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F3" w:rsidRDefault="00EB4AF3" w:rsidP="00EB4A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1C0C">
        <w:rPr>
          <w:rFonts w:ascii="Times New Roman" w:hAnsi="Times New Roman"/>
          <w:b/>
          <w:sz w:val="24"/>
          <w:szCs w:val="24"/>
          <w:u w:val="single"/>
        </w:rPr>
        <w:t>Задание №</w:t>
      </w:r>
      <w:r w:rsidR="003F2096"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F2096" w:rsidRPr="003F2096" w:rsidRDefault="00EB4AF3" w:rsidP="00EB4AF3">
      <w:pPr>
        <w:pStyle w:val="a"/>
        <w:numPr>
          <w:ilvl w:val="0"/>
          <w:numId w:val="2"/>
        </w:numPr>
        <w:tabs>
          <w:tab w:val="clear" w:pos="709"/>
          <w:tab w:val="left" w:pos="284"/>
          <w:tab w:val="left" w:pos="426"/>
        </w:tabs>
        <w:ind w:left="0" w:firstLine="0"/>
        <w:contextualSpacing/>
        <w:rPr>
          <w:bCs/>
          <w:i/>
          <w:iCs/>
        </w:rPr>
      </w:pPr>
      <w:r w:rsidRPr="00EB4AF3">
        <w:t xml:space="preserve">Изучите п.п. </w:t>
      </w:r>
      <w:r>
        <w:rPr>
          <w:bCs/>
          <w:i/>
          <w:iCs/>
        </w:rPr>
        <w:t>2.</w:t>
      </w:r>
      <w:r w:rsidR="003F2096">
        <w:rPr>
          <w:bCs/>
          <w:i/>
          <w:iCs/>
        </w:rPr>
        <w:t>4</w:t>
      </w:r>
      <w:r w:rsidR="00BA19A7">
        <w:rPr>
          <w:bCs/>
          <w:i/>
          <w:iCs/>
        </w:rPr>
        <w:t>.</w:t>
      </w:r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Эконометрика-Шалобанов</w:t>
      </w:r>
      <w:proofErr w:type="spellEnd"/>
      <w:r>
        <w:rPr>
          <w:bCs/>
          <w:i/>
          <w:iCs/>
        </w:rPr>
        <w:t>.</w:t>
      </w:r>
      <w:proofErr w:type="spellStart"/>
      <w:r>
        <w:rPr>
          <w:bCs/>
          <w:i/>
          <w:iCs/>
          <w:lang w:val="en-US"/>
        </w:rPr>
        <w:t>pdf</w:t>
      </w:r>
      <w:proofErr w:type="spellEnd"/>
      <w:r>
        <w:rPr>
          <w:bCs/>
          <w:i/>
          <w:iCs/>
        </w:rPr>
        <w:t>.</w:t>
      </w:r>
    </w:p>
    <w:p w:rsidR="00EB4AF3" w:rsidRPr="00EB4AF3" w:rsidRDefault="00EB4AF3" w:rsidP="003F2096">
      <w:pPr>
        <w:pStyle w:val="a"/>
        <w:numPr>
          <w:ilvl w:val="0"/>
          <w:numId w:val="0"/>
        </w:numPr>
        <w:tabs>
          <w:tab w:val="clear" w:pos="709"/>
          <w:tab w:val="left" w:pos="284"/>
          <w:tab w:val="left" w:pos="426"/>
        </w:tabs>
        <w:contextualSpacing/>
        <w:rPr>
          <w:bCs/>
          <w:i/>
          <w:iCs/>
        </w:rPr>
      </w:pPr>
      <w:r>
        <w:rPr>
          <w:bCs/>
          <w:i/>
          <w:iCs/>
        </w:rPr>
        <w:t xml:space="preserve"> </w:t>
      </w:r>
    </w:p>
    <w:p w:rsidR="003F2096" w:rsidRPr="003F2096" w:rsidRDefault="003F2096" w:rsidP="00EB4AF3">
      <w:pPr>
        <w:pStyle w:val="a"/>
        <w:numPr>
          <w:ilvl w:val="0"/>
          <w:numId w:val="2"/>
        </w:numPr>
        <w:tabs>
          <w:tab w:val="clear" w:pos="709"/>
          <w:tab w:val="left" w:pos="284"/>
          <w:tab w:val="left" w:pos="426"/>
        </w:tabs>
        <w:ind w:left="0" w:firstLine="0"/>
        <w:contextualSpacing/>
        <w:rPr>
          <w:bCs/>
          <w:iCs/>
        </w:rPr>
      </w:pPr>
      <w:r>
        <w:t>Исследуйте поведение остаточных величин регрессии ε</w:t>
      </w:r>
      <w:proofErr w:type="spellStart"/>
      <w:r w:rsidRPr="003F2096">
        <w:rPr>
          <w:vertAlign w:val="subscript"/>
          <w:lang w:val="en-US"/>
        </w:rPr>
        <w:t>i</w:t>
      </w:r>
      <w:proofErr w:type="spellEnd"/>
      <w:r w:rsidRPr="003F2096">
        <w:rPr>
          <w:vertAlign w:val="subscript"/>
        </w:rPr>
        <w:t xml:space="preserve"> </w:t>
      </w:r>
      <w:r w:rsidR="00EB4AF3" w:rsidRPr="003F2096">
        <w:rPr>
          <w:bCs/>
          <w:iCs/>
        </w:rPr>
        <w:t xml:space="preserve">по своему варианту с помощью </w:t>
      </w:r>
      <w:r w:rsidR="00EB4AF3" w:rsidRPr="003F2096">
        <w:rPr>
          <w:bCs/>
          <w:iCs/>
          <w:lang w:val="en-US"/>
        </w:rPr>
        <w:t>MS</w:t>
      </w:r>
      <w:r w:rsidR="00EB4AF3" w:rsidRPr="003F2096">
        <w:rPr>
          <w:bCs/>
          <w:iCs/>
        </w:rPr>
        <w:t xml:space="preserve"> </w:t>
      </w:r>
      <w:r w:rsidR="00EB4AF3" w:rsidRPr="003F2096">
        <w:rPr>
          <w:bCs/>
          <w:iCs/>
          <w:lang w:val="en-US"/>
        </w:rPr>
        <w:t>Excel</w:t>
      </w:r>
      <w:r w:rsidRPr="003F2096">
        <w:rPr>
          <w:bCs/>
          <w:iCs/>
        </w:rPr>
        <w:t xml:space="preserve"> (продолжение заданий №3 и </w:t>
      </w:r>
      <w:r w:rsidR="00BA19A7" w:rsidRPr="003F2096">
        <w:rPr>
          <w:bCs/>
          <w:iCs/>
        </w:rPr>
        <w:t>№</w:t>
      </w:r>
      <w:r w:rsidRPr="003F2096">
        <w:rPr>
          <w:bCs/>
          <w:iCs/>
        </w:rPr>
        <w:t>4</w:t>
      </w:r>
      <w:r w:rsidR="00BA19A7" w:rsidRPr="003F2096">
        <w:rPr>
          <w:bCs/>
          <w:iCs/>
        </w:rPr>
        <w:t>)</w:t>
      </w:r>
      <w:r w:rsidRPr="003F2096">
        <w:rPr>
          <w:bCs/>
          <w:iCs/>
        </w:rPr>
        <w:t>. Проверьте наличие следующих предпосылок МНК:</w:t>
      </w:r>
      <w:r w:rsidRPr="003F2096">
        <w:rPr>
          <w:bCs/>
          <w:iCs/>
        </w:rPr>
        <w:br/>
        <w:t xml:space="preserve">1) </w:t>
      </w:r>
      <w:r>
        <w:t xml:space="preserve">случайный характер остатков; </w:t>
      </w:r>
    </w:p>
    <w:p w:rsidR="003F2096" w:rsidRPr="003F2096" w:rsidRDefault="003F2096" w:rsidP="003F2096">
      <w:pPr>
        <w:pStyle w:val="a"/>
        <w:numPr>
          <w:ilvl w:val="0"/>
          <w:numId w:val="0"/>
        </w:numPr>
        <w:tabs>
          <w:tab w:val="clear" w:pos="709"/>
          <w:tab w:val="left" w:pos="284"/>
          <w:tab w:val="left" w:pos="426"/>
        </w:tabs>
        <w:contextualSpacing/>
        <w:rPr>
          <w:bCs/>
          <w:iCs/>
        </w:rPr>
      </w:pPr>
      <w:r>
        <w:t xml:space="preserve">2) нулевая средняя величина остатков, не зависящая от </w:t>
      </w:r>
      <w:r>
        <w:rPr>
          <w:lang w:val="en-US"/>
        </w:rPr>
        <w:t>x</w:t>
      </w:r>
      <w:proofErr w:type="spellStart"/>
      <w:r w:rsidRPr="003F2096">
        <w:rPr>
          <w:vertAlign w:val="subscript"/>
        </w:rPr>
        <w:t>i</w:t>
      </w:r>
      <w:proofErr w:type="spellEnd"/>
      <w:r>
        <w:t>;</w:t>
      </w:r>
    </w:p>
    <w:p w:rsidR="003F2096" w:rsidRDefault="003F2096" w:rsidP="003F2096">
      <w:pPr>
        <w:pStyle w:val="a"/>
        <w:numPr>
          <w:ilvl w:val="0"/>
          <w:numId w:val="0"/>
        </w:numPr>
        <w:tabs>
          <w:tab w:val="clear" w:pos="709"/>
          <w:tab w:val="left" w:pos="284"/>
          <w:tab w:val="left" w:pos="426"/>
        </w:tabs>
        <w:contextualSpacing/>
        <w:rPr>
          <w:lang w:val="en-US"/>
        </w:rPr>
      </w:pPr>
      <w:r>
        <w:t>3) гомоскедастичность – дисперсия каждого отклонения ε</w:t>
      </w:r>
      <w:proofErr w:type="spellStart"/>
      <w:r w:rsidRPr="003F2096">
        <w:rPr>
          <w:vertAlign w:val="subscript"/>
          <w:lang w:val="en-US"/>
        </w:rPr>
        <w:t>i</w:t>
      </w:r>
      <w:proofErr w:type="spellEnd"/>
      <w:r>
        <w:t xml:space="preserve">, одинакова для всех значений </w:t>
      </w:r>
      <w:proofErr w:type="spellStart"/>
      <w:r>
        <w:t>x</w:t>
      </w:r>
      <w:proofErr w:type="spellEnd"/>
      <w:r>
        <w:t>;</w:t>
      </w:r>
    </w:p>
    <w:p w:rsidR="003F2096" w:rsidRPr="003F2096" w:rsidRDefault="003F2096" w:rsidP="003F2096">
      <w:pPr>
        <w:pStyle w:val="a"/>
        <w:numPr>
          <w:ilvl w:val="0"/>
          <w:numId w:val="0"/>
        </w:numPr>
        <w:tabs>
          <w:tab w:val="clear" w:pos="709"/>
          <w:tab w:val="left" w:pos="284"/>
          <w:tab w:val="left" w:pos="426"/>
        </w:tabs>
        <w:contextualSpacing/>
      </w:pPr>
      <w:r>
        <w:t>4) отсутствие автокорреляции;</w:t>
      </w:r>
    </w:p>
    <w:p w:rsidR="003F2096" w:rsidRPr="003F2096" w:rsidRDefault="003F2096" w:rsidP="003F2096">
      <w:pPr>
        <w:pStyle w:val="a"/>
        <w:numPr>
          <w:ilvl w:val="0"/>
          <w:numId w:val="0"/>
        </w:numPr>
        <w:tabs>
          <w:tab w:val="clear" w:pos="709"/>
          <w:tab w:val="left" w:pos="284"/>
          <w:tab w:val="left" w:pos="426"/>
        </w:tabs>
        <w:contextualSpacing/>
        <w:rPr>
          <w:lang w:val="en-US"/>
        </w:rPr>
      </w:pPr>
      <w:r>
        <w:t>5) остатки подчиняются нормальному распределению</w:t>
      </w:r>
      <w:r>
        <w:rPr>
          <w:lang w:val="en-US"/>
        </w:rPr>
        <w:t>;</w:t>
      </w:r>
    </w:p>
    <w:p w:rsidR="00EB4AF3" w:rsidRPr="00A531E3" w:rsidRDefault="00EB4AF3" w:rsidP="003F2096">
      <w:pPr>
        <w:pStyle w:val="a"/>
        <w:numPr>
          <w:ilvl w:val="0"/>
          <w:numId w:val="0"/>
        </w:numPr>
        <w:tabs>
          <w:tab w:val="clear" w:pos="709"/>
          <w:tab w:val="left" w:pos="284"/>
          <w:tab w:val="left" w:pos="426"/>
        </w:tabs>
        <w:ind w:left="284"/>
        <w:contextualSpacing/>
        <w:rPr>
          <w:iCs/>
        </w:rPr>
      </w:pPr>
      <w:bookmarkStart w:id="0" w:name="_GoBack"/>
      <w:bookmarkEnd w:id="0"/>
    </w:p>
    <w:p w:rsidR="00EB4AF3" w:rsidRDefault="00EB4AF3" w:rsidP="00EB4AF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81C0C"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EB4AF3" w:rsidRPr="00881C0C" w:rsidRDefault="00EB4AF3" w:rsidP="00EB4A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 xml:space="preserve">Проводится анализ данных зависимости стоимости акций различных компаний от стоимости оборотных средств и прибыли предприятия. 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2074"/>
        <w:gridCol w:w="2594"/>
        <w:gridCol w:w="2765"/>
        <w:gridCol w:w="1841"/>
      </w:tblGrid>
      <w:tr w:rsidR="00EB4AF3" w:rsidRPr="00881C0C" w:rsidTr="00A048C1">
        <w:trPr>
          <w:trHeight w:val="1107"/>
        </w:trPr>
        <w:tc>
          <w:tcPr>
            <w:tcW w:w="207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Компания</w:t>
            </w:r>
          </w:p>
        </w:tc>
        <w:tc>
          <w:tcPr>
            <w:tcW w:w="25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Среднегодовой прирост стоимости акций, %</w:t>
            </w:r>
          </w:p>
        </w:tc>
        <w:tc>
          <w:tcPr>
            <w:tcW w:w="276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Среднегодовая стоимость оборотных средств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</w:p>
        </w:tc>
        <w:tc>
          <w:tcPr>
            <w:tcW w:w="184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>Среднегодовая</w:t>
            </w:r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 xml:space="preserve"> прибыли</w:t>
            </w:r>
          </w:p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</w:tr>
      <w:tr w:rsidR="00EB4AF3" w:rsidRPr="00881C0C" w:rsidTr="00A048C1">
        <w:trPr>
          <w:trHeight w:val="546"/>
        </w:trPr>
        <w:tc>
          <w:tcPr>
            <w:tcW w:w="207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Сургутнефтегаз</w:t>
            </w:r>
          </w:p>
        </w:tc>
        <w:tc>
          <w:tcPr>
            <w:tcW w:w="25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76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84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EB4AF3" w:rsidRPr="00881C0C" w:rsidTr="00A048C1">
        <w:trPr>
          <w:trHeight w:val="273"/>
        </w:trPr>
        <w:tc>
          <w:tcPr>
            <w:tcW w:w="207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Лукойл</w:t>
            </w:r>
          </w:p>
        </w:tc>
        <w:tc>
          <w:tcPr>
            <w:tcW w:w="25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76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84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EB4AF3" w:rsidRPr="00881C0C" w:rsidTr="00A048C1">
        <w:trPr>
          <w:trHeight w:val="273"/>
        </w:trPr>
        <w:tc>
          <w:tcPr>
            <w:tcW w:w="207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Сбербанк</w:t>
            </w:r>
          </w:p>
        </w:tc>
        <w:tc>
          <w:tcPr>
            <w:tcW w:w="25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76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84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EB4AF3" w:rsidRPr="00881C0C" w:rsidTr="00A048C1">
        <w:trPr>
          <w:trHeight w:val="273"/>
        </w:trPr>
        <w:tc>
          <w:tcPr>
            <w:tcW w:w="207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Газпрнефть</w:t>
            </w:r>
            <w:proofErr w:type="spellEnd"/>
          </w:p>
        </w:tc>
        <w:tc>
          <w:tcPr>
            <w:tcW w:w="25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76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4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EB4AF3" w:rsidRPr="00881C0C" w:rsidTr="00A048C1">
        <w:trPr>
          <w:trHeight w:val="273"/>
        </w:trPr>
        <w:tc>
          <w:tcPr>
            <w:tcW w:w="207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Газпром 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ао</w:t>
            </w:r>
            <w:proofErr w:type="spellEnd"/>
          </w:p>
        </w:tc>
        <w:tc>
          <w:tcPr>
            <w:tcW w:w="25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76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84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B4AF3" w:rsidRPr="00881C0C" w:rsidTr="00A048C1">
        <w:trPr>
          <w:trHeight w:val="273"/>
        </w:trPr>
        <w:tc>
          <w:tcPr>
            <w:tcW w:w="207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ВТБ 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ао</w:t>
            </w:r>
            <w:proofErr w:type="spellEnd"/>
          </w:p>
        </w:tc>
        <w:tc>
          <w:tcPr>
            <w:tcW w:w="25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76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84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B4AF3" w:rsidRPr="00881C0C" w:rsidTr="00A048C1">
        <w:trPr>
          <w:trHeight w:val="273"/>
        </w:trPr>
        <w:tc>
          <w:tcPr>
            <w:tcW w:w="207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Роснефть</w:t>
            </w:r>
          </w:p>
        </w:tc>
        <w:tc>
          <w:tcPr>
            <w:tcW w:w="25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76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4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EB4AF3" w:rsidRPr="00881C0C" w:rsidTr="00A048C1">
        <w:trPr>
          <w:trHeight w:val="273"/>
        </w:trPr>
        <w:tc>
          <w:tcPr>
            <w:tcW w:w="207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ПолюсЗолото</w:t>
            </w:r>
            <w:proofErr w:type="spellEnd"/>
          </w:p>
        </w:tc>
        <w:tc>
          <w:tcPr>
            <w:tcW w:w="25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276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84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EB4AF3" w:rsidRPr="00881C0C" w:rsidTr="00A048C1">
        <w:trPr>
          <w:trHeight w:val="273"/>
        </w:trPr>
        <w:tc>
          <w:tcPr>
            <w:tcW w:w="207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РусГидро</w:t>
            </w:r>
            <w:proofErr w:type="spellEnd"/>
          </w:p>
        </w:tc>
        <w:tc>
          <w:tcPr>
            <w:tcW w:w="25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-35</w:t>
            </w:r>
          </w:p>
        </w:tc>
        <w:tc>
          <w:tcPr>
            <w:tcW w:w="276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EB4AF3" w:rsidRPr="00881C0C" w:rsidTr="00A048C1">
        <w:trPr>
          <w:trHeight w:val="288"/>
        </w:trPr>
        <w:tc>
          <w:tcPr>
            <w:tcW w:w="207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Татнфт</w:t>
            </w:r>
            <w:proofErr w:type="spellEnd"/>
            <w:r w:rsidRPr="0088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Зао</w:t>
            </w:r>
            <w:proofErr w:type="spellEnd"/>
          </w:p>
        </w:tc>
        <w:tc>
          <w:tcPr>
            <w:tcW w:w="25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-45</w:t>
            </w:r>
          </w:p>
        </w:tc>
        <w:tc>
          <w:tcPr>
            <w:tcW w:w="276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</w:tbl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81C0C"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>Проводится анализ уровня продаж в зависимости от рас</w:t>
      </w:r>
      <w:r>
        <w:rPr>
          <w:rFonts w:ascii="Times New Roman" w:hAnsi="Times New Roman"/>
          <w:sz w:val="24"/>
          <w:szCs w:val="24"/>
        </w:rPr>
        <w:t>ходов на рекламу и маркетинговые исследования</w:t>
      </w:r>
      <w:r w:rsidRPr="00881C0C">
        <w:rPr>
          <w:rFonts w:ascii="Times New Roman" w:hAnsi="Times New Roman"/>
          <w:sz w:val="24"/>
          <w:szCs w:val="24"/>
        </w:rPr>
        <w:t xml:space="preserve"> за 10 лет</w:t>
      </w:r>
    </w:p>
    <w:tbl>
      <w:tblPr>
        <w:tblStyle w:val="a5"/>
        <w:tblW w:w="0" w:type="auto"/>
        <w:tblInd w:w="360" w:type="dxa"/>
        <w:tblLook w:val="04A0"/>
      </w:tblPr>
      <w:tblGrid>
        <w:gridCol w:w="1591"/>
        <w:gridCol w:w="1559"/>
        <w:gridCol w:w="1843"/>
        <w:gridCol w:w="2361"/>
      </w:tblGrid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Объем продаж, млн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Расходы на рекламу, 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 Расходы на маркетинговые исследования, 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81C0C">
        <w:rPr>
          <w:rFonts w:ascii="Times New Roman" w:hAnsi="Times New Roman"/>
          <w:b/>
          <w:i/>
          <w:sz w:val="24"/>
          <w:szCs w:val="24"/>
        </w:rPr>
        <w:t>Вариант №3</w:t>
      </w:r>
    </w:p>
    <w:p w:rsidR="00EB4AF3" w:rsidRPr="00881C0C" w:rsidRDefault="00EB4AF3" w:rsidP="00EB4AF3">
      <w:pPr>
        <w:pStyle w:val="a6"/>
        <w:spacing w:before="0" w:beforeAutospacing="0" w:after="0" w:afterAutospacing="0"/>
        <w:jc w:val="both"/>
      </w:pPr>
      <w:r w:rsidRPr="00881C0C">
        <w:t>Проводится анализ роста цен в зависимости от роста цен производителей и денежной массы</w:t>
      </w:r>
    </w:p>
    <w:tbl>
      <w:tblPr>
        <w:tblStyle w:val="a5"/>
        <w:tblW w:w="7606" w:type="dxa"/>
        <w:tblInd w:w="108" w:type="dxa"/>
        <w:tblLook w:val="04A0"/>
      </w:tblPr>
      <w:tblGrid>
        <w:gridCol w:w="1178"/>
        <w:gridCol w:w="2123"/>
        <w:gridCol w:w="2530"/>
        <w:gridCol w:w="1775"/>
      </w:tblGrid>
      <w:tr w:rsidR="00EB4AF3" w:rsidRPr="007A382E" w:rsidTr="00A048C1">
        <w:trPr>
          <w:trHeight w:val="500"/>
        </w:trPr>
        <w:tc>
          <w:tcPr>
            <w:tcW w:w="1134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2E">
              <w:rPr>
                <w:rFonts w:ascii="Times New Roman" w:hAnsi="Times New Roman"/>
                <w:sz w:val="24"/>
                <w:szCs w:val="24"/>
              </w:rPr>
              <w:lastRenderedPageBreak/>
              <w:t>Месяц 2009 года</w:t>
            </w:r>
          </w:p>
        </w:tc>
        <w:tc>
          <w:tcPr>
            <w:tcW w:w="2127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2E">
              <w:rPr>
                <w:rFonts w:ascii="Times New Roman" w:hAnsi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2551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2E">
              <w:rPr>
                <w:rFonts w:ascii="Times New Roman" w:hAnsi="Times New Roman"/>
                <w:sz w:val="24"/>
                <w:szCs w:val="24"/>
              </w:rPr>
              <w:t>Реальные располагаемые денежные доходы</w:t>
            </w:r>
          </w:p>
        </w:tc>
        <w:tc>
          <w:tcPr>
            <w:tcW w:w="1794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2E">
              <w:rPr>
                <w:rFonts w:ascii="Times New Roman" w:hAnsi="Times New Roman"/>
                <w:sz w:val="24"/>
                <w:szCs w:val="24"/>
              </w:rPr>
              <w:t>Расходы на покупку товаров и услуг</w:t>
            </w:r>
          </w:p>
        </w:tc>
      </w:tr>
      <w:tr w:rsidR="00EB4AF3" w:rsidRPr="00881C0C" w:rsidTr="00A048C1">
        <w:tc>
          <w:tcPr>
            <w:tcW w:w="113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113,4</w:t>
            </w:r>
          </w:p>
        </w:tc>
        <w:tc>
          <w:tcPr>
            <w:tcW w:w="255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17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</w:tr>
      <w:tr w:rsidR="00EB4AF3" w:rsidRPr="00881C0C" w:rsidTr="00A048C1">
        <w:tc>
          <w:tcPr>
            <w:tcW w:w="113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  <w:tc>
          <w:tcPr>
            <w:tcW w:w="255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17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</w:tr>
      <w:tr w:rsidR="00EB4AF3" w:rsidRPr="00881C0C" w:rsidTr="00A048C1">
        <w:tc>
          <w:tcPr>
            <w:tcW w:w="113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  <w:tc>
          <w:tcPr>
            <w:tcW w:w="255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17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</w:tr>
      <w:tr w:rsidR="00EB4AF3" w:rsidRPr="00881C0C" w:rsidTr="00A048C1">
        <w:tc>
          <w:tcPr>
            <w:tcW w:w="113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113,2</w:t>
            </w:r>
          </w:p>
        </w:tc>
        <w:tc>
          <w:tcPr>
            <w:tcW w:w="255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  <w:tc>
          <w:tcPr>
            <w:tcW w:w="17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EB4AF3" w:rsidRPr="00881C0C" w:rsidTr="00A048C1">
        <w:tc>
          <w:tcPr>
            <w:tcW w:w="113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112,3</w:t>
            </w:r>
          </w:p>
        </w:tc>
        <w:tc>
          <w:tcPr>
            <w:tcW w:w="255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  <w:tc>
          <w:tcPr>
            <w:tcW w:w="17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</w:tr>
      <w:tr w:rsidR="00EB4AF3" w:rsidRPr="00881C0C" w:rsidTr="00A048C1">
        <w:tc>
          <w:tcPr>
            <w:tcW w:w="113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111,9</w:t>
            </w:r>
          </w:p>
        </w:tc>
        <w:tc>
          <w:tcPr>
            <w:tcW w:w="255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  <w:tc>
          <w:tcPr>
            <w:tcW w:w="17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</w:tr>
      <w:tr w:rsidR="00EB4AF3" w:rsidRPr="00881C0C" w:rsidTr="00A048C1">
        <w:tc>
          <w:tcPr>
            <w:tcW w:w="113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255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  <w:tc>
          <w:tcPr>
            <w:tcW w:w="17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</w:tr>
      <w:tr w:rsidR="00EB4AF3" w:rsidRPr="00881C0C" w:rsidTr="00A048C1">
        <w:tc>
          <w:tcPr>
            <w:tcW w:w="113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111,6</w:t>
            </w:r>
          </w:p>
        </w:tc>
        <w:tc>
          <w:tcPr>
            <w:tcW w:w="255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17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</w:tr>
      <w:tr w:rsidR="00EB4AF3" w:rsidRPr="00881C0C" w:rsidTr="00A048C1">
        <w:tc>
          <w:tcPr>
            <w:tcW w:w="113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110,7</w:t>
            </w:r>
          </w:p>
        </w:tc>
        <w:tc>
          <w:tcPr>
            <w:tcW w:w="255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</w:tr>
      <w:tr w:rsidR="00EB4AF3" w:rsidRPr="00881C0C" w:rsidTr="00A048C1">
        <w:tc>
          <w:tcPr>
            <w:tcW w:w="113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109,7</w:t>
            </w:r>
          </w:p>
        </w:tc>
        <w:tc>
          <w:tcPr>
            <w:tcW w:w="255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109,9</w:t>
            </w:r>
          </w:p>
        </w:tc>
        <w:tc>
          <w:tcPr>
            <w:tcW w:w="17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</w:tbl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81C0C">
        <w:rPr>
          <w:rFonts w:ascii="Times New Roman" w:hAnsi="Times New Roman"/>
          <w:b/>
          <w:i/>
          <w:sz w:val="24"/>
          <w:szCs w:val="24"/>
        </w:rPr>
        <w:t>Вариант №4</w:t>
      </w:r>
    </w:p>
    <w:p w:rsidR="00EB4AF3" w:rsidRPr="00881C0C" w:rsidRDefault="00EB4AF3" w:rsidP="00EB4A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>Проводится анализ рентабельности производства в зависимости от балансовой прибыли и средней стоимости производственных фондов за 10 лет</w:t>
      </w:r>
    </w:p>
    <w:tbl>
      <w:tblPr>
        <w:tblStyle w:val="a5"/>
        <w:tblW w:w="7606" w:type="dxa"/>
        <w:tblInd w:w="108" w:type="dxa"/>
        <w:tblLayout w:type="fixed"/>
        <w:tblLook w:val="04A0"/>
      </w:tblPr>
      <w:tblGrid>
        <w:gridCol w:w="709"/>
        <w:gridCol w:w="2693"/>
        <w:gridCol w:w="1701"/>
        <w:gridCol w:w="2503"/>
      </w:tblGrid>
      <w:tr w:rsidR="00EB4AF3" w:rsidRPr="00881C0C" w:rsidTr="00A048C1">
        <w:tc>
          <w:tcPr>
            <w:tcW w:w="70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Рентабельность производства, руб. на каждый рубль использованного производства</w:t>
            </w:r>
          </w:p>
        </w:tc>
        <w:tc>
          <w:tcPr>
            <w:tcW w:w="170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Среднегодовая балансовая прибыль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</w:p>
        </w:tc>
        <w:tc>
          <w:tcPr>
            <w:tcW w:w="250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Среднегодовая стоимость производственных фондов</w:t>
            </w:r>
          </w:p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</w:tr>
      <w:tr w:rsidR="00EB4AF3" w:rsidRPr="00881C0C" w:rsidTr="00A048C1">
        <w:tc>
          <w:tcPr>
            <w:tcW w:w="70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0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EB4AF3" w:rsidRPr="00881C0C" w:rsidTr="00A048C1">
        <w:tc>
          <w:tcPr>
            <w:tcW w:w="70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50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EB4AF3" w:rsidRPr="00881C0C" w:rsidTr="00A048C1">
        <w:tc>
          <w:tcPr>
            <w:tcW w:w="70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70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50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EB4AF3" w:rsidRPr="00881C0C" w:rsidTr="00A048C1">
        <w:tc>
          <w:tcPr>
            <w:tcW w:w="70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70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50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B4AF3" w:rsidRPr="00881C0C" w:rsidTr="00A048C1">
        <w:tc>
          <w:tcPr>
            <w:tcW w:w="70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50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EB4AF3" w:rsidRPr="00881C0C" w:rsidTr="00A048C1">
        <w:tc>
          <w:tcPr>
            <w:tcW w:w="70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250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B4AF3" w:rsidRPr="00881C0C" w:rsidTr="00A048C1">
        <w:tc>
          <w:tcPr>
            <w:tcW w:w="70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50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EB4AF3" w:rsidRPr="00881C0C" w:rsidTr="00A048C1">
        <w:tc>
          <w:tcPr>
            <w:tcW w:w="70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70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250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EB4AF3" w:rsidRPr="00881C0C" w:rsidTr="00A048C1">
        <w:tc>
          <w:tcPr>
            <w:tcW w:w="70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70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250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EB4AF3" w:rsidRPr="00881C0C" w:rsidTr="00A048C1">
        <w:tc>
          <w:tcPr>
            <w:tcW w:w="70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69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70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50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</w:tbl>
    <w:p w:rsidR="00EB4AF3" w:rsidRDefault="00EB4AF3" w:rsidP="00EB4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№5</w:t>
      </w:r>
    </w:p>
    <w:p w:rsidR="00EB4AF3" w:rsidRPr="00881C0C" w:rsidRDefault="00EB4AF3" w:rsidP="00EB4A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проводит анализ объема вкладов в зависимости от процентной ставки и срока вклада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2268"/>
        <w:gridCol w:w="1992"/>
        <w:gridCol w:w="2524"/>
        <w:gridCol w:w="1680"/>
      </w:tblGrid>
      <w:tr w:rsidR="00EB4AF3" w:rsidRPr="00881C0C" w:rsidTr="00A048C1">
        <w:trPr>
          <w:trHeight w:val="905"/>
        </w:trPr>
        <w:tc>
          <w:tcPr>
            <w:tcW w:w="2268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вклада</w:t>
            </w:r>
          </w:p>
        </w:tc>
        <w:tc>
          <w:tcPr>
            <w:tcW w:w="1992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вклада</w:t>
            </w:r>
          </w:p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месяцах)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Процентная ставка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вкладов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4AF3" w:rsidRPr="00881C0C" w:rsidTr="00A048C1">
        <w:trPr>
          <w:trHeight w:val="273"/>
        </w:trPr>
        <w:tc>
          <w:tcPr>
            <w:tcW w:w="2268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Самое ценное</w:t>
            </w: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EB4AF3" w:rsidRPr="00881C0C" w:rsidTr="00A048C1">
        <w:trPr>
          <w:trHeight w:val="294"/>
        </w:trPr>
        <w:tc>
          <w:tcPr>
            <w:tcW w:w="2268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Сохраняй</w:t>
            </w: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6,49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EB4AF3" w:rsidRPr="00881C0C" w:rsidTr="00A048C1">
        <w:trPr>
          <w:trHeight w:val="300"/>
        </w:trPr>
        <w:tc>
          <w:tcPr>
            <w:tcW w:w="2268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Пополняй</w:t>
            </w: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6,23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EB4AF3" w:rsidRPr="00881C0C" w:rsidTr="00A048C1">
        <w:trPr>
          <w:trHeight w:val="319"/>
        </w:trPr>
        <w:tc>
          <w:tcPr>
            <w:tcW w:w="2268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Управляй</w:t>
            </w: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5,77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EB4AF3" w:rsidRPr="00881C0C" w:rsidTr="00A048C1">
        <w:trPr>
          <w:trHeight w:val="311"/>
        </w:trPr>
        <w:tc>
          <w:tcPr>
            <w:tcW w:w="2268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Подари жизнь</w:t>
            </w: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6,45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</w:tr>
      <w:tr w:rsidR="00EB4AF3" w:rsidRPr="00881C0C" w:rsidTr="00A048C1">
        <w:trPr>
          <w:trHeight w:val="318"/>
        </w:trPr>
        <w:tc>
          <w:tcPr>
            <w:tcW w:w="2268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Мультивалютный</w:t>
            </w: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</w:tr>
      <w:tr w:rsidR="00EB4AF3" w:rsidRPr="00881C0C" w:rsidTr="00A048C1">
        <w:trPr>
          <w:trHeight w:val="279"/>
        </w:trPr>
        <w:tc>
          <w:tcPr>
            <w:tcW w:w="2268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EB4AF3" w:rsidRPr="00881C0C" w:rsidTr="00A048C1">
        <w:trPr>
          <w:trHeight w:val="283"/>
        </w:trPr>
        <w:tc>
          <w:tcPr>
            <w:tcW w:w="2268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Сберегательный</w:t>
            </w: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№6</w:t>
      </w:r>
    </w:p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>Проводится анализ уровня продаж в зависимости от расходов на рекламу и маркетинговые исследования за 10 лет</w:t>
      </w:r>
    </w:p>
    <w:tbl>
      <w:tblPr>
        <w:tblStyle w:val="a5"/>
        <w:tblW w:w="0" w:type="auto"/>
        <w:tblInd w:w="360" w:type="dxa"/>
        <w:tblLook w:val="04A0"/>
      </w:tblPr>
      <w:tblGrid>
        <w:gridCol w:w="1591"/>
        <w:gridCol w:w="1559"/>
        <w:gridCol w:w="1843"/>
        <w:gridCol w:w="2361"/>
      </w:tblGrid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Pr="00881C0C">
              <w:rPr>
                <w:rFonts w:ascii="Times New Roman" w:hAnsi="Times New Roman"/>
                <w:sz w:val="24"/>
                <w:szCs w:val="24"/>
              </w:rPr>
              <w:lastRenderedPageBreak/>
              <w:t>продаж, млн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</w:t>
            </w:r>
            <w:r w:rsidRPr="00881C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рекламу, 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Расходы на </w:t>
            </w:r>
            <w:r w:rsidRPr="00881C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маркетинговые исследования, 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2005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№7</w:t>
      </w:r>
    </w:p>
    <w:p w:rsidR="00EB4AF3" w:rsidRPr="00881C0C" w:rsidRDefault="00EB4AF3" w:rsidP="00EB4AF3">
      <w:pPr>
        <w:pStyle w:val="a6"/>
        <w:spacing w:before="0" w:beforeAutospacing="0" w:after="0" w:afterAutospacing="0"/>
        <w:jc w:val="both"/>
      </w:pPr>
      <w:r w:rsidRPr="00881C0C">
        <w:t>Проводится анализ роста цен в зависимости от роста цен производителей и денежной массы</w:t>
      </w:r>
    </w:p>
    <w:tbl>
      <w:tblPr>
        <w:tblStyle w:val="a5"/>
        <w:tblW w:w="8300" w:type="dxa"/>
        <w:tblInd w:w="108" w:type="dxa"/>
        <w:tblLook w:val="04A0"/>
      </w:tblPr>
      <w:tblGrid>
        <w:gridCol w:w="1285"/>
        <w:gridCol w:w="2317"/>
        <w:gridCol w:w="2761"/>
        <w:gridCol w:w="1937"/>
      </w:tblGrid>
      <w:tr w:rsidR="00EB4AF3" w:rsidRPr="007A382E" w:rsidTr="00A048C1">
        <w:trPr>
          <w:trHeight w:val="339"/>
        </w:trPr>
        <w:tc>
          <w:tcPr>
            <w:tcW w:w="1285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Месяц 2015 </w:t>
            </w:r>
            <w:r w:rsidRPr="007A382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317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2E">
              <w:rPr>
                <w:rFonts w:ascii="Times New Roman" w:hAnsi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2761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2E">
              <w:rPr>
                <w:rFonts w:ascii="Times New Roman" w:hAnsi="Times New Roman"/>
                <w:sz w:val="24"/>
                <w:szCs w:val="24"/>
              </w:rPr>
              <w:t>Реальные располагаемые денежные доходы</w:t>
            </w:r>
          </w:p>
        </w:tc>
        <w:tc>
          <w:tcPr>
            <w:tcW w:w="1937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2E">
              <w:rPr>
                <w:rFonts w:ascii="Times New Roman" w:hAnsi="Times New Roman"/>
                <w:sz w:val="24"/>
                <w:szCs w:val="24"/>
              </w:rPr>
              <w:t>Расходы на покупку товаров и услуг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112,3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112,4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</w:tr>
      <w:tr w:rsidR="00EB4AF3" w:rsidRPr="00881C0C" w:rsidTr="00A048C1">
        <w:trPr>
          <w:trHeight w:val="341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113,6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110,7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EB4AF3" w:rsidRPr="00881C0C" w:rsidTr="00A048C1">
        <w:trPr>
          <w:trHeight w:val="359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110,4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109,9</w:t>
            </w:r>
          </w:p>
        </w:tc>
      </w:tr>
    </w:tbl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№8</w:t>
      </w:r>
    </w:p>
    <w:p w:rsidR="00EB4AF3" w:rsidRPr="00881C0C" w:rsidRDefault="00EB4AF3" w:rsidP="00EB4A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>Проводится анализ рентабельности производства в зависимости от балансовой прибыли и средней стоимости производственных фондов за 10 лет</w:t>
      </w:r>
    </w:p>
    <w:tbl>
      <w:tblPr>
        <w:tblStyle w:val="a5"/>
        <w:tblW w:w="8424" w:type="dxa"/>
        <w:tblInd w:w="108" w:type="dxa"/>
        <w:tblLayout w:type="fixed"/>
        <w:tblLook w:val="04A0"/>
      </w:tblPr>
      <w:tblGrid>
        <w:gridCol w:w="985"/>
        <w:gridCol w:w="2783"/>
        <w:gridCol w:w="1884"/>
        <w:gridCol w:w="2772"/>
      </w:tblGrid>
      <w:tr w:rsidR="00EB4AF3" w:rsidRPr="00881C0C" w:rsidTr="00A048C1">
        <w:trPr>
          <w:trHeight w:val="961"/>
        </w:trPr>
        <w:tc>
          <w:tcPr>
            <w:tcW w:w="9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78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Рентабельность производства, руб. на каждый рубль использованного производства</w:t>
            </w:r>
          </w:p>
        </w:tc>
        <w:tc>
          <w:tcPr>
            <w:tcW w:w="188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реднегодовая балансовая прибыль, 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77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Среднегодовая стоимость производственных фондов</w:t>
            </w:r>
          </w:p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лн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</w:tr>
      <w:tr w:rsidR="00EB4AF3" w:rsidRPr="00881C0C" w:rsidTr="00A048C1">
        <w:trPr>
          <w:trHeight w:val="375"/>
        </w:trPr>
        <w:tc>
          <w:tcPr>
            <w:tcW w:w="9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78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8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77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EB4AF3" w:rsidRPr="00881C0C" w:rsidTr="00A048C1">
        <w:trPr>
          <w:trHeight w:val="375"/>
        </w:trPr>
        <w:tc>
          <w:tcPr>
            <w:tcW w:w="9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78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88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77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EB4AF3" w:rsidRPr="00881C0C" w:rsidTr="00A048C1">
        <w:trPr>
          <w:trHeight w:val="375"/>
        </w:trPr>
        <w:tc>
          <w:tcPr>
            <w:tcW w:w="9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78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88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77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EB4AF3" w:rsidRPr="00881C0C" w:rsidTr="00A048C1">
        <w:trPr>
          <w:trHeight w:val="366"/>
        </w:trPr>
        <w:tc>
          <w:tcPr>
            <w:tcW w:w="9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78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88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77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B4AF3" w:rsidRPr="00881C0C" w:rsidTr="00A048C1">
        <w:trPr>
          <w:trHeight w:val="375"/>
        </w:trPr>
        <w:tc>
          <w:tcPr>
            <w:tcW w:w="9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78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88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77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EB4AF3" w:rsidRPr="00881C0C" w:rsidTr="00A048C1">
        <w:trPr>
          <w:trHeight w:val="375"/>
        </w:trPr>
        <w:tc>
          <w:tcPr>
            <w:tcW w:w="9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78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88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77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B4AF3" w:rsidRPr="00881C0C" w:rsidTr="00A048C1">
        <w:trPr>
          <w:trHeight w:val="375"/>
        </w:trPr>
        <w:tc>
          <w:tcPr>
            <w:tcW w:w="9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78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8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EB4AF3" w:rsidRPr="00881C0C" w:rsidTr="00A048C1">
        <w:trPr>
          <w:trHeight w:val="375"/>
        </w:trPr>
        <w:tc>
          <w:tcPr>
            <w:tcW w:w="9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78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88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77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EB4AF3" w:rsidRPr="00881C0C" w:rsidTr="00A048C1">
        <w:trPr>
          <w:trHeight w:val="375"/>
        </w:trPr>
        <w:tc>
          <w:tcPr>
            <w:tcW w:w="9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78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88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277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EB4AF3" w:rsidRPr="00881C0C" w:rsidTr="00A048C1">
        <w:trPr>
          <w:trHeight w:val="375"/>
        </w:trPr>
        <w:tc>
          <w:tcPr>
            <w:tcW w:w="9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78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88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77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</w:tbl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№9</w:t>
      </w:r>
    </w:p>
    <w:p w:rsidR="00EB4AF3" w:rsidRPr="00881C0C" w:rsidRDefault="00EB4AF3" w:rsidP="00EB4AF3">
      <w:pPr>
        <w:pStyle w:val="a6"/>
        <w:spacing w:before="0" w:beforeAutospacing="0" w:after="0" w:afterAutospacing="0"/>
        <w:jc w:val="both"/>
      </w:pPr>
      <w:r w:rsidRPr="00881C0C">
        <w:t xml:space="preserve">Проводится анализ </w:t>
      </w:r>
      <w:r>
        <w:t xml:space="preserve">количества поступивших на первый курс студентов в зависимости от индекса потребительских цен и реальных располагаемых доходов населения </w:t>
      </w:r>
    </w:p>
    <w:tbl>
      <w:tblPr>
        <w:tblStyle w:val="a5"/>
        <w:tblW w:w="8300" w:type="dxa"/>
        <w:tblInd w:w="108" w:type="dxa"/>
        <w:tblLook w:val="04A0"/>
      </w:tblPr>
      <w:tblGrid>
        <w:gridCol w:w="1285"/>
        <w:gridCol w:w="2317"/>
        <w:gridCol w:w="2761"/>
        <w:gridCol w:w="1937"/>
      </w:tblGrid>
      <w:tr w:rsidR="00EB4AF3" w:rsidRPr="007A382E" w:rsidTr="00A048C1">
        <w:trPr>
          <w:trHeight w:val="339"/>
        </w:trPr>
        <w:tc>
          <w:tcPr>
            <w:tcW w:w="1285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17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2E">
              <w:rPr>
                <w:rFonts w:ascii="Times New Roman" w:hAnsi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2761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2E">
              <w:rPr>
                <w:rFonts w:ascii="Times New Roman" w:hAnsi="Times New Roman"/>
                <w:sz w:val="24"/>
                <w:szCs w:val="24"/>
              </w:rPr>
              <w:t>Реальные располагаемые денежные доходы</w:t>
            </w:r>
          </w:p>
        </w:tc>
        <w:tc>
          <w:tcPr>
            <w:tcW w:w="1937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студентов, поступивших на первый курс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112,3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112,4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EB4AF3" w:rsidRPr="00881C0C" w:rsidTr="00A048C1">
        <w:trPr>
          <w:trHeight w:val="341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113,6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110,7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EB4AF3" w:rsidRPr="00881C0C" w:rsidTr="00A048C1">
        <w:trPr>
          <w:trHeight w:val="359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110,4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</w:tbl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№10</w:t>
      </w:r>
    </w:p>
    <w:p w:rsidR="00EB4AF3" w:rsidRPr="00881C0C" w:rsidRDefault="00EB4AF3" w:rsidP="00EB4A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проводит анализ объема кредитования в зависимости от процентной ставки и срока вклада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2268"/>
        <w:gridCol w:w="1992"/>
        <w:gridCol w:w="2524"/>
        <w:gridCol w:w="1680"/>
      </w:tblGrid>
      <w:tr w:rsidR="00EB4AF3" w:rsidRPr="00881C0C" w:rsidTr="00A048C1">
        <w:trPr>
          <w:trHeight w:val="905"/>
        </w:trPr>
        <w:tc>
          <w:tcPr>
            <w:tcW w:w="2268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кредита</w:t>
            </w:r>
          </w:p>
        </w:tc>
        <w:tc>
          <w:tcPr>
            <w:tcW w:w="1992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кредита</w:t>
            </w:r>
          </w:p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месяцах)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Процентная ставка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кредитования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4AF3" w:rsidRPr="00881C0C" w:rsidTr="00A048C1">
        <w:trPr>
          <w:trHeight w:val="273"/>
        </w:trPr>
        <w:tc>
          <w:tcPr>
            <w:tcW w:w="2268" w:type="dxa"/>
            <w:vMerge w:val="restart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Потребительский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без обеспечения</w:t>
            </w: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B4AF3" w:rsidRPr="00881C0C" w:rsidTr="00A048C1">
        <w:trPr>
          <w:trHeight w:val="273"/>
        </w:trPr>
        <w:tc>
          <w:tcPr>
            <w:tcW w:w="2268" w:type="dxa"/>
            <w:vMerge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24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680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EB4AF3" w:rsidRPr="00881C0C" w:rsidTr="00A048C1">
        <w:trPr>
          <w:trHeight w:val="294"/>
        </w:trPr>
        <w:tc>
          <w:tcPr>
            <w:tcW w:w="2268" w:type="dxa"/>
            <w:vMerge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EB4AF3" w:rsidRPr="00881C0C" w:rsidTr="00A048C1">
        <w:trPr>
          <w:trHeight w:val="294"/>
        </w:trPr>
        <w:tc>
          <w:tcPr>
            <w:tcW w:w="2268" w:type="dxa"/>
            <w:vMerge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24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680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B4AF3" w:rsidRPr="00881C0C" w:rsidTr="00A048C1">
        <w:trPr>
          <w:trHeight w:val="300"/>
        </w:trPr>
        <w:tc>
          <w:tcPr>
            <w:tcW w:w="2268" w:type="dxa"/>
            <w:vMerge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EB4AF3" w:rsidRPr="00881C0C" w:rsidTr="00A048C1">
        <w:trPr>
          <w:trHeight w:val="319"/>
        </w:trPr>
        <w:tc>
          <w:tcPr>
            <w:tcW w:w="2268" w:type="dxa"/>
            <w:vMerge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</w:tr>
      <w:tr w:rsidR="00EB4AF3" w:rsidRPr="00881C0C" w:rsidTr="00A048C1">
        <w:trPr>
          <w:trHeight w:val="319"/>
        </w:trPr>
        <w:tc>
          <w:tcPr>
            <w:tcW w:w="2268" w:type="dxa"/>
            <w:vMerge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24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680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EB4AF3" w:rsidRPr="00881C0C" w:rsidTr="00A048C1">
        <w:trPr>
          <w:trHeight w:val="319"/>
        </w:trPr>
        <w:tc>
          <w:tcPr>
            <w:tcW w:w="2268" w:type="dxa"/>
            <w:vMerge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24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680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</w:tr>
      <w:tr w:rsidR="00EB4AF3" w:rsidRPr="00881C0C" w:rsidTr="00A048C1">
        <w:trPr>
          <w:trHeight w:val="319"/>
        </w:trPr>
        <w:tc>
          <w:tcPr>
            <w:tcW w:w="2268" w:type="dxa"/>
            <w:vMerge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24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680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  <w:tr w:rsidR="00EB4AF3" w:rsidRPr="00881C0C" w:rsidTr="00A048C1">
        <w:trPr>
          <w:trHeight w:val="319"/>
        </w:trPr>
        <w:tc>
          <w:tcPr>
            <w:tcW w:w="2268" w:type="dxa"/>
            <w:vMerge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24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680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</w:tbl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4B9" w:rsidRDefault="003F2096"/>
    <w:sectPr w:rsidR="000C24B9" w:rsidSect="00FE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05914"/>
    <w:multiLevelType w:val="hybridMultilevel"/>
    <w:tmpl w:val="ACBE683C"/>
    <w:lvl w:ilvl="0" w:tplc="37A6272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51398"/>
    <w:multiLevelType w:val="hybridMultilevel"/>
    <w:tmpl w:val="A004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AF3"/>
    <w:rsid w:val="003D4712"/>
    <w:rsid w:val="003F2096"/>
    <w:rsid w:val="00493D16"/>
    <w:rsid w:val="00587959"/>
    <w:rsid w:val="00A531E3"/>
    <w:rsid w:val="00BA19A7"/>
    <w:rsid w:val="00EB4AF3"/>
    <w:rsid w:val="00FE0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4AF3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4"/>
    <w:uiPriority w:val="34"/>
    <w:qFormat/>
    <w:rsid w:val="00EB4AF3"/>
    <w:pPr>
      <w:numPr>
        <w:numId w:val="1"/>
      </w:numPr>
      <w:tabs>
        <w:tab w:val="num" w:pos="360"/>
        <w:tab w:val="left" w:pos="709"/>
      </w:tabs>
      <w:spacing w:after="0" w:line="240" w:lineRule="auto"/>
      <w:ind w:left="0" w:firstLine="426"/>
      <w:jc w:val="both"/>
    </w:pPr>
    <w:rPr>
      <w:rFonts w:ascii="Times New Roman" w:hAnsi="Times New Roman"/>
      <w:sz w:val="24"/>
      <w:szCs w:val="24"/>
    </w:rPr>
  </w:style>
  <w:style w:type="table" w:styleId="a5">
    <w:name w:val="Table Grid"/>
    <w:basedOn w:val="a2"/>
    <w:uiPriority w:val="59"/>
    <w:rsid w:val="00EB4A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0"/>
    <w:uiPriority w:val="99"/>
    <w:unhideWhenUsed/>
    <w:rsid w:val="00EB4A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0"/>
    <w:link w:val="a7"/>
    <w:uiPriority w:val="99"/>
    <w:semiHidden/>
    <w:unhideWhenUsed/>
    <w:rsid w:val="00EB4AF3"/>
    <w:pPr>
      <w:spacing w:after="120"/>
    </w:pPr>
  </w:style>
  <w:style w:type="character" w:customStyle="1" w:styleId="a7">
    <w:name w:val="Основной текст Знак"/>
    <w:basedOn w:val="a1"/>
    <w:link w:val="a4"/>
    <w:uiPriority w:val="99"/>
    <w:semiHidden/>
    <w:rsid w:val="00EB4AF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4AF3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4"/>
    <w:uiPriority w:val="34"/>
    <w:qFormat/>
    <w:rsid w:val="00EB4AF3"/>
    <w:pPr>
      <w:numPr>
        <w:numId w:val="1"/>
      </w:numPr>
      <w:tabs>
        <w:tab w:val="num" w:pos="360"/>
        <w:tab w:val="left" w:pos="709"/>
      </w:tabs>
      <w:spacing w:after="0" w:line="240" w:lineRule="auto"/>
      <w:ind w:left="0" w:firstLine="426"/>
      <w:jc w:val="both"/>
    </w:pPr>
    <w:rPr>
      <w:rFonts w:ascii="Times New Roman" w:hAnsi="Times New Roman"/>
      <w:sz w:val="24"/>
      <w:szCs w:val="24"/>
    </w:rPr>
  </w:style>
  <w:style w:type="table" w:styleId="a5">
    <w:name w:val="Table Grid"/>
    <w:basedOn w:val="a2"/>
    <w:uiPriority w:val="59"/>
    <w:rsid w:val="00EB4A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0"/>
    <w:uiPriority w:val="99"/>
    <w:unhideWhenUsed/>
    <w:rsid w:val="00EB4A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0"/>
    <w:link w:val="a7"/>
    <w:uiPriority w:val="99"/>
    <w:semiHidden/>
    <w:unhideWhenUsed/>
    <w:rsid w:val="00EB4AF3"/>
    <w:pPr>
      <w:spacing w:after="120"/>
    </w:pPr>
  </w:style>
  <w:style w:type="character" w:customStyle="1" w:styleId="a7">
    <w:name w:val="Основной текст Знак"/>
    <w:basedOn w:val="a1"/>
    <w:link w:val="a4"/>
    <w:uiPriority w:val="99"/>
    <w:semiHidden/>
    <w:rsid w:val="00EB4AF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a.kataev</cp:lastModifiedBy>
  <cp:revision>2</cp:revision>
  <dcterms:created xsi:type="dcterms:W3CDTF">2018-11-13T06:29:00Z</dcterms:created>
  <dcterms:modified xsi:type="dcterms:W3CDTF">2018-11-13T06:29:00Z</dcterms:modified>
</cp:coreProperties>
</file>