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8E" w:rsidRPr="0075108E" w:rsidRDefault="0075108E" w:rsidP="0075108E">
      <w:pPr>
        <w:ind w:left="360" w:firstLine="0"/>
        <w:rPr>
          <w:b/>
          <w:szCs w:val="22"/>
        </w:rPr>
      </w:pPr>
      <w:r w:rsidRPr="0075108E">
        <w:rPr>
          <w:b/>
          <w:szCs w:val="22"/>
        </w:rPr>
        <w:t xml:space="preserve">Воскобойников Ю. Е. Эконометрика в </w:t>
      </w:r>
      <w:r w:rsidRPr="0075108E">
        <w:rPr>
          <w:b/>
          <w:szCs w:val="22"/>
          <w:lang w:val="en-US"/>
        </w:rPr>
        <w:t>Excel</w:t>
      </w:r>
      <w:r w:rsidRPr="0075108E">
        <w:rPr>
          <w:b/>
          <w:szCs w:val="22"/>
        </w:rPr>
        <w:t> : учебное п</w:t>
      </w:r>
      <w:r w:rsidRPr="0075108E">
        <w:rPr>
          <w:b/>
          <w:szCs w:val="22"/>
        </w:rPr>
        <w:t>о</w:t>
      </w:r>
      <w:r w:rsidRPr="0075108E">
        <w:rPr>
          <w:b/>
          <w:szCs w:val="22"/>
        </w:rPr>
        <w:t>собие / Ю. Е. Воскобойников. Новосибирский государс</w:t>
      </w:r>
      <w:r w:rsidRPr="0075108E">
        <w:rPr>
          <w:b/>
          <w:szCs w:val="22"/>
        </w:rPr>
        <w:t>т</w:t>
      </w:r>
      <w:r w:rsidRPr="0075108E">
        <w:rPr>
          <w:b/>
          <w:szCs w:val="22"/>
        </w:rPr>
        <w:t>венный. архитектурно-строительный университет. – Н</w:t>
      </w:r>
      <w:r w:rsidRPr="0075108E">
        <w:rPr>
          <w:b/>
          <w:szCs w:val="22"/>
        </w:rPr>
        <w:t>о</w:t>
      </w:r>
      <w:r w:rsidRPr="0075108E">
        <w:rPr>
          <w:b/>
          <w:szCs w:val="22"/>
        </w:rPr>
        <w:t>восибирск: НГАСУ, 2005.</w:t>
      </w:r>
    </w:p>
    <w:p w:rsidR="008B35D7" w:rsidRDefault="008B35D7" w:rsidP="008B35D7">
      <w:pPr>
        <w:ind w:firstLine="0"/>
        <w:rPr>
          <w:b/>
          <w:szCs w:val="22"/>
        </w:rPr>
      </w:pPr>
      <w:r>
        <w:rPr>
          <w:b/>
          <w:szCs w:val="22"/>
        </w:rPr>
        <w:t>ОГЛАВЛЕНИЕ</w:t>
      </w:r>
    </w:p>
    <w:p w:rsidR="008B35D7" w:rsidRDefault="008B35D7" w:rsidP="008B35D7">
      <w:pPr>
        <w:ind w:firstLine="0"/>
        <w:rPr>
          <w:b/>
          <w:szCs w:val="22"/>
        </w:rPr>
      </w:pPr>
      <w:r>
        <w:rPr>
          <w:b/>
          <w:szCs w:val="22"/>
        </w:rPr>
        <w:t xml:space="preserve">ВВЕДЕНИЕ  </w:t>
      </w:r>
      <w:r w:rsidRPr="00B46391">
        <w:rPr>
          <w:szCs w:val="22"/>
        </w:rPr>
        <w:t>……………………………</w:t>
      </w:r>
      <w:r>
        <w:rPr>
          <w:szCs w:val="22"/>
        </w:rPr>
        <w:t>………………….</w:t>
      </w:r>
      <w:r w:rsidRPr="00B46391">
        <w:rPr>
          <w:szCs w:val="22"/>
        </w:rPr>
        <w:t xml:space="preserve">.      </w:t>
      </w:r>
      <w:r>
        <w:rPr>
          <w:szCs w:val="22"/>
        </w:rPr>
        <w:t xml:space="preserve">    </w:t>
      </w:r>
      <w:r w:rsidRPr="00B46391">
        <w:rPr>
          <w:szCs w:val="22"/>
        </w:rPr>
        <w:t>5</w:t>
      </w:r>
    </w:p>
    <w:p w:rsidR="008B35D7" w:rsidRDefault="008B35D7" w:rsidP="008B35D7">
      <w:pPr>
        <w:ind w:firstLine="360"/>
        <w:rPr>
          <w:b/>
          <w:szCs w:val="22"/>
        </w:rPr>
      </w:pPr>
      <w:r w:rsidRPr="00B46391">
        <w:rPr>
          <w:szCs w:val="22"/>
        </w:rPr>
        <w:t>ГЛАВА 1.</w:t>
      </w:r>
      <w:r>
        <w:rPr>
          <w:b/>
          <w:szCs w:val="22"/>
        </w:rPr>
        <w:t xml:space="preserve"> ЭКОНОМЕТРИЧЕСКИЕ  МОДЕЛИ  И  </w:t>
      </w:r>
    </w:p>
    <w:p w:rsidR="008B35D7" w:rsidRDefault="008B35D7" w:rsidP="008B35D7">
      <w:pPr>
        <w:ind w:firstLine="360"/>
        <w:rPr>
          <w:szCs w:val="22"/>
        </w:rPr>
      </w:pPr>
      <w:r>
        <w:rPr>
          <w:b/>
          <w:szCs w:val="22"/>
        </w:rPr>
        <w:t xml:space="preserve">ОСНОВНЫЕ  ЗАДАЧИ  ЭКОНОМЕТРИКИ </w:t>
      </w:r>
      <w:r>
        <w:rPr>
          <w:szCs w:val="22"/>
        </w:rPr>
        <w:t xml:space="preserve"> </w:t>
      </w:r>
      <w:r w:rsidRPr="00B46391">
        <w:rPr>
          <w:szCs w:val="22"/>
        </w:rPr>
        <w:t>……</w:t>
      </w:r>
      <w:r>
        <w:rPr>
          <w:szCs w:val="22"/>
        </w:rPr>
        <w:t>.</w:t>
      </w:r>
      <w:r w:rsidRPr="00B46391">
        <w:rPr>
          <w:szCs w:val="22"/>
        </w:rPr>
        <w:t xml:space="preserve">      </w:t>
      </w:r>
      <w:r>
        <w:rPr>
          <w:szCs w:val="22"/>
        </w:rPr>
        <w:t xml:space="preserve">   </w:t>
      </w:r>
      <w:r w:rsidRPr="00B46391">
        <w:rPr>
          <w:szCs w:val="22"/>
        </w:rPr>
        <w:t>7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>1.1  Регрессии  …………………………………........         7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>1.2. Случайные процессы и временные ряды  …....        11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>1.3. Системы одновременных уравнений ………...        13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>1.4. Типы переменных эконометрических моделей       14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 xml:space="preserve">1.5. Рассматриваемые задачи и вычислительная 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 xml:space="preserve">       среда  решения этих задач  …………………….       14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 xml:space="preserve">1.6. Точечные оценки и их вычисление в табличном </w:t>
      </w:r>
    </w:p>
    <w:p w:rsidR="008B35D7" w:rsidRDefault="008B35D7" w:rsidP="008B35D7">
      <w:pPr>
        <w:ind w:firstLine="709"/>
        <w:rPr>
          <w:szCs w:val="22"/>
        </w:rPr>
      </w:pPr>
      <w:r>
        <w:rPr>
          <w:szCs w:val="22"/>
        </w:rPr>
        <w:t xml:space="preserve">        пр</w:t>
      </w:r>
      <w:r>
        <w:rPr>
          <w:szCs w:val="22"/>
        </w:rPr>
        <w:t>о</w:t>
      </w:r>
      <w:r>
        <w:rPr>
          <w:szCs w:val="22"/>
        </w:rPr>
        <w:t xml:space="preserve">цессоре </w:t>
      </w:r>
      <w:r>
        <w:rPr>
          <w:szCs w:val="22"/>
          <w:lang w:val="en-US"/>
        </w:rPr>
        <w:t>Excel</w:t>
      </w:r>
      <w:r w:rsidRPr="00155002">
        <w:rPr>
          <w:szCs w:val="22"/>
        </w:rPr>
        <w:t xml:space="preserve">  </w:t>
      </w:r>
      <w:r>
        <w:rPr>
          <w:szCs w:val="22"/>
        </w:rPr>
        <w:t>……………………………...       17</w:t>
      </w:r>
    </w:p>
    <w:p w:rsidR="008B35D7" w:rsidRDefault="008B35D7" w:rsidP="008B35D7">
      <w:pPr>
        <w:ind w:firstLine="360"/>
        <w:rPr>
          <w:szCs w:val="22"/>
        </w:rPr>
      </w:pPr>
      <w:r>
        <w:rPr>
          <w:szCs w:val="22"/>
        </w:rPr>
        <w:t xml:space="preserve">       КОНТРОЛЬНЫЕ ВОПРОСЫ  И  ЗАДАНИЯ ….…      21</w:t>
      </w:r>
    </w:p>
    <w:p w:rsidR="008B35D7" w:rsidRDefault="008B35D7" w:rsidP="008B35D7">
      <w:pPr>
        <w:ind w:firstLine="360"/>
        <w:rPr>
          <w:szCs w:val="22"/>
        </w:rPr>
      </w:pPr>
      <w:r w:rsidRPr="00B46391">
        <w:rPr>
          <w:szCs w:val="22"/>
        </w:rPr>
        <w:t xml:space="preserve">ГЛАВА </w:t>
      </w:r>
      <w:r>
        <w:rPr>
          <w:szCs w:val="22"/>
        </w:rPr>
        <w:t>2</w:t>
      </w:r>
      <w:r w:rsidRPr="00B46391">
        <w:rPr>
          <w:szCs w:val="22"/>
        </w:rPr>
        <w:t>.</w:t>
      </w:r>
      <w:r>
        <w:rPr>
          <w:b/>
          <w:szCs w:val="22"/>
        </w:rPr>
        <w:t xml:space="preserve"> ПАРНАЯ  РЕГРЕССИЯ  </w:t>
      </w:r>
      <w:r>
        <w:rPr>
          <w:szCs w:val="22"/>
        </w:rPr>
        <w:t>…………………..</w:t>
      </w:r>
      <w:r w:rsidRPr="00B46391">
        <w:rPr>
          <w:szCs w:val="22"/>
        </w:rPr>
        <w:t xml:space="preserve">     </w:t>
      </w:r>
      <w:r>
        <w:rPr>
          <w:szCs w:val="22"/>
        </w:rPr>
        <w:t>23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2.1  Постановка задачи парной регрессии   ……...     23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2.2. Выбор вида функции  регрессии  ……………     28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2.3. Линейная парная регрессия и вычисление 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       ее коэ</w:t>
      </w:r>
      <w:r>
        <w:rPr>
          <w:szCs w:val="22"/>
        </w:rPr>
        <w:t>ф</w:t>
      </w:r>
      <w:r>
        <w:rPr>
          <w:szCs w:val="22"/>
        </w:rPr>
        <w:t>фициентов  ……………………………      31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2.4. Интервальные оценки функции регрессии 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       и ее п</w:t>
      </w:r>
      <w:r>
        <w:rPr>
          <w:szCs w:val="22"/>
        </w:rPr>
        <w:t>а</w:t>
      </w:r>
      <w:r>
        <w:rPr>
          <w:szCs w:val="22"/>
        </w:rPr>
        <w:t>раметров  ………………………………      42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2.5. Значимость уравнения регрессии и 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       коэффициент детерминации  ………………..      48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2.6. Нелинейная парная регрессия ………………      56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2.7. Построение нелинейных регрессий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       в </w:t>
      </w:r>
      <w:r>
        <w:rPr>
          <w:szCs w:val="22"/>
          <w:lang w:val="en-US"/>
        </w:rPr>
        <w:t>Excel</w:t>
      </w:r>
      <w:r w:rsidRPr="00F74EB1">
        <w:rPr>
          <w:szCs w:val="22"/>
        </w:rPr>
        <w:t xml:space="preserve">  </w:t>
      </w:r>
      <w:r>
        <w:rPr>
          <w:szCs w:val="22"/>
        </w:rPr>
        <w:t>………………………………………..      64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2.8. Робастные методы оценивания и 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       метод наименьших модулей ………………..       73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ЛАБОРАТОРНЫЕ РАБОТЫ  …………………..        77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КОНТРОЛЬНАЯ РАБОТА  ……………………..       80</w:t>
      </w:r>
    </w:p>
    <w:p w:rsidR="008B35D7" w:rsidRDefault="008B35D7" w:rsidP="008B35D7">
      <w:pPr>
        <w:ind w:firstLine="360"/>
        <w:rPr>
          <w:szCs w:val="22"/>
        </w:rPr>
      </w:pPr>
      <w:r>
        <w:rPr>
          <w:szCs w:val="22"/>
        </w:rPr>
        <w:t xml:space="preserve">          КОНТРОЛЬНЫЕ ВОПРОСЫ  И  ЗАДАНИЯ …       81</w:t>
      </w:r>
    </w:p>
    <w:p w:rsidR="008B35D7" w:rsidRDefault="008B35D7" w:rsidP="008B35D7">
      <w:pPr>
        <w:ind w:firstLine="360"/>
        <w:rPr>
          <w:szCs w:val="22"/>
        </w:rPr>
      </w:pPr>
      <w:r w:rsidRPr="00B46391">
        <w:rPr>
          <w:szCs w:val="22"/>
        </w:rPr>
        <w:t xml:space="preserve">ГЛАВА </w:t>
      </w:r>
      <w:r>
        <w:rPr>
          <w:szCs w:val="22"/>
        </w:rPr>
        <w:t>3</w:t>
      </w:r>
      <w:r w:rsidRPr="00B46391">
        <w:rPr>
          <w:szCs w:val="22"/>
        </w:rPr>
        <w:t>.</w:t>
      </w:r>
      <w:r>
        <w:rPr>
          <w:b/>
          <w:szCs w:val="22"/>
        </w:rPr>
        <w:t xml:space="preserve"> МНОЖЕСТВЕННАЯ  РЕГРЕССИЯ  </w:t>
      </w:r>
      <w:r>
        <w:rPr>
          <w:szCs w:val="22"/>
        </w:rPr>
        <w:t>…....</w:t>
      </w:r>
      <w:r w:rsidRPr="00B46391">
        <w:rPr>
          <w:szCs w:val="22"/>
        </w:rPr>
        <w:t xml:space="preserve">    </w:t>
      </w:r>
      <w:r>
        <w:rPr>
          <w:szCs w:val="22"/>
        </w:rPr>
        <w:t xml:space="preserve"> 83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3.1. Классическая линейная модель множественной 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lastRenderedPageBreak/>
        <w:t xml:space="preserve">       ре</w:t>
      </w:r>
      <w:r>
        <w:rPr>
          <w:szCs w:val="22"/>
        </w:rPr>
        <w:t>г</w:t>
      </w:r>
      <w:r>
        <w:rPr>
          <w:szCs w:val="22"/>
        </w:rPr>
        <w:t>рессии   ………...............................................    84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3.2. Оценка коэффициентов линейной модели 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        методом наименьших квадратов ……………..    87</w:t>
      </w:r>
    </w:p>
    <w:p w:rsidR="008B35D7" w:rsidRDefault="008B35D7" w:rsidP="008B35D7">
      <w:pPr>
        <w:ind w:firstLine="900"/>
        <w:jc w:val="center"/>
        <w:rPr>
          <w:szCs w:val="22"/>
        </w:rPr>
      </w:pPr>
    </w:p>
    <w:p w:rsidR="008B35D7" w:rsidRDefault="008B35D7" w:rsidP="008B35D7">
      <w:pPr>
        <w:numPr>
          <w:ilvl w:val="1"/>
          <w:numId w:val="61"/>
        </w:numPr>
        <w:rPr>
          <w:szCs w:val="22"/>
        </w:rPr>
      </w:pPr>
      <w:r>
        <w:rPr>
          <w:szCs w:val="22"/>
        </w:rPr>
        <w:t>Интервальные оценки для функции регрессии</w:t>
      </w:r>
    </w:p>
    <w:p w:rsidR="008B35D7" w:rsidRDefault="008B35D7" w:rsidP="008B35D7">
      <w:pPr>
        <w:ind w:left="1356" w:firstLine="0"/>
        <w:rPr>
          <w:szCs w:val="22"/>
        </w:rPr>
      </w:pPr>
      <w:r>
        <w:rPr>
          <w:szCs w:val="22"/>
        </w:rPr>
        <w:t>и ее коэффициентов  …………………………..   97</w:t>
      </w:r>
    </w:p>
    <w:p w:rsidR="008B35D7" w:rsidRDefault="008B35D7" w:rsidP="008B35D7">
      <w:pPr>
        <w:rPr>
          <w:szCs w:val="22"/>
        </w:rPr>
      </w:pPr>
      <w:r>
        <w:rPr>
          <w:szCs w:val="22"/>
        </w:rPr>
        <w:t xml:space="preserve">         3.4.  Значимость множественной  регрессии</w:t>
      </w:r>
    </w:p>
    <w:p w:rsidR="008B35D7" w:rsidRDefault="008B35D7" w:rsidP="008B35D7">
      <w:pPr>
        <w:rPr>
          <w:szCs w:val="22"/>
        </w:rPr>
      </w:pPr>
      <w:r>
        <w:rPr>
          <w:szCs w:val="22"/>
        </w:rPr>
        <w:t xml:space="preserve">                 и ее коэффициентов  ………………………….  103</w:t>
      </w:r>
    </w:p>
    <w:p w:rsidR="008B35D7" w:rsidRDefault="008B35D7" w:rsidP="008B35D7">
      <w:pPr>
        <w:rPr>
          <w:szCs w:val="22"/>
        </w:rPr>
      </w:pPr>
      <w:r>
        <w:rPr>
          <w:szCs w:val="22"/>
        </w:rPr>
        <w:t xml:space="preserve">          3.5. Построение линейной множественной </w:t>
      </w:r>
    </w:p>
    <w:p w:rsidR="008B35D7" w:rsidRDefault="008B35D7" w:rsidP="008B35D7">
      <w:pPr>
        <w:rPr>
          <w:szCs w:val="22"/>
        </w:rPr>
      </w:pPr>
      <w:r>
        <w:rPr>
          <w:szCs w:val="22"/>
        </w:rPr>
        <w:t xml:space="preserve">                 регрессии в </w:t>
      </w:r>
      <w:r>
        <w:rPr>
          <w:szCs w:val="22"/>
          <w:lang w:val="en-US"/>
        </w:rPr>
        <w:t>Excel</w:t>
      </w:r>
      <w:r w:rsidRPr="0016271B">
        <w:rPr>
          <w:szCs w:val="22"/>
        </w:rPr>
        <w:t xml:space="preserve">  </w:t>
      </w:r>
      <w:r>
        <w:rPr>
          <w:szCs w:val="22"/>
        </w:rPr>
        <w:t xml:space="preserve">……………………………..  108 </w:t>
      </w:r>
    </w:p>
    <w:p w:rsidR="008B35D7" w:rsidRDefault="008B35D7" w:rsidP="008B35D7">
      <w:pPr>
        <w:numPr>
          <w:ilvl w:val="1"/>
          <w:numId w:val="62"/>
        </w:numPr>
        <w:rPr>
          <w:szCs w:val="22"/>
        </w:rPr>
      </w:pPr>
      <w:r>
        <w:rPr>
          <w:szCs w:val="22"/>
        </w:rPr>
        <w:t xml:space="preserve">Нелинейные модели множественной </w:t>
      </w:r>
    </w:p>
    <w:p w:rsidR="008B35D7" w:rsidRDefault="008B35D7" w:rsidP="008B35D7">
      <w:pPr>
        <w:ind w:left="1421" w:firstLine="0"/>
        <w:rPr>
          <w:szCs w:val="22"/>
        </w:rPr>
      </w:pPr>
      <w:r>
        <w:rPr>
          <w:szCs w:val="22"/>
        </w:rPr>
        <w:t xml:space="preserve">регрессии. Производственная функция </w:t>
      </w:r>
    </w:p>
    <w:p w:rsidR="008B35D7" w:rsidRDefault="008B35D7" w:rsidP="008B35D7">
      <w:pPr>
        <w:ind w:left="1421" w:firstLine="0"/>
        <w:rPr>
          <w:szCs w:val="22"/>
        </w:rPr>
      </w:pPr>
      <w:r>
        <w:rPr>
          <w:szCs w:val="22"/>
        </w:rPr>
        <w:t>Кобба-Дугласа  ………………………………..  115</w:t>
      </w:r>
    </w:p>
    <w:p w:rsidR="008B35D7" w:rsidRDefault="008B35D7" w:rsidP="008B35D7">
      <w:pPr>
        <w:numPr>
          <w:ilvl w:val="1"/>
          <w:numId w:val="62"/>
        </w:numPr>
        <w:rPr>
          <w:szCs w:val="22"/>
        </w:rPr>
      </w:pPr>
      <w:r>
        <w:rPr>
          <w:szCs w:val="22"/>
        </w:rPr>
        <w:t>Мультиколлинеарность модели</w:t>
      </w:r>
    </w:p>
    <w:p w:rsidR="008B35D7" w:rsidRDefault="008B35D7" w:rsidP="008B35D7">
      <w:pPr>
        <w:ind w:left="1421" w:firstLine="0"/>
        <w:rPr>
          <w:szCs w:val="22"/>
        </w:rPr>
      </w:pPr>
      <w:r>
        <w:rPr>
          <w:szCs w:val="22"/>
        </w:rPr>
        <w:t>множественной регрессии ……………………  123</w:t>
      </w:r>
    </w:p>
    <w:p w:rsidR="008B35D7" w:rsidRDefault="008B35D7" w:rsidP="008B35D7">
      <w:pPr>
        <w:numPr>
          <w:ilvl w:val="1"/>
          <w:numId w:val="62"/>
        </w:numPr>
        <w:rPr>
          <w:szCs w:val="22"/>
        </w:rPr>
      </w:pPr>
      <w:r>
        <w:rPr>
          <w:szCs w:val="22"/>
        </w:rPr>
        <w:t xml:space="preserve">Гетероскедастичность модели и </w:t>
      </w:r>
    </w:p>
    <w:p w:rsidR="008B35D7" w:rsidRPr="0016271B" w:rsidRDefault="008B35D7" w:rsidP="008B35D7">
      <w:pPr>
        <w:ind w:left="989" w:firstLine="0"/>
        <w:rPr>
          <w:szCs w:val="22"/>
        </w:rPr>
      </w:pPr>
      <w:r>
        <w:rPr>
          <w:szCs w:val="22"/>
        </w:rPr>
        <w:t xml:space="preserve">        м</w:t>
      </w:r>
      <w:r>
        <w:rPr>
          <w:szCs w:val="22"/>
        </w:rPr>
        <w:t>е</w:t>
      </w:r>
      <w:r>
        <w:rPr>
          <w:szCs w:val="22"/>
        </w:rPr>
        <w:t>тод, взвешенный наименьших квадратов ...   130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 xml:space="preserve">ЛАБОРАТОРНЫЕ РАБОТЫ  ………………............   141            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КОНТРОЛЬНАЯ РАБОТА  …………………..…...     144</w:t>
      </w:r>
    </w:p>
    <w:p w:rsidR="008B35D7" w:rsidRDefault="008B35D7" w:rsidP="008B35D7">
      <w:pPr>
        <w:ind w:firstLine="360"/>
        <w:rPr>
          <w:szCs w:val="22"/>
        </w:rPr>
      </w:pPr>
      <w:r>
        <w:rPr>
          <w:szCs w:val="22"/>
        </w:rPr>
        <w:t xml:space="preserve">          КОНТРОЛЬНЫЕ ВОПРОСЫ  И  ЗАДАНИЯ ……     146</w:t>
      </w:r>
    </w:p>
    <w:p w:rsidR="008B35D7" w:rsidRDefault="008B35D7" w:rsidP="008B35D7">
      <w:pPr>
        <w:ind w:firstLine="360"/>
        <w:rPr>
          <w:szCs w:val="22"/>
        </w:rPr>
      </w:pPr>
      <w:r w:rsidRPr="00B46391">
        <w:rPr>
          <w:szCs w:val="22"/>
        </w:rPr>
        <w:t xml:space="preserve">ГЛАВА </w:t>
      </w:r>
      <w:r>
        <w:rPr>
          <w:szCs w:val="22"/>
        </w:rPr>
        <w:t xml:space="preserve"> 4</w:t>
      </w:r>
      <w:r w:rsidRPr="00B46391">
        <w:rPr>
          <w:szCs w:val="22"/>
        </w:rPr>
        <w:t>.</w:t>
      </w:r>
      <w:r>
        <w:rPr>
          <w:b/>
          <w:szCs w:val="22"/>
        </w:rPr>
        <w:t xml:space="preserve"> ВРЕМЕННЫЕ   РЯДЫ  </w:t>
      </w:r>
      <w:r>
        <w:rPr>
          <w:szCs w:val="22"/>
        </w:rPr>
        <w:t>…............................</w:t>
      </w:r>
      <w:r w:rsidRPr="00B46391">
        <w:rPr>
          <w:szCs w:val="22"/>
        </w:rPr>
        <w:t xml:space="preserve">    </w:t>
      </w:r>
      <w:r>
        <w:rPr>
          <w:szCs w:val="22"/>
        </w:rPr>
        <w:t xml:space="preserve"> 148</w:t>
      </w:r>
    </w:p>
    <w:p w:rsidR="008B35D7" w:rsidRDefault="008B35D7" w:rsidP="008B35D7">
      <w:pPr>
        <w:numPr>
          <w:ilvl w:val="1"/>
          <w:numId w:val="63"/>
        </w:numPr>
        <w:rPr>
          <w:szCs w:val="22"/>
        </w:rPr>
      </w:pPr>
      <w:r>
        <w:rPr>
          <w:szCs w:val="22"/>
        </w:rPr>
        <w:t xml:space="preserve">Временные ряды и их числовые </w:t>
      </w:r>
    </w:p>
    <w:p w:rsidR="008B35D7" w:rsidRDefault="008B35D7" w:rsidP="008B35D7">
      <w:pPr>
        <w:ind w:left="1476" w:firstLine="0"/>
        <w:rPr>
          <w:szCs w:val="22"/>
        </w:rPr>
      </w:pPr>
      <w:r>
        <w:rPr>
          <w:szCs w:val="22"/>
        </w:rPr>
        <w:t>характеристики ………………………………    148</w:t>
      </w:r>
    </w:p>
    <w:p w:rsidR="008B35D7" w:rsidRDefault="008B35D7" w:rsidP="008B35D7">
      <w:pPr>
        <w:numPr>
          <w:ilvl w:val="1"/>
          <w:numId w:val="63"/>
        </w:numPr>
        <w:rPr>
          <w:szCs w:val="22"/>
        </w:rPr>
      </w:pPr>
      <w:r>
        <w:rPr>
          <w:szCs w:val="22"/>
        </w:rPr>
        <w:t>Выделение трендовой составляющей</w:t>
      </w:r>
    </w:p>
    <w:p w:rsidR="008B35D7" w:rsidRDefault="008B35D7" w:rsidP="008B35D7">
      <w:pPr>
        <w:ind w:left="1476" w:firstLine="0"/>
        <w:rPr>
          <w:szCs w:val="22"/>
        </w:rPr>
      </w:pPr>
      <w:r>
        <w:rPr>
          <w:szCs w:val="22"/>
        </w:rPr>
        <w:t>временного ряда  …………………………….     154</w:t>
      </w:r>
    </w:p>
    <w:p w:rsidR="008B35D7" w:rsidRDefault="008B35D7" w:rsidP="008B35D7">
      <w:pPr>
        <w:numPr>
          <w:ilvl w:val="1"/>
          <w:numId w:val="63"/>
        </w:numPr>
        <w:rPr>
          <w:szCs w:val="22"/>
        </w:rPr>
      </w:pPr>
      <w:r>
        <w:rPr>
          <w:szCs w:val="22"/>
        </w:rPr>
        <w:t>Выделение периодических составляющих</w:t>
      </w:r>
    </w:p>
    <w:p w:rsidR="008B35D7" w:rsidRDefault="008B35D7" w:rsidP="008B35D7">
      <w:pPr>
        <w:ind w:left="1476" w:firstLine="0"/>
        <w:rPr>
          <w:szCs w:val="22"/>
        </w:rPr>
      </w:pPr>
      <w:r>
        <w:rPr>
          <w:szCs w:val="22"/>
        </w:rPr>
        <w:t>временного  ряда ……………………………...   168</w:t>
      </w:r>
    </w:p>
    <w:p w:rsidR="008B35D7" w:rsidRDefault="008B35D7" w:rsidP="008B35D7">
      <w:pPr>
        <w:numPr>
          <w:ilvl w:val="1"/>
          <w:numId w:val="63"/>
        </w:numPr>
        <w:rPr>
          <w:szCs w:val="22"/>
        </w:rPr>
      </w:pPr>
      <w:r>
        <w:rPr>
          <w:szCs w:val="22"/>
        </w:rPr>
        <w:t>Построение авторегрессионных моделей</w:t>
      </w:r>
    </w:p>
    <w:p w:rsidR="008B35D7" w:rsidRDefault="008B35D7" w:rsidP="008B35D7">
      <w:pPr>
        <w:ind w:left="1476" w:firstLine="0"/>
        <w:rPr>
          <w:szCs w:val="22"/>
        </w:rPr>
      </w:pPr>
      <w:r>
        <w:rPr>
          <w:szCs w:val="22"/>
        </w:rPr>
        <w:t>временного  ряда  ………………………….. ..   178</w:t>
      </w:r>
    </w:p>
    <w:p w:rsidR="008B35D7" w:rsidRDefault="008B35D7" w:rsidP="008B35D7">
      <w:pPr>
        <w:numPr>
          <w:ilvl w:val="1"/>
          <w:numId w:val="63"/>
        </w:numPr>
        <w:rPr>
          <w:szCs w:val="22"/>
        </w:rPr>
      </w:pPr>
      <w:r>
        <w:rPr>
          <w:szCs w:val="22"/>
        </w:rPr>
        <w:t>Временные ряды с коррелированными</w:t>
      </w:r>
    </w:p>
    <w:p w:rsidR="008B35D7" w:rsidRDefault="008B35D7" w:rsidP="008B35D7">
      <w:pPr>
        <w:ind w:left="1476" w:firstLine="0"/>
        <w:rPr>
          <w:szCs w:val="22"/>
        </w:rPr>
      </w:pPr>
      <w:r>
        <w:rPr>
          <w:szCs w:val="22"/>
        </w:rPr>
        <w:t>возмущениями ………………………………..   185</w:t>
      </w:r>
    </w:p>
    <w:p w:rsidR="008B35D7" w:rsidRDefault="008B35D7" w:rsidP="008B35D7">
      <w:pPr>
        <w:numPr>
          <w:ilvl w:val="1"/>
          <w:numId w:val="63"/>
        </w:numPr>
        <w:rPr>
          <w:szCs w:val="22"/>
        </w:rPr>
      </w:pPr>
      <w:r>
        <w:rPr>
          <w:szCs w:val="22"/>
        </w:rPr>
        <w:t>Выделение тренда временного ряда</w:t>
      </w:r>
    </w:p>
    <w:p w:rsidR="008B35D7" w:rsidRDefault="008B35D7" w:rsidP="008B35D7">
      <w:pPr>
        <w:ind w:left="1476" w:firstLine="0"/>
        <w:rPr>
          <w:szCs w:val="22"/>
        </w:rPr>
      </w:pPr>
      <w:r>
        <w:rPr>
          <w:szCs w:val="22"/>
        </w:rPr>
        <w:t xml:space="preserve">обобщенным методом наименьших </w:t>
      </w:r>
    </w:p>
    <w:p w:rsidR="008B35D7" w:rsidRDefault="008B35D7" w:rsidP="008B35D7">
      <w:pPr>
        <w:ind w:left="1476" w:firstLine="0"/>
        <w:rPr>
          <w:szCs w:val="22"/>
        </w:rPr>
      </w:pPr>
      <w:r>
        <w:rPr>
          <w:szCs w:val="22"/>
        </w:rPr>
        <w:t>квадратов  ………………………………….        195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ЛАБОРАТОРНЫЕ РАБОТЫ  …………………..         204</w:t>
      </w:r>
    </w:p>
    <w:p w:rsidR="008B35D7" w:rsidRDefault="008B35D7" w:rsidP="008B35D7">
      <w:pPr>
        <w:ind w:firstLine="900"/>
        <w:rPr>
          <w:szCs w:val="22"/>
        </w:rPr>
      </w:pPr>
      <w:r>
        <w:rPr>
          <w:szCs w:val="22"/>
        </w:rPr>
        <w:t>КОНТРОЛЬНАЯ РАБОТА  ……………………...       206</w:t>
      </w:r>
    </w:p>
    <w:p w:rsidR="008B35D7" w:rsidRDefault="008B35D7" w:rsidP="008B35D7">
      <w:pPr>
        <w:ind w:firstLine="360"/>
        <w:rPr>
          <w:szCs w:val="22"/>
        </w:rPr>
      </w:pPr>
      <w:r>
        <w:rPr>
          <w:szCs w:val="22"/>
        </w:rPr>
        <w:lastRenderedPageBreak/>
        <w:t xml:space="preserve">          КОНТРОЛЬНЫЕ ВОПРОСЫ  И  ЗАДАНИЯ ….       207</w:t>
      </w:r>
    </w:p>
    <w:p w:rsidR="008B35D7" w:rsidRDefault="008B35D7" w:rsidP="008B35D7">
      <w:pPr>
        <w:ind w:firstLine="360"/>
        <w:rPr>
          <w:szCs w:val="22"/>
        </w:rPr>
      </w:pPr>
      <w:r w:rsidRPr="005844C0">
        <w:rPr>
          <w:b/>
          <w:szCs w:val="22"/>
        </w:rPr>
        <w:t>БИБЛИОГРАФИЧЕСКИЙ  СПИСОК</w:t>
      </w:r>
      <w:r>
        <w:rPr>
          <w:b/>
          <w:szCs w:val="22"/>
        </w:rPr>
        <w:t xml:space="preserve"> </w:t>
      </w:r>
      <w:r w:rsidRPr="005844C0">
        <w:rPr>
          <w:szCs w:val="22"/>
        </w:rPr>
        <w:t>…………….        2</w:t>
      </w:r>
      <w:r>
        <w:rPr>
          <w:szCs w:val="22"/>
        </w:rPr>
        <w:t>08</w:t>
      </w:r>
    </w:p>
    <w:p w:rsidR="008B35D7" w:rsidRPr="005844C0" w:rsidRDefault="008B35D7" w:rsidP="008B35D7">
      <w:pPr>
        <w:ind w:firstLine="360"/>
        <w:rPr>
          <w:szCs w:val="22"/>
        </w:rPr>
      </w:pPr>
      <w:r w:rsidRPr="005844C0">
        <w:rPr>
          <w:b/>
          <w:szCs w:val="22"/>
        </w:rPr>
        <w:t>ПРИЛОЖЕНИЕ</w:t>
      </w:r>
      <w:r>
        <w:rPr>
          <w:b/>
          <w:szCs w:val="22"/>
        </w:rPr>
        <w:t xml:space="preserve">  </w:t>
      </w:r>
      <w:r>
        <w:rPr>
          <w:szCs w:val="22"/>
        </w:rPr>
        <w:t>……………………………………….      209</w:t>
      </w:r>
    </w:p>
    <w:p w:rsidR="008B35D7" w:rsidRPr="00F74EB1" w:rsidRDefault="008B35D7" w:rsidP="008B35D7">
      <w:pPr>
        <w:ind w:firstLine="900"/>
        <w:rPr>
          <w:szCs w:val="22"/>
        </w:rPr>
      </w:pPr>
    </w:p>
    <w:p w:rsidR="00310C18" w:rsidRDefault="00310C18" w:rsidP="00FF1566">
      <w:pPr>
        <w:ind w:firstLine="0"/>
        <w:jc w:val="center"/>
        <w:rPr>
          <w:b/>
          <w:bCs/>
          <w:lang w:val="en-US"/>
        </w:rPr>
      </w:pPr>
    </w:p>
    <w:p w:rsidR="00EB2BB9" w:rsidRPr="00EB2BB9" w:rsidRDefault="00EB2BB9" w:rsidP="00FF1566">
      <w:pPr>
        <w:ind w:firstLine="0"/>
        <w:jc w:val="center"/>
        <w:rPr>
          <w:b/>
          <w:bCs/>
          <w:lang w:val="en-US"/>
        </w:rPr>
      </w:pPr>
    </w:p>
    <w:p w:rsidR="004E3E8D" w:rsidRDefault="004E3E8D" w:rsidP="00FF1566">
      <w:pPr>
        <w:ind w:firstLine="0"/>
        <w:jc w:val="center"/>
        <w:rPr>
          <w:b/>
          <w:bCs/>
        </w:rPr>
      </w:pPr>
      <w:r>
        <w:rPr>
          <w:b/>
          <w:bCs/>
        </w:rPr>
        <w:t>ВВЕДЕНИЕ</w:t>
      </w:r>
    </w:p>
    <w:p w:rsidR="004E3E8D" w:rsidRDefault="004E3E8D" w:rsidP="00FF1566">
      <w:pPr>
        <w:ind w:firstLine="0"/>
        <w:rPr>
          <w:sz w:val="28"/>
        </w:rPr>
      </w:pPr>
    </w:p>
    <w:p w:rsidR="004E3E8D" w:rsidRDefault="00364449" w:rsidP="00FF1566">
      <w:pPr>
        <w:ind w:firstLine="426"/>
      </w:pPr>
      <w:r>
        <w:t>В последнее время специалисты, обладающие знаниями и навыками проведения прикладного экономического анализа с и</w:t>
      </w:r>
      <w:r>
        <w:t>с</w:t>
      </w:r>
      <w:r>
        <w:t>пользованием современных математических и программных средств, пользуются спросом на рынке труда. Одной из це</w:t>
      </w:r>
      <w:r>
        <w:t>н</w:t>
      </w:r>
      <w:r>
        <w:t>тральных дисциплин в подготовке таких специалистов является дисциплина «Эконометрика». Дословный перевод слова «Экон</w:t>
      </w:r>
      <w:r>
        <w:t>о</w:t>
      </w:r>
      <w:r>
        <w:t xml:space="preserve">метрика» означает «экономические измерения», но определение дисциплины «Эконометрика» </w:t>
      </w:r>
      <w:r w:rsidR="00533802">
        <w:t>гораздо шире этого перевода. Ниже приводятся два определения известных ученых, позволяющие получить представления о различном толковании эконометрики.</w:t>
      </w:r>
    </w:p>
    <w:p w:rsidR="00533802" w:rsidRPr="00533802" w:rsidRDefault="00533802" w:rsidP="00FF1566">
      <w:pPr>
        <w:ind w:firstLine="426"/>
        <w:rPr>
          <w:i/>
        </w:rPr>
      </w:pPr>
      <w:r w:rsidRPr="00533802">
        <w:rPr>
          <w:i/>
        </w:rPr>
        <w:t>Эконометрика – это раздел экономики, занимающейся ра</w:t>
      </w:r>
      <w:r w:rsidRPr="00533802">
        <w:rPr>
          <w:i/>
        </w:rPr>
        <w:t>з</w:t>
      </w:r>
      <w:r w:rsidRPr="00533802">
        <w:rPr>
          <w:i/>
        </w:rPr>
        <w:t xml:space="preserve">работкой и </w:t>
      </w:r>
      <w:r w:rsidR="00952373" w:rsidRPr="00533802">
        <w:rPr>
          <w:i/>
        </w:rPr>
        <w:t>применением</w:t>
      </w:r>
      <w:r w:rsidRPr="00533802">
        <w:rPr>
          <w:i/>
        </w:rPr>
        <w:t xml:space="preserve"> статистических методов для измер</w:t>
      </w:r>
      <w:r w:rsidRPr="00533802">
        <w:rPr>
          <w:i/>
        </w:rPr>
        <w:t>е</w:t>
      </w:r>
      <w:r w:rsidRPr="00533802">
        <w:rPr>
          <w:i/>
        </w:rPr>
        <w:t>ний взаимосвязей между экономическими переменными (С. Ф</w:t>
      </w:r>
      <w:r w:rsidRPr="00533802">
        <w:rPr>
          <w:i/>
        </w:rPr>
        <w:t>и</w:t>
      </w:r>
      <w:r w:rsidRPr="00533802">
        <w:rPr>
          <w:i/>
        </w:rPr>
        <w:t>шер).</w:t>
      </w:r>
    </w:p>
    <w:p w:rsidR="00533802" w:rsidRPr="007C3B1F" w:rsidRDefault="00533802" w:rsidP="00FF1566">
      <w:pPr>
        <w:ind w:firstLine="426"/>
        <w:rPr>
          <w:i/>
        </w:rPr>
      </w:pPr>
      <w:r w:rsidRPr="007C3B1F">
        <w:rPr>
          <w:i/>
        </w:rPr>
        <w:t>Эконометрика – это самостоятельная научная дисциплина, объединяющая совокупность теоретических результатов, при</w:t>
      </w:r>
      <w:r w:rsidRPr="007C3B1F">
        <w:rPr>
          <w:i/>
        </w:rPr>
        <w:t>е</w:t>
      </w:r>
      <w:r w:rsidRPr="007C3B1F">
        <w:rPr>
          <w:i/>
        </w:rPr>
        <w:t>мов, методов и моделей, предназначенных для того, чтобы на базе</w:t>
      </w:r>
    </w:p>
    <w:p w:rsidR="00533802" w:rsidRPr="007C3B1F" w:rsidRDefault="007C3B1F" w:rsidP="00FF1566">
      <w:pPr>
        <w:numPr>
          <w:ilvl w:val="0"/>
          <w:numId w:val="1"/>
        </w:numPr>
        <w:tabs>
          <w:tab w:val="clear" w:pos="1212"/>
          <w:tab w:val="num" w:pos="567"/>
        </w:tabs>
        <w:ind w:left="709" w:hanging="142"/>
        <w:rPr>
          <w:i/>
        </w:rPr>
      </w:pPr>
      <w:r w:rsidRPr="007C3B1F">
        <w:rPr>
          <w:i/>
        </w:rPr>
        <w:t>э</w:t>
      </w:r>
      <w:r w:rsidR="00533802" w:rsidRPr="007C3B1F">
        <w:rPr>
          <w:i/>
        </w:rPr>
        <w:t>кономической т</w:t>
      </w:r>
      <w:r w:rsidRPr="007C3B1F">
        <w:rPr>
          <w:i/>
        </w:rPr>
        <w:t>е</w:t>
      </w:r>
      <w:r w:rsidR="00533802" w:rsidRPr="007C3B1F">
        <w:rPr>
          <w:i/>
        </w:rPr>
        <w:t>ории;</w:t>
      </w:r>
    </w:p>
    <w:p w:rsidR="00533802" w:rsidRPr="007C3B1F" w:rsidRDefault="007C3B1F" w:rsidP="00FF1566">
      <w:pPr>
        <w:numPr>
          <w:ilvl w:val="0"/>
          <w:numId w:val="1"/>
        </w:numPr>
        <w:tabs>
          <w:tab w:val="clear" w:pos="1212"/>
          <w:tab w:val="num" w:pos="567"/>
        </w:tabs>
        <w:ind w:left="709" w:hanging="142"/>
        <w:rPr>
          <w:i/>
        </w:rPr>
      </w:pPr>
      <w:r w:rsidRPr="007C3B1F">
        <w:rPr>
          <w:i/>
        </w:rPr>
        <w:t>э</w:t>
      </w:r>
      <w:r w:rsidR="00533802" w:rsidRPr="007C3B1F">
        <w:rPr>
          <w:i/>
        </w:rPr>
        <w:t>кономической статистики;</w:t>
      </w:r>
    </w:p>
    <w:p w:rsidR="00533802" w:rsidRPr="007C3B1F" w:rsidRDefault="007C3B1F" w:rsidP="00FF1566">
      <w:pPr>
        <w:numPr>
          <w:ilvl w:val="0"/>
          <w:numId w:val="1"/>
        </w:numPr>
        <w:tabs>
          <w:tab w:val="clear" w:pos="1212"/>
          <w:tab w:val="num" w:pos="567"/>
        </w:tabs>
        <w:ind w:left="709" w:hanging="142"/>
        <w:rPr>
          <w:i/>
        </w:rPr>
      </w:pPr>
      <w:r w:rsidRPr="007C3B1F">
        <w:rPr>
          <w:i/>
        </w:rPr>
        <w:t>математико</w:t>
      </w:r>
      <w:r w:rsidR="00533802" w:rsidRPr="007C3B1F">
        <w:rPr>
          <w:i/>
        </w:rPr>
        <w:t>-статистического инстр</w:t>
      </w:r>
      <w:r w:rsidR="00533802" w:rsidRPr="007C3B1F">
        <w:rPr>
          <w:i/>
        </w:rPr>
        <w:t>у</w:t>
      </w:r>
      <w:r w:rsidR="00533802" w:rsidRPr="007C3B1F">
        <w:rPr>
          <w:i/>
        </w:rPr>
        <w:t>ментария</w:t>
      </w:r>
    </w:p>
    <w:p w:rsidR="00533802" w:rsidRPr="007C3B1F" w:rsidRDefault="007C3B1F" w:rsidP="00FF1566">
      <w:pPr>
        <w:ind w:firstLine="0"/>
        <w:rPr>
          <w:i/>
        </w:rPr>
      </w:pPr>
      <w:r w:rsidRPr="007C3B1F">
        <w:rPr>
          <w:i/>
        </w:rPr>
        <w:t>придать конкретное количественное выражение общим качес</w:t>
      </w:r>
      <w:r w:rsidRPr="007C3B1F">
        <w:rPr>
          <w:i/>
        </w:rPr>
        <w:t>т</w:t>
      </w:r>
      <w:r w:rsidRPr="007C3B1F">
        <w:rPr>
          <w:i/>
        </w:rPr>
        <w:t xml:space="preserve">венным закономерностям, обусловленным </w:t>
      </w:r>
      <w:r w:rsidR="00952373" w:rsidRPr="007C3B1F">
        <w:rPr>
          <w:i/>
        </w:rPr>
        <w:t>экономической</w:t>
      </w:r>
      <w:r w:rsidRPr="007C3B1F">
        <w:rPr>
          <w:i/>
        </w:rPr>
        <w:t xml:space="preserve"> </w:t>
      </w:r>
      <w:r w:rsidR="00952373" w:rsidRPr="007C3B1F">
        <w:rPr>
          <w:i/>
        </w:rPr>
        <w:t>теор</w:t>
      </w:r>
      <w:r w:rsidR="00952373" w:rsidRPr="007C3B1F">
        <w:rPr>
          <w:i/>
        </w:rPr>
        <w:t>и</w:t>
      </w:r>
      <w:r w:rsidR="00952373" w:rsidRPr="007C3B1F">
        <w:rPr>
          <w:i/>
        </w:rPr>
        <w:t>ей</w:t>
      </w:r>
      <w:r w:rsidRPr="007C3B1F">
        <w:rPr>
          <w:i/>
        </w:rPr>
        <w:t xml:space="preserve"> (С.А. Айвазян).</w:t>
      </w:r>
    </w:p>
    <w:p w:rsidR="00B03F4C" w:rsidRDefault="007C3B1F" w:rsidP="00FF1566">
      <w:pPr>
        <w:ind w:firstLine="426"/>
        <w:rPr>
          <w:i/>
          <w:lang w:val="en-US"/>
        </w:rPr>
      </w:pPr>
      <w:r w:rsidRPr="00A027BF">
        <w:rPr>
          <w:i/>
        </w:rPr>
        <w:tab/>
      </w:r>
      <w:r w:rsidR="00A027BF" w:rsidRPr="00A027BF">
        <w:rPr>
          <w:i/>
        </w:rPr>
        <w:t xml:space="preserve">Из этих определений можно сформулировать основную </w:t>
      </w:r>
      <w:r w:rsidR="00A027BF" w:rsidRPr="00A027BF">
        <w:rPr>
          <w:b/>
          <w:i/>
        </w:rPr>
        <w:t>цель</w:t>
      </w:r>
      <w:r w:rsidR="00A027BF" w:rsidRPr="00A027BF">
        <w:rPr>
          <w:i/>
        </w:rPr>
        <w:t xml:space="preserve"> </w:t>
      </w:r>
      <w:r w:rsidR="00A027BF" w:rsidRPr="00A027BF">
        <w:rPr>
          <w:b/>
          <w:i/>
        </w:rPr>
        <w:t>эконометрики</w:t>
      </w:r>
      <w:r w:rsidR="00A027BF" w:rsidRPr="00A027BF">
        <w:rPr>
          <w:i/>
        </w:rPr>
        <w:t>: модельное описание конкретных количес</w:t>
      </w:r>
      <w:r w:rsidR="00A027BF" w:rsidRPr="00A027BF">
        <w:rPr>
          <w:i/>
        </w:rPr>
        <w:t>т</w:t>
      </w:r>
      <w:r w:rsidR="00A027BF" w:rsidRPr="00A027BF">
        <w:rPr>
          <w:i/>
        </w:rPr>
        <w:t>венных взаимосвязей, обусловленных общими качественными з</w:t>
      </w:r>
      <w:r w:rsidR="00A027BF" w:rsidRPr="00A027BF">
        <w:rPr>
          <w:i/>
        </w:rPr>
        <w:t>а</w:t>
      </w:r>
      <w:r w:rsidR="00A027BF" w:rsidRPr="00A027BF">
        <w:rPr>
          <w:i/>
        </w:rPr>
        <w:t>кономе</w:t>
      </w:r>
      <w:r w:rsidR="00A027BF" w:rsidRPr="00A027BF">
        <w:rPr>
          <w:i/>
        </w:rPr>
        <w:t>р</w:t>
      </w:r>
      <w:r w:rsidR="00A027BF" w:rsidRPr="00A027BF">
        <w:rPr>
          <w:i/>
        </w:rPr>
        <w:t>ностями, изучаемыми в экономической теории.</w:t>
      </w:r>
      <w:r w:rsidR="00B03F4C" w:rsidRPr="00B03F4C">
        <w:rPr>
          <w:i/>
        </w:rPr>
        <w:t xml:space="preserve">  </w:t>
      </w:r>
    </w:p>
    <w:p w:rsidR="00B03F4C" w:rsidRPr="00B03F4C" w:rsidRDefault="00B03F4C" w:rsidP="00FF1566">
      <w:pPr>
        <w:ind w:firstLine="426"/>
      </w:pPr>
      <w:r>
        <w:lastRenderedPageBreak/>
        <w:t xml:space="preserve">Составленное модельное описание называется </w:t>
      </w:r>
      <w:r w:rsidRPr="00B03F4C">
        <w:rPr>
          <w:i/>
        </w:rPr>
        <w:t>эконометр</w:t>
      </w:r>
      <w:r w:rsidRPr="00B03F4C">
        <w:rPr>
          <w:i/>
        </w:rPr>
        <w:t>и</w:t>
      </w:r>
      <w:r w:rsidRPr="00B03F4C">
        <w:rPr>
          <w:i/>
        </w:rPr>
        <w:t>ческой моделью</w:t>
      </w:r>
      <w:r>
        <w:t>. Области применения эконометрических моделей связаны с целями эконометрического планирования, основными из которых являются</w:t>
      </w:r>
      <w:r w:rsidRPr="00B03F4C">
        <w:t>:</w:t>
      </w:r>
    </w:p>
    <w:p w:rsidR="00B03F4C" w:rsidRDefault="00B03F4C" w:rsidP="00393869">
      <w:pPr>
        <w:numPr>
          <w:ilvl w:val="0"/>
          <w:numId w:val="2"/>
        </w:numPr>
        <w:tabs>
          <w:tab w:val="clear" w:pos="720"/>
          <w:tab w:val="num" w:pos="567"/>
        </w:tabs>
        <w:ind w:left="142" w:firstLine="284"/>
      </w:pPr>
      <w:r>
        <w:t>п</w:t>
      </w:r>
      <w:r w:rsidR="00FC7CDF">
        <w:t>рогноз экономических и социально-экономических пок</w:t>
      </w:r>
      <w:r w:rsidR="00FC7CDF">
        <w:t>а</w:t>
      </w:r>
      <w:r w:rsidR="00FC7CDF">
        <w:t>зателей, характеризующих состояние и развитие анализируемой системы</w:t>
      </w:r>
      <w:r>
        <w:t>;</w:t>
      </w:r>
    </w:p>
    <w:p w:rsidR="00B03F4C" w:rsidRPr="0010766D" w:rsidRDefault="00FC7CDF" w:rsidP="00393869">
      <w:pPr>
        <w:numPr>
          <w:ilvl w:val="0"/>
          <w:numId w:val="2"/>
        </w:numPr>
        <w:tabs>
          <w:tab w:val="clear" w:pos="720"/>
          <w:tab w:val="num" w:pos="567"/>
        </w:tabs>
        <w:ind w:left="142" w:firstLine="284"/>
      </w:pPr>
      <w:r>
        <w:t>имитация  различных возможных сценариев социально экономического развития анализируемой системы</w:t>
      </w:r>
      <w:r w:rsidR="00B03F4C">
        <w:t>.</w:t>
      </w:r>
    </w:p>
    <w:p w:rsidR="007C7A57" w:rsidRDefault="007C7A57" w:rsidP="00FF1566">
      <w:pPr>
        <w:ind w:firstLine="426"/>
      </w:pPr>
      <w:r>
        <w:t>Заметим, что в качестве анализируемой системы могут в</w:t>
      </w:r>
      <w:r>
        <w:t>ы</w:t>
      </w:r>
      <w:r>
        <w:t>ступать страна в целом, регионы, отрасли и корпорации, а также предприятия и фирмы.</w:t>
      </w:r>
    </w:p>
    <w:p w:rsidR="007C3B1F" w:rsidRDefault="007C7A57" w:rsidP="00FF1566">
      <w:pPr>
        <w:ind w:firstLine="426"/>
      </w:pPr>
      <w:r>
        <w:t>Построение эконометрических моделей обуславливает</w:t>
      </w:r>
      <w:r w:rsidR="00717B78" w:rsidRPr="00717B78">
        <w:t xml:space="preserve"> </w:t>
      </w:r>
      <w:r>
        <w:t>(ос</w:t>
      </w:r>
      <w:r>
        <w:t>о</w:t>
      </w:r>
      <w:r>
        <w:t>бенно при большом объеме исходных данных) существенный объем вычислений. На этом этапе многие исследователи сталк</w:t>
      </w:r>
      <w:r>
        <w:t>и</w:t>
      </w:r>
      <w:r>
        <w:t xml:space="preserve">ваются с проблемами численной </w:t>
      </w:r>
      <w:r w:rsidR="00FF1566">
        <w:t>реализации</w:t>
      </w:r>
      <w:r>
        <w:t xml:space="preserve">  необходимого в</w:t>
      </w:r>
      <w:r>
        <w:t>ы</w:t>
      </w:r>
      <w:r>
        <w:t>числительного алгоритма той или иной задачи эконометрики и графической интерпретации результатов решения. Этой стороне эконометрики в учебной литературе уделяется крайне мало вн</w:t>
      </w:r>
      <w:r>
        <w:t>и</w:t>
      </w:r>
      <w:r>
        <w:t>мания, что затрудняет ис</w:t>
      </w:r>
      <w:r w:rsidR="00717B78">
        <w:t xml:space="preserve">пользования </w:t>
      </w:r>
      <w:r>
        <w:t>современных алгоритмов решения эконометрических задач на практике.</w:t>
      </w:r>
    </w:p>
    <w:p w:rsidR="009913B5" w:rsidRPr="00717B78" w:rsidRDefault="007C7A57" w:rsidP="00FF1566">
      <w:pPr>
        <w:ind w:firstLine="426"/>
        <w:rPr>
          <w:i/>
        </w:rPr>
      </w:pPr>
      <w:r>
        <w:t xml:space="preserve">Поэтому основной целью данного пособия </w:t>
      </w:r>
      <w:r w:rsidRPr="00717B78">
        <w:t>является</w:t>
      </w:r>
      <w:r w:rsidRPr="00717B78">
        <w:rPr>
          <w:i/>
        </w:rPr>
        <w:t xml:space="preserve"> излож</w:t>
      </w:r>
      <w:r w:rsidRPr="00717B78">
        <w:rPr>
          <w:i/>
        </w:rPr>
        <w:t>е</w:t>
      </w:r>
      <w:r w:rsidRPr="00717B78">
        <w:rPr>
          <w:i/>
        </w:rPr>
        <w:t xml:space="preserve">ние численных методик решения </w:t>
      </w:r>
      <w:r w:rsidR="009913B5" w:rsidRPr="00717B78">
        <w:rPr>
          <w:i/>
        </w:rPr>
        <w:t xml:space="preserve">основных задач эконометрики в вычислительной среде табличного процессора </w:t>
      </w:r>
      <w:r w:rsidR="009913B5" w:rsidRPr="00717B78">
        <w:rPr>
          <w:i/>
          <w:lang w:val="en-US"/>
        </w:rPr>
        <w:t>Excel</w:t>
      </w:r>
      <w:r w:rsidR="009913B5" w:rsidRPr="00717B78">
        <w:rPr>
          <w:i/>
        </w:rPr>
        <w:t xml:space="preserve"> </w:t>
      </w:r>
      <w:r w:rsidR="009913B5" w:rsidRPr="00717B78">
        <w:rPr>
          <w:i/>
          <w:lang w:val="en-US"/>
        </w:rPr>
        <w:t>XP</w:t>
      </w:r>
      <w:r w:rsidR="009913B5" w:rsidRPr="00717B78">
        <w:rPr>
          <w:i/>
        </w:rPr>
        <w:t>.</w:t>
      </w:r>
    </w:p>
    <w:p w:rsidR="009913B5" w:rsidRDefault="009913B5" w:rsidP="00FF1566">
      <w:pPr>
        <w:ind w:firstLine="426"/>
      </w:pPr>
      <w:r>
        <w:t>Для каждой из рассматриваемых задач эконометрики прив</w:t>
      </w:r>
      <w:r>
        <w:t>о</w:t>
      </w:r>
      <w:r>
        <w:t>дится необходимый теоретический материал, математическая з</w:t>
      </w:r>
      <w:r>
        <w:t>а</w:t>
      </w:r>
      <w:r>
        <w:t>пись алгоритма решения</w:t>
      </w:r>
      <w:r w:rsidR="00FF1566">
        <w:t xml:space="preserve"> </w:t>
      </w:r>
      <w:r>
        <w:t>(т.е. формулы или расчетные соотнош</w:t>
      </w:r>
      <w:r>
        <w:t>е</w:t>
      </w:r>
      <w:r>
        <w:t xml:space="preserve">ния), а затем даются фрагменты документов </w:t>
      </w:r>
      <w:r>
        <w:rPr>
          <w:lang w:val="en-US"/>
        </w:rPr>
        <w:t>Excel</w:t>
      </w:r>
      <w:r w:rsidRPr="009913B5">
        <w:t xml:space="preserve"> </w:t>
      </w:r>
      <w:r>
        <w:rPr>
          <w:lang w:val="en-US"/>
        </w:rPr>
        <w:t>XP</w:t>
      </w:r>
      <w:r>
        <w:t>, реализу</w:t>
      </w:r>
      <w:r>
        <w:t>ю</w:t>
      </w:r>
      <w:r>
        <w:t>щих алгоритмы решения задачи.</w:t>
      </w:r>
    </w:p>
    <w:p w:rsidR="009913B5" w:rsidRDefault="009913B5" w:rsidP="00FF1566">
      <w:pPr>
        <w:ind w:firstLine="426"/>
      </w:pPr>
      <w:r>
        <w:t>При этом алгоритм решения может быть реализован</w:t>
      </w:r>
      <w:r w:rsidR="0095503E">
        <w:t xml:space="preserve"> путем программирования арифметических или логических выражений в ячейках электронной таблицы или путем обращения к </w:t>
      </w:r>
      <w:r w:rsidR="002C5A70">
        <w:t>«</w:t>
      </w:r>
      <w:r w:rsidR="0095503E">
        <w:t>стандар</w:t>
      </w:r>
      <w:r w:rsidR="0095503E">
        <w:t>т</w:t>
      </w:r>
      <w:r w:rsidR="0095503E">
        <w:t>ным</w:t>
      </w:r>
      <w:r w:rsidR="002C5A70">
        <w:t>»</w:t>
      </w:r>
      <w:r w:rsidR="0095503E">
        <w:t xml:space="preserve"> функциям или модулям </w:t>
      </w:r>
      <w:r w:rsidR="0095503E">
        <w:rPr>
          <w:lang w:val="en-US"/>
        </w:rPr>
        <w:t>Excel</w:t>
      </w:r>
      <w:r w:rsidR="0095503E" w:rsidRPr="0095503E">
        <w:t xml:space="preserve"> </w:t>
      </w:r>
      <w:r w:rsidR="0095503E">
        <w:rPr>
          <w:lang w:val="en-US"/>
        </w:rPr>
        <w:t>XP</w:t>
      </w:r>
      <w:r w:rsidR="0095503E">
        <w:t xml:space="preserve">. Поэтому </w:t>
      </w:r>
      <w:r w:rsidR="002C5A70">
        <w:t>предполагается,</w:t>
      </w:r>
      <w:r w:rsidR="0095503E">
        <w:t xml:space="preserve"> что читатель знаком с адресацией ячеек</w:t>
      </w:r>
      <w:r w:rsidR="00FF1566">
        <w:t xml:space="preserve"> </w:t>
      </w:r>
      <w:r w:rsidR="0095503E">
        <w:t>(относительной, абс</w:t>
      </w:r>
      <w:r w:rsidR="0095503E">
        <w:t>о</w:t>
      </w:r>
      <w:r w:rsidR="0095503E">
        <w:t>лютной и смешанной), арифметическими операциями и програ</w:t>
      </w:r>
      <w:r w:rsidR="0095503E">
        <w:t>м</w:t>
      </w:r>
      <w:r w:rsidR="0095503E">
        <w:t xml:space="preserve">мированием простейших выражений в ячейках </w:t>
      </w:r>
      <w:r w:rsidR="0095503E">
        <w:rPr>
          <w:lang w:val="en-US"/>
        </w:rPr>
        <w:t>Excel</w:t>
      </w:r>
      <w:r w:rsidR="0095503E">
        <w:t>.</w:t>
      </w:r>
    </w:p>
    <w:p w:rsidR="0095503E" w:rsidRDefault="0095503E" w:rsidP="00FF1566">
      <w:pPr>
        <w:ind w:firstLine="426"/>
      </w:pPr>
      <w:r>
        <w:lastRenderedPageBreak/>
        <w:t>Данное учебное пособие, хотя и содержит необходимый те</w:t>
      </w:r>
      <w:r>
        <w:t>о</w:t>
      </w:r>
      <w:r>
        <w:t>ретиче</w:t>
      </w:r>
      <w:r w:rsidR="00E324A3">
        <w:t xml:space="preserve">ский материал, но </w:t>
      </w:r>
      <w:r w:rsidR="00E324A3" w:rsidRPr="002C5A70">
        <w:rPr>
          <w:i/>
        </w:rPr>
        <w:t>не заменяет учеб</w:t>
      </w:r>
      <w:r w:rsidRPr="002C5A70">
        <w:rPr>
          <w:i/>
        </w:rPr>
        <w:t xml:space="preserve">ник по эконометрике, а является своеобразным справочником </w:t>
      </w:r>
      <w:r w:rsidR="00E324A3" w:rsidRPr="002C5A70">
        <w:rPr>
          <w:i/>
        </w:rPr>
        <w:t xml:space="preserve">по численному решению задач эконометрике в </w:t>
      </w:r>
      <w:r w:rsidR="00E324A3" w:rsidRPr="002C5A70">
        <w:rPr>
          <w:i/>
          <w:lang w:val="en-US"/>
        </w:rPr>
        <w:t>Excel</w:t>
      </w:r>
      <w:r w:rsidR="00E324A3" w:rsidRPr="002C5A70">
        <w:rPr>
          <w:i/>
        </w:rPr>
        <w:t xml:space="preserve"> </w:t>
      </w:r>
      <w:r w:rsidR="00E324A3" w:rsidRPr="002C5A70">
        <w:rPr>
          <w:i/>
          <w:lang w:val="en-US"/>
        </w:rPr>
        <w:t>XP</w:t>
      </w:r>
      <w:r w:rsidR="00E324A3" w:rsidRPr="002C5A70">
        <w:rPr>
          <w:i/>
        </w:rPr>
        <w:t xml:space="preserve">. </w:t>
      </w:r>
      <w:r w:rsidR="00E324A3">
        <w:t>Учебное пособие можно также рассматривать как дополнение к основному учебнику по экон</w:t>
      </w:r>
      <w:r w:rsidR="00E324A3">
        <w:t>о</w:t>
      </w:r>
      <w:r w:rsidR="00E324A3">
        <w:t>метрике, которое будет полезным при выполнении курсовых и дипломных работ, а также при самостоятельном решении пра</w:t>
      </w:r>
      <w:r w:rsidR="00E324A3">
        <w:t>к</w:t>
      </w:r>
      <w:r w:rsidR="00E324A3">
        <w:t>тических задач эконометрики.</w:t>
      </w:r>
    </w:p>
    <w:p w:rsidR="00E324A3" w:rsidRDefault="00E324A3" w:rsidP="00FF1566">
      <w:pPr>
        <w:ind w:firstLine="426"/>
      </w:pPr>
      <w:r>
        <w:t>Кроме решения задач учебное пособи</w:t>
      </w:r>
      <w:r w:rsidR="006D56AE">
        <w:t>е</w:t>
      </w:r>
      <w:r>
        <w:t xml:space="preserve"> содержит набор лаб</w:t>
      </w:r>
      <w:r>
        <w:t>о</w:t>
      </w:r>
      <w:r>
        <w:t>раторных и контрольных работ по каждой теме, ориентирова</w:t>
      </w:r>
      <w:r>
        <w:t>н</w:t>
      </w:r>
      <w:r>
        <w:t>ных на заочную и дистанционн</w:t>
      </w:r>
      <w:r w:rsidR="006D56AE">
        <w:t>ую</w:t>
      </w:r>
      <w:r>
        <w:t xml:space="preserve"> формы обучения.</w:t>
      </w:r>
    </w:p>
    <w:p w:rsidR="00711ACF" w:rsidRPr="00711ACF" w:rsidRDefault="00711ACF" w:rsidP="00FF1566">
      <w:pPr>
        <w:ind w:firstLine="426"/>
      </w:pPr>
      <w:r>
        <w:t>Предполагается, что читатель знаком с основными поняти</w:t>
      </w:r>
      <w:r>
        <w:t>я</w:t>
      </w:r>
      <w:r>
        <w:t>ми теории вероятностей и математической статистики. При нео</w:t>
      </w:r>
      <w:r>
        <w:t>б</w:t>
      </w:r>
      <w:r>
        <w:t xml:space="preserve">ходимости он может обратиться к литературе </w:t>
      </w:r>
      <w:r>
        <w:rPr>
          <w:lang w:val="en-US"/>
        </w:rPr>
        <w:t>[1-3].</w:t>
      </w:r>
    </w:p>
    <w:p w:rsidR="00AC5657" w:rsidRPr="00201333" w:rsidRDefault="00E324A3" w:rsidP="00AC5657">
      <w:pPr>
        <w:spacing w:line="240" w:lineRule="exact"/>
        <w:ind w:firstLine="426"/>
      </w:pPr>
      <w:r>
        <w:t>Структура и содержание рассматриваемых задач соответс</w:t>
      </w:r>
      <w:r>
        <w:t>т</w:t>
      </w:r>
      <w:r>
        <w:t>вует требованиям государственного образовательного станда</w:t>
      </w:r>
      <w:r>
        <w:t>р</w:t>
      </w:r>
      <w:r>
        <w:t xml:space="preserve">та высшего профессионального образования для специальностей направления </w:t>
      </w:r>
      <w:r w:rsidRPr="00E324A3">
        <w:t>“</w:t>
      </w:r>
      <w:r>
        <w:t>Экономика и менеджмент</w:t>
      </w:r>
      <w:r w:rsidRPr="00E324A3">
        <w:t>”</w:t>
      </w:r>
      <w:r>
        <w:t>, в частности для спец</w:t>
      </w:r>
      <w:r>
        <w:t>и</w:t>
      </w:r>
      <w:r>
        <w:t>альностей</w:t>
      </w:r>
      <w:r w:rsidR="00AC5657">
        <w:t xml:space="preserve"> 060400 – «Финансы и кредит»</w:t>
      </w:r>
      <w:r w:rsidR="0031677A">
        <w:t xml:space="preserve"> и</w:t>
      </w:r>
      <w:r w:rsidR="00AC5657">
        <w:t xml:space="preserve"> 060500 – «Бухгалте</w:t>
      </w:r>
      <w:r w:rsidR="00AC5657">
        <w:t>р</w:t>
      </w:r>
      <w:r w:rsidR="00AC5657">
        <w:t>ский учет и аудит».</w:t>
      </w:r>
    </w:p>
    <w:p w:rsidR="0011209D" w:rsidRPr="00AC5657" w:rsidRDefault="0011209D" w:rsidP="00FF1566">
      <w:pPr>
        <w:ind w:firstLine="426"/>
        <w:rPr>
          <w:b/>
        </w:rPr>
      </w:pPr>
    </w:p>
    <w:p w:rsidR="006E2E7B" w:rsidRDefault="001E5187" w:rsidP="00AC5657">
      <w:pPr>
        <w:ind w:firstLine="426"/>
        <w:jc w:val="center"/>
        <w:rPr>
          <w:b/>
        </w:rPr>
      </w:pPr>
      <w:r w:rsidRPr="001E5187">
        <w:rPr>
          <w:b/>
        </w:rPr>
        <w:t>Глава 1. Э</w:t>
      </w:r>
      <w:r>
        <w:rPr>
          <w:b/>
        </w:rPr>
        <w:t>КОНОМЕТРИЧЕСКИЕ МОДЕЛИ И</w:t>
      </w:r>
    </w:p>
    <w:p w:rsidR="001E5187" w:rsidRDefault="001E5187" w:rsidP="00AC5657">
      <w:pPr>
        <w:ind w:firstLine="426"/>
        <w:jc w:val="center"/>
      </w:pPr>
      <w:r>
        <w:rPr>
          <w:b/>
        </w:rPr>
        <w:t>ОСНОВНЫЕ ЗАДАЧИ ЭКОНОМЕТРИКИ</w:t>
      </w:r>
    </w:p>
    <w:p w:rsidR="001E5187" w:rsidRDefault="001E5187" w:rsidP="00FF1566">
      <w:pPr>
        <w:ind w:firstLine="426"/>
      </w:pPr>
    </w:p>
    <w:p w:rsidR="001E5187" w:rsidRDefault="001E5187" w:rsidP="00FF1566">
      <w:pPr>
        <w:ind w:firstLine="426"/>
      </w:pPr>
      <w:r>
        <w:t xml:space="preserve">В общем случае эконометрическая модель – это вероятно-статистическая модель, описывающая функционирование </w:t>
      </w:r>
      <w:r w:rsidRPr="001E5187">
        <w:t>экон</w:t>
      </w:r>
      <w:r w:rsidRPr="001E5187">
        <w:t>о</w:t>
      </w:r>
      <w:r w:rsidRPr="001E5187">
        <w:t>мической или социально-экономической системы или объекта</w:t>
      </w:r>
      <w:r>
        <w:t>.</w:t>
      </w:r>
    </w:p>
    <w:p w:rsidR="001E5187" w:rsidRPr="002E6771" w:rsidRDefault="001E5187" w:rsidP="00FF1566">
      <w:pPr>
        <w:ind w:firstLine="426"/>
        <w:rPr>
          <w:caps/>
        </w:rPr>
      </w:pPr>
      <w:r w:rsidRPr="004047DC">
        <w:rPr>
          <w:caps/>
        </w:rPr>
        <w:t>в</w:t>
      </w:r>
      <w:r w:rsidRPr="002E6771">
        <w:t>ажным требованием к эконометрической модели</w:t>
      </w:r>
      <w:r>
        <w:t xml:space="preserve"> </w:t>
      </w:r>
      <w:r w:rsidRPr="004047DC">
        <w:t xml:space="preserve">является ее </w:t>
      </w:r>
      <w:r w:rsidRPr="004047DC">
        <w:rPr>
          <w:i/>
        </w:rPr>
        <w:t>адекватность объекту-оригиналу</w:t>
      </w:r>
      <w:r>
        <w:t>: модель должна с необх</w:t>
      </w:r>
      <w:r>
        <w:t>о</w:t>
      </w:r>
      <w:r>
        <w:t>димой степенью точности отражать закономерности процесса функци</w:t>
      </w:r>
      <w:r>
        <w:t>о</w:t>
      </w:r>
      <w:r>
        <w:t>нирования реального объекта или системы.</w:t>
      </w:r>
    </w:p>
    <w:p w:rsidR="001E5187" w:rsidRDefault="001E5187" w:rsidP="00FF1566">
      <w:pPr>
        <w:ind w:firstLine="426"/>
      </w:pPr>
      <w:r>
        <w:t>Это требование обуславливает несколько основных типов эконометрических моделей, рассматриваемых в этом разделе.</w:t>
      </w:r>
    </w:p>
    <w:p w:rsidR="001E5187" w:rsidRDefault="001E5187" w:rsidP="00FF1566">
      <w:pPr>
        <w:ind w:firstLine="426"/>
      </w:pPr>
    </w:p>
    <w:p w:rsidR="001E5187" w:rsidRDefault="001E5187" w:rsidP="00FF1566">
      <w:pPr>
        <w:ind w:firstLine="426"/>
        <w:jc w:val="center"/>
        <w:rPr>
          <w:b/>
        </w:rPr>
      </w:pPr>
      <w:r w:rsidRPr="001E5187">
        <w:rPr>
          <w:b/>
        </w:rPr>
        <w:t>1.1</w:t>
      </w:r>
      <w:r w:rsidR="006E2E7B">
        <w:rPr>
          <w:b/>
        </w:rPr>
        <w:t xml:space="preserve">. </w:t>
      </w:r>
      <w:r w:rsidRPr="001E5187">
        <w:rPr>
          <w:b/>
        </w:rPr>
        <w:t xml:space="preserve"> Регрессии</w:t>
      </w:r>
    </w:p>
    <w:p w:rsidR="00FF1566" w:rsidRPr="001E5187" w:rsidRDefault="00FF1566" w:rsidP="00FF1566">
      <w:pPr>
        <w:ind w:firstLine="426"/>
        <w:rPr>
          <w:b/>
        </w:rPr>
      </w:pPr>
    </w:p>
    <w:p w:rsidR="001E5187" w:rsidRDefault="001E5187" w:rsidP="00FF1566">
      <w:pPr>
        <w:ind w:firstLine="426"/>
      </w:pPr>
      <w:r>
        <w:lastRenderedPageBreak/>
        <w:t>В таких моделях присутствуют несколько независимых п</w:t>
      </w:r>
      <w:r>
        <w:t>е</w:t>
      </w:r>
      <w:r>
        <w:t>ременных(в дальнейшем</w:t>
      </w:r>
      <w:r w:rsidR="002F513C">
        <w:t xml:space="preserve"> обозначаемых </w:t>
      </w:r>
      <w:r w:rsidR="006E2E7B" w:rsidRPr="006E2E7B">
        <w:rPr>
          <w:position w:val="-10"/>
        </w:rPr>
        <w:object w:dxaOrig="121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60.75pt;height:15.75pt" o:ole="">
            <v:imagedata r:id="rId7" o:title=""/>
          </v:shape>
          <o:OLEObject Type="Embed" ProgID="Equation.DSMT4" ShapeID="_x0000_i1065" DrawAspect="Content" ObjectID="_1632057789" r:id="rId8"/>
        </w:object>
      </w:r>
      <w:r w:rsidR="006E2E7B">
        <w:t>,</w:t>
      </w:r>
      <w:r w:rsidR="002F513C" w:rsidRPr="002F513C">
        <w:t xml:space="preserve"> </w:t>
      </w:r>
      <w:r w:rsidR="002F513C">
        <w:t xml:space="preserve">где </w:t>
      </w:r>
      <w:r w:rsidR="002F513C" w:rsidRPr="006E2E7B">
        <w:rPr>
          <w:i/>
          <w:lang w:val="en-US"/>
        </w:rPr>
        <w:t>k</w:t>
      </w:r>
      <w:r w:rsidR="002F513C" w:rsidRPr="002F513C">
        <w:t xml:space="preserve"> </w:t>
      </w:r>
      <w:r w:rsidR="002F513C">
        <w:t>– чи</w:t>
      </w:r>
      <w:r w:rsidR="002F513C">
        <w:t>с</w:t>
      </w:r>
      <w:r w:rsidR="002F513C">
        <w:t>ло переменных</w:t>
      </w:r>
      <w:r>
        <w:t>)</w:t>
      </w:r>
      <w:r w:rsidR="002F513C">
        <w:t xml:space="preserve">, которые влияют на значения зависимой </w:t>
      </w:r>
      <w:r w:rsidR="00712B97">
        <w:t>пер</w:t>
      </w:r>
      <w:r w:rsidR="00712B97">
        <w:t>е</w:t>
      </w:r>
      <w:r w:rsidR="00712B97">
        <w:t xml:space="preserve">менной </w:t>
      </w:r>
      <w:r w:rsidR="00712B97" w:rsidRPr="006E2E7B">
        <w:rPr>
          <w:i/>
          <w:lang w:val="en-US"/>
        </w:rPr>
        <w:t>Y</w:t>
      </w:r>
      <w:r w:rsidR="00712B97">
        <w:t xml:space="preserve">. </w:t>
      </w:r>
      <w:r w:rsidR="00CF61BA">
        <w:t xml:space="preserve">Величины </w:t>
      </w:r>
      <w:r w:rsidR="00CF61BA" w:rsidRPr="006E2E7B">
        <w:rPr>
          <w:position w:val="-10"/>
        </w:rPr>
        <w:object w:dxaOrig="1219" w:dyaOrig="320">
          <v:shape id="_x0000_i1066" type="#_x0000_t75" style="width:60.75pt;height:15.75pt" o:ole="">
            <v:imagedata r:id="rId7" o:title=""/>
          </v:shape>
          <o:OLEObject Type="Embed" ProgID="Equation.DSMT4" ShapeID="_x0000_i1066" DrawAspect="Content" ObjectID="_1632057790" r:id="rId9"/>
        </w:object>
      </w:r>
      <w:r w:rsidR="00CF61BA">
        <w:t xml:space="preserve"> называют </w:t>
      </w:r>
      <w:r w:rsidR="00CF61BA" w:rsidRPr="00CF61BA">
        <w:rPr>
          <w:i/>
        </w:rPr>
        <w:t>объясняющими п</w:t>
      </w:r>
      <w:r w:rsidR="00CF61BA" w:rsidRPr="00CF61BA">
        <w:rPr>
          <w:i/>
        </w:rPr>
        <w:t>е</w:t>
      </w:r>
      <w:r w:rsidR="00CF61BA" w:rsidRPr="00CF61BA">
        <w:rPr>
          <w:i/>
        </w:rPr>
        <w:t>ременными</w:t>
      </w:r>
      <w:r w:rsidR="00CF61BA">
        <w:t xml:space="preserve">. </w:t>
      </w:r>
      <w:r w:rsidR="00712B97">
        <w:t xml:space="preserve">Значение </w:t>
      </w:r>
      <w:r w:rsidR="00712B97" w:rsidRPr="006E2E7B">
        <w:rPr>
          <w:i/>
          <w:lang w:val="en-US"/>
        </w:rPr>
        <w:t>Y</w:t>
      </w:r>
      <w:r w:rsidR="00712B97" w:rsidRPr="00712B97">
        <w:t xml:space="preserve"> </w:t>
      </w:r>
      <w:r w:rsidR="00712B97">
        <w:t xml:space="preserve">зависит также от случайной величины </w:t>
      </w:r>
      <w:r w:rsidR="00712B97" w:rsidRPr="00712B97">
        <w:rPr>
          <w:position w:val="-6"/>
        </w:rPr>
        <w:object w:dxaOrig="180" w:dyaOrig="220">
          <v:shape id="_x0000_i1067" type="#_x0000_t75" style="width:9pt;height:11.25pt" o:ole="">
            <v:imagedata r:id="rId10" o:title=""/>
          </v:shape>
          <o:OLEObject Type="Embed" ProgID="Equation.DSMT4" ShapeID="_x0000_i1067" DrawAspect="Content" ObjectID="_1632057791" r:id="rId11"/>
        </w:object>
      </w:r>
      <w:r w:rsidR="00712B97">
        <w:t xml:space="preserve">, в дальнейшем называемую </w:t>
      </w:r>
      <w:r w:rsidR="00712B97" w:rsidRPr="006E2E7B">
        <w:rPr>
          <w:i/>
        </w:rPr>
        <w:t>случайной ошибкой</w:t>
      </w:r>
      <w:r w:rsidR="006E2E7B">
        <w:t xml:space="preserve"> ил</w:t>
      </w:r>
      <w:r w:rsidR="00712B97">
        <w:t xml:space="preserve">и </w:t>
      </w:r>
      <w:r w:rsidR="00712B97" w:rsidRPr="006E2E7B">
        <w:rPr>
          <w:i/>
        </w:rPr>
        <w:t>случайном возмущени</w:t>
      </w:r>
      <w:r w:rsidR="006E2E7B">
        <w:rPr>
          <w:i/>
        </w:rPr>
        <w:t>ем</w:t>
      </w:r>
      <w:r w:rsidR="00712B97">
        <w:t xml:space="preserve"> модели. Таким </w:t>
      </w:r>
      <w:r w:rsidR="006E2E7B">
        <w:t>образом,</w:t>
      </w:r>
      <w:r w:rsidR="00712B97">
        <w:t xml:space="preserve"> получена эконометрич</w:t>
      </w:r>
      <w:r w:rsidR="00712B97">
        <w:t>е</w:t>
      </w:r>
      <w:r w:rsidR="00712B97">
        <w:t>ская модель вида</w:t>
      </w:r>
    </w:p>
    <w:p w:rsidR="00712B97" w:rsidRDefault="00FF1566" w:rsidP="00FF1566">
      <w:pPr>
        <w:ind w:firstLine="426"/>
      </w:pPr>
      <w:r>
        <w:t xml:space="preserve">                         </w:t>
      </w:r>
      <w:r w:rsidR="006E2E7B" w:rsidRPr="006E2E7B">
        <w:rPr>
          <w:position w:val="-10"/>
        </w:rPr>
        <w:object w:dxaOrig="1939" w:dyaOrig="320">
          <v:shape id="_x0000_i1068" type="#_x0000_t75" style="width:96.75pt;height:15.75pt" o:ole="">
            <v:imagedata r:id="rId12" o:title=""/>
          </v:shape>
          <o:OLEObject Type="Embed" ProgID="Equation.DSMT4" ShapeID="_x0000_i1068" DrawAspect="Content" ObjectID="_1632057792" r:id="rId13"/>
        </w:object>
      </w:r>
      <w:r w:rsidR="00712B97">
        <w:t xml:space="preserve"> </w:t>
      </w:r>
      <w:r w:rsidR="006E2E7B">
        <w:t xml:space="preserve">                              </w:t>
      </w:r>
      <w:r w:rsidR="00712B97">
        <w:t xml:space="preserve"> (1.1.1)</w:t>
      </w:r>
    </w:p>
    <w:p w:rsidR="00712B97" w:rsidRDefault="00712B97" w:rsidP="00FF1566">
      <w:pPr>
        <w:ind w:firstLine="0"/>
      </w:pPr>
      <w:r>
        <w:t xml:space="preserve">Так как влияние возмущения </w:t>
      </w:r>
      <w:r w:rsidRPr="00712B97">
        <w:rPr>
          <w:position w:val="-6"/>
        </w:rPr>
        <w:object w:dxaOrig="180" w:dyaOrig="220">
          <v:shape id="_x0000_i1069" type="#_x0000_t75" style="width:9pt;height:11.25pt" o:ole="">
            <v:imagedata r:id="rId10" o:title=""/>
          </v:shape>
          <o:OLEObject Type="Embed" ProgID="Equation.DSMT4" ShapeID="_x0000_i1069" DrawAspect="Content" ObjectID="_1632057793" r:id="rId14"/>
        </w:object>
      </w:r>
      <w:r w:rsidR="00CF61BA">
        <w:t xml:space="preserve"> </w:t>
      </w:r>
      <w:r>
        <w:t>носит случайный характер, то н</w:t>
      </w:r>
      <w:r>
        <w:t>е</w:t>
      </w:r>
      <w:r>
        <w:t xml:space="preserve">обходимо построить некоторое аналитическое выражение для функции </w:t>
      </w:r>
      <w:r w:rsidRPr="00712B97">
        <w:rPr>
          <w:position w:val="-12"/>
        </w:rPr>
        <w:object w:dxaOrig="1400" w:dyaOrig="360">
          <v:shape id="_x0000_i1070" type="#_x0000_t75" style="width:69.75pt;height:18pt" o:ole="">
            <v:imagedata r:id="rId15" o:title=""/>
          </v:shape>
          <o:OLEObject Type="Embed" ProgID="Equation.DSMT4" ShapeID="_x0000_i1070" DrawAspect="Content" ObjectID="_1632057794" r:id="rId16"/>
        </w:object>
      </w:r>
      <w:r>
        <w:t xml:space="preserve">, которую называют </w:t>
      </w:r>
      <w:r w:rsidRPr="006E2E7B">
        <w:rPr>
          <w:i/>
        </w:rPr>
        <w:t>объясн</w:t>
      </w:r>
      <w:r w:rsidR="00CF61BA">
        <w:rPr>
          <w:i/>
        </w:rPr>
        <w:t xml:space="preserve">енной </w:t>
      </w:r>
      <w:r w:rsidRPr="006E2E7B">
        <w:rPr>
          <w:i/>
        </w:rPr>
        <w:t xml:space="preserve"> ч</w:t>
      </w:r>
      <w:r w:rsidRPr="006E2E7B">
        <w:rPr>
          <w:i/>
        </w:rPr>
        <w:t>а</w:t>
      </w:r>
      <w:r w:rsidRPr="006E2E7B">
        <w:rPr>
          <w:i/>
        </w:rPr>
        <w:t xml:space="preserve">стью эконометрической модели </w:t>
      </w:r>
      <w:r>
        <w:t>(1.1.1), и это выражение не должно с</w:t>
      </w:r>
      <w:r>
        <w:t>о</w:t>
      </w:r>
      <w:r>
        <w:t xml:space="preserve">держать возмущение </w:t>
      </w:r>
      <w:r w:rsidRPr="00712B97">
        <w:rPr>
          <w:position w:val="-6"/>
        </w:rPr>
        <w:object w:dxaOrig="180" w:dyaOrig="220">
          <v:shape id="_x0000_i1071" type="#_x0000_t75" style="width:9pt;height:11.25pt" o:ole="">
            <v:imagedata r:id="rId10" o:title=""/>
          </v:shape>
          <o:OLEObject Type="Embed" ProgID="Equation.DSMT4" ShapeID="_x0000_i1071" DrawAspect="Content" ObjectID="_1632057795" r:id="rId17"/>
        </w:object>
      </w:r>
      <w:r>
        <w:t>.</w:t>
      </w:r>
    </w:p>
    <w:p w:rsidR="00205403" w:rsidRDefault="00205403" w:rsidP="00FF1566">
      <w:pPr>
        <w:spacing w:before="40" w:after="40"/>
      </w:pPr>
      <w:r>
        <w:t>Наиболее естественным выбором объясненной части случа</w:t>
      </w:r>
      <w:r>
        <w:t>й</w:t>
      </w:r>
      <w:r>
        <w:t xml:space="preserve">ной величины </w:t>
      </w:r>
      <w:r w:rsidRPr="00774454">
        <w:rPr>
          <w:position w:val="-4"/>
        </w:rPr>
        <w:object w:dxaOrig="240" w:dyaOrig="240">
          <v:shape id="_x0000_i1072" type="#_x0000_t75" style="width:12pt;height:12pt" o:ole="">
            <v:imagedata r:id="rId18" o:title=""/>
          </v:shape>
          <o:OLEObject Type="Embed" ProgID="Equation.DSMT4" ShapeID="_x0000_i1072" DrawAspect="Content" ObjectID="_1632057796" r:id="rId19"/>
        </w:object>
      </w:r>
      <w:r>
        <w:t xml:space="preserve">является ее </w:t>
      </w:r>
      <w:r w:rsidRPr="006E2E7B">
        <w:rPr>
          <w:i/>
        </w:rPr>
        <w:t>среднее</w:t>
      </w:r>
      <w:r>
        <w:t xml:space="preserve"> </w:t>
      </w:r>
      <w:r w:rsidRPr="00774454">
        <w:rPr>
          <w:i/>
        </w:rPr>
        <w:t>значение – условное мат</w:t>
      </w:r>
      <w:r w:rsidRPr="00774454">
        <w:rPr>
          <w:i/>
        </w:rPr>
        <w:t>е</w:t>
      </w:r>
      <w:r w:rsidRPr="00774454">
        <w:rPr>
          <w:i/>
        </w:rPr>
        <w:t>матическое ожидание</w:t>
      </w:r>
      <w:r>
        <w:rPr>
          <w:i/>
        </w:rPr>
        <w:t xml:space="preserve"> </w:t>
      </w:r>
      <w:r>
        <w:t xml:space="preserve"> </w:t>
      </w:r>
      <w:r w:rsidRPr="00774454">
        <w:rPr>
          <w:position w:val="-12"/>
        </w:rPr>
        <w:object w:dxaOrig="1860" w:dyaOrig="360">
          <v:shape id="_x0000_i1073" type="#_x0000_t75" style="width:93pt;height:18pt" o:ole="">
            <v:imagedata r:id="rId20" o:title=""/>
          </v:shape>
          <o:OLEObject Type="Embed" ProgID="Equation.DSMT4" ShapeID="_x0000_i1073" DrawAspect="Content" ObjectID="_1632057797" r:id="rId21"/>
        </w:object>
      </w:r>
      <w:r>
        <w:t>, полученное при да</w:t>
      </w:r>
      <w:r>
        <w:t>н</w:t>
      </w:r>
      <w:r>
        <w:t xml:space="preserve">ном </w:t>
      </w:r>
      <w:r w:rsidRPr="003C0583">
        <w:t>(</w:t>
      </w:r>
      <w:r>
        <w:t xml:space="preserve">фиксированном) наборе объясняющих переменных </w:t>
      </w:r>
      <w:r w:rsidRPr="003247FD">
        <w:rPr>
          <w:position w:val="-12"/>
        </w:rPr>
        <w:object w:dxaOrig="1120" w:dyaOrig="360">
          <v:shape id="_x0000_i1074" type="#_x0000_t75" style="width:56.25pt;height:18pt" o:ole="">
            <v:imagedata r:id="rId22" o:title=""/>
          </v:shape>
          <o:OLEObject Type="Embed" ProgID="Equation.DSMT4" ShapeID="_x0000_i1074" DrawAspect="Content" ObjectID="_1632057798" r:id="rId23"/>
        </w:object>
      </w:r>
      <w:r>
        <w:t>. При таком выборе объясненной части эконометр</w:t>
      </w:r>
      <w:r>
        <w:t>и</w:t>
      </w:r>
      <w:r>
        <w:t>ческая модель имеет вид</w:t>
      </w:r>
      <w:r w:rsidR="006E2E7B">
        <w:t>:</w:t>
      </w:r>
    </w:p>
    <w:p w:rsidR="00205403" w:rsidRDefault="00205403" w:rsidP="00FF1566">
      <w:pPr>
        <w:spacing w:before="40" w:after="40"/>
        <w:ind w:firstLine="426"/>
      </w:pPr>
      <w:r>
        <w:t xml:space="preserve">                             </w:t>
      </w:r>
      <w:r w:rsidRPr="00774454">
        <w:rPr>
          <w:position w:val="-12"/>
        </w:rPr>
        <w:object w:dxaOrig="2600" w:dyaOrig="360">
          <v:shape id="_x0000_i1075" type="#_x0000_t75" style="width:129.75pt;height:18pt" o:ole="">
            <v:imagedata r:id="rId24" o:title=""/>
          </v:shape>
          <o:OLEObject Type="Embed" ProgID="Equation.DSMT4" ShapeID="_x0000_i1075" DrawAspect="Content" ObjectID="_1632057799" r:id="rId25"/>
        </w:object>
      </w:r>
      <w:r>
        <w:t>.               (1.1.2)</w:t>
      </w:r>
    </w:p>
    <w:p w:rsidR="00205403" w:rsidRDefault="00205403" w:rsidP="00CF61BA">
      <w:pPr>
        <w:spacing w:after="40"/>
        <w:ind w:firstLine="0"/>
      </w:pPr>
      <w:r>
        <w:t xml:space="preserve">Уравнение (1.1.2) часто называют </w:t>
      </w:r>
      <w:r w:rsidRPr="008E3B12">
        <w:rPr>
          <w:i/>
        </w:rPr>
        <w:t>уравнением регрессионной м</w:t>
      </w:r>
      <w:r w:rsidRPr="008E3B12">
        <w:rPr>
          <w:i/>
        </w:rPr>
        <w:t>о</w:t>
      </w:r>
      <w:r w:rsidRPr="008E3B12">
        <w:rPr>
          <w:i/>
        </w:rPr>
        <w:t>дели,</w:t>
      </w:r>
      <w:r>
        <w:t xml:space="preserve"> а выражение</w:t>
      </w:r>
    </w:p>
    <w:p w:rsidR="00205403" w:rsidRDefault="00205403" w:rsidP="00CF61BA">
      <w:pPr>
        <w:spacing w:after="40"/>
        <w:ind w:firstLine="0"/>
      </w:pPr>
      <w:r>
        <w:t xml:space="preserve">                            </w:t>
      </w:r>
      <w:r w:rsidR="00605C7D" w:rsidRPr="00605C7D">
        <w:rPr>
          <w:position w:val="-10"/>
        </w:rPr>
        <w:object w:dxaOrig="3180" w:dyaOrig="320">
          <v:shape id="_x0000_i1076" type="#_x0000_t75" style="width:159pt;height:15.75pt" o:ole="">
            <v:imagedata r:id="rId26" o:title=""/>
          </v:shape>
          <o:OLEObject Type="Embed" ProgID="Equation.DSMT4" ShapeID="_x0000_i1076" DrawAspect="Content" ObjectID="_1632057800" r:id="rId27"/>
        </w:object>
      </w:r>
      <w:r>
        <w:t xml:space="preserve">     </w:t>
      </w:r>
      <w:r w:rsidR="00605C7D">
        <w:t xml:space="preserve">       </w:t>
      </w:r>
      <w:r>
        <w:t xml:space="preserve">   (1.1.3)</w:t>
      </w:r>
    </w:p>
    <w:p w:rsidR="00205403" w:rsidRPr="00CF61BA" w:rsidRDefault="00205403" w:rsidP="00FF1566">
      <w:pPr>
        <w:spacing w:before="40" w:after="40"/>
        <w:ind w:firstLine="0"/>
        <w:rPr>
          <w:i/>
        </w:rPr>
      </w:pPr>
      <w:r>
        <w:t xml:space="preserve">называют </w:t>
      </w:r>
      <w:r>
        <w:rPr>
          <w:i/>
        </w:rPr>
        <w:t xml:space="preserve">функцией </w:t>
      </w:r>
      <w:r w:rsidRPr="008E3B12">
        <w:rPr>
          <w:i/>
        </w:rPr>
        <w:t xml:space="preserve"> регрессии</w:t>
      </w:r>
      <w:r>
        <w:t>. В дальнейшем под регрессионной моделью будем понимать модель вида (1.1.2)</w:t>
      </w:r>
      <w:r w:rsidR="00CF61BA">
        <w:t xml:space="preserve">. Переменные </w:t>
      </w:r>
      <w:r w:rsidR="00CF61BA" w:rsidRPr="003247FD">
        <w:rPr>
          <w:position w:val="-12"/>
        </w:rPr>
        <w:object w:dxaOrig="1120" w:dyaOrig="360">
          <v:shape id="_x0000_i1077" type="#_x0000_t75" style="width:56.25pt;height:18pt" o:ole="">
            <v:imagedata r:id="rId22" o:title=""/>
          </v:shape>
          <o:OLEObject Type="Embed" ProgID="Equation.DSMT4" ShapeID="_x0000_i1077" DrawAspect="Content" ObjectID="_1632057801" r:id="rId28"/>
        </w:object>
      </w:r>
      <w:r w:rsidR="00CF61BA">
        <w:t xml:space="preserve">, входящие в модель (1.1.2) называют </w:t>
      </w:r>
      <w:r w:rsidR="00CF61BA" w:rsidRPr="00CF61BA">
        <w:rPr>
          <w:i/>
        </w:rPr>
        <w:t xml:space="preserve">регрессорами модели. </w:t>
      </w:r>
    </w:p>
    <w:p w:rsidR="00205403" w:rsidRDefault="00205403" w:rsidP="00CF61BA">
      <w:pPr>
        <w:spacing w:before="40"/>
        <w:ind w:firstLine="0"/>
      </w:pPr>
      <w:r>
        <w:tab/>
        <w:t>Частным случаем уравнения (1.1.2) (которое называют ура</w:t>
      </w:r>
      <w:r>
        <w:t>в</w:t>
      </w:r>
      <w:r>
        <w:t xml:space="preserve">нением множественной регрессии – присутствуют </w:t>
      </w:r>
      <w:r w:rsidR="00605C7D">
        <w:t>«</w:t>
      </w:r>
      <w:r>
        <w:t>много</w:t>
      </w:r>
      <w:r w:rsidR="00605C7D">
        <w:t xml:space="preserve">» </w:t>
      </w:r>
      <w:r>
        <w:t xml:space="preserve"> п</w:t>
      </w:r>
      <w:r>
        <w:t>е</w:t>
      </w:r>
      <w:r>
        <w:t>ременных) является парная регрессионная модель, содержащая только две</w:t>
      </w:r>
      <w:r w:rsidR="00605C7D">
        <w:t xml:space="preserve"> </w:t>
      </w:r>
      <w:r>
        <w:t xml:space="preserve"> переменные </w:t>
      </w:r>
      <w:r>
        <w:rPr>
          <w:lang w:val="en-US"/>
        </w:rPr>
        <w:t>Y</w:t>
      </w:r>
      <w:r w:rsidRPr="00205403">
        <w:t xml:space="preserve"> </w:t>
      </w:r>
      <w:r>
        <w:t xml:space="preserve">и </w:t>
      </w:r>
      <w:r>
        <w:rPr>
          <w:lang w:val="en-US"/>
        </w:rPr>
        <w:t>X</w:t>
      </w:r>
      <w:r>
        <w:t xml:space="preserve"> и имеющая вид</w:t>
      </w:r>
    </w:p>
    <w:p w:rsidR="00205403" w:rsidRDefault="00205403" w:rsidP="00CF61BA">
      <w:pPr>
        <w:spacing w:before="40"/>
        <w:ind w:firstLine="0"/>
      </w:pPr>
      <w:r>
        <w:lastRenderedPageBreak/>
        <w:tab/>
      </w:r>
      <w:r w:rsidR="00FF1566">
        <w:t xml:space="preserve">                       </w:t>
      </w:r>
      <w:r w:rsidR="00605C7D">
        <w:t xml:space="preserve">       </w:t>
      </w:r>
      <w:r w:rsidR="00FF1566">
        <w:t xml:space="preserve">   </w:t>
      </w:r>
      <w:r w:rsidR="00605C7D" w:rsidRPr="00205403">
        <w:rPr>
          <w:position w:val="-10"/>
        </w:rPr>
        <w:object w:dxaOrig="1480" w:dyaOrig="300">
          <v:shape id="_x0000_i1026" type="#_x0000_t75" style="width:74.25pt;height:15pt" o:ole="">
            <v:imagedata r:id="rId29" o:title=""/>
          </v:shape>
          <o:OLEObject Type="Embed" ProgID="Equation.DSMT4" ShapeID="_x0000_i1026" DrawAspect="Content" ObjectID="_1632057802" r:id="rId30"/>
        </w:object>
      </w:r>
    </w:p>
    <w:p w:rsidR="00205403" w:rsidRDefault="00205403" w:rsidP="00FF1566">
      <w:pPr>
        <w:spacing w:before="40" w:after="40"/>
        <w:ind w:firstLine="284"/>
      </w:pPr>
      <w:r>
        <w:t>Остановимся на одном важном свойстве регрессионной мод</w:t>
      </w:r>
      <w:r>
        <w:t>е</w:t>
      </w:r>
      <w:r>
        <w:t>ли. Возьмем условное математическое ожидание от об</w:t>
      </w:r>
      <w:r>
        <w:t>е</w:t>
      </w:r>
      <w:r>
        <w:t>их частей (1.1.2):</w:t>
      </w:r>
    </w:p>
    <w:p w:rsidR="00205403" w:rsidRDefault="00205403" w:rsidP="00FF1566">
      <w:pPr>
        <w:spacing w:before="40" w:after="40"/>
        <w:ind w:firstLine="0"/>
      </w:pPr>
      <w:r>
        <w:tab/>
      </w:r>
      <w:r w:rsidR="00486A05" w:rsidRPr="00486A05">
        <w:rPr>
          <w:position w:val="-10"/>
        </w:rPr>
        <w:object w:dxaOrig="5300" w:dyaOrig="320">
          <v:shape id="_x0000_i1027" type="#_x0000_t75" style="width:264.75pt;height:15.75pt" o:ole="">
            <v:imagedata r:id="rId31" o:title=""/>
          </v:shape>
          <o:OLEObject Type="Embed" ProgID="Equation.DSMT4" ShapeID="_x0000_i1027" DrawAspect="Content" ObjectID="_1632057803" r:id="rId32"/>
        </w:object>
      </w:r>
      <w:r>
        <w:t>.</w:t>
      </w:r>
    </w:p>
    <w:p w:rsidR="00205403" w:rsidRDefault="00205403" w:rsidP="00D443EB">
      <w:pPr>
        <w:spacing w:before="40" w:after="40"/>
        <w:ind w:firstLine="0"/>
      </w:pPr>
      <w:r>
        <w:t xml:space="preserve">Предполагается, что возмущение </w:t>
      </w:r>
      <w:r w:rsidRPr="00A263EE">
        <w:rPr>
          <w:position w:val="-6"/>
        </w:rPr>
        <w:object w:dxaOrig="200" w:dyaOrig="220">
          <v:shape id="_x0000_i1028" type="#_x0000_t75" style="width:9.75pt;height:11.25pt" o:ole="">
            <v:imagedata r:id="rId33" o:title=""/>
          </v:shape>
          <o:OLEObject Type="Embed" ProgID="Equation.DSMT4" ShapeID="_x0000_i1028" DrawAspect="Content" ObjectID="_1632057804" r:id="rId34"/>
        </w:object>
      </w:r>
      <w:r>
        <w:t xml:space="preserve"> не зависит от объясняющих переменных и поэтому </w:t>
      </w:r>
    </w:p>
    <w:p w:rsidR="00205403" w:rsidRDefault="00205403" w:rsidP="00D443EB">
      <w:pPr>
        <w:spacing w:before="40" w:after="40"/>
        <w:ind w:firstLine="0"/>
      </w:pPr>
      <w:r>
        <w:t xml:space="preserve">                                </w:t>
      </w:r>
      <w:r w:rsidR="00486A05" w:rsidRPr="00486A05">
        <w:rPr>
          <w:position w:val="-10"/>
        </w:rPr>
        <w:object w:dxaOrig="2380" w:dyaOrig="320">
          <v:shape id="_x0000_i1029" type="#_x0000_t75" style="width:119.25pt;height:15.75pt" o:ole="">
            <v:imagedata r:id="rId35" o:title=""/>
          </v:shape>
          <o:OLEObject Type="Embed" ProgID="Equation.DSMT4" ShapeID="_x0000_i1029" DrawAspect="Content" ObjectID="_1632057805" r:id="rId36"/>
        </w:object>
      </w:r>
      <w:r>
        <w:t>.</w:t>
      </w:r>
    </w:p>
    <w:p w:rsidR="00205403" w:rsidRDefault="00205403" w:rsidP="00D443EB">
      <w:pPr>
        <w:spacing w:before="40" w:after="40"/>
        <w:ind w:firstLine="0"/>
      </w:pPr>
      <w:r>
        <w:t xml:space="preserve">Тогда из предыдущего равенства следует  важное </w:t>
      </w:r>
      <w:r w:rsidR="00BC347F">
        <w:t>требование</w:t>
      </w:r>
      <w:r>
        <w:t xml:space="preserve"> к возмущению регрессионной модели</w:t>
      </w:r>
    </w:p>
    <w:p w:rsidR="00205403" w:rsidRDefault="00205403" w:rsidP="00FF1566">
      <w:pPr>
        <w:spacing w:before="40" w:after="40"/>
        <w:ind w:firstLine="0"/>
      </w:pPr>
      <w:r>
        <w:t xml:space="preserve">                                                   </w:t>
      </w:r>
      <w:r w:rsidR="00D443EB" w:rsidRPr="00A263EE">
        <w:rPr>
          <w:position w:val="-10"/>
        </w:rPr>
        <w:object w:dxaOrig="900" w:dyaOrig="300">
          <v:shape id="_x0000_i1030" type="#_x0000_t75" style="width:45pt;height:15pt" o:ole="">
            <v:imagedata r:id="rId37" o:title=""/>
          </v:shape>
          <o:OLEObject Type="Embed" ProgID="Equation.DSMT4" ShapeID="_x0000_i1030" DrawAspect="Content" ObjectID="_1632057806" r:id="rId38"/>
        </w:object>
      </w:r>
      <w:r>
        <w:t xml:space="preserve">.                        </w:t>
      </w:r>
      <w:r w:rsidRPr="009D5AD9">
        <w:t xml:space="preserve">     </w:t>
      </w:r>
      <w:r>
        <w:t xml:space="preserve"> (1.1.4)</w:t>
      </w:r>
    </w:p>
    <w:p w:rsidR="00205403" w:rsidRDefault="00205403" w:rsidP="00FF1566">
      <w:pPr>
        <w:spacing w:before="40" w:after="40"/>
        <w:ind w:firstLine="0"/>
      </w:pPr>
      <w:r>
        <w:t>Невыполнение этого условия может быть вызвано неполным уч</w:t>
      </w:r>
      <w:r>
        <w:t>е</w:t>
      </w:r>
      <w:r>
        <w:t>том объясняющих переменных при определении структуры ре</w:t>
      </w:r>
      <w:r>
        <w:t>г</w:t>
      </w:r>
      <w:r>
        <w:t>рессионной модели.</w:t>
      </w:r>
    </w:p>
    <w:p w:rsidR="00205403" w:rsidRDefault="00205403" w:rsidP="00FF1566">
      <w:pPr>
        <w:ind w:firstLine="426"/>
      </w:pPr>
      <w:r>
        <w:t xml:space="preserve">Определение функции </w:t>
      </w:r>
      <w:r w:rsidRPr="00712B97">
        <w:rPr>
          <w:position w:val="-12"/>
        </w:rPr>
        <w:object w:dxaOrig="1400" w:dyaOrig="360">
          <v:shape id="_x0000_i1031" type="#_x0000_t75" style="width:69.75pt;height:18pt" o:ole="">
            <v:imagedata r:id="rId15" o:title=""/>
          </v:shape>
          <o:OLEObject Type="Embed" ProgID="Equation.DSMT4" ShapeID="_x0000_i1031" DrawAspect="Content" ObjectID="_1632057807" r:id="rId39"/>
        </w:object>
      </w:r>
      <w:r>
        <w:t xml:space="preserve"> существенно упрощ</w:t>
      </w:r>
      <w:r>
        <w:t>а</w:t>
      </w:r>
      <w:r>
        <w:t>ется, если функция допускает параметризацию, т.е. зависит от набора коэффициентов</w:t>
      </w:r>
      <w:r w:rsidR="00605C7D">
        <w:t xml:space="preserve"> </w:t>
      </w:r>
      <w:r>
        <w:t>(параметров), которые и необходимо о</w:t>
      </w:r>
      <w:r>
        <w:t>п</w:t>
      </w:r>
      <w:r>
        <w:t>ределить</w:t>
      </w:r>
      <w:r w:rsidR="00923F53">
        <w:t xml:space="preserve">. </w:t>
      </w:r>
      <w:r w:rsidR="00605C7D">
        <w:t>Например,</w:t>
      </w:r>
      <w:r w:rsidR="00923F53">
        <w:t xml:space="preserve"> в качестве </w:t>
      </w:r>
      <w:r w:rsidR="00923F53" w:rsidRPr="00712B97">
        <w:rPr>
          <w:position w:val="-12"/>
        </w:rPr>
        <w:object w:dxaOrig="1400" w:dyaOrig="360">
          <v:shape id="_x0000_i1032" type="#_x0000_t75" style="width:69.75pt;height:18pt" o:ole="">
            <v:imagedata r:id="rId15" o:title=""/>
          </v:shape>
          <o:OLEObject Type="Embed" ProgID="Equation.DSMT4" ShapeID="_x0000_i1032" DrawAspect="Content" ObjectID="_1632057808" r:id="rId40"/>
        </w:object>
      </w:r>
      <w:r w:rsidR="00923F53">
        <w:t xml:space="preserve"> часто испол</w:t>
      </w:r>
      <w:r w:rsidR="00923F53">
        <w:t>ь</w:t>
      </w:r>
      <w:r w:rsidR="00923F53">
        <w:t>зуют линейную функцию вида</w:t>
      </w:r>
    </w:p>
    <w:p w:rsidR="00923F53" w:rsidRDefault="00D443EB" w:rsidP="00D443EB">
      <w:pPr>
        <w:spacing w:before="40" w:after="40"/>
        <w:ind w:firstLine="426"/>
      </w:pPr>
      <w:r>
        <w:t xml:space="preserve">           </w:t>
      </w:r>
      <w:r w:rsidRPr="00D443EB">
        <w:rPr>
          <w:position w:val="-10"/>
        </w:rPr>
        <w:object w:dxaOrig="3780" w:dyaOrig="320">
          <v:shape id="_x0000_i1033" type="#_x0000_t75" style="width:189pt;height:15.75pt" o:ole="">
            <v:imagedata r:id="rId41" o:title=""/>
          </v:shape>
          <o:OLEObject Type="Embed" ProgID="Equation.DSMT4" ShapeID="_x0000_i1033" DrawAspect="Content" ObjectID="_1632057809" r:id="rId42"/>
        </w:object>
      </w:r>
    </w:p>
    <w:p w:rsidR="00923F53" w:rsidRDefault="00923F53" w:rsidP="00D443EB">
      <w:pPr>
        <w:spacing w:before="40" w:after="40"/>
        <w:ind w:firstLine="0"/>
      </w:pPr>
      <w:r>
        <w:t xml:space="preserve">где </w:t>
      </w:r>
      <w:r w:rsidR="00D443EB" w:rsidRPr="00D443EB">
        <w:rPr>
          <w:position w:val="-10"/>
        </w:rPr>
        <w:object w:dxaOrig="1040" w:dyaOrig="320">
          <v:shape id="_x0000_i1034" type="#_x0000_t75" style="width:51.75pt;height:15.75pt" o:ole="">
            <v:imagedata r:id="rId43" o:title=""/>
          </v:shape>
          <o:OLEObject Type="Embed" ProgID="Equation.DSMT4" ShapeID="_x0000_i1034" DrawAspect="Content" ObjectID="_1632057810" r:id="rId44"/>
        </w:object>
      </w:r>
      <w:r>
        <w:t xml:space="preserve"> - коэффициенты функции регрессии.</w:t>
      </w:r>
      <w:r w:rsidR="00F42E28">
        <w:t xml:space="preserve"> </w:t>
      </w:r>
    </w:p>
    <w:p w:rsidR="00F42E28" w:rsidRDefault="00040B97" w:rsidP="00F42E28">
      <w:pPr>
        <w:spacing w:line="240" w:lineRule="exact"/>
        <w:ind w:firstLine="426"/>
      </w:pPr>
      <w:r>
        <w:t>В качестве примера р</w:t>
      </w:r>
      <w:r w:rsidR="00F42E28">
        <w:t>ассмотрим следующую ситуацию. Д</w:t>
      </w:r>
      <w:r w:rsidR="00F42E28">
        <w:t>о</w:t>
      </w:r>
      <w:r w:rsidR="00F42E28">
        <w:t>пустим, мы хотим продать автомобиль и решили дать объявление о продаже. Естественно, возникает вопрос: какую цену указать в объявлении.</w:t>
      </w:r>
      <w:r>
        <w:t xml:space="preserve"> </w:t>
      </w:r>
      <w:r w:rsidR="00F42E28">
        <w:t>Очевидно, мы будем руководствоваться информац</w:t>
      </w:r>
      <w:r w:rsidR="00F42E28">
        <w:t>и</w:t>
      </w:r>
      <w:r w:rsidR="00F42E28">
        <w:t xml:space="preserve">ей о ценах, которые выставляют другие продавцы </w:t>
      </w:r>
      <w:r w:rsidR="00F42E28" w:rsidRPr="00143113">
        <w:rPr>
          <w:i/>
        </w:rPr>
        <w:t>подобных а</w:t>
      </w:r>
      <w:r w:rsidR="00F42E28" w:rsidRPr="00143113">
        <w:rPr>
          <w:i/>
        </w:rPr>
        <w:t>в</w:t>
      </w:r>
      <w:r w:rsidR="00F42E28" w:rsidRPr="00143113">
        <w:rPr>
          <w:i/>
        </w:rPr>
        <w:t>томобилей</w:t>
      </w:r>
      <w:r w:rsidR="00F42E28">
        <w:t>, а именно автомобилей, обладающих близкими знач</w:t>
      </w:r>
      <w:r w:rsidR="00F42E28">
        <w:t>е</w:t>
      </w:r>
      <w:r w:rsidR="00F42E28">
        <w:t>ниями таких факторов, как год выпуска, пробег, мощность двиг</w:t>
      </w:r>
      <w:r w:rsidR="00F42E28">
        <w:t>а</w:t>
      </w:r>
      <w:r w:rsidR="00F42E28">
        <w:t>теля.</w:t>
      </w:r>
    </w:p>
    <w:p w:rsidR="00F42E28" w:rsidRDefault="00F42E28" w:rsidP="00F42E28">
      <w:pPr>
        <w:spacing w:line="240" w:lineRule="exact"/>
        <w:ind w:firstLine="426"/>
      </w:pPr>
      <w:r>
        <w:t>Формализуем описанную задачу: необходимо определить цену автомобиля, зависящую от ряда факторов (год выпуска пр</w:t>
      </w:r>
      <w:r>
        <w:t>о</w:t>
      </w:r>
      <w:r>
        <w:t>бег и т. д.).</w:t>
      </w:r>
    </w:p>
    <w:p w:rsidR="00F42E28" w:rsidRDefault="00F42E28" w:rsidP="00F42E28">
      <w:pPr>
        <w:spacing w:line="240" w:lineRule="exact"/>
        <w:ind w:firstLine="426"/>
      </w:pPr>
      <w:r>
        <w:lastRenderedPageBreak/>
        <w:t xml:space="preserve">Цена автомобиля является </w:t>
      </w:r>
      <w:r w:rsidRPr="00ED0DE7">
        <w:rPr>
          <w:i/>
        </w:rPr>
        <w:t>зависимой</w:t>
      </w:r>
      <w:r>
        <w:t xml:space="preserve"> величиной, а факторы, от которых она зависит, являются </w:t>
      </w:r>
      <w:r w:rsidRPr="00ED0DE7">
        <w:rPr>
          <w:i/>
        </w:rPr>
        <w:t>независимыми</w:t>
      </w:r>
      <w:r>
        <w:t xml:space="preserve">. </w:t>
      </w:r>
    </w:p>
    <w:p w:rsidR="00040B97" w:rsidRDefault="00040B97" w:rsidP="00040B97">
      <w:pPr>
        <w:spacing w:before="60" w:after="60" w:line="240" w:lineRule="exact"/>
        <w:ind w:firstLine="426"/>
      </w:pPr>
      <w:r>
        <w:t xml:space="preserve">Предположим, что в нашем примере продажи автомобиля в качестве объясняющих переменных были приняты: </w:t>
      </w:r>
      <w:r w:rsidRPr="00E002D9">
        <w:rPr>
          <w:i/>
          <w:lang w:val="en-US"/>
        </w:rPr>
        <w:t>X</w:t>
      </w:r>
      <w:r w:rsidRPr="00E57F46">
        <w:rPr>
          <w:vertAlign w:val="subscript"/>
        </w:rPr>
        <w:t>1</w:t>
      </w:r>
      <w:r>
        <w:t xml:space="preserve"> – срок эк</w:t>
      </w:r>
      <w:r>
        <w:t>с</w:t>
      </w:r>
      <w:r>
        <w:t xml:space="preserve">плуатации автомобиля (в годах); </w:t>
      </w:r>
      <w:r w:rsidRPr="00E002D9">
        <w:rPr>
          <w:i/>
          <w:lang w:val="en-US"/>
        </w:rPr>
        <w:t>X</w:t>
      </w:r>
      <w:r w:rsidRPr="00E57F46">
        <w:rPr>
          <w:vertAlign w:val="subscript"/>
        </w:rPr>
        <w:t>2</w:t>
      </w:r>
      <w:r>
        <w:t xml:space="preserve"> - пробег автомобиля (в тыс. км)  и  получена функция  регре</w:t>
      </w:r>
      <w:r>
        <w:t>с</w:t>
      </w:r>
      <w:r>
        <w:t>сии вида:</w:t>
      </w:r>
    </w:p>
    <w:p w:rsidR="00040B97" w:rsidRDefault="00040B97" w:rsidP="00040B97">
      <w:pPr>
        <w:spacing w:before="60" w:after="60" w:line="240" w:lineRule="exact"/>
        <w:ind w:left="1136" w:firstLine="0"/>
      </w:pPr>
      <w:r w:rsidRPr="008E3B12">
        <w:rPr>
          <w:i/>
        </w:rPr>
        <w:t xml:space="preserve">       </w:t>
      </w:r>
      <w:r w:rsidRPr="008E3B12">
        <w:rPr>
          <w:i/>
          <w:lang w:val="en-US"/>
        </w:rPr>
        <w:t>f</w:t>
      </w:r>
      <w:r w:rsidRPr="008E3B12">
        <w:rPr>
          <w:i/>
        </w:rPr>
        <w:t>(</w:t>
      </w:r>
      <w:r w:rsidRPr="00E002D9">
        <w:rPr>
          <w:i/>
          <w:lang w:val="en-US"/>
        </w:rPr>
        <w:t>x</w:t>
      </w:r>
      <w:r w:rsidRPr="00331B56">
        <w:rPr>
          <w:vertAlign w:val="subscript"/>
        </w:rPr>
        <w:t>1</w:t>
      </w:r>
      <w:r w:rsidRPr="00331B56">
        <w:t xml:space="preserve">, </w:t>
      </w:r>
      <w:r w:rsidRPr="00E002D9">
        <w:rPr>
          <w:i/>
          <w:lang w:val="en-US"/>
        </w:rPr>
        <w:t>x</w:t>
      </w:r>
      <w:r w:rsidRPr="00331B56">
        <w:rPr>
          <w:vertAlign w:val="subscript"/>
        </w:rPr>
        <w:t>2</w:t>
      </w:r>
      <w:r>
        <w:t>) = 18000 – 1000</w:t>
      </w:r>
      <w:r w:rsidRPr="00E002D9">
        <w:rPr>
          <w:i/>
          <w:lang w:val="en-US"/>
        </w:rPr>
        <w:t>x</w:t>
      </w:r>
      <w:r w:rsidRPr="00331B56">
        <w:rPr>
          <w:vertAlign w:val="subscript"/>
        </w:rPr>
        <w:t>1</w:t>
      </w:r>
      <w:r>
        <w:t xml:space="preserve"> –5</w:t>
      </w:r>
      <w:r w:rsidRPr="00E002D9">
        <w:rPr>
          <w:i/>
          <w:lang w:val="en-US"/>
        </w:rPr>
        <w:t>x</w:t>
      </w:r>
      <w:r w:rsidRPr="00331B56">
        <w:rPr>
          <w:vertAlign w:val="subscript"/>
        </w:rPr>
        <w:t>2</w:t>
      </w:r>
      <w:r>
        <w:tab/>
      </w:r>
      <w:r>
        <w:tab/>
      </w:r>
      <w:r>
        <w:tab/>
      </w:r>
      <w:r>
        <w:tab/>
      </w:r>
      <w:r>
        <w:tab/>
      </w:r>
      <w:r w:rsidRPr="003C0583">
        <w:t xml:space="preserve">   </w:t>
      </w:r>
      <w:r>
        <w:t>(1.1.</w:t>
      </w:r>
      <w:r w:rsidRPr="003C0583">
        <w:t>5</w:t>
      </w:r>
      <w:r>
        <w:t>)</w:t>
      </w:r>
    </w:p>
    <w:p w:rsidR="00040B97" w:rsidRDefault="00040B97" w:rsidP="00040B97">
      <w:pPr>
        <w:spacing w:before="60" w:after="60" w:line="240" w:lineRule="exact"/>
        <w:ind w:firstLine="0"/>
      </w:pPr>
      <w:r>
        <w:t>Каково практическое применение полученного выражения?</w:t>
      </w:r>
    </w:p>
    <w:p w:rsidR="00040B97" w:rsidRDefault="00040B97" w:rsidP="00040B97">
      <w:pPr>
        <w:spacing w:before="40" w:after="40" w:line="240" w:lineRule="exact"/>
        <w:ind w:firstLine="426"/>
      </w:pPr>
      <w:r>
        <w:t>Во-первых, выражение (1.1.</w:t>
      </w:r>
      <w:r w:rsidRPr="006B0602">
        <w:t>5</w:t>
      </w:r>
      <w:r>
        <w:t>) позволяет выявить от каких факторов и в какой степени зависит рассматриваемая экономич</w:t>
      </w:r>
      <w:r>
        <w:t>е</w:t>
      </w:r>
      <w:r>
        <w:t>ская переменная – цена на автомобиль. Во-вторых, позволяет прогноз</w:t>
      </w:r>
      <w:r>
        <w:t>и</w:t>
      </w:r>
      <w:r>
        <w:t xml:space="preserve">ровать цену на продаваемый автомобиль, если известны его основные параметры (т. е. значения переменных </w:t>
      </w:r>
      <w:r w:rsidRPr="00E002D9">
        <w:rPr>
          <w:i/>
          <w:lang w:val="en-US"/>
        </w:rPr>
        <w:t>x</w:t>
      </w:r>
      <w:r w:rsidRPr="00331B56">
        <w:rPr>
          <w:vertAlign w:val="subscript"/>
        </w:rPr>
        <w:t>1</w:t>
      </w:r>
      <w:r w:rsidRPr="00331B56">
        <w:t xml:space="preserve">, </w:t>
      </w:r>
      <w:r w:rsidRPr="00E002D9">
        <w:rPr>
          <w:i/>
          <w:lang w:val="en-US"/>
        </w:rPr>
        <w:t>x</w:t>
      </w:r>
      <w:r w:rsidRPr="00331B56">
        <w:rPr>
          <w:vertAlign w:val="subscript"/>
        </w:rPr>
        <w:t>2</w:t>
      </w:r>
      <w:r>
        <w:t>). Н</w:t>
      </w:r>
      <w:r>
        <w:t>а</w:t>
      </w:r>
      <w:r>
        <w:t xml:space="preserve">пример, предположим, что </w:t>
      </w:r>
      <w:r w:rsidRPr="00E002D9">
        <w:rPr>
          <w:i/>
          <w:lang w:val="en-US"/>
        </w:rPr>
        <w:t>x</w:t>
      </w:r>
      <w:r w:rsidRPr="00331B56">
        <w:rPr>
          <w:vertAlign w:val="subscript"/>
        </w:rPr>
        <w:t>1</w:t>
      </w:r>
      <w:r>
        <w:t xml:space="preserve">=5, </w:t>
      </w:r>
      <w:r w:rsidRPr="00E002D9">
        <w:rPr>
          <w:i/>
          <w:lang w:val="en-US"/>
        </w:rPr>
        <w:t>x</w:t>
      </w:r>
      <w:r>
        <w:rPr>
          <w:vertAlign w:val="subscript"/>
        </w:rPr>
        <w:t>2</w:t>
      </w:r>
      <w:r>
        <w:t>=80. Подставляя эти знач</w:t>
      </w:r>
      <w:r>
        <w:t>е</w:t>
      </w:r>
      <w:r>
        <w:t>ния в (1.1.</w:t>
      </w:r>
      <w:r w:rsidRPr="00153F1C">
        <w:t>5</w:t>
      </w:r>
      <w:r>
        <w:t>), получаем</w:t>
      </w:r>
    </w:p>
    <w:p w:rsidR="00040B97" w:rsidRDefault="00040B97" w:rsidP="00040B97">
      <w:pPr>
        <w:spacing w:before="40" w:after="40" w:line="240" w:lineRule="exact"/>
        <w:ind w:firstLine="426"/>
        <w:jc w:val="center"/>
      </w:pPr>
      <w:r w:rsidRPr="00153F1C">
        <w:rPr>
          <w:i/>
          <w:lang w:val="en-US"/>
        </w:rPr>
        <w:t>f</w:t>
      </w:r>
      <w:r>
        <w:rPr>
          <w:i/>
        </w:rPr>
        <w:t xml:space="preserve"> </w:t>
      </w:r>
      <w:r w:rsidRPr="00E57F46">
        <w:t>(</w:t>
      </w:r>
      <w:r>
        <w:t>5</w:t>
      </w:r>
      <w:r w:rsidRPr="00331B56">
        <w:t xml:space="preserve">, </w:t>
      </w:r>
      <w:r>
        <w:t>80) = 18000 – 1000 ∙5 –5 ∙ 80 = 12600  (усл. ден. ед.).</w:t>
      </w:r>
    </w:p>
    <w:p w:rsidR="00040B97" w:rsidRPr="00AE240C" w:rsidRDefault="00040B97" w:rsidP="00040B97">
      <w:pPr>
        <w:spacing w:before="40" w:after="40" w:line="240" w:lineRule="exact"/>
        <w:ind w:firstLine="0"/>
      </w:pPr>
      <w:r>
        <w:t xml:space="preserve">Теперь менеджеру не составляет большого труда определить </w:t>
      </w:r>
      <w:r w:rsidRPr="00AE240C">
        <w:rPr>
          <w:i/>
        </w:rPr>
        <w:t>ожидаемую цену</w:t>
      </w:r>
      <w:r>
        <w:rPr>
          <w:i/>
        </w:rPr>
        <w:t xml:space="preserve"> </w:t>
      </w:r>
      <w:r>
        <w:t>вновь поступившего для продажи автомобиля, даже если его год выпуска и пробег не встречался ранее в данном автомобильном салоне или в автомобильном  магазине.</w:t>
      </w:r>
    </w:p>
    <w:p w:rsidR="00923F53" w:rsidRPr="00923F53" w:rsidRDefault="00923F53" w:rsidP="00FF1566">
      <w:pPr>
        <w:ind w:firstLine="426"/>
      </w:pPr>
      <w:r>
        <w:t xml:space="preserve">К </w:t>
      </w:r>
      <w:r w:rsidRPr="00923F53">
        <w:rPr>
          <w:b/>
        </w:rPr>
        <w:t>основным задачам</w:t>
      </w:r>
      <w:r>
        <w:t xml:space="preserve"> построения регрессионной модели следует отнести</w:t>
      </w:r>
      <w:r w:rsidRPr="00923F53">
        <w:t>:</w:t>
      </w:r>
    </w:p>
    <w:p w:rsidR="00923F53" w:rsidRDefault="00923F53" w:rsidP="00393869">
      <w:pPr>
        <w:numPr>
          <w:ilvl w:val="0"/>
          <w:numId w:val="4"/>
        </w:numPr>
        <w:tabs>
          <w:tab w:val="clear" w:pos="1146"/>
          <w:tab w:val="num" w:pos="709"/>
        </w:tabs>
        <w:ind w:left="284" w:firstLine="142"/>
      </w:pPr>
      <w:r>
        <w:t>отбор значимых независимых переменных</w:t>
      </w:r>
      <w:r>
        <w:rPr>
          <w:lang w:val="en-US"/>
        </w:rPr>
        <w:t>;</w:t>
      </w:r>
    </w:p>
    <w:p w:rsidR="00923F53" w:rsidRDefault="00923F53" w:rsidP="00393869">
      <w:pPr>
        <w:numPr>
          <w:ilvl w:val="0"/>
          <w:numId w:val="4"/>
        </w:numPr>
        <w:tabs>
          <w:tab w:val="clear" w:pos="1146"/>
          <w:tab w:val="num" w:pos="709"/>
        </w:tabs>
        <w:ind w:left="284" w:firstLine="142"/>
      </w:pPr>
      <w:r>
        <w:t xml:space="preserve">выбор вида функции </w:t>
      </w:r>
      <w:r w:rsidR="00D443EB" w:rsidRPr="00D443EB">
        <w:rPr>
          <w:position w:val="-10"/>
        </w:rPr>
        <w:object w:dxaOrig="1280" w:dyaOrig="320">
          <v:shape id="_x0000_i1035" type="#_x0000_t75" style="width:63.75pt;height:15.75pt" o:ole="">
            <v:imagedata r:id="rId45" o:title=""/>
          </v:shape>
          <o:OLEObject Type="Embed" ProgID="Equation.DSMT4" ShapeID="_x0000_i1035" DrawAspect="Content" ObjectID="_1632057811" r:id="rId46"/>
        </w:object>
      </w:r>
      <w:r>
        <w:rPr>
          <w:lang w:val="en-US"/>
        </w:rPr>
        <w:t>;</w:t>
      </w:r>
    </w:p>
    <w:p w:rsidR="00923F53" w:rsidRDefault="00923F53" w:rsidP="00393869">
      <w:pPr>
        <w:numPr>
          <w:ilvl w:val="0"/>
          <w:numId w:val="4"/>
        </w:numPr>
        <w:tabs>
          <w:tab w:val="clear" w:pos="1146"/>
          <w:tab w:val="num" w:pos="709"/>
          <w:tab w:val="left" w:pos="5334"/>
        </w:tabs>
        <w:ind w:left="284" w:firstLine="142"/>
      </w:pPr>
      <w:r>
        <w:t xml:space="preserve">построение оценок </w:t>
      </w:r>
      <w:r w:rsidR="00D443EB" w:rsidRPr="00D443EB">
        <w:rPr>
          <w:position w:val="-10"/>
        </w:rPr>
        <w:object w:dxaOrig="900" w:dyaOrig="320">
          <v:shape id="_x0000_i1078" type="#_x0000_t75" style="width:45pt;height:15.75pt" o:ole="">
            <v:imagedata r:id="rId47" o:title=""/>
          </v:shape>
          <o:OLEObject Type="Embed" ProgID="Equation.DSMT4" ShapeID="_x0000_i1078" DrawAspect="Content" ObjectID="_1632057812" r:id="rId48"/>
        </w:object>
      </w:r>
      <w:r w:rsidR="00904FCC">
        <w:t xml:space="preserve"> для коэффициентов </w:t>
      </w:r>
      <w:r w:rsidR="00D443EB" w:rsidRPr="00D443EB">
        <w:rPr>
          <w:position w:val="-10"/>
        </w:rPr>
        <w:object w:dxaOrig="1040" w:dyaOrig="320">
          <v:shape id="_x0000_i1079" type="#_x0000_t75" style="width:51.75pt;height:15.75pt" o:ole="">
            <v:imagedata r:id="rId49" o:title=""/>
          </v:shape>
          <o:OLEObject Type="Embed" ProgID="Equation.DSMT4" ShapeID="_x0000_i1079" DrawAspect="Content" ObjectID="_1632057813" r:id="rId50"/>
        </w:object>
      </w:r>
      <w:r w:rsidR="00FD74CA">
        <w:t>;</w:t>
      </w:r>
    </w:p>
    <w:p w:rsidR="00FD74CA" w:rsidRPr="00FD74CA" w:rsidRDefault="00FD74CA" w:rsidP="00393869">
      <w:pPr>
        <w:numPr>
          <w:ilvl w:val="0"/>
          <w:numId w:val="4"/>
        </w:numPr>
        <w:tabs>
          <w:tab w:val="clear" w:pos="1146"/>
          <w:tab w:val="num" w:pos="709"/>
        </w:tabs>
        <w:ind w:left="284" w:firstLine="142"/>
      </w:pPr>
      <w:r>
        <w:t xml:space="preserve">построение доверительных интервалов для </w:t>
      </w:r>
      <w:r w:rsidRPr="00D443EB">
        <w:rPr>
          <w:position w:val="-10"/>
        </w:rPr>
        <w:object w:dxaOrig="1040" w:dyaOrig="320">
          <v:shape id="_x0000_i1080" type="#_x0000_t75" style="width:51.75pt;height:15.75pt" o:ole="">
            <v:imagedata r:id="rId51" o:title=""/>
          </v:shape>
          <o:OLEObject Type="Embed" ProgID="Equation.DSMT4" ShapeID="_x0000_i1080" DrawAspect="Content" ObjectID="_1632057814" r:id="rId52"/>
        </w:object>
      </w:r>
      <w:r>
        <w:t xml:space="preserve"> и функции регрессии;</w:t>
      </w:r>
    </w:p>
    <w:p w:rsidR="00904FCC" w:rsidRDefault="00904FCC" w:rsidP="00393869">
      <w:pPr>
        <w:numPr>
          <w:ilvl w:val="0"/>
          <w:numId w:val="4"/>
        </w:numPr>
        <w:tabs>
          <w:tab w:val="clear" w:pos="1146"/>
          <w:tab w:val="num" w:pos="709"/>
        </w:tabs>
        <w:ind w:left="284" w:firstLine="142"/>
      </w:pPr>
      <w:r>
        <w:t>проверка значимости вычисленных оценок и построенн</w:t>
      </w:r>
      <w:r>
        <w:t>о</w:t>
      </w:r>
      <w:r>
        <w:t>го уравнения регрессии.</w:t>
      </w:r>
    </w:p>
    <w:p w:rsidR="00904FCC" w:rsidRDefault="00904FCC" w:rsidP="00FF1566">
      <w:r>
        <w:t xml:space="preserve">Исходные данные для решения этих задач образуют </w:t>
      </w:r>
      <w:r w:rsidR="00AD368E" w:rsidRPr="00AD368E">
        <w:rPr>
          <w:i/>
        </w:rPr>
        <w:t>пр</w:t>
      </w:r>
      <w:r w:rsidR="00AD368E" w:rsidRPr="00AD368E">
        <w:rPr>
          <w:i/>
        </w:rPr>
        <w:t>о</w:t>
      </w:r>
      <w:r w:rsidR="00AD368E" w:rsidRPr="00AD368E">
        <w:rPr>
          <w:i/>
        </w:rPr>
        <w:t>странственную выборку</w:t>
      </w:r>
      <w:r w:rsidR="00AD368E">
        <w:t>.</w:t>
      </w:r>
    </w:p>
    <w:p w:rsidR="00364275" w:rsidRDefault="00364275" w:rsidP="00D443EB">
      <w:pPr>
        <w:spacing w:before="40" w:after="40"/>
      </w:pPr>
      <w:r>
        <w:t>Предположим, что эконометрическая модель включает вел</w:t>
      </w:r>
      <w:r>
        <w:t>и</w:t>
      </w:r>
      <w:r>
        <w:t xml:space="preserve">чины </w:t>
      </w:r>
      <w:r w:rsidRPr="00E002D9">
        <w:rPr>
          <w:i/>
          <w:lang w:val="en-US"/>
        </w:rPr>
        <w:t>Y</w:t>
      </w:r>
      <w:r w:rsidRPr="00302EC5">
        <w:t xml:space="preserve">, </w:t>
      </w:r>
      <w:r w:rsidRPr="00E002D9">
        <w:rPr>
          <w:i/>
          <w:lang w:val="en-US"/>
        </w:rPr>
        <w:t>X</w:t>
      </w:r>
      <w:r w:rsidRPr="00E57F46">
        <w:rPr>
          <w:vertAlign w:val="subscript"/>
        </w:rPr>
        <w:t>1</w:t>
      </w:r>
      <w:r w:rsidRPr="00E57F46">
        <w:t xml:space="preserve">, </w:t>
      </w:r>
      <w:r w:rsidRPr="00E002D9">
        <w:rPr>
          <w:i/>
          <w:lang w:val="en-US"/>
        </w:rPr>
        <w:t>X</w:t>
      </w:r>
      <w:r w:rsidRPr="00E57F46">
        <w:rPr>
          <w:vertAlign w:val="subscript"/>
        </w:rPr>
        <w:t>2</w:t>
      </w:r>
      <w:r w:rsidR="00D443EB">
        <w:t xml:space="preserve">, </w:t>
      </w:r>
      <w:r w:rsidRPr="00E57F46">
        <w:t>…,</w:t>
      </w:r>
      <w:r w:rsidR="00D443EB">
        <w:t xml:space="preserve"> </w:t>
      </w:r>
      <w:r w:rsidRPr="00E002D9">
        <w:rPr>
          <w:i/>
          <w:lang w:val="en-US"/>
        </w:rPr>
        <w:t>X</w:t>
      </w:r>
      <w:r>
        <w:rPr>
          <w:i/>
          <w:vertAlign w:val="subscript"/>
          <w:lang w:val="en-US"/>
        </w:rPr>
        <w:t>k</w:t>
      </w:r>
      <w:r>
        <w:t xml:space="preserve">, над которыми выполнены </w:t>
      </w:r>
      <w:r w:rsidRPr="00701F66">
        <w:rPr>
          <w:i/>
          <w:lang w:val="en-US"/>
        </w:rPr>
        <w:t>n</w:t>
      </w:r>
      <w:r>
        <w:t xml:space="preserve"> наблюдений </w:t>
      </w:r>
      <w:r>
        <w:lastRenderedPageBreak/>
        <w:t xml:space="preserve">(как правило, над </w:t>
      </w:r>
      <w:r w:rsidRPr="00701F66">
        <w:rPr>
          <w:i/>
          <w:lang w:val="en-US"/>
        </w:rPr>
        <w:t>n</w:t>
      </w:r>
      <w:r w:rsidR="00D443EB">
        <w:rPr>
          <w:i/>
        </w:rPr>
        <w:t xml:space="preserve"> </w:t>
      </w:r>
      <w:r>
        <w:t>-</w:t>
      </w:r>
      <w:r w:rsidR="00D443EB">
        <w:t xml:space="preserve"> </w:t>
      </w:r>
      <w:r>
        <w:t>объектами).</w:t>
      </w:r>
      <w:r w:rsidR="00D443EB">
        <w:t xml:space="preserve"> </w:t>
      </w:r>
      <w:r>
        <w:t>Тогда результаты наблюдений могут быть представлены таблицей</w:t>
      </w:r>
    </w:p>
    <w:p w:rsidR="00364275" w:rsidRPr="00302EC5" w:rsidRDefault="00364275" w:rsidP="00D443EB">
      <w:pPr>
        <w:spacing w:before="40" w:after="40"/>
        <w:ind w:left="1279"/>
      </w:pPr>
      <w:r w:rsidRPr="006B0602">
        <w:rPr>
          <w:position w:val="-68"/>
        </w:rPr>
        <w:object w:dxaOrig="2060" w:dyaOrig="1480">
          <v:shape id="_x0000_i1036" type="#_x0000_t75" style="width:102.75pt;height:74.25pt" o:ole="">
            <v:imagedata r:id="rId53" o:title=""/>
          </v:shape>
          <o:OLEObject Type="Embed" ProgID="Equation.3" ShapeID="_x0000_i1036" DrawAspect="Content" ObjectID="_1632057815" r:id="rId54"/>
        </w:object>
      </w:r>
      <w:r>
        <w:tab/>
      </w:r>
      <w:r>
        <w:tab/>
      </w:r>
      <w:r>
        <w:tab/>
      </w:r>
      <w:r>
        <w:tab/>
      </w:r>
      <w:r w:rsidR="00D443EB">
        <w:t xml:space="preserve">  </w:t>
      </w:r>
      <w:r>
        <w:tab/>
      </w:r>
      <w:r>
        <w:tab/>
      </w:r>
      <w:r w:rsidR="00D443EB">
        <w:t xml:space="preserve">   </w:t>
      </w:r>
      <w:r>
        <w:t>(1.1.</w:t>
      </w:r>
      <w:r w:rsidR="00BC347F">
        <w:t>6</w:t>
      </w:r>
      <w:r>
        <w:t>)</w:t>
      </w:r>
    </w:p>
    <w:p w:rsidR="00364275" w:rsidRPr="00D443EB" w:rsidRDefault="00364275" w:rsidP="00FD74CA">
      <w:pPr>
        <w:pStyle w:val="ad"/>
        <w:spacing w:before="40" w:after="40"/>
        <w:ind w:firstLine="0"/>
        <w:rPr>
          <w:i/>
        </w:rPr>
      </w:pPr>
      <w:r>
        <w:rPr>
          <w:szCs w:val="22"/>
        </w:rPr>
        <w:t xml:space="preserve">где </w:t>
      </w:r>
      <w:r w:rsidRPr="009970DE">
        <w:rPr>
          <w:position w:val="-14"/>
          <w:szCs w:val="22"/>
        </w:rPr>
        <w:object w:dxaOrig="300" w:dyaOrig="380">
          <v:shape id="_x0000_i1037" type="#_x0000_t75" style="width:15pt;height:18.75pt" o:ole="">
            <v:imagedata r:id="rId55" o:title=""/>
          </v:shape>
          <o:OLEObject Type="Embed" ProgID="Equation.DSMT4" ShapeID="_x0000_i1037" DrawAspect="Content" ObjectID="_1632057816" r:id="rId56"/>
        </w:object>
      </w:r>
      <w:r>
        <w:rPr>
          <w:szCs w:val="22"/>
        </w:rPr>
        <w:t>о</w:t>
      </w:r>
      <w:r w:rsidRPr="009B4660">
        <w:rPr>
          <w:szCs w:val="22"/>
        </w:rPr>
        <w:t>значает</w:t>
      </w:r>
      <w:r>
        <w:rPr>
          <w:szCs w:val="22"/>
        </w:rPr>
        <w:t xml:space="preserve"> результат измерения </w:t>
      </w:r>
      <w:r w:rsidRPr="0071125F">
        <w:rPr>
          <w:position w:val="-10"/>
          <w:szCs w:val="22"/>
        </w:rPr>
        <w:object w:dxaOrig="380" w:dyaOrig="300">
          <v:shape id="_x0000_i1038" type="#_x0000_t75" style="width:18.75pt;height:15pt" o:ole="">
            <v:imagedata r:id="rId57" o:title=""/>
          </v:shape>
          <o:OLEObject Type="Embed" ProgID="Equation.DSMT4" ShapeID="_x0000_i1038" DrawAspect="Content" ObjectID="_1632057817" r:id="rId58"/>
        </w:object>
      </w:r>
      <w:r>
        <w:rPr>
          <w:szCs w:val="22"/>
        </w:rPr>
        <w:t>ой переме</w:t>
      </w:r>
      <w:r>
        <w:rPr>
          <w:szCs w:val="22"/>
        </w:rPr>
        <w:t>н</w:t>
      </w:r>
      <w:r>
        <w:rPr>
          <w:szCs w:val="22"/>
        </w:rPr>
        <w:t xml:space="preserve">ной </w:t>
      </w:r>
      <w:r w:rsidRPr="0071125F">
        <w:rPr>
          <w:position w:val="-14"/>
          <w:szCs w:val="22"/>
        </w:rPr>
        <w:object w:dxaOrig="260" w:dyaOrig="360">
          <v:shape id="_x0000_i1039" type="#_x0000_t75" style="width:12.75pt;height:18pt" o:ole="">
            <v:imagedata r:id="rId59" o:title=""/>
          </v:shape>
          <o:OLEObject Type="Embed" ProgID="Equation.DSMT4" ShapeID="_x0000_i1039" DrawAspect="Content" ObjectID="_1632057818" r:id="rId60"/>
        </w:object>
      </w:r>
      <w:r>
        <w:t xml:space="preserve"> в       </w:t>
      </w:r>
      <w:r w:rsidRPr="009970DE">
        <w:rPr>
          <w:position w:val="-6"/>
        </w:rPr>
        <w:object w:dxaOrig="139" w:dyaOrig="260">
          <v:shape id="_x0000_i1040" type="#_x0000_t75" style="width:6.75pt;height:12.75pt" o:ole="">
            <v:imagedata r:id="rId61" o:title=""/>
          </v:shape>
          <o:OLEObject Type="Embed" ProgID="Equation.DSMT4" ShapeID="_x0000_i1040" DrawAspect="Content" ObjectID="_1632057819" r:id="rId62"/>
        </w:object>
      </w:r>
      <w:r w:rsidRPr="009B4660">
        <w:t>-</w:t>
      </w:r>
      <w:r>
        <w:t xml:space="preserve"> ом наблюдении (эксп</w:t>
      </w:r>
      <w:r>
        <w:t>е</w:t>
      </w:r>
      <w:r>
        <w:t>рименте).</w:t>
      </w:r>
      <w:r w:rsidR="00FD74CA">
        <w:t xml:space="preserve"> </w:t>
      </w:r>
      <w:r>
        <w:t xml:space="preserve">Такой тип данных называется </w:t>
      </w:r>
      <w:r w:rsidRPr="00977EEB">
        <w:rPr>
          <w:i/>
        </w:rPr>
        <w:t>пространственной выборкой</w:t>
      </w:r>
      <w:r>
        <w:t xml:space="preserve"> или данными поперечного среза (</w:t>
      </w:r>
      <w:r>
        <w:rPr>
          <w:lang w:val="en-US"/>
        </w:rPr>
        <w:t>cross</w:t>
      </w:r>
      <w:r w:rsidRPr="009B4660">
        <w:t>-</w:t>
      </w:r>
      <w:r>
        <w:rPr>
          <w:lang w:val="en-US"/>
        </w:rPr>
        <w:t>section</w:t>
      </w:r>
      <w:r w:rsidRPr="009B4660">
        <w:t xml:space="preserve"> </w:t>
      </w:r>
      <w:r>
        <w:rPr>
          <w:lang w:val="en-US"/>
        </w:rPr>
        <w:t>data</w:t>
      </w:r>
      <w:r w:rsidRPr="009B4660">
        <w:t>)</w:t>
      </w:r>
      <w:r>
        <w:t xml:space="preserve">. Данные не имеют временного параметра, и </w:t>
      </w:r>
      <w:r w:rsidRPr="00D443EB">
        <w:rPr>
          <w:i/>
        </w:rPr>
        <w:t>порядок их следования в та</w:t>
      </w:r>
      <w:r w:rsidRPr="00D443EB">
        <w:rPr>
          <w:i/>
        </w:rPr>
        <w:t>б</w:t>
      </w:r>
      <w:r w:rsidRPr="00D443EB">
        <w:rPr>
          <w:i/>
        </w:rPr>
        <w:t>лице (1.1.</w:t>
      </w:r>
      <w:r w:rsidR="00BC347F">
        <w:rPr>
          <w:i/>
        </w:rPr>
        <w:t>6</w:t>
      </w:r>
      <w:r w:rsidRPr="00D443EB">
        <w:rPr>
          <w:i/>
        </w:rPr>
        <w:t xml:space="preserve">) </w:t>
      </w:r>
      <w:r w:rsidR="00D443EB" w:rsidRPr="00D443EB">
        <w:rPr>
          <w:i/>
        </w:rPr>
        <w:t xml:space="preserve"> </w:t>
      </w:r>
      <w:r w:rsidRPr="00D443EB">
        <w:rPr>
          <w:i/>
        </w:rPr>
        <w:t>не существенен.</w:t>
      </w:r>
    </w:p>
    <w:p w:rsidR="00D443EB" w:rsidRDefault="00D443EB" w:rsidP="00FF1566"/>
    <w:p w:rsidR="003856AA" w:rsidRDefault="003856AA" w:rsidP="00AC5657">
      <w:pPr>
        <w:jc w:val="center"/>
        <w:rPr>
          <w:b/>
        </w:rPr>
      </w:pPr>
      <w:r w:rsidRPr="003856AA">
        <w:rPr>
          <w:b/>
        </w:rPr>
        <w:t>1.2. Случ</w:t>
      </w:r>
      <w:r w:rsidR="00FF1566">
        <w:rPr>
          <w:b/>
        </w:rPr>
        <w:t>айные процессы и временные ряды</w:t>
      </w:r>
    </w:p>
    <w:p w:rsidR="003C71D6" w:rsidRPr="003856AA" w:rsidRDefault="003C71D6" w:rsidP="00FF1566">
      <w:pPr>
        <w:rPr>
          <w:b/>
        </w:rPr>
      </w:pPr>
    </w:p>
    <w:p w:rsidR="003856AA" w:rsidRDefault="000075CA" w:rsidP="00D443EB">
      <w:pPr>
        <w:spacing w:before="40" w:after="40"/>
      </w:pPr>
      <w:r>
        <w:t>При исследовании поведения экономической системы во времени независимой переменной является временной параметр</w:t>
      </w:r>
      <w:r w:rsidR="001E319F">
        <w:t xml:space="preserve"> </w:t>
      </w:r>
      <w:r>
        <w:t xml:space="preserve">(час, день, месяц, год), обозначаемый в дальнейшем </w:t>
      </w:r>
      <w:r w:rsidRPr="000075CA">
        <w:rPr>
          <w:position w:val="-6"/>
        </w:rPr>
        <w:object w:dxaOrig="200" w:dyaOrig="220">
          <v:shape id="_x0000_i1041" type="#_x0000_t75" style="width:9.75pt;height:11.25pt" o:ole="">
            <v:imagedata r:id="rId63" o:title=""/>
          </v:shape>
          <o:OLEObject Type="Embed" ProgID="Equation.DSMT4" ShapeID="_x0000_i1041" DrawAspect="Content" ObjectID="_1632057820" r:id="rId64"/>
        </w:object>
      </w:r>
      <w:r w:rsidR="00FC3B37">
        <w:t>. Тогда з</w:t>
      </w:r>
      <w:r w:rsidR="00FC3B37">
        <w:t>а</w:t>
      </w:r>
      <w:r w:rsidR="00FC3B37">
        <w:t>висимая переменная будет сочетать два фактора</w:t>
      </w:r>
      <w:r w:rsidR="00FC3B37" w:rsidRPr="00FC3B37">
        <w:t xml:space="preserve">: </w:t>
      </w:r>
      <w:r w:rsidR="00FC3B37">
        <w:t>а) при фиксир</w:t>
      </w:r>
      <w:r w:rsidR="00FC3B37">
        <w:t>о</w:t>
      </w:r>
      <w:r w:rsidR="00FC3B37">
        <w:t xml:space="preserve">ванном времени </w:t>
      </w:r>
      <w:r w:rsidR="00FC3B37" w:rsidRPr="000075CA">
        <w:rPr>
          <w:position w:val="-6"/>
        </w:rPr>
        <w:object w:dxaOrig="200" w:dyaOrig="220">
          <v:shape id="_x0000_i1042" type="#_x0000_t75" style="width:9.75pt;height:11.25pt" o:ole="">
            <v:imagedata r:id="rId63" o:title=""/>
          </v:shape>
          <o:OLEObject Type="Embed" ProgID="Equation.DSMT4" ShapeID="_x0000_i1042" DrawAspect="Content" ObjectID="_1632057821" r:id="rId65"/>
        </w:object>
      </w:r>
      <w:r w:rsidR="00FC3B37">
        <w:t>является случайной величиной</w:t>
      </w:r>
      <w:r w:rsidR="00FC3B37" w:rsidRPr="00FC3B37">
        <w:t xml:space="preserve">; </w:t>
      </w:r>
      <w:r w:rsidR="00FC3B37">
        <w:t xml:space="preserve">б) является функцией аргумента </w:t>
      </w:r>
      <w:r w:rsidR="00FC3B37" w:rsidRPr="000075CA">
        <w:rPr>
          <w:position w:val="-6"/>
        </w:rPr>
        <w:object w:dxaOrig="200" w:dyaOrig="220">
          <v:shape id="_x0000_i1043" type="#_x0000_t75" style="width:9.75pt;height:11.25pt" o:ole="">
            <v:imagedata r:id="rId63" o:title=""/>
          </v:shape>
          <o:OLEObject Type="Embed" ProgID="Equation.DSMT4" ShapeID="_x0000_i1043" DrawAspect="Content" ObjectID="_1632057822" r:id="rId66"/>
        </w:object>
      </w:r>
      <w:r w:rsidR="00FC3B37">
        <w:t xml:space="preserve">. Такую величину называют случайной функцией или случайным процессом и ее будем </w:t>
      </w:r>
      <w:r w:rsidR="001E319F">
        <w:t>обозн</w:t>
      </w:r>
      <w:r w:rsidR="001E319F">
        <w:t>а</w:t>
      </w:r>
      <w:r w:rsidR="001E319F">
        <w:t>чать,</w:t>
      </w:r>
      <w:r w:rsidR="00FC3B37">
        <w:t xml:space="preserve"> как </w:t>
      </w:r>
      <w:r w:rsidR="00FC3B37" w:rsidRPr="00FC3B37">
        <w:rPr>
          <w:position w:val="-10"/>
        </w:rPr>
        <w:object w:dxaOrig="499" w:dyaOrig="320">
          <v:shape id="_x0000_i1044" type="#_x0000_t75" style="width:24.75pt;height:15.75pt" o:ole="">
            <v:imagedata r:id="rId67" o:title=""/>
          </v:shape>
          <o:OLEObject Type="Embed" ProgID="Equation.DSMT4" ShapeID="_x0000_i1044" DrawAspect="Content" ObjectID="_1632057823" r:id="rId68"/>
        </w:object>
      </w:r>
      <w:r w:rsidR="00D66BCC">
        <w:t xml:space="preserve">. В общем виде модели случайных </w:t>
      </w:r>
      <w:r w:rsidR="00FF1566">
        <w:t>процессов</w:t>
      </w:r>
      <w:r w:rsidR="00D66BCC">
        <w:t xml:space="preserve"> оп</w:t>
      </w:r>
      <w:r w:rsidR="00D66BCC">
        <w:t>и</w:t>
      </w:r>
      <w:r w:rsidR="00D66BCC">
        <w:t>сывающих поведение экономических систем можно записать в виде</w:t>
      </w:r>
      <w:r w:rsidR="00D66BCC" w:rsidRPr="00D66BCC">
        <w:t xml:space="preserve">: </w:t>
      </w:r>
    </w:p>
    <w:p w:rsidR="00D66BCC" w:rsidRDefault="00FF1566" w:rsidP="00D443EB">
      <w:pPr>
        <w:spacing w:before="40" w:after="40"/>
      </w:pPr>
      <w:r>
        <w:t xml:space="preserve">                     </w:t>
      </w:r>
      <w:r w:rsidR="00D443EB">
        <w:t xml:space="preserve">      </w:t>
      </w:r>
      <w:r>
        <w:t xml:space="preserve">    </w:t>
      </w:r>
      <w:r w:rsidR="00D443EB" w:rsidRPr="00D66BCC">
        <w:rPr>
          <w:position w:val="-10"/>
        </w:rPr>
        <w:object w:dxaOrig="1660" w:dyaOrig="300">
          <v:shape id="_x0000_i1045" type="#_x0000_t75" style="width:83.25pt;height:15pt" o:ole="">
            <v:imagedata r:id="rId69" o:title=""/>
          </v:shape>
          <o:OLEObject Type="Embed" ProgID="Equation.DSMT4" ShapeID="_x0000_i1045" DrawAspect="Content" ObjectID="_1632057824" r:id="rId70"/>
        </w:object>
      </w:r>
      <w:r w:rsidR="00D66BCC">
        <w:t xml:space="preserve">,  </w:t>
      </w:r>
      <w:r>
        <w:t xml:space="preserve">                         </w:t>
      </w:r>
      <w:r w:rsidR="00D66BCC">
        <w:t xml:space="preserve"> </w:t>
      </w:r>
      <w:r w:rsidR="00D443EB">
        <w:t xml:space="preserve">   </w:t>
      </w:r>
      <w:r w:rsidR="00D66BCC">
        <w:t>(1.2.1)</w:t>
      </w:r>
    </w:p>
    <w:p w:rsidR="002F1B8B" w:rsidRDefault="00D66BCC" w:rsidP="00D443EB">
      <w:pPr>
        <w:spacing w:before="40" w:after="40"/>
        <w:ind w:firstLine="0"/>
      </w:pPr>
      <w:r>
        <w:t xml:space="preserve">где </w:t>
      </w:r>
      <w:r w:rsidR="00D443EB" w:rsidRPr="00D66BCC">
        <w:rPr>
          <w:position w:val="-10"/>
        </w:rPr>
        <w:object w:dxaOrig="460" w:dyaOrig="300">
          <v:shape id="_x0000_i1046" type="#_x0000_t75" style="width:23.25pt;height:15pt" o:ole="">
            <v:imagedata r:id="rId71" o:title=""/>
          </v:shape>
          <o:OLEObject Type="Embed" ProgID="Equation.DSMT4" ShapeID="_x0000_i1046" DrawAspect="Content" ObjectID="_1632057825" r:id="rId72"/>
        </w:object>
      </w:r>
      <w:r>
        <w:t xml:space="preserve"> - случайная составляющая, которая в каждый момент времени имеет нулевое среднее</w:t>
      </w:r>
      <w:r w:rsidR="002F1B8B">
        <w:t xml:space="preserve">, т.е. </w:t>
      </w:r>
      <w:r w:rsidR="00D443EB" w:rsidRPr="002F1B8B">
        <w:rPr>
          <w:position w:val="-10"/>
        </w:rPr>
        <w:object w:dxaOrig="1140" w:dyaOrig="300">
          <v:shape id="_x0000_i1047" type="#_x0000_t75" style="width:57pt;height:15pt" o:ole="">
            <v:imagedata r:id="rId73" o:title=""/>
          </v:shape>
          <o:OLEObject Type="Embed" ProgID="Equation.DSMT4" ShapeID="_x0000_i1047" DrawAspect="Content" ObjectID="_1632057826" r:id="rId74"/>
        </w:object>
      </w:r>
      <w:r w:rsidR="002F1B8B">
        <w:t>.</w:t>
      </w:r>
      <w:r w:rsidR="001E319F">
        <w:t xml:space="preserve"> </w:t>
      </w:r>
      <w:r w:rsidR="002F1B8B">
        <w:t>Детерминир</w:t>
      </w:r>
      <w:r w:rsidR="002F1B8B">
        <w:t>о</w:t>
      </w:r>
      <w:r w:rsidR="002F1B8B">
        <w:t>ванная</w:t>
      </w:r>
      <w:r w:rsidR="00D443EB">
        <w:t xml:space="preserve"> </w:t>
      </w:r>
      <w:r w:rsidR="002F1B8B">
        <w:t xml:space="preserve">(регулярная) составляющая </w:t>
      </w:r>
      <w:r w:rsidR="00D443EB" w:rsidRPr="002F1B8B">
        <w:rPr>
          <w:position w:val="-10"/>
        </w:rPr>
        <w:object w:dxaOrig="460" w:dyaOrig="300">
          <v:shape id="_x0000_i1048" type="#_x0000_t75" style="width:23.25pt;height:15pt" o:ole="">
            <v:imagedata r:id="rId75" o:title=""/>
          </v:shape>
          <o:OLEObject Type="Embed" ProgID="Equation.DSMT4" ShapeID="_x0000_i1048" DrawAspect="Content" ObjectID="_1632057827" r:id="rId76"/>
        </w:object>
      </w:r>
      <w:r w:rsidR="00FD74CA">
        <w:t xml:space="preserve"> </w:t>
      </w:r>
      <w:r w:rsidR="002F1B8B">
        <w:t>допускает в общем сл</w:t>
      </w:r>
      <w:r w:rsidR="002F1B8B">
        <w:t>у</w:t>
      </w:r>
      <w:r w:rsidR="002F1B8B">
        <w:t>чаи следующую запись</w:t>
      </w:r>
      <w:r w:rsidR="002F1B8B" w:rsidRPr="00EF58D6">
        <w:t>:</w:t>
      </w:r>
    </w:p>
    <w:p w:rsidR="002F1B8B" w:rsidRDefault="00FF1566" w:rsidP="00D443EB">
      <w:pPr>
        <w:spacing w:before="40" w:after="40"/>
        <w:ind w:firstLine="426"/>
      </w:pPr>
      <w:r>
        <w:t xml:space="preserve">               </w:t>
      </w:r>
      <w:r w:rsidR="003E7C42">
        <w:t xml:space="preserve">    </w:t>
      </w:r>
      <w:r>
        <w:t xml:space="preserve">  </w:t>
      </w:r>
      <w:r w:rsidR="00D443EB">
        <w:t xml:space="preserve">      </w:t>
      </w:r>
      <w:r>
        <w:t xml:space="preserve"> </w:t>
      </w:r>
      <w:r w:rsidR="00D443EB" w:rsidRPr="002F1B8B">
        <w:rPr>
          <w:position w:val="-10"/>
        </w:rPr>
        <w:object w:dxaOrig="2180" w:dyaOrig="300">
          <v:shape id="_x0000_i1049" type="#_x0000_t75" style="width:108.75pt;height:15pt" o:ole="">
            <v:imagedata r:id="rId77" o:title=""/>
          </v:shape>
          <o:OLEObject Type="Embed" ProgID="Equation.DSMT4" ShapeID="_x0000_i1049" DrawAspect="Content" ObjectID="_1632057828" r:id="rId78"/>
        </w:object>
      </w:r>
      <w:r w:rsidR="002F1B8B">
        <w:t xml:space="preserve">,   </w:t>
      </w:r>
      <w:r w:rsidR="00D443EB">
        <w:t xml:space="preserve">                      </w:t>
      </w:r>
      <w:r w:rsidR="002F1B8B">
        <w:t>(1.2.2)</w:t>
      </w:r>
    </w:p>
    <w:p w:rsidR="002F1B8B" w:rsidRDefault="002F1B8B" w:rsidP="00D443EB">
      <w:pPr>
        <w:spacing w:before="40" w:after="40"/>
        <w:ind w:firstLine="0"/>
      </w:pPr>
      <w:r>
        <w:lastRenderedPageBreak/>
        <w:t xml:space="preserve">где </w:t>
      </w:r>
      <w:r w:rsidR="00486A05" w:rsidRPr="002F1B8B">
        <w:rPr>
          <w:position w:val="-10"/>
        </w:rPr>
        <w:object w:dxaOrig="400" w:dyaOrig="300">
          <v:shape id="_x0000_i1081" type="#_x0000_t75" style="width:20.25pt;height:15pt" o:ole="">
            <v:imagedata r:id="rId79" o:title=""/>
          </v:shape>
          <o:OLEObject Type="Embed" ProgID="Equation.DSMT4" ShapeID="_x0000_i1081" DrawAspect="Content" ObjectID="_1632057829" r:id="rId80"/>
        </w:object>
      </w:r>
      <w:r>
        <w:t xml:space="preserve">- </w:t>
      </w:r>
      <w:r w:rsidR="00FF1566">
        <w:t>тренд</w:t>
      </w:r>
      <w:r>
        <w:t>, как правило, параметризованная функция</w:t>
      </w:r>
      <w:r w:rsidR="00FF1566">
        <w:t xml:space="preserve"> </w:t>
      </w:r>
      <w:r>
        <w:t>(н</w:t>
      </w:r>
      <w:r>
        <w:t>а</w:t>
      </w:r>
      <w:r>
        <w:t xml:space="preserve">пример, параболическая  </w:t>
      </w:r>
      <w:r w:rsidR="003E7C42" w:rsidRPr="003E7C42">
        <w:rPr>
          <w:position w:val="-10"/>
        </w:rPr>
        <w:object w:dxaOrig="1860" w:dyaOrig="340">
          <v:shape id="_x0000_i1082" type="#_x0000_t75" style="width:93pt;height:17.25pt" o:ole="">
            <v:imagedata r:id="rId81" o:title=""/>
          </v:shape>
          <o:OLEObject Type="Embed" ProgID="Equation.DSMT4" ShapeID="_x0000_i1082" DrawAspect="Content" ObjectID="_1632057830" r:id="rId82"/>
        </w:object>
      </w:r>
      <w:r>
        <w:t>)</w:t>
      </w:r>
      <w:r w:rsidRPr="002F1B8B">
        <w:t>;</w:t>
      </w:r>
      <w:r w:rsidR="00FF1566">
        <w:t xml:space="preserve"> </w:t>
      </w:r>
      <w:r w:rsidR="00FD74CA" w:rsidRPr="00FD74CA">
        <w:rPr>
          <w:position w:val="-10"/>
        </w:rPr>
        <w:object w:dxaOrig="440" w:dyaOrig="300">
          <v:shape id="_x0000_i1083" type="#_x0000_t75" style="width:21.75pt;height:15pt" o:ole="">
            <v:imagedata r:id="rId83" o:title=""/>
          </v:shape>
          <o:OLEObject Type="Embed" ProgID="Equation.DSMT4" ShapeID="_x0000_i1083" DrawAspect="Content" ObjectID="_1632057831" r:id="rId84"/>
        </w:object>
      </w:r>
      <w:r>
        <w:t>- сезонная с</w:t>
      </w:r>
      <w:r>
        <w:t>о</w:t>
      </w:r>
      <w:r>
        <w:t>ставляющая</w:t>
      </w:r>
      <w:r w:rsidRPr="002F1B8B">
        <w:t>;</w:t>
      </w:r>
      <w:r w:rsidR="00FF1566">
        <w:t xml:space="preserve"> </w:t>
      </w:r>
      <w:r w:rsidR="003E7C42" w:rsidRPr="002F1B8B">
        <w:rPr>
          <w:position w:val="-10"/>
        </w:rPr>
        <w:object w:dxaOrig="480" w:dyaOrig="300">
          <v:shape id="_x0000_i1084" type="#_x0000_t75" style="width:24pt;height:15pt" o:ole="">
            <v:imagedata r:id="rId85" o:title=""/>
          </v:shape>
          <o:OLEObject Type="Embed" ProgID="Equation.DSMT4" ShapeID="_x0000_i1084" DrawAspect="Content" ObjectID="_1632057832" r:id="rId86"/>
        </w:object>
      </w:r>
      <w:r w:rsidR="00FD74CA">
        <w:t xml:space="preserve"> - периодическая составляющая.</w:t>
      </w:r>
      <w:r w:rsidR="003E7C42">
        <w:t xml:space="preserve"> Часто тренд </w:t>
      </w:r>
      <w:r w:rsidR="003E7C42" w:rsidRPr="002F1B8B">
        <w:rPr>
          <w:position w:val="-10"/>
        </w:rPr>
        <w:object w:dxaOrig="400" w:dyaOrig="300">
          <v:shape id="_x0000_i1085" type="#_x0000_t75" style="width:20.25pt;height:15pt" o:ole="">
            <v:imagedata r:id="rId79" o:title=""/>
          </v:shape>
          <o:OLEObject Type="Embed" ProgID="Equation.DSMT4" ShapeID="_x0000_i1085" DrawAspect="Content" ObjectID="_1632057833" r:id="rId87"/>
        </w:object>
      </w:r>
      <w:r w:rsidR="003E7C42">
        <w:t xml:space="preserve"> называют </w:t>
      </w:r>
      <w:r w:rsidR="003E7C42" w:rsidRPr="003E7C42">
        <w:rPr>
          <w:i/>
        </w:rPr>
        <w:t>полиномиальной составляющей</w:t>
      </w:r>
      <w:r w:rsidR="003E7C42">
        <w:t xml:space="preserve">, а </w:t>
      </w:r>
      <w:r w:rsidR="003E7C42" w:rsidRPr="002F1B8B">
        <w:rPr>
          <w:position w:val="-10"/>
        </w:rPr>
        <w:object w:dxaOrig="440" w:dyaOrig="300">
          <v:shape id="_x0000_i1086" type="#_x0000_t75" style="width:21.75pt;height:15pt" o:ole="">
            <v:imagedata r:id="rId88" o:title=""/>
          </v:shape>
          <o:OLEObject Type="Embed" ProgID="Equation.DSMT4" ShapeID="_x0000_i1086" DrawAspect="Content" ObjectID="_1632057834" r:id="rId89"/>
        </w:object>
      </w:r>
      <w:r w:rsidR="003E7C42">
        <w:t xml:space="preserve"> и </w:t>
      </w:r>
      <w:r w:rsidR="003E7C42" w:rsidRPr="002F1B8B">
        <w:rPr>
          <w:position w:val="-10"/>
        </w:rPr>
        <w:object w:dxaOrig="480" w:dyaOrig="300">
          <v:shape id="_x0000_i1087" type="#_x0000_t75" style="width:24pt;height:15pt" o:ole="">
            <v:imagedata r:id="rId85" o:title=""/>
          </v:shape>
          <o:OLEObject Type="Embed" ProgID="Equation.DSMT4" ShapeID="_x0000_i1087" DrawAspect="Content" ObjectID="_1632057835" r:id="rId90"/>
        </w:object>
      </w:r>
      <w:r w:rsidR="003E7C42">
        <w:t xml:space="preserve"> - </w:t>
      </w:r>
      <w:r w:rsidR="003E7C42" w:rsidRPr="003E7C42">
        <w:rPr>
          <w:i/>
        </w:rPr>
        <w:t>тригонометрическими составля</w:t>
      </w:r>
      <w:r w:rsidR="003E7C42" w:rsidRPr="003E7C42">
        <w:rPr>
          <w:i/>
        </w:rPr>
        <w:t>ю</w:t>
      </w:r>
      <w:r w:rsidR="003E7C42" w:rsidRPr="003E7C42">
        <w:rPr>
          <w:i/>
        </w:rPr>
        <w:t>щими</w:t>
      </w:r>
      <w:r w:rsidR="00FD74CA">
        <w:rPr>
          <w:i/>
        </w:rPr>
        <w:t xml:space="preserve"> </w:t>
      </w:r>
      <w:r w:rsidR="00FD74CA">
        <w:t xml:space="preserve"> случайного процесса</w:t>
      </w:r>
      <w:r w:rsidR="003E7C42">
        <w:t>.</w:t>
      </w:r>
    </w:p>
    <w:p w:rsidR="002F1B8B" w:rsidRDefault="002F1B8B" w:rsidP="00FF1566">
      <w:pPr>
        <w:ind w:firstLine="426"/>
      </w:pPr>
      <w:r>
        <w:t xml:space="preserve">На практике детерминированная составляющая </w:t>
      </w:r>
      <w:r w:rsidR="003E7C42" w:rsidRPr="002F1B8B">
        <w:rPr>
          <w:position w:val="-10"/>
        </w:rPr>
        <w:object w:dxaOrig="460" w:dyaOrig="300">
          <v:shape id="_x0000_i1088" type="#_x0000_t75" style="width:23.25pt;height:15pt" o:ole="">
            <v:imagedata r:id="rId91" o:title=""/>
          </v:shape>
          <o:OLEObject Type="Embed" ProgID="Equation.DSMT4" ShapeID="_x0000_i1088" DrawAspect="Content" ObjectID="_1632057836" r:id="rId92"/>
        </w:object>
      </w:r>
      <w:r>
        <w:t>может включать одн</w:t>
      </w:r>
      <w:r w:rsidR="00FD74CA">
        <w:t>о</w:t>
      </w:r>
      <w:r w:rsidR="00FF1566">
        <w:t xml:space="preserve"> </w:t>
      </w:r>
      <w:r>
        <w:t xml:space="preserve">(например, </w:t>
      </w:r>
      <w:r w:rsidR="00FF1566">
        <w:t>тренд</w:t>
      </w:r>
      <w:r w:rsidR="003E7C42">
        <w:t xml:space="preserve"> </w:t>
      </w:r>
      <w:r w:rsidR="003E7C42" w:rsidRPr="002F1B8B">
        <w:rPr>
          <w:position w:val="-10"/>
        </w:rPr>
        <w:object w:dxaOrig="400" w:dyaOrig="300">
          <v:shape id="_x0000_i1089" type="#_x0000_t75" style="width:20.25pt;height:15pt" o:ole="">
            <v:imagedata r:id="rId79" o:title=""/>
          </v:shape>
          <o:OLEObject Type="Embed" ProgID="Equation.DSMT4" ShapeID="_x0000_i1089" DrawAspect="Content" ObjectID="_1632057837" r:id="rId93"/>
        </w:object>
      </w:r>
      <w:r>
        <w:t>) или два слагаемых (н</w:t>
      </w:r>
      <w:r>
        <w:t>а</w:t>
      </w:r>
      <w:r>
        <w:t xml:space="preserve">пример, </w:t>
      </w:r>
      <w:r w:rsidR="00FF1566">
        <w:t>тренд</w:t>
      </w:r>
      <w:r>
        <w:t xml:space="preserve">  </w:t>
      </w:r>
      <w:r w:rsidR="003E7C42" w:rsidRPr="002F1B8B">
        <w:rPr>
          <w:position w:val="-10"/>
        </w:rPr>
        <w:object w:dxaOrig="400" w:dyaOrig="300">
          <v:shape id="_x0000_i1050" type="#_x0000_t75" style="width:20.25pt;height:15pt" o:ole="">
            <v:imagedata r:id="rId79" o:title=""/>
          </v:shape>
          <o:OLEObject Type="Embed" ProgID="Equation.DSMT4" ShapeID="_x0000_i1050" DrawAspect="Content" ObjectID="_1632057838" r:id="rId94"/>
        </w:object>
      </w:r>
      <w:r w:rsidR="003E7C42">
        <w:t xml:space="preserve"> </w:t>
      </w:r>
      <w:r>
        <w:t>и сезонную составляющую</w:t>
      </w:r>
      <w:r w:rsidR="003E7C42">
        <w:t xml:space="preserve"> </w:t>
      </w:r>
      <w:r w:rsidR="003E7C42" w:rsidRPr="002F1B8B">
        <w:rPr>
          <w:position w:val="-10"/>
        </w:rPr>
        <w:object w:dxaOrig="440" w:dyaOrig="300">
          <v:shape id="_x0000_i1051" type="#_x0000_t75" style="width:21.75pt;height:15pt" o:ole="">
            <v:imagedata r:id="rId88" o:title=""/>
          </v:shape>
          <o:OLEObject Type="Embed" ProgID="Equation.DSMT4" ShapeID="_x0000_i1051" DrawAspect="Content" ObjectID="_1632057839" r:id="rId95"/>
        </w:object>
      </w:r>
      <w:r>
        <w:t>)</w:t>
      </w:r>
      <w:r w:rsidR="003E7C42">
        <w:t>.</w:t>
      </w:r>
    </w:p>
    <w:p w:rsidR="002F1B8B" w:rsidRPr="00753CDA" w:rsidRDefault="00753CDA" w:rsidP="00AC78DD">
      <w:pPr>
        <w:spacing w:before="40" w:after="40"/>
      </w:pPr>
      <w:r>
        <w:t>Кроме аддитивной модели (1.2.1) возможна мультиплик</w:t>
      </w:r>
      <w:r>
        <w:t>а</w:t>
      </w:r>
      <w:r>
        <w:t xml:space="preserve">тивная модель </w:t>
      </w:r>
      <w:r w:rsidR="00FD74CA">
        <w:t>случайного процесса</w:t>
      </w:r>
      <w:r w:rsidRPr="00753CDA">
        <w:t>:</w:t>
      </w:r>
    </w:p>
    <w:p w:rsidR="00753CDA" w:rsidRDefault="003E7C42" w:rsidP="00AC78DD">
      <w:pPr>
        <w:spacing w:before="40" w:after="40"/>
      </w:pPr>
      <w:r>
        <w:t xml:space="preserve">                       </w:t>
      </w:r>
      <w:r w:rsidR="00BC347F">
        <w:t xml:space="preserve">      </w:t>
      </w:r>
      <w:r>
        <w:t xml:space="preserve">   </w:t>
      </w:r>
      <w:r w:rsidR="00AC78DD" w:rsidRPr="00753CDA">
        <w:rPr>
          <w:position w:val="-10"/>
          <w:lang w:val="en-US"/>
        </w:rPr>
        <w:object w:dxaOrig="1560" w:dyaOrig="300">
          <v:shape id="_x0000_i1052" type="#_x0000_t75" style="width:78pt;height:15pt" o:ole="">
            <v:imagedata r:id="rId96" o:title=""/>
          </v:shape>
          <o:OLEObject Type="Embed" ProgID="Equation.DSMT4" ShapeID="_x0000_i1052" DrawAspect="Content" ObjectID="_1632057840" r:id="rId97"/>
        </w:object>
      </w:r>
      <w:r w:rsidR="00753CDA">
        <w:t xml:space="preserve">,   </w:t>
      </w:r>
      <w:r>
        <w:t xml:space="preserve">                             </w:t>
      </w:r>
      <w:r w:rsidR="00753CDA">
        <w:t>(1.2.3)</w:t>
      </w:r>
    </w:p>
    <w:p w:rsidR="00753CDA" w:rsidRDefault="00753CDA" w:rsidP="00AC78DD">
      <w:pPr>
        <w:spacing w:before="40" w:after="40"/>
      </w:pPr>
      <w:r>
        <w:t xml:space="preserve">Временной выборкой случайного процесса (в зарубежной литературе </w:t>
      </w:r>
      <w:r w:rsidRPr="00AC78DD">
        <w:rPr>
          <w:i/>
          <w:lang w:val="en-US"/>
        </w:rPr>
        <w:t>time</w:t>
      </w:r>
      <w:r w:rsidRPr="00AC78DD">
        <w:rPr>
          <w:i/>
        </w:rPr>
        <w:t>-</w:t>
      </w:r>
      <w:r w:rsidRPr="00AC78DD">
        <w:rPr>
          <w:i/>
          <w:lang w:val="en-US"/>
        </w:rPr>
        <w:t>series</w:t>
      </w:r>
      <w:r w:rsidRPr="00AC78DD">
        <w:rPr>
          <w:i/>
        </w:rPr>
        <w:t xml:space="preserve"> </w:t>
      </w:r>
      <w:r w:rsidRPr="00AC78DD">
        <w:rPr>
          <w:i/>
          <w:lang w:val="en-US"/>
        </w:rPr>
        <w:t>data</w:t>
      </w:r>
      <w:r>
        <w:t>) называется совокупность наблюд</w:t>
      </w:r>
      <w:r>
        <w:t>е</w:t>
      </w:r>
      <w:r>
        <w:t xml:space="preserve">ний </w:t>
      </w:r>
      <w:r w:rsidR="00AC78DD" w:rsidRPr="00AC78DD">
        <w:rPr>
          <w:position w:val="-10"/>
        </w:rPr>
        <w:object w:dxaOrig="1960" w:dyaOrig="320">
          <v:shape id="_x0000_i1053" type="#_x0000_t75" style="width:98.25pt;height:15.75pt" o:ole="">
            <v:imagedata r:id="rId98" o:title=""/>
          </v:shape>
          <o:OLEObject Type="Embed" ProgID="Equation.DSMT4" ShapeID="_x0000_i1053" DrawAspect="Content" ObjectID="_1632057841" r:id="rId99"/>
        </w:object>
      </w:r>
      <w:r w:rsidR="00CB07B3">
        <w:t xml:space="preserve"> случайной величины </w:t>
      </w:r>
      <w:r w:rsidR="00AC78DD" w:rsidRPr="00CB07B3">
        <w:rPr>
          <w:position w:val="-10"/>
        </w:rPr>
        <w:object w:dxaOrig="480" w:dyaOrig="300">
          <v:shape id="_x0000_i1054" type="#_x0000_t75" style="width:24pt;height:15pt" o:ole="">
            <v:imagedata r:id="rId100" o:title=""/>
          </v:shape>
          <o:OLEObject Type="Embed" ProgID="Equation.DSMT4" ShapeID="_x0000_i1054" DrawAspect="Content" ObjectID="_1632057842" r:id="rId101"/>
        </w:object>
      </w:r>
      <w:r w:rsidR="00CB07B3">
        <w:t xml:space="preserve"> в дискретные моменты времени </w:t>
      </w:r>
      <w:r w:rsidR="00AC78DD" w:rsidRPr="00AC78DD">
        <w:rPr>
          <w:position w:val="-10"/>
        </w:rPr>
        <w:object w:dxaOrig="1260" w:dyaOrig="320">
          <v:shape id="_x0000_i1055" type="#_x0000_t75" style="width:63pt;height:15.75pt" o:ole="">
            <v:imagedata r:id="rId102" o:title=""/>
          </v:shape>
          <o:OLEObject Type="Embed" ProgID="Equation.DSMT4" ShapeID="_x0000_i1055" DrawAspect="Content" ObjectID="_1632057843" r:id="rId103"/>
        </w:object>
      </w:r>
      <w:r w:rsidR="00CB07B3">
        <w:t>.</w:t>
      </w:r>
    </w:p>
    <w:p w:rsidR="00CB07B3" w:rsidRDefault="00CB07B3" w:rsidP="00FF1566">
      <w:pPr>
        <w:ind w:firstLine="426"/>
      </w:pPr>
      <w:r>
        <w:t xml:space="preserve">Например,  взяты </w:t>
      </w:r>
      <w:r w:rsidRPr="00CB07B3">
        <w:rPr>
          <w:position w:val="-6"/>
          <w:lang w:val="en-US"/>
        </w:rPr>
        <w:object w:dxaOrig="200" w:dyaOrig="220">
          <v:shape id="_x0000_i1056" type="#_x0000_t75" style="width:9.75pt;height:11.25pt" o:ole="">
            <v:imagedata r:id="rId104" o:title=""/>
          </v:shape>
          <o:OLEObject Type="Embed" ProgID="Equation.DSMT4" ShapeID="_x0000_i1056" DrawAspect="Content" ObjectID="_1632057844" r:id="rId105"/>
        </w:object>
      </w:r>
      <w:r>
        <w:t xml:space="preserve"> выпусков некоторого рекламного </w:t>
      </w:r>
      <w:r w:rsidR="00AC78DD">
        <w:t>изд</w:t>
      </w:r>
      <w:r w:rsidR="00AC78DD">
        <w:t>а</w:t>
      </w:r>
      <w:r w:rsidR="00AC78DD">
        <w:t>ния,</w:t>
      </w:r>
      <w:r>
        <w:t xml:space="preserve"> и они упорядочены по дате выпуска. Из каждого выпуска взята цена автомобиля определенного класса. В этом случаи п</w:t>
      </w:r>
      <w:r>
        <w:t>о</w:t>
      </w:r>
      <w:r>
        <w:t xml:space="preserve">лучаем временную выборку, составленную из наблюдений </w:t>
      </w:r>
      <w:r w:rsidRPr="00CB07B3">
        <w:rPr>
          <w:position w:val="-12"/>
        </w:rPr>
        <w:object w:dxaOrig="1939" w:dyaOrig="360">
          <v:shape id="_x0000_i1057" type="#_x0000_t75" style="width:96.75pt;height:18pt" o:ole="">
            <v:imagedata r:id="rId106" o:title=""/>
          </v:shape>
          <o:OLEObject Type="Embed" ProgID="Equation.DSMT4" ShapeID="_x0000_i1057" DrawAspect="Content" ObjectID="_1632057845" r:id="rId107"/>
        </w:object>
      </w:r>
      <w:r>
        <w:t xml:space="preserve">, где </w:t>
      </w:r>
      <w:r w:rsidRPr="00CB07B3">
        <w:rPr>
          <w:position w:val="-12"/>
        </w:rPr>
        <w:object w:dxaOrig="220" w:dyaOrig="360">
          <v:shape id="_x0000_i1058" type="#_x0000_t75" style="width:11.25pt;height:18pt" o:ole="">
            <v:imagedata r:id="rId108" o:title=""/>
          </v:shape>
          <o:OLEObject Type="Embed" ProgID="Equation.DSMT4" ShapeID="_x0000_i1058" DrawAspect="Content" ObjectID="_1632057846" r:id="rId109"/>
        </w:object>
      </w:r>
      <w:r>
        <w:t xml:space="preserve"> - время выхода </w:t>
      </w:r>
      <w:r w:rsidRPr="00AC78DD">
        <w:rPr>
          <w:i/>
          <w:lang w:val="en-US"/>
        </w:rPr>
        <w:t>i</w:t>
      </w:r>
      <w:r>
        <w:t>-го рекламного изд</w:t>
      </w:r>
      <w:r>
        <w:t>а</w:t>
      </w:r>
      <w:r>
        <w:t>ния.</w:t>
      </w:r>
    </w:p>
    <w:p w:rsidR="001B0BDB" w:rsidRPr="00EF58D6" w:rsidRDefault="00CB07B3" w:rsidP="00FF1566">
      <w:pPr>
        <w:ind w:firstLine="426"/>
      </w:pPr>
      <w:r>
        <w:t xml:space="preserve">Временная зависимость данных делает существенным </w:t>
      </w:r>
      <w:r w:rsidR="001B0BDB">
        <w:t>пор</w:t>
      </w:r>
      <w:r w:rsidR="001B0BDB">
        <w:t>я</w:t>
      </w:r>
      <w:r w:rsidR="001B0BDB">
        <w:t xml:space="preserve">док следования наблюдаемых значений </w:t>
      </w:r>
      <w:r w:rsidR="001B0BDB" w:rsidRPr="001B0BDB">
        <w:rPr>
          <w:position w:val="-12"/>
        </w:rPr>
        <w:object w:dxaOrig="560" w:dyaOrig="360">
          <v:shape id="_x0000_i1059" type="#_x0000_t75" style="width:27.75pt;height:18pt" o:ole="">
            <v:imagedata r:id="rId110" o:title=""/>
          </v:shape>
          <o:OLEObject Type="Embed" ProgID="Equation.DSMT4" ShapeID="_x0000_i1059" DrawAspect="Content" ObjectID="_1632057847" r:id="rId111"/>
        </w:object>
      </w:r>
      <w:r w:rsidR="001B0BDB">
        <w:t xml:space="preserve"> во временной в</w:t>
      </w:r>
      <w:r w:rsidR="001B0BDB">
        <w:t>ы</w:t>
      </w:r>
      <w:r w:rsidR="001B0BDB">
        <w:t xml:space="preserve">борке. Это означает, что перестановка </w:t>
      </w:r>
      <w:r w:rsidR="001B0BDB" w:rsidRPr="001B0BDB">
        <w:rPr>
          <w:position w:val="-12"/>
        </w:rPr>
        <w:object w:dxaOrig="560" w:dyaOrig="360">
          <v:shape id="_x0000_i1060" type="#_x0000_t75" style="width:27.75pt;height:18pt" o:ole="">
            <v:imagedata r:id="rId110" o:title=""/>
          </v:shape>
          <o:OLEObject Type="Embed" ProgID="Equation.DSMT4" ShapeID="_x0000_i1060" DrawAspect="Content" ObjectID="_1632057848" r:id="rId112"/>
        </w:object>
      </w:r>
      <w:r w:rsidR="001B0BDB">
        <w:t xml:space="preserve"> во временной в</w:t>
      </w:r>
      <w:r w:rsidR="001B0BDB">
        <w:t>ы</w:t>
      </w:r>
      <w:r w:rsidR="001B0BDB">
        <w:t>борке может существенно сказаться на характеристиках иссл</w:t>
      </w:r>
      <w:r w:rsidR="001B0BDB">
        <w:t>е</w:t>
      </w:r>
      <w:r w:rsidR="001B0BDB">
        <w:t xml:space="preserve">дуемой зависимости </w:t>
      </w:r>
      <w:r w:rsidR="00AC78DD" w:rsidRPr="001B0BDB">
        <w:rPr>
          <w:position w:val="-10"/>
        </w:rPr>
        <w:object w:dxaOrig="480" w:dyaOrig="300">
          <v:shape id="_x0000_i1061" type="#_x0000_t75" style="width:24pt;height:15pt" o:ole="">
            <v:imagedata r:id="rId113" o:title=""/>
          </v:shape>
          <o:OLEObject Type="Embed" ProgID="Equation.DSMT4" ShapeID="_x0000_i1061" DrawAspect="Content" ObjectID="_1632057849" r:id="rId114"/>
        </w:object>
      </w:r>
      <w:r w:rsidR="001B0BDB">
        <w:t>.</w:t>
      </w:r>
    </w:p>
    <w:p w:rsidR="00EF58D6" w:rsidRPr="00EF58D6" w:rsidRDefault="00EF58D6" w:rsidP="00FF1566">
      <w:pPr>
        <w:ind w:firstLine="426"/>
      </w:pPr>
      <w:r>
        <w:t>К основным задачам анализа случайного процесса относятся</w:t>
      </w:r>
      <w:r w:rsidRPr="00EF58D6">
        <w:t>:</w:t>
      </w:r>
    </w:p>
    <w:p w:rsidR="00EF58D6" w:rsidRDefault="00EF58D6" w:rsidP="00FF1566">
      <w:pPr>
        <w:numPr>
          <w:ilvl w:val="0"/>
          <w:numId w:val="5"/>
        </w:numPr>
      </w:pPr>
      <w:r>
        <w:t xml:space="preserve">выделение детерминированной составляющей </w:t>
      </w:r>
      <w:r w:rsidR="00AC78DD" w:rsidRPr="002F1B8B">
        <w:rPr>
          <w:position w:val="-10"/>
        </w:rPr>
        <w:object w:dxaOrig="460" w:dyaOrig="300">
          <v:shape id="_x0000_i1062" type="#_x0000_t75" style="width:23.25pt;height:15pt" o:ole="">
            <v:imagedata r:id="rId115" o:title=""/>
          </v:shape>
          <o:OLEObject Type="Embed" ProgID="Equation.DSMT4" ShapeID="_x0000_i1062" DrawAspect="Content" ObjectID="_1632057850" r:id="rId116"/>
        </w:object>
      </w:r>
      <w:r>
        <w:rPr>
          <w:lang w:val="en-US"/>
        </w:rPr>
        <w:t>;</w:t>
      </w:r>
    </w:p>
    <w:p w:rsidR="00EF58D6" w:rsidRDefault="00EF58D6" w:rsidP="00FF1566">
      <w:pPr>
        <w:numPr>
          <w:ilvl w:val="0"/>
          <w:numId w:val="5"/>
        </w:numPr>
      </w:pPr>
      <w:r>
        <w:t xml:space="preserve">выделение </w:t>
      </w:r>
      <w:r w:rsidR="00FF1566">
        <w:t>тренда</w:t>
      </w:r>
      <w:r>
        <w:t xml:space="preserve"> </w:t>
      </w:r>
      <w:r w:rsidR="00AC78DD" w:rsidRPr="002F1B8B">
        <w:rPr>
          <w:position w:val="-10"/>
        </w:rPr>
        <w:object w:dxaOrig="400" w:dyaOrig="300">
          <v:shape id="_x0000_i1063" type="#_x0000_t75" style="width:20.25pt;height:15pt" o:ole="">
            <v:imagedata r:id="rId117" o:title=""/>
          </v:shape>
          <o:OLEObject Type="Embed" ProgID="Equation.DSMT4" ShapeID="_x0000_i1063" DrawAspect="Content" ObjectID="_1632057851" r:id="rId118"/>
        </w:object>
      </w:r>
      <w:r>
        <w:rPr>
          <w:lang w:val="en-US"/>
        </w:rPr>
        <w:t>;</w:t>
      </w:r>
    </w:p>
    <w:p w:rsidR="00EF58D6" w:rsidRDefault="00EF58D6" w:rsidP="00FF1566">
      <w:pPr>
        <w:numPr>
          <w:ilvl w:val="0"/>
          <w:numId w:val="5"/>
        </w:numPr>
      </w:pPr>
      <w:r>
        <w:t xml:space="preserve">выделение сезонной составляющей </w:t>
      </w:r>
      <w:r w:rsidR="00AC78DD" w:rsidRPr="002F1B8B">
        <w:rPr>
          <w:position w:val="-10"/>
        </w:rPr>
        <w:object w:dxaOrig="440" w:dyaOrig="300">
          <v:shape id="_x0000_i1064" type="#_x0000_t75" style="width:21.75pt;height:15pt" o:ole="">
            <v:imagedata r:id="rId119" o:title=""/>
          </v:shape>
          <o:OLEObject Type="Embed" ProgID="Equation.DSMT4" ShapeID="_x0000_i1064" DrawAspect="Content" ObjectID="_1632057852" r:id="rId120"/>
        </w:object>
      </w:r>
      <w:r>
        <w:rPr>
          <w:lang w:val="en-US"/>
        </w:rPr>
        <w:t>;</w:t>
      </w:r>
    </w:p>
    <w:p w:rsidR="00EF58D6" w:rsidRDefault="00EF58D6" w:rsidP="00FF1566">
      <w:pPr>
        <w:numPr>
          <w:ilvl w:val="0"/>
          <w:numId w:val="5"/>
        </w:numPr>
      </w:pPr>
      <w:r>
        <w:lastRenderedPageBreak/>
        <w:t xml:space="preserve">выделение периодической составляющей </w:t>
      </w:r>
      <w:r w:rsidR="00AC78DD" w:rsidRPr="002F1B8B">
        <w:rPr>
          <w:position w:val="-10"/>
        </w:rPr>
        <w:object w:dxaOrig="520" w:dyaOrig="320">
          <v:shape id="_x0000_i1090" type="#_x0000_t75" style="width:26.25pt;height:15.75pt" o:ole="">
            <v:imagedata r:id="rId121" o:title=""/>
          </v:shape>
          <o:OLEObject Type="Embed" ProgID="Equation.DSMT4" ShapeID="_x0000_i1090" DrawAspect="Content" ObjectID="_1632057853" r:id="rId122"/>
        </w:object>
      </w:r>
      <w:r>
        <w:rPr>
          <w:lang w:val="en-US"/>
        </w:rPr>
        <w:t>;</w:t>
      </w:r>
    </w:p>
    <w:p w:rsidR="00EF58D6" w:rsidRDefault="00EF58D6" w:rsidP="00FF1566">
      <w:pPr>
        <w:numPr>
          <w:ilvl w:val="0"/>
          <w:numId w:val="5"/>
        </w:numPr>
      </w:pPr>
      <w:r>
        <w:t xml:space="preserve">построение модели случайной составляющей </w:t>
      </w:r>
      <w:r w:rsidR="00AC78DD" w:rsidRPr="00EF58D6">
        <w:rPr>
          <w:position w:val="-10"/>
        </w:rPr>
        <w:object w:dxaOrig="460" w:dyaOrig="300">
          <v:shape id="_x0000_i1091" type="#_x0000_t75" style="width:23.25pt;height:15pt" o:ole="">
            <v:imagedata r:id="rId123" o:title=""/>
          </v:shape>
          <o:OLEObject Type="Embed" ProgID="Equation.DSMT4" ShapeID="_x0000_i1091" DrawAspect="Content" ObjectID="_1632057854" r:id="rId124"/>
        </w:object>
      </w:r>
      <w:r>
        <w:rPr>
          <w:lang w:val="en-US"/>
        </w:rPr>
        <w:t>;</w:t>
      </w:r>
    </w:p>
    <w:p w:rsidR="00EF58D6" w:rsidRDefault="00EF58D6" w:rsidP="00FF1566">
      <w:pPr>
        <w:numPr>
          <w:ilvl w:val="0"/>
          <w:numId w:val="5"/>
        </w:numPr>
      </w:pPr>
      <w:r>
        <w:t>прогнозирование развития изучаемого процесса</w:t>
      </w:r>
      <w:r w:rsidRPr="00EF58D6">
        <w:t xml:space="preserve"> </w:t>
      </w:r>
      <w:r>
        <w:t>на основе построенной модели временного ряда</w:t>
      </w:r>
      <w:r w:rsidR="004C2C50">
        <w:t>.</w:t>
      </w:r>
    </w:p>
    <w:p w:rsidR="00EF58D6" w:rsidRDefault="00EF58D6" w:rsidP="001E319F">
      <w:pPr>
        <w:ind w:firstLine="284"/>
      </w:pPr>
      <w:r>
        <w:t>Здесь под выделением понимается не только разделение д</w:t>
      </w:r>
      <w:r>
        <w:t>е</w:t>
      </w:r>
      <w:r>
        <w:t xml:space="preserve">терминированной составляющей </w:t>
      </w:r>
      <w:r w:rsidR="001E319F" w:rsidRPr="00EF58D6">
        <w:rPr>
          <w:position w:val="-10"/>
        </w:rPr>
        <w:object w:dxaOrig="460" w:dyaOrig="300">
          <v:shape id="_x0000_i1092" type="#_x0000_t75" style="width:23.25pt;height:15pt" o:ole="">
            <v:imagedata r:id="rId125" o:title=""/>
          </v:shape>
          <o:OLEObject Type="Embed" ProgID="Equation.DSMT4" ShapeID="_x0000_i1092" DrawAspect="Content" ObjectID="_1632057855" r:id="rId126"/>
        </w:object>
      </w:r>
      <w:r>
        <w:t xml:space="preserve"> на </w:t>
      </w:r>
      <w:r w:rsidR="001E4F14">
        <w:t xml:space="preserve">присутствующие </w:t>
      </w:r>
      <w:r w:rsidR="00F531ED">
        <w:t xml:space="preserve">в ней </w:t>
      </w:r>
      <w:r w:rsidR="001E4F14">
        <w:t>слагаемые, но и построение соответствующего математического опис</w:t>
      </w:r>
      <w:r w:rsidR="001E4F14">
        <w:t>а</w:t>
      </w:r>
      <w:r w:rsidR="001E4F14">
        <w:t xml:space="preserve">ния для каждого слагаемого </w:t>
      </w:r>
      <w:r w:rsidR="001E319F" w:rsidRPr="001E4F14">
        <w:rPr>
          <w:position w:val="-10"/>
        </w:rPr>
        <w:object w:dxaOrig="1359" w:dyaOrig="300">
          <v:shape id="_x0000_i1093" type="#_x0000_t75" style="width:68.25pt;height:15pt" o:ole="">
            <v:imagedata r:id="rId127" o:title=""/>
          </v:shape>
          <o:OLEObject Type="Embed" ProgID="Equation.DSMT4" ShapeID="_x0000_i1093" DrawAspect="Content" ObjectID="_1632057856" r:id="rId128"/>
        </w:object>
      </w:r>
    </w:p>
    <w:p w:rsidR="00222740" w:rsidRDefault="001177B7" w:rsidP="00F52600">
      <w:pPr>
        <w:ind w:firstLine="426"/>
      </w:pPr>
      <w:r w:rsidRPr="001E319F">
        <w:rPr>
          <w:i/>
        </w:rPr>
        <w:t>Временным рядом</w:t>
      </w:r>
      <w:r w:rsidR="001E319F">
        <w:t xml:space="preserve"> </w:t>
      </w:r>
      <w:r>
        <w:t xml:space="preserve">(или </w:t>
      </w:r>
      <w:r w:rsidRPr="001E319F">
        <w:rPr>
          <w:i/>
        </w:rPr>
        <w:t>дискретным случайным процессом</w:t>
      </w:r>
      <w:r>
        <w:t xml:space="preserve">) называется совокупность случайных величин </w:t>
      </w:r>
      <w:r w:rsidR="00F52600" w:rsidRPr="00F52600">
        <w:rPr>
          <w:position w:val="-10"/>
        </w:rPr>
        <w:object w:dxaOrig="1980" w:dyaOrig="320">
          <v:shape id="_x0000_i1094" type="#_x0000_t75" style="width:99pt;height:15.75pt" o:ole="">
            <v:imagedata r:id="rId129" o:title=""/>
          </v:shape>
          <o:OLEObject Type="Embed" ProgID="Equation.DSMT4" ShapeID="_x0000_i1094" DrawAspect="Content" ObjectID="_1632057857" r:id="rId130"/>
        </w:object>
      </w:r>
      <w:r>
        <w:t xml:space="preserve"> , сформированную из случайной велич</w:t>
      </w:r>
      <w:r>
        <w:t>и</w:t>
      </w:r>
      <w:r>
        <w:t xml:space="preserve">ны </w:t>
      </w:r>
      <w:r w:rsidRPr="001177B7">
        <w:rPr>
          <w:position w:val="-10"/>
        </w:rPr>
        <w:object w:dxaOrig="499" w:dyaOrig="320">
          <v:shape id="_x0000_i1095" type="#_x0000_t75" style="width:24.75pt;height:15.75pt" o:ole="">
            <v:imagedata r:id="rId131" o:title=""/>
          </v:shape>
          <o:OLEObject Type="Embed" ProgID="Equation.DSMT4" ShapeID="_x0000_i1095" DrawAspect="Content" ObjectID="_1632057858" r:id="rId132"/>
        </w:object>
      </w:r>
      <w:r>
        <w:t xml:space="preserve"> в моменты </w:t>
      </w:r>
      <w:r w:rsidR="00FD74CA" w:rsidRPr="00F52600">
        <w:rPr>
          <w:position w:val="-10"/>
        </w:rPr>
        <w:object w:dxaOrig="1740" w:dyaOrig="320">
          <v:shape id="_x0000_i1096" type="#_x0000_t75" style="width:87pt;height:15.75pt" o:ole="">
            <v:imagedata r:id="rId133" o:title=""/>
          </v:shape>
          <o:OLEObject Type="Embed" ProgID="Equation.DSMT4" ShapeID="_x0000_i1096" DrawAspect="Content" ObjectID="_1632057859" r:id="rId134"/>
        </w:object>
      </w:r>
      <w:r>
        <w:t xml:space="preserve"> Учитывая что моменты </w:t>
      </w:r>
      <w:r w:rsidRPr="001177B7">
        <w:rPr>
          <w:position w:val="-12"/>
        </w:rPr>
        <w:object w:dxaOrig="220" w:dyaOrig="360">
          <v:shape id="_x0000_i1097" type="#_x0000_t75" style="width:11.25pt;height:18pt" o:ole="">
            <v:imagedata r:id="rId135" o:title=""/>
          </v:shape>
          <o:OLEObject Type="Embed" ProgID="Equation.DSMT4" ShapeID="_x0000_i1097" DrawAspect="Content" ObjectID="_1632057860" r:id="rId136"/>
        </w:object>
      </w:r>
      <w:r>
        <w:t xml:space="preserve"> жестко фиксированы временной ряд можно записать как сов</w:t>
      </w:r>
      <w:r>
        <w:t>о</w:t>
      </w:r>
      <w:r>
        <w:t xml:space="preserve">купность </w:t>
      </w:r>
      <w:r w:rsidR="00F52600" w:rsidRPr="00F52600">
        <w:rPr>
          <w:position w:val="-10"/>
        </w:rPr>
        <w:object w:dxaOrig="1160" w:dyaOrig="320">
          <v:shape id="_x0000_i1098" type="#_x0000_t75" style="width:57.75pt;height:15.75pt" o:ole="">
            <v:imagedata r:id="rId137" o:title=""/>
          </v:shape>
          <o:OLEObject Type="Embed" ProgID="Equation.DSMT4" ShapeID="_x0000_i1098" DrawAspect="Content" ObjectID="_1632057861" r:id="rId138"/>
        </w:object>
      </w:r>
      <w:r>
        <w:t xml:space="preserve">, состоящую из </w:t>
      </w:r>
      <w:r w:rsidRPr="00F52600">
        <w:rPr>
          <w:i/>
          <w:lang w:val="en-US"/>
        </w:rPr>
        <w:t>n</w:t>
      </w:r>
      <w:r w:rsidRPr="001177B7">
        <w:t xml:space="preserve"> </w:t>
      </w:r>
      <w:r>
        <w:t xml:space="preserve">случайных величин </w:t>
      </w:r>
      <w:r w:rsidR="00F52600" w:rsidRPr="00F52600">
        <w:rPr>
          <w:position w:val="-10"/>
        </w:rPr>
        <w:object w:dxaOrig="900" w:dyaOrig="320">
          <v:shape id="_x0000_i1099" type="#_x0000_t75" style="width:45pt;height:15.75pt" o:ole="">
            <v:imagedata r:id="rId139" o:title=""/>
          </v:shape>
          <o:OLEObject Type="Embed" ProgID="Equation.DSMT4" ShapeID="_x0000_i1099" DrawAspect="Content" ObjectID="_1632057862" r:id="rId140"/>
        </w:object>
      </w:r>
      <w:r>
        <w:t>.</w:t>
      </w:r>
      <w:r w:rsidR="00F52600">
        <w:t xml:space="preserve"> </w:t>
      </w:r>
      <w:r w:rsidR="00222740">
        <w:t xml:space="preserve">Задачи анализа временного ряда аналогичны </w:t>
      </w:r>
      <w:r w:rsidR="00FD74CA">
        <w:t>перечи</w:t>
      </w:r>
      <w:r w:rsidR="00FD74CA">
        <w:t>с</w:t>
      </w:r>
      <w:r w:rsidR="00FD74CA">
        <w:t xml:space="preserve">ленным выше </w:t>
      </w:r>
      <w:r w:rsidR="00222740">
        <w:t xml:space="preserve">задачам анализа случайного процесса. Временная выборка временного ряда </w:t>
      </w:r>
      <w:r w:rsidR="00FD74CA">
        <w:t xml:space="preserve">также </w:t>
      </w:r>
      <w:r w:rsidR="00222740">
        <w:t xml:space="preserve">состоит  из </w:t>
      </w:r>
      <w:r w:rsidR="00222740" w:rsidRPr="00F52600">
        <w:rPr>
          <w:i/>
          <w:lang w:val="en-US"/>
        </w:rPr>
        <w:t>n</w:t>
      </w:r>
      <w:r w:rsidR="00222740" w:rsidRPr="00222740">
        <w:t xml:space="preserve"> </w:t>
      </w:r>
      <w:r w:rsidR="00222740">
        <w:t>наблюдений</w:t>
      </w:r>
      <w:r w:rsidR="00F52600">
        <w:t xml:space="preserve"> </w:t>
      </w:r>
      <w:r w:rsidR="00222740">
        <w:t>(т.е. уже не сл</w:t>
      </w:r>
      <w:r w:rsidR="00222740">
        <w:t>у</w:t>
      </w:r>
      <w:r w:rsidR="00222740">
        <w:t xml:space="preserve">чайных величин) </w:t>
      </w:r>
      <w:r w:rsidR="00F52600" w:rsidRPr="00F52600">
        <w:rPr>
          <w:position w:val="-10"/>
        </w:rPr>
        <w:object w:dxaOrig="920" w:dyaOrig="320">
          <v:shape id="_x0000_i1100" type="#_x0000_t75" style="width:45.75pt;height:15.75pt" o:ole="">
            <v:imagedata r:id="rId141" o:title=""/>
          </v:shape>
          <o:OLEObject Type="Embed" ProgID="Equation.DSMT4" ShapeID="_x0000_i1100" DrawAspect="Content" ObjectID="_1632057863" r:id="rId142"/>
        </w:object>
      </w:r>
      <w:r w:rsidR="00222740">
        <w:t xml:space="preserve">, </w:t>
      </w:r>
      <w:r w:rsidR="00F52600" w:rsidRPr="00F52600">
        <w:rPr>
          <w:position w:val="-8"/>
        </w:rPr>
        <w:object w:dxaOrig="1060" w:dyaOrig="279">
          <v:shape id="_x0000_i1101" type="#_x0000_t75" style="width:53.25pt;height:14.25pt" o:ole="">
            <v:imagedata r:id="rId143" o:title=""/>
          </v:shape>
          <o:OLEObject Type="Embed" ProgID="Equation.DSMT4" ShapeID="_x0000_i1101" DrawAspect="Content" ObjectID="_1632057864" r:id="rId144"/>
        </w:object>
      </w:r>
    </w:p>
    <w:p w:rsidR="0070416B" w:rsidRDefault="0070416B" w:rsidP="00FF1566">
      <w:pPr>
        <w:ind w:firstLine="426"/>
      </w:pPr>
    </w:p>
    <w:p w:rsidR="0070416B" w:rsidRPr="0070416B" w:rsidRDefault="0070416B" w:rsidP="00AC5657">
      <w:pPr>
        <w:ind w:firstLine="426"/>
        <w:jc w:val="center"/>
        <w:rPr>
          <w:b/>
        </w:rPr>
      </w:pPr>
      <w:r w:rsidRPr="0070416B">
        <w:rPr>
          <w:b/>
        </w:rPr>
        <w:t xml:space="preserve">1.3. </w:t>
      </w:r>
      <w:r w:rsidR="00F52600">
        <w:rPr>
          <w:b/>
        </w:rPr>
        <w:t>Системы одновременных уравнений</w:t>
      </w:r>
    </w:p>
    <w:p w:rsidR="0070416B" w:rsidRDefault="0070416B" w:rsidP="00FF1566">
      <w:pPr>
        <w:ind w:firstLine="426"/>
      </w:pPr>
    </w:p>
    <w:p w:rsidR="00176B63" w:rsidRDefault="0070416B" w:rsidP="00FF1566">
      <w:pPr>
        <w:ind w:firstLine="426"/>
      </w:pPr>
      <w:r>
        <w:t xml:space="preserve">Такие системы могут состоять </w:t>
      </w:r>
      <w:r w:rsidR="00176B63">
        <w:t>из тождеств и регрессионных уравнений, каждое из которых, кроме «собственных» объясня</w:t>
      </w:r>
      <w:r w:rsidR="00176B63">
        <w:t>ю</w:t>
      </w:r>
      <w:r w:rsidR="00176B63">
        <w:t>щих переменных, может включать в себя объясняемые переме</w:t>
      </w:r>
      <w:r w:rsidR="00176B63">
        <w:t>н</w:t>
      </w:r>
      <w:r w:rsidR="00176B63">
        <w:t>ные из других уравнений сист</w:t>
      </w:r>
      <w:r w:rsidR="00176B63">
        <w:t>е</w:t>
      </w:r>
      <w:r w:rsidR="00176B63">
        <w:t>мы.</w:t>
      </w:r>
    </w:p>
    <w:p w:rsidR="00176B63" w:rsidRDefault="00176B63" w:rsidP="00F52600">
      <w:pPr>
        <w:spacing w:before="40" w:after="40"/>
        <w:ind w:firstLine="284"/>
      </w:pPr>
      <w:r>
        <w:t xml:space="preserve">Примером может служить модель спроса и предложения. Пусть </w:t>
      </w:r>
      <w:r w:rsidRPr="00EC1CEB">
        <w:rPr>
          <w:i/>
          <w:lang w:val="en-US"/>
        </w:rPr>
        <w:t>Q</w:t>
      </w:r>
      <w:r w:rsidRPr="00EC1CEB">
        <w:rPr>
          <w:i/>
          <w:vertAlign w:val="subscript"/>
          <w:lang w:val="en-US"/>
        </w:rPr>
        <w:t>D</w:t>
      </w:r>
      <w:r w:rsidRPr="001A17E7">
        <w:t>(</w:t>
      </w:r>
      <w:r w:rsidRPr="00EC1CEB">
        <w:rPr>
          <w:i/>
          <w:lang w:val="en-US"/>
        </w:rPr>
        <w:t>t</w:t>
      </w:r>
      <w:r w:rsidRPr="001A17E7">
        <w:t xml:space="preserve">) – </w:t>
      </w:r>
      <w:r>
        <w:t xml:space="preserve">спрос на товар в момент времени </w:t>
      </w:r>
      <w:r w:rsidRPr="00EC1CEB">
        <w:rPr>
          <w:i/>
          <w:lang w:val="en-US"/>
        </w:rPr>
        <w:t>t</w:t>
      </w:r>
      <w:r>
        <w:t xml:space="preserve">; </w:t>
      </w:r>
      <w:r w:rsidRPr="00EC1CEB">
        <w:rPr>
          <w:i/>
          <w:lang w:val="en-US"/>
        </w:rPr>
        <w:t>Q</w:t>
      </w:r>
      <w:r w:rsidRPr="00EC1CEB">
        <w:rPr>
          <w:i/>
          <w:vertAlign w:val="subscript"/>
          <w:lang w:val="en-US"/>
        </w:rPr>
        <w:t>S</w:t>
      </w:r>
      <w:r w:rsidRPr="001A17E7">
        <w:t>(</w:t>
      </w:r>
      <w:r w:rsidRPr="00EC1CEB">
        <w:rPr>
          <w:i/>
          <w:lang w:val="en-US"/>
        </w:rPr>
        <w:t>t</w:t>
      </w:r>
      <w:r w:rsidRPr="001A17E7">
        <w:t xml:space="preserve">) – </w:t>
      </w:r>
      <w:r>
        <w:t>предл</w:t>
      </w:r>
      <w:r>
        <w:t>о</w:t>
      </w:r>
      <w:r>
        <w:t xml:space="preserve">жение товара в момент времени </w:t>
      </w:r>
      <w:r w:rsidRPr="00701F66">
        <w:rPr>
          <w:i/>
          <w:lang w:val="en-US"/>
        </w:rPr>
        <w:t>t</w:t>
      </w:r>
      <w:r>
        <w:t>;</w:t>
      </w:r>
      <w:r w:rsidRPr="001A17E7">
        <w:t xml:space="preserve"> </w:t>
      </w:r>
      <w:r w:rsidRPr="00701F66">
        <w:rPr>
          <w:i/>
          <w:lang w:val="en-US"/>
        </w:rPr>
        <w:t>P</w:t>
      </w:r>
      <w:r w:rsidRPr="001A17E7">
        <w:t>(</w:t>
      </w:r>
      <w:r w:rsidRPr="00701F66">
        <w:rPr>
          <w:i/>
          <w:lang w:val="en-US"/>
        </w:rPr>
        <w:t>t</w:t>
      </w:r>
      <w:r w:rsidRPr="001A17E7">
        <w:t>)</w:t>
      </w:r>
      <w:r>
        <w:t xml:space="preserve"> </w:t>
      </w:r>
      <w:r w:rsidRPr="001A17E7">
        <w:t>–</w:t>
      </w:r>
      <w:r>
        <w:t xml:space="preserve"> цена на товар в момент врем</w:t>
      </w:r>
      <w:r>
        <w:t>е</w:t>
      </w:r>
      <w:r>
        <w:t xml:space="preserve">ни </w:t>
      </w:r>
      <w:r w:rsidRPr="00EC1CEB">
        <w:rPr>
          <w:i/>
          <w:lang w:val="en-US"/>
        </w:rPr>
        <w:t>t</w:t>
      </w:r>
      <w:r>
        <w:t xml:space="preserve">, </w:t>
      </w:r>
      <w:r w:rsidRPr="00EC1CEB">
        <w:rPr>
          <w:i/>
          <w:lang w:val="en-US"/>
        </w:rPr>
        <w:t>Y</w:t>
      </w:r>
      <w:r w:rsidRPr="001A17E7">
        <w:t>(</w:t>
      </w:r>
      <w:r w:rsidRPr="00EC1CEB">
        <w:rPr>
          <w:i/>
          <w:lang w:val="en-US"/>
        </w:rPr>
        <w:t>t</w:t>
      </w:r>
      <w:r w:rsidRPr="001A17E7">
        <w:t>)</w:t>
      </w:r>
      <w:r>
        <w:t xml:space="preserve"> -</w:t>
      </w:r>
      <w:r w:rsidRPr="001A17E7">
        <w:t>–</w:t>
      </w:r>
      <w:r>
        <w:t xml:space="preserve"> доход в момент </w:t>
      </w:r>
      <w:r w:rsidRPr="00EC1CEB">
        <w:rPr>
          <w:i/>
          <w:lang w:val="en-US"/>
        </w:rPr>
        <w:t>t</w:t>
      </w:r>
      <w:r>
        <w:t>. Система имеет вид:</w:t>
      </w:r>
    </w:p>
    <w:p w:rsidR="00176B63" w:rsidRPr="005A1A97" w:rsidRDefault="00176B63" w:rsidP="00F52600">
      <w:pPr>
        <w:spacing w:before="40" w:after="40"/>
        <w:ind w:left="284" w:firstLine="0"/>
        <w:jc w:val="left"/>
        <w:rPr>
          <w:lang w:val="de-DE"/>
        </w:rPr>
      </w:pPr>
      <w:r w:rsidRPr="00EC1CEB">
        <w:rPr>
          <w:i/>
          <w:lang w:val="de-DE"/>
        </w:rPr>
        <w:t>Q</w:t>
      </w:r>
      <w:r w:rsidRPr="00EC1CEB">
        <w:rPr>
          <w:i/>
          <w:vertAlign w:val="subscript"/>
          <w:lang w:val="de-DE"/>
        </w:rPr>
        <w:t>S</w:t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 xml:space="preserve">) = </w:t>
      </w:r>
      <w:r>
        <w:rPr>
          <w:lang w:val="de-DE"/>
        </w:rPr>
        <w:sym w:font="Symbol" w:char="F061"/>
      </w:r>
      <w:r w:rsidRPr="00C45F3B">
        <w:rPr>
          <w:vertAlign w:val="subscript"/>
          <w:lang w:val="de-DE"/>
        </w:rPr>
        <w:t>1</w:t>
      </w:r>
      <w:r w:rsidRPr="00C45F3B">
        <w:rPr>
          <w:lang w:val="de-DE"/>
        </w:rPr>
        <w:t xml:space="preserve"> + </w:t>
      </w:r>
      <w:r>
        <w:sym w:font="Symbol" w:char="F061"/>
      </w:r>
      <w:r w:rsidRPr="00C45F3B">
        <w:rPr>
          <w:vertAlign w:val="subscript"/>
          <w:lang w:val="de-DE"/>
        </w:rPr>
        <w:t>2</w:t>
      </w:r>
      <w:r w:rsidRPr="00C45F3B">
        <w:rPr>
          <w:lang w:val="de-DE"/>
        </w:rPr>
        <w:t xml:space="preserve"> </w:t>
      </w:r>
      <w:r w:rsidRPr="00EC1CEB">
        <w:rPr>
          <w:i/>
          <w:lang w:val="de-DE"/>
        </w:rPr>
        <w:t>P</w:t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 xml:space="preserve">) + </w:t>
      </w:r>
      <w:r>
        <w:sym w:font="Symbol" w:char="F061"/>
      </w:r>
      <w:r w:rsidRPr="00C45F3B">
        <w:rPr>
          <w:vertAlign w:val="subscript"/>
          <w:lang w:val="de-DE"/>
        </w:rPr>
        <w:t>3</w:t>
      </w:r>
      <w:r w:rsidRPr="00C45F3B">
        <w:rPr>
          <w:lang w:val="de-DE"/>
        </w:rPr>
        <w:t xml:space="preserve"> </w:t>
      </w:r>
      <w:r w:rsidRPr="00EC1CEB">
        <w:rPr>
          <w:i/>
          <w:lang w:val="de-DE"/>
        </w:rPr>
        <w:t>P</w:t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 xml:space="preserve"> – 1) + </w:t>
      </w:r>
      <w:r>
        <w:sym w:font="Symbol" w:char="F065"/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>)</w:t>
      </w:r>
      <w:r w:rsidRPr="005A1A97">
        <w:rPr>
          <w:lang w:val="de-DE"/>
        </w:rPr>
        <w:tab/>
      </w:r>
      <w:r w:rsidRPr="00C45F3B">
        <w:rPr>
          <w:lang w:val="de-DE"/>
        </w:rPr>
        <w:t>(</w:t>
      </w:r>
      <w:r>
        <w:t>предложение</w:t>
      </w:r>
      <w:r w:rsidRPr="00C45F3B">
        <w:rPr>
          <w:lang w:val="de-DE"/>
        </w:rPr>
        <w:t>)</w:t>
      </w:r>
      <w:r w:rsidRPr="00C45F3B">
        <w:rPr>
          <w:lang w:val="de-DE"/>
        </w:rPr>
        <w:tab/>
      </w:r>
      <w:r>
        <w:t xml:space="preserve">.   </w:t>
      </w:r>
      <w:r>
        <w:rPr>
          <w:lang w:val="de-DE"/>
        </w:rPr>
        <w:t>(1.</w:t>
      </w:r>
      <w:r w:rsidR="00F52600">
        <w:t>3</w:t>
      </w:r>
      <w:r>
        <w:rPr>
          <w:lang w:val="de-DE"/>
        </w:rPr>
        <w:t>.</w:t>
      </w:r>
      <w:r w:rsidR="00F52600">
        <w:t>1</w:t>
      </w:r>
      <w:r w:rsidRPr="005A1A97">
        <w:rPr>
          <w:lang w:val="de-DE"/>
        </w:rPr>
        <w:t>)</w:t>
      </w:r>
    </w:p>
    <w:p w:rsidR="00176B63" w:rsidRPr="005A1A97" w:rsidRDefault="00176B63" w:rsidP="00F52600">
      <w:pPr>
        <w:spacing w:before="40" w:after="40"/>
        <w:ind w:left="284" w:firstLine="0"/>
        <w:jc w:val="left"/>
        <w:rPr>
          <w:lang w:val="de-DE"/>
        </w:rPr>
      </w:pPr>
      <w:r w:rsidRPr="00EC1CEB">
        <w:rPr>
          <w:i/>
          <w:lang w:val="de-DE"/>
        </w:rPr>
        <w:t>Q</w:t>
      </w:r>
      <w:r w:rsidRPr="00EC1CEB">
        <w:rPr>
          <w:i/>
          <w:vertAlign w:val="subscript"/>
          <w:lang w:val="de-DE"/>
        </w:rPr>
        <w:t>D</w:t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 xml:space="preserve">) = </w:t>
      </w:r>
      <w:r>
        <w:rPr>
          <w:lang w:val="de-DE"/>
        </w:rPr>
        <w:sym w:font="Symbol" w:char="F062"/>
      </w:r>
      <w:r w:rsidRPr="00C45F3B">
        <w:rPr>
          <w:vertAlign w:val="subscript"/>
          <w:lang w:val="de-DE"/>
        </w:rPr>
        <w:t>1</w:t>
      </w:r>
      <w:r w:rsidRPr="00C45F3B">
        <w:rPr>
          <w:lang w:val="de-DE"/>
        </w:rPr>
        <w:t xml:space="preserve"> + </w:t>
      </w:r>
      <w:r>
        <w:rPr>
          <w:lang w:val="de-DE"/>
        </w:rPr>
        <w:sym w:font="Symbol" w:char="F062"/>
      </w:r>
      <w:r w:rsidRPr="00C45F3B">
        <w:rPr>
          <w:vertAlign w:val="subscript"/>
          <w:lang w:val="de-DE"/>
        </w:rPr>
        <w:t>2</w:t>
      </w:r>
      <w:r w:rsidRPr="00C45F3B">
        <w:rPr>
          <w:lang w:val="de-DE"/>
        </w:rPr>
        <w:t xml:space="preserve"> </w:t>
      </w:r>
      <w:r w:rsidRPr="00EC1CEB">
        <w:rPr>
          <w:i/>
          <w:lang w:val="de-DE"/>
        </w:rPr>
        <w:t>P</w:t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 xml:space="preserve">) + </w:t>
      </w:r>
      <w:r>
        <w:sym w:font="Symbol" w:char="F062"/>
      </w:r>
      <w:r w:rsidRPr="00C45F3B">
        <w:rPr>
          <w:vertAlign w:val="subscript"/>
          <w:lang w:val="de-DE"/>
        </w:rPr>
        <w:t>3</w:t>
      </w:r>
      <w:r w:rsidRPr="00C45F3B">
        <w:rPr>
          <w:lang w:val="de-DE"/>
        </w:rPr>
        <w:t xml:space="preserve"> </w:t>
      </w:r>
      <w:r w:rsidRPr="00EC1CEB">
        <w:rPr>
          <w:i/>
          <w:lang w:val="de-DE"/>
        </w:rPr>
        <w:t>Y</w:t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 xml:space="preserve">) + </w:t>
      </w:r>
      <w:r w:rsidRPr="00EC1CEB">
        <w:rPr>
          <w:i/>
          <w:lang w:val="de-DE"/>
        </w:rPr>
        <w:t>u</w:t>
      </w:r>
      <w:r w:rsidRPr="00C45F3B">
        <w:rPr>
          <w:lang w:val="de-DE"/>
        </w:rPr>
        <w:t>(</w:t>
      </w:r>
      <w:r w:rsidRPr="00EC1CEB">
        <w:rPr>
          <w:i/>
          <w:lang w:val="de-DE"/>
        </w:rPr>
        <w:t>t</w:t>
      </w:r>
      <w:r w:rsidRPr="00C45F3B">
        <w:rPr>
          <w:lang w:val="de-DE"/>
        </w:rPr>
        <w:t>)</w:t>
      </w:r>
      <w:r w:rsidRPr="005A1A97">
        <w:rPr>
          <w:lang w:val="de-DE"/>
        </w:rPr>
        <w:tab/>
      </w:r>
      <w:r w:rsidRPr="005A1A97">
        <w:rPr>
          <w:lang w:val="de-DE"/>
        </w:rPr>
        <w:tab/>
      </w:r>
      <w:r w:rsidRPr="005A1A97">
        <w:rPr>
          <w:lang w:val="de-DE"/>
        </w:rPr>
        <w:tab/>
      </w:r>
      <w:r w:rsidRPr="00C45F3B">
        <w:rPr>
          <w:lang w:val="de-DE"/>
        </w:rPr>
        <w:t>(</w:t>
      </w:r>
      <w:r>
        <w:t>спрос</w:t>
      </w:r>
      <w:r w:rsidRPr="00C45F3B">
        <w:rPr>
          <w:lang w:val="de-DE"/>
        </w:rPr>
        <w:t>)</w:t>
      </w:r>
      <w:r>
        <w:t>.</w:t>
      </w:r>
      <w:r w:rsidRPr="00C45F3B">
        <w:rPr>
          <w:lang w:val="de-DE"/>
        </w:rPr>
        <w:tab/>
      </w:r>
      <w:r w:rsidRPr="00C45F3B">
        <w:rPr>
          <w:lang w:val="de-DE"/>
        </w:rPr>
        <w:tab/>
      </w:r>
      <w:r w:rsidRPr="00C45F3B">
        <w:rPr>
          <w:lang w:val="de-DE"/>
        </w:rPr>
        <w:tab/>
      </w:r>
      <w:r w:rsidRPr="00153F1C">
        <w:rPr>
          <w:lang w:val="de-DE"/>
        </w:rPr>
        <w:t xml:space="preserve">    </w:t>
      </w:r>
      <w:r w:rsidRPr="00C45F3B">
        <w:rPr>
          <w:lang w:val="de-DE"/>
        </w:rPr>
        <w:t>(1.</w:t>
      </w:r>
      <w:r w:rsidR="00F52600">
        <w:t>3</w:t>
      </w:r>
      <w:r w:rsidRPr="00C45F3B">
        <w:rPr>
          <w:lang w:val="de-DE"/>
        </w:rPr>
        <w:t>.</w:t>
      </w:r>
      <w:r w:rsidR="00F52600">
        <w:t>2</w:t>
      </w:r>
      <w:r w:rsidRPr="00C45F3B">
        <w:rPr>
          <w:lang w:val="de-DE"/>
        </w:rPr>
        <w:t>)</w:t>
      </w:r>
    </w:p>
    <w:p w:rsidR="00176B63" w:rsidRPr="005A1A97" w:rsidRDefault="00176B63" w:rsidP="00F52600">
      <w:pPr>
        <w:spacing w:before="40" w:after="40"/>
        <w:ind w:left="284" w:firstLine="0"/>
        <w:jc w:val="left"/>
      </w:pPr>
      <w:r w:rsidRPr="00EC1CEB">
        <w:rPr>
          <w:i/>
          <w:lang w:val="de-DE"/>
        </w:rPr>
        <w:t>Q</w:t>
      </w:r>
      <w:r w:rsidRPr="00EC1CEB">
        <w:rPr>
          <w:i/>
          <w:vertAlign w:val="subscript"/>
          <w:lang w:val="de-DE"/>
        </w:rPr>
        <w:t>S</w:t>
      </w:r>
      <w:r w:rsidRPr="005A1A97">
        <w:t>(</w:t>
      </w:r>
      <w:r w:rsidRPr="00EC1CEB">
        <w:rPr>
          <w:i/>
          <w:lang w:val="de-DE"/>
        </w:rPr>
        <w:t>t</w:t>
      </w:r>
      <w:r w:rsidRPr="005A1A97">
        <w:t xml:space="preserve">) = </w:t>
      </w:r>
      <w:r w:rsidRPr="00EC1CEB">
        <w:rPr>
          <w:i/>
          <w:lang w:val="de-DE"/>
        </w:rPr>
        <w:t>Q</w:t>
      </w:r>
      <w:r w:rsidRPr="00EC1CEB">
        <w:rPr>
          <w:i/>
          <w:vertAlign w:val="subscript"/>
          <w:lang w:val="de-DE"/>
        </w:rPr>
        <w:t>D</w:t>
      </w:r>
      <w:r w:rsidRPr="005A1A97">
        <w:t>(</w:t>
      </w:r>
      <w:r w:rsidRPr="00EC1CEB">
        <w:rPr>
          <w:i/>
          <w:lang w:val="de-DE"/>
        </w:rPr>
        <w:t>t</w:t>
      </w:r>
      <w:r w:rsidRPr="005A1A97">
        <w:t>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(равновесие).       (1.</w:t>
      </w:r>
      <w:r w:rsidR="00F52600">
        <w:t>3</w:t>
      </w:r>
      <w:r>
        <w:t>.</w:t>
      </w:r>
      <w:r w:rsidR="00F52600">
        <w:t>3</w:t>
      </w:r>
      <w:r>
        <w:t>)</w:t>
      </w:r>
    </w:p>
    <w:p w:rsidR="00176B63" w:rsidRDefault="00176B63" w:rsidP="00F52600">
      <w:pPr>
        <w:spacing w:before="40" w:after="40"/>
        <w:ind w:firstLine="0"/>
      </w:pPr>
      <w:r>
        <w:lastRenderedPageBreak/>
        <w:t xml:space="preserve">Цена на товар </w:t>
      </w:r>
      <w:r w:rsidRPr="00701F66">
        <w:rPr>
          <w:i/>
          <w:lang w:val="de-DE"/>
        </w:rPr>
        <w:t>P</w:t>
      </w:r>
      <w:r w:rsidRPr="00EA04BD">
        <w:t>(</w:t>
      </w:r>
      <w:r w:rsidRPr="00701F66">
        <w:rPr>
          <w:i/>
          <w:lang w:val="de-DE"/>
        </w:rPr>
        <w:t>t</w:t>
      </w:r>
      <w:r w:rsidRPr="00EA04BD">
        <w:t>)</w:t>
      </w:r>
      <w:r>
        <w:t xml:space="preserve"> и спрос на товар </w:t>
      </w:r>
      <w:r w:rsidRPr="00EC1CEB">
        <w:rPr>
          <w:i/>
          <w:lang w:val="de-DE"/>
        </w:rPr>
        <w:t>Q</w:t>
      </w:r>
      <w:r w:rsidRPr="005A1A97">
        <w:t>(</w:t>
      </w:r>
      <w:r w:rsidRPr="00EC1CEB">
        <w:rPr>
          <w:i/>
          <w:lang w:val="de-DE"/>
        </w:rPr>
        <w:t>t</w:t>
      </w:r>
      <w:r w:rsidRPr="005A1A97">
        <w:t xml:space="preserve">) = </w:t>
      </w:r>
      <w:r w:rsidRPr="00EC1CEB">
        <w:rPr>
          <w:i/>
          <w:lang w:val="de-DE"/>
        </w:rPr>
        <w:t>Q</w:t>
      </w:r>
      <w:r w:rsidRPr="00EC1CEB">
        <w:rPr>
          <w:i/>
          <w:vertAlign w:val="subscript"/>
          <w:lang w:val="de-DE"/>
        </w:rPr>
        <w:t>S</w:t>
      </w:r>
      <w:r w:rsidRPr="005A1A97">
        <w:t>(</w:t>
      </w:r>
      <w:r w:rsidRPr="00EC1CEB">
        <w:rPr>
          <w:i/>
          <w:lang w:val="de-DE"/>
        </w:rPr>
        <w:t>t</w:t>
      </w:r>
      <w:r w:rsidRPr="005A1A97">
        <w:t>)</w:t>
      </w:r>
      <w:r>
        <w:t xml:space="preserve"> = </w:t>
      </w:r>
      <w:r w:rsidRPr="00EC1CEB">
        <w:rPr>
          <w:i/>
          <w:lang w:val="de-DE"/>
        </w:rPr>
        <w:t>Q</w:t>
      </w:r>
      <w:r w:rsidRPr="00EC1CEB">
        <w:rPr>
          <w:i/>
          <w:vertAlign w:val="subscript"/>
          <w:lang w:val="de-DE"/>
        </w:rPr>
        <w:t>D</w:t>
      </w:r>
      <w:r w:rsidRPr="005A1A97">
        <w:t>(</w:t>
      </w:r>
      <w:r w:rsidRPr="00EC1CEB">
        <w:rPr>
          <w:i/>
          <w:lang w:val="de-DE"/>
        </w:rPr>
        <w:t>t</w:t>
      </w:r>
      <w:r w:rsidRPr="005A1A97">
        <w:t>)</w:t>
      </w:r>
      <w:r>
        <w:t xml:space="preserve"> определ</w:t>
      </w:r>
      <w:r>
        <w:t>я</w:t>
      </w:r>
      <w:r>
        <w:t>ются из уравнения модели. Объясняющими переменными явл</w:t>
      </w:r>
      <w:r>
        <w:t>я</w:t>
      </w:r>
      <w:r>
        <w:t xml:space="preserve">ются доход </w:t>
      </w:r>
      <w:r w:rsidRPr="00EC1CEB">
        <w:rPr>
          <w:i/>
          <w:lang w:val="en-US"/>
        </w:rPr>
        <w:t>Y</w:t>
      </w:r>
      <w:r w:rsidRPr="001A17E7">
        <w:t>(</w:t>
      </w:r>
      <w:r w:rsidRPr="00EC1CEB">
        <w:rPr>
          <w:i/>
          <w:lang w:val="en-US"/>
        </w:rPr>
        <w:t>t</w:t>
      </w:r>
      <w:r w:rsidRPr="001A17E7">
        <w:t>)</w:t>
      </w:r>
      <w:r>
        <w:t xml:space="preserve"> и значение цены </w:t>
      </w:r>
      <w:r w:rsidRPr="00EC1CEB">
        <w:rPr>
          <w:i/>
          <w:lang w:val="de-DE"/>
        </w:rPr>
        <w:t>P</w:t>
      </w:r>
      <w:r w:rsidRPr="005A1A97">
        <w:t>(</w:t>
      </w:r>
      <w:r w:rsidRPr="00EC1CEB">
        <w:rPr>
          <w:i/>
          <w:lang w:val="de-DE"/>
        </w:rPr>
        <w:t>t</w:t>
      </w:r>
      <w:r>
        <w:t xml:space="preserve"> </w:t>
      </w:r>
      <w:r w:rsidRPr="005A1A97">
        <w:t>–</w:t>
      </w:r>
      <w:r>
        <w:t xml:space="preserve"> 1</w:t>
      </w:r>
      <w:r w:rsidRPr="005A1A97">
        <w:t>))</w:t>
      </w:r>
      <w:r>
        <w:t xml:space="preserve"> в предыдущий момент времени </w:t>
      </w:r>
      <w:r w:rsidRPr="00EC1CEB">
        <w:rPr>
          <w:i/>
          <w:lang w:val="de-DE"/>
        </w:rPr>
        <w:t>t</w:t>
      </w:r>
      <w:r w:rsidRPr="005A1A97">
        <w:t xml:space="preserve"> – 1</w:t>
      </w:r>
      <w:r>
        <w:t>.</w:t>
      </w:r>
    </w:p>
    <w:p w:rsidR="0070416B" w:rsidRDefault="00176B63" w:rsidP="00FF1566">
      <w:pPr>
        <w:ind w:firstLine="426"/>
      </w:pPr>
      <w:r>
        <w:t>К основным задачам, возникающим при построении таких моделей можно отнести</w:t>
      </w:r>
      <w:r w:rsidRPr="00176B63">
        <w:t>:</w:t>
      </w:r>
    </w:p>
    <w:p w:rsidR="00176B63" w:rsidRPr="00176B63" w:rsidRDefault="00176B63" w:rsidP="00393869">
      <w:pPr>
        <w:numPr>
          <w:ilvl w:val="0"/>
          <w:numId w:val="6"/>
        </w:numPr>
        <w:ind w:hanging="294"/>
      </w:pPr>
      <w:r>
        <w:t>определение вида входящих функций регрессии</w:t>
      </w:r>
      <w:r w:rsidRPr="00176B63">
        <w:t>;</w:t>
      </w:r>
    </w:p>
    <w:p w:rsidR="00176B63" w:rsidRPr="00595D01" w:rsidRDefault="00595D01" w:rsidP="00393869">
      <w:pPr>
        <w:numPr>
          <w:ilvl w:val="0"/>
          <w:numId w:val="6"/>
        </w:numPr>
        <w:ind w:hanging="294"/>
      </w:pPr>
      <w:r>
        <w:t>оценивание коэффициентов регрессионных зависимостей</w:t>
      </w:r>
      <w:r>
        <w:rPr>
          <w:lang w:val="en-US"/>
        </w:rPr>
        <w:t>;</w:t>
      </w:r>
    </w:p>
    <w:p w:rsidR="00595D01" w:rsidRDefault="00595D01" w:rsidP="00393869">
      <w:pPr>
        <w:numPr>
          <w:ilvl w:val="0"/>
          <w:numId w:val="6"/>
        </w:numPr>
        <w:ind w:hanging="294"/>
      </w:pPr>
      <w:r>
        <w:t>определение решений, удовлетворяющих системе то</w:t>
      </w:r>
      <w:r>
        <w:t>ж</w:t>
      </w:r>
      <w:r>
        <w:t>деств и регрессионных уравнений</w:t>
      </w:r>
      <w:r w:rsidRPr="00595D01">
        <w:t>.</w:t>
      </w:r>
    </w:p>
    <w:p w:rsidR="00595D01" w:rsidRDefault="00595D01" w:rsidP="00FF1566"/>
    <w:p w:rsidR="00595D01" w:rsidRPr="00507FBD" w:rsidRDefault="00595D01" w:rsidP="00AC5657">
      <w:pPr>
        <w:jc w:val="center"/>
        <w:rPr>
          <w:b/>
        </w:rPr>
      </w:pPr>
      <w:r w:rsidRPr="00507FBD">
        <w:rPr>
          <w:b/>
        </w:rPr>
        <w:t>1.4. Типы переменных эконометрических моделей.</w:t>
      </w:r>
    </w:p>
    <w:p w:rsidR="00595D01" w:rsidRDefault="00595D01" w:rsidP="00FF1566"/>
    <w:p w:rsidR="005A7001" w:rsidRDefault="005A7001" w:rsidP="00FF1566">
      <w:pPr>
        <w:ind w:firstLine="426"/>
      </w:pPr>
      <w:r>
        <w:t>Применимо к рассмотренным моделям можно ввести сл</w:t>
      </w:r>
      <w:r>
        <w:t>е</w:t>
      </w:r>
      <w:r>
        <w:t>дующую классификацию переменных:</w:t>
      </w:r>
    </w:p>
    <w:p w:rsidR="005A7001" w:rsidRDefault="005A7001" w:rsidP="00393869">
      <w:pPr>
        <w:numPr>
          <w:ilvl w:val="0"/>
          <w:numId w:val="3"/>
        </w:numPr>
        <w:tabs>
          <w:tab w:val="clear" w:pos="720"/>
          <w:tab w:val="num" w:pos="567"/>
        </w:tabs>
        <w:ind w:left="0" w:firstLine="284"/>
      </w:pPr>
      <w:r w:rsidRPr="00050158">
        <w:rPr>
          <w:i/>
        </w:rPr>
        <w:t>экзогенные переменные</w:t>
      </w:r>
      <w:r>
        <w:t xml:space="preserve"> – переменные, задаваемые из вне рассматриваемой системы и в определенном смысле управля</w:t>
      </w:r>
      <w:r>
        <w:t>е</w:t>
      </w:r>
      <w:r>
        <w:t>мы;</w:t>
      </w:r>
    </w:p>
    <w:p w:rsidR="005A7001" w:rsidRDefault="005A7001" w:rsidP="00393869">
      <w:pPr>
        <w:numPr>
          <w:ilvl w:val="0"/>
          <w:numId w:val="3"/>
        </w:numPr>
        <w:tabs>
          <w:tab w:val="clear" w:pos="720"/>
          <w:tab w:val="num" w:pos="567"/>
        </w:tabs>
        <w:ind w:left="0" w:firstLine="284"/>
      </w:pPr>
      <w:r w:rsidRPr="00050158">
        <w:rPr>
          <w:i/>
        </w:rPr>
        <w:t>эндогенные переменные</w:t>
      </w:r>
      <w:r>
        <w:t xml:space="preserve"> – переменные, значения которых формируются в процессе и внутри функционирования анализ</w:t>
      </w:r>
      <w:r>
        <w:t>и</w:t>
      </w:r>
      <w:r>
        <w:t>руемой системы;</w:t>
      </w:r>
    </w:p>
    <w:p w:rsidR="005A7001" w:rsidRDefault="005A7001" w:rsidP="00393869">
      <w:pPr>
        <w:numPr>
          <w:ilvl w:val="0"/>
          <w:numId w:val="3"/>
        </w:numPr>
        <w:tabs>
          <w:tab w:val="clear" w:pos="720"/>
          <w:tab w:val="num" w:pos="567"/>
        </w:tabs>
        <w:ind w:left="0" w:firstLine="284"/>
      </w:pPr>
      <w:r w:rsidRPr="00050158">
        <w:rPr>
          <w:i/>
        </w:rPr>
        <w:t>лаговые эндогенные переменные</w:t>
      </w:r>
      <w:r>
        <w:t xml:space="preserve"> – переменные, входящие в уравнения анализируемой системы, но измерены в прошлые м</w:t>
      </w:r>
      <w:r>
        <w:t>о</w:t>
      </w:r>
      <w:r>
        <w:t>менты, а, следовательно, являются уже известными заданными.</w:t>
      </w:r>
    </w:p>
    <w:p w:rsidR="005A7001" w:rsidRPr="0071125F" w:rsidRDefault="005A7001" w:rsidP="00393869">
      <w:pPr>
        <w:numPr>
          <w:ilvl w:val="0"/>
          <w:numId w:val="3"/>
        </w:numPr>
        <w:tabs>
          <w:tab w:val="clear" w:pos="720"/>
          <w:tab w:val="num" w:pos="567"/>
        </w:tabs>
        <w:ind w:left="0" w:firstLine="284"/>
      </w:pPr>
      <w:r>
        <w:rPr>
          <w:i/>
        </w:rPr>
        <w:t xml:space="preserve">предопределенные переменные – </w:t>
      </w:r>
      <w:r w:rsidRPr="0071125F">
        <w:t>все экзогенные переме</w:t>
      </w:r>
      <w:r w:rsidRPr="0071125F">
        <w:t>н</w:t>
      </w:r>
      <w:r w:rsidRPr="0071125F">
        <w:t>ные модели и лаговые энд</w:t>
      </w:r>
      <w:r>
        <w:t>о</w:t>
      </w:r>
      <w:r w:rsidRPr="0071125F">
        <w:t>генные переменные.</w:t>
      </w:r>
    </w:p>
    <w:p w:rsidR="005A7001" w:rsidRPr="00CB5211" w:rsidRDefault="005A7001" w:rsidP="00FF1566">
      <w:pPr>
        <w:ind w:firstLine="426"/>
        <w:rPr>
          <w:i/>
        </w:rPr>
      </w:pPr>
      <w:r>
        <w:t xml:space="preserve">Обобщая изложенное, можно сказать, что </w:t>
      </w:r>
      <w:r w:rsidRPr="00CB5211">
        <w:rPr>
          <w:i/>
        </w:rPr>
        <w:t>эконометрическая модель позволяет объяснить поведение эндогенных переменных в зависимости от</w:t>
      </w:r>
      <w:r>
        <w:rPr>
          <w:i/>
        </w:rPr>
        <w:t xml:space="preserve"> </w:t>
      </w:r>
      <w:r w:rsidRPr="00CB5211">
        <w:rPr>
          <w:i/>
        </w:rPr>
        <w:t>значений экзогенных и лаговых эндогенных п</w:t>
      </w:r>
      <w:r w:rsidRPr="00CB5211">
        <w:rPr>
          <w:i/>
        </w:rPr>
        <w:t>е</w:t>
      </w:r>
      <w:r w:rsidRPr="00CB5211">
        <w:rPr>
          <w:i/>
        </w:rPr>
        <w:t>реме</w:t>
      </w:r>
      <w:r w:rsidRPr="00CB5211">
        <w:rPr>
          <w:i/>
        </w:rPr>
        <w:t>н</w:t>
      </w:r>
      <w:r w:rsidRPr="00CB5211">
        <w:rPr>
          <w:i/>
        </w:rPr>
        <w:t>ных.</w:t>
      </w:r>
    </w:p>
    <w:p w:rsidR="0011209D" w:rsidRPr="0011209D" w:rsidRDefault="0011209D" w:rsidP="00FF1566">
      <w:pPr>
        <w:rPr>
          <w:lang w:val="en-US"/>
        </w:rPr>
      </w:pPr>
    </w:p>
    <w:p w:rsidR="00FD74CA" w:rsidRDefault="00135EC6" w:rsidP="007D41E7">
      <w:pPr>
        <w:jc w:val="center"/>
        <w:rPr>
          <w:b/>
        </w:rPr>
      </w:pPr>
      <w:r w:rsidRPr="00A42D97">
        <w:rPr>
          <w:b/>
        </w:rPr>
        <w:t xml:space="preserve">1.5. </w:t>
      </w:r>
      <w:r w:rsidR="00335669">
        <w:rPr>
          <w:b/>
        </w:rPr>
        <w:t xml:space="preserve"> </w:t>
      </w:r>
      <w:r w:rsidR="00FD74CA">
        <w:rPr>
          <w:b/>
        </w:rPr>
        <w:t>Рассматриваемые</w:t>
      </w:r>
      <w:r w:rsidR="00C35C1C">
        <w:rPr>
          <w:b/>
        </w:rPr>
        <w:t xml:space="preserve">  </w:t>
      </w:r>
      <w:r w:rsidR="00FD74CA">
        <w:rPr>
          <w:b/>
        </w:rPr>
        <w:t xml:space="preserve"> задачи </w:t>
      </w:r>
      <w:r w:rsidR="00BC347F">
        <w:rPr>
          <w:b/>
        </w:rPr>
        <w:t xml:space="preserve">  </w:t>
      </w:r>
      <w:r w:rsidR="00FD74CA">
        <w:rPr>
          <w:b/>
        </w:rPr>
        <w:t xml:space="preserve">и </w:t>
      </w:r>
    </w:p>
    <w:p w:rsidR="00135EC6" w:rsidRPr="00A42D97" w:rsidRDefault="00FD74CA" w:rsidP="007D41E7">
      <w:pPr>
        <w:jc w:val="center"/>
        <w:rPr>
          <w:b/>
        </w:rPr>
      </w:pPr>
      <w:r>
        <w:rPr>
          <w:b/>
        </w:rPr>
        <w:t>в</w:t>
      </w:r>
      <w:r w:rsidR="00135EC6" w:rsidRPr="00A42D97">
        <w:rPr>
          <w:b/>
        </w:rPr>
        <w:t xml:space="preserve">ычислительная </w:t>
      </w:r>
      <w:r w:rsidR="007D41E7">
        <w:rPr>
          <w:b/>
        </w:rPr>
        <w:t xml:space="preserve"> </w:t>
      </w:r>
      <w:r w:rsidR="00135EC6" w:rsidRPr="00A42D97">
        <w:rPr>
          <w:b/>
        </w:rPr>
        <w:t>среда</w:t>
      </w:r>
      <w:r w:rsidR="007D41E7">
        <w:rPr>
          <w:b/>
        </w:rPr>
        <w:t xml:space="preserve"> </w:t>
      </w:r>
      <w:r w:rsidR="00135EC6" w:rsidRPr="00A42D97">
        <w:rPr>
          <w:b/>
        </w:rPr>
        <w:t xml:space="preserve"> решения </w:t>
      </w:r>
      <w:r w:rsidR="007D41E7">
        <w:rPr>
          <w:b/>
        </w:rPr>
        <w:t xml:space="preserve"> </w:t>
      </w:r>
      <w:r>
        <w:rPr>
          <w:b/>
        </w:rPr>
        <w:t xml:space="preserve">этих </w:t>
      </w:r>
      <w:r w:rsidR="00135EC6" w:rsidRPr="00A42D97">
        <w:rPr>
          <w:b/>
        </w:rPr>
        <w:t>задач</w:t>
      </w:r>
    </w:p>
    <w:p w:rsidR="00135EC6" w:rsidRDefault="00135EC6" w:rsidP="00FF1566"/>
    <w:p w:rsidR="00AC5657" w:rsidRPr="0031677A" w:rsidRDefault="00AC5657" w:rsidP="00FF1566">
      <w:r>
        <w:t>В данном учебном пособии рассматривается решение осно</w:t>
      </w:r>
      <w:r>
        <w:t>в</w:t>
      </w:r>
      <w:r>
        <w:t xml:space="preserve">ных задач, возникающих при </w:t>
      </w:r>
      <w:r w:rsidRPr="0031677A">
        <w:rPr>
          <w:i/>
        </w:rPr>
        <w:t xml:space="preserve">построении регрессионных моделей и анализе временных рядов. </w:t>
      </w:r>
      <w:r w:rsidR="0031677A">
        <w:t>Для решения задач, связанных с си</w:t>
      </w:r>
      <w:r w:rsidR="0031677A">
        <w:t>с</w:t>
      </w:r>
      <w:r w:rsidR="0031677A">
        <w:lastRenderedPageBreak/>
        <w:t>темами одновременных уравнений используются те или иные в</w:t>
      </w:r>
      <w:r w:rsidR="0031677A">
        <w:t>а</w:t>
      </w:r>
      <w:r w:rsidR="0031677A">
        <w:t>рианты  метода наименьших квадратов (например, косвенный м</w:t>
      </w:r>
      <w:r w:rsidR="0031677A">
        <w:t>е</w:t>
      </w:r>
      <w:r w:rsidR="0031677A">
        <w:t xml:space="preserve">тод наименьших квадратов, двухшаговый метод  наименьших квадратов). </w:t>
      </w:r>
      <w:r w:rsidR="00335669">
        <w:t>Численная реализация метода наименьших квадратов подробно рассматривается в главах 2,3 и поэтому реализация м</w:t>
      </w:r>
      <w:r w:rsidR="00335669">
        <w:t>е</w:t>
      </w:r>
      <w:r w:rsidR="00335669">
        <w:t xml:space="preserve">тода наименьших квадратов при решении систем одновременных уравнений </w:t>
      </w:r>
      <w:r w:rsidR="0017502A">
        <w:t>в учебном пособии отдельно не рассматривается.</w:t>
      </w:r>
    </w:p>
    <w:p w:rsidR="00135EC6" w:rsidRDefault="00135EC6" w:rsidP="00FF1566">
      <w:r>
        <w:t xml:space="preserve">Решение </w:t>
      </w:r>
      <w:r w:rsidR="0031677A">
        <w:t xml:space="preserve">рассматриваемых </w:t>
      </w:r>
      <w:r>
        <w:t>задач эконометрики сопряж</w:t>
      </w:r>
      <w:r>
        <w:t>е</w:t>
      </w:r>
      <w:r>
        <w:t xml:space="preserve">но </w:t>
      </w:r>
      <w:r w:rsidR="00F43D5C">
        <w:t>с выполнением большого числа вычислительных операций и хр</w:t>
      </w:r>
      <w:r w:rsidR="00F43D5C">
        <w:t>а</w:t>
      </w:r>
      <w:r w:rsidR="00F43D5C">
        <w:t>нения большого объема данных</w:t>
      </w:r>
      <w:r w:rsidR="00221B6F">
        <w:t xml:space="preserve"> </w:t>
      </w:r>
      <w:r w:rsidR="00F43D5C">
        <w:t>(пространственной или време</w:t>
      </w:r>
      <w:r w:rsidR="00F43D5C">
        <w:t>н</w:t>
      </w:r>
      <w:r w:rsidR="00F43D5C">
        <w:t>ной выбор</w:t>
      </w:r>
      <w:r w:rsidR="00221B6F">
        <w:t>о</w:t>
      </w:r>
      <w:r w:rsidR="00F43D5C">
        <w:t>к). Поэтому для успешного решения этих задач нео</w:t>
      </w:r>
      <w:r w:rsidR="00F43D5C">
        <w:t>б</w:t>
      </w:r>
      <w:r w:rsidR="00F43D5C">
        <w:t>ходима некоторая вычислительная среда, в которой будут выпо</w:t>
      </w:r>
      <w:r w:rsidR="00F43D5C">
        <w:t>л</w:t>
      </w:r>
      <w:r w:rsidR="00F43D5C">
        <w:t>няться необходимые вычисления. В данном учебном пособии в качестве такой среды используется табличный проце</w:t>
      </w:r>
      <w:r w:rsidR="00F43D5C">
        <w:t>с</w:t>
      </w:r>
      <w:r w:rsidR="00F43D5C">
        <w:t>сор</w:t>
      </w:r>
      <w:r w:rsidR="0017502A">
        <w:t xml:space="preserve"> </w:t>
      </w:r>
      <w:r w:rsidR="00F43D5C">
        <w:t xml:space="preserve">(проще – электронная таблица) </w:t>
      </w:r>
      <w:r w:rsidR="00F43D5C">
        <w:rPr>
          <w:lang w:val="en-US"/>
        </w:rPr>
        <w:t>Excel</w:t>
      </w:r>
      <w:r w:rsidR="00F43D5C" w:rsidRPr="00F43D5C">
        <w:t xml:space="preserve"> </w:t>
      </w:r>
      <w:r w:rsidR="00F43D5C">
        <w:rPr>
          <w:lang w:val="en-US"/>
        </w:rPr>
        <w:t>XP</w:t>
      </w:r>
      <w:r w:rsidR="00F43D5C">
        <w:t xml:space="preserve">. </w:t>
      </w:r>
    </w:p>
    <w:p w:rsidR="0017502A" w:rsidRPr="00474901" w:rsidRDefault="00F43D5C" w:rsidP="0017502A">
      <w:pPr>
        <w:tabs>
          <w:tab w:val="num" w:pos="1276"/>
        </w:tabs>
      </w:pPr>
      <w:r>
        <w:t xml:space="preserve">Возникает вопрос – почему табличный процессор </w:t>
      </w:r>
      <w:r>
        <w:rPr>
          <w:lang w:val="en-US"/>
        </w:rPr>
        <w:t>Excel</w:t>
      </w:r>
      <w:r w:rsidR="0017502A">
        <w:t xml:space="preserve">, а не универсальные статистические пакеты, такие как </w:t>
      </w:r>
      <w:r w:rsidR="0017502A">
        <w:rPr>
          <w:lang w:val="en-US"/>
        </w:rPr>
        <w:t>Statgraphics</w:t>
      </w:r>
      <w:r w:rsidR="0017502A" w:rsidRPr="00474901">
        <w:t xml:space="preserve">, </w:t>
      </w:r>
      <w:r w:rsidR="0017502A">
        <w:rPr>
          <w:lang w:val="en-US"/>
        </w:rPr>
        <w:t>EViews</w:t>
      </w:r>
      <w:r w:rsidR="0017502A" w:rsidRPr="00474901">
        <w:t xml:space="preserve">, </w:t>
      </w:r>
      <w:r w:rsidR="0017502A">
        <w:rPr>
          <w:lang w:val="en-US"/>
        </w:rPr>
        <w:t>Statistica</w:t>
      </w:r>
      <w:r w:rsidR="0017502A">
        <w:t xml:space="preserve"> и т.д.?</w:t>
      </w:r>
    </w:p>
    <w:p w:rsidR="0017502A" w:rsidRDefault="0017502A" w:rsidP="0017502A">
      <w:pPr>
        <w:tabs>
          <w:tab w:val="left" w:pos="567"/>
        </w:tabs>
        <w:spacing w:line="240" w:lineRule="exact"/>
      </w:pPr>
      <w:r>
        <w:t xml:space="preserve">По нашему мнению использование табличного процессора </w:t>
      </w:r>
      <w:r>
        <w:rPr>
          <w:lang w:val="en-US"/>
        </w:rPr>
        <w:t>Excel</w:t>
      </w:r>
      <w:r>
        <w:t xml:space="preserve"> является более предпочтительным по следующим прич</w:t>
      </w:r>
      <w:r>
        <w:t>и</w:t>
      </w:r>
      <w:r>
        <w:t>нам:</w:t>
      </w:r>
    </w:p>
    <w:p w:rsidR="0017502A" w:rsidRDefault="0017502A" w:rsidP="00A755E0">
      <w:pPr>
        <w:numPr>
          <w:ilvl w:val="0"/>
          <w:numId w:val="47"/>
        </w:numPr>
        <w:tabs>
          <w:tab w:val="clear" w:pos="1146"/>
          <w:tab w:val="left" w:pos="567"/>
          <w:tab w:val="num" w:pos="851"/>
        </w:tabs>
        <w:spacing w:line="240" w:lineRule="exact"/>
        <w:ind w:left="0" w:firstLine="426"/>
      </w:pPr>
      <w:r>
        <w:t xml:space="preserve"> табличный процессор </w:t>
      </w:r>
      <w:r>
        <w:rPr>
          <w:lang w:val="en-US"/>
        </w:rPr>
        <w:t>Excel</w:t>
      </w:r>
      <w:r>
        <w:t xml:space="preserve"> является доступной русифиц</w:t>
      </w:r>
      <w:r>
        <w:t>и</w:t>
      </w:r>
      <w:r>
        <w:t>рованной лицензионной программой, в то время как названные статистические пакеты труднодоступны и в основном являются контрафактными;</w:t>
      </w:r>
    </w:p>
    <w:p w:rsidR="0017502A" w:rsidRDefault="0017502A" w:rsidP="00A755E0">
      <w:pPr>
        <w:numPr>
          <w:ilvl w:val="0"/>
          <w:numId w:val="47"/>
        </w:numPr>
        <w:tabs>
          <w:tab w:val="clear" w:pos="1146"/>
          <w:tab w:val="left" w:pos="567"/>
          <w:tab w:val="num" w:pos="851"/>
        </w:tabs>
        <w:spacing w:line="240" w:lineRule="exact"/>
        <w:ind w:left="0" w:firstLine="426"/>
      </w:pPr>
      <w:r>
        <w:t xml:space="preserve"> использование табличного процессора </w:t>
      </w:r>
      <w:r>
        <w:rPr>
          <w:lang w:val="en-US"/>
        </w:rPr>
        <w:t>Excel</w:t>
      </w:r>
      <w:r>
        <w:t xml:space="preserve"> подразумев</w:t>
      </w:r>
      <w:r>
        <w:t>а</w:t>
      </w:r>
      <w:r>
        <w:t>ет программирование расчетных выражений, что способствует лучшему усвоению расчетных соотношений и методов экономе</w:t>
      </w:r>
      <w:r>
        <w:t>т</w:t>
      </w:r>
      <w:r>
        <w:t>рического моделирования.</w:t>
      </w:r>
    </w:p>
    <w:p w:rsidR="00F43D5C" w:rsidRDefault="001F405B" w:rsidP="00FF1566">
      <w:r>
        <w:t xml:space="preserve">Табличный процессор </w:t>
      </w:r>
      <w:r>
        <w:rPr>
          <w:lang w:val="en-US"/>
        </w:rPr>
        <w:t>Excel</w:t>
      </w:r>
      <w:r w:rsidRPr="001F405B">
        <w:t xml:space="preserve"> </w:t>
      </w:r>
      <w:r>
        <w:t>предоставляет две возможности для реализации вычислений при построении эконометрических моделей</w:t>
      </w:r>
      <w:r w:rsidRPr="001F405B">
        <w:t>:</w:t>
      </w:r>
    </w:p>
    <w:p w:rsidR="001F405B" w:rsidRPr="001F405B" w:rsidRDefault="00221B6F" w:rsidP="00A755E0">
      <w:pPr>
        <w:numPr>
          <w:ilvl w:val="0"/>
          <w:numId w:val="7"/>
        </w:numPr>
        <w:tabs>
          <w:tab w:val="clear" w:pos="720"/>
          <w:tab w:val="num" w:pos="851"/>
        </w:tabs>
        <w:ind w:left="0" w:firstLine="567"/>
      </w:pPr>
      <w:r>
        <w:t>п</w:t>
      </w:r>
      <w:r w:rsidR="001F405B">
        <w:t xml:space="preserve">рограммирование необходимых вычислений в ячейках </w:t>
      </w:r>
      <w:r w:rsidR="001F405B">
        <w:rPr>
          <w:lang w:val="en-US"/>
        </w:rPr>
        <w:t>Excel</w:t>
      </w:r>
      <w:r w:rsidR="001F405B" w:rsidRPr="001F405B">
        <w:t>;</w:t>
      </w:r>
    </w:p>
    <w:p w:rsidR="001F405B" w:rsidRDefault="00221B6F" w:rsidP="00A755E0">
      <w:pPr>
        <w:numPr>
          <w:ilvl w:val="0"/>
          <w:numId w:val="7"/>
        </w:numPr>
        <w:tabs>
          <w:tab w:val="clear" w:pos="720"/>
          <w:tab w:val="num" w:pos="851"/>
        </w:tabs>
        <w:ind w:left="0" w:firstLine="567"/>
      </w:pPr>
      <w:r>
        <w:t>о</w:t>
      </w:r>
      <w:r w:rsidR="001F405B">
        <w:t xml:space="preserve">бращение к соответствующим функциям и модулям </w:t>
      </w:r>
      <w:r w:rsidR="001F405B">
        <w:rPr>
          <w:lang w:val="en-US"/>
        </w:rPr>
        <w:t>Excel</w:t>
      </w:r>
      <w:r w:rsidR="001F405B" w:rsidRPr="001F405B">
        <w:t>.</w:t>
      </w:r>
      <w:r w:rsidR="001F405B">
        <w:t xml:space="preserve"> </w:t>
      </w:r>
    </w:p>
    <w:p w:rsidR="001F405B" w:rsidRDefault="001F405B" w:rsidP="00FF1566">
      <w:pPr>
        <w:ind w:firstLine="426"/>
      </w:pPr>
      <w:r>
        <w:lastRenderedPageBreak/>
        <w:t>Первый подход более универсальный (так как позволяет ре</w:t>
      </w:r>
      <w:r>
        <w:t>а</w:t>
      </w:r>
      <w:r>
        <w:t>лизовать любой вычислительный алгоритм), но требует опред</w:t>
      </w:r>
      <w:r>
        <w:t>е</w:t>
      </w:r>
      <w:r>
        <w:t>ленных затрат времени и знаний основ алгоритмизации вычисл</w:t>
      </w:r>
      <w:r>
        <w:t>е</w:t>
      </w:r>
      <w:r>
        <w:t>ний. Второй путь более простой, но ограничен имеющимся наб</w:t>
      </w:r>
      <w:r>
        <w:t>о</w:t>
      </w:r>
      <w:r>
        <w:t xml:space="preserve">ром </w:t>
      </w:r>
      <w:r w:rsidR="00221B6F">
        <w:t>«</w:t>
      </w:r>
      <w:r>
        <w:t>стандартных</w:t>
      </w:r>
      <w:r w:rsidR="00221B6F">
        <w:t>»</w:t>
      </w:r>
      <w:r>
        <w:t xml:space="preserve"> функций и модулей </w:t>
      </w:r>
      <w:r>
        <w:rPr>
          <w:lang w:val="en-US"/>
        </w:rPr>
        <w:t>Excel</w:t>
      </w:r>
      <w:r w:rsidRPr="001F405B">
        <w:t>.</w:t>
      </w:r>
    </w:p>
    <w:p w:rsidR="001F405B" w:rsidRDefault="001F405B" w:rsidP="00221B6F">
      <w:pPr>
        <w:ind w:firstLine="426"/>
      </w:pPr>
      <w:r>
        <w:t>В учебном пособии будут использоваться обе рассмотренные возможности реализации требуемого вычислительного алгори</w:t>
      </w:r>
      <w:r>
        <w:t>т</w:t>
      </w:r>
      <w:r>
        <w:t>ма.</w:t>
      </w:r>
    </w:p>
    <w:p w:rsidR="008128B3" w:rsidRDefault="00535A45" w:rsidP="00221B6F">
      <w:pPr>
        <w:ind w:firstLine="426"/>
      </w:pPr>
      <w:r>
        <w:t xml:space="preserve">Поэтому </w:t>
      </w:r>
      <w:r w:rsidR="008128B3">
        <w:t xml:space="preserve">предполагается, что читатель имеет достаточные навыки для реализации вычислений в </w:t>
      </w:r>
      <w:r w:rsidR="008128B3">
        <w:rPr>
          <w:lang w:val="en-US"/>
        </w:rPr>
        <w:t>Excel</w:t>
      </w:r>
      <w:r w:rsidR="008128B3" w:rsidRPr="006341D0">
        <w:t xml:space="preserve"> </w:t>
      </w:r>
      <w:r w:rsidR="008128B3">
        <w:t>с использованием:</w:t>
      </w:r>
    </w:p>
    <w:p w:rsidR="008128B3" w:rsidRDefault="008128B3" w:rsidP="00393869">
      <w:pPr>
        <w:numPr>
          <w:ilvl w:val="0"/>
          <w:numId w:val="2"/>
        </w:numPr>
        <w:ind w:left="0" w:firstLine="426"/>
      </w:pPr>
      <w:r>
        <w:t>программирования арифметических выражений в ячейках электронной таблицы;</w:t>
      </w:r>
    </w:p>
    <w:p w:rsidR="008128B3" w:rsidRDefault="008128B3" w:rsidP="00393869">
      <w:pPr>
        <w:numPr>
          <w:ilvl w:val="0"/>
          <w:numId w:val="2"/>
        </w:numPr>
        <w:ind w:left="0" w:firstLine="426"/>
      </w:pPr>
      <w:r>
        <w:t xml:space="preserve">функций </w:t>
      </w:r>
      <w:r>
        <w:rPr>
          <w:lang w:val="en-US"/>
        </w:rPr>
        <w:t>Excel</w:t>
      </w:r>
      <w:r>
        <w:t xml:space="preserve"> (в основном математических и статистич</w:t>
      </w:r>
      <w:r>
        <w:t>е</w:t>
      </w:r>
      <w:r>
        <w:t>ских).</w:t>
      </w:r>
    </w:p>
    <w:p w:rsidR="008128B3" w:rsidRDefault="004321BA" w:rsidP="00FF1566">
      <w:pPr>
        <w:spacing w:before="60" w:after="60"/>
        <w:ind w:firstLine="426"/>
      </w:pPr>
      <w:r>
        <w:rPr>
          <w:b/>
          <w:i/>
        </w:rPr>
        <w:t>Замечание 1.5.1</w:t>
      </w:r>
      <w:r w:rsidR="008128B3" w:rsidRPr="006341D0">
        <w:rPr>
          <w:b/>
          <w:i/>
        </w:rPr>
        <w:t>.</w:t>
      </w:r>
      <w:r w:rsidR="008128B3">
        <w:rPr>
          <w:b/>
          <w:i/>
        </w:rPr>
        <w:t xml:space="preserve"> </w:t>
      </w:r>
      <w:r w:rsidR="008128B3">
        <w:t xml:space="preserve">В тексте пособия при описании той или иной функции в качестве </w:t>
      </w:r>
      <w:r w:rsidR="008128B3" w:rsidRPr="0046035A">
        <w:rPr>
          <w:i/>
        </w:rPr>
        <w:t>формальных параметров</w:t>
      </w:r>
      <w:r w:rsidR="008128B3">
        <w:t xml:space="preserve"> используются </w:t>
      </w:r>
      <w:r w:rsidR="008128B3" w:rsidRPr="0046035A">
        <w:rPr>
          <w:i/>
        </w:rPr>
        <w:t>имена переменных</w:t>
      </w:r>
      <w:r w:rsidR="008128B3">
        <w:t>, определенные в тексте пособия. При обращ</w:t>
      </w:r>
      <w:r w:rsidR="008128B3">
        <w:t>е</w:t>
      </w:r>
      <w:r w:rsidR="008128B3">
        <w:t xml:space="preserve">нии к функции в качестве </w:t>
      </w:r>
      <w:r w:rsidR="008128B3" w:rsidRPr="0046035A">
        <w:rPr>
          <w:i/>
        </w:rPr>
        <w:t>фактических параметров</w:t>
      </w:r>
      <w:r w:rsidR="008128B3">
        <w:t xml:space="preserve"> могут </w:t>
      </w:r>
      <w:r w:rsidR="008128B3" w:rsidRPr="0046035A">
        <w:rPr>
          <w:i/>
        </w:rPr>
        <w:t>и</w:t>
      </w:r>
      <w:r w:rsidR="008128B3" w:rsidRPr="0046035A">
        <w:rPr>
          <w:i/>
        </w:rPr>
        <w:t>с</w:t>
      </w:r>
      <w:r w:rsidR="008128B3" w:rsidRPr="0046035A">
        <w:rPr>
          <w:i/>
        </w:rPr>
        <w:t>пользоваться константы, адреса ячеек, диапазоны адресов и арифметические выражения.</w:t>
      </w:r>
      <w:r w:rsidR="008128B3">
        <w:rPr>
          <w:i/>
        </w:rPr>
        <w:t xml:space="preserve"> </w:t>
      </w:r>
      <w:r w:rsidR="008128B3">
        <w:t>Например, описание функции для вычисления среднего  арифметического значения (выборочного средн</w:t>
      </w:r>
      <w:r w:rsidR="008128B3">
        <w:t>е</w:t>
      </w:r>
      <w:r w:rsidR="008128B3">
        <w:t>го) имеет вид:</w:t>
      </w:r>
    </w:p>
    <w:p w:rsidR="008128B3" w:rsidRDefault="008128B3" w:rsidP="00FF1566">
      <w:pPr>
        <w:spacing w:before="60" w:after="60"/>
        <w:ind w:left="142" w:firstLine="218"/>
      </w:pPr>
      <w:r>
        <w:t xml:space="preserve">                             </w:t>
      </w:r>
      <w:r w:rsidRPr="000C2FB4">
        <w:t xml:space="preserve"> СРЗНАЧ</w:t>
      </w:r>
      <w:r w:rsidRPr="006A7246">
        <w:rPr>
          <w:b/>
        </w:rPr>
        <w:t>(</w:t>
      </w:r>
      <w:r w:rsidRPr="006A7246">
        <w:rPr>
          <w:b/>
          <w:position w:val="-10"/>
        </w:rPr>
        <w:object w:dxaOrig="1219" w:dyaOrig="320">
          <v:shape id="_x0000_i1102" type="#_x0000_t75" style="width:60.75pt;height:15.75pt" o:ole="">
            <v:imagedata r:id="rId145" o:title=""/>
          </v:shape>
          <o:OLEObject Type="Embed" ProgID="Equation.DSMT4" ShapeID="_x0000_i1102" DrawAspect="Content" ObjectID="_1632057865" r:id="rId146"/>
        </w:object>
      </w:r>
      <w:r>
        <w:t>,</w:t>
      </w:r>
    </w:p>
    <w:p w:rsidR="008128B3" w:rsidRDefault="008128B3" w:rsidP="00FF1566">
      <w:pPr>
        <w:spacing w:before="60" w:after="60"/>
        <w:ind w:firstLine="0"/>
      </w:pPr>
      <w:r>
        <w:t xml:space="preserve">где  </w:t>
      </w:r>
      <w:r w:rsidRPr="006A7246">
        <w:rPr>
          <w:position w:val="-10"/>
        </w:rPr>
        <w:object w:dxaOrig="1060" w:dyaOrig="320">
          <v:shape id="_x0000_i1103" type="#_x0000_t75" style="width:53.25pt;height:15.75pt" o:ole="">
            <v:imagedata r:id="rId147" o:title=""/>
          </v:shape>
          <o:OLEObject Type="Embed" ProgID="Equation.DSMT4" ShapeID="_x0000_i1103" DrawAspect="Content" ObjectID="_1632057866" r:id="rId148"/>
        </w:object>
      </w:r>
      <w:r>
        <w:t>- формальные параметры, число которых не пр</w:t>
      </w:r>
      <w:r>
        <w:t>е</w:t>
      </w:r>
      <w:r>
        <w:t>вышает 30 (</w:t>
      </w:r>
      <w:r w:rsidRPr="006A7246">
        <w:rPr>
          <w:position w:val="-6"/>
        </w:rPr>
        <w:object w:dxaOrig="680" w:dyaOrig="260">
          <v:shape id="_x0000_i1104" type="#_x0000_t75" style="width:33.75pt;height:12.75pt" o:ole="">
            <v:imagedata r:id="rId149" o:title=""/>
          </v:shape>
          <o:OLEObject Type="Embed" ProgID="Equation.DSMT4" ShapeID="_x0000_i1104" DrawAspect="Content" ObjectID="_1632057867" r:id="rId150"/>
        </w:object>
      </w:r>
      <w:r>
        <w:t xml:space="preserve">). Для вычисления среднего значения величин, находящихся в ячейках </w:t>
      </w:r>
      <w:r>
        <w:rPr>
          <w:lang w:val="en-US"/>
        </w:rPr>
        <w:t>B</w:t>
      </w:r>
      <w:r w:rsidRPr="000C2FB4">
        <w:t xml:space="preserve">3, </w:t>
      </w:r>
      <w:r>
        <w:rPr>
          <w:lang w:val="en-US"/>
        </w:rPr>
        <w:t>B</w:t>
      </w:r>
      <w:r w:rsidRPr="000C2FB4">
        <w:t>4,</w:t>
      </w:r>
      <w:r>
        <w:rPr>
          <w:lang w:val="en-US"/>
        </w:rPr>
        <w:t>B</w:t>
      </w:r>
      <w:r w:rsidRPr="000C2FB4">
        <w:t>5,</w:t>
      </w:r>
      <w:r>
        <w:rPr>
          <w:lang w:val="en-US"/>
        </w:rPr>
        <w:t>B</w:t>
      </w:r>
      <w:r w:rsidRPr="000C2FB4">
        <w:t>6,</w:t>
      </w:r>
      <w:r>
        <w:rPr>
          <w:lang w:val="en-US"/>
        </w:rPr>
        <w:t>C</w:t>
      </w:r>
      <w:r w:rsidRPr="000C2FB4">
        <w:t>3,</w:t>
      </w:r>
      <w:r>
        <w:rPr>
          <w:lang w:val="en-US"/>
        </w:rPr>
        <w:t>C</w:t>
      </w:r>
      <w:r w:rsidRPr="000C2FB4">
        <w:t>4,</w:t>
      </w:r>
      <w:r>
        <w:rPr>
          <w:lang w:val="en-US"/>
        </w:rPr>
        <w:t>C</w:t>
      </w:r>
      <w:r w:rsidRPr="000C2FB4">
        <w:t>5,</w:t>
      </w:r>
      <w:r>
        <w:rPr>
          <w:lang w:val="en-US"/>
        </w:rPr>
        <w:t>C</w:t>
      </w:r>
      <w:r w:rsidRPr="000C2FB4">
        <w:t>6</w:t>
      </w:r>
      <w:r>
        <w:t>, обращ</w:t>
      </w:r>
      <w:r>
        <w:t>е</w:t>
      </w:r>
      <w:r>
        <w:t>ние к функции в соответствующей ячейке имеет вид</w:t>
      </w:r>
    </w:p>
    <w:p w:rsidR="008128B3" w:rsidRDefault="008128B3" w:rsidP="00FF1566">
      <w:pPr>
        <w:spacing w:before="60" w:after="60"/>
        <w:ind w:firstLine="426"/>
      </w:pPr>
      <w:r>
        <w:t xml:space="preserve">                           =СРЗНАЧ(</w:t>
      </w:r>
      <w:r>
        <w:rPr>
          <w:lang w:val="en-US"/>
        </w:rPr>
        <w:t>B</w:t>
      </w:r>
      <w:r w:rsidRPr="000C2FB4">
        <w:t>3:</w:t>
      </w:r>
      <w:r>
        <w:rPr>
          <w:lang w:val="en-US"/>
        </w:rPr>
        <w:t>B</w:t>
      </w:r>
      <w:r w:rsidRPr="000C2FB4">
        <w:t>6;</w:t>
      </w:r>
      <w:r>
        <w:t>С</w:t>
      </w:r>
      <w:r w:rsidRPr="000C2FB4">
        <w:t>3:</w:t>
      </w:r>
      <w:r>
        <w:rPr>
          <w:lang w:val="en-US"/>
        </w:rPr>
        <w:t>C</w:t>
      </w:r>
      <w:r w:rsidRPr="000C2FB4">
        <w:t xml:space="preserve">6) </w:t>
      </w:r>
      <w:r>
        <w:t>,</w:t>
      </w:r>
    </w:p>
    <w:p w:rsidR="008128B3" w:rsidRDefault="008128B3" w:rsidP="00FF1566">
      <w:pPr>
        <w:ind w:firstLine="0"/>
      </w:pPr>
      <w:r>
        <w:t>т.е. в качестве фактических параметров используются два диап</w:t>
      </w:r>
      <w:r>
        <w:t>а</w:t>
      </w:r>
      <w:r>
        <w:t xml:space="preserve">зона ячеек. </w:t>
      </w:r>
    </w:p>
    <w:p w:rsidR="008128B3" w:rsidRDefault="008128B3" w:rsidP="00FF1566">
      <w:pPr>
        <w:ind w:firstLine="426"/>
      </w:pPr>
      <w:r w:rsidRPr="006341D0">
        <w:rPr>
          <w:b/>
          <w:i/>
        </w:rPr>
        <w:t xml:space="preserve">Замечание </w:t>
      </w:r>
      <w:r w:rsidR="004321BA">
        <w:rPr>
          <w:b/>
          <w:i/>
          <w:lang w:val="en-US"/>
        </w:rPr>
        <w:t>1.5.2</w:t>
      </w:r>
      <w:r w:rsidRPr="006341D0">
        <w:rPr>
          <w:b/>
          <w:i/>
        </w:rPr>
        <w:t>.</w:t>
      </w:r>
      <w:r>
        <w:rPr>
          <w:b/>
          <w:i/>
        </w:rPr>
        <w:t xml:space="preserve"> </w:t>
      </w:r>
      <w:r>
        <w:t>Так как в запрограммированной ячейке в</w:t>
      </w:r>
      <w:r>
        <w:t>ы</w:t>
      </w:r>
      <w:r>
        <w:t>водится результат вычислений и не видно самого запрограмм</w:t>
      </w:r>
      <w:r>
        <w:t>и</w:t>
      </w:r>
      <w:r>
        <w:t>рованного выражения, то в</w:t>
      </w:r>
      <w:r w:rsidRPr="005379F2">
        <w:t xml:space="preserve"> </w:t>
      </w:r>
      <w:r>
        <w:t>некоторых случаях рядом с результ</w:t>
      </w:r>
      <w:r>
        <w:t>а</w:t>
      </w:r>
      <w:r>
        <w:t>том приводится (в другой ячейке) запрограммированное выраж</w:t>
      </w:r>
      <w:r>
        <w:t>е</w:t>
      </w:r>
      <w:r>
        <w:lastRenderedPageBreak/>
        <w:t>ние (своеобразный комментарий к выполняемым вычислен</w:t>
      </w:r>
      <w:r>
        <w:t>и</w:t>
      </w:r>
      <w:r>
        <w:t>ям). В случаях, когда не очевидно к какой ячейке относится привод</w:t>
      </w:r>
      <w:r>
        <w:t>и</w:t>
      </w:r>
      <w:r>
        <w:t>мое выражение, используется стрелка, указывающая на нужную ячейку.</w:t>
      </w:r>
    </w:p>
    <w:p w:rsidR="001F405B" w:rsidRDefault="00E41245" w:rsidP="00FF1566">
      <w:pPr>
        <w:ind w:firstLine="426"/>
        <w:rPr>
          <w:lang w:val="en-US"/>
        </w:rPr>
      </w:pPr>
      <w:r>
        <w:t xml:space="preserve">В качестве примера такого комментария на рис. 1.1 показан фрагмент документа </w:t>
      </w:r>
      <w:r>
        <w:rPr>
          <w:lang w:val="en-US"/>
        </w:rPr>
        <w:t>Excel</w:t>
      </w:r>
      <w:r>
        <w:t>, вычисляющего среднее значение ч</w:t>
      </w:r>
      <w:r>
        <w:t>и</w:t>
      </w:r>
      <w:r>
        <w:t xml:space="preserve">сел, размещенных в ячейках </w:t>
      </w:r>
      <w:r>
        <w:rPr>
          <w:lang w:val="en-US"/>
        </w:rPr>
        <w:t>B</w:t>
      </w:r>
      <w:r w:rsidRPr="00E41245">
        <w:t>3:</w:t>
      </w:r>
      <w:r>
        <w:rPr>
          <w:lang w:val="en-US"/>
        </w:rPr>
        <w:t>B</w:t>
      </w:r>
      <w:r w:rsidRPr="00E41245">
        <w:t xml:space="preserve">6, </w:t>
      </w:r>
      <w:r>
        <w:rPr>
          <w:lang w:val="en-US"/>
        </w:rPr>
        <w:t>C</w:t>
      </w:r>
      <w:r w:rsidRPr="00E41245">
        <w:t>3:</w:t>
      </w:r>
      <w:r>
        <w:rPr>
          <w:lang w:val="en-US"/>
        </w:rPr>
        <w:t>C</w:t>
      </w:r>
      <w:r w:rsidRPr="00E41245">
        <w:t>6</w:t>
      </w:r>
      <w:r>
        <w:t xml:space="preserve">. Результат вычислений находится в ячейки </w:t>
      </w:r>
      <w:r>
        <w:rPr>
          <w:lang w:val="en-US"/>
        </w:rPr>
        <w:t>B</w:t>
      </w:r>
      <w:r w:rsidRPr="00E41245">
        <w:t>8</w:t>
      </w:r>
      <w:r>
        <w:t>, а правее показано выражение, запрогра</w:t>
      </w:r>
      <w:r>
        <w:t>м</w:t>
      </w:r>
      <w:r>
        <w:t>мированное в этой ячейке.</w:t>
      </w:r>
    </w:p>
    <w:p w:rsidR="00654144" w:rsidRDefault="00654144" w:rsidP="00FF1566">
      <w:pPr>
        <w:ind w:firstLine="426"/>
      </w:pPr>
    </w:p>
    <w:p w:rsidR="00BF3126" w:rsidRDefault="00C35C1C" w:rsidP="00C35C1C">
      <w:r>
        <w:t xml:space="preserve">       </w:t>
      </w:r>
      <w:r w:rsidR="0038528D">
        <w:rPr>
          <w:noProof/>
        </w:rPr>
        <w:drawing>
          <wp:inline distT="0" distB="0" distL="0" distR="0">
            <wp:extent cx="2638425" cy="1990725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26" w:rsidRDefault="00BF3126" w:rsidP="00654144">
      <w:pPr>
        <w:jc w:val="center"/>
      </w:pPr>
    </w:p>
    <w:p w:rsidR="00BF3126" w:rsidRDefault="00BF3126" w:rsidP="00BF3126">
      <w:pPr>
        <w:ind w:firstLine="426"/>
      </w:pPr>
      <w:r>
        <w:t xml:space="preserve">         Рис. 1.1. Фрагмент вычисления среднего значения</w:t>
      </w:r>
    </w:p>
    <w:p w:rsidR="00BF3126" w:rsidRDefault="00BF3126" w:rsidP="00654144">
      <w:pPr>
        <w:jc w:val="center"/>
      </w:pPr>
    </w:p>
    <w:p w:rsidR="00ED7C7F" w:rsidRDefault="00ED7C7F" w:rsidP="00ED7C7F">
      <w:pPr>
        <w:pStyle w:val="1"/>
        <w:spacing w:before="0" w:after="0"/>
        <w:rPr>
          <w:caps w:val="0"/>
        </w:rPr>
      </w:pPr>
      <w:bookmarkStart w:id="0" w:name="_Toc102291446"/>
      <w:r>
        <w:rPr>
          <w:caps w:val="0"/>
        </w:rPr>
        <w:t xml:space="preserve">1.6.  </w:t>
      </w:r>
      <w:r w:rsidRPr="00BB3908">
        <w:rPr>
          <w:caps w:val="0"/>
        </w:rPr>
        <w:t xml:space="preserve">Точечные оценки и их вычисление </w:t>
      </w:r>
    </w:p>
    <w:p w:rsidR="00ED7C7F" w:rsidRDefault="00ED7C7F" w:rsidP="00ED7C7F">
      <w:pPr>
        <w:pStyle w:val="1"/>
        <w:spacing w:before="0" w:after="0"/>
        <w:rPr>
          <w:caps w:val="0"/>
        </w:rPr>
      </w:pPr>
      <w:r>
        <w:rPr>
          <w:caps w:val="0"/>
        </w:rPr>
        <w:t xml:space="preserve">     </w:t>
      </w:r>
      <w:r w:rsidRPr="00BB3908">
        <w:rPr>
          <w:caps w:val="0"/>
        </w:rPr>
        <w:t>в</w:t>
      </w:r>
      <w:r>
        <w:rPr>
          <w:caps w:val="0"/>
        </w:rPr>
        <w:t> </w:t>
      </w:r>
      <w:r w:rsidRPr="00BB3908">
        <w:rPr>
          <w:caps w:val="0"/>
        </w:rPr>
        <w:t xml:space="preserve">табличном процессоре </w:t>
      </w:r>
      <w:r w:rsidRPr="00BB3908">
        <w:rPr>
          <w:caps w:val="0"/>
          <w:lang w:val="en-US"/>
        </w:rPr>
        <w:t>Excel</w:t>
      </w:r>
      <w:bookmarkEnd w:id="0"/>
    </w:p>
    <w:p w:rsidR="00ED7C7F" w:rsidRPr="00ED7C7F" w:rsidRDefault="00ED7C7F" w:rsidP="00ED7C7F"/>
    <w:p w:rsidR="00ED7C7F" w:rsidRPr="008003D3" w:rsidRDefault="00ED7C7F" w:rsidP="00ED7C7F">
      <w:pPr>
        <w:spacing w:line="235" w:lineRule="auto"/>
        <w:ind w:firstLine="454"/>
      </w:pPr>
      <w:r w:rsidRPr="00ED7C7F">
        <w:t>При построен</w:t>
      </w:r>
      <w:r>
        <w:t>ии эконометрических моделей часто испол</w:t>
      </w:r>
      <w:r>
        <w:t>ь</w:t>
      </w:r>
      <w:r>
        <w:t xml:space="preserve">зуются так называемые </w:t>
      </w:r>
      <w:r w:rsidRPr="00ED7C7F">
        <w:rPr>
          <w:i/>
        </w:rPr>
        <w:t xml:space="preserve">точечные </w:t>
      </w:r>
      <w:r>
        <w:t xml:space="preserve">(или </w:t>
      </w:r>
      <w:r w:rsidRPr="00ED7C7F">
        <w:rPr>
          <w:i/>
        </w:rPr>
        <w:t>выборочные</w:t>
      </w:r>
      <w:r>
        <w:t>) оценки ра</w:t>
      </w:r>
      <w:r>
        <w:t>з</w:t>
      </w:r>
      <w:r>
        <w:t xml:space="preserve">личных коэффициентов модели. </w:t>
      </w:r>
      <w:r w:rsidR="008003D3">
        <w:t xml:space="preserve">Поэтому кратко остановимся на понятии точечной оценки, ее свойствах и ее вычислении в </w:t>
      </w:r>
      <w:r w:rsidR="008003D3">
        <w:rPr>
          <w:lang w:val="en-US"/>
        </w:rPr>
        <w:t>Excel</w:t>
      </w:r>
      <w:r w:rsidR="008003D3" w:rsidRPr="008003D3">
        <w:t>.</w:t>
      </w:r>
    </w:p>
    <w:p w:rsidR="00ED7C7F" w:rsidRPr="00C03A51" w:rsidRDefault="00ED7C7F" w:rsidP="00ED7C7F">
      <w:pPr>
        <w:spacing w:line="235" w:lineRule="auto"/>
        <w:ind w:firstLine="454"/>
      </w:pPr>
      <w:r w:rsidRPr="00C03A51">
        <w:rPr>
          <w:b/>
        </w:rPr>
        <w:t>Определение точечной оценки.</w:t>
      </w:r>
      <w:r>
        <w:t xml:space="preserve"> Пусть над непрерывной случайной величиной </w:t>
      </w:r>
      <w:r w:rsidRPr="009533D3">
        <w:rPr>
          <w:i/>
          <w:lang w:val="en-US"/>
        </w:rPr>
        <w:t>X</w:t>
      </w:r>
      <w:r w:rsidRPr="009533D3">
        <w:rPr>
          <w:i/>
        </w:rPr>
        <w:t xml:space="preserve"> </w:t>
      </w:r>
      <w:r>
        <w:t xml:space="preserve">проведены </w:t>
      </w:r>
      <w:r w:rsidRPr="009533D3">
        <w:rPr>
          <w:i/>
          <w:lang w:val="en-US"/>
        </w:rPr>
        <w:t>n</w:t>
      </w:r>
      <w:r>
        <w:t xml:space="preserve"> наблюдений, </w:t>
      </w:r>
      <w:r w:rsidRPr="00717663">
        <w:t>т.е.</w:t>
      </w:r>
      <w:r>
        <w:t xml:space="preserve"> получены </w:t>
      </w:r>
      <w:r w:rsidRPr="00BB3908">
        <w:rPr>
          <w:i/>
          <w:lang w:val="en-US"/>
        </w:rPr>
        <w:t>n</w:t>
      </w:r>
      <w:r>
        <w:t xml:space="preserve"> значений </w:t>
      </w:r>
      <w:r w:rsidRPr="00967D6B">
        <w:rPr>
          <w:i/>
          <w:lang w:val="en-US"/>
        </w:rPr>
        <w:t>x</w:t>
      </w:r>
      <w:r w:rsidRPr="004D21DB">
        <w:rPr>
          <w:vertAlign w:val="subscript"/>
        </w:rPr>
        <w:t>1</w:t>
      </w:r>
      <w:r w:rsidRPr="004D21DB">
        <w:t xml:space="preserve">, </w:t>
      </w:r>
      <w:r w:rsidRPr="00967D6B">
        <w:rPr>
          <w:i/>
          <w:lang w:val="en-US"/>
        </w:rPr>
        <w:t>x</w:t>
      </w:r>
      <w:r w:rsidRPr="004D21DB">
        <w:rPr>
          <w:vertAlign w:val="subscript"/>
        </w:rPr>
        <w:t>2</w:t>
      </w:r>
      <w:r w:rsidRPr="006522C4">
        <w:t>,…, </w:t>
      </w:r>
      <w:r w:rsidRPr="00967D6B">
        <w:rPr>
          <w:i/>
          <w:lang w:val="en-US"/>
        </w:rPr>
        <w:t>x</w:t>
      </w:r>
      <w:r w:rsidRPr="00967D6B">
        <w:rPr>
          <w:i/>
          <w:vertAlign w:val="subscript"/>
          <w:lang w:val="en-US"/>
        </w:rPr>
        <w:t>n</w:t>
      </w:r>
      <w:r w:rsidRPr="00BE4826">
        <w:t xml:space="preserve">, </w:t>
      </w:r>
      <w:r>
        <w:t xml:space="preserve">которые составляют </w:t>
      </w:r>
      <w:r w:rsidRPr="00BE4826">
        <w:rPr>
          <w:i/>
        </w:rPr>
        <w:t>выборочную совоку</w:t>
      </w:r>
      <w:r w:rsidRPr="00BE4826">
        <w:rPr>
          <w:i/>
        </w:rPr>
        <w:t>п</w:t>
      </w:r>
      <w:r w:rsidRPr="00BE4826">
        <w:rPr>
          <w:i/>
        </w:rPr>
        <w:t>ность</w:t>
      </w:r>
      <w:r>
        <w:t xml:space="preserve"> объемом </w:t>
      </w:r>
      <w:r w:rsidRPr="00967D6B">
        <w:rPr>
          <w:i/>
          <w:lang w:val="en-US"/>
        </w:rPr>
        <w:t>n</w:t>
      </w:r>
      <w:r>
        <w:t xml:space="preserve">. Обозначим через </w:t>
      </w:r>
      <w:r w:rsidRPr="00265551">
        <w:rPr>
          <w:position w:val="-6"/>
        </w:rPr>
        <w:object w:dxaOrig="200" w:dyaOrig="260">
          <v:shape id="_x0000_i1106" type="#_x0000_t75" style="width:9.75pt;height:12.75pt" o:ole="">
            <v:imagedata r:id="rId152" o:title=""/>
          </v:shape>
          <o:OLEObject Type="Embed" ProgID="Equation.DSMT4" ShapeID="_x0000_i1106" DrawAspect="Content" ObjectID="_1632057868" r:id="rId153"/>
        </w:object>
      </w:r>
      <w:r>
        <w:t xml:space="preserve"> некоторый неизвестный </w:t>
      </w:r>
      <w:r>
        <w:lastRenderedPageBreak/>
        <w:t xml:space="preserve">параметр закона распределения величины </w:t>
      </w:r>
      <w:r w:rsidRPr="00967D6B">
        <w:rPr>
          <w:i/>
          <w:lang w:val="en-US"/>
        </w:rPr>
        <w:t>X</w:t>
      </w:r>
      <w:r>
        <w:t xml:space="preserve"> (например, матем</w:t>
      </w:r>
      <w:r>
        <w:t>а</w:t>
      </w:r>
      <w:r>
        <w:t xml:space="preserve">тическое ожидание). В качестве статистической оценки </w:t>
      </w:r>
      <w:r w:rsidR="00C35C1C" w:rsidRPr="00BE4826">
        <w:rPr>
          <w:position w:val="-10"/>
        </w:rPr>
        <w:object w:dxaOrig="260" w:dyaOrig="360">
          <v:shape id="_x0000_i1107" type="#_x0000_t75" style="width:12.75pt;height:18pt" o:ole="">
            <v:imagedata r:id="rId154" o:title=""/>
          </v:shape>
          <o:OLEObject Type="Embed" ProgID="Equation.3" ShapeID="_x0000_i1107" DrawAspect="Content" ObjectID="_1632057869" r:id="rId155"/>
        </w:object>
      </w:r>
      <w:r>
        <w:t xml:space="preserve"> этого параметра примем некоторую функцию от значений </w:t>
      </w:r>
      <w:r w:rsidRPr="00967D6B">
        <w:rPr>
          <w:i/>
          <w:lang w:val="en-US"/>
        </w:rPr>
        <w:t>x</w:t>
      </w:r>
      <w:r w:rsidRPr="004D21DB">
        <w:rPr>
          <w:vertAlign w:val="subscript"/>
        </w:rPr>
        <w:t>1</w:t>
      </w:r>
      <w:r w:rsidRPr="004D21DB">
        <w:t xml:space="preserve">, </w:t>
      </w:r>
      <w:r w:rsidRPr="00967D6B">
        <w:rPr>
          <w:i/>
          <w:lang w:val="en-US"/>
        </w:rPr>
        <w:t>x</w:t>
      </w:r>
      <w:r w:rsidRPr="004D21DB">
        <w:rPr>
          <w:vertAlign w:val="subscript"/>
        </w:rPr>
        <w:t>2</w:t>
      </w:r>
      <w:r w:rsidRPr="006522C4">
        <w:t>,…, </w:t>
      </w:r>
      <w:r w:rsidRPr="00967D6B">
        <w:rPr>
          <w:i/>
          <w:lang w:val="en-US"/>
        </w:rPr>
        <w:t>x</w:t>
      </w:r>
      <w:r w:rsidRPr="00967D6B">
        <w:rPr>
          <w:i/>
          <w:vertAlign w:val="subscript"/>
          <w:lang w:val="en-US"/>
        </w:rPr>
        <w:t>n</w:t>
      </w:r>
      <w:r>
        <w:t xml:space="preserve">, </w:t>
      </w:r>
      <w:r w:rsidRPr="00717663">
        <w:t>т.е.</w:t>
      </w:r>
      <w:r>
        <w:t xml:space="preserve"> </w:t>
      </w:r>
      <w:r w:rsidR="00C35C1C" w:rsidRPr="00BE4826">
        <w:rPr>
          <w:position w:val="-10"/>
        </w:rPr>
        <w:object w:dxaOrig="260" w:dyaOrig="360">
          <v:shape id="_x0000_i1108" type="#_x0000_t75" style="width:12.75pt;height:18pt" o:ole="">
            <v:imagedata r:id="rId156" o:title=""/>
          </v:shape>
          <o:OLEObject Type="Embed" ProgID="Equation.3" ShapeID="_x0000_i1108" DrawAspect="Content" ObjectID="_1632057870" r:id="rId157"/>
        </w:object>
      </w:r>
      <w:r w:rsidRPr="00606E00">
        <w:t> = </w:t>
      </w:r>
      <w:r>
        <w:rPr>
          <w:lang w:val="en-US"/>
        </w:rPr>
        <w:t>φ</w:t>
      </w:r>
      <w:r w:rsidRPr="00C06525">
        <w:t>(</w:t>
      </w:r>
      <w:r w:rsidRPr="00967D6B">
        <w:rPr>
          <w:i/>
          <w:lang w:val="en-US"/>
        </w:rPr>
        <w:t>x</w:t>
      </w:r>
      <w:r w:rsidRPr="004D21DB">
        <w:rPr>
          <w:vertAlign w:val="subscript"/>
        </w:rPr>
        <w:t>1</w:t>
      </w:r>
      <w:r w:rsidRPr="004D21DB">
        <w:t xml:space="preserve">, </w:t>
      </w:r>
      <w:r w:rsidRPr="00967D6B">
        <w:rPr>
          <w:i/>
          <w:lang w:val="en-US"/>
        </w:rPr>
        <w:t>x</w:t>
      </w:r>
      <w:r w:rsidRPr="004D21DB">
        <w:rPr>
          <w:vertAlign w:val="subscript"/>
        </w:rPr>
        <w:t>2</w:t>
      </w:r>
      <w:r w:rsidRPr="006522C4">
        <w:t>,…, </w:t>
      </w:r>
      <w:r w:rsidRPr="00967D6B">
        <w:rPr>
          <w:i/>
          <w:lang w:val="en-US"/>
        </w:rPr>
        <w:t>x</w:t>
      </w:r>
      <w:r w:rsidRPr="00967D6B">
        <w:rPr>
          <w:i/>
          <w:vertAlign w:val="subscript"/>
          <w:lang w:val="en-US"/>
        </w:rPr>
        <w:t>n</w:t>
      </w:r>
      <w:r w:rsidRPr="00C06525">
        <w:t>).</w:t>
      </w:r>
      <w:r w:rsidRPr="00C06525">
        <w:tab/>
      </w:r>
      <w:r>
        <w:t>Нижний индекс обозначает объем выбо</w:t>
      </w:r>
      <w:r>
        <w:t>р</w:t>
      </w:r>
      <w:r>
        <w:t>ки. Такая оценка, представленная одним числом, называется</w:t>
      </w:r>
      <w:r w:rsidRPr="00957C7D">
        <w:rPr>
          <w:b/>
        </w:rPr>
        <w:t xml:space="preserve"> </w:t>
      </w:r>
      <w:r w:rsidRPr="00957C7D">
        <w:rPr>
          <w:b/>
          <w:i/>
        </w:rPr>
        <w:t>т</w:t>
      </w:r>
      <w:r w:rsidRPr="00957C7D">
        <w:rPr>
          <w:b/>
          <w:i/>
        </w:rPr>
        <w:t>о</w:t>
      </w:r>
      <w:r w:rsidRPr="00957C7D">
        <w:rPr>
          <w:b/>
          <w:i/>
        </w:rPr>
        <w:t>чечной</w:t>
      </w:r>
      <w:r>
        <w:t xml:space="preserve">. </w:t>
      </w:r>
    </w:p>
    <w:p w:rsidR="00ED7C7F" w:rsidRDefault="00ED7C7F" w:rsidP="00ED7C7F">
      <w:pPr>
        <w:spacing w:line="235" w:lineRule="auto"/>
        <w:ind w:firstLine="454"/>
      </w:pPr>
      <w:r w:rsidRPr="00C03A51">
        <w:rPr>
          <w:b/>
        </w:rPr>
        <w:t>Свойства точечных оценок.</w:t>
      </w:r>
      <w:r>
        <w:t xml:space="preserve"> В отличие от параметра </w:t>
      </w:r>
      <w:r w:rsidRPr="00F928BD">
        <w:rPr>
          <w:position w:val="-6"/>
        </w:rPr>
        <w:object w:dxaOrig="200" w:dyaOrig="260">
          <v:shape id="_x0000_i1109" type="#_x0000_t75" style="width:9.75pt;height:12.75pt" o:ole="">
            <v:imagedata r:id="rId158" o:title=""/>
          </v:shape>
          <o:OLEObject Type="Embed" ProgID="Equation.DSMT4" ShapeID="_x0000_i1109" DrawAspect="Content" ObjectID="_1632057871" r:id="rId159"/>
        </w:object>
      </w:r>
      <w:r>
        <w:t xml:space="preserve"> оценка </w:t>
      </w:r>
      <w:r w:rsidR="00C35C1C" w:rsidRPr="00F928BD">
        <w:rPr>
          <w:position w:val="-10"/>
        </w:rPr>
        <w:object w:dxaOrig="260" w:dyaOrig="360">
          <v:shape id="_x0000_i1110" type="#_x0000_t75" style="width:12.75pt;height:18pt" o:ole="">
            <v:imagedata r:id="rId160" o:title=""/>
          </v:shape>
          <o:OLEObject Type="Embed" ProgID="Equation.DSMT4" ShapeID="_x0000_i1110" DrawAspect="Content" ObjectID="_1632057872" r:id="rId161"/>
        </w:object>
      </w:r>
      <w:r>
        <w:t xml:space="preserve"> является случайной величиной (как функция случа</w:t>
      </w:r>
      <w:r>
        <w:t>й</w:t>
      </w:r>
      <w:r>
        <w:t>ных величин) и оч</w:t>
      </w:r>
      <w:r>
        <w:t>е</w:t>
      </w:r>
      <w:r>
        <w:t xml:space="preserve">видно, что </w:t>
      </w:r>
      <w:r w:rsidR="00C35C1C" w:rsidRPr="00BE4826">
        <w:rPr>
          <w:position w:val="-10"/>
        </w:rPr>
        <w:object w:dxaOrig="260" w:dyaOrig="360">
          <v:shape id="_x0000_i1111" type="#_x0000_t75" style="width:12.75pt;height:18pt" o:ole="">
            <v:imagedata r:id="rId162" o:title=""/>
          </v:shape>
          <o:OLEObject Type="Embed" ProgID="Equation.3" ShapeID="_x0000_i1111" DrawAspect="Content" ObjectID="_1632057873" r:id="rId163"/>
        </w:object>
      </w:r>
      <w:r>
        <w:t xml:space="preserve"> в общем случае не совпадает с </w:t>
      </w:r>
      <w:r w:rsidRPr="00F928BD">
        <w:rPr>
          <w:position w:val="-6"/>
        </w:rPr>
        <w:object w:dxaOrig="200" w:dyaOrig="260">
          <v:shape id="_x0000_i1112" type="#_x0000_t75" style="width:9.75pt;height:12.75pt" o:ole="">
            <v:imagedata r:id="rId164" o:title=""/>
          </v:shape>
          <o:OLEObject Type="Embed" ProgID="Equation.DSMT4" ShapeID="_x0000_i1112" DrawAspect="Content" ObjectID="_1632057874" r:id="rId165"/>
        </w:object>
      </w:r>
      <w:r>
        <w:t xml:space="preserve">. Для того чтобы </w:t>
      </w:r>
      <w:r w:rsidR="00C35C1C" w:rsidRPr="00AC0A27">
        <w:rPr>
          <w:position w:val="-10"/>
        </w:rPr>
        <w:object w:dxaOrig="260" w:dyaOrig="360">
          <v:shape id="_x0000_i1113" type="#_x0000_t75" style="width:12.75pt;height:18pt" o:ole="">
            <v:imagedata r:id="rId166" o:title=""/>
          </v:shape>
          <o:OLEObject Type="Embed" ProgID="Equation.DSMT4" ShapeID="_x0000_i1113" DrawAspect="Content" ObjectID="_1632057875" r:id="rId167"/>
        </w:object>
      </w:r>
      <w:r>
        <w:t xml:space="preserve"> была «хорошей» оценкой для </w:t>
      </w:r>
      <w:r w:rsidRPr="00F928BD">
        <w:rPr>
          <w:position w:val="-6"/>
        </w:rPr>
        <w:object w:dxaOrig="200" w:dyaOrig="260">
          <v:shape id="_x0000_i1114" type="#_x0000_t75" style="width:9.75pt;height:12.75pt" o:ole="">
            <v:imagedata r:id="rId168" o:title=""/>
          </v:shape>
          <o:OLEObject Type="Embed" ProgID="Equation.DSMT4" ShapeID="_x0000_i1114" DrawAspect="Content" ObjectID="_1632057876" r:id="rId169"/>
        </w:object>
      </w:r>
      <w:r>
        <w:t xml:space="preserve"> необх</w:t>
      </w:r>
      <w:r>
        <w:t>о</w:t>
      </w:r>
      <w:r>
        <w:t>димо, чт</w:t>
      </w:r>
      <w:r>
        <w:t>о</w:t>
      </w:r>
      <w:r>
        <w:t>бы она была:</w:t>
      </w:r>
    </w:p>
    <w:p w:rsidR="00ED7C7F" w:rsidRPr="00BB3908" w:rsidRDefault="00ED7C7F" w:rsidP="00ED7C7F">
      <w:pPr>
        <w:spacing w:line="235" w:lineRule="auto"/>
        <w:rPr>
          <w:i/>
        </w:rPr>
      </w:pPr>
      <w:r w:rsidRPr="00BB3908">
        <w:rPr>
          <w:i/>
        </w:rPr>
        <w:t>– несмещенной;</w:t>
      </w:r>
    </w:p>
    <w:p w:rsidR="00ED7C7F" w:rsidRPr="00BB3908" w:rsidRDefault="00ED7C7F" w:rsidP="00ED7C7F">
      <w:pPr>
        <w:spacing w:line="235" w:lineRule="auto"/>
        <w:rPr>
          <w:i/>
        </w:rPr>
      </w:pPr>
      <w:r w:rsidRPr="00BB3908">
        <w:rPr>
          <w:i/>
        </w:rPr>
        <w:t>– эффективной;</w:t>
      </w:r>
    </w:p>
    <w:p w:rsidR="00ED7C7F" w:rsidRPr="00BB3908" w:rsidRDefault="00ED7C7F" w:rsidP="00ED7C7F">
      <w:pPr>
        <w:spacing w:line="235" w:lineRule="auto"/>
        <w:rPr>
          <w:i/>
        </w:rPr>
      </w:pPr>
      <w:r w:rsidRPr="00BB3908">
        <w:rPr>
          <w:i/>
        </w:rPr>
        <w:t>– состоятельной.</w:t>
      </w:r>
    </w:p>
    <w:p w:rsidR="00ED7C7F" w:rsidRDefault="00ED7C7F" w:rsidP="00ED7C7F">
      <w:pPr>
        <w:spacing w:line="235" w:lineRule="auto"/>
        <w:ind w:firstLine="454"/>
      </w:pPr>
      <w:r>
        <w:t xml:space="preserve">Оценка </w:t>
      </w:r>
      <w:r w:rsidR="00C35C1C" w:rsidRPr="00AC0A27">
        <w:rPr>
          <w:position w:val="-10"/>
        </w:rPr>
        <w:object w:dxaOrig="260" w:dyaOrig="360">
          <v:shape id="_x0000_i1115" type="#_x0000_t75" style="width:12.75pt;height:18pt" o:ole="">
            <v:imagedata r:id="rId170" o:title=""/>
          </v:shape>
          <o:OLEObject Type="Embed" ProgID="Equation.DSMT4" ShapeID="_x0000_i1115" DrawAspect="Content" ObjectID="_1632057877" r:id="rId171"/>
        </w:object>
      </w:r>
      <w:r>
        <w:t xml:space="preserve"> называется </w:t>
      </w:r>
      <w:r w:rsidRPr="00957C7D">
        <w:rPr>
          <w:b/>
          <w:i/>
        </w:rPr>
        <w:t>несмещенной</w:t>
      </w:r>
      <w:r>
        <w:t>, если</w:t>
      </w:r>
      <w:r w:rsidR="00C35C1C" w:rsidRPr="00B57604">
        <w:rPr>
          <w:position w:val="-10"/>
        </w:rPr>
        <w:object w:dxaOrig="1020" w:dyaOrig="360">
          <v:shape id="_x0000_i1116" type="#_x0000_t75" style="width:51pt;height:18pt" o:ole="">
            <v:imagedata r:id="rId172" o:title=""/>
          </v:shape>
          <o:OLEObject Type="Embed" ProgID="Equation.DSMT4" ShapeID="_x0000_i1116" DrawAspect="Content" ObjectID="_1632057878" r:id="rId173"/>
        </w:object>
      </w:r>
      <w:r>
        <w:t xml:space="preserve">, </w:t>
      </w:r>
      <w:r w:rsidRPr="00717663">
        <w:t>т.е.</w:t>
      </w:r>
      <w:r>
        <w:t xml:space="preserve"> среднее значение оценки </w:t>
      </w:r>
      <w:r w:rsidR="0013719A" w:rsidRPr="00AC0A27">
        <w:rPr>
          <w:position w:val="-10"/>
        </w:rPr>
        <w:object w:dxaOrig="260" w:dyaOrig="360">
          <v:shape id="_x0000_i1117" type="#_x0000_t75" style="width:12.75pt;height:18pt" o:ole="">
            <v:imagedata r:id="rId174" o:title=""/>
          </v:shape>
          <o:OLEObject Type="Embed" ProgID="Equation.DSMT4" ShapeID="_x0000_i1117" DrawAspect="Content" ObjectID="_1632057879" r:id="rId175"/>
        </w:object>
      </w:r>
      <w:r>
        <w:t xml:space="preserve"> равно оцениваемому параметру. В противном случае оценка называется </w:t>
      </w:r>
      <w:r w:rsidRPr="00957C7D">
        <w:rPr>
          <w:b/>
          <w:i/>
        </w:rPr>
        <w:t>смещенной</w:t>
      </w:r>
      <w:r w:rsidRPr="00957C7D">
        <w:rPr>
          <w:i/>
        </w:rPr>
        <w:t>.</w:t>
      </w:r>
      <w:r>
        <w:t xml:space="preserve"> Видно, что требование несмещенности гарантирует отсутствие систематич</w:t>
      </w:r>
      <w:r>
        <w:t>е</w:t>
      </w:r>
      <w:r>
        <w:t>ских ошибок процедуры оценивания.</w:t>
      </w:r>
    </w:p>
    <w:p w:rsidR="00ED7C7F" w:rsidRDefault="00ED7C7F" w:rsidP="00ED7C7F">
      <w:pPr>
        <w:spacing w:line="235" w:lineRule="auto"/>
        <w:ind w:firstLine="454"/>
      </w:pPr>
      <w:r>
        <w:t xml:space="preserve">Возможные значения несмещенной оценки </w:t>
      </w:r>
      <w:r w:rsidR="0013719A" w:rsidRPr="00AC0A27">
        <w:rPr>
          <w:position w:val="-10"/>
        </w:rPr>
        <w:object w:dxaOrig="260" w:dyaOrig="360">
          <v:shape id="_x0000_i1118" type="#_x0000_t75" style="width:12.75pt;height:18pt" o:ole="">
            <v:imagedata r:id="rId176" o:title=""/>
          </v:shape>
          <o:OLEObject Type="Embed" ProgID="Equation.DSMT4" ShapeID="_x0000_i1118" DrawAspect="Content" ObjectID="_1632057880" r:id="rId177"/>
        </w:object>
      </w:r>
      <w:r>
        <w:t xml:space="preserve"> рассеяны в</w:t>
      </w:r>
      <w:r>
        <w:t>о</w:t>
      </w:r>
      <w:r>
        <w:t xml:space="preserve">круг. Оценка </w:t>
      </w:r>
      <w:r w:rsidR="0013719A" w:rsidRPr="00AC0A27">
        <w:rPr>
          <w:position w:val="-10"/>
        </w:rPr>
        <w:object w:dxaOrig="260" w:dyaOrig="360">
          <v:shape id="_x0000_i1119" type="#_x0000_t75" style="width:12.75pt;height:18pt" o:ole="">
            <v:imagedata r:id="rId178" o:title=""/>
          </v:shape>
          <o:OLEObject Type="Embed" ProgID="Equation.DSMT4" ShapeID="_x0000_i1119" DrawAspect="Content" ObjectID="_1632057881" r:id="rId179"/>
        </w:object>
      </w:r>
      <w:r>
        <w:t xml:space="preserve"> называется </w:t>
      </w:r>
      <w:r w:rsidRPr="007311C0">
        <w:rPr>
          <w:b/>
          <w:i/>
        </w:rPr>
        <w:t>эффективной</w:t>
      </w:r>
      <w:r>
        <w:t>, если среди всех др</w:t>
      </w:r>
      <w:r>
        <w:t>у</w:t>
      </w:r>
      <w:r>
        <w:t>гих несмещенных оценок она имеет наименьшую диспе</w:t>
      </w:r>
      <w:r>
        <w:t>р</w:t>
      </w:r>
      <w:r>
        <w:t xml:space="preserve">сию, </w:t>
      </w:r>
      <w:r w:rsidRPr="00717663">
        <w:t>т.е.</w:t>
      </w:r>
      <w:r>
        <w:t xml:space="preserve"> в меньшей степени отклонена от </w:t>
      </w:r>
      <w:r w:rsidRPr="00232A5F">
        <w:rPr>
          <w:i/>
        </w:rPr>
        <w:sym w:font="Symbol" w:char="F071"/>
      </w:r>
      <w:r>
        <w:t>.</w:t>
      </w:r>
    </w:p>
    <w:p w:rsidR="00ED7C7F" w:rsidRDefault="00ED7C7F" w:rsidP="00E44DC9">
      <w:pPr>
        <w:rPr>
          <w:spacing w:val="-4"/>
        </w:rPr>
      </w:pPr>
      <w:r>
        <w:t xml:space="preserve">Оценка </w:t>
      </w:r>
      <w:r w:rsidR="0013719A" w:rsidRPr="00AC0A27">
        <w:rPr>
          <w:position w:val="-10"/>
        </w:rPr>
        <w:object w:dxaOrig="260" w:dyaOrig="360">
          <v:shape id="_x0000_i1120" type="#_x0000_t75" style="width:12.75pt;height:18pt" o:ole="">
            <v:imagedata r:id="rId180" o:title=""/>
          </v:shape>
          <o:OLEObject Type="Embed" ProgID="Equation.DSMT4" ShapeID="_x0000_i1120" DrawAspect="Content" ObjectID="_1632057882" r:id="rId181"/>
        </w:object>
      </w:r>
      <w:r>
        <w:t xml:space="preserve"> называется </w:t>
      </w:r>
      <w:r w:rsidRPr="007311C0">
        <w:rPr>
          <w:b/>
          <w:i/>
        </w:rPr>
        <w:t>состоятельной</w:t>
      </w:r>
      <w:r>
        <w:t>, если при увелич</w:t>
      </w:r>
      <w:r>
        <w:t>е</w:t>
      </w:r>
      <w:r w:rsidR="00E44DC9">
        <w:t>нии о</w:t>
      </w:r>
      <w:r w:rsidRPr="00232A5F">
        <w:rPr>
          <w:spacing w:val="-4"/>
        </w:rPr>
        <w:t xml:space="preserve">бъема выборки </w:t>
      </w:r>
      <w:r w:rsidRPr="00232A5F">
        <w:rPr>
          <w:i/>
          <w:spacing w:val="-4"/>
          <w:lang w:val="en-US"/>
        </w:rPr>
        <w:t>n</w:t>
      </w:r>
      <w:r w:rsidRPr="00232A5F">
        <w:rPr>
          <w:spacing w:val="-4"/>
        </w:rPr>
        <w:t xml:space="preserve"> </w:t>
      </w:r>
      <w:r w:rsidR="00E44DC9">
        <w:rPr>
          <w:spacing w:val="-4"/>
        </w:rPr>
        <w:t xml:space="preserve"> дисперсия оценки будет уменьшаться</w:t>
      </w:r>
      <w:r w:rsidR="0013719A">
        <w:rPr>
          <w:spacing w:val="-4"/>
        </w:rPr>
        <w:t xml:space="preserve"> </w:t>
      </w:r>
      <w:r w:rsidR="00E44DC9">
        <w:rPr>
          <w:spacing w:val="-4"/>
        </w:rPr>
        <w:t>(</w:t>
      </w:r>
      <w:r w:rsidR="0013719A">
        <w:rPr>
          <w:spacing w:val="-4"/>
        </w:rPr>
        <w:t>следов</w:t>
      </w:r>
      <w:r w:rsidR="0013719A">
        <w:rPr>
          <w:spacing w:val="-4"/>
        </w:rPr>
        <w:t>а</w:t>
      </w:r>
      <w:r w:rsidR="0013719A">
        <w:rPr>
          <w:spacing w:val="-4"/>
        </w:rPr>
        <w:t xml:space="preserve">тельно, </w:t>
      </w:r>
      <w:r w:rsidR="00E44DC9">
        <w:rPr>
          <w:spacing w:val="-4"/>
        </w:rPr>
        <w:t xml:space="preserve"> точность оценки будет увеличиваться). </w:t>
      </w:r>
    </w:p>
    <w:p w:rsidR="00ED7C7F" w:rsidRDefault="00ED7C7F" w:rsidP="00ED7C7F">
      <w:pPr>
        <w:ind w:firstLine="454"/>
      </w:pPr>
      <w:r>
        <w:t xml:space="preserve">Рассмотрим </w:t>
      </w:r>
      <w:r w:rsidR="00E44DC9">
        <w:t xml:space="preserve">часто используемые в эконометрике точечные оценки </w:t>
      </w:r>
      <w:r>
        <w:t xml:space="preserve"> числовых характеристик случайной величины </w:t>
      </w:r>
      <w:r w:rsidRPr="00967D6B">
        <w:rPr>
          <w:i/>
          <w:lang w:val="en-US"/>
        </w:rPr>
        <w:t>X</w:t>
      </w:r>
      <w:r>
        <w:t>.</w:t>
      </w:r>
    </w:p>
    <w:p w:rsidR="00ED7C7F" w:rsidRDefault="00ED7C7F" w:rsidP="00ED7C7F">
      <w:pPr>
        <w:ind w:firstLine="454"/>
      </w:pPr>
      <w:r w:rsidRPr="00C03A51">
        <w:rPr>
          <w:b/>
        </w:rPr>
        <w:t>Точечные оценки для числовых характеристик</w:t>
      </w:r>
      <w:r w:rsidR="00F531ED">
        <w:rPr>
          <w:b/>
        </w:rPr>
        <w:t xml:space="preserve"> случа</w:t>
      </w:r>
      <w:r w:rsidR="00F531ED">
        <w:rPr>
          <w:b/>
        </w:rPr>
        <w:t>й</w:t>
      </w:r>
      <w:r w:rsidR="00F531ED">
        <w:rPr>
          <w:b/>
        </w:rPr>
        <w:t>ной величины</w:t>
      </w:r>
      <w:r w:rsidRPr="00C03A51">
        <w:rPr>
          <w:b/>
        </w:rPr>
        <w:t>.</w:t>
      </w:r>
      <w:r>
        <w:t xml:space="preserve"> Оценкой для </w:t>
      </w:r>
      <w:r w:rsidR="000F5DF8">
        <w:t xml:space="preserve">математического ожидания </w:t>
      </w:r>
      <w:r w:rsidRPr="00967D6B">
        <w:rPr>
          <w:i/>
          <w:lang w:val="en-US"/>
        </w:rPr>
        <w:t>M</w:t>
      </w:r>
      <w:r w:rsidRPr="00B779D1">
        <w:t>(</w:t>
      </w:r>
      <w:r w:rsidRPr="00967D6B">
        <w:rPr>
          <w:i/>
          <w:lang w:val="en-US"/>
        </w:rPr>
        <w:t>X</w:t>
      </w:r>
      <w:r>
        <w:t xml:space="preserve">) </w:t>
      </w:r>
      <w:r w:rsidR="000F5DF8">
        <w:t xml:space="preserve">случайной величины </w:t>
      </w:r>
      <w:r>
        <w:t>явл</w:t>
      </w:r>
      <w:r>
        <w:t>я</w:t>
      </w:r>
      <w:r>
        <w:t xml:space="preserve">ется </w:t>
      </w:r>
      <w:r w:rsidRPr="00957C7D">
        <w:rPr>
          <w:b/>
          <w:i/>
        </w:rPr>
        <w:t>выборочное среднее</w:t>
      </w:r>
    </w:p>
    <w:p w:rsidR="00ED7C7F" w:rsidRDefault="000F5DF8" w:rsidP="00ED7C7F">
      <w:pPr>
        <w:ind w:firstLine="454"/>
        <w:jc w:val="right"/>
      </w:pPr>
      <w:r w:rsidRPr="000F5DF8">
        <w:rPr>
          <w:position w:val="-22"/>
        </w:rPr>
        <w:object w:dxaOrig="1080" w:dyaOrig="580">
          <v:shape id="_x0000_i1121" type="#_x0000_t75" style="width:54pt;height:29.25pt" o:ole="">
            <v:imagedata r:id="rId182" o:title=""/>
          </v:shape>
          <o:OLEObject Type="Embed" ProgID="Equation.3" ShapeID="_x0000_i1121" DrawAspect="Content" ObjectID="_1632057883" r:id="rId183"/>
        </w:object>
      </w:r>
      <w:r w:rsidR="00ED7C7F">
        <w:tab/>
      </w:r>
      <w:r w:rsidR="00ED7C7F">
        <w:tab/>
      </w:r>
      <w:r w:rsidR="00ED7C7F">
        <w:tab/>
      </w:r>
      <w:r w:rsidR="00ED7C7F">
        <w:tab/>
      </w:r>
      <w:r w:rsidR="00ED7C7F">
        <w:tab/>
      </w:r>
      <w:r w:rsidR="00ED7C7F">
        <w:tab/>
      </w:r>
      <w:r w:rsidR="00ED7C7F">
        <w:tab/>
      </w:r>
      <w:r w:rsidR="00ED7C7F">
        <w:tab/>
      </w:r>
      <w:r w:rsidR="00ED7C7F">
        <w:tab/>
        <w:t xml:space="preserve"> (</w:t>
      </w:r>
      <w:r w:rsidR="00E44DC9">
        <w:t>1.6.1</w:t>
      </w:r>
      <w:r w:rsidR="00ED7C7F">
        <w:t>)</w:t>
      </w:r>
    </w:p>
    <w:p w:rsidR="00ED7C7F" w:rsidRPr="003B43AD" w:rsidRDefault="00ED7C7F" w:rsidP="000F5DF8">
      <w:pPr>
        <w:ind w:firstLine="0"/>
      </w:pPr>
      <w:r>
        <w:t xml:space="preserve">Можно показать, что оценка </w:t>
      </w:r>
      <w:r w:rsidRPr="009533D3">
        <w:rPr>
          <w:position w:val="-6"/>
        </w:rPr>
        <w:object w:dxaOrig="180" w:dyaOrig="320">
          <v:shape id="_x0000_i1122" type="#_x0000_t75" style="width:9pt;height:15.75pt" o:ole="">
            <v:imagedata r:id="rId184" o:title=""/>
          </v:shape>
          <o:OLEObject Type="Embed" ProgID="Equation.3" ShapeID="_x0000_i1122" DrawAspect="Content" ObjectID="_1632057884" r:id="rId185"/>
        </w:object>
      </w:r>
      <w:r>
        <w:t xml:space="preserve"> является несмещенной, эффе</w:t>
      </w:r>
      <w:r>
        <w:t>к</w:t>
      </w:r>
      <w:r>
        <w:t xml:space="preserve">тивной и состоятельной, </w:t>
      </w:r>
      <w:r w:rsidRPr="00717663">
        <w:t>т.е.</w:t>
      </w:r>
      <w:r>
        <w:t xml:space="preserve"> удовлетворяет всем требованиям «хорошей» оценки. В дал</w:t>
      </w:r>
      <w:r>
        <w:t>ь</w:t>
      </w:r>
      <w:r>
        <w:t>нейшем операцию усреднения каких-либо значений будем обозначать горизонтальной чертой над об</w:t>
      </w:r>
      <w:r>
        <w:t>о</w:t>
      </w:r>
      <w:r>
        <w:t>значением этих знач</w:t>
      </w:r>
      <w:r>
        <w:t>е</w:t>
      </w:r>
      <w:r>
        <w:t xml:space="preserve">ний. Например, </w:t>
      </w:r>
      <w:r w:rsidRPr="003B43AD">
        <w:rPr>
          <w:position w:val="-28"/>
        </w:rPr>
        <w:object w:dxaOrig="1160" w:dyaOrig="680">
          <v:shape id="_x0000_i1123" type="#_x0000_t75" style="width:57.75pt;height:33.75pt" o:ole="">
            <v:imagedata r:id="rId186" o:title=""/>
          </v:shape>
          <o:OLEObject Type="Embed" ProgID="Equation.3" ShapeID="_x0000_i1123" DrawAspect="Content" ObjectID="_1632057885" r:id="rId187"/>
        </w:object>
      </w:r>
      <w:r>
        <w:t>.</w:t>
      </w:r>
    </w:p>
    <w:p w:rsidR="00ED7C7F" w:rsidRPr="00B94706" w:rsidRDefault="00ED7C7F" w:rsidP="00ED7C7F">
      <w:pPr>
        <w:ind w:firstLine="454"/>
        <w:rPr>
          <w:b/>
          <w:i/>
        </w:rPr>
      </w:pPr>
      <w:r>
        <w:t xml:space="preserve">Оценкой для дисперсии </w:t>
      </w:r>
      <w:r w:rsidRPr="00B779D1">
        <w:rPr>
          <w:position w:val="-10"/>
        </w:rPr>
        <w:object w:dxaOrig="360" w:dyaOrig="380">
          <v:shape id="_x0000_i1124" type="#_x0000_t75" style="width:18pt;height:18.75pt" o:ole="">
            <v:imagedata r:id="rId188" o:title=""/>
          </v:shape>
          <o:OLEObject Type="Embed" ProgID="Equation.3" ShapeID="_x0000_i1124" DrawAspect="Content" ObjectID="_1632057886" r:id="rId189"/>
        </w:object>
      </w:r>
      <w:r w:rsidRPr="00606E00">
        <w:t> = </w:t>
      </w:r>
      <w:r w:rsidRPr="00847463">
        <w:rPr>
          <w:i/>
          <w:lang w:val="en-US"/>
        </w:rPr>
        <w:t>D</w:t>
      </w:r>
      <w:r w:rsidRPr="003643C7">
        <w:t>(</w:t>
      </w:r>
      <w:r w:rsidRPr="00847463">
        <w:rPr>
          <w:i/>
          <w:lang w:val="en-US"/>
        </w:rPr>
        <w:t>X</w:t>
      </w:r>
      <w:r w:rsidRPr="003643C7">
        <w:t>)</w:t>
      </w:r>
      <w:r>
        <w:t xml:space="preserve"> </w:t>
      </w:r>
      <w:r w:rsidR="000F5DF8">
        <w:t xml:space="preserve">случайной величины </w:t>
      </w:r>
      <w:r w:rsidR="000F5DF8" w:rsidRPr="000F5DF8">
        <w:rPr>
          <w:position w:val="-4"/>
        </w:rPr>
        <w:object w:dxaOrig="260" w:dyaOrig="240">
          <v:shape id="_x0000_i1125" type="#_x0000_t75" style="width:12.75pt;height:12pt" o:ole="">
            <v:imagedata r:id="rId190" o:title=""/>
          </v:shape>
          <o:OLEObject Type="Embed" ProgID="Equation.DSMT4" ShapeID="_x0000_i1125" DrawAspect="Content" ObjectID="_1632057887" r:id="rId191"/>
        </w:object>
      </w:r>
      <w:r w:rsidR="009343E4">
        <w:t xml:space="preserve"> </w:t>
      </w:r>
      <w:r>
        <w:t xml:space="preserve">является </w:t>
      </w:r>
      <w:r w:rsidRPr="00957C7D">
        <w:rPr>
          <w:b/>
          <w:i/>
        </w:rPr>
        <w:t>выборочная дисперсия</w:t>
      </w:r>
    </w:p>
    <w:p w:rsidR="00ED7C7F" w:rsidRDefault="0013719A" w:rsidP="0013719A">
      <w:pPr>
        <w:ind w:firstLine="454"/>
        <w:jc w:val="left"/>
      </w:pPr>
      <w:r>
        <w:t xml:space="preserve">                                 </w:t>
      </w:r>
      <w:r w:rsidR="00ED7C7F" w:rsidRPr="00FF2FF4">
        <w:rPr>
          <w:position w:val="-28"/>
        </w:rPr>
        <w:object w:dxaOrig="1800" w:dyaOrig="680">
          <v:shape id="_x0000_i1126" type="#_x0000_t75" style="width:90pt;height:33.75pt" o:ole="">
            <v:imagedata r:id="rId192" o:title=""/>
          </v:shape>
          <o:OLEObject Type="Embed" ProgID="Equation.3" ShapeID="_x0000_i1126" DrawAspect="Content" ObjectID="_1632057888" r:id="rId193"/>
        </w:objec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ED7C7F">
        <w:t>(</w:t>
      </w:r>
      <w:r w:rsidR="009343E4">
        <w:t>1.6.2</w:t>
      </w:r>
      <w:r w:rsidR="00ED7C7F">
        <w:t>)</w:t>
      </w:r>
    </w:p>
    <w:p w:rsidR="00ED7C7F" w:rsidRPr="00B94706" w:rsidRDefault="00ED7C7F" w:rsidP="009343E4">
      <w:pPr>
        <w:ind w:firstLine="0"/>
      </w:pPr>
      <w:r>
        <w:t xml:space="preserve">На практике для вычисления </w:t>
      </w:r>
      <w:r w:rsidRPr="00026549">
        <w:rPr>
          <w:position w:val="-10"/>
        </w:rPr>
        <w:object w:dxaOrig="300" w:dyaOrig="360">
          <v:shape id="_x0000_i1127" type="#_x0000_t75" style="width:15pt;height:18pt" o:ole="">
            <v:imagedata r:id="rId194" o:title=""/>
          </v:shape>
          <o:OLEObject Type="Embed" ProgID="Equation.3" ShapeID="_x0000_i1127" DrawAspect="Content" ObjectID="_1632057889" r:id="rId195"/>
        </w:object>
      </w:r>
      <w:r>
        <w:t xml:space="preserve"> часто используют следующую формулу:</w:t>
      </w:r>
    </w:p>
    <w:p w:rsidR="00ED7C7F" w:rsidRDefault="009343E4" w:rsidP="009343E4">
      <w:pPr>
        <w:jc w:val="left"/>
      </w:pPr>
      <w:r>
        <w:t xml:space="preserve">                       </w:t>
      </w:r>
      <w:r w:rsidRPr="00FF2FF4">
        <w:rPr>
          <w:position w:val="-28"/>
        </w:rPr>
        <w:object w:dxaOrig="2820" w:dyaOrig="680">
          <v:shape id="_x0000_i1128" type="#_x0000_t75" style="width:141pt;height:33.75pt" o:ole="">
            <v:imagedata r:id="rId196" o:title=""/>
          </v:shape>
          <o:OLEObject Type="Embed" ProgID="Equation.3" ShapeID="_x0000_i1128" DrawAspect="Content" ObjectID="_1632057890" r:id="rId197"/>
        </w:object>
      </w:r>
      <w:r>
        <w:t>.                   (1.6.3)</w:t>
      </w:r>
    </w:p>
    <w:p w:rsidR="00ED7C7F" w:rsidRPr="00B94706" w:rsidRDefault="00ED7C7F" w:rsidP="009343E4">
      <w:pPr>
        <w:ind w:firstLine="0"/>
      </w:pPr>
      <w:r>
        <w:t xml:space="preserve">Оценка </w:t>
      </w:r>
      <w:r w:rsidRPr="00026549">
        <w:rPr>
          <w:position w:val="-10"/>
        </w:rPr>
        <w:object w:dxaOrig="300" w:dyaOrig="360">
          <v:shape id="_x0000_i1129" type="#_x0000_t75" style="width:15pt;height:18pt" o:ole="">
            <v:imagedata r:id="rId194" o:title=""/>
          </v:shape>
          <o:OLEObject Type="Embed" ProgID="Equation.3" ShapeID="_x0000_i1129" DrawAspect="Content" ObjectID="_1632057891" r:id="rId198"/>
        </w:object>
      </w:r>
      <w:r>
        <w:t xml:space="preserve"> является состоятельной, но смещенной. Несм</w:t>
      </w:r>
      <w:r>
        <w:t>е</w:t>
      </w:r>
      <w:r>
        <w:t>щенная оценка имеет вид</w:t>
      </w:r>
      <w:r w:rsidRPr="000A0AA8">
        <w:t>:</w:t>
      </w:r>
    </w:p>
    <w:p w:rsidR="00ED7C7F" w:rsidRDefault="009343E4" w:rsidP="009343E4">
      <w:pPr>
        <w:ind w:firstLine="454"/>
        <w:jc w:val="left"/>
      </w:pPr>
      <w:r>
        <w:t xml:space="preserve">                     </w:t>
      </w:r>
      <w:r w:rsidR="0013719A" w:rsidRPr="003B43AD">
        <w:rPr>
          <w:position w:val="-30"/>
        </w:rPr>
        <w:object w:dxaOrig="3240" w:dyaOrig="720">
          <v:shape id="_x0000_i1130" type="#_x0000_t75" style="width:162pt;height:36pt" o:ole="">
            <v:imagedata r:id="rId199" o:title=""/>
          </v:shape>
          <o:OLEObject Type="Embed" ProgID="Equation.3" ShapeID="_x0000_i1130" DrawAspect="Content" ObjectID="_1632057892" r:id="rId200"/>
        </w:object>
      </w:r>
      <w:r w:rsidR="00ED7C7F">
        <w:tab/>
      </w:r>
      <w:r w:rsidR="00ED7C7F">
        <w:tab/>
      </w:r>
      <w:r>
        <w:t xml:space="preserve">  </w:t>
      </w:r>
      <w:r w:rsidR="00ED7C7F">
        <w:t xml:space="preserve"> </w:t>
      </w:r>
      <w:r>
        <w:t xml:space="preserve"> </w:t>
      </w:r>
      <w:r w:rsidR="00ED7C7F">
        <w:t>(</w:t>
      </w:r>
      <w:r>
        <w:t>1.6.4</w:t>
      </w:r>
      <w:r w:rsidR="00ED7C7F">
        <w:t>)</w:t>
      </w:r>
    </w:p>
    <w:p w:rsidR="00ED7C7F" w:rsidRDefault="00ED7C7F" w:rsidP="009343E4">
      <w:pPr>
        <w:ind w:firstLine="0"/>
      </w:pPr>
      <w:r>
        <w:t>При больш</w:t>
      </w:r>
      <w:r w:rsidR="009343E4">
        <w:t xml:space="preserve">ом объеме выборки </w:t>
      </w:r>
      <w:r>
        <w:t xml:space="preserve"> </w:t>
      </w:r>
      <w:r w:rsidRPr="00847463">
        <w:rPr>
          <w:i/>
          <w:lang w:val="en-US"/>
        </w:rPr>
        <w:t>n</w:t>
      </w:r>
      <w:r>
        <w:t xml:space="preserve"> отличие между этими оценк</w:t>
      </w:r>
      <w:r>
        <w:t>а</w:t>
      </w:r>
      <w:r>
        <w:t>ми пренебрежимо мало.</w:t>
      </w:r>
    </w:p>
    <w:p w:rsidR="00ED7C7F" w:rsidRPr="00B94706" w:rsidRDefault="00ED7C7F" w:rsidP="00ED7C7F">
      <w:pPr>
        <w:ind w:firstLine="454"/>
      </w:pPr>
      <w:r>
        <w:t xml:space="preserve">Рассмотрим точечную оценку </w:t>
      </w:r>
      <w:r w:rsidRPr="00847463">
        <w:rPr>
          <w:i/>
          <w:lang w:val="en-US"/>
        </w:rPr>
        <w:t>m</w:t>
      </w:r>
      <w:r w:rsidRPr="00847463">
        <w:rPr>
          <w:i/>
          <w:vertAlign w:val="subscript"/>
          <w:lang w:val="en-US"/>
        </w:rPr>
        <w:t>XY</w:t>
      </w:r>
      <w:r w:rsidRPr="00CB3E8E">
        <w:t xml:space="preserve"> </w:t>
      </w:r>
      <w:r>
        <w:t>для корреляционного м</w:t>
      </w:r>
      <w:r>
        <w:t>о</w:t>
      </w:r>
      <w:r>
        <w:t xml:space="preserve">мента </w:t>
      </w:r>
      <w:r w:rsidRPr="00BB3908">
        <w:rPr>
          <w:i/>
        </w:rPr>
        <w:t>μ</w:t>
      </w:r>
      <w:r w:rsidRPr="009533D3">
        <w:rPr>
          <w:i/>
          <w:vertAlign w:val="subscript"/>
          <w:lang w:val="en-US"/>
        </w:rPr>
        <w:t>XY</w:t>
      </w:r>
      <w:r>
        <w:t xml:space="preserve"> и точечную оценку </w:t>
      </w:r>
      <w:r w:rsidRPr="00C94201">
        <w:rPr>
          <w:position w:val="-10"/>
        </w:rPr>
        <w:object w:dxaOrig="360" w:dyaOrig="320">
          <v:shape id="_x0000_i1131" type="#_x0000_t75" style="width:18pt;height:15.75pt" o:ole="">
            <v:imagedata r:id="rId201" o:title=""/>
          </v:shape>
          <o:OLEObject Type="Embed" ProgID="Equation.DSMT4" ShapeID="_x0000_i1131" DrawAspect="Content" ObjectID="_1632057893" r:id="rId202"/>
        </w:object>
      </w:r>
      <w:r>
        <w:t xml:space="preserve"> для коэффициента корреляции </w:t>
      </w:r>
      <w:r w:rsidRPr="00C94201">
        <w:rPr>
          <w:position w:val="-10"/>
        </w:rPr>
        <w:object w:dxaOrig="420" w:dyaOrig="320">
          <v:shape id="_x0000_i1132" type="#_x0000_t75" style="width:21pt;height:15.75pt" o:ole="">
            <v:imagedata r:id="rId203" o:title=""/>
          </v:shape>
          <o:OLEObject Type="Embed" ProgID="Equation.DSMT4" ShapeID="_x0000_i1132" DrawAspect="Content" ObjectID="_1632057894" r:id="rId204"/>
        </w:object>
      </w:r>
      <w:r>
        <w:t xml:space="preserve"> сл</w:t>
      </w:r>
      <w:bookmarkStart w:id="1" w:name="конец"/>
      <w:r>
        <w:t xml:space="preserve">учайных величин </w:t>
      </w:r>
      <w:r w:rsidRPr="009533D3">
        <w:rPr>
          <w:i/>
          <w:lang w:val="en-US"/>
        </w:rPr>
        <w:t>X</w:t>
      </w:r>
      <w:r w:rsidRPr="007D3772">
        <w:t xml:space="preserve">, </w:t>
      </w:r>
      <w:r w:rsidRPr="009533D3">
        <w:rPr>
          <w:i/>
          <w:lang w:val="en-US"/>
        </w:rPr>
        <w:t>Y</w:t>
      </w:r>
      <w:r w:rsidRPr="00B94706">
        <w:t>,</w:t>
      </w:r>
      <w:r>
        <w:t xml:space="preserve"> определяемых по выборке объемом </w:t>
      </w:r>
      <w:bookmarkEnd w:id="1"/>
      <w:r w:rsidRPr="00847463">
        <w:rPr>
          <w:i/>
          <w:lang w:val="en-US"/>
        </w:rPr>
        <w:t>n</w:t>
      </w:r>
      <w:r>
        <w:t>. Оценки вычисл</w:t>
      </w:r>
      <w:r>
        <w:t>я</w:t>
      </w:r>
      <w:r>
        <w:t xml:space="preserve">ются по </w:t>
      </w:r>
      <w:r w:rsidR="009343E4">
        <w:t xml:space="preserve">следующим </w:t>
      </w:r>
      <w:r>
        <w:t>формулам</w:t>
      </w:r>
      <w:r w:rsidR="009343E4">
        <w:t>:</w:t>
      </w:r>
    </w:p>
    <w:p w:rsidR="00ED7C7F" w:rsidRDefault="001919FD" w:rsidP="001919FD">
      <w:pPr>
        <w:ind w:firstLine="0"/>
        <w:jc w:val="left"/>
      </w:pPr>
      <w:r>
        <w:t xml:space="preserve">                        </w:t>
      </w:r>
      <w:r w:rsidR="009343E4" w:rsidRPr="00C71AA6">
        <w:rPr>
          <w:position w:val="-10"/>
        </w:rPr>
        <w:object w:dxaOrig="1540" w:dyaOrig="320">
          <v:shape id="_x0000_i1133" type="#_x0000_t75" style="width:77.25pt;height:15.75pt" o:ole="">
            <v:imagedata r:id="rId205" o:title=""/>
          </v:shape>
          <o:OLEObject Type="Embed" ProgID="Equation.3" ShapeID="_x0000_i1133" DrawAspect="Content" ObjectID="_1632057895" r:id="rId206"/>
        </w:object>
      </w:r>
      <w:r w:rsidR="00ED7C7F">
        <w:tab/>
        <w:t xml:space="preserve"> </w:t>
      </w:r>
      <w:r w:rsidR="009343E4" w:rsidRPr="00C94201">
        <w:rPr>
          <w:position w:val="-28"/>
        </w:rPr>
        <w:object w:dxaOrig="1440" w:dyaOrig="639">
          <v:shape id="_x0000_i1134" type="#_x0000_t75" style="width:1in;height:32.25pt" o:ole="">
            <v:imagedata r:id="rId207" o:title=""/>
          </v:shape>
          <o:OLEObject Type="Embed" ProgID="Equation.DSMT4" ShapeID="_x0000_i1134" DrawAspect="Content" ObjectID="_1632057896" r:id="rId208"/>
        </w:object>
      </w:r>
      <w:r>
        <w:t xml:space="preserve"> ,                (1.6.5)</w:t>
      </w:r>
    </w:p>
    <w:p w:rsidR="00ED7C7F" w:rsidRDefault="00ED7C7F" w:rsidP="00ED7C7F">
      <w:pPr>
        <w:ind w:firstLine="0"/>
      </w:pPr>
      <w:r>
        <w:t>где</w:t>
      </w:r>
      <w:r w:rsidR="009343E4">
        <w:t xml:space="preserve">  </w:t>
      </w:r>
      <w:r w:rsidR="009343E4" w:rsidRPr="009343E4">
        <w:rPr>
          <w:position w:val="-28"/>
        </w:rPr>
        <w:object w:dxaOrig="1420" w:dyaOrig="680">
          <v:shape id="_x0000_i1135" type="#_x0000_t75" style="width:71.25pt;height:33.75pt" o:ole="">
            <v:imagedata r:id="rId209" o:title=""/>
          </v:shape>
          <o:OLEObject Type="Embed" ProgID="Equation.3" ShapeID="_x0000_i1135" DrawAspect="Content" ObjectID="_1632057897" r:id="rId210"/>
        </w:object>
      </w:r>
    </w:p>
    <w:p w:rsidR="00ED7C7F" w:rsidRDefault="00ED7C7F" w:rsidP="00ED7C7F">
      <w:pPr>
        <w:ind w:firstLine="454"/>
      </w:pPr>
      <w:r w:rsidRPr="00CF1FD8">
        <w:rPr>
          <w:b/>
        </w:rPr>
        <w:lastRenderedPageBreak/>
        <w:t xml:space="preserve">Вычисление точечных оценок в </w:t>
      </w:r>
      <w:r w:rsidRPr="00CF1FD8">
        <w:rPr>
          <w:b/>
          <w:lang w:val="en-US"/>
        </w:rPr>
        <w:t>Excel</w:t>
      </w:r>
      <w:r w:rsidRPr="00232A5F">
        <w:t>.</w:t>
      </w:r>
      <w:r w:rsidRPr="00232A5F">
        <w:rPr>
          <w:i/>
        </w:rPr>
        <w:t xml:space="preserve"> </w:t>
      </w:r>
      <w:r>
        <w:t>Точечные оценки можно вычислить двумя способами:</w:t>
      </w:r>
    </w:p>
    <w:p w:rsidR="00ED7C7F" w:rsidRDefault="00ED7C7F" w:rsidP="00A755E0">
      <w:pPr>
        <w:numPr>
          <w:ilvl w:val="0"/>
          <w:numId w:val="48"/>
        </w:numPr>
        <w:tabs>
          <w:tab w:val="clear" w:pos="1306"/>
          <w:tab w:val="num" w:pos="709"/>
        </w:tabs>
        <w:ind w:left="0" w:firstLine="426"/>
      </w:pPr>
      <w:r>
        <w:t>программируя в ячейке соответствующее арифм</w:t>
      </w:r>
      <w:r>
        <w:t>е</w:t>
      </w:r>
      <w:r>
        <w:t>тическое выражение;</w:t>
      </w:r>
    </w:p>
    <w:p w:rsidR="00ED7C7F" w:rsidRPr="00232A5F" w:rsidRDefault="00ED7C7F" w:rsidP="00A755E0">
      <w:pPr>
        <w:numPr>
          <w:ilvl w:val="0"/>
          <w:numId w:val="48"/>
        </w:numPr>
        <w:tabs>
          <w:tab w:val="clear" w:pos="1306"/>
          <w:tab w:val="num" w:pos="709"/>
        </w:tabs>
        <w:ind w:left="0" w:firstLine="426"/>
        <w:rPr>
          <w:spacing w:val="-4"/>
          <w:szCs w:val="22"/>
        </w:rPr>
      </w:pPr>
      <w:r w:rsidRPr="00232A5F">
        <w:rPr>
          <w:spacing w:val="-4"/>
          <w:szCs w:val="22"/>
        </w:rPr>
        <w:t xml:space="preserve">используя соответствующие статистические функции </w:t>
      </w:r>
      <w:r w:rsidRPr="00232A5F">
        <w:rPr>
          <w:spacing w:val="-4"/>
          <w:szCs w:val="22"/>
          <w:lang w:val="en-US"/>
        </w:rPr>
        <w:t>E</w:t>
      </w:r>
      <w:r w:rsidRPr="00232A5F">
        <w:rPr>
          <w:spacing w:val="-4"/>
          <w:szCs w:val="22"/>
          <w:lang w:val="en-US"/>
        </w:rPr>
        <w:t>x</w:t>
      </w:r>
      <w:r w:rsidRPr="00232A5F">
        <w:rPr>
          <w:spacing w:val="-4"/>
          <w:szCs w:val="22"/>
          <w:lang w:val="en-US"/>
        </w:rPr>
        <w:t>cel</w:t>
      </w:r>
      <w:r w:rsidRPr="00232A5F">
        <w:rPr>
          <w:spacing w:val="-4"/>
          <w:szCs w:val="22"/>
        </w:rPr>
        <w:t>.</w:t>
      </w:r>
    </w:p>
    <w:p w:rsidR="00ED7C7F" w:rsidRDefault="00ED7C7F" w:rsidP="00ED7C7F">
      <w:pPr>
        <w:ind w:firstLine="454"/>
      </w:pPr>
      <w:r>
        <w:t>Рассмотрим на примерах эти два способа.</w:t>
      </w:r>
    </w:p>
    <w:p w:rsidR="00ED7C7F" w:rsidRDefault="00ED7C7F" w:rsidP="00ED7C7F">
      <w:pPr>
        <w:ind w:firstLine="454"/>
      </w:pPr>
      <w:r w:rsidRPr="009C68AF">
        <w:rPr>
          <w:b/>
          <w:i/>
        </w:rPr>
        <w:t>Пример</w:t>
      </w:r>
      <w:r>
        <w:rPr>
          <w:b/>
          <w:i/>
        </w:rPr>
        <w:t> </w:t>
      </w:r>
      <w:r w:rsidR="009343E4">
        <w:rPr>
          <w:b/>
          <w:i/>
        </w:rPr>
        <w:t>1.6.</w:t>
      </w:r>
      <w:r>
        <w:rPr>
          <w:b/>
          <w:i/>
        </w:rPr>
        <w:t>1</w:t>
      </w:r>
      <w:r>
        <w:t xml:space="preserve">. На основе наблюдений получена выборка объемом </w:t>
      </w:r>
      <w:r w:rsidRPr="00847463">
        <w:rPr>
          <w:i/>
          <w:lang w:val="en-US"/>
        </w:rPr>
        <w:t>n</w:t>
      </w:r>
      <w:r w:rsidRPr="00606E00">
        <w:t> = </w:t>
      </w:r>
      <w:r>
        <w:t>12 знач</w:t>
      </w:r>
      <w:r>
        <w:t>е</w:t>
      </w:r>
      <w:r>
        <w:t xml:space="preserve">ний случайной величины </w:t>
      </w:r>
      <w:r w:rsidRPr="00847463">
        <w:rPr>
          <w:i/>
          <w:lang w:val="en-US"/>
        </w:rPr>
        <w:t>X</w:t>
      </w:r>
      <w:r>
        <w:t xml:space="preserve">, приведенная на рис. </w:t>
      </w:r>
      <w:r w:rsidR="009343E4">
        <w:t>1.2</w:t>
      </w:r>
      <w:r>
        <w:t xml:space="preserve"> в ячейках В2, В3</w:t>
      </w:r>
      <w:r w:rsidRPr="006522C4">
        <w:t>,…, </w:t>
      </w:r>
      <w:r>
        <w:t>В13. Вычислить точечные оценки для математического ожидания и дисперсии, используя выраж</w:t>
      </w:r>
      <w:r>
        <w:t>е</w:t>
      </w:r>
      <w:r>
        <w:t>ния (</w:t>
      </w:r>
      <w:r w:rsidR="009343E4">
        <w:t>1.6.1</w:t>
      </w:r>
      <w:r>
        <w:t>), (</w:t>
      </w:r>
      <w:r w:rsidR="009343E4">
        <w:t>1.6.2</w:t>
      </w:r>
      <w:r>
        <w:t xml:space="preserve">) и </w:t>
      </w:r>
      <w:r w:rsidR="009343E4">
        <w:t>(1.6.4</w:t>
      </w:r>
      <w:r>
        <w:t xml:space="preserve">). </w:t>
      </w:r>
    </w:p>
    <w:p w:rsidR="00ED7C7F" w:rsidRDefault="00ED7C7F" w:rsidP="00ED7C7F">
      <w:pPr>
        <w:ind w:firstLine="454"/>
      </w:pPr>
      <w:r w:rsidRPr="0071705C">
        <w:rPr>
          <w:i/>
        </w:rPr>
        <w:t>Решение.</w:t>
      </w:r>
      <w:r>
        <w:t xml:space="preserve"> Первоначально введем в таблицу исходные данные следующим образом: в ячейки </w:t>
      </w:r>
      <w:r w:rsidRPr="00C94CA3">
        <w:rPr>
          <w:lang w:val="en-US"/>
        </w:rPr>
        <w:t>A</w:t>
      </w:r>
      <w:r w:rsidRPr="00C94CA3">
        <w:t>2</w:t>
      </w:r>
      <w:r>
        <w:t>:</w:t>
      </w:r>
      <w:r w:rsidRPr="00C94CA3">
        <w:rPr>
          <w:lang w:val="en-US"/>
        </w:rPr>
        <w:t>A</w:t>
      </w:r>
      <w:r w:rsidRPr="00C94CA3">
        <w:t>13 занесем порядковые но</w:t>
      </w:r>
      <w:r>
        <w:t>м</w:t>
      </w:r>
      <w:r>
        <w:t>е</w:t>
      </w:r>
      <w:r>
        <w:t xml:space="preserve">ра выборочных значений, а в ячейки </w:t>
      </w:r>
      <w:r>
        <w:rPr>
          <w:lang w:val="en-US"/>
        </w:rPr>
        <w:t>B</w:t>
      </w:r>
      <w:r w:rsidRPr="00CB3E8E">
        <w:t>2</w:t>
      </w:r>
      <w:r>
        <w:t>:</w:t>
      </w:r>
      <w:r>
        <w:rPr>
          <w:lang w:val="en-US"/>
        </w:rPr>
        <w:t>B</w:t>
      </w:r>
      <w:r w:rsidRPr="00CB3E8E">
        <w:t xml:space="preserve">13 </w:t>
      </w:r>
      <w:r>
        <w:t>–</w:t>
      </w:r>
      <w:r w:rsidRPr="00CB3E8E">
        <w:t xml:space="preserve"> </w:t>
      </w:r>
      <w:r>
        <w:t>сами выборочные значения (рис. 1.</w:t>
      </w:r>
      <w:r w:rsidR="009343E4">
        <w:t>2</w:t>
      </w:r>
      <w:r>
        <w:t>). По этим данным построим диаграмму, наз</w:t>
      </w:r>
      <w:r>
        <w:t>ы</w:t>
      </w:r>
      <w:r>
        <w:t>ваемую диаграммой рассеяния (рис. 1.</w:t>
      </w:r>
      <w:r w:rsidR="009343E4">
        <w:t>2</w:t>
      </w:r>
      <w:r>
        <w:t>). Далее, в ячейке В14 з</w:t>
      </w:r>
      <w:r>
        <w:t>а</w:t>
      </w:r>
      <w:r>
        <w:t>программируем формулу (</w:t>
      </w:r>
      <w:r w:rsidR="009343E4">
        <w:t>1.6.</w:t>
      </w:r>
      <w:r>
        <w:t xml:space="preserve">1), а в ячейках С2:С13 вычислим квадраты разностей </w:t>
      </w:r>
      <w:r w:rsidRPr="00860F9F">
        <w:rPr>
          <w:position w:val="-12"/>
        </w:rPr>
        <w:object w:dxaOrig="880" w:dyaOrig="400">
          <v:shape id="_x0000_i1136" type="#_x0000_t75" style="width:44.25pt;height:20.25pt" o:ole="">
            <v:imagedata r:id="rId211" o:title=""/>
          </v:shape>
          <o:OLEObject Type="Embed" ProgID="Equation.DSMT4" ShapeID="_x0000_i1136" DrawAspect="Content" ObjectID="_1632057898" r:id="rId212"/>
        </w:object>
      </w:r>
      <w:r>
        <w:t xml:space="preserve">. При этом обратите внимание на использование абсолютного адреса </w:t>
      </w:r>
      <w:r w:rsidRPr="006344FD">
        <w:t>$</w:t>
      </w:r>
      <w:r>
        <w:rPr>
          <w:lang w:val="en-US"/>
        </w:rPr>
        <w:t>B</w:t>
      </w:r>
      <w:r w:rsidRPr="006344FD">
        <w:t>$14</w:t>
      </w:r>
      <w:r>
        <w:t xml:space="preserve"> ячейки, где находи</w:t>
      </w:r>
      <w:r>
        <w:t>т</w:t>
      </w:r>
      <w:r>
        <w:t xml:space="preserve">ся значение </w:t>
      </w:r>
      <w:r w:rsidRPr="0071705C">
        <w:rPr>
          <w:position w:val="-6"/>
        </w:rPr>
        <w:object w:dxaOrig="200" w:dyaOrig="240">
          <v:shape id="_x0000_i1137" type="#_x0000_t75" style="width:9.75pt;height:12pt" o:ole="">
            <v:imagedata r:id="rId213" o:title=""/>
          </v:shape>
          <o:OLEObject Type="Embed" ProgID="Equation.DSMT4" ShapeID="_x0000_i1137" DrawAspect="Content" ObjectID="_1632057899" r:id="rId214"/>
        </w:object>
      </w:r>
      <w:r>
        <w:t>. Затем в ячейке С14 вычислим несмещенную точе</w:t>
      </w:r>
      <w:r>
        <w:t>ч</w:t>
      </w:r>
      <w:r>
        <w:t>ную оценку (</w:t>
      </w:r>
      <w:r w:rsidR="005122CA">
        <w:t>1.6.4</w:t>
      </w:r>
      <w:r>
        <w:t>). Заметим, что математическое ожидание сл</w:t>
      </w:r>
      <w:r>
        <w:t>у</w:t>
      </w:r>
      <w:r>
        <w:t>чайной величины</w:t>
      </w:r>
      <w:r w:rsidR="005122CA">
        <w:t xml:space="preserve"> (выборочные значения которой занесены в столбе В)</w:t>
      </w:r>
      <w:r>
        <w:t xml:space="preserve"> равно 0, а дисперсия равна 1/12</w:t>
      </w:r>
      <w:r w:rsidRPr="00606E00">
        <w:t> = </w:t>
      </w:r>
      <w:r>
        <w:t xml:space="preserve">0.0833. </w:t>
      </w:r>
      <w:r w:rsidR="005122CA">
        <w:t>Видно отл</w:t>
      </w:r>
      <w:r w:rsidR="005122CA">
        <w:t>и</w:t>
      </w:r>
      <w:r w:rsidR="005122CA">
        <w:t xml:space="preserve">чие значений точечных оценок  от «точных» значений числовых характеристик случайной величины.  </w:t>
      </w:r>
      <w:r>
        <w:t>☻</w:t>
      </w:r>
    </w:p>
    <w:p w:rsidR="00ED7C7F" w:rsidRDefault="00ED7C7F" w:rsidP="00ED7C7F">
      <w:pPr>
        <w:ind w:firstLine="454"/>
      </w:pPr>
      <w:r>
        <w:t xml:space="preserve">Для вычисления точечных оценок для математического ожидания и дисперсии в </w:t>
      </w:r>
      <w:r>
        <w:rPr>
          <w:lang w:val="en-US"/>
        </w:rPr>
        <w:t>Excel</w:t>
      </w:r>
      <w:r>
        <w:t xml:space="preserve"> определены следующие статист</w:t>
      </w:r>
      <w:r>
        <w:t>и</w:t>
      </w:r>
      <w:r>
        <w:t xml:space="preserve">ческие функции: </w:t>
      </w:r>
    </w:p>
    <w:p w:rsidR="00ED7C7F" w:rsidRDefault="00ED7C7F" w:rsidP="00ED7C7F">
      <w:pPr>
        <w:ind w:firstLine="454"/>
      </w:pPr>
      <w:r w:rsidRPr="00606E00">
        <w:t>= </w:t>
      </w:r>
      <w:r>
        <w:t>СРЗНАЧ(</w:t>
      </w:r>
      <w:r w:rsidRPr="00B46A8B">
        <w:rPr>
          <w:i/>
        </w:rPr>
        <w:t>диапазон ячеек</w:t>
      </w:r>
      <w:r>
        <w:t>) – реализует формулу (</w:t>
      </w:r>
      <w:r w:rsidR="005122CA">
        <w:t>1.6.1</w:t>
      </w:r>
      <w:r>
        <w:t>);</w:t>
      </w:r>
    </w:p>
    <w:p w:rsidR="00ED7C7F" w:rsidRDefault="00ED7C7F" w:rsidP="00ED7C7F">
      <w:pPr>
        <w:ind w:firstLine="454"/>
      </w:pPr>
      <w:r w:rsidRPr="00606E00">
        <w:t>= </w:t>
      </w:r>
      <w:r>
        <w:t>ДИСП(</w:t>
      </w:r>
      <w:r w:rsidRPr="00B46A8B">
        <w:rPr>
          <w:i/>
        </w:rPr>
        <w:t>диапазон ячеек</w:t>
      </w:r>
      <w:r>
        <w:t>) – реализует формулу (</w:t>
      </w:r>
      <w:r w:rsidR="005122CA">
        <w:t>1.6.4</w:t>
      </w:r>
      <w:r>
        <w:t>);</w:t>
      </w:r>
    </w:p>
    <w:p w:rsidR="00ED7C7F" w:rsidRDefault="00ED7C7F" w:rsidP="00ED7C7F">
      <w:pPr>
        <w:ind w:firstLine="454"/>
      </w:pPr>
      <w:r w:rsidRPr="00606E00">
        <w:t>= </w:t>
      </w:r>
      <w:r>
        <w:t>ДИСПР(</w:t>
      </w:r>
      <w:r w:rsidRPr="00B46A8B">
        <w:rPr>
          <w:i/>
        </w:rPr>
        <w:t>диапазон ячеек</w:t>
      </w:r>
      <w:r>
        <w:t>) – реализует формулу (</w:t>
      </w:r>
      <w:r w:rsidR="005122CA">
        <w:t>1.6.2</w:t>
      </w:r>
      <w:r>
        <w:t>).</w:t>
      </w:r>
    </w:p>
    <w:p w:rsidR="00711ACF" w:rsidRDefault="00711ACF" w:rsidP="00ED7C7F">
      <w:pPr>
        <w:ind w:firstLine="454"/>
      </w:pPr>
    </w:p>
    <w:p w:rsidR="00711ACF" w:rsidRDefault="00711ACF" w:rsidP="00711ACF">
      <w:pPr>
        <w:ind w:firstLine="454"/>
      </w:pPr>
      <w:r w:rsidRPr="009C68AF">
        <w:rPr>
          <w:b/>
          <w:i/>
        </w:rPr>
        <w:t xml:space="preserve">Пример </w:t>
      </w:r>
      <w:r>
        <w:rPr>
          <w:b/>
          <w:i/>
        </w:rPr>
        <w:t>1.6.2.</w:t>
      </w:r>
      <w:r>
        <w:t xml:space="preserve"> По выборочным данным примера 1.6.1 вычи</w:t>
      </w:r>
      <w:r>
        <w:t>с</w:t>
      </w:r>
      <w:r>
        <w:t>лить точечные оценки для математического ожидания и диспе</w:t>
      </w:r>
      <w:r>
        <w:t>р</w:t>
      </w:r>
      <w:r>
        <w:t xml:space="preserve">сии, используя статистические функции </w:t>
      </w:r>
      <w:r>
        <w:rPr>
          <w:lang w:val="en-US"/>
        </w:rPr>
        <w:t>Excel</w:t>
      </w:r>
      <w:r>
        <w:t xml:space="preserve">. </w:t>
      </w:r>
    </w:p>
    <w:p w:rsidR="00711ACF" w:rsidRDefault="00711ACF" w:rsidP="00711ACF">
      <w:pPr>
        <w:ind w:firstLine="454"/>
      </w:pPr>
      <w:r w:rsidRPr="00720FB8">
        <w:rPr>
          <w:i/>
        </w:rPr>
        <w:lastRenderedPageBreak/>
        <w:t>Решение.</w:t>
      </w:r>
      <w:r>
        <w:t xml:space="preserve"> В ячейке </w:t>
      </w:r>
      <w:r>
        <w:rPr>
          <w:lang w:val="en-US"/>
        </w:rPr>
        <w:t>G</w:t>
      </w:r>
      <w:r w:rsidRPr="00D6176E">
        <w:t xml:space="preserve">13 </w:t>
      </w:r>
      <w:r>
        <w:t xml:space="preserve">запрограммируем функцию СРЗНАЧ, в ячейке </w:t>
      </w:r>
      <w:r>
        <w:rPr>
          <w:lang w:val="en-US"/>
        </w:rPr>
        <w:t>G</w:t>
      </w:r>
      <w:r w:rsidRPr="00D6176E">
        <w:t xml:space="preserve">14 </w:t>
      </w:r>
      <w:r>
        <w:t xml:space="preserve">функцию ДИСП, а в ячейке </w:t>
      </w:r>
      <w:r>
        <w:rPr>
          <w:lang w:val="en-US"/>
        </w:rPr>
        <w:t>G</w:t>
      </w:r>
      <w:r w:rsidRPr="00D6176E">
        <w:t>1</w:t>
      </w:r>
      <w:r>
        <w:t>5 функцию ДИСПР (см. рис. 1.2).</w:t>
      </w:r>
      <w:r w:rsidRPr="00C94CA3">
        <w:t xml:space="preserve"> </w:t>
      </w:r>
      <w:r>
        <w:t>☻</w:t>
      </w:r>
    </w:p>
    <w:p w:rsidR="00711ACF" w:rsidRPr="00B94706" w:rsidRDefault="00711ACF" w:rsidP="00711ACF">
      <w:pPr>
        <w:ind w:firstLine="454"/>
      </w:pPr>
      <w:r>
        <w:t xml:space="preserve">Для вычисления </w:t>
      </w:r>
      <w:r w:rsidRPr="00611D67">
        <w:rPr>
          <w:i/>
        </w:rPr>
        <w:t>выборочного</w:t>
      </w:r>
      <w:r>
        <w:rPr>
          <w:i/>
        </w:rPr>
        <w:t xml:space="preserve"> </w:t>
      </w:r>
      <w:r w:rsidRPr="00611D67">
        <w:rPr>
          <w:i/>
        </w:rPr>
        <w:t>корреляционного момента</w:t>
      </w:r>
      <w:r>
        <w:t xml:space="preserve"> </w:t>
      </w:r>
      <w:r w:rsidRPr="00C70783">
        <w:rPr>
          <w:position w:val="-10"/>
        </w:rPr>
        <w:object w:dxaOrig="440" w:dyaOrig="320">
          <v:shape id="_x0000_i1138" type="#_x0000_t75" style="width:21.75pt;height:15.75pt" o:ole="">
            <v:imagedata r:id="rId215" o:title=""/>
          </v:shape>
          <o:OLEObject Type="Embed" ProgID="Equation.DSMT4" ShapeID="_x0000_i1138" DrawAspect="Content" ObjectID="_1632057900" r:id="rId216"/>
        </w:object>
      </w:r>
      <w:r>
        <w:t xml:space="preserve"> используется статистическая функция </w:t>
      </w:r>
      <w:r>
        <w:rPr>
          <w:lang w:val="en-US"/>
        </w:rPr>
        <w:t>Excel</w:t>
      </w:r>
      <w:r>
        <w:t xml:space="preserve">: </w:t>
      </w:r>
    </w:p>
    <w:p w:rsidR="00711ACF" w:rsidRDefault="00711ACF" w:rsidP="00711ACF">
      <w:pPr>
        <w:ind w:firstLine="454"/>
      </w:pPr>
      <w:r w:rsidRPr="00606E00">
        <w:t> = </w:t>
      </w:r>
      <w:r>
        <w:t>КОВАР(</w:t>
      </w:r>
      <w:r w:rsidRPr="00C70783">
        <w:rPr>
          <w:i/>
        </w:rPr>
        <w:t>диапазон ячеек Х;</w:t>
      </w:r>
      <w:r>
        <w:rPr>
          <w:i/>
        </w:rPr>
        <w:t xml:space="preserve"> </w:t>
      </w:r>
      <w:r w:rsidRPr="00C70783">
        <w:rPr>
          <w:i/>
        </w:rPr>
        <w:t>диапазон ячеек У</w:t>
      </w:r>
      <w:r>
        <w:t>).</w:t>
      </w:r>
    </w:p>
    <w:p w:rsidR="00711ACF" w:rsidRPr="00B94706" w:rsidRDefault="00711ACF" w:rsidP="00711ACF">
      <w:pPr>
        <w:ind w:firstLine="454"/>
      </w:pPr>
      <w:r>
        <w:t>Для в</w:t>
      </w:r>
      <w:r>
        <w:t>ы</w:t>
      </w:r>
      <w:r>
        <w:t xml:space="preserve">числения </w:t>
      </w:r>
      <w:r w:rsidRPr="00611D67">
        <w:rPr>
          <w:i/>
        </w:rPr>
        <w:t>выборочного коэффициента корреляции</w:t>
      </w:r>
      <w:r>
        <w:t xml:space="preserve"> </w:t>
      </w:r>
      <w:r w:rsidRPr="00C70783">
        <w:rPr>
          <w:position w:val="-10"/>
        </w:rPr>
        <w:object w:dxaOrig="360" w:dyaOrig="320">
          <v:shape id="_x0000_i1139" type="#_x0000_t75" style="width:18pt;height:15.75pt" o:ole="">
            <v:imagedata r:id="rId201" o:title=""/>
          </v:shape>
          <o:OLEObject Type="Embed" ProgID="Equation.DSMT4" ShapeID="_x0000_i1139" DrawAspect="Content" ObjectID="_1632057901" r:id="rId217"/>
        </w:object>
      </w:r>
      <w:r>
        <w:t xml:space="preserve"> испол</w:t>
      </w:r>
      <w:r>
        <w:t>ь</w:t>
      </w:r>
      <w:r>
        <w:t xml:space="preserve">зуются статистические функции </w:t>
      </w:r>
      <w:r>
        <w:rPr>
          <w:lang w:val="en-US"/>
        </w:rPr>
        <w:t>Excel</w:t>
      </w:r>
      <w:r>
        <w:t xml:space="preserve">: </w:t>
      </w:r>
    </w:p>
    <w:p w:rsidR="00711ACF" w:rsidRPr="00B94706" w:rsidRDefault="00711ACF" w:rsidP="00711ACF">
      <w:pPr>
        <w:ind w:firstLine="454"/>
      </w:pPr>
      <w:r w:rsidRPr="00606E00">
        <w:t> = </w:t>
      </w:r>
      <w:r>
        <w:t>КОРРЕЛ(</w:t>
      </w:r>
      <w:r w:rsidRPr="00C70783">
        <w:rPr>
          <w:i/>
        </w:rPr>
        <w:t>диапазон ячеек Х;</w:t>
      </w:r>
      <w:r>
        <w:rPr>
          <w:i/>
        </w:rPr>
        <w:t xml:space="preserve"> </w:t>
      </w:r>
      <w:r w:rsidRPr="00C70783">
        <w:rPr>
          <w:i/>
        </w:rPr>
        <w:t>диапазон ячеек У</w:t>
      </w:r>
      <w:r>
        <w:t>)</w:t>
      </w:r>
      <w:r w:rsidRPr="00B94706">
        <w:t>;</w:t>
      </w:r>
    </w:p>
    <w:p w:rsidR="00711ACF" w:rsidRDefault="00711ACF" w:rsidP="00711ACF">
      <w:pPr>
        <w:ind w:firstLine="454"/>
      </w:pPr>
      <w:r w:rsidRPr="00606E00">
        <w:t> = </w:t>
      </w:r>
      <w:r>
        <w:t>ПИРСОН(</w:t>
      </w:r>
      <w:r w:rsidRPr="00C70783">
        <w:rPr>
          <w:i/>
        </w:rPr>
        <w:t>диапазон ячеек Х</w:t>
      </w:r>
      <w:r>
        <w:rPr>
          <w:i/>
        </w:rPr>
        <w:t xml:space="preserve">; </w:t>
      </w:r>
      <w:r w:rsidRPr="00C70783">
        <w:rPr>
          <w:i/>
        </w:rPr>
        <w:t>диапазон ячеек У</w:t>
      </w:r>
      <w:r>
        <w:t>),</w:t>
      </w:r>
    </w:p>
    <w:p w:rsidR="00711ACF" w:rsidRDefault="00711ACF" w:rsidP="00711ACF">
      <w:pPr>
        <w:ind w:firstLine="454"/>
      </w:pPr>
      <w:r>
        <w:t>Эти функции дают один и тот же результат.</w:t>
      </w:r>
    </w:p>
    <w:p w:rsidR="00ED7C7F" w:rsidRDefault="00ED7C7F" w:rsidP="00ED7C7F">
      <w:pPr>
        <w:ind w:firstLine="454"/>
      </w:pPr>
    </w:p>
    <w:p w:rsidR="00ED7C7F" w:rsidRDefault="00ED7C7F" w:rsidP="00ED7C7F">
      <w:pPr>
        <w:ind w:firstLine="0"/>
        <w:jc w:val="center"/>
      </w:pPr>
      <w:r>
        <w:rPr>
          <w:noProof/>
        </w:rPr>
        <w:pict>
          <v:group id="_x0000_s3193" style="position:absolute;left:0;text-align:left;margin-left:52.15pt;margin-top:14.45pt;width:79.3pt;height:161pt;z-index:251662848" coordorigin="10560,3447" coordsize="1586,3220">
            <v:shapetype id="_x0000_t90" coordsize="21600,21600" o:spt="90" adj="9257,18514,7200" path="m@4,l@0@2@5@2@5@12,0@12,,21600@1,21600@1@2,21600@2xe">
              <v:stroke joinstyle="miter"/>
              <v:formulas>
                <v:f eqn="val #0"/>
                <v:f eqn="val #1"/>
                <v:f eqn="val #2"/>
                <v:f eqn="prod #0 1 2"/>
                <v:f eqn="sum @3 10800 0"/>
                <v:f eqn="sum 21600 #0 #1"/>
                <v:f eqn="sum #1 #2 0"/>
                <v:f eqn="prod @6 1 2"/>
                <v:f eqn="prod #1 2 1"/>
                <v:f eqn="sum @8 0 21600"/>
                <v:f eqn="prod 21600 @0 @1"/>
                <v:f eqn="prod 21600 @4 @1"/>
                <v:f eqn="prod 21600 @5 @1"/>
                <v:f eqn="prod 21600 @7 @1"/>
                <v:f eqn="prod #1 1 2"/>
                <v:f eqn="sum @5 0 @4"/>
                <v:f eqn="sum @0 0 @4"/>
                <v:f eqn="prod @2 @15 @16"/>
              </v:formulas>
              <v:path o:connecttype="custom" o:connectlocs="@4,0;@0,@2;0,@11;@14,21600;@1,@13;21600,@2" o:connectangles="270,180,180,90,0,0" textboxrect="0,@12,@1,21600;@5,@17,@1,21600"/>
              <v:handles>
                <v:h position="#0,topLeft" xrange="@2,@9"/>
                <v:h position="#1,#2" xrange="@4,21600" yrange="0,@0"/>
              </v:handles>
            </v:shapetype>
            <v:shape id="_x0000_s3194" type="#_x0000_t90" style="position:absolute;left:11240;top:3447;width:399;height:132;rotation:180;mso-wrap-style:none" fillcolor="#ff9">
              <v:textbox style="mso-fit-shape-to-text:t"/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3195" type="#_x0000_t68" style="position:absolute;left:10560;top:6524;width:143;height:143;mso-wrap-style:none" fillcolor="#ff9">
              <v:textbox style="mso-fit-shape-to-text:t"/>
            </v:shape>
            <v:shape id="_x0000_s3196" type="#_x0000_t90" style="position:absolute;left:11872;top:6179;width:143;height:404;rotation:270;mso-wrap-style:none" fillcolor="#ff9">
              <v:textbox style="mso-fit-shape-to-text:t"/>
            </v:shape>
            <w10:anchorlock/>
          </v:group>
        </w:pict>
      </w:r>
      <w:r w:rsidR="0038528D">
        <w:rPr>
          <w:noProof/>
        </w:rPr>
        <w:drawing>
          <wp:inline distT="0" distB="0" distL="0" distR="0">
            <wp:extent cx="3962400" cy="2419350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7F" w:rsidRPr="00B94706" w:rsidRDefault="00ED7C7F" w:rsidP="00ED7C7F">
      <w:pPr>
        <w:ind w:firstLine="454"/>
      </w:pPr>
    </w:p>
    <w:p w:rsidR="00ED7C7F" w:rsidRDefault="00ED7C7F" w:rsidP="00ED7C7F">
      <w:pPr>
        <w:ind w:firstLine="0"/>
        <w:jc w:val="center"/>
      </w:pPr>
      <w:r>
        <w:t xml:space="preserve">Рис. </w:t>
      </w:r>
      <w:r w:rsidR="009343E4">
        <w:t>1.2</w:t>
      </w:r>
      <w:r>
        <w:t xml:space="preserve">. Вычисление точечных оценок в </w:t>
      </w:r>
      <w:r>
        <w:rPr>
          <w:lang w:val="en-US"/>
        </w:rPr>
        <w:t>Excel</w:t>
      </w:r>
    </w:p>
    <w:p w:rsidR="00ED7C7F" w:rsidRDefault="00ED7C7F" w:rsidP="00ED7C7F">
      <w:pPr>
        <w:ind w:firstLine="454"/>
      </w:pPr>
    </w:p>
    <w:p w:rsidR="00ED7C7F" w:rsidRDefault="00ED7C7F" w:rsidP="00654144">
      <w:pPr>
        <w:jc w:val="center"/>
        <w:rPr>
          <w:b/>
          <w:bCs/>
        </w:rPr>
      </w:pPr>
    </w:p>
    <w:p w:rsidR="00654144" w:rsidRDefault="00654144" w:rsidP="00654144">
      <w:pPr>
        <w:jc w:val="center"/>
        <w:rPr>
          <w:b/>
          <w:bCs/>
        </w:rPr>
      </w:pPr>
      <w:r>
        <w:rPr>
          <w:b/>
          <w:bCs/>
        </w:rPr>
        <w:t>КОНТРОЛЬНЫЕ ВОПРОСЫ И ЗАДАНИЯ</w:t>
      </w:r>
    </w:p>
    <w:p w:rsidR="00654144" w:rsidRDefault="00654144" w:rsidP="00654144">
      <w:pPr>
        <w:rPr>
          <w:b/>
          <w:bCs/>
        </w:rPr>
      </w:pPr>
    </w:p>
    <w:p w:rsidR="00654144" w:rsidRDefault="00654144" w:rsidP="00A755E0">
      <w:pPr>
        <w:numPr>
          <w:ilvl w:val="0"/>
          <w:numId w:val="9"/>
        </w:numPr>
        <w:tabs>
          <w:tab w:val="clear" w:pos="1110"/>
          <w:tab w:val="num" w:pos="709"/>
        </w:tabs>
        <w:ind w:left="142" w:firstLine="283"/>
        <w:rPr>
          <w:bCs/>
        </w:rPr>
      </w:pPr>
      <w:r>
        <w:rPr>
          <w:bCs/>
        </w:rPr>
        <w:t>Кроме срока эксплуатации и пробега определите третий фактор, влияющий на цену автомобиля, и введите его как тр</w:t>
      </w:r>
      <w:r>
        <w:rPr>
          <w:bCs/>
        </w:rPr>
        <w:t>е</w:t>
      </w:r>
      <w:r>
        <w:rPr>
          <w:bCs/>
        </w:rPr>
        <w:t>тью объясняющую переменную в уравн</w:t>
      </w:r>
      <w:r>
        <w:rPr>
          <w:bCs/>
        </w:rPr>
        <w:t>е</w:t>
      </w:r>
      <w:r>
        <w:rPr>
          <w:bCs/>
        </w:rPr>
        <w:t xml:space="preserve">ние регрессии (1.1.5) с </w:t>
      </w:r>
      <w:r>
        <w:rPr>
          <w:bCs/>
        </w:rPr>
        <w:lastRenderedPageBreak/>
        <w:t>соответствующим коэффициентом. Используйте новое уравн</w:t>
      </w:r>
      <w:r>
        <w:rPr>
          <w:bCs/>
        </w:rPr>
        <w:t>е</w:t>
      </w:r>
      <w:r>
        <w:rPr>
          <w:bCs/>
        </w:rPr>
        <w:t>ние для прогнозирования цены для двух различных наборов значений объясняющих переме</w:t>
      </w:r>
      <w:r>
        <w:rPr>
          <w:bCs/>
        </w:rPr>
        <w:t>н</w:t>
      </w:r>
      <w:r>
        <w:rPr>
          <w:bCs/>
        </w:rPr>
        <w:t>ных.</w:t>
      </w:r>
    </w:p>
    <w:p w:rsidR="003C71D6" w:rsidRDefault="003C71D6" w:rsidP="00A755E0">
      <w:pPr>
        <w:numPr>
          <w:ilvl w:val="0"/>
          <w:numId w:val="9"/>
        </w:numPr>
        <w:tabs>
          <w:tab w:val="clear" w:pos="1110"/>
          <w:tab w:val="num" w:pos="709"/>
        </w:tabs>
        <w:ind w:left="142" w:firstLine="283"/>
      </w:pPr>
      <w:r>
        <w:t>Составьте линейное уравнение регрессии (вида (1.2.1)), определяющего стоимость вторичного жилья в зависимости от срока эксплуат</w:t>
      </w:r>
      <w:r>
        <w:t>а</w:t>
      </w:r>
      <w:r>
        <w:t>ции здания и удаленности от центра.</w:t>
      </w:r>
    </w:p>
    <w:p w:rsidR="008F1500" w:rsidRDefault="003C71D6" w:rsidP="00FF1566">
      <w:pPr>
        <w:ind w:firstLine="426"/>
      </w:pPr>
      <w:r>
        <w:t xml:space="preserve">3. </w:t>
      </w:r>
      <w:r w:rsidR="00B057A1">
        <w:t xml:space="preserve">В таблице 1.1 приведены выборочные значения случайных величин </w:t>
      </w:r>
      <w:r w:rsidR="00B057A1" w:rsidRPr="00221B6F">
        <w:rPr>
          <w:i/>
          <w:lang w:val="en-US"/>
        </w:rPr>
        <w:t>X</w:t>
      </w:r>
      <w:r w:rsidR="00B057A1" w:rsidRPr="00221B6F">
        <w:rPr>
          <w:i/>
        </w:rPr>
        <w:t>,</w:t>
      </w:r>
      <w:r w:rsidR="00B057A1" w:rsidRPr="00221B6F">
        <w:rPr>
          <w:i/>
          <w:lang w:val="en-US"/>
        </w:rPr>
        <w:t>Y</w:t>
      </w:r>
      <w:r w:rsidR="000C0767">
        <w:t xml:space="preserve"> </w:t>
      </w:r>
      <w:r w:rsidR="00221B6F">
        <w:t xml:space="preserve"> </w:t>
      </w:r>
      <w:r w:rsidR="00B057A1" w:rsidRPr="00B057A1">
        <w:t>(</w:t>
      </w:r>
      <w:r w:rsidR="00B057A1">
        <w:t>объем выборки равен 10</w:t>
      </w:r>
      <w:r w:rsidR="00B057A1" w:rsidRPr="00B057A1">
        <w:t>)</w:t>
      </w:r>
      <w:r w:rsidR="00B057A1">
        <w:t>.</w:t>
      </w:r>
    </w:p>
    <w:p w:rsidR="00CD59EB" w:rsidRDefault="00CD59EB" w:rsidP="00FF1566">
      <w:pPr>
        <w:ind w:firstLine="426"/>
      </w:pPr>
      <w:r>
        <w:t xml:space="preserve">                                                                     </w:t>
      </w:r>
      <w:r w:rsidR="00C817FF">
        <w:t xml:space="preserve">     </w:t>
      </w:r>
      <w:r>
        <w:t xml:space="preserve">  Таблица 1.1</w:t>
      </w:r>
    </w:p>
    <w:p w:rsidR="00CD59EB" w:rsidRDefault="0038528D" w:rsidP="00C817FF">
      <w:pPr>
        <w:ind w:firstLine="0"/>
      </w:pPr>
      <w:r>
        <w:rPr>
          <w:noProof/>
        </w:rPr>
        <w:drawing>
          <wp:inline distT="0" distB="0" distL="0" distR="0">
            <wp:extent cx="3952875" cy="342900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EB" w:rsidRDefault="00CD59EB" w:rsidP="00FF1566">
      <w:pPr>
        <w:ind w:firstLine="426"/>
      </w:pPr>
    </w:p>
    <w:p w:rsidR="00B057A1" w:rsidRDefault="00B057A1" w:rsidP="00FF1566">
      <w:pPr>
        <w:ind w:firstLine="426"/>
      </w:pPr>
      <w:r>
        <w:t xml:space="preserve">Используя табличный процессор </w:t>
      </w:r>
      <w:r>
        <w:rPr>
          <w:lang w:val="en-US"/>
        </w:rPr>
        <w:t>Excel</w:t>
      </w:r>
      <w:r w:rsidRPr="00B057A1">
        <w:t xml:space="preserve"> </w:t>
      </w:r>
      <w:r>
        <w:t>по этим двум выбо</w:t>
      </w:r>
      <w:r>
        <w:t>р</w:t>
      </w:r>
      <w:r>
        <w:t>кам необходимо вычислить</w:t>
      </w:r>
      <w:r w:rsidRPr="00B057A1">
        <w:t>:</w:t>
      </w:r>
    </w:p>
    <w:p w:rsidR="00B057A1" w:rsidRDefault="00B057A1" w:rsidP="00A755E0">
      <w:pPr>
        <w:numPr>
          <w:ilvl w:val="0"/>
          <w:numId w:val="8"/>
        </w:numPr>
        <w:ind w:left="142" w:firstLine="284"/>
      </w:pPr>
      <w:r>
        <w:t>Выборочное среднее</w:t>
      </w:r>
      <w:r w:rsidR="000C0767">
        <w:t xml:space="preserve"> </w:t>
      </w:r>
      <w:r>
        <w:t>(оценка математического ожид</w:t>
      </w:r>
      <w:r>
        <w:t>а</w:t>
      </w:r>
      <w:r>
        <w:t>ния)</w:t>
      </w:r>
      <w:r w:rsidR="003418A4">
        <w:t xml:space="preserve"> для каждой из случайных величин</w:t>
      </w:r>
      <w:r w:rsidRPr="00B057A1">
        <w:t>;</w:t>
      </w:r>
    </w:p>
    <w:p w:rsidR="00B057A1" w:rsidRDefault="00B057A1" w:rsidP="00A755E0">
      <w:pPr>
        <w:numPr>
          <w:ilvl w:val="0"/>
          <w:numId w:val="8"/>
        </w:numPr>
        <w:ind w:left="142" w:firstLine="284"/>
      </w:pPr>
      <w:r>
        <w:t>Выборочную дисперсию</w:t>
      </w:r>
      <w:r w:rsidR="000C0767">
        <w:t xml:space="preserve"> </w:t>
      </w:r>
      <w:r>
        <w:t>(оценка дисперсии)</w:t>
      </w:r>
      <w:r w:rsidR="003418A4" w:rsidRPr="003418A4">
        <w:t xml:space="preserve"> </w:t>
      </w:r>
      <w:r w:rsidR="003418A4">
        <w:t>для каждой из случайных величин.</w:t>
      </w:r>
    </w:p>
    <w:p w:rsidR="00B057A1" w:rsidRDefault="00B057A1" w:rsidP="00FF1566">
      <w:r>
        <w:t>Сделать вывод о со</w:t>
      </w:r>
      <w:r w:rsidR="00EC7B7B">
        <w:t>отношении</w:t>
      </w:r>
      <w:r>
        <w:t xml:space="preserve"> между собой математич</w:t>
      </w:r>
      <w:r>
        <w:t>е</w:t>
      </w:r>
      <w:r>
        <w:t xml:space="preserve">ских ожиданий и дисперсии случайных величин </w:t>
      </w:r>
      <w:r w:rsidR="00AE34EB">
        <w:t xml:space="preserve"> </w:t>
      </w:r>
      <w:r w:rsidR="00AE34EB" w:rsidRPr="00AE34EB">
        <w:rPr>
          <w:position w:val="-8"/>
        </w:rPr>
        <w:object w:dxaOrig="480" w:dyaOrig="279">
          <v:shape id="_x0000_i1142" type="#_x0000_t75" style="width:24pt;height:14.25pt" o:ole="">
            <v:imagedata r:id="rId220" o:title=""/>
          </v:shape>
          <o:OLEObject Type="Embed" ProgID="Equation.DSMT4" ShapeID="_x0000_i1142" DrawAspect="Content" ObjectID="_1632057902" r:id="rId221"/>
        </w:object>
      </w:r>
      <w:r w:rsidR="00AE34EB">
        <w:t>.</w:t>
      </w:r>
    </w:p>
    <w:p w:rsidR="001505BB" w:rsidRPr="001505BB" w:rsidRDefault="001505BB" w:rsidP="00FF1566">
      <w:r>
        <w:rPr>
          <w:i/>
        </w:rPr>
        <w:t>Рекомендаци</w:t>
      </w:r>
      <w:r w:rsidR="001919FD">
        <w:rPr>
          <w:i/>
        </w:rPr>
        <w:t>я</w:t>
      </w:r>
      <w:r>
        <w:rPr>
          <w:i/>
        </w:rPr>
        <w:t xml:space="preserve">.  </w:t>
      </w:r>
      <w:r>
        <w:t xml:space="preserve">Для вычисления характеристик используйте стандартные функции </w:t>
      </w:r>
      <w:r>
        <w:rPr>
          <w:lang w:val="en-US"/>
        </w:rPr>
        <w:t>Excel</w:t>
      </w:r>
      <w:r w:rsidRPr="001505BB">
        <w:t>.</w:t>
      </w:r>
    </w:p>
    <w:p w:rsidR="001505BB" w:rsidRDefault="001505BB" w:rsidP="001505BB">
      <w:pPr>
        <w:ind w:firstLine="426"/>
      </w:pPr>
      <w:r w:rsidRPr="001505BB">
        <w:t xml:space="preserve">4. </w:t>
      </w:r>
      <w:r>
        <w:t xml:space="preserve">Используя табличный процессор </w:t>
      </w:r>
      <w:r>
        <w:rPr>
          <w:lang w:val="en-US"/>
        </w:rPr>
        <w:t>Excel</w:t>
      </w:r>
      <w:r>
        <w:t xml:space="preserve">, </w:t>
      </w:r>
      <w:r w:rsidRPr="00B057A1">
        <w:t xml:space="preserve"> </w:t>
      </w:r>
      <w:r>
        <w:t>по  двум выбо</w:t>
      </w:r>
      <w:r>
        <w:t>р</w:t>
      </w:r>
      <w:r>
        <w:t xml:space="preserve">кам случайных величин </w:t>
      </w:r>
      <w:r w:rsidRPr="001505BB">
        <w:rPr>
          <w:position w:val="-8"/>
        </w:rPr>
        <w:object w:dxaOrig="480" w:dyaOrig="279">
          <v:shape id="_x0000_i1143" type="#_x0000_t75" style="width:24pt;height:14.25pt" o:ole="">
            <v:imagedata r:id="rId222" o:title=""/>
          </v:shape>
          <o:OLEObject Type="Embed" ProgID="Equation.DSMT4" ShapeID="_x0000_i1143" DrawAspect="Content" ObjectID="_1632057903" r:id="rId223"/>
        </w:object>
      </w:r>
      <w:r>
        <w:t xml:space="preserve">, приведенных в таблице 1.1 </w:t>
      </w:r>
      <w:r w:rsidRPr="00B057A1">
        <w:t>(</w:t>
      </w:r>
      <w:r>
        <w:t>объем в</w:t>
      </w:r>
      <w:r>
        <w:t>ы</w:t>
      </w:r>
      <w:r>
        <w:t>борки равен 10</w:t>
      </w:r>
      <w:r w:rsidRPr="00B057A1">
        <w:t>)</w:t>
      </w:r>
      <w:r>
        <w:t xml:space="preserve">  вычислить</w:t>
      </w:r>
      <w:r w:rsidRPr="00B057A1">
        <w:t>:</w:t>
      </w:r>
    </w:p>
    <w:p w:rsidR="001505BB" w:rsidRDefault="001505BB" w:rsidP="00A755E0">
      <w:pPr>
        <w:numPr>
          <w:ilvl w:val="0"/>
          <w:numId w:val="8"/>
        </w:numPr>
        <w:ind w:left="142" w:firstLine="284"/>
      </w:pPr>
      <w:r>
        <w:t>Выборочн</w:t>
      </w:r>
      <w:r w:rsidR="001919FD">
        <w:t xml:space="preserve">ый корреляционный момент </w:t>
      </w:r>
      <w:r w:rsidR="001919FD" w:rsidRPr="001919FD">
        <w:rPr>
          <w:position w:val="-10"/>
        </w:rPr>
        <w:object w:dxaOrig="440" w:dyaOrig="320">
          <v:shape id="_x0000_i1144" type="#_x0000_t75" style="width:21.75pt;height:15.75pt" o:ole="">
            <v:imagedata r:id="rId224" o:title=""/>
          </v:shape>
          <o:OLEObject Type="Embed" ProgID="Equation.DSMT4" ShapeID="_x0000_i1144" DrawAspect="Content" ObjectID="_1632057904" r:id="rId225"/>
        </w:object>
      </w:r>
      <w:r>
        <w:t xml:space="preserve">(оценка </w:t>
      </w:r>
      <w:r w:rsidR="001919FD">
        <w:t>ко</w:t>
      </w:r>
      <w:r w:rsidR="001919FD">
        <w:t>р</w:t>
      </w:r>
      <w:r w:rsidR="001919FD">
        <w:t xml:space="preserve">реляционного момента </w:t>
      </w:r>
      <w:r w:rsidR="001919FD" w:rsidRPr="001919FD">
        <w:rPr>
          <w:position w:val="-10"/>
        </w:rPr>
        <w:object w:dxaOrig="420" w:dyaOrig="320">
          <v:shape id="_x0000_i1145" type="#_x0000_t75" style="width:21pt;height:15.75pt" o:ole="">
            <v:imagedata r:id="rId226" o:title=""/>
          </v:shape>
          <o:OLEObject Type="Embed" ProgID="Equation.DSMT4" ShapeID="_x0000_i1145" DrawAspect="Content" ObjectID="_1632057905" r:id="rId227"/>
        </w:object>
      </w:r>
      <w:r w:rsidR="001919FD">
        <w:t>)</w:t>
      </w:r>
      <w:r w:rsidRPr="00B057A1">
        <w:t>;</w:t>
      </w:r>
    </w:p>
    <w:p w:rsidR="001919FD" w:rsidRDefault="001919FD" w:rsidP="00A755E0">
      <w:pPr>
        <w:numPr>
          <w:ilvl w:val="0"/>
          <w:numId w:val="8"/>
        </w:numPr>
        <w:ind w:left="142" w:firstLine="284"/>
      </w:pPr>
      <w:r>
        <w:t xml:space="preserve">Выборочный коэффициент корреляции </w:t>
      </w:r>
      <w:r w:rsidRPr="001919FD">
        <w:rPr>
          <w:position w:val="-10"/>
        </w:rPr>
        <w:object w:dxaOrig="360" w:dyaOrig="320">
          <v:shape id="_x0000_i1146" type="#_x0000_t75" style="width:18pt;height:15.75pt" o:ole="">
            <v:imagedata r:id="rId228" o:title=""/>
          </v:shape>
          <o:OLEObject Type="Embed" ProgID="Equation.DSMT4" ShapeID="_x0000_i1146" DrawAspect="Content" ObjectID="_1632057906" r:id="rId229"/>
        </w:object>
      </w:r>
      <w:r>
        <w:t>(оценка коэ</w:t>
      </w:r>
      <w:r>
        <w:t>ф</w:t>
      </w:r>
      <w:r>
        <w:t xml:space="preserve">фициента корреляции  </w:t>
      </w:r>
      <w:r w:rsidRPr="001919FD">
        <w:rPr>
          <w:position w:val="-10"/>
        </w:rPr>
        <w:object w:dxaOrig="420" w:dyaOrig="320">
          <v:shape id="_x0000_i1147" type="#_x0000_t75" style="width:21pt;height:15.75pt" o:ole="">
            <v:imagedata r:id="rId230" o:title=""/>
          </v:shape>
          <o:OLEObject Type="Embed" ProgID="Equation.DSMT4" ShapeID="_x0000_i1147" DrawAspect="Content" ObjectID="_1632057907" r:id="rId231"/>
        </w:object>
      </w:r>
      <w:r>
        <w:t>).</w:t>
      </w:r>
    </w:p>
    <w:p w:rsidR="001919FD" w:rsidRDefault="001919FD" w:rsidP="001919FD">
      <w:r>
        <w:rPr>
          <w:i/>
        </w:rPr>
        <w:t xml:space="preserve">Рекомендация. </w:t>
      </w:r>
      <w:r w:rsidRPr="001919FD">
        <w:t>В</w:t>
      </w:r>
      <w:r>
        <w:t xml:space="preserve">ычисления точечных оценок </w:t>
      </w:r>
      <w:r w:rsidRPr="001919FD">
        <w:rPr>
          <w:position w:val="-10"/>
        </w:rPr>
        <w:object w:dxaOrig="440" w:dyaOrig="320">
          <v:shape id="_x0000_i1148" type="#_x0000_t75" style="width:21.75pt;height:15.75pt" o:ole="">
            <v:imagedata r:id="rId224" o:title=""/>
          </v:shape>
          <o:OLEObject Type="Embed" ProgID="Equation.DSMT4" ShapeID="_x0000_i1148" DrawAspect="Content" ObjectID="_1632057908" r:id="rId232"/>
        </w:object>
      </w:r>
      <w:r>
        <w:t xml:space="preserve">, </w:t>
      </w:r>
      <w:r w:rsidRPr="001919FD">
        <w:rPr>
          <w:position w:val="-10"/>
        </w:rPr>
        <w:object w:dxaOrig="360" w:dyaOrig="320">
          <v:shape id="_x0000_i1149" type="#_x0000_t75" style="width:18pt;height:15.75pt" o:ole="">
            <v:imagedata r:id="rId228" o:title=""/>
          </v:shape>
          <o:OLEObject Type="Embed" ProgID="Equation.DSMT4" ShapeID="_x0000_i1149" DrawAspect="Content" ObjectID="_1632057909" r:id="rId233"/>
        </w:object>
      </w:r>
      <w:r>
        <w:t xml:space="preserve"> ос</w:t>
      </w:r>
      <w:r>
        <w:t>у</w:t>
      </w:r>
      <w:r>
        <w:t xml:space="preserve">ществить двумя способами: используя стандартные функции </w:t>
      </w:r>
      <w:r>
        <w:rPr>
          <w:lang w:val="en-US"/>
        </w:rPr>
        <w:t>E</w:t>
      </w:r>
      <w:r>
        <w:rPr>
          <w:lang w:val="en-US"/>
        </w:rPr>
        <w:t>x</w:t>
      </w:r>
      <w:r>
        <w:rPr>
          <w:lang w:val="en-US"/>
        </w:rPr>
        <w:t>cel</w:t>
      </w:r>
      <w:r>
        <w:t xml:space="preserve"> и программируя выражения (1.6.5).</w:t>
      </w:r>
    </w:p>
    <w:p w:rsidR="001505BB" w:rsidRPr="001505BB" w:rsidRDefault="001505BB" w:rsidP="001505BB">
      <w:pPr>
        <w:spacing w:line="240" w:lineRule="exact"/>
        <w:ind w:firstLine="0"/>
        <w:rPr>
          <w:b/>
          <w:szCs w:val="22"/>
        </w:rPr>
      </w:pPr>
    </w:p>
    <w:p w:rsidR="001919FD" w:rsidRDefault="001919FD" w:rsidP="0017502A">
      <w:pPr>
        <w:spacing w:line="240" w:lineRule="exact"/>
        <w:ind w:firstLine="0"/>
        <w:jc w:val="center"/>
        <w:rPr>
          <w:b/>
          <w:szCs w:val="22"/>
        </w:rPr>
      </w:pPr>
    </w:p>
    <w:p w:rsidR="001919FD" w:rsidRDefault="001919FD" w:rsidP="0017502A">
      <w:pPr>
        <w:spacing w:line="240" w:lineRule="exact"/>
        <w:ind w:firstLine="0"/>
        <w:jc w:val="center"/>
        <w:rPr>
          <w:b/>
          <w:szCs w:val="22"/>
        </w:rPr>
      </w:pPr>
    </w:p>
    <w:p w:rsidR="001919FD" w:rsidRDefault="001919FD" w:rsidP="0017502A">
      <w:pPr>
        <w:spacing w:line="240" w:lineRule="exact"/>
        <w:ind w:firstLine="0"/>
        <w:jc w:val="center"/>
        <w:rPr>
          <w:b/>
          <w:szCs w:val="22"/>
        </w:rPr>
      </w:pPr>
    </w:p>
    <w:p w:rsidR="001919FD" w:rsidRDefault="001919FD" w:rsidP="0017502A">
      <w:pPr>
        <w:spacing w:line="240" w:lineRule="exact"/>
        <w:ind w:firstLine="0"/>
        <w:jc w:val="center"/>
        <w:rPr>
          <w:b/>
          <w:szCs w:val="22"/>
        </w:rPr>
      </w:pPr>
    </w:p>
    <w:p w:rsidR="001919FD" w:rsidRDefault="001919FD" w:rsidP="0017502A">
      <w:pPr>
        <w:spacing w:line="240" w:lineRule="exact"/>
        <w:ind w:firstLine="0"/>
        <w:jc w:val="center"/>
        <w:rPr>
          <w:b/>
          <w:szCs w:val="22"/>
        </w:rPr>
      </w:pPr>
    </w:p>
    <w:p w:rsidR="0011209D" w:rsidRPr="0017502A" w:rsidRDefault="0011209D" w:rsidP="0017502A">
      <w:pPr>
        <w:spacing w:line="240" w:lineRule="exact"/>
        <w:ind w:firstLine="0"/>
        <w:jc w:val="center"/>
        <w:rPr>
          <w:b/>
          <w:szCs w:val="22"/>
        </w:rPr>
      </w:pPr>
      <w:r w:rsidRPr="0017502A">
        <w:rPr>
          <w:b/>
          <w:szCs w:val="22"/>
        </w:rPr>
        <w:t xml:space="preserve">Глава 2. </w:t>
      </w:r>
      <w:r w:rsidR="0017502A">
        <w:rPr>
          <w:b/>
          <w:szCs w:val="22"/>
        </w:rPr>
        <w:t xml:space="preserve">  </w:t>
      </w:r>
      <w:r w:rsidRPr="0017502A">
        <w:rPr>
          <w:b/>
          <w:caps/>
          <w:szCs w:val="22"/>
        </w:rPr>
        <w:t>Парн</w:t>
      </w:r>
      <w:r w:rsidR="00582BC9" w:rsidRPr="0017502A">
        <w:rPr>
          <w:b/>
          <w:caps/>
          <w:szCs w:val="22"/>
        </w:rPr>
        <w:t>ая</w:t>
      </w:r>
      <w:r w:rsidRPr="0017502A">
        <w:rPr>
          <w:b/>
          <w:caps/>
          <w:szCs w:val="22"/>
        </w:rPr>
        <w:t xml:space="preserve"> регресси</w:t>
      </w:r>
      <w:r w:rsidR="00582BC9" w:rsidRPr="0017502A">
        <w:rPr>
          <w:b/>
          <w:caps/>
          <w:szCs w:val="22"/>
        </w:rPr>
        <w:t>я</w:t>
      </w:r>
    </w:p>
    <w:p w:rsidR="0011209D" w:rsidRPr="00996688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Pr="00EC7C21" w:rsidRDefault="0011209D" w:rsidP="0011209D">
      <w:pPr>
        <w:spacing w:line="240" w:lineRule="exact"/>
        <w:ind w:firstLine="426"/>
      </w:pPr>
      <w:r>
        <w:t xml:space="preserve">В этой главе решаются задачи </w:t>
      </w:r>
      <w:r w:rsidR="00582BC9">
        <w:t xml:space="preserve">построения </w:t>
      </w:r>
      <w:r>
        <w:t>регрессионн</w:t>
      </w:r>
      <w:r w:rsidR="00582BC9">
        <w:t>ых моделей</w:t>
      </w:r>
      <w:r>
        <w:t xml:space="preserve"> для случая, когда объясненная часть </w:t>
      </w:r>
      <w:r w:rsidRPr="00BD4BB1">
        <w:rPr>
          <w:i/>
          <w:lang w:val="en-US"/>
        </w:rPr>
        <w:t>f</w:t>
      </w:r>
      <w:r w:rsidRPr="00EC7C21">
        <w:t>(</w:t>
      </w:r>
      <w:r w:rsidRPr="00BD4BB1">
        <w:rPr>
          <w:i/>
          <w:lang w:val="en-US"/>
        </w:rPr>
        <w:t>X</w:t>
      </w:r>
      <w:r w:rsidRPr="00EC7C21">
        <w:t>)</w:t>
      </w:r>
      <w:r>
        <w:t xml:space="preserve"> модели (1.1.1) является функцией одной независимой переменной </w:t>
      </w:r>
      <w:r w:rsidRPr="00BD4BB1">
        <w:rPr>
          <w:i/>
          <w:lang w:val="en-US"/>
        </w:rPr>
        <w:t>X</w:t>
      </w:r>
      <w:r>
        <w:t>. Рассматр</w:t>
      </w:r>
      <w:r>
        <w:t>и</w:t>
      </w:r>
      <w:r>
        <w:t>ваемые задачи включают установление формы зависимости ме</w:t>
      </w:r>
      <w:r>
        <w:t>ж</w:t>
      </w:r>
      <w:r>
        <w:t>ду переменными, оценку функции регрессии (включая оценку параметров), проверку достоверности построенной функции ре</w:t>
      </w:r>
      <w:r>
        <w:t>г</w:t>
      </w:r>
      <w:r>
        <w:t>рессии</w:t>
      </w:r>
      <w:r w:rsidRPr="001D7969">
        <w:t xml:space="preserve"> </w:t>
      </w:r>
      <w:r>
        <w:t>и ее параметров, оценку неизвестных значений (прогноз значений) зависимой переменной.</w:t>
      </w:r>
    </w:p>
    <w:p w:rsidR="0011209D" w:rsidRPr="008943A2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Default="0011209D" w:rsidP="0011209D">
      <w:pPr>
        <w:spacing w:line="240" w:lineRule="exact"/>
        <w:ind w:firstLine="0"/>
        <w:jc w:val="center"/>
        <w:rPr>
          <w:b/>
          <w:sz w:val="24"/>
          <w:szCs w:val="24"/>
        </w:rPr>
      </w:pPr>
      <w:r w:rsidRPr="00654144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.1. Постановка задачи парной регрессии</w:t>
      </w:r>
    </w:p>
    <w:p w:rsidR="0011209D" w:rsidRPr="008943A2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Default="0011209D" w:rsidP="0011209D">
      <w:pPr>
        <w:spacing w:line="240" w:lineRule="exact"/>
        <w:ind w:firstLine="426"/>
      </w:pPr>
      <w:r>
        <w:t>Рассмотрим некоторый экономический объект (процесс, я</w:t>
      </w:r>
      <w:r>
        <w:t>в</w:t>
      </w:r>
      <w:r>
        <w:t>ление, систему) и выделим только две переменные, характер</w:t>
      </w:r>
      <w:r>
        <w:t>и</w:t>
      </w:r>
      <w:r>
        <w:t xml:space="preserve">зующие этот объект. Независимая (объясняющая) переменная </w:t>
      </w:r>
      <w:r w:rsidRPr="00BD4BB1">
        <w:rPr>
          <w:i/>
          <w:lang w:val="en-US"/>
        </w:rPr>
        <w:t>X</w:t>
      </w:r>
      <w:r>
        <w:t xml:space="preserve"> оказывает воздействие на значения переменной </w:t>
      </w:r>
      <w:r w:rsidRPr="00BD4BB1">
        <w:rPr>
          <w:i/>
          <w:lang w:val="en-US"/>
        </w:rPr>
        <w:t>Y</w:t>
      </w:r>
      <w:r>
        <w:t xml:space="preserve">, которая, таким образом, является зависимой переменной. </w:t>
      </w:r>
    </w:p>
    <w:p w:rsidR="0011209D" w:rsidRDefault="0011209D" w:rsidP="0011209D">
      <w:pPr>
        <w:spacing w:line="240" w:lineRule="exact"/>
        <w:ind w:firstLine="426"/>
      </w:pPr>
      <w:r>
        <w:t xml:space="preserve">Далее мы располагаем </w:t>
      </w:r>
      <w:r w:rsidRPr="001D7969">
        <w:rPr>
          <w:i/>
          <w:lang w:val="en-US"/>
        </w:rPr>
        <w:t>n</w:t>
      </w:r>
      <w:r>
        <w:t xml:space="preserve"> парами выборочных наблюдений над величинами </w:t>
      </w:r>
      <w:r w:rsidRPr="00BD4BB1">
        <w:rPr>
          <w:i/>
          <w:lang w:val="en-US"/>
        </w:rPr>
        <w:t>X</w:t>
      </w:r>
      <w:r>
        <w:t xml:space="preserve">, </w:t>
      </w:r>
      <w:r w:rsidRPr="00BD4BB1">
        <w:rPr>
          <w:i/>
          <w:lang w:val="en-US"/>
        </w:rPr>
        <w:t>Y</w:t>
      </w:r>
      <w:r>
        <w:t xml:space="preserve"> (т. е. имеем пространственную выборку):</w:t>
      </w:r>
    </w:p>
    <w:p w:rsidR="0011209D" w:rsidRDefault="0011209D" w:rsidP="0011209D">
      <w:pPr>
        <w:spacing w:before="40" w:after="40"/>
        <w:jc w:val="left"/>
      </w:pPr>
      <w:r w:rsidRPr="006E2F85">
        <w:t xml:space="preserve">                               </w:t>
      </w:r>
      <w:r w:rsidRPr="0093434E">
        <w:t xml:space="preserve">     </w:t>
      </w:r>
      <w:r w:rsidRPr="00BD4BB1">
        <w:rPr>
          <w:position w:val="-34"/>
        </w:rPr>
        <w:object w:dxaOrig="1240" w:dyaOrig="780">
          <v:shape id="_x0000_i1150" type="#_x0000_t75" style="width:62.25pt;height:39pt" o:ole="">
            <v:imagedata r:id="rId234" o:title=""/>
          </v:shape>
          <o:OLEObject Type="Embed" ProgID="Equation.3" ShapeID="_x0000_i1150" DrawAspect="Content" ObjectID="_1632057910" r:id="rId23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6E2F85">
        <w:t xml:space="preserve"> </w:t>
      </w:r>
      <w:r>
        <w:t xml:space="preserve"> (2.1.1)</w:t>
      </w:r>
    </w:p>
    <w:p w:rsidR="0011209D" w:rsidRDefault="0011209D" w:rsidP="0011209D">
      <w:pPr>
        <w:spacing w:before="40" w:after="40"/>
        <w:ind w:firstLine="426"/>
      </w:pPr>
      <w:r>
        <w:t xml:space="preserve">Напомним (см. параграф 1.1), что функция </w:t>
      </w:r>
      <w:r w:rsidRPr="001D7969">
        <w:rPr>
          <w:i/>
          <w:lang w:val="en-US"/>
        </w:rPr>
        <w:t>f</w:t>
      </w:r>
      <w:r w:rsidRPr="001D7969">
        <w:rPr>
          <w:i/>
        </w:rPr>
        <w:t>(</w:t>
      </w:r>
      <w:r w:rsidRPr="001D7969">
        <w:rPr>
          <w:i/>
          <w:lang w:val="en-US"/>
        </w:rPr>
        <w:t>x</w:t>
      </w:r>
      <w:r w:rsidRPr="001D7969">
        <w:rPr>
          <w:i/>
        </w:rPr>
        <w:t>)</w:t>
      </w:r>
      <w:r>
        <w:t xml:space="preserve"> называется функцией регрессии </w:t>
      </w:r>
      <w:r w:rsidRPr="00BD4BB1">
        <w:rPr>
          <w:i/>
          <w:lang w:val="en-US"/>
        </w:rPr>
        <w:t>Y</w:t>
      </w:r>
      <w:r>
        <w:t xml:space="preserve"> по </w:t>
      </w:r>
      <w:r w:rsidRPr="00BD4BB1">
        <w:rPr>
          <w:i/>
          <w:lang w:val="en-US"/>
        </w:rPr>
        <w:t>X</w:t>
      </w:r>
      <w:r>
        <w:t>, если она описывает изменение у</w:t>
      </w:r>
      <w:r>
        <w:t>с</w:t>
      </w:r>
      <w:r>
        <w:t xml:space="preserve">ловного среднего значения переменной </w:t>
      </w:r>
      <w:r w:rsidRPr="00BD4BB1">
        <w:rPr>
          <w:i/>
          <w:lang w:val="en-US"/>
        </w:rPr>
        <w:t>Y</w:t>
      </w:r>
      <w:r>
        <w:t xml:space="preserve"> в зависимости от зн</w:t>
      </w:r>
      <w:r>
        <w:t>а</w:t>
      </w:r>
      <w:r>
        <w:t>чения перем</w:t>
      </w:r>
      <w:r>
        <w:t>е</w:t>
      </w:r>
      <w:r>
        <w:t xml:space="preserve">нной </w:t>
      </w:r>
      <w:r w:rsidRPr="007D6A8D">
        <w:rPr>
          <w:i/>
          <w:lang w:val="en-US"/>
        </w:rPr>
        <w:t>x</w:t>
      </w:r>
      <w:r>
        <w:t>:</w:t>
      </w:r>
    </w:p>
    <w:p w:rsidR="0011209D" w:rsidRDefault="0011209D" w:rsidP="0011209D">
      <w:pPr>
        <w:spacing w:before="40" w:after="40"/>
        <w:ind w:left="1704" w:firstLine="284"/>
        <w:jc w:val="left"/>
      </w:pPr>
      <w:r w:rsidRPr="006E2F85">
        <w:rPr>
          <w:i/>
        </w:rPr>
        <w:t xml:space="preserve">         </w:t>
      </w:r>
      <w:r w:rsidRPr="001D7969">
        <w:rPr>
          <w:i/>
          <w:lang w:val="en-US"/>
        </w:rPr>
        <w:t>f</w:t>
      </w:r>
      <w:r>
        <w:t>(</w:t>
      </w:r>
      <w:r w:rsidRPr="00BD4BB1">
        <w:rPr>
          <w:i/>
          <w:lang w:val="en-US"/>
        </w:rPr>
        <w:t>x</w:t>
      </w:r>
      <w:r w:rsidRPr="006E2F85">
        <w:t xml:space="preserve">) = </w:t>
      </w:r>
      <w:r w:rsidRPr="00BD4BB1">
        <w:rPr>
          <w:i/>
          <w:lang w:val="en-US"/>
        </w:rPr>
        <w:t>M</w:t>
      </w:r>
      <w:r w:rsidRPr="006E2F85">
        <w:t>(</w:t>
      </w:r>
      <w:r w:rsidRPr="00BD4BB1">
        <w:rPr>
          <w:i/>
          <w:lang w:val="en-US"/>
        </w:rPr>
        <w:t>Y</w:t>
      </w:r>
      <w:r w:rsidRPr="006E2F85">
        <w:t xml:space="preserve">| </w:t>
      </w:r>
      <w:r w:rsidRPr="00BD4BB1">
        <w:rPr>
          <w:i/>
          <w:lang w:val="en-US"/>
        </w:rPr>
        <w:t>x</w:t>
      </w:r>
      <w:r w:rsidRPr="006E2F85">
        <w:t>).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F531ED">
        <w:t xml:space="preserve"> </w:t>
      </w:r>
      <w:r>
        <w:t xml:space="preserve">  (2.1.2)</w:t>
      </w:r>
    </w:p>
    <w:p w:rsidR="0011209D" w:rsidRDefault="0011209D" w:rsidP="0011209D">
      <w:pPr>
        <w:spacing w:before="40" w:after="40"/>
        <w:ind w:firstLine="0"/>
      </w:pPr>
      <w:r>
        <w:t>Таким образом, в качестве объясненной части эк</w:t>
      </w:r>
      <w:r>
        <w:t>о</w:t>
      </w:r>
      <w:r>
        <w:t>нометрической модели (1.1.1) выступает регрессия (2.1.2), а моделью рассматр</w:t>
      </w:r>
      <w:r>
        <w:t>и</w:t>
      </w:r>
      <w:r>
        <w:t>ваемой в этой главе является уравнение регрессионной связи м</w:t>
      </w:r>
      <w:r>
        <w:t>е</w:t>
      </w:r>
      <w:r>
        <w:t xml:space="preserve">жду </w:t>
      </w:r>
      <w:r w:rsidRPr="00BD4BB1">
        <w:rPr>
          <w:i/>
          <w:lang w:val="en-US"/>
        </w:rPr>
        <w:t>Y</w:t>
      </w:r>
      <w:r>
        <w:t xml:space="preserve"> и </w:t>
      </w:r>
      <w:r w:rsidRPr="007D6A8D">
        <w:rPr>
          <w:i/>
          <w:lang w:val="en-US"/>
        </w:rPr>
        <w:t>X</w:t>
      </w:r>
      <w:r>
        <w:t xml:space="preserve"> вида</w:t>
      </w:r>
    </w:p>
    <w:p w:rsidR="0011209D" w:rsidRPr="00350944" w:rsidRDefault="0011209D" w:rsidP="0011209D">
      <w:pPr>
        <w:spacing w:before="40" w:after="40"/>
        <w:ind w:left="1704" w:firstLine="284"/>
      </w:pPr>
      <w:r w:rsidRPr="00A74994">
        <w:rPr>
          <w:i/>
        </w:rPr>
        <w:t xml:space="preserve"> </w:t>
      </w:r>
      <w:r w:rsidRPr="006E2F85">
        <w:rPr>
          <w:i/>
        </w:rPr>
        <w:t xml:space="preserve">     </w:t>
      </w:r>
      <w:r w:rsidRPr="00A74994">
        <w:rPr>
          <w:i/>
        </w:rPr>
        <w:t xml:space="preserve">  </w:t>
      </w:r>
      <w:r w:rsidRPr="00BD4BB1">
        <w:rPr>
          <w:i/>
          <w:lang w:val="en-US"/>
        </w:rPr>
        <w:t>Y</w:t>
      </w:r>
      <w:r w:rsidRPr="00350944">
        <w:t xml:space="preserve"> = </w:t>
      </w:r>
      <w:r w:rsidRPr="00A74994">
        <w:rPr>
          <w:i/>
          <w:lang w:val="en-US"/>
        </w:rPr>
        <w:t>f</w:t>
      </w:r>
      <w:r w:rsidRPr="00A74994">
        <w:rPr>
          <w:i/>
        </w:rPr>
        <w:t>(</w:t>
      </w:r>
      <w:r w:rsidRPr="00BD4BB1">
        <w:rPr>
          <w:i/>
          <w:lang w:val="en-US"/>
        </w:rPr>
        <w:t>x</w:t>
      </w:r>
      <w:r w:rsidRPr="00350944">
        <w:t xml:space="preserve">) + </w:t>
      </w:r>
      <w:r w:rsidRPr="00BD4BB1">
        <w:rPr>
          <w:lang w:val="en-US"/>
        </w:rPr>
        <w:t>ε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E2F85">
        <w:t xml:space="preserve"> </w:t>
      </w:r>
      <w:r w:rsidR="00F531ED">
        <w:t xml:space="preserve"> </w:t>
      </w:r>
      <w:r w:rsidRPr="006E2F85">
        <w:t xml:space="preserve">  </w:t>
      </w:r>
      <w:r>
        <w:t>(2.1.3)</w:t>
      </w:r>
    </w:p>
    <w:p w:rsidR="0011209D" w:rsidRDefault="0011209D" w:rsidP="0011209D">
      <w:pPr>
        <w:spacing w:before="40" w:after="40"/>
        <w:ind w:firstLine="0"/>
      </w:pPr>
      <w:r>
        <w:lastRenderedPageBreak/>
        <w:t>Выборка (2.1.1) соответствует модели измерений:</w:t>
      </w:r>
    </w:p>
    <w:p w:rsidR="0011209D" w:rsidRDefault="0011209D" w:rsidP="0011209D">
      <w:pPr>
        <w:spacing w:before="40" w:after="40"/>
        <w:ind w:left="1704" w:firstLine="284"/>
      </w:pPr>
      <w:r w:rsidRPr="00BD4BB1">
        <w:rPr>
          <w:i/>
          <w:lang w:val="en-US"/>
        </w:rPr>
        <w:t>y</w:t>
      </w:r>
      <w:r w:rsidRPr="00BD4BB1">
        <w:rPr>
          <w:i/>
          <w:vertAlign w:val="subscript"/>
          <w:lang w:val="en-US"/>
        </w:rPr>
        <w:t>i</w:t>
      </w:r>
      <w:r w:rsidRPr="006E2F85">
        <w:t xml:space="preserve"> = </w:t>
      </w:r>
      <w:r w:rsidRPr="00A74994">
        <w:rPr>
          <w:i/>
          <w:lang w:val="en-US"/>
        </w:rPr>
        <w:t>f</w:t>
      </w:r>
      <w:r w:rsidRPr="006E2F85">
        <w:rPr>
          <w:i/>
        </w:rPr>
        <w:t>(</w:t>
      </w:r>
      <w:r w:rsidRPr="00BD4BB1">
        <w:rPr>
          <w:i/>
          <w:lang w:val="en-US"/>
        </w:rPr>
        <w:t>x</w:t>
      </w:r>
      <w:r w:rsidRPr="00BD4BB1">
        <w:rPr>
          <w:i/>
          <w:vertAlign w:val="subscript"/>
          <w:lang w:val="en-US"/>
        </w:rPr>
        <w:t>i</w:t>
      </w:r>
      <w:r w:rsidRPr="00350944">
        <w:t xml:space="preserve">) + </w:t>
      </w:r>
      <w:r w:rsidRPr="00BD4BB1">
        <w:rPr>
          <w:lang w:val="en-US"/>
        </w:rPr>
        <w:t>ε</w:t>
      </w:r>
      <w:r w:rsidRPr="00BD4BB1">
        <w:rPr>
          <w:i/>
          <w:vertAlign w:val="subscript"/>
          <w:lang w:val="en-US"/>
        </w:rPr>
        <w:t>i</w:t>
      </w:r>
      <w:r w:rsidRPr="006E2F85">
        <w:t>;</w:t>
      </w:r>
      <w:r w:rsidRPr="006E2F85">
        <w:tab/>
      </w:r>
      <w:r w:rsidRPr="00BD4BB1">
        <w:rPr>
          <w:i/>
          <w:lang w:val="en-US"/>
        </w:rPr>
        <w:t>i</w:t>
      </w:r>
      <w:r w:rsidRPr="006E2F85">
        <w:t xml:space="preserve"> = 1, 2,…,</w:t>
      </w:r>
      <w:r w:rsidRPr="00BD4BB1">
        <w:rPr>
          <w:i/>
          <w:lang w:val="en-US"/>
        </w:rPr>
        <w:t>n</w:t>
      </w:r>
      <w:r w:rsidRPr="006E2F85">
        <w:t>.</w:t>
      </w:r>
      <w:r w:rsidRPr="006E2F85">
        <w:tab/>
      </w:r>
      <w:r w:rsidRPr="006E2F85">
        <w:tab/>
      </w:r>
      <w:r w:rsidRPr="006E2F85">
        <w:tab/>
      </w:r>
      <w:r w:rsidRPr="006E2F85">
        <w:tab/>
        <w:t xml:space="preserve">    </w:t>
      </w:r>
      <w:r>
        <w:t>(2.1.4)</w:t>
      </w:r>
    </w:p>
    <w:p w:rsidR="0011209D" w:rsidRDefault="0011209D" w:rsidP="0011209D">
      <w:pPr>
        <w:spacing w:before="40" w:after="40"/>
        <w:ind w:firstLine="0"/>
      </w:pPr>
      <w:r>
        <w:t xml:space="preserve">Присутствие в модели (2.1.3) случайного члена </w:t>
      </w:r>
      <w:r w:rsidRPr="00BD4BB1">
        <w:rPr>
          <w:lang w:val="en-US"/>
        </w:rPr>
        <w:t>ε</w:t>
      </w:r>
      <w:r>
        <w:t>, который будем называть возмущение или ошибкой модели, обусловлено сл</w:t>
      </w:r>
      <w:r>
        <w:t>е</w:t>
      </w:r>
      <w:r>
        <w:t>дующими причинами:</w:t>
      </w:r>
    </w:p>
    <w:p w:rsidR="0011209D" w:rsidRDefault="0011209D" w:rsidP="00A755E0">
      <w:pPr>
        <w:numPr>
          <w:ilvl w:val="0"/>
          <w:numId w:val="11"/>
        </w:numPr>
        <w:tabs>
          <w:tab w:val="clear" w:pos="645"/>
          <w:tab w:val="num" w:pos="0"/>
        </w:tabs>
        <w:spacing w:line="240" w:lineRule="exact"/>
        <w:ind w:left="0" w:firstLine="284"/>
      </w:pPr>
      <w:r w:rsidRPr="00F474F9">
        <w:rPr>
          <w:i/>
        </w:rPr>
        <w:t>Ошибки спецификации модели</w:t>
      </w:r>
      <w:r>
        <w:t>, обусловленные не включ</w:t>
      </w:r>
      <w:r>
        <w:t>е</w:t>
      </w:r>
      <w:r>
        <w:t>нием важных объясняющих переменных, неправильную фун</w:t>
      </w:r>
      <w:r>
        <w:t>к</w:t>
      </w:r>
      <w:r>
        <w:t>циональную спецификацию модели. Математическое ожидание таких ошибок отличается от нуля.</w:t>
      </w:r>
    </w:p>
    <w:p w:rsidR="0011209D" w:rsidRDefault="0011209D" w:rsidP="00A755E0">
      <w:pPr>
        <w:numPr>
          <w:ilvl w:val="0"/>
          <w:numId w:val="11"/>
        </w:numPr>
        <w:tabs>
          <w:tab w:val="clear" w:pos="645"/>
          <w:tab w:val="num" w:pos="0"/>
        </w:tabs>
        <w:spacing w:line="240" w:lineRule="exact"/>
        <w:ind w:left="0" w:firstLine="284"/>
      </w:pPr>
      <w:r>
        <w:rPr>
          <w:i/>
        </w:rPr>
        <w:t>Ошибки измерения</w:t>
      </w:r>
      <w:r>
        <w:t>, обусловленные погрешностью сбора и измерения исходных данных. Математическое ожидание таких ошибок</w:t>
      </w:r>
      <w:r>
        <w:rPr>
          <w:lang w:val="en-US"/>
        </w:rPr>
        <w:t xml:space="preserve"> </w:t>
      </w:r>
      <w:r>
        <w:t>может ра</w:t>
      </w:r>
      <w:r>
        <w:t>в</w:t>
      </w:r>
      <w:r>
        <w:t>няться нулю.</w:t>
      </w:r>
    </w:p>
    <w:p w:rsidR="0011209D" w:rsidRDefault="0011209D" w:rsidP="00A755E0">
      <w:pPr>
        <w:numPr>
          <w:ilvl w:val="0"/>
          <w:numId w:val="11"/>
        </w:numPr>
        <w:tabs>
          <w:tab w:val="clear" w:pos="645"/>
          <w:tab w:val="num" w:pos="0"/>
        </w:tabs>
        <w:spacing w:line="240" w:lineRule="exact"/>
        <w:ind w:left="0" w:firstLine="284"/>
      </w:pPr>
      <w:r w:rsidRPr="00F474F9">
        <w:rPr>
          <w:i/>
        </w:rPr>
        <w:t>Ошибки, связанные со случайностью человеческих реа</w:t>
      </w:r>
      <w:r w:rsidRPr="00F474F9">
        <w:rPr>
          <w:i/>
        </w:rPr>
        <w:t>к</w:t>
      </w:r>
      <w:r w:rsidRPr="00F474F9">
        <w:rPr>
          <w:i/>
        </w:rPr>
        <w:t>ций</w:t>
      </w:r>
      <w:r>
        <w:t>. Обусловлено тем, что поведение и непосредственное участие ч</w:t>
      </w:r>
      <w:r>
        <w:t>е</w:t>
      </w:r>
      <w:r>
        <w:t>ловека в сборе и подготовке данных может внести опред</w:t>
      </w:r>
      <w:r>
        <w:t>е</w:t>
      </w:r>
      <w:r>
        <w:t>ленные погрешности. Математическое ожидание таких ошибок может равняться нулю.</w:t>
      </w:r>
    </w:p>
    <w:p w:rsidR="0011209D" w:rsidRDefault="0011209D" w:rsidP="0011209D">
      <w:pPr>
        <w:spacing w:line="240" w:lineRule="exact"/>
        <w:ind w:firstLine="426"/>
      </w:pPr>
      <w:r>
        <w:rPr>
          <w:b/>
          <w:i/>
        </w:rPr>
        <w:t>Условия Гаусса-Маркова на парную регрессионную модель</w:t>
      </w:r>
      <w:r>
        <w:t>. Перечислим ряд предположений относительно рассматриваемой регрессионной модели (2.1.3) и модели измерений (2.1.4),  и</w:t>
      </w:r>
      <w:r>
        <w:t>з</w:t>
      </w:r>
      <w:r>
        <w:t>вестных как условия Гау</w:t>
      </w:r>
      <w:r>
        <w:t>с</w:t>
      </w:r>
      <w:r>
        <w:t>са-Маркова:</w:t>
      </w:r>
    </w:p>
    <w:p w:rsidR="0011209D" w:rsidRDefault="0011209D" w:rsidP="0011209D">
      <w:pPr>
        <w:ind w:firstLine="284"/>
      </w:pPr>
      <w:r>
        <w:rPr>
          <w:b/>
        </w:rPr>
        <w:t>Р</w:t>
      </w:r>
      <w:r w:rsidRPr="0093434E">
        <w:rPr>
          <w:b/>
        </w:rPr>
        <w:t>1.</w:t>
      </w:r>
      <w:r>
        <w:t xml:space="preserve"> Объясняющая переменная </w:t>
      </w:r>
      <w:r w:rsidRPr="0093434E">
        <w:rPr>
          <w:position w:val="-4"/>
        </w:rPr>
        <w:object w:dxaOrig="260" w:dyaOrig="240">
          <v:shape id="_x0000_i1151" type="#_x0000_t75" style="width:12.75pt;height:12pt" o:ole="">
            <v:imagedata r:id="rId236" o:title=""/>
          </v:shape>
          <o:OLEObject Type="Embed" ProgID="Equation.DSMT4" ShapeID="_x0000_i1151" DrawAspect="Content" ObjectID="_1632057911" r:id="rId237"/>
        </w:object>
      </w:r>
      <w:r>
        <w:t xml:space="preserve"> является неслучайной (д</w:t>
      </w:r>
      <w:r>
        <w:t>е</w:t>
      </w:r>
      <w:r>
        <w:t>терминированной) величиной.</w:t>
      </w:r>
    </w:p>
    <w:p w:rsidR="0011209D" w:rsidRDefault="0011209D" w:rsidP="0011209D">
      <w:pPr>
        <w:ind w:firstLine="284"/>
      </w:pPr>
      <w:r w:rsidRPr="00737871">
        <w:rPr>
          <w:b/>
        </w:rPr>
        <w:t>Р</w:t>
      </w:r>
      <w:r>
        <w:rPr>
          <w:b/>
        </w:rPr>
        <w:t>2</w:t>
      </w:r>
      <w:r>
        <w:t xml:space="preserve">. Возмущения  </w:t>
      </w:r>
      <w:r w:rsidRPr="00737871">
        <w:rPr>
          <w:position w:val="-10"/>
        </w:rPr>
        <w:object w:dxaOrig="220" w:dyaOrig="320">
          <v:shape id="_x0000_i1152" type="#_x0000_t75" style="width:11.25pt;height:15.75pt" o:ole="">
            <v:imagedata r:id="rId238" o:title=""/>
          </v:shape>
          <o:OLEObject Type="Embed" ProgID="Equation.DSMT4" ShapeID="_x0000_i1152" DrawAspect="Content" ObjectID="_1632057912" r:id="rId239"/>
        </w:object>
      </w:r>
      <w:r>
        <w:t xml:space="preserve"> имеют нулевое среднее, т.е.</w:t>
      </w:r>
    </w:p>
    <w:p w:rsidR="0011209D" w:rsidRPr="00EC399C" w:rsidRDefault="0011209D" w:rsidP="0011209D">
      <w:pPr>
        <w:spacing w:before="40" w:after="40"/>
        <w:ind w:firstLine="284"/>
      </w:pPr>
      <w:r>
        <w:rPr>
          <w:i/>
        </w:rPr>
        <w:t xml:space="preserve">                                 </w:t>
      </w:r>
      <w:r w:rsidRPr="00BD4BB1">
        <w:rPr>
          <w:i/>
          <w:lang w:val="en-US"/>
        </w:rPr>
        <w:t>M</w:t>
      </w:r>
      <w:r>
        <w:rPr>
          <w:i/>
        </w:rPr>
        <w:t xml:space="preserve"> </w:t>
      </w:r>
      <w:r>
        <w:t>(</w:t>
      </w:r>
      <w:r w:rsidRPr="00BD4BB1">
        <w:rPr>
          <w:lang w:val="en-US"/>
        </w:rPr>
        <w:t>ε</w:t>
      </w:r>
      <w:r w:rsidRPr="00BD4BB1">
        <w:rPr>
          <w:i/>
          <w:vertAlign w:val="subscript"/>
          <w:lang w:val="en-US"/>
        </w:rPr>
        <w:t>i</w:t>
      </w:r>
      <w:r>
        <w:t xml:space="preserve">) = 0,  </w:t>
      </w:r>
      <w:r w:rsidRPr="00BD4BB1">
        <w:rPr>
          <w:i/>
          <w:lang w:val="en-US"/>
        </w:rPr>
        <w:t>i</w:t>
      </w:r>
      <w:r w:rsidRPr="0093434E">
        <w:t xml:space="preserve"> = 1, 2,…,</w:t>
      </w:r>
      <w:r w:rsidRPr="00BD4BB1">
        <w:rPr>
          <w:i/>
          <w:lang w:val="en-US"/>
        </w:rPr>
        <w:t>n</w:t>
      </w:r>
      <w:r w:rsidRPr="0093434E">
        <w:t>.</w:t>
      </w:r>
      <w:r>
        <w:tab/>
      </w:r>
      <w:r>
        <w:tab/>
      </w:r>
      <w:r>
        <w:tab/>
      </w:r>
      <w:r>
        <w:tab/>
      </w:r>
      <w:r>
        <w:tab/>
        <w:t xml:space="preserve">  (2.1.5)</w:t>
      </w:r>
    </w:p>
    <w:p w:rsidR="0011209D" w:rsidRDefault="0011209D" w:rsidP="0011209D">
      <w:pPr>
        <w:ind w:firstLine="0"/>
      </w:pPr>
      <w:r>
        <w:t xml:space="preserve">Это условие означает, что случайный член </w:t>
      </w:r>
      <w:r w:rsidRPr="00BD4BB1">
        <w:rPr>
          <w:lang w:val="en-US"/>
        </w:rPr>
        <w:t>ε</w:t>
      </w:r>
      <w:r>
        <w:t xml:space="preserve"> может быть отриц</w:t>
      </w:r>
      <w:r>
        <w:t>а</w:t>
      </w:r>
      <w:r>
        <w:t>тельным или положительным, но он не должен иметь системат</w:t>
      </w:r>
      <w:r>
        <w:t>и</w:t>
      </w:r>
      <w:r>
        <w:t>ческого смещения. Условие непосредственно вытекает из усл</w:t>
      </w:r>
      <w:r>
        <w:t>о</w:t>
      </w:r>
      <w:r>
        <w:t xml:space="preserve">вия (1.1.4), полученного для общего уравнения регрессионной модели. </w:t>
      </w:r>
    </w:p>
    <w:p w:rsidR="0011209D" w:rsidRDefault="0011209D" w:rsidP="0011209D">
      <w:pPr>
        <w:spacing w:before="40" w:after="40"/>
        <w:ind w:firstLine="284"/>
      </w:pPr>
      <w:r w:rsidRPr="00737871">
        <w:rPr>
          <w:b/>
        </w:rPr>
        <w:t>Р</w:t>
      </w:r>
      <w:r>
        <w:rPr>
          <w:b/>
        </w:rPr>
        <w:t>3</w:t>
      </w:r>
      <w:r>
        <w:t xml:space="preserve">. Корреляционные моменты случайных величин </w:t>
      </w:r>
      <w:r w:rsidRPr="00737871">
        <w:rPr>
          <w:position w:val="-14"/>
        </w:rPr>
        <w:object w:dxaOrig="499" w:dyaOrig="360">
          <v:shape id="_x0000_i1153" type="#_x0000_t75" style="width:24.75pt;height:18pt" o:ole="">
            <v:imagedata r:id="rId240" o:title=""/>
          </v:shape>
          <o:OLEObject Type="Embed" ProgID="Equation.DSMT4" ShapeID="_x0000_i1153" DrawAspect="Content" ObjectID="_1632057913" r:id="rId241"/>
        </w:object>
      </w:r>
      <w:r>
        <w:t xml:space="preserve"> удо</w:t>
      </w:r>
      <w:r>
        <w:t>в</w:t>
      </w:r>
      <w:r>
        <w:t>летворяют условию</w:t>
      </w:r>
    </w:p>
    <w:p w:rsidR="0011209D" w:rsidRDefault="0011209D" w:rsidP="0011209D">
      <w:pPr>
        <w:spacing w:before="40" w:after="40"/>
        <w:ind w:firstLine="284"/>
      </w:pPr>
      <w:r>
        <w:t xml:space="preserve">                    </w:t>
      </w:r>
      <w:r w:rsidRPr="00BD4BB1">
        <w:rPr>
          <w:position w:val="-38"/>
        </w:rPr>
        <w:object w:dxaOrig="2580" w:dyaOrig="859">
          <v:shape id="_x0000_i1154" type="#_x0000_t75" style="width:129pt;height:42.75pt" o:ole="">
            <v:imagedata r:id="rId242" o:title=""/>
          </v:shape>
          <o:OLEObject Type="Embed" ProgID="Equation.3" ShapeID="_x0000_i1154" DrawAspect="Content" ObjectID="_1632057914" r:id="rId243"/>
        </w:object>
      </w:r>
      <w:r>
        <w:t xml:space="preserve">                            </w:t>
      </w:r>
      <w:r w:rsidR="00F531ED">
        <w:t xml:space="preserve"> </w:t>
      </w:r>
      <w:r>
        <w:t xml:space="preserve"> (2.1.6)</w:t>
      </w:r>
    </w:p>
    <w:p w:rsidR="0011209D" w:rsidRDefault="0011209D" w:rsidP="0011209D">
      <w:pPr>
        <w:spacing w:before="40" w:after="40"/>
        <w:ind w:firstLine="0"/>
        <w:rPr>
          <w:lang w:val="en-US"/>
        </w:rPr>
      </w:pPr>
      <w:r>
        <w:lastRenderedPageBreak/>
        <w:t xml:space="preserve">Первая строка означает </w:t>
      </w:r>
      <w:r w:rsidRPr="002A396B">
        <w:rPr>
          <w:i/>
        </w:rPr>
        <w:t>постоянство дисперсии возмущений</w:t>
      </w:r>
      <w:r>
        <w:t xml:space="preserve"> </w:t>
      </w:r>
      <w:r w:rsidRPr="00611D25">
        <w:rPr>
          <w:position w:val="-10"/>
        </w:rPr>
        <w:object w:dxaOrig="220" w:dyaOrig="320">
          <v:shape id="_x0000_i1155" type="#_x0000_t75" style="width:11.25pt;height:15.75pt" o:ole="">
            <v:imagedata r:id="rId244" o:title=""/>
          </v:shape>
          <o:OLEObject Type="Embed" ProgID="Equation.DSMT4" ShapeID="_x0000_i1155" DrawAspect="Content" ObjectID="_1632057915" r:id="rId245"/>
        </w:object>
      </w:r>
      <w:r>
        <w:t xml:space="preserve">, и это свойство называют </w:t>
      </w:r>
      <w:r w:rsidRPr="00611D25">
        <w:rPr>
          <w:i/>
        </w:rPr>
        <w:t>гомоскедастичностью</w:t>
      </w:r>
      <w:r>
        <w:t>. Зависимость ди</w:t>
      </w:r>
      <w:r>
        <w:t>с</w:t>
      </w:r>
      <w:r>
        <w:t xml:space="preserve">персии возмущения  </w:t>
      </w:r>
      <w:r w:rsidRPr="00931960">
        <w:rPr>
          <w:position w:val="-10"/>
        </w:rPr>
        <w:object w:dxaOrig="220" w:dyaOrig="320">
          <v:shape id="_x0000_i1156" type="#_x0000_t75" style="width:11.25pt;height:15.75pt" o:ole="">
            <v:imagedata r:id="rId246" o:title=""/>
          </v:shape>
          <o:OLEObject Type="Embed" ProgID="Equation.DSMT4" ShapeID="_x0000_i1156" DrawAspect="Content" ObjectID="_1632057916" r:id="rId247"/>
        </w:object>
      </w:r>
      <w:r>
        <w:t xml:space="preserve"> от номера наблюдения </w:t>
      </w:r>
      <w:r w:rsidRPr="00931960">
        <w:rPr>
          <w:position w:val="-6"/>
        </w:rPr>
        <w:object w:dxaOrig="139" w:dyaOrig="260">
          <v:shape id="_x0000_i1157" type="#_x0000_t75" style="width:6.75pt;height:12.75pt" o:ole="">
            <v:imagedata r:id="rId248" o:title=""/>
          </v:shape>
          <o:OLEObject Type="Embed" ProgID="Equation.DSMT4" ShapeID="_x0000_i1157" DrawAspect="Content" ObjectID="_1632057917" r:id="rId249"/>
        </w:object>
      </w:r>
      <w:r>
        <w:t xml:space="preserve">или от величины переменной </w:t>
      </w:r>
      <w:r w:rsidRPr="00BD4BB1">
        <w:rPr>
          <w:i/>
          <w:lang w:val="en-US"/>
        </w:rPr>
        <w:t>X</w:t>
      </w:r>
      <w:r>
        <w:t xml:space="preserve"> называется </w:t>
      </w:r>
      <w:r w:rsidRPr="002A396B">
        <w:rPr>
          <w:i/>
        </w:rPr>
        <w:t>гетероскедакстичностью.</w:t>
      </w:r>
      <w:r>
        <w:t xml:space="preserve"> Характе</w:t>
      </w:r>
      <w:r>
        <w:t>р</w:t>
      </w:r>
      <w:r>
        <w:t>ные диаграммы рассеяния для случаев гомоскедастичности и г</w:t>
      </w:r>
      <w:r>
        <w:t>е</w:t>
      </w:r>
      <w:r>
        <w:t xml:space="preserve">тероскедакстичности показаны на рис. </w:t>
      </w:r>
      <w:r w:rsidRPr="00307B38">
        <w:t>2</w:t>
      </w:r>
      <w:r>
        <w:t>.1 а) и б) соответс</w:t>
      </w:r>
      <w:r>
        <w:t>т</w:t>
      </w:r>
      <w:r>
        <w:t>венно.</w:t>
      </w:r>
    </w:p>
    <w:p w:rsidR="00681DFF" w:rsidRDefault="00681DFF" w:rsidP="0011209D">
      <w:pPr>
        <w:spacing w:before="40" w:after="40"/>
        <w:ind w:firstLine="0"/>
        <w:rPr>
          <w:lang w:val="en-US"/>
        </w:rPr>
      </w:pPr>
    </w:p>
    <w:p w:rsidR="00681DFF" w:rsidRDefault="00681DFF" w:rsidP="0011209D">
      <w:pPr>
        <w:spacing w:before="40" w:after="40"/>
        <w:ind w:firstLine="0"/>
        <w:rPr>
          <w:lang w:val="en-US"/>
        </w:rPr>
      </w:pPr>
      <w:r>
        <w:rPr>
          <w:noProof/>
        </w:rPr>
      </w:r>
      <w:r w:rsidRPr="00681DFF">
        <w:rPr>
          <w:lang w:val="en-US"/>
        </w:rPr>
        <w:pict>
          <v:group id="_x0000_s3130" editas="canvas" style="width:308.55pt;height:163.7pt;mso-position-horizontal-relative:char;mso-position-vertical-relative:line" coordorigin="4740,3911" coordsize="7473,4044">
            <o:lock v:ext="edit" aspectratio="t"/>
            <v:shape id="_x0000_s3131" type="#_x0000_t75" style="position:absolute;left:4740;top:3911;width:7473;height:4044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132" type="#_x0000_t202" style="position:absolute;left:11336;top:7091;width:446;height:576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i/>
                        <w:sz w:val="21"/>
                        <w:lang w:val="en-US"/>
                      </w:rPr>
                    </w:pPr>
                    <w:r w:rsidRPr="00CD0CC0">
                      <w:rPr>
                        <w:i/>
                        <w:sz w:val="21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3133" type="#_x0000_t202" style="position:absolute;left:7714;top:7151;width:446;height:576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i/>
                        <w:sz w:val="21"/>
                        <w:lang w:val="en-US"/>
                      </w:rPr>
                    </w:pPr>
                    <w:r w:rsidRPr="00CD0CC0">
                      <w:rPr>
                        <w:i/>
                        <w:sz w:val="21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3134" type="#_x0000_t202" style="position:absolute;left:8561;top:3911;width:423;height:648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i/>
                        <w:sz w:val="21"/>
                        <w:lang w:val="en-US"/>
                      </w:rPr>
                    </w:pPr>
                    <w:r w:rsidRPr="00CD0CC0">
                      <w:rPr>
                        <w:i/>
                        <w:sz w:val="21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135" type="#_x0000_t202" style="position:absolute;left:4961;top:3911;width:423;height:648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i/>
                        <w:sz w:val="21"/>
                        <w:lang w:val="en-US"/>
                      </w:rPr>
                    </w:pPr>
                    <w:r w:rsidRPr="00CD0CC0">
                      <w:rPr>
                        <w:i/>
                        <w:sz w:val="21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3136" type="#_x0000_t202" style="position:absolute;left:10043;top:4343;width:1906;height:864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jc w:val="center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t>«Коридор</w:t>
                    </w:r>
                  </w:p>
                  <w:p w:rsidR="00F256C7" w:rsidRPr="00CD0CC0" w:rsidRDefault="00F256C7" w:rsidP="00681DFF">
                    <w:pPr>
                      <w:ind w:firstLine="0"/>
                      <w:jc w:val="center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t>рассеяни</w:t>
                    </w:r>
                    <w:r w:rsidRPr="00CD0CC0">
                      <w:rPr>
                        <w:sz w:val="21"/>
                      </w:rPr>
                      <w:t>я</w:t>
                    </w:r>
                    <w:r w:rsidRPr="00CD0CC0">
                      <w:rPr>
                        <w:sz w:val="21"/>
                      </w:rPr>
                      <w:t>»</w:t>
                    </w:r>
                  </w:p>
                </w:txbxContent>
              </v:textbox>
            </v:shape>
            <v:shape id="_x0000_s3137" type="#_x0000_t202" style="position:absolute;left:10467;top:4991;width:211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38" type="#_x0000_t202" style="position:absolute;left:10678;top:6071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39" type="#_x0000_t202" style="position:absolute;left:10043;top:5639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40" type="#_x0000_t202" style="position:absolute;left:9620;top:6071;width:211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41" type="#_x0000_t202" style="position:absolute;left:9408;top:6503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42" type="#_x0000_t202" style="position:absolute;left:7078;top:5639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43" type="#_x0000_t202" style="position:absolute;left:6655;top:5423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44" type="#_x0000_t202" style="position:absolute;left:6231;top:5855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45" type="#_x0000_t202" style="position:absolute;left:6020;top:6287;width:211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46" type="#_x0000_t202" style="position:absolute;left:6867;top:6287;width:1750;height:864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jc w:val="center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t>«Коридор</w:t>
                    </w:r>
                  </w:p>
                  <w:p w:rsidR="00F256C7" w:rsidRPr="00CD0CC0" w:rsidRDefault="00F256C7" w:rsidP="00681DFF">
                    <w:pPr>
                      <w:ind w:firstLine="0"/>
                      <w:jc w:val="center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t>рассеяния»</w:t>
                    </w:r>
                  </w:p>
                </w:txbxContent>
              </v:textbox>
            </v:shape>
            <v:line id="_x0000_s3147" style="position:absolute" from="4749,7151" to="8137,7152">
              <v:stroke endarrow="open"/>
            </v:line>
            <v:line id="_x0000_s3148" style="position:absolute" from="5384,4127" to="5385,7799">
              <v:stroke startarrow="open"/>
            </v:line>
            <v:line id="_x0000_s3149" style="position:absolute" from="8984,4127" to="8985,7799">
              <v:stroke startarrow="open"/>
            </v:line>
            <v:shape id="_x0000_s3150" style="position:absolute;left:6231;top:5655;width:1674;height:1280" coordsize="1423,1067" path="m,1067l1423,e" filled="f" strokeweight="1.5pt">
              <v:stroke dashstyle="longDash"/>
              <v:path arrowok="t"/>
            </v:shape>
            <v:shape id="_x0000_s3151" style="position:absolute;left:5596;top:4899;width:1780;height:1388" coordsize="1513,1157" path="m,1157l1513,e" filled="f" strokeweight="1.5pt">
              <v:stroke dashstyle="longDash"/>
              <v:path arrowok="t"/>
            </v:shape>
            <v:shape id="_x0000_s3152" style="position:absolute;left:9408;top:5664;width:1913;height:1055" coordsize="1626,879" path="m,879l1626,e" filled="f" strokeweight="1.5pt">
              <v:path arrowok="t"/>
            </v:shape>
            <v:shape id="_x0000_s3153" style="position:absolute;left:9408;top:6681;width:2186;height:254" coordsize="1858,212" path="m,212l1858,e" filled="f" strokeweight="1.5pt">
              <v:stroke dashstyle="longDash"/>
              <v:path arrowok="t"/>
            </v:shape>
            <v:line id="_x0000_s3154" style="position:absolute" from="6443,5639" to="6443,6719">
              <v:stroke startarrow="open" endarrow="open"/>
            </v:line>
            <v:shape id="_x0000_s3155" style="position:absolute;left:10447;top:5223;width:35;height:1566" coordsize="30,1305" path="m,l30,1305e" filled="f">
              <v:stroke startarrow="open" endarrow="open"/>
              <v:path arrowok="t"/>
            </v:shape>
            <v:shape id="_x0000_s3156" type="#_x0000_t202" style="position:absolute;left:5596;top:6287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shape id="_x0000_s3157" type="#_x0000_t202" style="position:absolute;left:7290;top:4991;width:212;height:432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</w:rPr>
                    </w:pPr>
                    <w:r w:rsidRPr="00CD0CC0">
                      <w:rPr>
                        <w:sz w:val="21"/>
                      </w:rPr>
                      <w:sym w:font="Symbol" w:char="F0B7"/>
                    </w:r>
                  </w:p>
                </w:txbxContent>
              </v:textbox>
            </v:shape>
            <v:line id="_x0000_s3158" style="position:absolute;flip:x y" from="6443,6503" to="7078,6719">
              <v:stroke endarrow="open"/>
            </v:line>
            <v:shape id="_x0000_s3159" style="position:absolute;left:9408;top:5025;width:1162;height:1478" coordsize="988,1232" path="m,1232l988,e" filled="f" strokeweight="1.5pt">
              <v:stroke dashstyle="longDash"/>
              <v:path arrowok="t"/>
            </v:shape>
            <v:line id="_x0000_s3160" style="position:absolute" from="11102,4991" to="11102,4991">
              <v:stroke endarrow="block"/>
            </v:line>
            <v:line id="_x0000_s3161" style="position:absolute;flip:x" from="10467,4991" to="11102,5639">
              <v:stroke endarrow="open"/>
            </v:line>
            <v:shape id="_x0000_s3162" style="position:absolute;left:5808;top:5295;width:1868;height:1424" coordsize="1588,1187" path="m,1187l1588,e" filled="f" strokeweight="1.5pt">
              <v:path arrowok="t"/>
            </v:shape>
            <v:line id="_x0000_s3163" style="position:absolute" from="8349,7151" to="11737,7152">
              <v:stroke endarrow="open"/>
            </v:line>
            <v:shape id="_x0000_s3164" type="#_x0000_t202" style="position:absolute;left:6465;top:7307;width:613;height:588" stroked="f">
              <v:textbox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  <w:lang w:val="en-US"/>
                      </w:rPr>
                    </w:pPr>
                    <w:r w:rsidRPr="00CD0CC0">
                      <w:rPr>
                        <w:sz w:val="21"/>
                        <w:lang w:val="en-US"/>
                      </w:rPr>
                      <w:t>a</w:t>
                    </w:r>
                    <w:r w:rsidRPr="00CD0CC0">
                      <w:rPr>
                        <w:sz w:val="21"/>
                        <w:lang w:val="en-US"/>
                      </w:rPr>
                      <w:sym w:font="Symbol" w:char="F029"/>
                    </w:r>
                  </w:p>
                </w:txbxContent>
              </v:textbox>
            </v:shape>
            <v:shape id="_x0000_s3165" type="#_x0000_t202" style="position:absolute;left:10043;top:7367;width:613;height:588" stroked="f">
              <v:textbox style="mso-next-textbox:#_x0000_s3165" inset="2.46381mm,1.2319mm,2.46381mm,1.2319mm">
                <w:txbxContent>
                  <w:p w:rsidR="00F256C7" w:rsidRPr="00CD0CC0" w:rsidRDefault="00F256C7" w:rsidP="00681DFF">
                    <w:pPr>
                      <w:ind w:firstLine="0"/>
                      <w:rPr>
                        <w:sz w:val="21"/>
                        <w:lang w:val="en-US"/>
                      </w:rPr>
                    </w:pPr>
                    <w:r w:rsidRPr="00CD0CC0">
                      <w:rPr>
                        <w:sz w:val="21"/>
                      </w:rPr>
                      <w:t>б</w:t>
                    </w:r>
                    <w:r w:rsidRPr="00CD0CC0">
                      <w:rPr>
                        <w:sz w:val="21"/>
                        <w:lang w:val="en-US"/>
                      </w:rPr>
                      <w:sym w:font="Symbol" w:char="F029"/>
                    </w:r>
                  </w:p>
                </w:txbxContent>
              </v:textbox>
            </v:shape>
            <w10:anchorlock/>
          </v:group>
        </w:pict>
      </w:r>
    </w:p>
    <w:p w:rsidR="00681DFF" w:rsidRDefault="00681DFF" w:rsidP="00681DFF">
      <w:pPr>
        <w:spacing w:line="240" w:lineRule="exact"/>
        <w:ind w:firstLine="0"/>
        <w:jc w:val="center"/>
      </w:pPr>
      <w:r>
        <w:t xml:space="preserve">Рис. </w:t>
      </w:r>
      <w:r w:rsidRPr="00654144">
        <w:t>2</w:t>
      </w:r>
      <w:r>
        <w:t>.1. Диаграммы рассеяния</w:t>
      </w:r>
    </w:p>
    <w:p w:rsidR="00582BC9" w:rsidRDefault="00582BC9" w:rsidP="0011209D">
      <w:pPr>
        <w:spacing w:line="240" w:lineRule="exact"/>
        <w:ind w:firstLine="426"/>
      </w:pPr>
    </w:p>
    <w:p w:rsidR="0011209D" w:rsidRPr="00DD2681" w:rsidRDefault="0011209D" w:rsidP="0011209D">
      <w:pPr>
        <w:spacing w:line="240" w:lineRule="exact"/>
        <w:ind w:firstLine="426"/>
        <w:rPr>
          <w:i/>
        </w:rPr>
      </w:pPr>
      <w:r>
        <w:t>Забегая вперед, заметим, что, если условие гомоскедастичн</w:t>
      </w:r>
      <w:r>
        <w:t>о</w:t>
      </w:r>
      <w:r>
        <w:t>сти не выполняется, то вычисленные коэффициенты являются н</w:t>
      </w:r>
      <w:r>
        <w:t>е</w:t>
      </w:r>
      <w:r>
        <w:t xml:space="preserve">эффективными оценками, хотя и несмещенными. Вторая строка означает </w:t>
      </w:r>
      <w:r w:rsidRPr="00DD2681">
        <w:rPr>
          <w:i/>
        </w:rPr>
        <w:t xml:space="preserve">отсутствие корреляции между двумя значениями </w:t>
      </w:r>
      <w:r w:rsidRPr="00DD2681">
        <w:rPr>
          <w:i/>
          <w:lang w:val="en-US"/>
        </w:rPr>
        <w:t>ε</w:t>
      </w:r>
      <w:r w:rsidRPr="00DD2681">
        <w:rPr>
          <w:i/>
          <w:vertAlign w:val="subscript"/>
          <w:lang w:val="en-US"/>
        </w:rPr>
        <w:t>i</w:t>
      </w:r>
      <w:r w:rsidRPr="00DD2681">
        <w:rPr>
          <w:i/>
        </w:rPr>
        <w:t xml:space="preserve"> и </w:t>
      </w:r>
      <w:r w:rsidRPr="00DD2681">
        <w:rPr>
          <w:i/>
          <w:lang w:val="en-US"/>
        </w:rPr>
        <w:t>ε</w:t>
      </w:r>
      <w:r w:rsidRPr="00DD2681">
        <w:rPr>
          <w:i/>
          <w:vertAlign w:val="subscript"/>
          <w:lang w:val="en-US"/>
        </w:rPr>
        <w:t>j</w:t>
      </w:r>
      <w:r w:rsidRPr="00DD2681">
        <w:rPr>
          <w:i/>
        </w:rPr>
        <w:t xml:space="preserve"> при </w:t>
      </w:r>
      <w:r w:rsidRPr="00DD2681">
        <w:rPr>
          <w:i/>
          <w:lang w:val="en-US"/>
        </w:rPr>
        <w:t>i</w:t>
      </w:r>
      <w:r w:rsidRPr="00DD2681">
        <w:rPr>
          <w:i/>
        </w:rPr>
        <w:t xml:space="preserve"> </w:t>
      </w:r>
      <w:r w:rsidRPr="00DD2681">
        <w:rPr>
          <w:i/>
        </w:rPr>
        <w:sym w:font="Symbol" w:char="F0B9"/>
      </w:r>
      <w:r w:rsidRPr="00DD2681">
        <w:rPr>
          <w:i/>
        </w:rPr>
        <w:t xml:space="preserve"> </w:t>
      </w:r>
      <w:r w:rsidRPr="00DD2681">
        <w:rPr>
          <w:i/>
          <w:lang w:val="en-US"/>
        </w:rPr>
        <w:t>j</w:t>
      </w:r>
      <w:r w:rsidRPr="00DD2681">
        <w:rPr>
          <w:i/>
        </w:rPr>
        <w:t>.</w:t>
      </w:r>
    </w:p>
    <w:p w:rsidR="0011209D" w:rsidRDefault="0011209D" w:rsidP="0011209D">
      <w:pPr>
        <w:spacing w:line="240" w:lineRule="exact"/>
        <w:ind w:firstLine="426"/>
      </w:pPr>
      <w:r>
        <w:t xml:space="preserve">При этих допущениях и на основе выборочных значений (2.1.1) необходимо построить функцию </w:t>
      </w:r>
      <w:r w:rsidRPr="00DB0FC8">
        <w:rPr>
          <w:position w:val="-10"/>
        </w:rPr>
        <w:object w:dxaOrig="499" w:dyaOrig="300">
          <v:shape id="_x0000_i1158" type="#_x0000_t75" style="width:24.75pt;height:15pt" o:ole="">
            <v:imagedata r:id="rId250" o:title=""/>
          </v:shape>
          <o:OLEObject Type="Embed" ProgID="Equation.DSMT4" ShapeID="_x0000_i1158" DrawAspect="Content" ObjectID="_1632057918" r:id="rId251"/>
        </w:object>
      </w:r>
      <w:r w:rsidRPr="00892F52">
        <w:t xml:space="preserve">= </w:t>
      </w:r>
      <w:r w:rsidRPr="00791560">
        <w:rPr>
          <w:i/>
          <w:lang w:val="en-US"/>
        </w:rPr>
        <w:t>M</w:t>
      </w:r>
      <w:r w:rsidRPr="00892F52">
        <w:t>(</w:t>
      </w:r>
      <w:r w:rsidRPr="00791560">
        <w:rPr>
          <w:i/>
          <w:lang w:val="en-US"/>
        </w:rPr>
        <w:t>Y</w:t>
      </w:r>
      <w:r w:rsidRPr="00892F52">
        <w:t>|</w:t>
      </w:r>
      <w:r w:rsidRPr="00791560">
        <w:rPr>
          <w:i/>
          <w:lang w:val="en-US"/>
        </w:rPr>
        <w:t>x</w:t>
      </w:r>
      <w:r>
        <w:t>). Однако по выборке ограниченного объема (2.1.1) невозможно точно вычи</w:t>
      </w:r>
      <w:r>
        <w:t>с</w:t>
      </w:r>
      <w:r>
        <w:t xml:space="preserve">лить условное математическое ожидание </w:t>
      </w:r>
      <w:r w:rsidRPr="00DD2681">
        <w:rPr>
          <w:position w:val="-10"/>
        </w:rPr>
        <w:object w:dxaOrig="840" w:dyaOrig="300">
          <v:shape id="_x0000_i1159" type="#_x0000_t75" style="width:42pt;height:15pt" o:ole="">
            <v:imagedata r:id="rId252" o:title=""/>
          </v:shape>
          <o:OLEObject Type="Embed" ProgID="Equation.DSMT4" ShapeID="_x0000_i1159" DrawAspect="Content" ObjectID="_1632057919" r:id="rId253"/>
        </w:object>
      </w:r>
      <w:r>
        <w:t>, а можно тол</w:t>
      </w:r>
      <w:r>
        <w:t>ь</w:t>
      </w:r>
      <w:r>
        <w:t xml:space="preserve">ко его оценить. Поэтому </w:t>
      </w:r>
      <w:r w:rsidRPr="002A396B">
        <w:t xml:space="preserve"> </w:t>
      </w:r>
      <w:r>
        <w:t xml:space="preserve">по выборке ограниченного объема можно построить только оценку для </w:t>
      </w:r>
      <w:r w:rsidRPr="00DB0FC8">
        <w:rPr>
          <w:position w:val="-10"/>
        </w:rPr>
        <w:object w:dxaOrig="499" w:dyaOrig="300">
          <v:shape id="_x0000_i1160" type="#_x0000_t75" style="width:24.75pt;height:15pt" o:ole="">
            <v:imagedata r:id="rId250" o:title=""/>
          </v:shape>
          <o:OLEObject Type="Embed" ProgID="Equation.DSMT4" ShapeID="_x0000_i1160" DrawAspect="Content" ObjectID="_1632057920" r:id="rId254"/>
        </w:object>
      </w:r>
      <w:r>
        <w:t>, обозначаемую в дал</w:t>
      </w:r>
      <w:r>
        <w:t>ь</w:t>
      </w:r>
      <w:r>
        <w:t xml:space="preserve">нейшем как </w:t>
      </w:r>
      <w:r w:rsidRPr="002A396B">
        <w:rPr>
          <w:position w:val="-10"/>
        </w:rPr>
        <w:object w:dxaOrig="279" w:dyaOrig="320">
          <v:shape id="_x0000_i1161" type="#_x0000_t75" style="width:14.25pt;height:15.75pt" o:ole="">
            <v:imagedata r:id="rId255" o:title=""/>
          </v:shape>
          <o:OLEObject Type="Embed" ProgID="Equation.DSMT4" ShapeID="_x0000_i1161" DrawAspect="Content" ObjectID="_1632057921" r:id="rId256"/>
        </w:object>
      </w:r>
      <w:r>
        <w:t xml:space="preserve">или </w:t>
      </w:r>
      <w:r w:rsidRPr="002A396B">
        <w:rPr>
          <w:position w:val="-10"/>
        </w:rPr>
        <w:object w:dxaOrig="480" w:dyaOrig="320">
          <v:shape id="_x0000_i1162" type="#_x0000_t75" style="width:24pt;height:15.75pt" o:ole="">
            <v:imagedata r:id="rId257" o:title=""/>
          </v:shape>
          <o:OLEObject Type="Embed" ProgID="Equation.DSMT4" ShapeID="_x0000_i1162" DrawAspect="Content" ObjectID="_1632057922" r:id="rId258"/>
        </w:object>
      </w:r>
      <w:r>
        <w:t xml:space="preserve"> и называемую </w:t>
      </w:r>
      <w:r w:rsidRPr="002A396B">
        <w:rPr>
          <w:i/>
        </w:rPr>
        <w:t>выборочным уравнением регрессии</w:t>
      </w:r>
      <w:r>
        <w:t xml:space="preserve"> (также называемую  эмпирическим уравнением регре</w:t>
      </w:r>
      <w:r>
        <w:t>с</w:t>
      </w:r>
      <w:r>
        <w:t>сии). Кроме этого необходимо проверить соответствие (адеква</w:t>
      </w:r>
      <w:r>
        <w:t>т</w:t>
      </w:r>
      <w:r>
        <w:lastRenderedPageBreak/>
        <w:t xml:space="preserve">ность) выборочного уравнения регрессии исходным данным  и проверить другие статистические гипотезы, характеризующие «качество» построенного выборочного уравнения регрессии как оценки для  </w:t>
      </w:r>
      <w:r w:rsidRPr="00DB0FC8">
        <w:rPr>
          <w:position w:val="-10"/>
        </w:rPr>
        <w:object w:dxaOrig="499" w:dyaOrig="300">
          <v:shape id="_x0000_i1163" type="#_x0000_t75" style="width:24.75pt;height:15pt" o:ole="">
            <v:imagedata r:id="rId250" o:title=""/>
          </v:shape>
          <o:OLEObject Type="Embed" ProgID="Equation.DSMT4" ShapeID="_x0000_i1163" DrawAspect="Content" ObjectID="_1632057923" r:id="rId259"/>
        </w:object>
      </w:r>
      <w:r>
        <w:t>.</w:t>
      </w:r>
    </w:p>
    <w:p w:rsidR="0011209D" w:rsidRPr="00A959BD" w:rsidRDefault="0011209D" w:rsidP="0011209D">
      <w:pPr>
        <w:spacing w:line="240" w:lineRule="exact"/>
        <w:ind w:firstLine="0"/>
      </w:pPr>
      <w:r>
        <w:tab/>
      </w:r>
      <w:r w:rsidRPr="00A959BD">
        <w:rPr>
          <w:b/>
          <w:i/>
        </w:rPr>
        <w:t xml:space="preserve">Замечание </w:t>
      </w:r>
      <w:r w:rsidRPr="00654144">
        <w:rPr>
          <w:b/>
          <w:i/>
        </w:rPr>
        <w:t>2</w:t>
      </w:r>
      <w:r w:rsidRPr="00A959BD">
        <w:rPr>
          <w:b/>
          <w:i/>
        </w:rPr>
        <w:t>.1.1.</w:t>
      </w:r>
      <w:r>
        <w:rPr>
          <w:b/>
          <w:i/>
        </w:rPr>
        <w:t xml:space="preserve"> </w:t>
      </w:r>
      <w:r>
        <w:t xml:space="preserve">Для сокращения в дальнейшем </w:t>
      </w:r>
      <w:r w:rsidRPr="00DB0FC8">
        <w:rPr>
          <w:position w:val="-10"/>
        </w:rPr>
        <w:object w:dxaOrig="499" w:dyaOrig="300">
          <v:shape id="_x0000_i1164" type="#_x0000_t75" style="width:24.75pt;height:15pt" o:ole="">
            <v:imagedata r:id="rId250" o:title=""/>
          </v:shape>
          <o:OLEObject Type="Embed" ProgID="Equation.DSMT4" ShapeID="_x0000_i1164" DrawAspect="Content" ObjectID="_1632057924" r:id="rId260"/>
        </w:object>
      </w:r>
      <w:r>
        <w:t xml:space="preserve"> будем называть функцией регрессии, а выборочное уравнение ре</w:t>
      </w:r>
      <w:r>
        <w:t>г</w:t>
      </w:r>
      <w:r>
        <w:t>рессии – уравнением регрессии.</w:t>
      </w:r>
    </w:p>
    <w:p w:rsidR="0011209D" w:rsidRPr="00E17771" w:rsidRDefault="0011209D" w:rsidP="0011209D">
      <w:pPr>
        <w:spacing w:line="240" w:lineRule="exact"/>
        <w:ind w:firstLine="0"/>
      </w:pPr>
      <w:r>
        <w:tab/>
        <w:t xml:space="preserve">Ниже решение задач парного регрессионного анализа будет иллюстрироваться на пространственной выборке следующего примера </w:t>
      </w:r>
      <w:r w:rsidRPr="00515DFD">
        <w:t>[</w:t>
      </w:r>
      <w:r>
        <w:t>5</w:t>
      </w:r>
      <w:r w:rsidRPr="00515DFD">
        <w:t>]</w:t>
      </w:r>
      <w:r>
        <w:t>.</w:t>
      </w:r>
      <w:r w:rsidR="00E17771" w:rsidRPr="00E17771">
        <w:t xml:space="preserve">  </w:t>
      </w:r>
    </w:p>
    <w:p w:rsidR="0011209D" w:rsidRDefault="0011209D" w:rsidP="0011209D">
      <w:pPr>
        <w:spacing w:line="240" w:lineRule="exact"/>
        <w:ind w:firstLine="426"/>
      </w:pPr>
      <w:r w:rsidRPr="00515DFD">
        <w:rPr>
          <w:b/>
          <w:i/>
        </w:rPr>
        <w:t xml:space="preserve">Пример </w:t>
      </w:r>
      <w:r w:rsidRPr="00307B38">
        <w:rPr>
          <w:b/>
          <w:i/>
        </w:rPr>
        <w:t>2</w:t>
      </w:r>
      <w:r w:rsidRPr="00515DFD">
        <w:rPr>
          <w:b/>
          <w:i/>
        </w:rPr>
        <w:t>.1.1</w:t>
      </w:r>
      <w:r>
        <w:t>. Для определения зависимости между сме</w:t>
      </w:r>
      <w:r>
        <w:t>н</w:t>
      </w:r>
      <w:r>
        <w:t xml:space="preserve">ной добычей угля на одного рабочего (переменная </w:t>
      </w:r>
      <w:r w:rsidRPr="00791560">
        <w:rPr>
          <w:i/>
          <w:lang w:val="en-US"/>
        </w:rPr>
        <w:t>Y</w:t>
      </w:r>
      <w:r>
        <w:t xml:space="preserve">, измеряемая в тоннах) и мощностью угольного пласта (переменная </w:t>
      </w:r>
      <w:r w:rsidRPr="00791560">
        <w:rPr>
          <w:i/>
          <w:lang w:val="en-US"/>
        </w:rPr>
        <w:t>X</w:t>
      </w:r>
      <w:r>
        <w:t>, измеря</w:t>
      </w:r>
      <w:r>
        <w:t>е</w:t>
      </w:r>
      <w:r>
        <w:t>мая в метрах) на 10 шахтах были проведены исследования, р</w:t>
      </w:r>
      <w:r>
        <w:t>е</w:t>
      </w:r>
      <w:r>
        <w:t xml:space="preserve">зультаты которых представлены таблицей </w:t>
      </w:r>
      <w:r w:rsidRPr="00307B38">
        <w:t>2</w:t>
      </w:r>
      <w:r>
        <w:t>.1.  ☻</w:t>
      </w:r>
    </w:p>
    <w:p w:rsidR="0011209D" w:rsidRDefault="0011209D" w:rsidP="0011209D">
      <w:pPr>
        <w:spacing w:after="60" w:line="240" w:lineRule="exact"/>
        <w:ind w:firstLine="0"/>
        <w:jc w:val="left"/>
      </w:pPr>
      <w:r>
        <w:t xml:space="preserve">                                                                                         Таблица </w:t>
      </w:r>
      <w:r>
        <w:rPr>
          <w:lang w:val="en-US"/>
        </w:rPr>
        <w:t>2</w:t>
      </w:r>
      <w:r>
        <w:t>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</w:tblGrid>
      <w:tr w:rsidR="0011209D" w:rsidTr="00485E42">
        <w:trPr>
          <w:trHeight w:val="450"/>
        </w:trPr>
        <w:tc>
          <w:tcPr>
            <w:tcW w:w="495" w:type="dxa"/>
            <w:shd w:val="clear" w:color="auto" w:fill="FFFF99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i/>
                <w:lang w:val="en-US"/>
              </w:rPr>
            </w:pPr>
            <w:r w:rsidRPr="00485E42">
              <w:rPr>
                <w:i/>
                <w:lang w:val="en-US"/>
              </w:rPr>
              <w:t>i</w:t>
            </w:r>
          </w:p>
        </w:tc>
        <w:tc>
          <w:tcPr>
            <w:tcW w:w="566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9</w:t>
            </w:r>
          </w:p>
        </w:tc>
        <w:tc>
          <w:tcPr>
            <w:tcW w:w="568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10</w:t>
            </w:r>
          </w:p>
        </w:tc>
      </w:tr>
      <w:tr w:rsidR="0011209D" w:rsidTr="00485E42">
        <w:trPr>
          <w:trHeight w:val="450"/>
        </w:trPr>
        <w:tc>
          <w:tcPr>
            <w:tcW w:w="495" w:type="dxa"/>
            <w:shd w:val="clear" w:color="auto" w:fill="FFFF99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i/>
                <w:lang w:val="en-US"/>
              </w:rPr>
            </w:pPr>
            <w:r w:rsidRPr="00485E42">
              <w:rPr>
                <w:i/>
                <w:lang w:val="en-US"/>
              </w:rPr>
              <w:t>x</w:t>
            </w:r>
            <w:r w:rsidRPr="00485E42"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566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12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8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12</w:t>
            </w:r>
          </w:p>
        </w:tc>
      </w:tr>
      <w:tr w:rsidR="0011209D" w:rsidTr="00485E42">
        <w:trPr>
          <w:trHeight w:val="450"/>
        </w:trPr>
        <w:tc>
          <w:tcPr>
            <w:tcW w:w="495" w:type="dxa"/>
            <w:shd w:val="clear" w:color="auto" w:fill="FFFF99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i/>
                <w:lang w:val="en-US"/>
              </w:rPr>
            </w:pPr>
            <w:r w:rsidRPr="00485E42">
              <w:rPr>
                <w:i/>
                <w:lang w:val="en-US"/>
              </w:rPr>
              <w:t>y</w:t>
            </w:r>
            <w:r w:rsidRPr="00485E42"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566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8" w:type="dxa"/>
            <w:vAlign w:val="center"/>
          </w:tcPr>
          <w:p w:rsidR="0011209D" w:rsidRPr="00485E42" w:rsidRDefault="0011209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</w:tr>
    </w:tbl>
    <w:p w:rsidR="0011209D" w:rsidRDefault="0011209D" w:rsidP="0011209D">
      <w:pPr>
        <w:spacing w:line="240" w:lineRule="exact"/>
        <w:ind w:firstLine="0"/>
      </w:pPr>
    </w:p>
    <w:p w:rsidR="0011209D" w:rsidRDefault="0011209D" w:rsidP="0011209D">
      <w:pPr>
        <w:spacing w:line="240" w:lineRule="exact"/>
        <w:ind w:firstLine="0"/>
      </w:pPr>
      <w:r w:rsidRPr="006E2F85">
        <w:tab/>
      </w:r>
      <w:r>
        <w:t>Построение выборочного уравнения регрессии содержит два этапа:</w:t>
      </w:r>
    </w:p>
    <w:p w:rsidR="0011209D" w:rsidRDefault="0011209D" w:rsidP="00A755E0">
      <w:pPr>
        <w:numPr>
          <w:ilvl w:val="1"/>
          <w:numId w:val="11"/>
        </w:numPr>
        <w:tabs>
          <w:tab w:val="clear" w:pos="1365"/>
          <w:tab w:val="num" w:pos="567"/>
        </w:tabs>
        <w:spacing w:line="240" w:lineRule="exact"/>
        <w:ind w:left="0" w:firstLine="284"/>
      </w:pPr>
      <w:r w:rsidRPr="009119AF">
        <w:rPr>
          <w:b/>
          <w:i/>
        </w:rPr>
        <w:t xml:space="preserve">определение вида функции регрессии </w:t>
      </w:r>
      <w:r w:rsidRPr="00881525">
        <w:rPr>
          <w:position w:val="-10"/>
        </w:rPr>
        <w:object w:dxaOrig="499" w:dyaOrig="300">
          <v:shape id="_x0000_i1165" type="#_x0000_t75" style="width:24.75pt;height:15pt" o:ole="">
            <v:imagedata r:id="rId261" o:title=""/>
          </v:shape>
          <o:OLEObject Type="Embed" ProgID="Equation.DSMT4" ShapeID="_x0000_i1165" DrawAspect="Content" ObjectID="_1632057925" r:id="rId262"/>
        </w:object>
      </w:r>
      <w:r>
        <w:t xml:space="preserve"> (линейная, п</w:t>
      </w:r>
      <w:r>
        <w:t>о</w:t>
      </w:r>
      <w:r>
        <w:t>линомиальная и т. д.) и соответственно вида выборочного ура</w:t>
      </w:r>
      <w:r>
        <w:t>в</w:t>
      </w:r>
      <w:r>
        <w:t>нения ре</w:t>
      </w:r>
      <w:r>
        <w:t>г</w:t>
      </w:r>
      <w:r>
        <w:t>рессии;</w:t>
      </w:r>
    </w:p>
    <w:p w:rsidR="0011209D" w:rsidRDefault="0011209D" w:rsidP="00A755E0">
      <w:pPr>
        <w:numPr>
          <w:ilvl w:val="1"/>
          <w:numId w:val="11"/>
        </w:numPr>
        <w:tabs>
          <w:tab w:val="clear" w:pos="1365"/>
          <w:tab w:val="num" w:pos="567"/>
        </w:tabs>
        <w:spacing w:line="240" w:lineRule="exact"/>
        <w:ind w:left="0" w:firstLine="284"/>
      </w:pPr>
      <w:r w:rsidRPr="009119AF">
        <w:rPr>
          <w:b/>
          <w:i/>
        </w:rPr>
        <w:t>вычисление коэффициентов  уравнения регрессии</w:t>
      </w:r>
      <w:r>
        <w:t>, я</w:t>
      </w:r>
      <w:r>
        <w:t>в</w:t>
      </w:r>
      <w:r>
        <w:t xml:space="preserve">ляющихся оценками для коэффициентов функции регрессии. </w:t>
      </w:r>
    </w:p>
    <w:p w:rsidR="0011209D" w:rsidRDefault="0011209D" w:rsidP="0011209D">
      <w:pPr>
        <w:spacing w:line="240" w:lineRule="exact"/>
        <w:ind w:firstLine="426"/>
        <w:rPr>
          <w:szCs w:val="22"/>
        </w:rPr>
      </w:pPr>
      <w:r w:rsidRPr="003A2AEB">
        <w:rPr>
          <w:szCs w:val="22"/>
        </w:rPr>
        <w:t>Заметим,</w:t>
      </w:r>
      <w:r>
        <w:rPr>
          <w:szCs w:val="22"/>
        </w:rPr>
        <w:t xml:space="preserve"> что построение уравнения регрессии подразумевает </w:t>
      </w:r>
      <w:r w:rsidRPr="003A2AEB">
        <w:rPr>
          <w:i/>
          <w:szCs w:val="22"/>
        </w:rPr>
        <w:t xml:space="preserve">наличие между переменными </w:t>
      </w:r>
      <w:r w:rsidRPr="003A2AEB">
        <w:rPr>
          <w:i/>
          <w:position w:val="-4"/>
          <w:szCs w:val="22"/>
        </w:rPr>
        <w:object w:dxaOrig="260" w:dyaOrig="240">
          <v:shape id="_x0000_i1166" type="#_x0000_t75" style="width:12.75pt;height:12pt" o:ole="">
            <v:imagedata r:id="rId263" o:title=""/>
          </v:shape>
          <o:OLEObject Type="Embed" ProgID="Equation.DSMT4" ShapeID="_x0000_i1166" DrawAspect="Content" ObjectID="_1632057926" r:id="rId264"/>
        </w:object>
      </w:r>
      <w:r w:rsidRPr="003A2AEB">
        <w:rPr>
          <w:i/>
          <w:szCs w:val="22"/>
        </w:rPr>
        <w:t xml:space="preserve"> и  </w:t>
      </w:r>
      <w:r w:rsidRPr="003A2AEB">
        <w:rPr>
          <w:i/>
          <w:position w:val="-4"/>
          <w:szCs w:val="22"/>
        </w:rPr>
        <w:object w:dxaOrig="220" w:dyaOrig="240">
          <v:shape id="_x0000_i1167" type="#_x0000_t75" style="width:11.25pt;height:12pt" o:ole="">
            <v:imagedata r:id="rId265" o:title=""/>
          </v:shape>
          <o:OLEObject Type="Embed" ProgID="Equation.DSMT4" ShapeID="_x0000_i1167" DrawAspect="Content" ObjectID="_1632057927" r:id="rId266"/>
        </w:object>
      </w:r>
      <w:r w:rsidRPr="003A2AEB">
        <w:rPr>
          <w:i/>
          <w:szCs w:val="22"/>
        </w:rPr>
        <w:t xml:space="preserve"> статистической  завис</w:t>
      </w:r>
      <w:r w:rsidRPr="003A2AEB">
        <w:rPr>
          <w:i/>
          <w:szCs w:val="22"/>
        </w:rPr>
        <w:t>и</w:t>
      </w:r>
      <w:r w:rsidRPr="003A2AEB">
        <w:rPr>
          <w:i/>
          <w:szCs w:val="22"/>
        </w:rPr>
        <w:t>мости</w:t>
      </w:r>
      <w:r>
        <w:rPr>
          <w:szCs w:val="22"/>
        </w:rPr>
        <w:t xml:space="preserve">. Как определить степень такой зависимости? </w:t>
      </w:r>
    </w:p>
    <w:p w:rsidR="0011209D" w:rsidRDefault="0011209D" w:rsidP="0011209D">
      <w:pPr>
        <w:spacing w:before="40" w:after="40" w:line="240" w:lineRule="exact"/>
        <w:rPr>
          <w:szCs w:val="22"/>
        </w:rPr>
      </w:pPr>
      <w:r>
        <w:rPr>
          <w:szCs w:val="22"/>
        </w:rPr>
        <w:t>Для этого можно использовать корреляционный момент (часто называемый ковариацией), определяемый выражением</w:t>
      </w:r>
    </w:p>
    <w:p w:rsidR="0011209D" w:rsidRPr="003A2AEB" w:rsidRDefault="0011209D" w:rsidP="0011209D">
      <w:pPr>
        <w:spacing w:before="40" w:after="40" w:line="240" w:lineRule="exact"/>
        <w:rPr>
          <w:szCs w:val="22"/>
        </w:rPr>
      </w:pPr>
      <w:r>
        <w:rPr>
          <w:szCs w:val="22"/>
        </w:rPr>
        <w:t xml:space="preserve">                      </w:t>
      </w:r>
      <w:r w:rsidRPr="003A2AEB">
        <w:rPr>
          <w:position w:val="-12"/>
          <w:szCs w:val="22"/>
        </w:rPr>
        <w:object w:dxaOrig="2700" w:dyaOrig="360">
          <v:shape id="_x0000_i1168" type="#_x0000_t75" style="width:135pt;height:18pt" o:ole="">
            <v:imagedata r:id="rId267" o:title=""/>
          </v:shape>
          <o:OLEObject Type="Embed" ProgID="Equation.DSMT4" ShapeID="_x0000_i1168" DrawAspect="Content" ObjectID="_1632057928" r:id="rId268"/>
        </w:object>
      </w:r>
      <w:r>
        <w:rPr>
          <w:szCs w:val="22"/>
        </w:rPr>
        <w:t xml:space="preserve">,                    </w:t>
      </w:r>
      <w:r w:rsidR="00F531ED">
        <w:rPr>
          <w:szCs w:val="22"/>
        </w:rPr>
        <w:t xml:space="preserve">  </w:t>
      </w:r>
      <w:r>
        <w:rPr>
          <w:szCs w:val="22"/>
        </w:rPr>
        <w:t>(2.1.7)</w:t>
      </w:r>
    </w:p>
    <w:p w:rsidR="0011209D" w:rsidRDefault="0011209D" w:rsidP="0011209D">
      <w:pPr>
        <w:ind w:firstLine="0"/>
        <w:rPr>
          <w:szCs w:val="22"/>
        </w:rPr>
      </w:pPr>
      <w:r w:rsidRPr="003A2AEB">
        <w:rPr>
          <w:szCs w:val="22"/>
        </w:rPr>
        <w:lastRenderedPageBreak/>
        <w:t>где</w:t>
      </w:r>
      <w:r>
        <w:rPr>
          <w:szCs w:val="22"/>
        </w:rPr>
        <w:t xml:space="preserve">  </w:t>
      </w:r>
      <w:r w:rsidRPr="003A2AEB">
        <w:rPr>
          <w:position w:val="-12"/>
          <w:szCs w:val="22"/>
        </w:rPr>
        <w:object w:dxaOrig="540" w:dyaOrig="360">
          <v:shape id="_x0000_i1169" type="#_x0000_t75" style="width:27pt;height:18pt" o:ole="">
            <v:imagedata r:id="rId269" o:title=""/>
          </v:shape>
          <o:OLEObject Type="Embed" ProgID="Equation.DSMT4" ShapeID="_x0000_i1169" DrawAspect="Content" ObjectID="_1632057929" r:id="rId270"/>
        </w:object>
      </w:r>
      <w:r>
        <w:rPr>
          <w:szCs w:val="22"/>
        </w:rPr>
        <w:t xml:space="preserve"> - означает оператор математического ожидания. Н</w:t>
      </w:r>
      <w:r>
        <w:rPr>
          <w:szCs w:val="22"/>
        </w:rPr>
        <w:t>а</w:t>
      </w:r>
      <w:r>
        <w:rPr>
          <w:szCs w:val="22"/>
        </w:rPr>
        <w:t xml:space="preserve">помним, что математическое ожидание </w:t>
      </w:r>
      <w:r w:rsidRPr="00E01A7E">
        <w:rPr>
          <w:position w:val="-12"/>
          <w:szCs w:val="22"/>
        </w:rPr>
        <w:object w:dxaOrig="1219" w:dyaOrig="360">
          <v:shape id="_x0000_i1170" type="#_x0000_t75" style="width:60.75pt;height:18pt" o:ole="">
            <v:imagedata r:id="rId271" o:title=""/>
          </v:shape>
          <o:OLEObject Type="Embed" ProgID="Equation.DSMT4" ShapeID="_x0000_i1170" DrawAspect="Content" ObjectID="_1632057930" r:id="rId272"/>
        </w:object>
      </w:r>
      <w:r>
        <w:rPr>
          <w:szCs w:val="22"/>
        </w:rPr>
        <w:t xml:space="preserve"> и диспе</w:t>
      </w:r>
      <w:r>
        <w:rPr>
          <w:szCs w:val="22"/>
        </w:rPr>
        <w:t>р</w:t>
      </w:r>
      <w:r>
        <w:rPr>
          <w:szCs w:val="22"/>
        </w:rPr>
        <w:t xml:space="preserve">сия </w:t>
      </w:r>
      <w:r w:rsidRPr="00E01A7E">
        <w:rPr>
          <w:position w:val="-12"/>
          <w:szCs w:val="22"/>
        </w:rPr>
        <w:object w:dxaOrig="1140" w:dyaOrig="380">
          <v:shape id="_x0000_i1171" type="#_x0000_t75" style="width:57pt;height:18.75pt" o:ole="">
            <v:imagedata r:id="rId273" o:title=""/>
          </v:shape>
          <o:OLEObject Type="Embed" ProgID="Equation.DSMT4" ShapeID="_x0000_i1171" DrawAspect="Content" ObjectID="_1632057931" r:id="rId274"/>
        </w:object>
      </w:r>
      <w:r>
        <w:rPr>
          <w:szCs w:val="22"/>
        </w:rPr>
        <w:t xml:space="preserve"> случайной величины </w:t>
      </w:r>
      <w:r w:rsidRPr="00E01A7E">
        <w:rPr>
          <w:position w:val="-4"/>
          <w:szCs w:val="22"/>
        </w:rPr>
        <w:object w:dxaOrig="260" w:dyaOrig="240">
          <v:shape id="_x0000_i1172" type="#_x0000_t75" style="width:12.75pt;height:12pt" o:ole="">
            <v:imagedata r:id="rId263" o:title=""/>
          </v:shape>
          <o:OLEObject Type="Embed" ProgID="Equation.DSMT4" ShapeID="_x0000_i1172" DrawAspect="Content" ObjectID="_1632057932" r:id="rId275"/>
        </w:object>
      </w:r>
      <w:r>
        <w:rPr>
          <w:szCs w:val="22"/>
        </w:rPr>
        <w:t>, имеющей плотность ра</w:t>
      </w:r>
      <w:r>
        <w:rPr>
          <w:szCs w:val="22"/>
        </w:rPr>
        <w:t>с</w:t>
      </w:r>
      <w:r>
        <w:rPr>
          <w:szCs w:val="22"/>
        </w:rPr>
        <w:t xml:space="preserve">пределения </w:t>
      </w:r>
      <w:r w:rsidRPr="00E01A7E">
        <w:rPr>
          <w:position w:val="-10"/>
          <w:szCs w:val="22"/>
        </w:rPr>
        <w:object w:dxaOrig="499" w:dyaOrig="300">
          <v:shape id="_x0000_i1173" type="#_x0000_t75" style="width:24.75pt;height:15pt" o:ole="">
            <v:imagedata r:id="rId276" o:title=""/>
          </v:shape>
          <o:OLEObject Type="Embed" ProgID="Equation.DSMT4" ShapeID="_x0000_i1173" DrawAspect="Content" ObjectID="_1632057933" r:id="rId277"/>
        </w:object>
      </w:r>
      <w:r>
        <w:rPr>
          <w:szCs w:val="22"/>
        </w:rPr>
        <w:t>,  определяются соотн</w:t>
      </w:r>
      <w:r>
        <w:rPr>
          <w:szCs w:val="22"/>
        </w:rPr>
        <w:t>о</w:t>
      </w:r>
      <w:r>
        <w:rPr>
          <w:szCs w:val="22"/>
        </w:rPr>
        <w:t>шениями: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       </w:t>
      </w:r>
      <w:r w:rsidRPr="00E01A7E">
        <w:rPr>
          <w:position w:val="-16"/>
          <w:szCs w:val="22"/>
        </w:rPr>
        <w:object w:dxaOrig="1460" w:dyaOrig="440">
          <v:shape id="_x0000_i1174" type="#_x0000_t75" style="width:72.75pt;height:21.75pt" o:ole="">
            <v:imagedata r:id="rId278" o:title=""/>
          </v:shape>
          <o:OLEObject Type="Embed" ProgID="Equation.DSMT4" ShapeID="_x0000_i1174" DrawAspect="Content" ObjectID="_1632057934" r:id="rId279"/>
        </w:object>
      </w:r>
      <w:r>
        <w:rPr>
          <w:szCs w:val="22"/>
        </w:rPr>
        <w:t xml:space="preserve">,  </w:t>
      </w:r>
      <w:r w:rsidRPr="00E01A7E">
        <w:rPr>
          <w:position w:val="-16"/>
          <w:szCs w:val="22"/>
        </w:rPr>
        <w:object w:dxaOrig="3920" w:dyaOrig="440">
          <v:shape id="_x0000_i1175" type="#_x0000_t75" style="width:195.75pt;height:21.75pt" o:ole="">
            <v:imagedata r:id="rId280" o:title=""/>
          </v:shape>
          <o:OLEObject Type="Embed" ProgID="Equation.DSMT4" ShapeID="_x0000_i1175" DrawAspect="Content" ObjectID="_1632057935" r:id="rId281"/>
        </w:object>
      </w:r>
      <w:r>
        <w:rPr>
          <w:szCs w:val="22"/>
        </w:rPr>
        <w:t>,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>где интегралы вычисляются по всему интервалу значений сл</w:t>
      </w:r>
      <w:r>
        <w:rPr>
          <w:szCs w:val="22"/>
        </w:rPr>
        <w:t>у</w:t>
      </w:r>
      <w:r>
        <w:rPr>
          <w:szCs w:val="22"/>
        </w:rPr>
        <w:t>чайной величины.</w:t>
      </w:r>
    </w:p>
    <w:p w:rsidR="0011209D" w:rsidRDefault="0011209D" w:rsidP="00582BC9">
      <w:pPr>
        <w:spacing w:before="40" w:after="40"/>
        <w:ind w:firstLine="426"/>
      </w:pPr>
      <w:r>
        <w:rPr>
          <w:szCs w:val="22"/>
        </w:rPr>
        <w:t>Таким образом, к</w:t>
      </w:r>
      <w:r>
        <w:t xml:space="preserve">орреляционный момент характеризует среднее значение произведений отклонений </w:t>
      </w:r>
      <w:r w:rsidRPr="006B280C">
        <w:rPr>
          <w:i/>
          <w:lang w:val="en-US"/>
        </w:rPr>
        <w:t>X</w:t>
      </w:r>
      <w:r w:rsidRPr="007D3772">
        <w:t xml:space="preserve">, </w:t>
      </w:r>
      <w:r w:rsidRPr="006B280C">
        <w:rPr>
          <w:i/>
          <w:lang w:val="en-US"/>
        </w:rPr>
        <w:t>Y</w:t>
      </w:r>
      <w:r>
        <w:t xml:space="preserve"> от их математ</w:t>
      </w:r>
      <w:r>
        <w:t>и</w:t>
      </w:r>
      <w:r>
        <w:t xml:space="preserve">ческих ожиданий. Если </w:t>
      </w:r>
      <w:r w:rsidRPr="00E70284">
        <w:rPr>
          <w:sz w:val="24"/>
          <w:szCs w:val="24"/>
        </w:rPr>
        <w:t>μ</w:t>
      </w:r>
      <w:r w:rsidRPr="00E70284">
        <w:rPr>
          <w:i/>
          <w:sz w:val="24"/>
          <w:szCs w:val="24"/>
          <w:vertAlign w:val="subscript"/>
          <w:lang w:val="en-US"/>
        </w:rPr>
        <w:t>XY</w:t>
      </w:r>
      <w:r w:rsidRPr="00E70284">
        <w:rPr>
          <w:sz w:val="24"/>
          <w:szCs w:val="24"/>
        </w:rPr>
        <w:t xml:space="preserve"> = 0</w:t>
      </w:r>
      <w:r>
        <w:t xml:space="preserve">, то величины </w:t>
      </w:r>
      <w:r w:rsidRPr="000745E8">
        <w:rPr>
          <w:i/>
          <w:lang w:val="en-US"/>
        </w:rPr>
        <w:t>X</w:t>
      </w:r>
      <w:r>
        <w:t xml:space="preserve"> и </w:t>
      </w:r>
      <w:r w:rsidRPr="000745E8">
        <w:rPr>
          <w:i/>
          <w:lang w:val="en-US"/>
        </w:rPr>
        <w:t>Y</w:t>
      </w:r>
      <w:r>
        <w:t xml:space="preserve"> называют н</w:t>
      </w:r>
      <w:r>
        <w:t>е</w:t>
      </w:r>
      <w:r>
        <w:t>коррелированными. Корреляционный момент есть величина ра</w:t>
      </w:r>
      <w:r>
        <w:t>з</w:t>
      </w:r>
      <w:r>
        <w:t>мерная, что затрудняет его использование. Этого недостатка л</w:t>
      </w:r>
      <w:r>
        <w:t>и</w:t>
      </w:r>
      <w:r>
        <w:t>шен коэффициент корреляции, определяемый по формуле:</w:t>
      </w:r>
    </w:p>
    <w:p w:rsidR="0011209D" w:rsidRDefault="0011209D" w:rsidP="00582BC9">
      <w:pPr>
        <w:spacing w:before="40" w:after="40"/>
        <w:ind w:left="1988" w:firstLine="0"/>
      </w:pPr>
      <w:r w:rsidRPr="001116FA">
        <w:rPr>
          <w:position w:val="-28"/>
        </w:rPr>
        <w:object w:dxaOrig="1359" w:dyaOrig="639">
          <v:shape id="_x0000_i1176" type="#_x0000_t75" style="width:68.25pt;height:32.25pt" o:ole="">
            <v:imagedata r:id="rId282" o:title=""/>
          </v:shape>
          <o:OLEObject Type="Embed" ProgID="Equation.3" ShapeID="_x0000_i1176" DrawAspect="Content" ObjectID="_1632057936" r:id="rId28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531ED">
        <w:t xml:space="preserve">   </w:t>
      </w:r>
      <w:r>
        <w:t>(2.1.8)</w:t>
      </w:r>
    </w:p>
    <w:p w:rsidR="0011209D" w:rsidRDefault="0011209D" w:rsidP="00582BC9">
      <w:pPr>
        <w:spacing w:before="40" w:after="40"/>
        <w:ind w:firstLine="0"/>
      </w:pPr>
      <w:r>
        <w:t>Коэффициент корреляции величина безразмерная и характериз</w:t>
      </w:r>
      <w:r>
        <w:t>у</w:t>
      </w:r>
      <w:r>
        <w:t xml:space="preserve">ет </w:t>
      </w:r>
      <w:r w:rsidRPr="001116FA">
        <w:rPr>
          <w:i/>
        </w:rPr>
        <w:t>тесноту линейной зависимости</w:t>
      </w:r>
      <w:r>
        <w:t xml:space="preserve"> между величинами </w:t>
      </w:r>
      <w:r w:rsidRPr="000745E8">
        <w:rPr>
          <w:i/>
          <w:lang w:val="en-US"/>
        </w:rPr>
        <w:t>X</w:t>
      </w:r>
      <w:r>
        <w:t xml:space="preserve"> и </w:t>
      </w:r>
      <w:r w:rsidRPr="000745E8">
        <w:rPr>
          <w:i/>
          <w:lang w:val="en-US"/>
        </w:rPr>
        <w:t>Y</w:t>
      </w:r>
      <w:r>
        <w:t>.</w:t>
      </w:r>
    </w:p>
    <w:p w:rsidR="0011209D" w:rsidRDefault="0011209D" w:rsidP="0011209D">
      <w:pPr>
        <w:ind w:firstLine="426"/>
      </w:pPr>
      <w:r>
        <w:t>Свойства коэффициента корреляции:</w:t>
      </w:r>
    </w:p>
    <w:p w:rsidR="0011209D" w:rsidRDefault="0011209D" w:rsidP="00A755E0">
      <w:pPr>
        <w:numPr>
          <w:ilvl w:val="0"/>
          <w:numId w:val="10"/>
        </w:numPr>
        <w:tabs>
          <w:tab w:val="clear" w:pos="720"/>
          <w:tab w:val="num" w:pos="567"/>
        </w:tabs>
        <w:ind w:left="142" w:firstLine="218"/>
      </w:pPr>
      <w:r w:rsidRPr="001C7DA1">
        <w:rPr>
          <w:position w:val="-10"/>
        </w:rPr>
        <w:object w:dxaOrig="1180" w:dyaOrig="320">
          <v:shape id="_x0000_i1177" type="#_x0000_t75" style="width:59.25pt;height:15.75pt" o:ole="">
            <v:imagedata r:id="rId284" o:title=""/>
          </v:shape>
          <o:OLEObject Type="Embed" ProgID="Equation.DSMT4" ShapeID="_x0000_i1177" DrawAspect="Content" ObjectID="_1632057937" r:id="rId285"/>
        </w:object>
      </w:r>
      <w:r>
        <w:t>;</w:t>
      </w:r>
    </w:p>
    <w:p w:rsidR="0011209D" w:rsidRDefault="0011209D" w:rsidP="00A755E0">
      <w:pPr>
        <w:numPr>
          <w:ilvl w:val="0"/>
          <w:numId w:val="10"/>
        </w:numPr>
        <w:tabs>
          <w:tab w:val="clear" w:pos="720"/>
          <w:tab w:val="num" w:pos="567"/>
        </w:tabs>
        <w:ind w:left="142" w:firstLine="218"/>
      </w:pPr>
      <w:r>
        <w:t xml:space="preserve"> </w:t>
      </w:r>
      <w:r w:rsidRPr="001C7DA1">
        <w:rPr>
          <w:position w:val="-10"/>
        </w:rPr>
        <w:object w:dxaOrig="780" w:dyaOrig="320">
          <v:shape id="_x0000_i1178" type="#_x0000_t75" style="width:39pt;height:15.75pt" o:ole="">
            <v:imagedata r:id="rId286" o:title=""/>
          </v:shape>
          <o:OLEObject Type="Embed" ProgID="Equation.DSMT4" ShapeID="_x0000_i1178" DrawAspect="Content" ObjectID="_1632057938" r:id="rId287"/>
        </w:object>
      </w:r>
      <w:r>
        <w:t xml:space="preserve">, если </w:t>
      </w:r>
      <w:r w:rsidRPr="000745E8">
        <w:rPr>
          <w:i/>
          <w:lang w:val="en-US"/>
        </w:rPr>
        <w:t>X</w:t>
      </w:r>
      <w:r>
        <w:t xml:space="preserve"> и </w:t>
      </w:r>
      <w:r w:rsidRPr="000745E8">
        <w:rPr>
          <w:i/>
          <w:lang w:val="en-US"/>
        </w:rPr>
        <w:t>Y</w:t>
      </w:r>
      <w:r>
        <w:t xml:space="preserve">  некоррелированны;</w:t>
      </w:r>
    </w:p>
    <w:p w:rsidR="0011209D" w:rsidRDefault="0011209D" w:rsidP="00A755E0">
      <w:pPr>
        <w:numPr>
          <w:ilvl w:val="0"/>
          <w:numId w:val="10"/>
        </w:numPr>
        <w:tabs>
          <w:tab w:val="clear" w:pos="720"/>
          <w:tab w:val="num" w:pos="567"/>
        </w:tabs>
        <w:ind w:left="142" w:firstLine="218"/>
      </w:pPr>
      <w:r>
        <w:t xml:space="preserve">если </w:t>
      </w:r>
      <w:r w:rsidRPr="001C7DA1">
        <w:rPr>
          <w:position w:val="-10"/>
        </w:rPr>
        <w:object w:dxaOrig="880" w:dyaOrig="320">
          <v:shape id="_x0000_i1179" type="#_x0000_t75" style="width:44.25pt;height:15.75pt" o:ole="">
            <v:imagedata r:id="rId288" o:title=""/>
          </v:shape>
          <o:OLEObject Type="Embed" ProgID="Equation.DSMT4" ShapeID="_x0000_i1179" DrawAspect="Content" ObjectID="_1632057939" r:id="rId289"/>
        </w:object>
      </w:r>
      <w:r>
        <w:t xml:space="preserve">или </w:t>
      </w:r>
      <w:r w:rsidRPr="001C7DA1">
        <w:rPr>
          <w:position w:val="-10"/>
        </w:rPr>
        <w:object w:dxaOrig="720" w:dyaOrig="320">
          <v:shape id="_x0000_i1180" type="#_x0000_t75" style="width:36pt;height:15.75pt" o:ole="">
            <v:imagedata r:id="rId290" o:title=""/>
          </v:shape>
          <o:OLEObject Type="Embed" ProgID="Equation.DSMT4" ShapeID="_x0000_i1180" DrawAspect="Content" ObjectID="_1632057940" r:id="rId291"/>
        </w:object>
      </w:r>
      <w:r>
        <w:t xml:space="preserve">, то между </w:t>
      </w:r>
      <w:r w:rsidRPr="000745E8">
        <w:rPr>
          <w:i/>
          <w:lang w:val="en-US"/>
        </w:rPr>
        <w:t>X</w:t>
      </w:r>
      <w:r>
        <w:t xml:space="preserve"> и </w:t>
      </w:r>
      <w:r w:rsidRPr="000745E8">
        <w:rPr>
          <w:i/>
          <w:lang w:val="en-US"/>
        </w:rPr>
        <w:t>Y</w:t>
      </w:r>
      <w:r>
        <w:t xml:space="preserve"> существует л</w:t>
      </w:r>
      <w:r>
        <w:t>и</w:t>
      </w:r>
      <w:r>
        <w:t>нейная функци</w:t>
      </w:r>
      <w:r>
        <w:t>о</w:t>
      </w:r>
      <w:r>
        <w:t>нальная (не случайная) связь.</w:t>
      </w:r>
    </w:p>
    <w:p w:rsidR="0011209D" w:rsidRDefault="0011209D" w:rsidP="0011209D">
      <w:pPr>
        <w:ind w:firstLine="426"/>
        <w:rPr>
          <w:i/>
          <w:szCs w:val="22"/>
        </w:rPr>
      </w:pPr>
      <w:r w:rsidRPr="00A959BD">
        <w:rPr>
          <w:b/>
          <w:i/>
        </w:rPr>
        <w:t xml:space="preserve">Замечание </w:t>
      </w:r>
      <w:r w:rsidRPr="00D1424F">
        <w:rPr>
          <w:b/>
          <w:i/>
        </w:rPr>
        <w:t>2</w:t>
      </w:r>
      <w:r w:rsidRPr="00A959BD">
        <w:rPr>
          <w:b/>
          <w:i/>
        </w:rPr>
        <w:t>.</w:t>
      </w:r>
      <w:r w:rsidR="00582BC9">
        <w:rPr>
          <w:b/>
          <w:i/>
        </w:rPr>
        <w:t>1</w:t>
      </w:r>
      <w:r w:rsidRPr="00A959BD">
        <w:rPr>
          <w:b/>
          <w:i/>
        </w:rPr>
        <w:t>.</w:t>
      </w:r>
      <w:r>
        <w:rPr>
          <w:b/>
          <w:i/>
        </w:rPr>
        <w:t>2</w:t>
      </w:r>
      <w:r w:rsidRPr="00A959BD">
        <w:rPr>
          <w:b/>
          <w:i/>
        </w:rPr>
        <w:t>.</w:t>
      </w:r>
      <w:r>
        <w:rPr>
          <w:b/>
          <w:i/>
        </w:rPr>
        <w:t xml:space="preserve"> </w:t>
      </w:r>
      <w:r w:rsidRPr="00D1424F">
        <w:t>З</w:t>
      </w:r>
      <w:r>
        <w:t xml:space="preserve">начения </w:t>
      </w:r>
      <w:r w:rsidRPr="001C7DA1">
        <w:rPr>
          <w:position w:val="-10"/>
        </w:rPr>
        <w:object w:dxaOrig="420" w:dyaOrig="320">
          <v:shape id="_x0000_i1181" type="#_x0000_t75" style="width:21pt;height:15.75pt" o:ole="">
            <v:imagedata r:id="rId292" o:title=""/>
          </v:shape>
          <o:OLEObject Type="Embed" ProgID="Equation.DSMT4" ShapeID="_x0000_i1181" DrawAspect="Content" ObjectID="_1632057941" r:id="rId293"/>
        </w:object>
      </w:r>
      <w:r>
        <w:t xml:space="preserve"> близкие к нулю означают </w:t>
      </w:r>
      <w:r w:rsidRPr="00D1424F">
        <w:rPr>
          <w:i/>
        </w:rPr>
        <w:t xml:space="preserve">отсутствие </w:t>
      </w:r>
      <w:r>
        <w:rPr>
          <w:i/>
        </w:rPr>
        <w:t>линейной</w:t>
      </w:r>
      <w:r w:rsidRPr="00D1424F">
        <w:rPr>
          <w:i/>
        </w:rPr>
        <w:t xml:space="preserve"> статистическ</w:t>
      </w:r>
      <w:r>
        <w:rPr>
          <w:i/>
        </w:rPr>
        <w:t>ой</w:t>
      </w:r>
      <w:r w:rsidRPr="00D1424F">
        <w:rPr>
          <w:i/>
        </w:rPr>
        <w:t xml:space="preserve"> зависимост</w:t>
      </w:r>
      <w:r>
        <w:rPr>
          <w:i/>
        </w:rPr>
        <w:t>и</w:t>
      </w:r>
      <w:r w:rsidRPr="00D1424F">
        <w:rPr>
          <w:i/>
        </w:rPr>
        <w:t xml:space="preserve"> между </w:t>
      </w:r>
      <w:r w:rsidRPr="00D1424F">
        <w:rPr>
          <w:i/>
          <w:szCs w:val="22"/>
        </w:rPr>
        <w:t xml:space="preserve"> п</w:t>
      </w:r>
      <w:r w:rsidRPr="00D1424F">
        <w:rPr>
          <w:i/>
          <w:szCs w:val="22"/>
        </w:rPr>
        <w:t>е</w:t>
      </w:r>
      <w:r w:rsidRPr="00D1424F">
        <w:rPr>
          <w:i/>
          <w:szCs w:val="22"/>
        </w:rPr>
        <w:t xml:space="preserve">ременными </w:t>
      </w:r>
      <w:r w:rsidRPr="00D1424F">
        <w:rPr>
          <w:i/>
          <w:position w:val="-4"/>
          <w:szCs w:val="22"/>
        </w:rPr>
        <w:object w:dxaOrig="260" w:dyaOrig="240">
          <v:shape id="_x0000_i1182" type="#_x0000_t75" style="width:12.75pt;height:12pt" o:ole="">
            <v:imagedata r:id="rId263" o:title=""/>
          </v:shape>
          <o:OLEObject Type="Embed" ProgID="Equation.DSMT4" ShapeID="_x0000_i1182" DrawAspect="Content" ObjectID="_1632057942" r:id="rId294"/>
        </w:object>
      </w:r>
      <w:r w:rsidRPr="00D1424F">
        <w:rPr>
          <w:i/>
          <w:szCs w:val="22"/>
        </w:rPr>
        <w:t xml:space="preserve"> и  </w:t>
      </w:r>
      <w:r w:rsidRPr="00D1424F">
        <w:rPr>
          <w:i/>
          <w:position w:val="-4"/>
          <w:szCs w:val="22"/>
        </w:rPr>
        <w:object w:dxaOrig="220" w:dyaOrig="240">
          <v:shape id="_x0000_i1183" type="#_x0000_t75" style="width:11.25pt;height:12pt" o:ole="">
            <v:imagedata r:id="rId265" o:title=""/>
          </v:shape>
          <o:OLEObject Type="Embed" ProgID="Equation.DSMT4" ShapeID="_x0000_i1183" DrawAspect="Content" ObjectID="_1632057943" r:id="rId295"/>
        </w:object>
      </w:r>
      <w:r>
        <w:rPr>
          <w:i/>
          <w:szCs w:val="22"/>
        </w:rPr>
        <w:t xml:space="preserve">. </w:t>
      </w:r>
      <w:r>
        <w:rPr>
          <w:szCs w:val="22"/>
        </w:rPr>
        <w:t xml:space="preserve"> Но при этом вполне  возможно наличие </w:t>
      </w:r>
      <w:r w:rsidRPr="00D1424F">
        <w:rPr>
          <w:i/>
          <w:szCs w:val="22"/>
        </w:rPr>
        <w:t>н</w:t>
      </w:r>
      <w:r w:rsidRPr="00D1424F">
        <w:rPr>
          <w:i/>
          <w:szCs w:val="22"/>
        </w:rPr>
        <w:t>е</w:t>
      </w:r>
      <w:r w:rsidRPr="00D1424F">
        <w:rPr>
          <w:i/>
          <w:szCs w:val="22"/>
        </w:rPr>
        <w:t>линейной</w:t>
      </w:r>
      <w:r>
        <w:rPr>
          <w:szCs w:val="22"/>
        </w:rPr>
        <w:t xml:space="preserve"> </w:t>
      </w:r>
      <w:r w:rsidRPr="00D1424F">
        <w:rPr>
          <w:i/>
        </w:rPr>
        <w:t>статистическ</w:t>
      </w:r>
      <w:r>
        <w:rPr>
          <w:i/>
        </w:rPr>
        <w:t>ой</w:t>
      </w:r>
      <w:r w:rsidRPr="00D1424F">
        <w:rPr>
          <w:i/>
        </w:rPr>
        <w:t xml:space="preserve"> завис</w:t>
      </w:r>
      <w:r w:rsidRPr="00D1424F">
        <w:rPr>
          <w:i/>
        </w:rPr>
        <w:t>и</w:t>
      </w:r>
      <w:r w:rsidRPr="00D1424F">
        <w:rPr>
          <w:i/>
        </w:rPr>
        <w:t>мост</w:t>
      </w:r>
      <w:r>
        <w:rPr>
          <w:i/>
        </w:rPr>
        <w:t xml:space="preserve">и </w:t>
      </w:r>
      <w:r w:rsidRPr="00D1424F">
        <w:rPr>
          <w:i/>
        </w:rPr>
        <w:t xml:space="preserve"> между </w:t>
      </w:r>
      <w:r w:rsidRPr="00D1424F">
        <w:rPr>
          <w:i/>
          <w:position w:val="-4"/>
          <w:szCs w:val="22"/>
        </w:rPr>
        <w:object w:dxaOrig="260" w:dyaOrig="240">
          <v:shape id="_x0000_i1184" type="#_x0000_t75" style="width:12.75pt;height:12pt" o:ole="">
            <v:imagedata r:id="rId263" o:title=""/>
          </v:shape>
          <o:OLEObject Type="Embed" ProgID="Equation.DSMT4" ShapeID="_x0000_i1184" DrawAspect="Content" ObjectID="_1632057944" r:id="rId296"/>
        </w:object>
      </w:r>
      <w:r w:rsidRPr="00D1424F">
        <w:rPr>
          <w:i/>
          <w:szCs w:val="22"/>
        </w:rPr>
        <w:t xml:space="preserve"> и  </w:t>
      </w:r>
      <w:r w:rsidRPr="00D1424F">
        <w:rPr>
          <w:i/>
          <w:position w:val="-4"/>
          <w:szCs w:val="22"/>
        </w:rPr>
        <w:object w:dxaOrig="220" w:dyaOrig="240">
          <v:shape id="_x0000_i1185" type="#_x0000_t75" style="width:11.25pt;height:12pt" o:ole="">
            <v:imagedata r:id="rId265" o:title=""/>
          </v:shape>
          <o:OLEObject Type="Embed" ProgID="Equation.DSMT4" ShapeID="_x0000_i1185" DrawAspect="Content" ObjectID="_1632057945" r:id="rId297"/>
        </w:object>
      </w:r>
      <w:r>
        <w:rPr>
          <w:i/>
          <w:szCs w:val="22"/>
        </w:rPr>
        <w:t xml:space="preserve">. </w:t>
      </w:r>
    </w:p>
    <w:p w:rsidR="0011209D" w:rsidRDefault="0011209D" w:rsidP="0011209D">
      <w:pPr>
        <w:spacing w:before="40" w:after="40"/>
        <w:ind w:firstLine="426"/>
      </w:pPr>
      <w:r>
        <w:rPr>
          <w:szCs w:val="22"/>
        </w:rPr>
        <w:t xml:space="preserve">Если даны выборочные значения </w:t>
      </w:r>
      <w:r w:rsidRPr="005A20B1">
        <w:rPr>
          <w:position w:val="-12"/>
          <w:szCs w:val="22"/>
        </w:rPr>
        <w:object w:dxaOrig="680" w:dyaOrig="360">
          <v:shape id="_x0000_i1186" type="#_x0000_t75" style="width:33.75pt;height:18pt" o:ole="">
            <v:imagedata r:id="rId298" o:title=""/>
          </v:shape>
          <o:OLEObject Type="Embed" ProgID="Equation.DSMT4" ShapeID="_x0000_i1186" DrawAspect="Content" ObjectID="_1632057946" r:id="rId299"/>
        </w:object>
      </w:r>
      <w:r>
        <w:rPr>
          <w:szCs w:val="22"/>
        </w:rPr>
        <w:t xml:space="preserve">, </w:t>
      </w:r>
      <w:r w:rsidRPr="005A20B1">
        <w:rPr>
          <w:position w:val="-8"/>
          <w:szCs w:val="22"/>
        </w:rPr>
        <w:object w:dxaOrig="859" w:dyaOrig="279">
          <v:shape id="_x0000_i1187" type="#_x0000_t75" style="width:42.75pt;height:14.25pt" o:ole="">
            <v:imagedata r:id="rId300" o:title=""/>
          </v:shape>
          <o:OLEObject Type="Embed" ProgID="Equation.DSMT4" ShapeID="_x0000_i1187" DrawAspect="Content" ObjectID="_1632057947" r:id="rId301"/>
        </w:object>
      </w:r>
      <w:r>
        <w:rPr>
          <w:szCs w:val="22"/>
        </w:rPr>
        <w:t>, случа</w:t>
      </w:r>
      <w:r>
        <w:rPr>
          <w:szCs w:val="22"/>
        </w:rPr>
        <w:t>й</w:t>
      </w:r>
      <w:r>
        <w:rPr>
          <w:szCs w:val="22"/>
        </w:rPr>
        <w:t xml:space="preserve">ных величин </w:t>
      </w:r>
      <w:r w:rsidRPr="000745E8">
        <w:rPr>
          <w:i/>
          <w:lang w:val="en-US"/>
        </w:rPr>
        <w:t>X</w:t>
      </w:r>
      <w:r>
        <w:t xml:space="preserve"> и </w:t>
      </w:r>
      <w:r w:rsidRPr="000745E8">
        <w:rPr>
          <w:i/>
          <w:lang w:val="en-US"/>
        </w:rPr>
        <w:t>Y</w:t>
      </w:r>
      <w:r>
        <w:t xml:space="preserve">, то  оценкой  для </w:t>
      </w:r>
      <w:r w:rsidRPr="001C7DA1">
        <w:rPr>
          <w:position w:val="-10"/>
        </w:rPr>
        <w:object w:dxaOrig="420" w:dyaOrig="320">
          <v:shape id="_x0000_i1188" type="#_x0000_t75" style="width:21pt;height:15.75pt" o:ole="">
            <v:imagedata r:id="rId302" o:title=""/>
          </v:shape>
          <o:OLEObject Type="Embed" ProgID="Equation.DSMT4" ShapeID="_x0000_i1188" DrawAspect="Content" ObjectID="_1632057948" r:id="rId303"/>
        </w:object>
      </w:r>
      <w:r>
        <w:t xml:space="preserve"> является выборочный коэффициент корреляции  </w:t>
      </w:r>
      <w:r w:rsidRPr="005A20B1">
        <w:rPr>
          <w:position w:val="-10"/>
        </w:rPr>
        <w:object w:dxaOrig="360" w:dyaOrig="320">
          <v:shape id="_x0000_i1189" type="#_x0000_t75" style="width:18pt;height:15.75pt" o:ole="">
            <v:imagedata r:id="rId304" o:title=""/>
          </v:shape>
          <o:OLEObject Type="Embed" ProgID="Equation.DSMT4" ShapeID="_x0000_i1189" DrawAspect="Content" ObjectID="_1632057949" r:id="rId305"/>
        </w:object>
      </w:r>
      <w:r>
        <w:t>, который можно вычислить, и</w:t>
      </w:r>
      <w:r>
        <w:t>с</w:t>
      </w:r>
      <w:r>
        <w:lastRenderedPageBreak/>
        <w:t xml:space="preserve">пользуя следующую функцию </w:t>
      </w:r>
      <w:r>
        <w:rPr>
          <w:lang w:val="en-US"/>
        </w:rPr>
        <w:t>Excel</w:t>
      </w:r>
      <w:r>
        <w:t xml:space="preserve"> (формула для вычисления имеет  вид (2.3.15)): </w:t>
      </w:r>
    </w:p>
    <w:p w:rsidR="0011209D" w:rsidRDefault="0011209D" w:rsidP="0011209D">
      <w:pPr>
        <w:spacing w:before="40" w:after="40"/>
        <w:ind w:left="360" w:firstLine="0"/>
      </w:pPr>
      <w:r>
        <w:t xml:space="preserve">       КОРРЕЛ(</w:t>
      </w:r>
      <w:r w:rsidRPr="00C70783">
        <w:rPr>
          <w:i/>
        </w:rPr>
        <w:t>диапазон ячеек Х;</w:t>
      </w:r>
      <w:r>
        <w:rPr>
          <w:i/>
        </w:rPr>
        <w:t xml:space="preserve"> </w:t>
      </w:r>
      <w:r w:rsidRPr="00C70783">
        <w:rPr>
          <w:i/>
        </w:rPr>
        <w:t>диапазон ячеек У</w:t>
      </w:r>
      <w:r>
        <w:t>).       (2.1.9)</w:t>
      </w:r>
    </w:p>
    <w:p w:rsidR="0011209D" w:rsidRPr="00001D0F" w:rsidRDefault="0011209D" w:rsidP="0011209D">
      <w:pPr>
        <w:spacing w:before="40" w:after="40"/>
        <w:ind w:firstLine="426"/>
        <w:rPr>
          <w:szCs w:val="22"/>
        </w:rPr>
      </w:pPr>
      <w:r>
        <w:t xml:space="preserve">Например, применение этой функции к данным таблицы 2.1 </w:t>
      </w:r>
      <w:r w:rsidRPr="00001D0F">
        <w:rPr>
          <w:szCs w:val="22"/>
        </w:rPr>
        <w:t xml:space="preserve">дало </w:t>
      </w:r>
      <w:r>
        <w:rPr>
          <w:szCs w:val="22"/>
        </w:rPr>
        <w:t xml:space="preserve"> значение</w:t>
      </w:r>
      <w:r w:rsidRPr="00001D0F">
        <w:rPr>
          <w:szCs w:val="22"/>
        </w:rPr>
        <w:t xml:space="preserve">  </w:t>
      </w:r>
      <w:r w:rsidRPr="00001D0F">
        <w:rPr>
          <w:position w:val="-10"/>
          <w:szCs w:val="22"/>
        </w:rPr>
        <w:object w:dxaOrig="360" w:dyaOrig="320">
          <v:shape id="_x0000_i1190" type="#_x0000_t75" style="width:18pt;height:15.75pt" o:ole="">
            <v:imagedata r:id="rId304" o:title=""/>
          </v:shape>
          <o:OLEObject Type="Embed" ProgID="Equation.DSMT4" ShapeID="_x0000_i1190" DrawAspect="Content" ObjectID="_1632057950" r:id="rId306"/>
        </w:object>
      </w:r>
      <w:r>
        <w:rPr>
          <w:szCs w:val="22"/>
        </w:rPr>
        <w:t>= 0.86, что означает  наличие линейной стат</w:t>
      </w:r>
      <w:r>
        <w:rPr>
          <w:szCs w:val="22"/>
        </w:rPr>
        <w:t>и</w:t>
      </w:r>
      <w:r>
        <w:rPr>
          <w:szCs w:val="22"/>
        </w:rPr>
        <w:t xml:space="preserve">стической зависимости между </w:t>
      </w:r>
      <w:r w:rsidRPr="00D1424F">
        <w:rPr>
          <w:i/>
          <w:position w:val="-4"/>
          <w:szCs w:val="22"/>
        </w:rPr>
        <w:object w:dxaOrig="260" w:dyaOrig="240">
          <v:shape id="_x0000_i1191" type="#_x0000_t75" style="width:12.75pt;height:12pt" o:ole="">
            <v:imagedata r:id="rId263" o:title=""/>
          </v:shape>
          <o:OLEObject Type="Embed" ProgID="Equation.DSMT4" ShapeID="_x0000_i1191" DrawAspect="Content" ObjectID="_1632057951" r:id="rId307"/>
        </w:object>
      </w:r>
      <w:r>
        <w:rPr>
          <w:szCs w:val="22"/>
        </w:rPr>
        <w:t xml:space="preserve">и </w:t>
      </w:r>
      <w:r w:rsidRPr="00D1424F">
        <w:rPr>
          <w:i/>
          <w:position w:val="-4"/>
          <w:szCs w:val="22"/>
        </w:rPr>
        <w:object w:dxaOrig="220" w:dyaOrig="240">
          <v:shape id="_x0000_i1192" type="#_x0000_t75" style="width:11.25pt;height:12pt" o:ole="">
            <v:imagedata r:id="rId265" o:title=""/>
          </v:shape>
          <o:OLEObject Type="Embed" ProgID="Equation.DSMT4" ShapeID="_x0000_i1192" DrawAspect="Content" ObjectID="_1632057952" r:id="rId308"/>
        </w:object>
      </w:r>
      <w:r>
        <w:rPr>
          <w:i/>
          <w:szCs w:val="22"/>
        </w:rPr>
        <w:t>.</w:t>
      </w:r>
    </w:p>
    <w:p w:rsidR="0011209D" w:rsidRPr="003A2AEB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 </w:t>
      </w:r>
    </w:p>
    <w:p w:rsidR="0011209D" w:rsidRDefault="00F531ED" w:rsidP="0011209D">
      <w:pPr>
        <w:spacing w:line="240" w:lineRule="exact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11209D">
        <w:rPr>
          <w:b/>
          <w:sz w:val="24"/>
          <w:szCs w:val="24"/>
        </w:rPr>
        <w:t>.2. Выбор вида функции  регрессии</w:t>
      </w:r>
    </w:p>
    <w:p w:rsidR="0011209D" w:rsidRPr="008943A2" w:rsidRDefault="0011209D" w:rsidP="0011209D">
      <w:pPr>
        <w:spacing w:line="240" w:lineRule="exact"/>
        <w:ind w:firstLine="0"/>
        <w:jc w:val="center"/>
        <w:rPr>
          <w:b/>
          <w:sz w:val="28"/>
          <w:szCs w:val="28"/>
        </w:rPr>
      </w:pPr>
    </w:p>
    <w:p w:rsidR="0011209D" w:rsidRDefault="0011209D" w:rsidP="0011209D">
      <w:pPr>
        <w:ind w:firstLine="284"/>
      </w:pPr>
      <w:r>
        <w:t xml:space="preserve">Построение оценки для функции </w:t>
      </w:r>
      <w:r w:rsidRPr="00A959BD">
        <w:rPr>
          <w:position w:val="-10"/>
        </w:rPr>
        <w:object w:dxaOrig="499" w:dyaOrig="300">
          <v:shape id="_x0000_i1193" type="#_x0000_t75" style="width:24.75pt;height:15pt" o:ole="">
            <v:imagedata r:id="rId261" o:title=""/>
          </v:shape>
          <o:OLEObject Type="Embed" ProgID="Equation.DSMT4" ShapeID="_x0000_i1193" DrawAspect="Content" ObjectID="_1632057953" r:id="rId309"/>
        </w:object>
      </w:r>
      <w:r>
        <w:t xml:space="preserve"> существенно упрощ</w:t>
      </w:r>
      <w:r>
        <w:t>а</w:t>
      </w:r>
      <w:r>
        <w:t>ется, если функция</w:t>
      </w:r>
      <w:r w:rsidRPr="00A959BD">
        <w:rPr>
          <w:position w:val="-10"/>
        </w:rPr>
        <w:object w:dxaOrig="499" w:dyaOrig="300">
          <v:shape id="_x0000_i1194" type="#_x0000_t75" style="width:24.75pt;height:15pt" o:ole="">
            <v:imagedata r:id="rId261" o:title=""/>
          </v:shape>
          <o:OLEObject Type="Embed" ProgID="Equation.DSMT4" ShapeID="_x0000_i1194" DrawAspect="Content" ObjectID="_1632057954" r:id="rId310"/>
        </w:object>
      </w:r>
      <w:r>
        <w:t xml:space="preserve"> допускает </w:t>
      </w:r>
      <w:r w:rsidRPr="00187F80">
        <w:rPr>
          <w:i/>
        </w:rPr>
        <w:t>параметризацию</w:t>
      </w:r>
      <w:r>
        <w:t>, т.е. завис</w:t>
      </w:r>
      <w:r>
        <w:t>и</w:t>
      </w:r>
      <w:r>
        <w:t>т от набора коэффициентов (параметров), которые и необходимо определить. На практике в качестве функции</w:t>
      </w:r>
      <w:r w:rsidRPr="00A959BD">
        <w:rPr>
          <w:position w:val="-10"/>
        </w:rPr>
        <w:object w:dxaOrig="499" w:dyaOrig="300">
          <v:shape id="_x0000_i1195" type="#_x0000_t75" style="width:24.75pt;height:15pt" o:ole="">
            <v:imagedata r:id="rId261" o:title=""/>
          </v:shape>
          <o:OLEObject Type="Embed" ProgID="Equation.DSMT4" ShapeID="_x0000_i1195" DrawAspect="Content" ObjectID="_1632057955" r:id="rId311"/>
        </w:object>
      </w:r>
      <w:r>
        <w:t xml:space="preserve"> для парной регрессии  используются  следующие виды фун</w:t>
      </w:r>
      <w:r>
        <w:t>к</w:t>
      </w:r>
      <w:r>
        <w:t>ций:</w:t>
      </w:r>
    </w:p>
    <w:p w:rsidR="0011209D" w:rsidRDefault="0011209D" w:rsidP="0011209D">
      <w:pPr>
        <w:ind w:firstLine="284"/>
      </w:pPr>
      <w:r>
        <w:t>1.   Линейная –</w:t>
      </w:r>
      <w:r w:rsidRPr="00505222">
        <w:rPr>
          <w:position w:val="-10"/>
        </w:rPr>
        <w:object w:dxaOrig="1540" w:dyaOrig="320">
          <v:shape id="_x0000_i1196" type="#_x0000_t75" style="width:77.25pt;height:15.75pt" o:ole="">
            <v:imagedata r:id="rId312" o:title=""/>
          </v:shape>
          <o:OLEObject Type="Embed" ProgID="Equation.3" ShapeID="_x0000_i1196" DrawAspect="Content" ObjectID="_1632057956" r:id="rId313"/>
        </w:object>
      </w:r>
      <w:r>
        <w:t xml:space="preserve">                                        </w:t>
      </w:r>
      <w:r w:rsidR="00F531ED">
        <w:t xml:space="preserve"> </w:t>
      </w:r>
      <w:r>
        <w:t xml:space="preserve">  (2.2.1)                   </w:t>
      </w:r>
    </w:p>
    <w:p w:rsidR="0011209D" w:rsidRDefault="0011209D" w:rsidP="0011209D">
      <w:pPr>
        <w:ind w:firstLine="284"/>
      </w:pPr>
      <w:r>
        <w:t xml:space="preserve">2.   Полиномиальная </w:t>
      </w:r>
      <w:r w:rsidRPr="00E9180F">
        <w:rPr>
          <w:i/>
          <w:lang w:val="en-US"/>
        </w:rPr>
        <w:t>k</w:t>
      </w:r>
      <w:r w:rsidRPr="00505222">
        <w:t>-</w:t>
      </w:r>
      <w:r>
        <w:t>го порядка –</w:t>
      </w:r>
    </w:p>
    <w:p w:rsidR="0011209D" w:rsidRDefault="0011209D" w:rsidP="0011209D">
      <w:pPr>
        <w:ind w:left="1420" w:firstLine="284"/>
      </w:pPr>
      <w:r w:rsidRPr="002224DF">
        <w:rPr>
          <w:position w:val="-10"/>
        </w:rPr>
        <w:object w:dxaOrig="2600" w:dyaOrig="360">
          <v:shape id="_x0000_i1197" type="#_x0000_t75" style="width:129.75pt;height:18pt" o:ole="">
            <v:imagedata r:id="rId314" o:title=""/>
          </v:shape>
          <o:OLEObject Type="Embed" ProgID="Equation.3" ShapeID="_x0000_i1197" DrawAspect="Content" ObjectID="_1632057957" r:id="rId315"/>
        </w:object>
      </w:r>
      <w:r>
        <w:t xml:space="preserve">                     </w:t>
      </w:r>
      <w:r w:rsidR="00F531ED">
        <w:t xml:space="preserve"> </w:t>
      </w:r>
      <w:r>
        <w:t xml:space="preserve"> (2.2.2)</w:t>
      </w:r>
    </w:p>
    <w:p w:rsidR="0011209D" w:rsidRDefault="0011209D" w:rsidP="0011209D">
      <w:pPr>
        <w:numPr>
          <w:ilvl w:val="0"/>
          <w:numId w:val="11"/>
        </w:numPr>
      </w:pPr>
      <w:r>
        <w:t xml:space="preserve">Экспоненциальная – </w:t>
      </w:r>
      <w:r w:rsidRPr="00505222">
        <w:rPr>
          <w:position w:val="-10"/>
        </w:rPr>
        <w:object w:dxaOrig="1780" w:dyaOrig="320">
          <v:shape id="_x0000_i1198" type="#_x0000_t75" style="width:89.25pt;height:15.75pt" o:ole="">
            <v:imagedata r:id="rId316" o:title=""/>
          </v:shape>
          <o:OLEObject Type="Embed" ProgID="Equation.3" ShapeID="_x0000_i1198" DrawAspect="Content" ObjectID="_1632057958" r:id="rId317"/>
        </w:object>
      </w:r>
      <w:r>
        <w:t xml:space="preserve"> .                 </w:t>
      </w:r>
      <w:r w:rsidR="00F531ED">
        <w:t xml:space="preserve"> </w:t>
      </w:r>
      <w:r>
        <w:t xml:space="preserve"> (2.2.3)</w:t>
      </w:r>
    </w:p>
    <w:p w:rsidR="0011209D" w:rsidRDefault="0011209D" w:rsidP="0011209D">
      <w:pPr>
        <w:numPr>
          <w:ilvl w:val="0"/>
          <w:numId w:val="11"/>
        </w:numPr>
      </w:pPr>
      <w:r>
        <w:t xml:space="preserve">Степенная – </w:t>
      </w:r>
      <w:r w:rsidRPr="00505222">
        <w:rPr>
          <w:position w:val="-10"/>
        </w:rPr>
        <w:object w:dxaOrig="1300" w:dyaOrig="360">
          <v:shape id="_x0000_i1199" type="#_x0000_t75" style="width:65.25pt;height:18pt" o:ole="">
            <v:imagedata r:id="rId318" o:title=""/>
          </v:shape>
          <o:OLEObject Type="Embed" ProgID="Equation.3" ShapeID="_x0000_i1199" DrawAspect="Content" ObjectID="_1632057959" r:id="rId319"/>
        </w:object>
      </w:r>
      <w:r>
        <w:t xml:space="preserve">                                          </w:t>
      </w:r>
      <w:r w:rsidR="00F531ED">
        <w:t xml:space="preserve"> </w:t>
      </w:r>
      <w:r>
        <w:t xml:space="preserve"> (2.2.4)                            </w:t>
      </w:r>
    </w:p>
    <w:p w:rsidR="0011209D" w:rsidRDefault="0011209D" w:rsidP="0011209D">
      <w:pPr>
        <w:numPr>
          <w:ilvl w:val="0"/>
          <w:numId w:val="11"/>
        </w:numPr>
      </w:pPr>
      <w:r>
        <w:t xml:space="preserve">Показательная – </w:t>
      </w:r>
      <w:r w:rsidRPr="00505222">
        <w:rPr>
          <w:position w:val="-10"/>
        </w:rPr>
        <w:object w:dxaOrig="1300" w:dyaOrig="360">
          <v:shape id="_x0000_i1200" type="#_x0000_t75" style="width:65.25pt;height:18pt" o:ole="">
            <v:imagedata r:id="rId320" o:title=""/>
          </v:shape>
          <o:OLEObject Type="Embed" ProgID="Equation.3" ShapeID="_x0000_i1200" DrawAspect="Content" ObjectID="_1632057960" r:id="rId321"/>
        </w:object>
      </w:r>
      <w:r>
        <w:t xml:space="preserve">                                  </w:t>
      </w:r>
      <w:r w:rsidR="00F531ED">
        <w:t xml:space="preserve"> </w:t>
      </w:r>
      <w:r>
        <w:t xml:space="preserve">  (2.2.5)</w:t>
      </w:r>
    </w:p>
    <w:p w:rsidR="0011209D" w:rsidRDefault="0011209D" w:rsidP="0011209D">
      <w:pPr>
        <w:numPr>
          <w:ilvl w:val="0"/>
          <w:numId w:val="11"/>
        </w:numPr>
      </w:pPr>
      <w:r>
        <w:t xml:space="preserve">Логарифмическая – </w:t>
      </w:r>
      <w:r w:rsidRPr="00505222">
        <w:rPr>
          <w:position w:val="-10"/>
        </w:rPr>
        <w:object w:dxaOrig="1760" w:dyaOrig="320">
          <v:shape id="_x0000_i1201" type="#_x0000_t75" style="width:87.75pt;height:15.75pt" o:ole="">
            <v:imagedata r:id="rId322" o:title=""/>
          </v:shape>
          <o:OLEObject Type="Embed" ProgID="Equation.3" ShapeID="_x0000_i1201" DrawAspect="Content" ObjectID="_1632057961" r:id="rId323"/>
        </w:object>
      </w:r>
      <w:r>
        <w:t xml:space="preserve">                   </w:t>
      </w:r>
      <w:r w:rsidR="00F531ED">
        <w:t xml:space="preserve"> </w:t>
      </w:r>
      <w:r>
        <w:t xml:space="preserve">   (2.2.6) </w:t>
      </w:r>
    </w:p>
    <w:p w:rsidR="0011209D" w:rsidRDefault="0011209D" w:rsidP="0011209D">
      <w:pPr>
        <w:ind w:firstLine="0"/>
      </w:pPr>
      <w:r>
        <w:t>Кроме этих функций на практике находят применение и более сложные функции, такие как:</w:t>
      </w:r>
    </w:p>
    <w:p w:rsidR="0011209D" w:rsidRDefault="0011209D" w:rsidP="0011209D">
      <w:pPr>
        <w:ind w:firstLine="0"/>
        <w:jc w:val="center"/>
      </w:pPr>
      <w:r w:rsidRPr="00187F80">
        <w:rPr>
          <w:position w:val="-28"/>
        </w:rPr>
        <w:object w:dxaOrig="3540" w:dyaOrig="639">
          <v:shape id="_x0000_i1202" type="#_x0000_t75" style="width:177pt;height:32.25pt" o:ole="">
            <v:imagedata r:id="rId324" o:title=""/>
          </v:shape>
          <o:OLEObject Type="Embed" ProgID="Equation.3" ShapeID="_x0000_i1202" DrawAspect="Content" ObjectID="_1632057962" r:id="rId325"/>
        </w:object>
      </w:r>
    </w:p>
    <w:p w:rsidR="0011209D" w:rsidRDefault="0011209D" w:rsidP="00582BC9">
      <w:pPr>
        <w:ind w:firstLine="426"/>
      </w:pPr>
      <w:r>
        <w:t xml:space="preserve">Возникает вопрос: какой </w:t>
      </w:r>
      <w:r w:rsidR="00582BC9">
        <w:t>вид</w:t>
      </w:r>
      <w:r>
        <w:t xml:space="preserve"> функции взять</w:t>
      </w:r>
      <w:r w:rsidRPr="00E746C0">
        <w:t>?</w:t>
      </w:r>
      <w:r>
        <w:t xml:space="preserve"> Для ответа на этот вопрос используют следующие подходы.</w:t>
      </w:r>
    </w:p>
    <w:p w:rsidR="0011209D" w:rsidRDefault="0011209D" w:rsidP="00A755E0">
      <w:pPr>
        <w:numPr>
          <w:ilvl w:val="0"/>
          <w:numId w:val="12"/>
        </w:numPr>
        <w:tabs>
          <w:tab w:val="clear" w:pos="854"/>
          <w:tab w:val="num" w:pos="0"/>
          <w:tab w:val="left" w:pos="709"/>
        </w:tabs>
        <w:ind w:left="0" w:firstLine="426"/>
      </w:pPr>
      <w:r w:rsidRPr="0038340D">
        <w:rPr>
          <w:b/>
          <w:i/>
        </w:rPr>
        <w:t>Аналитический</w:t>
      </w:r>
      <w:r>
        <w:t>. Анализируется априорная информация о содержательной экономической сущности исследуемой завис</w:t>
      </w:r>
      <w:r>
        <w:t>и</w:t>
      </w:r>
      <w:r>
        <w:t xml:space="preserve">мости. На основе этого анализа выбирается подходящий вид функции </w:t>
      </w:r>
      <w:r w:rsidRPr="00187F80">
        <w:rPr>
          <w:i/>
        </w:rPr>
        <w:t xml:space="preserve"> </w:t>
      </w:r>
      <w:r w:rsidRPr="00187F80">
        <w:rPr>
          <w:i/>
          <w:lang w:val="en-US"/>
        </w:rPr>
        <w:t>f</w:t>
      </w:r>
      <w:r>
        <w:t>(</w:t>
      </w:r>
      <w:r w:rsidRPr="00E9180F">
        <w:rPr>
          <w:i/>
          <w:lang w:val="en-US"/>
        </w:rPr>
        <w:t>x</w:t>
      </w:r>
      <w:r w:rsidRPr="00892F52">
        <w:t>)</w:t>
      </w:r>
      <w:r>
        <w:t>.</w:t>
      </w:r>
    </w:p>
    <w:p w:rsidR="0011209D" w:rsidRDefault="0011209D" w:rsidP="0011209D">
      <w:pPr>
        <w:ind w:firstLine="426"/>
      </w:pPr>
      <w:r>
        <w:lastRenderedPageBreak/>
        <w:t>Например, для шахт другого угольного района было уст</w:t>
      </w:r>
      <w:r>
        <w:t>а</w:t>
      </w:r>
      <w:r>
        <w:t>новлено, что зависимость между производительностью шахтера и толщиной угольного пласта является линейной. Поэтому в кач</w:t>
      </w:r>
      <w:r>
        <w:t>е</w:t>
      </w:r>
      <w:r>
        <w:t xml:space="preserve">стве функции </w:t>
      </w:r>
      <w:r w:rsidRPr="00187F80">
        <w:rPr>
          <w:i/>
          <w:lang w:val="en-US"/>
        </w:rPr>
        <w:t>f</w:t>
      </w:r>
      <w:r>
        <w:t>(</w:t>
      </w:r>
      <w:r w:rsidRPr="00E9180F">
        <w:rPr>
          <w:i/>
          <w:lang w:val="en-US"/>
        </w:rPr>
        <w:t>x</w:t>
      </w:r>
      <w:r w:rsidRPr="00892F52">
        <w:t>)</w:t>
      </w:r>
      <w:r>
        <w:t xml:space="preserve"> для примера </w:t>
      </w:r>
      <w:r w:rsidRPr="00307B38">
        <w:t>2</w:t>
      </w:r>
      <w:r>
        <w:t>.1.1 также можно принять лине</w:t>
      </w:r>
      <w:r>
        <w:t>й</w:t>
      </w:r>
      <w:r>
        <w:t xml:space="preserve">ную функцию </w:t>
      </w:r>
      <w:r w:rsidRPr="00505222">
        <w:rPr>
          <w:position w:val="-10"/>
        </w:rPr>
        <w:object w:dxaOrig="1540" w:dyaOrig="320">
          <v:shape id="_x0000_i1203" type="#_x0000_t75" style="width:77.25pt;height:15.75pt" o:ole="">
            <v:imagedata r:id="rId326" o:title=""/>
          </v:shape>
          <o:OLEObject Type="Embed" ProgID="Equation.3" ShapeID="_x0000_i1203" DrawAspect="Content" ObjectID="_1632057963" r:id="rId327"/>
        </w:object>
      </w:r>
    </w:p>
    <w:p w:rsidR="0011209D" w:rsidRPr="0038340D" w:rsidRDefault="0011209D" w:rsidP="0011209D">
      <w:pPr>
        <w:ind w:firstLine="0"/>
      </w:pPr>
      <w:r>
        <w:tab/>
        <w:t xml:space="preserve">2. </w:t>
      </w:r>
      <w:r w:rsidRPr="0038340D">
        <w:rPr>
          <w:b/>
          <w:i/>
        </w:rPr>
        <w:t>Графический</w:t>
      </w:r>
      <w:r>
        <w:t xml:space="preserve">. В декартовой системе координат строят </w:t>
      </w:r>
      <w:r w:rsidRPr="00E9180F">
        <w:rPr>
          <w:i/>
          <w:lang w:val="en-US"/>
        </w:rPr>
        <w:t>n</w:t>
      </w:r>
      <w:r>
        <w:t xml:space="preserve"> т</w:t>
      </w:r>
      <w:r>
        <w:t>о</w:t>
      </w:r>
      <w:r>
        <w:t>чек с координатами (</w:t>
      </w:r>
      <w:r w:rsidRPr="00E9180F">
        <w:rPr>
          <w:i/>
          <w:lang w:val="en-US"/>
        </w:rPr>
        <w:t>x</w:t>
      </w:r>
      <w:r w:rsidRPr="00E9180F">
        <w:rPr>
          <w:i/>
          <w:vertAlign w:val="subscript"/>
          <w:lang w:val="en-US"/>
        </w:rPr>
        <w:t>i</w:t>
      </w:r>
      <w:r w:rsidRPr="0038340D">
        <w:t xml:space="preserve">, </w:t>
      </w:r>
      <w:r w:rsidRPr="00E9180F">
        <w:rPr>
          <w:i/>
          <w:lang w:val="en-US"/>
        </w:rPr>
        <w:t>y</w:t>
      </w:r>
      <w:r w:rsidRPr="00E9180F">
        <w:rPr>
          <w:i/>
          <w:vertAlign w:val="subscript"/>
          <w:lang w:val="en-US"/>
        </w:rPr>
        <w:t>i</w:t>
      </w:r>
      <w:r>
        <w:t>), определяемыми заданной пространс</w:t>
      </w:r>
      <w:r>
        <w:t>т</w:t>
      </w:r>
      <w:r>
        <w:t>венной выборкой. Построенная диаграмма называется диагра</w:t>
      </w:r>
      <w:r>
        <w:t>м</w:t>
      </w:r>
      <w:r>
        <w:t>мой рассеяния (или полем корреляции). Затем на основе визуал</w:t>
      </w:r>
      <w:r>
        <w:t>ь</w:t>
      </w:r>
      <w:r>
        <w:t xml:space="preserve">ного анализа расположения точек принимают решение о типе функции </w:t>
      </w:r>
      <w:r w:rsidRPr="0010031C">
        <w:rPr>
          <w:i/>
          <w:lang w:val="en-US"/>
        </w:rPr>
        <w:t>f</w:t>
      </w:r>
      <w:r>
        <w:t>(</w:t>
      </w:r>
      <w:r w:rsidRPr="00E9180F">
        <w:rPr>
          <w:i/>
          <w:lang w:val="en-US"/>
        </w:rPr>
        <w:t>x</w:t>
      </w:r>
      <w:r w:rsidRPr="00892F52">
        <w:t>)</w:t>
      </w:r>
      <w:r>
        <w:t>.</w:t>
      </w:r>
    </w:p>
    <w:p w:rsidR="0011209D" w:rsidRDefault="0011209D" w:rsidP="0011209D">
      <w:pPr>
        <w:ind w:firstLine="426"/>
      </w:pPr>
      <w:r>
        <w:t xml:space="preserve">Заметим, что из-за наличия случайной составляющей </w:t>
      </w:r>
      <w:r w:rsidRPr="007D6A8D">
        <w:rPr>
          <w:lang w:val="en-US"/>
        </w:rPr>
        <w:t>ε</w:t>
      </w:r>
      <w:r w:rsidRPr="00E9180F">
        <w:rPr>
          <w:i/>
          <w:vertAlign w:val="subscript"/>
          <w:lang w:val="en-US"/>
        </w:rPr>
        <w:t>i</w:t>
      </w:r>
      <w:r>
        <w:t xml:space="preserve"> , зн</w:t>
      </w:r>
      <w:r>
        <w:t>а</w:t>
      </w:r>
      <w:r>
        <w:t>чения</w:t>
      </w:r>
      <w:r w:rsidRPr="00E511B0">
        <w:t xml:space="preserve"> </w:t>
      </w:r>
      <w:r w:rsidRPr="00E9180F">
        <w:rPr>
          <w:i/>
          <w:lang w:val="en-US"/>
        </w:rPr>
        <w:t>y</w:t>
      </w:r>
      <w:r w:rsidRPr="00E9180F">
        <w:rPr>
          <w:i/>
          <w:vertAlign w:val="subscript"/>
          <w:lang w:val="en-US"/>
        </w:rPr>
        <w:t>i</w:t>
      </w:r>
      <w:r>
        <w:t xml:space="preserve"> имеют определенный разброс и не нужно подбирать </w:t>
      </w:r>
      <w:r w:rsidRPr="0010031C">
        <w:rPr>
          <w:i/>
          <w:lang w:val="en-US"/>
        </w:rPr>
        <w:t>f</w:t>
      </w:r>
      <w:r>
        <w:t>(</w:t>
      </w:r>
      <w:r w:rsidRPr="00E9180F">
        <w:rPr>
          <w:i/>
          <w:lang w:val="en-US"/>
        </w:rPr>
        <w:t>x</w:t>
      </w:r>
      <w:r w:rsidRPr="00892F52">
        <w:t>)</w:t>
      </w:r>
      <w:r>
        <w:t xml:space="preserve">, проходящую через все точки (тем самым возмущение </w:t>
      </w:r>
      <w:r w:rsidRPr="007D6A8D">
        <w:rPr>
          <w:lang w:val="en-US"/>
        </w:rPr>
        <w:t>ε</w:t>
      </w:r>
      <w:r>
        <w:t xml:space="preserve"> было бы включено в функцию регрессии</w:t>
      </w:r>
      <w:r w:rsidRPr="0010031C">
        <w:rPr>
          <w:position w:val="-10"/>
        </w:rPr>
        <w:object w:dxaOrig="499" w:dyaOrig="300">
          <v:shape id="_x0000_i1204" type="#_x0000_t75" style="width:24.75pt;height:15pt" o:ole="">
            <v:imagedata r:id="rId250" o:title=""/>
          </v:shape>
          <o:OLEObject Type="Embed" ProgID="Equation.DSMT4" ShapeID="_x0000_i1204" DrawAspect="Content" ObjectID="_1632057964" r:id="rId328"/>
        </w:object>
      </w:r>
      <w:r>
        <w:t xml:space="preserve">). Необходимо, чтобы </w:t>
      </w:r>
      <w:r w:rsidRPr="0010031C">
        <w:rPr>
          <w:position w:val="-10"/>
        </w:rPr>
        <w:object w:dxaOrig="499" w:dyaOrig="300">
          <v:shape id="_x0000_i1205" type="#_x0000_t75" style="width:24.75pt;height:15pt" o:ole="">
            <v:imagedata r:id="rId250" o:title=""/>
          </v:shape>
          <o:OLEObject Type="Embed" ProgID="Equation.DSMT4" ShapeID="_x0000_i1205" DrawAspect="Content" ObjectID="_1632057965" r:id="rId329"/>
        </w:object>
      </w:r>
      <w:r>
        <w:t xml:space="preserve"> в «равной степени близости» проходила около всех точек ди</w:t>
      </w:r>
      <w:r>
        <w:t>а</w:t>
      </w:r>
      <w:r>
        <w:t>граммы ра</w:t>
      </w:r>
      <w:r>
        <w:t>с</w:t>
      </w:r>
      <w:r>
        <w:t>сеяния.</w:t>
      </w:r>
    </w:p>
    <w:p w:rsidR="0011209D" w:rsidRDefault="0011209D" w:rsidP="0011209D">
      <w:pPr>
        <w:ind w:firstLine="426"/>
      </w:pPr>
      <w:r w:rsidRPr="001B5741">
        <w:rPr>
          <w:b/>
          <w:i/>
        </w:rPr>
        <w:t xml:space="preserve">Пример </w:t>
      </w:r>
      <w:r w:rsidRPr="00307B38">
        <w:rPr>
          <w:b/>
          <w:i/>
        </w:rPr>
        <w:t>2</w:t>
      </w:r>
      <w:r w:rsidRPr="001B5741">
        <w:rPr>
          <w:b/>
          <w:i/>
        </w:rPr>
        <w:t>.2.1</w:t>
      </w:r>
      <w:r>
        <w:t xml:space="preserve">. По пространственной выборке примера </w:t>
      </w:r>
      <w:r w:rsidRPr="00307B38">
        <w:t>2</w:t>
      </w:r>
      <w:r>
        <w:t xml:space="preserve">.1.1 построить диаграмму рассеяния и определить тип функции </w:t>
      </w:r>
      <w:r w:rsidRPr="0010031C">
        <w:rPr>
          <w:position w:val="-10"/>
        </w:rPr>
        <w:object w:dxaOrig="499" w:dyaOrig="300">
          <v:shape id="_x0000_i1206" type="#_x0000_t75" style="width:24.75pt;height:15pt" o:ole="">
            <v:imagedata r:id="rId250" o:title=""/>
          </v:shape>
          <o:OLEObject Type="Embed" ProgID="Equation.DSMT4" ShapeID="_x0000_i1206" DrawAspect="Content" ObjectID="_1632057966" r:id="rId330"/>
        </w:object>
      </w:r>
      <w:r>
        <w:t>.</w:t>
      </w:r>
    </w:p>
    <w:p w:rsidR="0011209D" w:rsidRDefault="0011209D" w:rsidP="00A026F6">
      <w:pPr>
        <w:ind w:firstLine="426"/>
      </w:pPr>
      <w:r>
        <w:t>Строим декартову систему координат и наносим точки с к</w:t>
      </w:r>
      <w:r>
        <w:t>о</w:t>
      </w:r>
      <w:r>
        <w:t>ординатами (</w:t>
      </w:r>
      <w:r w:rsidRPr="00E9180F">
        <w:rPr>
          <w:i/>
          <w:lang w:val="en-US"/>
        </w:rPr>
        <w:t>x</w:t>
      </w:r>
      <w:r w:rsidRPr="00E9180F">
        <w:rPr>
          <w:i/>
          <w:vertAlign w:val="subscript"/>
          <w:lang w:val="en-US"/>
        </w:rPr>
        <w:t>i</w:t>
      </w:r>
      <w:r w:rsidRPr="0038340D">
        <w:t xml:space="preserve">, </w:t>
      </w:r>
      <w:r w:rsidRPr="00E9180F">
        <w:rPr>
          <w:i/>
          <w:lang w:val="en-US"/>
        </w:rPr>
        <w:t>y</w:t>
      </w:r>
      <w:r w:rsidRPr="00E9180F">
        <w:rPr>
          <w:i/>
          <w:vertAlign w:val="subscript"/>
          <w:lang w:val="en-US"/>
        </w:rPr>
        <w:t>i</w:t>
      </w:r>
      <w:r>
        <w:t xml:space="preserve">) (см. рис. </w:t>
      </w:r>
      <w:r w:rsidRPr="00307B38">
        <w:t>2</w:t>
      </w:r>
      <w:r>
        <w:t>.</w:t>
      </w:r>
      <w:r w:rsidRPr="00A8595A">
        <w:t>2</w:t>
      </w:r>
      <w:r>
        <w:t xml:space="preserve">). Из этого рисунка видно, что с увеличением </w:t>
      </w:r>
      <w:r w:rsidRPr="00E9180F">
        <w:rPr>
          <w:i/>
          <w:lang w:val="en-US"/>
        </w:rPr>
        <w:t>x</w:t>
      </w:r>
      <w:r w:rsidRPr="00E9180F">
        <w:rPr>
          <w:i/>
          <w:vertAlign w:val="subscript"/>
          <w:lang w:val="en-US"/>
        </w:rPr>
        <w:t>i</w:t>
      </w:r>
      <w:r>
        <w:t xml:space="preserve"> возрастают значения </w:t>
      </w:r>
      <w:r w:rsidRPr="00E9180F">
        <w:rPr>
          <w:i/>
          <w:lang w:val="en-US"/>
        </w:rPr>
        <w:t>y</w:t>
      </w:r>
      <w:r w:rsidRPr="00E9180F">
        <w:rPr>
          <w:i/>
          <w:vertAlign w:val="subscript"/>
          <w:lang w:val="en-US"/>
        </w:rPr>
        <w:t>i</w:t>
      </w:r>
      <w:r>
        <w:t>, и это возрастание носит линейный характер. Поэтому в качестве</w:t>
      </w:r>
      <w:r w:rsidRPr="0010031C">
        <w:rPr>
          <w:position w:val="-10"/>
        </w:rPr>
        <w:object w:dxaOrig="499" w:dyaOrig="300">
          <v:shape id="_x0000_i1207" type="#_x0000_t75" style="width:24.75pt;height:15pt" o:ole="">
            <v:imagedata r:id="rId250" o:title=""/>
          </v:shape>
          <o:OLEObject Type="Embed" ProgID="Equation.DSMT4" ShapeID="_x0000_i1207" DrawAspect="Content" ObjectID="_1632057967" r:id="rId331"/>
        </w:object>
      </w:r>
      <w:r>
        <w:t xml:space="preserve"> можно принять л</w:t>
      </w:r>
      <w:r>
        <w:t>и</w:t>
      </w:r>
      <w:r>
        <w:t>нейную функцию. Для иллюстрации этого вывода на рисунке н</w:t>
      </w:r>
      <w:r>
        <w:t>а</w:t>
      </w:r>
      <w:r>
        <w:t xml:space="preserve">несена функция  регрессии </w:t>
      </w:r>
      <w:r w:rsidRPr="0010031C">
        <w:rPr>
          <w:position w:val="-10"/>
        </w:rPr>
        <w:object w:dxaOrig="499" w:dyaOrig="300">
          <v:shape id="_x0000_i1208" type="#_x0000_t75" style="width:24.75pt;height:15pt" o:ole="">
            <v:imagedata r:id="rId250" o:title=""/>
          </v:shape>
          <o:OLEObject Type="Embed" ProgID="Equation.DSMT4" ShapeID="_x0000_i1208" DrawAspect="Content" ObjectID="_1632057968" r:id="rId332"/>
        </w:object>
      </w:r>
      <w:r>
        <w:t xml:space="preserve"> = –2.75 + 1.016 </w:t>
      </w:r>
      <w:r w:rsidRPr="00E9180F">
        <w:rPr>
          <w:i/>
          <w:lang w:val="en-US"/>
        </w:rPr>
        <w:t>x</w:t>
      </w:r>
      <w:r>
        <w:t>, которая «до</w:t>
      </w:r>
      <w:r>
        <w:t>с</w:t>
      </w:r>
      <w:r>
        <w:t>таточно близко» прох</w:t>
      </w:r>
      <w:r>
        <w:t>о</w:t>
      </w:r>
      <w:r>
        <w:t>дит от точек (</w:t>
      </w:r>
      <w:r w:rsidRPr="00E9180F">
        <w:rPr>
          <w:i/>
          <w:lang w:val="en-US"/>
        </w:rPr>
        <w:t>x</w:t>
      </w:r>
      <w:r w:rsidRPr="00E9180F">
        <w:rPr>
          <w:i/>
          <w:vertAlign w:val="subscript"/>
          <w:lang w:val="en-US"/>
        </w:rPr>
        <w:t>i</w:t>
      </w:r>
      <w:r w:rsidRPr="0038340D">
        <w:t xml:space="preserve">, </w:t>
      </w:r>
      <w:r w:rsidRPr="00E9180F">
        <w:rPr>
          <w:i/>
          <w:lang w:val="en-US"/>
        </w:rPr>
        <w:t>y</w:t>
      </w:r>
      <w:r w:rsidRPr="00E9180F">
        <w:rPr>
          <w:i/>
          <w:vertAlign w:val="subscript"/>
          <w:lang w:val="en-US"/>
        </w:rPr>
        <w:t>i</w:t>
      </w:r>
      <w:r>
        <w:t>). ☻</w:t>
      </w:r>
    </w:p>
    <w:p w:rsidR="0011209D" w:rsidRDefault="0011209D" w:rsidP="0011209D">
      <w:pPr>
        <w:ind w:firstLine="0"/>
      </w:pPr>
      <w:r>
        <w:rPr>
          <w:noProof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3089" type="#_x0000_t48" style="position:absolute;left:0;text-align:left;margin-left:49.5pt;margin-top:26.5pt;width:117.2pt;height:22.95pt;z-index:251641344;mso-wrap-style:none" adj="32898,18353,27765,8471,22706,8471,32391,24847">
            <v:stroke startarrow="classic"/>
            <v:textbox style="mso-fit-shape-to-text:t">
              <w:txbxContent>
                <w:p w:rsidR="00F256C7" w:rsidRDefault="00F256C7" w:rsidP="0011209D">
                  <w:pPr>
                    <w:ind w:firstLine="0"/>
                  </w:pPr>
                  <w:r w:rsidRPr="00E53F62">
                    <w:rPr>
                      <w:position w:val="-10"/>
                    </w:rPr>
                    <w:object w:dxaOrig="2040" w:dyaOrig="300">
                      <v:shape id="_x0000_i3192" type="#_x0000_t75" style="width:102pt;height:15pt" o:ole="">
                        <v:imagedata r:id="rId333" o:title=""/>
                      </v:shape>
                      <o:OLEObject Type="Embed" ProgID="Equation.DSMT4" ShapeID="_x0000_i3192" DrawAspect="Content" ObjectID="_1632059899" r:id="rId334"/>
                    </w:object>
                  </w:r>
                </w:p>
              </w:txbxContent>
            </v:textbox>
            <o:callout v:ext="edit" minusx="t" minusy="t"/>
            <w10:anchorlock/>
          </v:shape>
        </w:pict>
      </w:r>
      <w:r w:rsidR="0038528D">
        <w:rPr>
          <w:noProof/>
        </w:rPr>
        <w:drawing>
          <wp:inline distT="0" distB="0" distL="0" distR="0">
            <wp:extent cx="3486150" cy="204787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firstLine="0"/>
      </w:pPr>
      <w:r>
        <w:t xml:space="preserve">            Рис </w:t>
      </w:r>
      <w:r w:rsidRPr="00654144">
        <w:t>2</w:t>
      </w:r>
      <w:r>
        <w:t>.</w:t>
      </w:r>
      <w:r w:rsidRPr="00654144">
        <w:t>2</w:t>
      </w:r>
      <w:r>
        <w:t>. Диаграмма рассеяния и линейная регрессия</w:t>
      </w:r>
    </w:p>
    <w:p w:rsidR="0011209D" w:rsidRDefault="0011209D" w:rsidP="0011209D">
      <w:pPr>
        <w:ind w:firstLine="0"/>
      </w:pPr>
    </w:p>
    <w:p w:rsidR="0011209D" w:rsidRDefault="0011209D" w:rsidP="0011209D">
      <w:pPr>
        <w:ind w:firstLine="426"/>
      </w:pPr>
      <w:r w:rsidRPr="00A8595A">
        <w:t>3</w:t>
      </w:r>
      <w:r w:rsidRPr="00A8595A">
        <w:rPr>
          <w:b/>
        </w:rPr>
        <w:t>.</w:t>
      </w:r>
      <w:r>
        <w:rPr>
          <w:b/>
        </w:rPr>
        <w:t xml:space="preserve"> </w:t>
      </w:r>
      <w:r w:rsidRPr="00E5145B">
        <w:rPr>
          <w:b/>
        </w:rPr>
        <w:t xml:space="preserve">Экспериментальный. </w:t>
      </w:r>
      <w:r>
        <w:t>Для нескольких наиболее подх</w:t>
      </w:r>
      <w:r>
        <w:t>о</w:t>
      </w:r>
      <w:r>
        <w:t>дящих функций регрессий строятся соответствующие уравнения регрессии (т.е. вычисляются коэффициенты</w:t>
      </w:r>
      <w:r w:rsidRPr="00E5145B">
        <w:t xml:space="preserve"> </w:t>
      </w:r>
      <w:r>
        <w:t xml:space="preserve"> уравнения регре</w:t>
      </w:r>
      <w:r>
        <w:t>с</w:t>
      </w:r>
      <w:r>
        <w:t xml:space="preserve">сии). Выбор «наилучшего» уравнения осуществляется путем сравнения некоторых показателей, характеризующих близость уравнения регрессии к заданным значениям  </w:t>
      </w:r>
      <w:r w:rsidRPr="00E5145B">
        <w:rPr>
          <w:position w:val="-10"/>
        </w:rPr>
        <w:object w:dxaOrig="240" w:dyaOrig="320">
          <v:shape id="_x0000_i1210" type="#_x0000_t75" style="width:12pt;height:15.75pt" o:ole="">
            <v:imagedata r:id="rId336" o:title=""/>
          </v:shape>
          <o:OLEObject Type="Embed" ProgID="Equation.DSMT4" ShapeID="_x0000_i1210" DrawAspect="Content" ObjectID="_1632057969" r:id="rId337"/>
        </w:object>
      </w:r>
      <w:r>
        <w:t>. Часто в качестве такого показателя используют следующую сумму квадр</w:t>
      </w:r>
      <w:r>
        <w:t>а</w:t>
      </w:r>
      <w:r>
        <w:t>тов:</w:t>
      </w:r>
    </w:p>
    <w:p w:rsidR="0011209D" w:rsidRDefault="0011209D" w:rsidP="0011209D">
      <w:pPr>
        <w:ind w:firstLine="426"/>
      </w:pPr>
      <w:r>
        <w:t xml:space="preserve">                                  </w:t>
      </w:r>
      <w:r w:rsidR="002A1B87" w:rsidRPr="00E5145B">
        <w:rPr>
          <w:position w:val="-28"/>
        </w:rPr>
        <w:object w:dxaOrig="1620" w:dyaOrig="680">
          <v:shape id="_x0000_i1211" type="#_x0000_t75" style="width:81pt;height:33.75pt" o:ole="">
            <v:imagedata r:id="rId338" o:title=""/>
          </v:shape>
          <o:OLEObject Type="Embed" ProgID="Equation.DSMT4" ShapeID="_x0000_i1211" DrawAspect="Content" ObjectID="_1632057970" r:id="rId339"/>
        </w:object>
      </w:r>
      <w:r>
        <w:t>,</w:t>
      </w:r>
    </w:p>
    <w:p w:rsidR="0011209D" w:rsidRPr="005541BE" w:rsidRDefault="0011209D" w:rsidP="0011209D">
      <w:pPr>
        <w:ind w:firstLine="0"/>
      </w:pPr>
      <w:r>
        <w:t xml:space="preserve">где  </w:t>
      </w:r>
      <w:r w:rsidR="002A1B87" w:rsidRPr="00E5145B">
        <w:rPr>
          <w:position w:val="-10"/>
        </w:rPr>
        <w:object w:dxaOrig="420" w:dyaOrig="320">
          <v:shape id="_x0000_i1212" type="#_x0000_t75" style="width:21pt;height:15.75pt" o:ole="">
            <v:imagedata r:id="rId340" o:title=""/>
          </v:shape>
          <o:OLEObject Type="Embed" ProgID="Equation.DSMT4" ShapeID="_x0000_i1212" DrawAspect="Content" ObjectID="_1632057971" r:id="rId341"/>
        </w:object>
      </w:r>
      <w:r>
        <w:t xml:space="preserve"> значение уравнения регрессии при  </w:t>
      </w:r>
      <w:r w:rsidRPr="00E5145B">
        <w:rPr>
          <w:position w:val="-10"/>
        </w:rPr>
        <w:object w:dxaOrig="580" w:dyaOrig="320">
          <v:shape id="_x0000_i1213" type="#_x0000_t75" style="width:29.25pt;height:15.75pt" o:ole="">
            <v:imagedata r:id="rId342" o:title=""/>
          </v:shape>
          <o:OLEObject Type="Embed" ProgID="Equation.DSMT4" ShapeID="_x0000_i1213" DrawAspect="Content" ObjectID="_1632057972" r:id="rId343"/>
        </w:object>
      </w:r>
      <w:r>
        <w:t>. Однако, при таком выборе вида регрессии необходимо помнить о приведе</w:t>
      </w:r>
      <w:r>
        <w:t>н</w:t>
      </w:r>
      <w:r>
        <w:t xml:space="preserve">ном ниже </w:t>
      </w:r>
      <w:r w:rsidRPr="003861A4">
        <w:rPr>
          <w:i/>
        </w:rPr>
        <w:t>принципе минимальной сложности</w:t>
      </w:r>
      <w:r>
        <w:t>. В силу своей тр</w:t>
      </w:r>
      <w:r>
        <w:t>у</w:t>
      </w:r>
      <w:r>
        <w:t xml:space="preserve">доемкости экспериментальный метод подразумевает применение вычислительной техники и соответствующего программного обеспечения (например, табличного процессора </w:t>
      </w:r>
      <w:r>
        <w:rPr>
          <w:lang w:val="en-US"/>
        </w:rPr>
        <w:t>Excel</w:t>
      </w:r>
      <w:r w:rsidRPr="005541BE">
        <w:t>).</w:t>
      </w:r>
    </w:p>
    <w:p w:rsidR="0011209D" w:rsidRDefault="0011209D" w:rsidP="0011209D">
      <w:pPr>
        <w:ind w:firstLine="426"/>
      </w:pPr>
      <w:r>
        <w:rPr>
          <w:i/>
        </w:rPr>
        <w:t>П</w:t>
      </w:r>
      <w:r w:rsidRPr="001B5741">
        <w:rPr>
          <w:i/>
        </w:rPr>
        <w:t>ринцип минимальной сложности</w:t>
      </w:r>
      <w:r>
        <w:rPr>
          <w:i/>
        </w:rPr>
        <w:t xml:space="preserve"> </w:t>
      </w:r>
      <w:r>
        <w:t xml:space="preserve">можно сформулировать следующим образом: при наличии нескольких альтернативных функций </w:t>
      </w:r>
      <w:r w:rsidRPr="0010031C">
        <w:rPr>
          <w:position w:val="-10"/>
        </w:rPr>
        <w:object w:dxaOrig="499" w:dyaOrig="300">
          <v:shape id="_x0000_i1214" type="#_x0000_t75" style="width:24.75pt;height:15pt" o:ole="">
            <v:imagedata r:id="rId250" o:title=""/>
          </v:shape>
          <o:OLEObject Type="Embed" ProgID="Equation.DSMT4" ShapeID="_x0000_i1214" DrawAspect="Content" ObjectID="_1632057973" r:id="rId344"/>
        </w:object>
      </w:r>
      <w:r>
        <w:t xml:space="preserve"> первоначально принимают самую «простую» и, если она не адекватна заданной выборке, то переходят к более </w:t>
      </w:r>
      <w:r>
        <w:lastRenderedPageBreak/>
        <w:t xml:space="preserve">сложной функции </w:t>
      </w:r>
      <w:r w:rsidRPr="0010031C">
        <w:rPr>
          <w:position w:val="-10"/>
        </w:rPr>
        <w:object w:dxaOrig="499" w:dyaOrig="300">
          <v:shape id="_x0000_i1215" type="#_x0000_t75" style="width:24.75pt;height:15pt" o:ole="">
            <v:imagedata r:id="rId250" o:title=""/>
          </v:shape>
          <o:OLEObject Type="Embed" ProgID="Equation.DSMT4" ShapeID="_x0000_i1215" DrawAspect="Content" ObjectID="_1632057974" r:id="rId345"/>
        </w:object>
      </w:r>
      <w:r>
        <w:t>. При этом в качестве критерия сложн</w:t>
      </w:r>
      <w:r>
        <w:t>о</w:t>
      </w:r>
      <w:r>
        <w:t>сти можно принять количество коэффициентов фун</w:t>
      </w:r>
      <w:r>
        <w:t>к</w:t>
      </w:r>
      <w:r>
        <w:t xml:space="preserve">ции </w:t>
      </w:r>
      <w:r w:rsidRPr="0010031C">
        <w:rPr>
          <w:position w:val="-10"/>
        </w:rPr>
        <w:object w:dxaOrig="499" w:dyaOrig="300">
          <v:shape id="_x0000_i1216" type="#_x0000_t75" style="width:24.75pt;height:15pt" o:ole="">
            <v:imagedata r:id="rId250" o:title=""/>
          </v:shape>
          <o:OLEObject Type="Embed" ProgID="Equation.DSMT4" ShapeID="_x0000_i1216" DrawAspect="Content" ObjectID="_1632057975" r:id="rId346"/>
        </w:object>
      </w:r>
      <w:r>
        <w:t>.</w:t>
      </w:r>
    </w:p>
    <w:p w:rsidR="0011209D" w:rsidRDefault="0011209D" w:rsidP="0011209D">
      <w:pPr>
        <w:ind w:firstLine="426"/>
      </w:pPr>
      <w:r>
        <w:t xml:space="preserve">В примере 2.2.1 в качестве </w:t>
      </w:r>
      <w:r w:rsidRPr="0010031C">
        <w:rPr>
          <w:position w:val="-10"/>
        </w:rPr>
        <w:object w:dxaOrig="499" w:dyaOrig="300">
          <v:shape id="_x0000_i1217" type="#_x0000_t75" style="width:24.75pt;height:15pt" o:ole="">
            <v:imagedata r:id="rId250" o:title=""/>
          </v:shape>
          <o:OLEObject Type="Embed" ProgID="Equation.DSMT4" ShapeID="_x0000_i1217" DrawAspect="Content" ObjectID="_1632057976" r:id="rId347"/>
        </w:object>
      </w:r>
      <w:r>
        <w:t xml:space="preserve"> можно принять линейную функцию </w:t>
      </w:r>
      <w:r w:rsidRPr="00505222">
        <w:rPr>
          <w:position w:val="-10"/>
        </w:rPr>
        <w:object w:dxaOrig="840" w:dyaOrig="320">
          <v:shape id="_x0000_i1218" type="#_x0000_t75" style="width:42pt;height:15.75pt" o:ole="">
            <v:imagedata r:id="rId348" o:title=""/>
          </v:shape>
          <o:OLEObject Type="Embed" ProgID="Equation.3" ShapeID="_x0000_i1218" DrawAspect="Content" ObjectID="_1632057977" r:id="rId349"/>
        </w:object>
      </w:r>
      <w:r>
        <w:t xml:space="preserve"> и параболическую </w:t>
      </w:r>
      <w:r w:rsidRPr="002224DF">
        <w:rPr>
          <w:position w:val="-10"/>
        </w:rPr>
        <w:object w:dxaOrig="1500" w:dyaOrig="380">
          <v:shape id="_x0000_i1219" type="#_x0000_t75" style="width:75pt;height:18.75pt" o:ole="">
            <v:imagedata r:id="rId350" o:title=""/>
          </v:shape>
          <o:OLEObject Type="Embed" ProgID="Equation.3" ShapeID="_x0000_i1219" DrawAspect="Content" ObjectID="_1632057978" r:id="rId351"/>
        </w:object>
      </w:r>
      <w:r>
        <w:t>, но перв</w:t>
      </w:r>
      <w:r>
        <w:t>о</w:t>
      </w:r>
      <w:r>
        <w:t>начально следует рассмотреть линейную регре</w:t>
      </w:r>
      <w:r>
        <w:t>с</w:t>
      </w:r>
      <w:r>
        <w:t xml:space="preserve">сию </w:t>
      </w:r>
      <w:r w:rsidRPr="00505222">
        <w:rPr>
          <w:position w:val="-10"/>
        </w:rPr>
        <w:object w:dxaOrig="1540" w:dyaOrig="320">
          <v:shape id="_x0000_i1220" type="#_x0000_t75" style="width:77.25pt;height:15.75pt" o:ole="">
            <v:imagedata r:id="rId352" o:title=""/>
          </v:shape>
          <o:OLEObject Type="Embed" ProgID="Equation.3" ShapeID="_x0000_i1220" DrawAspect="Content" ObjectID="_1632057979" r:id="rId353"/>
        </w:object>
      </w:r>
    </w:p>
    <w:p w:rsidR="0011209D" w:rsidRDefault="0011209D" w:rsidP="0011209D">
      <w:pPr>
        <w:ind w:firstLine="426"/>
      </w:pPr>
      <w:r>
        <w:t xml:space="preserve">Дополнением принципа минимальной сложности является следующая рекомендация: </w:t>
      </w:r>
      <w:r w:rsidRPr="00BA3943">
        <w:rPr>
          <w:i/>
        </w:rPr>
        <w:t>число наблюдений</w:t>
      </w:r>
      <w:r>
        <w:rPr>
          <w:i/>
        </w:rPr>
        <w:t xml:space="preserve">  </w:t>
      </w:r>
      <w:r w:rsidRPr="00BA3943">
        <w:rPr>
          <w:i/>
          <w:position w:val="-6"/>
        </w:rPr>
        <w:object w:dxaOrig="200" w:dyaOrig="200">
          <v:shape id="_x0000_i1221" type="#_x0000_t75" style="width:9.75pt;height:9.75pt" o:ole="">
            <v:imagedata r:id="rId354" o:title=""/>
          </v:shape>
          <o:OLEObject Type="Embed" ProgID="Equation.DSMT4" ShapeID="_x0000_i1221" DrawAspect="Content" ObjectID="_1632057980" r:id="rId355"/>
        </w:object>
      </w:r>
      <w:r>
        <w:rPr>
          <w:i/>
        </w:rPr>
        <w:t xml:space="preserve"> должно в 6 – 7 раз </w:t>
      </w:r>
      <w:r>
        <w:t xml:space="preserve"> </w:t>
      </w:r>
      <w:r>
        <w:tab/>
        <w:t xml:space="preserve"> </w:t>
      </w:r>
      <w:r w:rsidRPr="00BA3943">
        <w:rPr>
          <w:i/>
        </w:rPr>
        <w:t xml:space="preserve">превышать число </w:t>
      </w:r>
      <w:r w:rsidR="00C307CC">
        <w:rPr>
          <w:i/>
        </w:rPr>
        <w:t>вычисляемых коэффициентов функции  регрессии</w:t>
      </w:r>
      <w:r w:rsidRPr="00BA3943">
        <w:rPr>
          <w:i/>
        </w:rPr>
        <w:t xml:space="preserve"> при объясняющей переменной </w:t>
      </w:r>
      <w:r w:rsidRPr="00BA3943">
        <w:rPr>
          <w:i/>
          <w:position w:val="-4"/>
        </w:rPr>
        <w:object w:dxaOrig="260" w:dyaOrig="240">
          <v:shape id="_x0000_i1222" type="#_x0000_t75" style="width:12.75pt;height:12pt" o:ole="">
            <v:imagedata r:id="rId356" o:title=""/>
          </v:shape>
          <o:OLEObject Type="Embed" ProgID="Equation.DSMT4" ShapeID="_x0000_i1222" DrawAspect="Content" ObjectID="_1632057981" r:id="rId357"/>
        </w:object>
      </w:r>
      <w:r w:rsidRPr="00BA3943">
        <w:rPr>
          <w:i/>
        </w:rPr>
        <w:t>.</w:t>
      </w:r>
      <w:r>
        <w:t xml:space="preserve"> Так для расчета к</w:t>
      </w:r>
      <w:r>
        <w:t>о</w:t>
      </w:r>
      <w:r>
        <w:t>эффициентов параболической регрессии уже потребуется не м</w:t>
      </w:r>
      <w:r>
        <w:t>е</w:t>
      </w:r>
      <w:r>
        <w:t>нее 14 наблюдений (для линейной регрессии – всего 7). При н</w:t>
      </w:r>
      <w:r>
        <w:t>а</w:t>
      </w:r>
      <w:r>
        <w:t>рушении этой рекомендации вычисленные коэффициенты м</w:t>
      </w:r>
      <w:r>
        <w:t>о</w:t>
      </w:r>
      <w:r>
        <w:t>гут иметь большие дисперсии и оказываются статистически незн</w:t>
      </w:r>
      <w:r>
        <w:t>а</w:t>
      </w:r>
      <w:r>
        <w:t>чимыми.</w:t>
      </w:r>
    </w:p>
    <w:p w:rsidR="0011209D" w:rsidRDefault="0011209D" w:rsidP="0011209D">
      <w:pPr>
        <w:ind w:firstLine="426"/>
      </w:pPr>
      <w:r>
        <w:t>Таким образом, после определения вида регрессии мы им</w:t>
      </w:r>
      <w:r>
        <w:t>е</w:t>
      </w:r>
      <w:r>
        <w:t xml:space="preserve">ем функцию </w:t>
      </w:r>
      <w:r w:rsidRPr="0010031C">
        <w:rPr>
          <w:position w:val="-10"/>
        </w:rPr>
        <w:object w:dxaOrig="499" w:dyaOrig="300">
          <v:shape id="_x0000_i1223" type="#_x0000_t75" style="width:24.75pt;height:15pt" o:ole="">
            <v:imagedata r:id="rId250" o:title=""/>
          </v:shape>
          <o:OLEObject Type="Embed" ProgID="Equation.DSMT4" ShapeID="_x0000_i1223" DrawAspect="Content" ObjectID="_1632057982" r:id="rId358"/>
        </w:object>
      </w:r>
      <w:r>
        <w:t xml:space="preserve"> с неизвестными коэффициентами </w:t>
      </w:r>
      <w:r w:rsidRPr="0010031C">
        <w:rPr>
          <w:position w:val="-14"/>
        </w:rPr>
        <w:object w:dxaOrig="300" w:dyaOrig="360">
          <v:shape id="_x0000_i1224" type="#_x0000_t75" style="width:15pt;height:18pt" o:ole="">
            <v:imagedata r:id="rId359" o:title=""/>
          </v:shape>
          <o:OLEObject Type="Embed" ProgID="Equation.DSMT4" ShapeID="_x0000_i1224" DrawAspect="Content" ObjectID="_1632057983" r:id="rId360"/>
        </w:object>
      </w:r>
      <w:r>
        <w:t>. Следу</w:t>
      </w:r>
      <w:r>
        <w:t>ю</w:t>
      </w:r>
      <w:r>
        <w:t>щим этапом является вычисление оценок для  этих коэффицие</w:t>
      </w:r>
      <w:r>
        <w:t>н</w:t>
      </w:r>
      <w:r>
        <w:t xml:space="preserve">тов. В качестве таких оценок выступают коэффициенты </w:t>
      </w:r>
      <w:r w:rsidRPr="00AF605A">
        <w:rPr>
          <w:position w:val="-14"/>
        </w:rPr>
        <w:object w:dxaOrig="240" w:dyaOrig="360">
          <v:shape id="_x0000_i1225" type="#_x0000_t75" style="width:12pt;height:18pt" o:ole="">
            <v:imagedata r:id="rId361" o:title=""/>
          </v:shape>
          <o:OLEObject Type="Embed" ProgID="Equation.DSMT4" ShapeID="_x0000_i1225" DrawAspect="Content" ObjectID="_1632057984" r:id="rId362"/>
        </w:object>
      </w:r>
      <w:r>
        <w:t xml:space="preserve"> выб</w:t>
      </w:r>
      <w:r>
        <w:t>о</w:t>
      </w:r>
      <w:r>
        <w:t>рочного уравнения регрессии, вид которого однозначно опред</w:t>
      </w:r>
      <w:r>
        <w:t>е</w:t>
      </w:r>
      <w:r>
        <w:t>ляется видом функции регрессии. Так для функции (2.2.1) ура</w:t>
      </w:r>
      <w:r>
        <w:t>в</w:t>
      </w:r>
      <w:r>
        <w:t xml:space="preserve">нение регрессии имеет вид </w:t>
      </w:r>
      <w:r w:rsidR="002A1B87" w:rsidRPr="00AF605A">
        <w:rPr>
          <w:position w:val="-10"/>
        </w:rPr>
        <w:object w:dxaOrig="1359" w:dyaOrig="320">
          <v:shape id="_x0000_i1226" type="#_x0000_t75" style="width:68.25pt;height:15.75pt" o:ole="">
            <v:imagedata r:id="rId363" o:title=""/>
          </v:shape>
          <o:OLEObject Type="Embed" ProgID="Equation.DSMT4" ShapeID="_x0000_i1226" DrawAspect="Content" ObjectID="_1632057985" r:id="rId364"/>
        </w:object>
      </w:r>
      <w:r>
        <w:t xml:space="preserve">, для функции (2.2.2) - </w:t>
      </w:r>
      <w:r w:rsidR="002A1B87" w:rsidRPr="00AF605A">
        <w:rPr>
          <w:position w:val="-10"/>
        </w:rPr>
        <w:object w:dxaOrig="2900" w:dyaOrig="360">
          <v:shape id="_x0000_i1227" type="#_x0000_t75" style="width:144.75pt;height:18pt" o:ole="">
            <v:imagedata r:id="rId365" o:title=""/>
          </v:shape>
          <o:OLEObject Type="Embed" ProgID="Equation.DSMT4" ShapeID="_x0000_i1227" DrawAspect="Content" ObjectID="_1632057986" r:id="rId366"/>
        </w:object>
      </w:r>
      <w:r>
        <w:t xml:space="preserve">  и  т.д.</w:t>
      </w:r>
    </w:p>
    <w:p w:rsidR="0011209D" w:rsidRPr="002D5C1E" w:rsidRDefault="0011209D" w:rsidP="0011209D">
      <w:pPr>
        <w:ind w:firstLine="284"/>
      </w:pPr>
      <w:r>
        <w:t xml:space="preserve"> Сначала рассмотрим оценивание коэффициентов </w:t>
      </w:r>
      <w:r w:rsidR="00C307CC">
        <w:t xml:space="preserve">линейной </w:t>
      </w:r>
      <w:r>
        <w:t>функ</w:t>
      </w:r>
      <w:r w:rsidR="00C307CC">
        <w:t xml:space="preserve">ции </w:t>
      </w:r>
      <w:r w:rsidR="002A1B87">
        <w:t xml:space="preserve">парной </w:t>
      </w:r>
      <w:r w:rsidR="00C307CC">
        <w:t>регрессии</w:t>
      </w:r>
      <w:r>
        <w:t>.</w:t>
      </w:r>
    </w:p>
    <w:p w:rsidR="0011209D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Default="0011209D" w:rsidP="001919FD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2.3. Линейная  парная  регрессия</w:t>
      </w:r>
    </w:p>
    <w:p w:rsidR="0011209D" w:rsidRDefault="0011209D" w:rsidP="001919FD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 вычисление  ее  коэ</w:t>
      </w:r>
      <w:r>
        <w:rPr>
          <w:b/>
          <w:sz w:val="24"/>
          <w:szCs w:val="24"/>
        </w:rPr>
        <w:t>ф</w:t>
      </w:r>
      <w:r>
        <w:rPr>
          <w:b/>
          <w:sz w:val="24"/>
          <w:szCs w:val="24"/>
        </w:rPr>
        <w:t>фициентов</w:t>
      </w:r>
    </w:p>
    <w:p w:rsidR="0011209D" w:rsidRPr="008943A2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Default="0011209D" w:rsidP="00CA10DC">
      <w:pPr>
        <w:spacing w:before="40" w:after="40"/>
        <w:ind w:firstLine="426"/>
      </w:pPr>
      <w:r>
        <w:t xml:space="preserve">Предположим, что регрессия (2.1.3) является линейной функцией относительно объясняющей переменной </w:t>
      </w:r>
      <w:r w:rsidRPr="009A575D">
        <w:rPr>
          <w:i/>
          <w:lang w:val="en-US"/>
        </w:rPr>
        <w:t>x</w:t>
      </w:r>
      <w:r>
        <w:t>, т. е.</w:t>
      </w:r>
    </w:p>
    <w:p w:rsidR="0011209D" w:rsidRDefault="0011209D" w:rsidP="0011209D">
      <w:pPr>
        <w:spacing w:before="40" w:after="40"/>
        <w:ind w:left="1988" w:firstLine="284"/>
      </w:pPr>
      <w:r w:rsidRPr="00505222">
        <w:rPr>
          <w:position w:val="-10"/>
        </w:rPr>
        <w:object w:dxaOrig="1540" w:dyaOrig="320">
          <v:shape id="_x0000_i1228" type="#_x0000_t75" style="width:77.25pt;height:15.75pt" o:ole="">
            <v:imagedata r:id="rId367" o:title=""/>
          </v:shape>
          <o:OLEObject Type="Embed" ProgID="Equation.3" ShapeID="_x0000_i1228" DrawAspect="Content" ObjectID="_1632057987" r:id="rId36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(2.3.1)</w:t>
      </w:r>
    </w:p>
    <w:p w:rsidR="0011209D" w:rsidRDefault="0011209D" w:rsidP="00F531ED">
      <w:pPr>
        <w:spacing w:before="40" w:after="40"/>
        <w:ind w:firstLine="0"/>
      </w:pPr>
      <w:r>
        <w:lastRenderedPageBreak/>
        <w:t xml:space="preserve">Напомним, что </w:t>
      </w:r>
      <w:r w:rsidRPr="00714B72">
        <w:rPr>
          <w:position w:val="-10"/>
        </w:rPr>
        <w:object w:dxaOrig="499" w:dyaOrig="300">
          <v:shape id="_x0000_i1229" type="#_x0000_t75" style="width:24.75pt;height:15pt" o:ole="">
            <v:imagedata r:id="rId369" o:title=""/>
          </v:shape>
          <o:OLEObject Type="Embed" ProgID="Equation.DSMT4" ShapeID="_x0000_i1229" DrawAspect="Content" ObjectID="_1632057988" r:id="rId370"/>
        </w:object>
      </w:r>
      <w:r>
        <w:t xml:space="preserve"> является условным математическим ожид</w:t>
      </w:r>
      <w:r>
        <w:t>а</w:t>
      </w:r>
      <w:r>
        <w:t>нием, т. е. вычисляется усреднением по большому ансамблю зн</w:t>
      </w:r>
      <w:r>
        <w:t>а</w:t>
      </w:r>
      <w:r>
        <w:t xml:space="preserve">чений </w:t>
      </w:r>
      <w:r w:rsidRPr="00E66E09">
        <w:rPr>
          <w:i/>
          <w:lang w:val="en-US"/>
        </w:rPr>
        <w:t>Y</w:t>
      </w:r>
      <w:r>
        <w:t xml:space="preserve"> при каждом значении величины </w:t>
      </w:r>
      <w:r w:rsidRPr="00E66E09">
        <w:rPr>
          <w:i/>
          <w:lang w:val="en-US"/>
        </w:rPr>
        <w:t>X</w:t>
      </w:r>
      <w:r>
        <w:t>. В нашем распоряж</w:t>
      </w:r>
      <w:r>
        <w:t>е</w:t>
      </w:r>
      <w:r>
        <w:t xml:space="preserve">нии есть только одна выборка, т. е. каждому значению </w:t>
      </w:r>
      <w:r w:rsidRPr="00E66E09">
        <w:rPr>
          <w:i/>
          <w:lang w:val="en-US"/>
        </w:rPr>
        <w:t>X</w:t>
      </w:r>
      <w:r>
        <w:t xml:space="preserve"> соотве</w:t>
      </w:r>
      <w:r>
        <w:t>т</w:t>
      </w:r>
      <w:r>
        <w:t xml:space="preserve">ствует одно значение </w:t>
      </w:r>
      <w:r w:rsidRPr="00E66E09">
        <w:rPr>
          <w:i/>
          <w:lang w:val="en-US"/>
        </w:rPr>
        <w:t>Y</w:t>
      </w:r>
      <w:r>
        <w:t>. По этой выборке можно построить тол</w:t>
      </w:r>
      <w:r>
        <w:t>ь</w:t>
      </w:r>
      <w:r>
        <w:t>ко «в</w:t>
      </w:r>
      <w:r>
        <w:t>ы</w:t>
      </w:r>
      <w:r>
        <w:t>борочную» регрессию вида</w:t>
      </w:r>
    </w:p>
    <w:p w:rsidR="0011209D" w:rsidRDefault="0011209D" w:rsidP="00F531ED">
      <w:pPr>
        <w:spacing w:before="40" w:after="40"/>
        <w:ind w:left="1704" w:firstLine="284"/>
      </w:pPr>
      <w:r>
        <w:t xml:space="preserve">      </w:t>
      </w:r>
      <w:r w:rsidR="009A575D" w:rsidRPr="009A575D">
        <w:rPr>
          <w:position w:val="-10"/>
        </w:rPr>
        <w:object w:dxaOrig="1440" w:dyaOrig="320">
          <v:shape id="_x0000_i1230" type="#_x0000_t75" style="width:1in;height:15.75pt" o:ole="">
            <v:imagedata r:id="rId371" o:title=""/>
          </v:shape>
          <o:OLEObject Type="Embed" ProgID="Equation.3" ShapeID="_x0000_i1230" DrawAspect="Content" ObjectID="_1632057989" r:id="rId37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(2.3.2)</w:t>
      </w:r>
    </w:p>
    <w:p w:rsidR="001919FD" w:rsidRDefault="0011209D" w:rsidP="00F531ED">
      <w:pPr>
        <w:spacing w:before="40" w:after="40"/>
        <w:ind w:firstLine="0"/>
      </w:pPr>
      <w:r>
        <w:t xml:space="preserve">Выражение (2.3.2) в дальнейшем будем называть уравнением регрессии и для упрощения записи часто </w:t>
      </w:r>
      <w:r w:rsidR="009A575D" w:rsidRPr="006E482F">
        <w:rPr>
          <w:position w:val="-10"/>
        </w:rPr>
        <w:object w:dxaOrig="480" w:dyaOrig="300">
          <v:shape id="_x0000_i1231" type="#_x0000_t75" style="width:24pt;height:15pt" o:ole="">
            <v:imagedata r:id="rId373" o:title=""/>
          </v:shape>
          <o:OLEObject Type="Embed" ProgID="Equation.DSMT4" ShapeID="_x0000_i1231" DrawAspect="Content" ObjectID="_1632057990" r:id="rId374"/>
        </w:object>
      </w:r>
      <w:r>
        <w:t xml:space="preserve"> будем обозначать </w:t>
      </w:r>
      <w:r w:rsidR="009A575D" w:rsidRPr="006E482F">
        <w:rPr>
          <w:position w:val="-10"/>
        </w:rPr>
        <w:object w:dxaOrig="200" w:dyaOrig="300">
          <v:shape id="_x0000_i1232" type="#_x0000_t75" style="width:9.75pt;height:15pt" o:ole="">
            <v:imagedata r:id="rId375" o:title=""/>
          </v:shape>
          <o:OLEObject Type="Embed" ProgID="Equation.DSMT4" ShapeID="_x0000_i1232" DrawAspect="Content" ObjectID="_1632057991" r:id="rId376"/>
        </w:object>
      </w:r>
      <w:r>
        <w:t xml:space="preserve">. Коэффициенты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являются оценками </w:t>
      </w:r>
      <w:r w:rsidRPr="00E4450B">
        <w:rPr>
          <w:i/>
        </w:rPr>
        <w:sym w:font="Symbol" w:char="F062"/>
      </w:r>
      <w:r w:rsidRPr="00E4450B">
        <w:rPr>
          <w:i/>
          <w:vertAlign w:val="subscript"/>
        </w:rPr>
        <w:t>0</w:t>
      </w:r>
      <w:r w:rsidRPr="00E4450B">
        <w:rPr>
          <w:i/>
        </w:rPr>
        <w:t xml:space="preserve">, </w:t>
      </w:r>
      <w:r w:rsidRPr="00E4450B">
        <w:rPr>
          <w:i/>
        </w:rPr>
        <w:sym w:font="Symbol" w:char="F062"/>
      </w:r>
      <w:r w:rsidRPr="00E4450B">
        <w:rPr>
          <w:i/>
          <w:vertAlign w:val="subscript"/>
        </w:rPr>
        <w:t>1</w:t>
      </w:r>
      <w:r>
        <w:t xml:space="preserve"> и желательно, чтобы они обладали «хорошими» свойствами</w:t>
      </w:r>
      <w:r w:rsidR="001919FD">
        <w:t xml:space="preserve"> несмещенности, состоятельности и эффективности, определенные в параграфе 1.6.</w:t>
      </w:r>
    </w:p>
    <w:p w:rsidR="0011209D" w:rsidRDefault="0011209D" w:rsidP="0011209D">
      <w:pPr>
        <w:ind w:firstLine="426"/>
      </w:pPr>
      <w:r>
        <w:t xml:space="preserve">Вопрос: «Как же вычислить  оценки для </w:t>
      </w:r>
      <w:r w:rsidR="00330325">
        <w:t xml:space="preserve">коэффициентов </w:t>
      </w:r>
      <w:r w:rsidRPr="00E4450B">
        <w:rPr>
          <w:i/>
        </w:rPr>
        <w:sym w:font="Symbol" w:char="F062"/>
      </w:r>
      <w:r w:rsidRPr="00E4450B">
        <w:rPr>
          <w:i/>
          <w:vertAlign w:val="subscript"/>
        </w:rPr>
        <w:t>0</w:t>
      </w:r>
      <w:r w:rsidRPr="00E4450B">
        <w:rPr>
          <w:i/>
        </w:rPr>
        <w:t xml:space="preserve">, </w:t>
      </w:r>
      <w:r w:rsidRPr="00E4450B">
        <w:rPr>
          <w:i/>
        </w:rPr>
        <w:sym w:font="Symbol" w:char="F062"/>
      </w:r>
      <w:r w:rsidRPr="00E4450B">
        <w:rPr>
          <w:i/>
          <w:vertAlign w:val="subscript"/>
        </w:rPr>
        <w:t>1</w:t>
      </w:r>
      <w:r>
        <w:t xml:space="preserve"> ?</w:t>
      </w:r>
      <w:r w:rsidR="006349AF">
        <w:t xml:space="preserve"> с такими свойствами</w:t>
      </w:r>
      <w:r w:rsidR="009A575D">
        <w:t xml:space="preserve"> ?</w:t>
      </w:r>
      <w:r>
        <w:t>».</w:t>
      </w:r>
    </w:p>
    <w:p w:rsidR="0011209D" w:rsidRDefault="0011209D" w:rsidP="00F531ED">
      <w:pPr>
        <w:spacing w:before="40" w:after="40"/>
      </w:pPr>
      <w:r>
        <w:t xml:space="preserve">Очевидно, что, если функция </w:t>
      </w:r>
      <w:r w:rsidR="00337DDF" w:rsidRPr="00505222">
        <w:rPr>
          <w:position w:val="-10"/>
        </w:rPr>
        <w:object w:dxaOrig="480" w:dyaOrig="300">
          <v:shape id="_x0000_i1233" type="#_x0000_t75" style="width:24pt;height:15pt" o:ole="">
            <v:imagedata r:id="rId377" o:title=""/>
          </v:shape>
          <o:OLEObject Type="Embed" ProgID="Equation.3" ShapeID="_x0000_i1233" DrawAspect="Content" ObjectID="_1632057992" r:id="rId378"/>
        </w:object>
      </w:r>
      <w:r>
        <w:t xml:space="preserve"> соответствует (2.3.1) и (2.1.3), то </w:t>
      </w:r>
      <w:r w:rsidR="00337DDF" w:rsidRPr="00505222">
        <w:rPr>
          <w:position w:val="-10"/>
        </w:rPr>
        <w:object w:dxaOrig="480" w:dyaOrig="300">
          <v:shape id="_x0000_i1234" type="#_x0000_t75" style="width:24pt;height:15pt" o:ole="">
            <v:imagedata r:id="rId379" o:title=""/>
          </v:shape>
          <o:OLEObject Type="Embed" ProgID="Equation.3" ShapeID="_x0000_i1234" DrawAspect="Content" ObjectID="_1632057993" r:id="rId380"/>
        </w:object>
      </w:r>
      <w:r>
        <w:t xml:space="preserve"> должно «достаточно близко» проходить от точек (</w:t>
      </w:r>
      <w:r w:rsidRPr="00E66E09">
        <w:rPr>
          <w:i/>
          <w:lang w:val="en-US"/>
        </w:rPr>
        <w:t>x</w:t>
      </w:r>
      <w:r w:rsidRPr="00E66E09">
        <w:rPr>
          <w:i/>
          <w:vertAlign w:val="subscript"/>
          <w:lang w:val="en-US"/>
        </w:rPr>
        <w:t>i</w:t>
      </w:r>
      <w:r w:rsidRPr="0038340D">
        <w:t>,</w:t>
      </w:r>
      <w:r>
        <w:t xml:space="preserve"> </w:t>
      </w:r>
      <w:r w:rsidRPr="00E66E09">
        <w:rPr>
          <w:i/>
          <w:lang w:val="en-US"/>
        </w:rPr>
        <w:t>y</w:t>
      </w:r>
      <w:r w:rsidRPr="00E66E09">
        <w:rPr>
          <w:i/>
          <w:vertAlign w:val="subscript"/>
          <w:lang w:val="en-US"/>
        </w:rPr>
        <w:t>i</w:t>
      </w:r>
      <w:r>
        <w:t xml:space="preserve">). Меру близости характеризуют некоторым функционалом. В зависимости от вида функционала, определяющего близость </w:t>
      </w:r>
      <w:r w:rsidR="00337DDF" w:rsidRPr="006E482F">
        <w:rPr>
          <w:position w:val="-10"/>
        </w:rPr>
        <w:object w:dxaOrig="480" w:dyaOrig="300">
          <v:shape id="_x0000_i1235" type="#_x0000_t75" style="width:24pt;height:15pt" o:ole="">
            <v:imagedata r:id="rId381" o:title=""/>
          </v:shape>
          <o:OLEObject Type="Embed" ProgID="Equation.DSMT4" ShapeID="_x0000_i1235" DrawAspect="Content" ObjectID="_1632057994" r:id="rId382"/>
        </w:object>
      </w:r>
      <w:r>
        <w:t xml:space="preserve"> к точкам (</w:t>
      </w:r>
      <w:r w:rsidRPr="00E66E09">
        <w:rPr>
          <w:i/>
          <w:lang w:val="en-US"/>
        </w:rPr>
        <w:t>x</w:t>
      </w:r>
      <w:r w:rsidRPr="00E66E09">
        <w:rPr>
          <w:i/>
          <w:vertAlign w:val="subscript"/>
          <w:lang w:val="en-US"/>
        </w:rPr>
        <w:t>i</w:t>
      </w:r>
      <w:r w:rsidRPr="0038340D">
        <w:t xml:space="preserve">, </w:t>
      </w:r>
      <w:r w:rsidRPr="00E66E09">
        <w:rPr>
          <w:i/>
          <w:lang w:val="en-US"/>
        </w:rPr>
        <w:t>y</w:t>
      </w:r>
      <w:r w:rsidRPr="00E66E09">
        <w:rPr>
          <w:i/>
          <w:vertAlign w:val="subscript"/>
          <w:lang w:val="en-US"/>
        </w:rPr>
        <w:t>i</w:t>
      </w:r>
      <w:r>
        <w:t xml:space="preserve">), существует несколько методов вычисления коэффициентов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>. На практике в большинстве случаев и</w:t>
      </w:r>
      <w:r>
        <w:t>с</w:t>
      </w:r>
      <w:r>
        <w:t xml:space="preserve">пользуется </w:t>
      </w:r>
      <w:r w:rsidRPr="00430912">
        <w:rPr>
          <w:i/>
        </w:rPr>
        <w:t>метод наименьших квадратов</w:t>
      </w:r>
      <w:r w:rsidR="00F531ED">
        <w:t xml:space="preserve"> (МНК), иногда наз</w:t>
      </w:r>
      <w:r w:rsidR="00F531ED">
        <w:t>ы</w:t>
      </w:r>
      <w:r w:rsidR="00F531ED">
        <w:t xml:space="preserve">ваемый </w:t>
      </w:r>
      <w:r w:rsidR="00F531ED" w:rsidRPr="00F531ED">
        <w:rPr>
          <w:i/>
        </w:rPr>
        <w:t>обыкновенным МНК</w:t>
      </w:r>
      <w:r w:rsidR="00F531ED">
        <w:t xml:space="preserve"> </w:t>
      </w:r>
      <w:r w:rsidR="00337DDF">
        <w:t xml:space="preserve"> </w:t>
      </w:r>
      <w:r w:rsidR="00F531ED">
        <w:t xml:space="preserve">или </w:t>
      </w:r>
      <w:r w:rsidR="00F531ED" w:rsidRPr="00F531ED">
        <w:rPr>
          <w:i/>
        </w:rPr>
        <w:t>классическим МНК.</w:t>
      </w:r>
    </w:p>
    <w:p w:rsidR="0011209D" w:rsidRDefault="0011209D" w:rsidP="00F531ED">
      <w:pPr>
        <w:spacing w:before="40" w:after="40"/>
      </w:pPr>
      <w:r w:rsidRPr="00430912">
        <w:rPr>
          <w:b/>
        </w:rPr>
        <w:t>Метод наименьших квадратов</w:t>
      </w:r>
      <w:r>
        <w:rPr>
          <w:b/>
        </w:rPr>
        <w:t>.</w:t>
      </w:r>
      <w:r>
        <w:t xml:space="preserve"> Согласно этому методу н</w:t>
      </w:r>
      <w:r>
        <w:t>е</w:t>
      </w:r>
      <w:r>
        <w:t xml:space="preserve">известные коэффициенты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вычисляются таким образом, чт</w:t>
      </w:r>
      <w:r>
        <w:t>о</w:t>
      </w:r>
      <w:r>
        <w:t>бы величина функционала</w:t>
      </w:r>
    </w:p>
    <w:p w:rsidR="0011209D" w:rsidRDefault="0011209D" w:rsidP="0011209D">
      <w:pPr>
        <w:ind w:left="284" w:firstLine="284"/>
      </w:pPr>
      <w:r>
        <w:t xml:space="preserve">        </w:t>
      </w:r>
      <w:r w:rsidR="00337DDF" w:rsidRPr="00343AEB">
        <w:rPr>
          <w:position w:val="-28"/>
        </w:rPr>
        <w:object w:dxaOrig="3980" w:dyaOrig="680">
          <v:shape id="_x0000_i1236" type="#_x0000_t75" style="width:198.75pt;height:33.75pt" o:ole="">
            <v:imagedata r:id="rId383" o:title=""/>
          </v:shape>
          <o:OLEObject Type="Embed" ProgID="Equation.3" ShapeID="_x0000_i1236" DrawAspect="Content" ObjectID="_1632057995" r:id="rId384"/>
        </w:object>
      </w:r>
      <w:r>
        <w:tab/>
      </w:r>
      <w:r>
        <w:tab/>
        <w:t xml:space="preserve">   (2.3.3)</w:t>
      </w:r>
    </w:p>
    <w:p w:rsidR="0011209D" w:rsidRDefault="0011209D" w:rsidP="0011209D">
      <w:pPr>
        <w:spacing w:before="40" w:after="40"/>
        <w:ind w:firstLine="0"/>
      </w:pPr>
      <w:r>
        <w:t xml:space="preserve">была минимальной. Значения </w:t>
      </w:r>
      <w:r w:rsidR="00337DDF" w:rsidRPr="00505222">
        <w:rPr>
          <w:position w:val="-10"/>
        </w:rPr>
        <w:object w:dxaOrig="240" w:dyaOrig="320">
          <v:shape id="_x0000_i1237" type="#_x0000_t75" style="width:12pt;height:15.75pt" o:ole="">
            <v:imagedata r:id="rId385" o:title=""/>
          </v:shape>
          <o:OLEObject Type="Embed" ProgID="Equation.3" ShapeID="_x0000_i1237" DrawAspect="Content" ObjectID="_1632057996" r:id="rId386"/>
        </w:object>
      </w:r>
      <w:r>
        <w:t xml:space="preserve"> определяются по формуле (2.3.2) при </w:t>
      </w:r>
      <w:r w:rsidRPr="00E66E09">
        <w:rPr>
          <w:i/>
          <w:lang w:val="en-US"/>
        </w:rPr>
        <w:t>x</w:t>
      </w:r>
      <w:r w:rsidRPr="00887FFC">
        <w:t xml:space="preserve"> </w:t>
      </w:r>
      <w:r>
        <w:t xml:space="preserve">= </w:t>
      </w:r>
      <w:r w:rsidRPr="00E66E09">
        <w:rPr>
          <w:i/>
          <w:lang w:val="en-US"/>
        </w:rPr>
        <w:t>x</w:t>
      </w:r>
      <w:r w:rsidRPr="00E66E09">
        <w:rPr>
          <w:i/>
          <w:vertAlign w:val="subscript"/>
          <w:lang w:val="en-US"/>
        </w:rPr>
        <w:t>i</w:t>
      </w:r>
      <w:r>
        <w:t>, т. е.</w:t>
      </w:r>
    </w:p>
    <w:p w:rsidR="0011209D" w:rsidRDefault="00337DDF" w:rsidP="0011209D">
      <w:pPr>
        <w:spacing w:before="40" w:after="40"/>
        <w:ind w:left="1988" w:firstLine="0"/>
      </w:pPr>
      <w:r w:rsidRPr="00505222">
        <w:rPr>
          <w:position w:val="-10"/>
        </w:rPr>
        <w:object w:dxaOrig="1960" w:dyaOrig="320">
          <v:shape id="_x0000_i1238" type="#_x0000_t75" style="width:98.25pt;height:15.75pt" o:ole="">
            <v:imagedata r:id="rId387" o:title=""/>
          </v:shape>
          <o:OLEObject Type="Embed" ProgID="Equation.3" ShapeID="_x0000_i1238" DrawAspect="Content" ObjectID="_1632057997" r:id="rId388"/>
        </w:object>
      </w:r>
      <w:r w:rsidR="0011209D">
        <w:tab/>
      </w:r>
      <w:r w:rsidR="0011209D">
        <w:tab/>
      </w:r>
      <w:r w:rsidR="0011209D">
        <w:tab/>
      </w:r>
      <w:r w:rsidR="0011209D">
        <w:tab/>
      </w:r>
      <w:r w:rsidR="0011209D">
        <w:tab/>
      </w:r>
      <w:r w:rsidR="0011209D">
        <w:tab/>
        <w:t xml:space="preserve">   (2.3.4)</w:t>
      </w:r>
    </w:p>
    <w:p w:rsidR="0011209D" w:rsidRDefault="0011209D" w:rsidP="0011209D">
      <w:pPr>
        <w:spacing w:before="40" w:after="40"/>
        <w:ind w:firstLine="0"/>
      </w:pPr>
      <w:r>
        <w:lastRenderedPageBreak/>
        <w:t xml:space="preserve">Введем величину </w:t>
      </w:r>
      <w:r w:rsidR="00337DDF" w:rsidRPr="008369A4">
        <w:rPr>
          <w:position w:val="-10"/>
        </w:rPr>
        <w:object w:dxaOrig="1020" w:dyaOrig="320">
          <v:shape id="_x0000_i1239" type="#_x0000_t75" style="width:51pt;height:15.75pt" o:ole="">
            <v:imagedata r:id="rId389" o:title=""/>
          </v:shape>
          <o:OLEObject Type="Embed" ProgID="Equation.DSMT4" ShapeID="_x0000_i1239" DrawAspect="Content" ObjectID="_1632057998" r:id="rId390"/>
        </w:object>
      </w:r>
      <w:r>
        <w:t>, характеризующую отклонение в</w:t>
      </w:r>
      <w:r>
        <w:t>ы</w:t>
      </w:r>
      <w:r>
        <w:t xml:space="preserve">борочного значения </w:t>
      </w:r>
      <w:r w:rsidRPr="00E66E09">
        <w:rPr>
          <w:i/>
          <w:lang w:val="en-US"/>
        </w:rPr>
        <w:t>y</w:t>
      </w:r>
      <w:r w:rsidRPr="00E66E09">
        <w:rPr>
          <w:i/>
          <w:vertAlign w:val="subscript"/>
          <w:lang w:val="en-US"/>
        </w:rPr>
        <w:t>i</w:t>
      </w:r>
      <w:r>
        <w:t xml:space="preserve"> от предсказанного </w:t>
      </w:r>
      <w:r w:rsidR="0043517F" w:rsidRPr="00505222">
        <w:rPr>
          <w:position w:val="-10"/>
        </w:rPr>
        <w:object w:dxaOrig="240" w:dyaOrig="320">
          <v:shape id="_x0000_i1240" type="#_x0000_t75" style="width:12pt;height:15.75pt" o:ole="">
            <v:imagedata r:id="rId391" o:title=""/>
          </v:shape>
          <o:OLEObject Type="Embed" ProgID="Equation.3" ShapeID="_x0000_i1240" DrawAspect="Content" ObjectID="_1632057999" r:id="rId392"/>
        </w:object>
      </w:r>
      <w:r>
        <w:t>. Эту величину наз</w:t>
      </w:r>
      <w:r>
        <w:t>о</w:t>
      </w:r>
      <w:r>
        <w:t xml:space="preserve">вем </w:t>
      </w:r>
      <w:r w:rsidRPr="001B321A">
        <w:rPr>
          <w:i/>
        </w:rPr>
        <w:t>невязкой</w:t>
      </w:r>
      <w:r>
        <w:rPr>
          <w:i/>
        </w:rPr>
        <w:t xml:space="preserve"> (или остатком) </w:t>
      </w:r>
      <w:r>
        <w:t xml:space="preserve">регрессии в </w:t>
      </w:r>
      <w:r w:rsidRPr="00E66E09">
        <w:rPr>
          <w:i/>
          <w:lang w:val="en-US"/>
        </w:rPr>
        <w:t>i</w:t>
      </w:r>
      <w:r>
        <w:t>-ой точке. Тогда изм</w:t>
      </w:r>
      <w:r>
        <w:t>е</w:t>
      </w:r>
      <w:r>
        <w:t xml:space="preserve">ренные значения </w:t>
      </w:r>
      <w:r w:rsidRPr="00343AEB">
        <w:rPr>
          <w:position w:val="-10"/>
        </w:rPr>
        <w:object w:dxaOrig="240" w:dyaOrig="320">
          <v:shape id="_x0000_i1241" type="#_x0000_t75" style="width:12pt;height:15.75pt" o:ole="">
            <v:imagedata r:id="rId336" o:title=""/>
          </v:shape>
          <o:OLEObject Type="Embed" ProgID="Equation.DSMT4" ShapeID="_x0000_i1241" DrawAspect="Content" ObjectID="_1632058000" r:id="rId393"/>
        </w:object>
      </w:r>
      <w:r>
        <w:t xml:space="preserve"> можно записать выражением</w:t>
      </w:r>
    </w:p>
    <w:p w:rsidR="0011209D" w:rsidRDefault="0011209D" w:rsidP="0011209D">
      <w:pPr>
        <w:spacing w:before="40" w:after="40"/>
        <w:ind w:firstLine="0"/>
      </w:pPr>
      <w:r>
        <w:t xml:space="preserve">                                      </w:t>
      </w:r>
      <w:r w:rsidRPr="00343AEB">
        <w:rPr>
          <w:position w:val="-10"/>
        </w:rPr>
        <w:object w:dxaOrig="1540" w:dyaOrig="320">
          <v:shape id="_x0000_i1242" type="#_x0000_t75" style="width:77.25pt;height:15.75pt" o:ole="">
            <v:imagedata r:id="rId394" o:title=""/>
          </v:shape>
          <o:OLEObject Type="Embed" ProgID="Equation.DSMT4" ShapeID="_x0000_i1242" DrawAspect="Content" ObjectID="_1632058001" r:id="rId395"/>
        </w:object>
      </w:r>
    </w:p>
    <w:p w:rsidR="0011209D" w:rsidRDefault="0011209D" w:rsidP="0011209D">
      <w:pPr>
        <w:spacing w:before="40" w:after="40"/>
        <w:ind w:firstLine="0"/>
      </w:pPr>
      <w:r>
        <w:t xml:space="preserve">а функционал (2.3.3) можно переписать в виде </w:t>
      </w:r>
      <w:r w:rsidRPr="00E66E09">
        <w:rPr>
          <w:position w:val="-36"/>
        </w:rPr>
        <w:object w:dxaOrig="1660" w:dyaOrig="820">
          <v:shape id="_x0000_i1243" type="#_x0000_t75" style="width:83.25pt;height:41.25pt" o:ole="">
            <v:imagedata r:id="rId396" o:title=""/>
          </v:shape>
          <o:OLEObject Type="Embed" ProgID="Equation.3" ShapeID="_x0000_i1243" DrawAspect="Content" ObjectID="_1632058002" r:id="rId397"/>
        </w:object>
      </w:r>
      <w:r>
        <w:t>.</w:t>
      </w:r>
    </w:p>
    <w:p w:rsidR="0011209D" w:rsidRDefault="0011209D" w:rsidP="0011209D">
      <w:pPr>
        <w:ind w:firstLine="0"/>
      </w:pPr>
      <w:r>
        <w:t>Для функционала (2.3.3) необходимыми и достаточными усл</w:t>
      </w:r>
      <w:r>
        <w:t>о</w:t>
      </w:r>
      <w:r>
        <w:t>виями минимума являются условия равенства частных произво</w:t>
      </w:r>
      <w:r>
        <w:t>д</w:t>
      </w:r>
      <w:r>
        <w:t>ных нулю, т. е. условия минимума функционала определяются системой из двух следующих ура</w:t>
      </w:r>
      <w:r>
        <w:t>в</w:t>
      </w:r>
      <w:r>
        <w:t>нений:</w:t>
      </w:r>
    </w:p>
    <w:p w:rsidR="0011209D" w:rsidRDefault="0011209D" w:rsidP="0011209D">
      <w:pPr>
        <w:ind w:left="568" w:firstLine="284"/>
      </w:pPr>
      <w:r w:rsidRPr="008369A4">
        <w:rPr>
          <w:position w:val="-64"/>
        </w:rPr>
        <w:object w:dxaOrig="3840" w:dyaOrig="1400">
          <v:shape id="_x0000_i1244" type="#_x0000_t75" style="width:192pt;height:69.75pt" o:ole="">
            <v:imagedata r:id="rId398" o:title=""/>
          </v:shape>
          <o:OLEObject Type="Embed" ProgID="Equation.3" ShapeID="_x0000_i1244" DrawAspect="Content" ObjectID="_1632058003" r:id="rId399"/>
        </w:object>
      </w:r>
      <w:r>
        <w:tab/>
      </w:r>
      <w:r>
        <w:tab/>
      </w:r>
      <w:r>
        <w:tab/>
        <w:t xml:space="preserve">  (2.3.5)</w:t>
      </w:r>
    </w:p>
    <w:p w:rsidR="0011209D" w:rsidRDefault="0011209D" w:rsidP="0011209D">
      <w:pPr>
        <w:ind w:firstLine="0"/>
      </w:pPr>
      <w:r>
        <w:t xml:space="preserve">относительно двух неизвестных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>. Выполнив простые прео</w:t>
      </w:r>
      <w:r>
        <w:t>б</w:t>
      </w:r>
      <w:r>
        <w:t xml:space="preserve">разования, получаем </w:t>
      </w:r>
      <w:r w:rsidRPr="0057434D">
        <w:rPr>
          <w:i/>
        </w:rPr>
        <w:t>систему нормальных уравнений</w:t>
      </w:r>
      <w:r>
        <w:t xml:space="preserve"> для вычи</w:t>
      </w:r>
      <w:r>
        <w:t>с</w:t>
      </w:r>
      <w:r>
        <w:t xml:space="preserve">ления коэффициентов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линейной регрессии:</w:t>
      </w:r>
    </w:p>
    <w:p w:rsidR="0011209D" w:rsidRDefault="0011209D" w:rsidP="0011209D">
      <w:pPr>
        <w:ind w:left="568" w:firstLine="284"/>
      </w:pPr>
      <w:r w:rsidRPr="00E66E09">
        <w:rPr>
          <w:position w:val="-84"/>
        </w:rPr>
        <w:object w:dxaOrig="3360" w:dyaOrig="1800">
          <v:shape id="_x0000_i1245" type="#_x0000_t75" style="width:168pt;height:90pt" o:ole="">
            <v:imagedata r:id="rId400" o:title=""/>
          </v:shape>
          <o:OLEObject Type="Embed" ProgID="Equation.3" ShapeID="_x0000_i1245" DrawAspect="Content" ObjectID="_1632058004" r:id="rId401"/>
        </w:object>
      </w:r>
      <w:r>
        <w:tab/>
      </w:r>
      <w:r>
        <w:tab/>
      </w:r>
      <w:r>
        <w:tab/>
      </w:r>
      <w:r>
        <w:tab/>
      </w:r>
      <w:r>
        <w:tab/>
        <w:t>(2.3.6)</w:t>
      </w:r>
    </w:p>
    <w:p w:rsidR="0011209D" w:rsidRDefault="0011209D" w:rsidP="0011209D">
      <w:pPr>
        <w:ind w:firstLine="0"/>
      </w:pPr>
      <w:r>
        <w:t>Для упрощения записи и дальнейших вычислений введем сл</w:t>
      </w:r>
      <w:r>
        <w:t>е</w:t>
      </w:r>
      <w:r>
        <w:t>дующие средние (по выборке) величины:</w:t>
      </w:r>
    </w:p>
    <w:p w:rsidR="0011209D" w:rsidRDefault="0011209D" w:rsidP="0011209D">
      <w:pPr>
        <w:ind w:left="568" w:firstLine="284"/>
      </w:pPr>
      <w:r w:rsidRPr="00E66E09">
        <w:rPr>
          <w:position w:val="-82"/>
        </w:rPr>
        <w:object w:dxaOrig="3620" w:dyaOrig="1760">
          <v:shape id="_x0000_i1246" type="#_x0000_t75" style="width:180.75pt;height:87.75pt" o:ole="">
            <v:imagedata r:id="rId402" o:title=""/>
          </v:shape>
          <o:OLEObject Type="Embed" ProgID="Equation.3" ShapeID="_x0000_i1246" DrawAspect="Content" ObjectID="_1632058005" r:id="rId403"/>
        </w:object>
      </w:r>
    </w:p>
    <w:p w:rsidR="0011209D" w:rsidRDefault="0011209D" w:rsidP="0011209D">
      <w:pPr>
        <w:ind w:firstLine="0"/>
      </w:pPr>
      <w:r>
        <w:t>Тогда систему (2.3.6) можно записать в виде</w:t>
      </w:r>
    </w:p>
    <w:p w:rsidR="0011209D" w:rsidRDefault="0011209D" w:rsidP="0011209D">
      <w:pPr>
        <w:ind w:left="1136" w:firstLine="284"/>
      </w:pPr>
      <w:r>
        <w:t xml:space="preserve">          </w:t>
      </w:r>
      <w:r w:rsidRPr="00E66E09">
        <w:rPr>
          <w:position w:val="-42"/>
        </w:rPr>
        <w:object w:dxaOrig="1820" w:dyaOrig="960">
          <v:shape id="_x0000_i1247" type="#_x0000_t75" style="width:90.75pt;height:48pt" o:ole="">
            <v:imagedata r:id="rId404" o:title=""/>
          </v:shape>
          <o:OLEObject Type="Embed" ProgID="Equation.3" ShapeID="_x0000_i1247" DrawAspect="Content" ObjectID="_1632058006" r:id="rId40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E2F85">
        <w:t xml:space="preserve">   </w:t>
      </w:r>
      <w:r w:rsidR="00544D99">
        <w:t xml:space="preserve"> </w:t>
      </w:r>
      <w:r>
        <w:t>(2.3.7)</w:t>
      </w:r>
    </w:p>
    <w:p w:rsidR="0011209D" w:rsidRDefault="0011209D" w:rsidP="0011209D">
      <w:pPr>
        <w:ind w:firstLine="0"/>
      </w:pPr>
      <w:r>
        <w:t>Решая эту систему уравнений, получаем</w:t>
      </w:r>
    </w:p>
    <w:p w:rsidR="0011209D" w:rsidRDefault="0011209D" w:rsidP="0011209D">
      <w:pPr>
        <w:ind w:left="1136" w:firstLine="284"/>
      </w:pPr>
      <w:r>
        <w:t xml:space="preserve">       </w:t>
      </w:r>
      <w:r w:rsidRPr="006E482F">
        <w:rPr>
          <w:position w:val="-32"/>
        </w:rPr>
        <w:object w:dxaOrig="2020" w:dyaOrig="720">
          <v:shape id="_x0000_i1248" type="#_x0000_t75" style="width:101.25pt;height:36pt" o:ole="">
            <v:imagedata r:id="rId406" o:title=""/>
          </v:shape>
          <o:OLEObject Type="Embed" ProgID="Equation.3" ShapeID="_x0000_i1248" DrawAspect="Content" ObjectID="_1632058007" r:id="rId40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E2F85">
        <w:t xml:space="preserve">  </w:t>
      </w:r>
      <w:r>
        <w:t xml:space="preserve"> </w:t>
      </w:r>
      <w:r w:rsidRPr="006E2F85">
        <w:t xml:space="preserve"> </w:t>
      </w:r>
      <w:r>
        <w:t>(2.3.8)</w:t>
      </w:r>
    </w:p>
    <w:p w:rsidR="0011209D" w:rsidRDefault="0011209D" w:rsidP="0011209D">
      <w:pPr>
        <w:ind w:left="1136" w:firstLine="284"/>
      </w:pPr>
      <w:r>
        <w:t xml:space="preserve">              </w:t>
      </w:r>
      <w:r w:rsidRPr="002403CE">
        <w:rPr>
          <w:position w:val="-10"/>
        </w:rPr>
        <w:object w:dxaOrig="1260" w:dyaOrig="360">
          <v:shape id="_x0000_i1249" type="#_x0000_t75" style="width:63pt;height:18pt" o:ole="">
            <v:imagedata r:id="rId408" o:title=""/>
          </v:shape>
          <o:OLEObject Type="Embed" ProgID="Equation.3" ShapeID="_x0000_i1249" DrawAspect="Content" ObjectID="_1632058008" r:id="rId409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4D99">
        <w:t xml:space="preserve"> </w:t>
      </w:r>
      <w:r w:rsidRPr="006E2F85">
        <w:t xml:space="preserve">   </w:t>
      </w:r>
      <w:r>
        <w:t>(2.3.9)</w:t>
      </w:r>
    </w:p>
    <w:p w:rsidR="0011209D" w:rsidRDefault="0011209D" w:rsidP="0011209D">
      <w:pPr>
        <w:ind w:firstLine="0"/>
      </w:pPr>
      <w:r>
        <w:t xml:space="preserve">где </w:t>
      </w:r>
      <w:r w:rsidRPr="00E66E09">
        <w:rPr>
          <w:i/>
          <w:lang w:val="en-US"/>
        </w:rPr>
        <w:t>m</w:t>
      </w:r>
      <w:r w:rsidRPr="00E66E09">
        <w:rPr>
          <w:i/>
          <w:vertAlign w:val="subscript"/>
          <w:lang w:val="en-US"/>
        </w:rPr>
        <w:t>XY</w:t>
      </w:r>
      <w:r w:rsidRPr="00CE0521">
        <w:t xml:space="preserve"> – </w:t>
      </w:r>
      <w:r>
        <w:t>выборочное значение корреляционного момента, опр</w:t>
      </w:r>
      <w:r>
        <w:t>е</w:t>
      </w:r>
      <w:r>
        <w:t>деленного по формуле:</w:t>
      </w:r>
    </w:p>
    <w:p w:rsidR="0011209D" w:rsidRDefault="0011209D" w:rsidP="0011209D">
      <w:pPr>
        <w:ind w:left="1136" w:firstLine="284"/>
      </w:pPr>
      <w:r>
        <w:t xml:space="preserve">             </w:t>
      </w:r>
      <w:r w:rsidRPr="00CE0521">
        <w:rPr>
          <w:position w:val="-10"/>
        </w:rPr>
        <w:object w:dxaOrig="1520" w:dyaOrig="360">
          <v:shape id="_x0000_i1250" type="#_x0000_t75" style="width:75.75pt;height:18pt" o:ole="">
            <v:imagedata r:id="rId410" o:title=""/>
          </v:shape>
          <o:OLEObject Type="Embed" ProgID="Equation.3" ShapeID="_x0000_i1250" DrawAspect="Content" ObjectID="_1632058009" r:id="rId411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20121">
        <w:t xml:space="preserve"> </w:t>
      </w:r>
      <w:r>
        <w:t>(2.3.10)</w:t>
      </w:r>
    </w:p>
    <w:p w:rsidR="0011209D" w:rsidRDefault="0011209D" w:rsidP="0011209D">
      <w:pPr>
        <w:spacing w:before="40" w:after="40"/>
        <w:ind w:firstLine="0"/>
      </w:pPr>
      <w:r w:rsidRPr="00527C82">
        <w:rPr>
          <w:position w:val="-10"/>
        </w:rPr>
        <w:object w:dxaOrig="300" w:dyaOrig="360">
          <v:shape id="_x0000_i1251" type="#_x0000_t75" style="width:15pt;height:18pt" o:ole="">
            <v:imagedata r:id="rId412" o:title=""/>
          </v:shape>
          <o:OLEObject Type="Embed" ProgID="Equation.3" ShapeID="_x0000_i1251" DrawAspect="Content" ObjectID="_1632058010" r:id="rId413"/>
        </w:object>
      </w:r>
      <w:r>
        <w:t xml:space="preserve"> </w:t>
      </w:r>
      <w:r w:rsidRPr="007C47F3">
        <w:t>–</w:t>
      </w:r>
      <w:r>
        <w:t xml:space="preserve"> выборочное значение дисперсии величины </w:t>
      </w:r>
      <w:r w:rsidRPr="00E66E09">
        <w:rPr>
          <w:i/>
          <w:lang w:val="en-US"/>
        </w:rPr>
        <w:t>X</w:t>
      </w:r>
      <w:r>
        <w:t>, определя</w:t>
      </w:r>
      <w:r>
        <w:t>е</w:t>
      </w:r>
      <w:r>
        <w:t>мой по формуле:</w:t>
      </w:r>
    </w:p>
    <w:p w:rsidR="0011209D" w:rsidRDefault="0011209D" w:rsidP="0011209D">
      <w:pPr>
        <w:spacing w:before="40" w:after="40"/>
        <w:ind w:left="1420" w:firstLine="284"/>
      </w:pPr>
      <w:r>
        <w:t xml:space="preserve">             </w:t>
      </w:r>
      <w:r w:rsidRPr="00A50560">
        <w:rPr>
          <w:position w:val="-10"/>
        </w:rPr>
        <w:object w:dxaOrig="1400" w:dyaOrig="400">
          <v:shape id="_x0000_i1252" type="#_x0000_t75" style="width:69.75pt;height:20.25pt" o:ole="">
            <v:imagedata r:id="rId414" o:title=""/>
          </v:shape>
          <o:OLEObject Type="Embed" ProgID="Equation.3" ShapeID="_x0000_i1252" DrawAspect="Content" ObjectID="_1632058011" r:id="rId415"/>
        </w:object>
      </w:r>
      <w:r>
        <w:tab/>
      </w:r>
      <w:r>
        <w:tab/>
      </w:r>
      <w:r>
        <w:tab/>
      </w:r>
      <w:r>
        <w:tab/>
        <w:t xml:space="preserve">           </w:t>
      </w:r>
      <w:r w:rsidRPr="006E2F85">
        <w:t xml:space="preserve"> </w:t>
      </w:r>
      <w:r>
        <w:t>(2.3.11)</w:t>
      </w:r>
    </w:p>
    <w:p w:rsidR="0011209D" w:rsidRDefault="0011209D" w:rsidP="0011209D">
      <w:pPr>
        <w:ind w:firstLine="426"/>
      </w:pPr>
      <w:r>
        <w:t xml:space="preserve">Коэффициент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называют </w:t>
      </w:r>
      <w:r w:rsidRPr="007022BC">
        <w:rPr>
          <w:i/>
        </w:rPr>
        <w:t>коэффициентом регрессии</w:t>
      </w:r>
      <w:r>
        <w:t xml:space="preserve"> </w:t>
      </w:r>
      <w:r w:rsidRPr="00E66E09">
        <w:rPr>
          <w:i/>
          <w:lang w:val="en-US"/>
        </w:rPr>
        <w:t>Y</w:t>
      </w:r>
      <w:r>
        <w:t xml:space="preserve"> </w:t>
      </w:r>
      <w:r w:rsidRPr="007022BC">
        <w:rPr>
          <w:i/>
        </w:rPr>
        <w:t>по</w:t>
      </w:r>
      <w:r>
        <w:t xml:space="preserve"> </w:t>
      </w:r>
      <w:r w:rsidRPr="00E66E09">
        <w:rPr>
          <w:i/>
          <w:lang w:val="en-US"/>
        </w:rPr>
        <w:t>X</w:t>
      </w:r>
      <w:r>
        <w:t xml:space="preserve">, и он показывает, </w:t>
      </w:r>
      <w:r w:rsidRPr="007022BC">
        <w:rPr>
          <w:i/>
        </w:rPr>
        <w:t>на сколько единиц в среднем меняется переме</w:t>
      </w:r>
      <w:r w:rsidRPr="007022BC">
        <w:rPr>
          <w:i/>
        </w:rPr>
        <w:t>н</w:t>
      </w:r>
      <w:r w:rsidRPr="007022BC">
        <w:rPr>
          <w:i/>
        </w:rPr>
        <w:t>ная</w:t>
      </w:r>
      <w:r>
        <w:t xml:space="preserve"> </w:t>
      </w:r>
      <w:r w:rsidRPr="00E66E09">
        <w:rPr>
          <w:i/>
          <w:lang w:val="en-US"/>
        </w:rPr>
        <w:t>Y</w:t>
      </w:r>
      <w:r>
        <w:t xml:space="preserve"> </w:t>
      </w:r>
      <w:r w:rsidRPr="007022BC">
        <w:rPr>
          <w:i/>
        </w:rPr>
        <w:t>при изменении</w:t>
      </w:r>
      <w:r>
        <w:t xml:space="preserve"> </w:t>
      </w:r>
      <w:r w:rsidRPr="00E66E09">
        <w:rPr>
          <w:i/>
          <w:lang w:val="en-US"/>
        </w:rPr>
        <w:t>X</w:t>
      </w:r>
      <w:r>
        <w:t xml:space="preserve"> </w:t>
      </w:r>
      <w:r w:rsidRPr="007022BC">
        <w:rPr>
          <w:i/>
        </w:rPr>
        <w:t>на одну единицу</w:t>
      </w:r>
      <w:r>
        <w:t>.</w:t>
      </w:r>
    </w:p>
    <w:p w:rsidR="0011209D" w:rsidRDefault="0011209D" w:rsidP="0011209D">
      <w:pPr>
        <w:spacing w:before="40" w:after="40"/>
      </w:pPr>
      <w:r>
        <w:t>Чтобы убедиться в этом, подставим (2.3.9) во второе уравн</w:t>
      </w:r>
      <w:r>
        <w:t>е</w:t>
      </w:r>
      <w:r>
        <w:t>ние системы (2.3.7). Получаем новое уравнение регрессии</w:t>
      </w:r>
    </w:p>
    <w:p w:rsidR="0011209D" w:rsidRDefault="0011209D" w:rsidP="0011209D">
      <w:pPr>
        <w:spacing w:before="40" w:after="40"/>
        <w:ind w:left="1704"/>
      </w:pPr>
      <w:r>
        <w:t xml:space="preserve">     </w:t>
      </w:r>
      <w:r w:rsidR="0043517F" w:rsidRPr="007022BC">
        <w:rPr>
          <w:position w:val="-10"/>
        </w:rPr>
        <w:object w:dxaOrig="1579" w:dyaOrig="360">
          <v:shape id="_x0000_i1253" type="#_x0000_t75" style="width:78.75pt;height:18pt" o:ole="">
            <v:imagedata r:id="rId416" o:title=""/>
          </v:shape>
          <o:OLEObject Type="Embed" ProgID="Equation.3" ShapeID="_x0000_i1253" DrawAspect="Content" ObjectID="_1632058012" r:id="rId417"/>
        </w:object>
      </w:r>
      <w:r>
        <w:tab/>
      </w:r>
      <w:r>
        <w:tab/>
      </w:r>
      <w:r>
        <w:tab/>
      </w:r>
      <w:r>
        <w:tab/>
      </w:r>
      <w:r>
        <w:tab/>
        <w:t>(2.3.12)</w:t>
      </w:r>
    </w:p>
    <w:p w:rsidR="0011209D" w:rsidRDefault="0011209D" w:rsidP="0011209D">
      <w:pPr>
        <w:spacing w:before="40" w:after="40"/>
        <w:ind w:firstLine="0"/>
      </w:pPr>
      <w:r>
        <w:t>которое подтверждает данное выше определение.</w:t>
      </w:r>
    </w:p>
    <w:p w:rsidR="0011209D" w:rsidRDefault="0011209D" w:rsidP="0011209D">
      <w:pPr>
        <w:spacing w:before="40" w:after="40"/>
        <w:ind w:firstLine="426"/>
      </w:pPr>
      <w:r>
        <w:t xml:space="preserve">Коэффициент регрессии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является размерной величиной, и он также как корреляционный момент </w:t>
      </w:r>
      <w:r w:rsidRPr="00E66E09">
        <w:rPr>
          <w:lang w:val="de-DE"/>
        </w:rPr>
        <w:sym w:font="Symbol" w:char="F06D"/>
      </w:r>
      <w:r w:rsidRPr="00E66E09">
        <w:rPr>
          <w:i/>
          <w:vertAlign w:val="subscript"/>
          <w:lang w:val="en-US"/>
        </w:rPr>
        <w:t>XY</w:t>
      </w:r>
      <w:r w:rsidRPr="00F70682">
        <w:t xml:space="preserve"> </w:t>
      </w:r>
      <w:r>
        <w:t xml:space="preserve"> характеризует «тесн</w:t>
      </w:r>
      <w:r>
        <w:t>о</w:t>
      </w:r>
      <w:r>
        <w:lastRenderedPageBreak/>
        <w:t xml:space="preserve">ту связи» между </w:t>
      </w:r>
      <w:r w:rsidRPr="00E66E09">
        <w:rPr>
          <w:i/>
          <w:lang w:val="en-US"/>
        </w:rPr>
        <w:t>Y</w:t>
      </w:r>
      <w:r>
        <w:t xml:space="preserve"> и</w:t>
      </w:r>
      <w:r w:rsidRPr="00F70682">
        <w:t xml:space="preserve"> </w:t>
      </w:r>
      <w:r w:rsidRPr="00E66E09">
        <w:rPr>
          <w:i/>
          <w:lang w:val="en-US"/>
        </w:rPr>
        <w:t>X</w:t>
      </w:r>
      <w:r>
        <w:t>. Коэффициент</w:t>
      </w:r>
      <w:r w:rsidRPr="00F70682">
        <w:t xml:space="preserve">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связан с выборочным к</w:t>
      </w:r>
      <w:r>
        <w:t>о</w:t>
      </w:r>
      <w:r>
        <w:t>эффициентом корреляции формулой</w:t>
      </w:r>
    </w:p>
    <w:p w:rsidR="0011209D" w:rsidRDefault="0011209D" w:rsidP="0011209D">
      <w:pPr>
        <w:spacing w:before="40" w:after="40"/>
        <w:ind w:left="1704" w:firstLine="0"/>
      </w:pPr>
      <w:r>
        <w:t xml:space="preserve">             </w:t>
      </w:r>
      <w:r w:rsidRPr="00F70682">
        <w:rPr>
          <w:position w:val="-28"/>
        </w:rPr>
        <w:object w:dxaOrig="1219" w:dyaOrig="639">
          <v:shape id="_x0000_i1254" type="#_x0000_t75" style="width:60.75pt;height:32.25pt" o:ole="">
            <v:imagedata r:id="rId418" o:title=""/>
          </v:shape>
          <o:OLEObject Type="Embed" ProgID="Equation.3" ShapeID="_x0000_i1254" DrawAspect="Content" ObjectID="_1632058013" r:id="rId41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544D99">
        <w:t xml:space="preserve"> </w:t>
      </w:r>
      <w:r>
        <w:t xml:space="preserve">   (2.3.13)</w:t>
      </w:r>
    </w:p>
    <w:p w:rsidR="0011209D" w:rsidRDefault="0011209D" w:rsidP="0011209D">
      <w:pPr>
        <w:spacing w:before="40" w:after="40"/>
        <w:ind w:firstLine="0"/>
      </w:pPr>
      <w:r>
        <w:t xml:space="preserve">где </w:t>
      </w:r>
      <w:r w:rsidRPr="006E482F">
        <w:rPr>
          <w:position w:val="-10"/>
        </w:rPr>
        <w:object w:dxaOrig="260" w:dyaOrig="320">
          <v:shape id="_x0000_i1255" type="#_x0000_t75" style="width:12.75pt;height:15.75pt" o:ole="">
            <v:imagedata r:id="rId420" o:title=""/>
          </v:shape>
          <o:OLEObject Type="Embed" ProgID="Equation.DSMT4" ShapeID="_x0000_i1255" DrawAspect="Content" ObjectID="_1632058014" r:id="rId421"/>
        </w:object>
      </w:r>
      <w:r w:rsidRPr="00F70682">
        <w:t xml:space="preserve"> – </w:t>
      </w:r>
      <w:r>
        <w:t>выборочное значение среднеквадратического отклон</w:t>
      </w:r>
      <w:r>
        <w:t>е</w:t>
      </w:r>
      <w:r>
        <w:t xml:space="preserve">ния </w:t>
      </w:r>
      <w:r w:rsidRPr="00E66E09">
        <w:sym w:font="Symbol" w:char="F073"/>
      </w:r>
      <w:r w:rsidRPr="00E66E09">
        <w:rPr>
          <w:i/>
          <w:vertAlign w:val="subscript"/>
          <w:lang w:val="en-US"/>
        </w:rPr>
        <w:t>Y</w:t>
      </w:r>
      <w:r>
        <w:t xml:space="preserve"> величины </w:t>
      </w:r>
      <w:r w:rsidRPr="00E66E09">
        <w:rPr>
          <w:i/>
          <w:lang w:val="en-US"/>
        </w:rPr>
        <w:t>Y</w:t>
      </w:r>
      <w:r>
        <w:t>, определяемое выражением</w:t>
      </w:r>
    </w:p>
    <w:p w:rsidR="0011209D" w:rsidRDefault="0011209D" w:rsidP="0011209D">
      <w:pPr>
        <w:spacing w:before="40" w:after="40"/>
        <w:ind w:left="1420" w:firstLine="284"/>
      </w:pPr>
      <w:r>
        <w:t xml:space="preserve">            </w:t>
      </w:r>
      <w:r w:rsidRPr="0029551C">
        <w:rPr>
          <w:position w:val="-12"/>
        </w:rPr>
        <w:object w:dxaOrig="1540" w:dyaOrig="460">
          <v:shape id="_x0000_i1256" type="#_x0000_t75" style="width:77.25pt;height:23.25pt" o:ole="">
            <v:imagedata r:id="rId422" o:title=""/>
          </v:shape>
          <o:OLEObject Type="Embed" ProgID="Equation.3" ShapeID="_x0000_i1256" DrawAspect="Content" ObjectID="_1632058015" r:id="rId423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4D99">
        <w:t xml:space="preserve"> </w:t>
      </w:r>
      <w:r>
        <w:t xml:space="preserve"> (2.3.14)</w:t>
      </w:r>
    </w:p>
    <w:p w:rsidR="0011209D" w:rsidRDefault="0011209D" w:rsidP="0011209D">
      <w:pPr>
        <w:ind w:firstLine="0"/>
      </w:pPr>
      <w:r>
        <w:tab/>
      </w:r>
      <w:r w:rsidRPr="006F7ABD">
        <w:rPr>
          <w:b/>
          <w:i/>
        </w:rPr>
        <w:t>Задание</w:t>
      </w:r>
      <w:r>
        <w:t>. Докажите справедливость формулы (2.3.13), испол</w:t>
      </w:r>
      <w:r>
        <w:t>ь</w:t>
      </w:r>
      <w:r>
        <w:t>зуя формулу (2.3.8).</w:t>
      </w:r>
    </w:p>
    <w:p w:rsidR="0011209D" w:rsidRDefault="0011209D" w:rsidP="0011209D">
      <w:pPr>
        <w:ind w:firstLine="0"/>
      </w:pPr>
      <w:r>
        <w:tab/>
        <w:t xml:space="preserve">Непосредственно выборочный коэффициент корреляции </w:t>
      </w:r>
      <w:r w:rsidRPr="00E66E09">
        <w:rPr>
          <w:i/>
          <w:lang w:val="en-US"/>
        </w:rPr>
        <w:t>r</w:t>
      </w:r>
      <w:r w:rsidRPr="00E66E09">
        <w:rPr>
          <w:i/>
          <w:vertAlign w:val="subscript"/>
          <w:lang w:val="en-US"/>
        </w:rPr>
        <w:t>XY</w:t>
      </w:r>
      <w:r w:rsidRPr="0029551C">
        <w:t xml:space="preserve"> (</w:t>
      </w:r>
      <w:r>
        <w:t>или проще коэффициент корреляции) можно вычислить по фо</w:t>
      </w:r>
      <w:r>
        <w:t>р</w:t>
      </w:r>
      <w:r>
        <w:t>муле</w:t>
      </w:r>
    </w:p>
    <w:p w:rsidR="0011209D" w:rsidRDefault="0011209D" w:rsidP="0011209D">
      <w:pPr>
        <w:ind w:left="1704" w:firstLine="0"/>
      </w:pPr>
      <w:r>
        <w:t xml:space="preserve">         </w:t>
      </w:r>
      <w:r w:rsidRPr="0029551C">
        <w:rPr>
          <w:position w:val="-28"/>
        </w:rPr>
        <w:object w:dxaOrig="1620" w:dyaOrig="680">
          <v:shape id="_x0000_i1257" type="#_x0000_t75" style="width:81pt;height:33.75pt" o:ole="">
            <v:imagedata r:id="rId424" o:title=""/>
          </v:shape>
          <o:OLEObject Type="Embed" ProgID="Equation.3" ShapeID="_x0000_i1257" DrawAspect="Content" ObjectID="_1632058016" r:id="rId425"/>
        </w:object>
      </w:r>
      <w:r>
        <w:tab/>
      </w:r>
      <w:r>
        <w:tab/>
      </w:r>
      <w:r>
        <w:tab/>
      </w:r>
      <w:r>
        <w:tab/>
      </w:r>
      <w:r>
        <w:tab/>
        <w:t xml:space="preserve">       (2.3.15)</w:t>
      </w:r>
    </w:p>
    <w:p w:rsidR="0011209D" w:rsidRDefault="0011209D" w:rsidP="0011209D">
      <w:pPr>
        <w:spacing w:before="40" w:after="40"/>
        <w:ind w:firstLine="0"/>
      </w:pPr>
      <w:r>
        <w:t xml:space="preserve">где </w:t>
      </w:r>
      <w:r w:rsidRPr="006E482F">
        <w:rPr>
          <w:position w:val="-10"/>
        </w:rPr>
        <w:object w:dxaOrig="300" w:dyaOrig="320">
          <v:shape id="_x0000_i1258" type="#_x0000_t75" style="width:15pt;height:15.75pt" o:ole="">
            <v:imagedata r:id="rId426" o:title=""/>
          </v:shape>
          <o:OLEObject Type="Embed" ProgID="Equation.DSMT4" ShapeID="_x0000_i1258" DrawAspect="Content" ObjectID="_1632058017" r:id="rId427"/>
        </w:object>
      </w:r>
      <w:r>
        <w:t>– определяется выражением</w:t>
      </w:r>
    </w:p>
    <w:p w:rsidR="0011209D" w:rsidRDefault="0011209D" w:rsidP="0011209D">
      <w:pPr>
        <w:spacing w:before="40" w:after="40"/>
        <w:ind w:left="1420" w:firstLine="284"/>
      </w:pPr>
      <w:r>
        <w:t xml:space="preserve">         </w:t>
      </w:r>
      <w:r w:rsidRPr="007C007B">
        <w:rPr>
          <w:position w:val="-12"/>
        </w:rPr>
        <w:object w:dxaOrig="1540" w:dyaOrig="460">
          <v:shape id="_x0000_i1259" type="#_x0000_t75" style="width:77.25pt;height:23.25pt" o:ole="">
            <v:imagedata r:id="rId428" o:title=""/>
          </v:shape>
          <o:OLEObject Type="Embed" ProgID="Equation.3" ShapeID="_x0000_i1259" DrawAspect="Content" ObjectID="_1632058018" r:id="rId429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(2.3.16)</w:t>
      </w:r>
    </w:p>
    <w:p w:rsidR="0011209D" w:rsidRDefault="0011209D" w:rsidP="0011209D">
      <w:pPr>
        <w:spacing w:before="40" w:after="40"/>
        <w:ind w:firstLine="0"/>
      </w:pPr>
      <w:r>
        <w:tab/>
      </w:r>
      <w:r w:rsidRPr="00447B17">
        <w:rPr>
          <w:b/>
          <w:i/>
        </w:rPr>
        <w:t xml:space="preserve">Пример </w:t>
      </w:r>
      <w:r>
        <w:rPr>
          <w:b/>
          <w:i/>
        </w:rPr>
        <w:t>2</w:t>
      </w:r>
      <w:r w:rsidRPr="00447B17">
        <w:rPr>
          <w:b/>
          <w:i/>
        </w:rPr>
        <w:t>.3.1</w:t>
      </w:r>
      <w:r>
        <w:t>. По выборочным данным примера 3.1.1 вычи</w:t>
      </w:r>
      <w:r>
        <w:t>с</w:t>
      </w:r>
      <w:r>
        <w:t xml:space="preserve">лить коэффициенты 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линейного уравнения регрессии.</w:t>
      </w:r>
    </w:p>
    <w:p w:rsidR="0011209D" w:rsidRDefault="0011209D" w:rsidP="0011209D">
      <w:pPr>
        <w:spacing w:before="40"/>
        <w:ind w:firstLine="0"/>
      </w:pPr>
      <w:r>
        <w:tab/>
      </w:r>
      <w:r w:rsidRPr="0005136E">
        <w:rPr>
          <w:i/>
        </w:rPr>
        <w:t>Решение.</w:t>
      </w:r>
      <w:r>
        <w:t xml:space="preserve"> Вычислим эти коэффициенты, используя табличный процессор </w:t>
      </w:r>
      <w:r>
        <w:rPr>
          <w:lang w:val="en-US"/>
        </w:rPr>
        <w:t>Excel</w:t>
      </w:r>
      <w:r>
        <w:t xml:space="preserve"> (версия </w:t>
      </w:r>
      <w:r>
        <w:rPr>
          <w:lang w:val="en-US"/>
        </w:rPr>
        <w:t>XP</w:t>
      </w:r>
      <w:r w:rsidRPr="007C007B">
        <w:t>)</w:t>
      </w:r>
      <w:r>
        <w:t>. На рис. 2.3 показан фрагмент док</w:t>
      </w:r>
      <w:r>
        <w:t>у</w:t>
      </w:r>
      <w:r>
        <w:t xml:space="preserve">мента </w:t>
      </w:r>
      <w:r>
        <w:rPr>
          <w:lang w:val="en-US"/>
        </w:rPr>
        <w:t>Excel</w:t>
      </w:r>
      <w:r>
        <w:t>, в котором: а) размещены выборочные данные табл</w:t>
      </w:r>
      <w:r>
        <w:t>и</w:t>
      </w:r>
      <w:r>
        <w:t>цы 1;  б) запрограммировано вычисление коэффициентов сист</w:t>
      </w:r>
      <w:r>
        <w:t>е</w:t>
      </w:r>
      <w:r>
        <w:t xml:space="preserve">мы (2.3.7); в) запрограммировано вычисление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по формулам (2.3.9)</w:t>
      </w:r>
      <w:r w:rsidRPr="00A03AB7">
        <w:t xml:space="preserve"> </w:t>
      </w:r>
      <w:r>
        <w:t xml:space="preserve">(2.3.8) </w:t>
      </w:r>
      <w:r w:rsidR="00B91D70">
        <w:t xml:space="preserve"> </w:t>
      </w:r>
      <w:r>
        <w:t>соотве</w:t>
      </w:r>
      <w:r>
        <w:t>т</w:t>
      </w:r>
      <w:r>
        <w:t xml:space="preserve">ственно. </w:t>
      </w:r>
    </w:p>
    <w:p w:rsidR="0011209D" w:rsidRPr="000B5A59" w:rsidRDefault="0011209D" w:rsidP="0011209D">
      <w:pPr>
        <w:spacing w:before="40"/>
        <w:ind w:firstLine="0"/>
      </w:pPr>
    </w:p>
    <w:p w:rsidR="0011209D" w:rsidRDefault="0011209D" w:rsidP="0011209D">
      <w:pPr>
        <w:ind w:firstLine="0"/>
      </w:pPr>
      <w:r>
        <w:rPr>
          <w:noProof/>
        </w:rPr>
        <w:lastRenderedPageBreak/>
        <w:pict>
          <v:group id="_x0000_s3091" style="position:absolute;left:0;text-align:left;margin-left:48.9pt;margin-top:20.5pt;width:219pt;height:187.8pt;z-index:251643392" coordorigin="2112,1544" coordsize="4380,3756">
            <v:line id="_x0000_s3092" style="position:absolute;flip:y" from="2112,4976" to="2508,5300">
              <v:stroke endarrow="block"/>
            </v:line>
            <v:line id="_x0000_s3093" style="position:absolute;flip:x y" from="4740,4988" to="5160,5264">
              <v:stroke endarrow="block"/>
            </v:line>
            <v:line id="_x0000_s3094" style="position:absolute;flip:x" from="4824,1544" to="5760,1976">
              <v:stroke endarrow="block"/>
            </v:line>
            <v:line id="_x0000_s3095" style="position:absolute;flip:x" from="6192,2288" to="6492,2468">
              <v:stroke endarrow="block"/>
            </v:line>
            <v:line id="_x0000_s3096" style="position:absolute;flip:x" from="4116,1700" to="4356,2000">
              <v:stroke endarrow="block"/>
            </v:line>
            <w10:anchorlock/>
          </v:group>
        </w:pict>
      </w:r>
      <w:r>
        <w:rPr>
          <w:noProof/>
        </w:rPr>
        <w:pict>
          <v:line id="_x0000_s3090" style="position:absolute;left:0;text-align:left;flip:x y;z-index:251642368" from="255.3pt,93.1pt" to="267.9pt,103.3pt">
            <v:stroke endarrow="block"/>
            <w10:anchorlock/>
          </v:line>
        </w:pict>
      </w:r>
      <w:r w:rsidR="0038528D">
        <w:rPr>
          <w:noProof/>
        </w:rPr>
        <w:drawing>
          <wp:inline distT="0" distB="0" distL="0" distR="0">
            <wp:extent cx="3962400" cy="2867025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firstLine="0"/>
      </w:pPr>
    </w:p>
    <w:p w:rsidR="0011209D" w:rsidRDefault="0011209D" w:rsidP="0011209D">
      <w:pPr>
        <w:ind w:firstLine="0"/>
      </w:pPr>
      <w:r>
        <w:t xml:space="preserve">      Рис. 2.3. Вычисление коэффициентов линейной регрессии</w:t>
      </w:r>
    </w:p>
    <w:p w:rsidR="007D064A" w:rsidRDefault="007D064A" w:rsidP="0011209D">
      <w:pPr>
        <w:spacing w:before="40" w:after="40"/>
      </w:pPr>
    </w:p>
    <w:p w:rsidR="0011209D" w:rsidRDefault="0011209D" w:rsidP="0011209D">
      <w:pPr>
        <w:spacing w:before="40" w:after="40"/>
      </w:pPr>
      <w:r>
        <w:t>Заметим, что для вычисления средних значений используе</w:t>
      </w:r>
      <w:r>
        <w:t>т</w:t>
      </w:r>
      <w:r>
        <w:t xml:space="preserve">ся функция </w:t>
      </w:r>
      <w:r>
        <w:rPr>
          <w:lang w:val="en-US"/>
        </w:rPr>
        <w:t>Excel</w:t>
      </w:r>
      <w:r w:rsidRPr="000B5A59">
        <w:t xml:space="preserve">  </w:t>
      </w:r>
      <w:r>
        <w:t>СРЗНАЧ(</w:t>
      </w:r>
      <w:r w:rsidRPr="000B5A59">
        <w:rPr>
          <w:i/>
        </w:rPr>
        <w:t>диапазон яч</w:t>
      </w:r>
      <w:r w:rsidRPr="000B5A59">
        <w:rPr>
          <w:i/>
        </w:rPr>
        <w:t>е</w:t>
      </w:r>
      <w:r w:rsidRPr="000B5A59">
        <w:rPr>
          <w:i/>
        </w:rPr>
        <w:t>ек</w:t>
      </w:r>
      <w:r>
        <w:t>).</w:t>
      </w:r>
    </w:p>
    <w:p w:rsidR="0011209D" w:rsidRDefault="0011209D" w:rsidP="0011209D">
      <w:pPr>
        <w:spacing w:before="40" w:after="40"/>
      </w:pPr>
      <w:r>
        <w:t>В результате выполнения запрограммированных вычислений п</w:t>
      </w:r>
      <w:r>
        <w:t>о</w:t>
      </w:r>
      <w:r>
        <w:t xml:space="preserve">лучаем </w:t>
      </w:r>
      <w:r w:rsidRPr="00E66E09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 = –2.75; </w:t>
      </w:r>
      <w:r w:rsidRPr="00E66E09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= 1.01</w:t>
      </w:r>
      <w:r w:rsidRPr="00E403C4">
        <w:t>6</w:t>
      </w:r>
      <w:r>
        <w:t>, а само уравнение регрессии имеет вид</w:t>
      </w:r>
    </w:p>
    <w:p w:rsidR="0011209D" w:rsidRDefault="0043517F" w:rsidP="0011209D">
      <w:pPr>
        <w:ind w:left="1136" w:firstLine="284"/>
        <w:rPr>
          <w:lang w:val="en-US"/>
        </w:rPr>
      </w:pPr>
      <w:r>
        <w:t xml:space="preserve">          </w:t>
      </w:r>
      <w:r w:rsidRPr="00E403C4">
        <w:rPr>
          <w:position w:val="-10"/>
        </w:rPr>
        <w:object w:dxaOrig="2120" w:dyaOrig="300">
          <v:shape id="_x0000_i1261" type="#_x0000_t75" style="width:105.75pt;height:15pt" o:ole="">
            <v:imagedata r:id="rId431" o:title=""/>
          </v:shape>
          <o:OLEObject Type="Embed" ProgID="Equation.3" ShapeID="_x0000_i1261" DrawAspect="Content" ObjectID="_1632058019" r:id="rId432"/>
        </w:object>
      </w:r>
      <w:r w:rsidR="0011209D">
        <w:tab/>
      </w:r>
      <w:r w:rsidR="0011209D">
        <w:tab/>
      </w:r>
      <w:r w:rsidR="0011209D">
        <w:tab/>
      </w:r>
      <w:r w:rsidR="0011209D">
        <w:tab/>
        <w:t xml:space="preserve">    </w:t>
      </w:r>
      <w:r w:rsidR="00544D99">
        <w:t xml:space="preserve"> </w:t>
      </w:r>
      <w:r w:rsidR="0011209D">
        <w:t xml:space="preserve"> (2.3.17)</w:t>
      </w:r>
    </w:p>
    <w:p w:rsidR="0011209D" w:rsidRDefault="0011209D" w:rsidP="0011209D">
      <w:pPr>
        <w:ind w:firstLine="0"/>
      </w:pPr>
      <w:r>
        <w:t>или</w:t>
      </w:r>
    </w:p>
    <w:p w:rsidR="0011209D" w:rsidRPr="00E403C4" w:rsidRDefault="0011209D" w:rsidP="0011209D">
      <w:r>
        <w:t xml:space="preserve">                             </w:t>
      </w:r>
      <w:r w:rsidR="0043517F" w:rsidRPr="00E403C4">
        <w:rPr>
          <w:position w:val="-10"/>
        </w:rPr>
        <w:object w:dxaOrig="2079" w:dyaOrig="300">
          <v:shape id="_x0000_i1262" type="#_x0000_t75" style="width:104.25pt;height:15pt" o:ole="">
            <v:imagedata r:id="rId433" o:title=""/>
          </v:shape>
          <o:OLEObject Type="Embed" ProgID="Equation.DSMT4" ShapeID="_x0000_i1262" DrawAspect="Content" ObjectID="_1632058020" r:id="rId434"/>
        </w:object>
      </w:r>
    </w:p>
    <w:p w:rsidR="0011209D" w:rsidRDefault="0011209D" w:rsidP="0011209D">
      <w:pPr>
        <w:ind w:firstLine="0"/>
      </w:pPr>
      <w:r>
        <w:t xml:space="preserve">Прямая линия, соответствующая этим уравнениям, показана на рис. </w:t>
      </w:r>
      <w:r w:rsidR="00B91D70">
        <w:t>2</w:t>
      </w:r>
      <w:r>
        <w:t>.</w:t>
      </w:r>
      <w:r w:rsidR="00B91D70">
        <w:t>2</w:t>
      </w:r>
      <w:r>
        <w:t>.  ☻</w:t>
      </w:r>
    </w:p>
    <w:p w:rsidR="0011209D" w:rsidRDefault="0011209D" w:rsidP="0011209D">
      <w:pPr>
        <w:ind w:firstLine="426"/>
      </w:pPr>
      <w:r w:rsidRPr="006F7ABD">
        <w:rPr>
          <w:b/>
          <w:i/>
        </w:rPr>
        <w:t>Задание</w:t>
      </w:r>
      <w:r>
        <w:t>. Используя уравнение (2.3.17), определите произв</w:t>
      </w:r>
      <w:r>
        <w:t>о</w:t>
      </w:r>
      <w:r>
        <w:t>дительность труда шахтера, если толщина угольного слоя ра</w:t>
      </w:r>
      <w:r>
        <w:t>в</w:t>
      </w:r>
      <w:r>
        <w:t xml:space="preserve">на: а) </w:t>
      </w:r>
      <w:smartTag w:uri="urn:schemas-microsoft-com:office:smarttags" w:element="metricconverter">
        <w:smartTagPr>
          <w:attr w:name="ProductID" w:val="8.5 метров"/>
        </w:smartTagPr>
        <w:r>
          <w:t>8.5 метров</w:t>
        </w:r>
      </w:smartTag>
      <w:r>
        <w:t xml:space="preserve"> (интерполяция данных); б) </w:t>
      </w:r>
      <w:smartTag w:uri="urn:schemas-microsoft-com:office:smarttags" w:element="metricconverter">
        <w:smartTagPr>
          <w:attr w:name="ProductID" w:val="14 метров"/>
        </w:smartTagPr>
        <w:r>
          <w:t>14 метров</w:t>
        </w:r>
      </w:smartTag>
      <w:r>
        <w:t xml:space="preserve"> (экстрапол</w:t>
      </w:r>
      <w:r>
        <w:t>я</w:t>
      </w:r>
      <w:r>
        <w:t>ция данных).</w:t>
      </w:r>
    </w:p>
    <w:p w:rsidR="0011209D" w:rsidRDefault="0011209D" w:rsidP="0011209D">
      <w:pPr>
        <w:ind w:firstLine="426"/>
      </w:pPr>
      <w:r w:rsidRPr="00447B17">
        <w:rPr>
          <w:b/>
          <w:i/>
        </w:rPr>
        <w:lastRenderedPageBreak/>
        <w:t xml:space="preserve">Пример </w:t>
      </w:r>
      <w:r w:rsidR="00B91D70">
        <w:rPr>
          <w:b/>
          <w:i/>
        </w:rPr>
        <w:t>2</w:t>
      </w:r>
      <w:r w:rsidRPr="00447B17">
        <w:rPr>
          <w:b/>
          <w:i/>
        </w:rPr>
        <w:t>.3.</w:t>
      </w:r>
      <w:r>
        <w:rPr>
          <w:b/>
          <w:i/>
        </w:rPr>
        <w:t>2</w:t>
      </w:r>
      <w:r>
        <w:t>. Используя формулу (2.3.15) и таблицу 2.1, в</w:t>
      </w:r>
      <w:r>
        <w:t>ы</w:t>
      </w:r>
      <w:r>
        <w:t>числите выборочный коэффициент корреляции. Сделайте в</w:t>
      </w:r>
      <w:r>
        <w:t>ы</w:t>
      </w:r>
      <w:r>
        <w:t xml:space="preserve">воды о величине взаимосвязи между величинами </w:t>
      </w:r>
      <w:r w:rsidRPr="00E66E09">
        <w:rPr>
          <w:i/>
          <w:lang w:val="en-US"/>
        </w:rPr>
        <w:t>X</w:t>
      </w:r>
      <w:r w:rsidRPr="00447B17">
        <w:t xml:space="preserve"> </w:t>
      </w:r>
      <w:r>
        <w:t>и</w:t>
      </w:r>
      <w:r w:rsidRPr="00447B17">
        <w:t xml:space="preserve"> </w:t>
      </w:r>
      <w:r w:rsidRPr="00E66E09">
        <w:rPr>
          <w:i/>
          <w:lang w:val="en-US"/>
        </w:rPr>
        <w:t>Y</w:t>
      </w:r>
      <w:r>
        <w:t>.</w:t>
      </w:r>
    </w:p>
    <w:p w:rsidR="0011209D" w:rsidRDefault="0011209D" w:rsidP="0011209D">
      <w:pPr>
        <w:ind w:firstLine="426"/>
      </w:pPr>
      <w:r w:rsidRPr="000A3373">
        <w:rPr>
          <w:i/>
        </w:rPr>
        <w:t>Решение</w:t>
      </w:r>
      <w:r>
        <w:t xml:space="preserve">. Фрагмент документа </w:t>
      </w:r>
      <w:r>
        <w:rPr>
          <w:lang w:val="en-US"/>
        </w:rPr>
        <w:t>Excel</w:t>
      </w:r>
      <w:r>
        <w:t>, вычисляющего велич</w:t>
      </w:r>
      <w:r>
        <w:t>и</w:t>
      </w:r>
      <w:r>
        <w:t xml:space="preserve">ны коэффициента корреляции (формула (2.3.15)), </w:t>
      </w:r>
      <w:r w:rsidRPr="0010543E">
        <w:rPr>
          <w:i/>
          <w:position w:val="-10"/>
          <w:lang w:val="en-US"/>
        </w:rPr>
        <w:object w:dxaOrig="300" w:dyaOrig="320">
          <v:shape id="_x0000_i1263" type="#_x0000_t75" style="width:15pt;height:15.75pt" o:ole="">
            <v:imagedata r:id="rId435" o:title=""/>
          </v:shape>
          <o:OLEObject Type="Embed" ProgID="Equation.DSMT4" ShapeID="_x0000_i1263" DrawAspect="Content" ObjectID="_1632058021" r:id="rId436"/>
        </w:object>
      </w:r>
      <w:r>
        <w:t xml:space="preserve"> (формула (2.3.16)), </w:t>
      </w:r>
      <w:r w:rsidRPr="00991621">
        <w:rPr>
          <w:position w:val="-10"/>
        </w:rPr>
        <w:object w:dxaOrig="260" w:dyaOrig="320">
          <v:shape id="_x0000_i1264" type="#_x0000_t75" style="width:12.75pt;height:15.75pt" o:ole="">
            <v:imagedata r:id="rId420" o:title=""/>
          </v:shape>
          <o:OLEObject Type="Embed" ProgID="Equation.DSMT4" ShapeID="_x0000_i1264" DrawAspect="Content" ObjectID="_1632058022" r:id="rId437"/>
        </w:object>
      </w:r>
      <w:r>
        <w:t xml:space="preserve"> (формула (2.3.14)), приведен на рис. 2.4. </w:t>
      </w:r>
    </w:p>
    <w:p w:rsidR="00B91D70" w:rsidRDefault="00B91D70" w:rsidP="00B91D70">
      <w:pPr>
        <w:ind w:firstLine="426"/>
      </w:pPr>
      <w:r w:rsidRPr="006F7ABD">
        <w:rPr>
          <w:b/>
          <w:i/>
        </w:rPr>
        <w:t>Задание</w:t>
      </w:r>
      <w:r>
        <w:t>. Используя формулу (2.3</w:t>
      </w:r>
      <w:r w:rsidRPr="00DA769B">
        <w:t>.13)</w:t>
      </w:r>
      <w:r>
        <w:t xml:space="preserve"> и вычисления прим</w:t>
      </w:r>
      <w:r>
        <w:t>е</w:t>
      </w:r>
      <w:r>
        <w:t>ра 3.3.2, определите выборо</w:t>
      </w:r>
      <w:r>
        <w:t>ч</w:t>
      </w:r>
      <w:r>
        <w:t xml:space="preserve">ный корреляционный момент </w:t>
      </w:r>
      <w:r w:rsidRPr="00991621">
        <w:rPr>
          <w:position w:val="-10"/>
        </w:rPr>
        <w:object w:dxaOrig="440" w:dyaOrig="320">
          <v:shape id="_x0000_i1265" type="#_x0000_t75" style="width:21.75pt;height:15.75pt" o:ole="">
            <v:imagedata r:id="rId215" o:title=""/>
          </v:shape>
          <o:OLEObject Type="Embed" ProgID="Equation.DSMT4" ShapeID="_x0000_i1265" DrawAspect="Content" ObjectID="_1632058023" r:id="rId438"/>
        </w:object>
      </w:r>
      <w:r>
        <w:t xml:space="preserve">. </w:t>
      </w:r>
      <w:r>
        <w:tab/>
      </w:r>
    </w:p>
    <w:p w:rsidR="00B91D70" w:rsidRDefault="00B91D70" w:rsidP="00B91D70">
      <w:pPr>
        <w:ind w:firstLine="426"/>
        <w:rPr>
          <w:i/>
        </w:rPr>
      </w:pPr>
      <w:r w:rsidRPr="006B00DA">
        <w:rPr>
          <w:b/>
        </w:rPr>
        <w:t xml:space="preserve">Свойства оценок </w:t>
      </w:r>
      <w:r w:rsidRPr="00E66E09">
        <w:rPr>
          <w:b/>
          <w:i/>
          <w:lang w:val="en-US"/>
        </w:rPr>
        <w:t>b</w:t>
      </w:r>
      <w:r w:rsidRPr="006B00DA">
        <w:rPr>
          <w:b/>
          <w:vertAlign w:val="subscript"/>
        </w:rPr>
        <w:t>0</w:t>
      </w:r>
      <w:r w:rsidRPr="006B00DA">
        <w:rPr>
          <w:b/>
        </w:rPr>
        <w:t xml:space="preserve">, </w:t>
      </w:r>
      <w:r w:rsidRPr="00E66E09">
        <w:rPr>
          <w:b/>
          <w:i/>
          <w:lang w:val="en-US"/>
        </w:rPr>
        <w:t>b</w:t>
      </w:r>
      <w:r w:rsidRPr="006B00DA">
        <w:rPr>
          <w:b/>
          <w:vertAlign w:val="subscript"/>
        </w:rPr>
        <w:t>1</w:t>
      </w:r>
      <w:r>
        <w:t xml:space="preserve">, </w:t>
      </w:r>
      <w:r w:rsidRPr="00DB5BDE">
        <w:rPr>
          <w:b/>
          <w:i/>
        </w:rPr>
        <w:t>ŷ</w:t>
      </w:r>
      <w:r w:rsidRPr="00DB5BDE">
        <w:rPr>
          <w:b/>
        </w:rPr>
        <w:t>(</w:t>
      </w:r>
      <w:r w:rsidRPr="00DB5BDE">
        <w:rPr>
          <w:b/>
          <w:i/>
          <w:lang w:val="en-US"/>
        </w:rPr>
        <w:t>x</w:t>
      </w:r>
      <w:r w:rsidRPr="00DB5BDE">
        <w:rPr>
          <w:b/>
        </w:rPr>
        <w:t>).</w:t>
      </w:r>
      <w:r>
        <w:t xml:space="preserve"> Напомним, что коэффициенты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являются оценками для коэффициентов </w:t>
      </w:r>
      <w:r w:rsidRPr="00DB5BDE">
        <w:sym w:font="Symbol" w:char="F062"/>
      </w:r>
      <w:r>
        <w:rPr>
          <w:vertAlign w:val="subscript"/>
        </w:rPr>
        <w:t>0</w:t>
      </w:r>
      <w:r>
        <w:t xml:space="preserve">, </w:t>
      </w:r>
      <w:r w:rsidRPr="00DB5BDE">
        <w:sym w:font="Symbol" w:char="F062"/>
      </w:r>
      <w:r>
        <w:rPr>
          <w:vertAlign w:val="subscript"/>
        </w:rPr>
        <w:t>1</w:t>
      </w:r>
      <w:r>
        <w:t xml:space="preserve"> линейной регрессии </w:t>
      </w:r>
      <w:r w:rsidRPr="00505222">
        <w:rPr>
          <w:position w:val="-10"/>
        </w:rPr>
        <w:object w:dxaOrig="2520" w:dyaOrig="320">
          <v:shape id="_x0000_i1266" type="#_x0000_t75" style="width:126pt;height:15.75pt" o:ole="">
            <v:imagedata r:id="rId439" o:title=""/>
          </v:shape>
          <o:OLEObject Type="Embed" ProgID="Equation.3" ShapeID="_x0000_i1266" DrawAspect="Content" ObjectID="_1632058024" r:id="rId440"/>
        </w:object>
      </w:r>
      <w:r>
        <w:t xml:space="preserve"> Возникает вопрос: </w:t>
      </w:r>
      <w:r w:rsidRPr="00DA769B">
        <w:rPr>
          <w:i/>
        </w:rPr>
        <w:t xml:space="preserve">какими свойствами обладают оценки </w:t>
      </w:r>
      <w:r w:rsidRPr="00DA769B">
        <w:rPr>
          <w:i/>
          <w:lang w:val="en-US"/>
        </w:rPr>
        <w:t>b</w:t>
      </w:r>
      <w:r w:rsidRPr="00DA769B">
        <w:rPr>
          <w:i/>
          <w:vertAlign w:val="subscript"/>
        </w:rPr>
        <w:t>0</w:t>
      </w:r>
      <w:r w:rsidRPr="00DA769B">
        <w:rPr>
          <w:i/>
        </w:rPr>
        <w:t xml:space="preserve">, </w:t>
      </w:r>
      <w:r w:rsidRPr="00DA769B">
        <w:rPr>
          <w:i/>
          <w:lang w:val="en-US"/>
        </w:rPr>
        <w:t>b</w:t>
      </w:r>
      <w:r w:rsidRPr="00DA769B">
        <w:rPr>
          <w:i/>
          <w:vertAlign w:val="subscript"/>
        </w:rPr>
        <w:t>1</w:t>
      </w:r>
      <w:r w:rsidRPr="00DA769B">
        <w:rPr>
          <w:i/>
        </w:rPr>
        <w:t>?</w:t>
      </w:r>
    </w:p>
    <w:p w:rsidR="00B91D70" w:rsidRDefault="00B91D70" w:rsidP="00B91D70">
      <w:pPr>
        <w:ind w:firstLine="426"/>
      </w:pPr>
      <w:r>
        <w:tab/>
        <w:t xml:space="preserve">При справедливости допущений Р1, Р2, Р3 относительно случайных величин </w:t>
      </w:r>
      <w:r w:rsidRPr="007D6A8D">
        <w:t>ε</w:t>
      </w:r>
      <w:r w:rsidRPr="007D6A8D">
        <w:rPr>
          <w:i/>
          <w:vertAlign w:val="subscript"/>
          <w:lang w:val="en-US"/>
        </w:rPr>
        <w:t>i</w:t>
      </w:r>
      <w:r>
        <w:t xml:space="preserve"> модели (2.1</w:t>
      </w:r>
      <w:r w:rsidRPr="00DA769B">
        <w:t>.4)</w:t>
      </w:r>
      <w:r>
        <w:t xml:space="preserve"> коэффициенты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как оценки для</w:t>
      </w:r>
      <w:r w:rsidRPr="0012392A">
        <w:t xml:space="preserve">  </w:t>
      </w:r>
      <w:r w:rsidRPr="0012392A">
        <w:rPr>
          <w:position w:val="-10"/>
        </w:rPr>
        <w:object w:dxaOrig="560" w:dyaOrig="320">
          <v:shape id="_x0000_i1267" type="#_x0000_t75" style="width:27.75pt;height:15.75pt" o:ole="">
            <v:imagedata r:id="rId441" o:title=""/>
          </v:shape>
          <o:OLEObject Type="Embed" ProgID="Equation.DSMT4" ShapeID="_x0000_i1267" DrawAspect="Content" ObjectID="_1632058025" r:id="rId442"/>
        </w:object>
      </w:r>
      <w:r>
        <w:t xml:space="preserve"> обладают следующими свойс</w:t>
      </w:r>
      <w:r>
        <w:t>т</w:t>
      </w:r>
      <w:r>
        <w:t>вами:</w:t>
      </w:r>
    </w:p>
    <w:p w:rsidR="00B91D70" w:rsidRDefault="00B91D70" w:rsidP="00B91D70">
      <w:pPr>
        <w:ind w:firstLine="0"/>
      </w:pPr>
      <w:r>
        <w:tab/>
        <w:t xml:space="preserve">С1. Коэффициенты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являются случайными величинами (так как зависят от случайной величины </w:t>
      </w:r>
      <w:r w:rsidRPr="00C67469">
        <w:rPr>
          <w:position w:val="-10"/>
        </w:rPr>
        <w:object w:dxaOrig="200" w:dyaOrig="360">
          <v:shape id="_x0000_i1268" type="#_x0000_t75" style="width:9.75pt;height:18pt" o:ole="">
            <v:imagedata r:id="rId443" o:title=""/>
          </v:shape>
          <o:OLEObject Type="Embed" ProgID="Equation.3" ShapeID="_x0000_i1268" DrawAspect="Content" ObjectID="_1632058026" r:id="rId444"/>
        </w:object>
      </w:r>
      <w:r>
        <w:t>);</w:t>
      </w:r>
    </w:p>
    <w:p w:rsidR="00B91D70" w:rsidRDefault="00B91D70" w:rsidP="00B91D70">
      <w:pPr>
        <w:spacing w:before="40" w:after="40"/>
        <w:ind w:firstLine="0"/>
      </w:pPr>
      <w:r>
        <w:tab/>
        <w:t xml:space="preserve">С2. Коэффициенты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являются несмещенными оценками  т. е.</w:t>
      </w:r>
    </w:p>
    <w:p w:rsidR="00B91D70" w:rsidRDefault="00B91D70" w:rsidP="00B91D70">
      <w:pPr>
        <w:spacing w:before="40" w:after="40"/>
        <w:ind w:left="1420" w:firstLine="284"/>
      </w:pPr>
      <w:r>
        <w:t xml:space="preserve">  </w:t>
      </w:r>
      <w:r w:rsidRPr="002848FF">
        <w:rPr>
          <w:position w:val="-10"/>
        </w:rPr>
        <w:object w:dxaOrig="2460" w:dyaOrig="320">
          <v:shape id="_x0000_i1269" type="#_x0000_t75" style="width:123pt;height:15.75pt" o:ole="">
            <v:imagedata r:id="rId445" o:title=""/>
          </v:shape>
          <o:OLEObject Type="Embed" ProgID="Equation.DSMT4" ShapeID="_x0000_i1269" DrawAspect="Content" ObjectID="_1632058027" r:id="rId446"/>
        </w:object>
      </w:r>
      <w:r>
        <w:t>.</w:t>
      </w:r>
      <w:r>
        <w:tab/>
      </w:r>
      <w:r>
        <w:tab/>
      </w:r>
      <w:r>
        <w:tab/>
        <w:t xml:space="preserve">     </w:t>
      </w:r>
      <w:r w:rsidR="00544D99">
        <w:t xml:space="preserve"> </w:t>
      </w:r>
      <w:r>
        <w:t xml:space="preserve"> (2.3.18)</w:t>
      </w:r>
    </w:p>
    <w:p w:rsidR="0011209D" w:rsidRDefault="0011209D" w:rsidP="0011209D">
      <w:pPr>
        <w:ind w:firstLine="426"/>
      </w:pPr>
    </w:p>
    <w:p w:rsidR="0011209D" w:rsidRDefault="0011209D" w:rsidP="0011209D">
      <w:pPr>
        <w:ind w:firstLine="0"/>
      </w:pPr>
      <w:r>
        <w:rPr>
          <w:noProof/>
        </w:rPr>
        <w:lastRenderedPageBreak/>
        <w:pict>
          <v:group id="_x0000_s3113" style="position:absolute;left:0;text-align:left;margin-left:238.15pt;margin-top:55.2pt;width:43.2pt;height:78.6pt;z-index:251646464" coordorigin="14232,4716" coordsize="864,1572">
            <v:line id="_x0000_s3114" style="position:absolute" from="14460,4716" to="15096,4956">
              <v:stroke endarrow="block"/>
            </v:line>
            <v:line id="_x0000_s3115" style="position:absolute;flip:y" from="14232,6060" to="15072,6288">
              <v:stroke endarrow="block"/>
            </v:line>
            <w10:anchorlock/>
          </v:group>
        </w:pict>
      </w:r>
      <w:r w:rsidR="0038528D">
        <w:rPr>
          <w:noProof/>
        </w:rPr>
        <w:drawing>
          <wp:inline distT="0" distB="0" distL="0" distR="0">
            <wp:extent cx="3952875" cy="2686050"/>
            <wp:effectExtent l="1905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firstLine="0"/>
      </w:pPr>
      <w:r>
        <w:t xml:space="preserve">   </w:t>
      </w:r>
    </w:p>
    <w:p w:rsidR="0011209D" w:rsidRDefault="0011209D" w:rsidP="0011209D">
      <w:pPr>
        <w:ind w:firstLine="0"/>
      </w:pPr>
      <w:r>
        <w:t xml:space="preserve">    Рис. 2.4. Вычисление выборочного коэффициента коррел</w:t>
      </w:r>
      <w:r>
        <w:t>я</w:t>
      </w:r>
      <w:r>
        <w:t>ции</w:t>
      </w:r>
    </w:p>
    <w:p w:rsidR="0011209D" w:rsidRDefault="0011209D" w:rsidP="0011209D">
      <w:pPr>
        <w:ind w:firstLine="426"/>
        <w:rPr>
          <w:b/>
          <w:i/>
        </w:rPr>
      </w:pPr>
    </w:p>
    <w:p w:rsidR="0011209D" w:rsidRDefault="0011209D" w:rsidP="0011209D">
      <w:pPr>
        <w:spacing w:before="40" w:after="40"/>
        <w:ind w:firstLine="0"/>
      </w:pPr>
      <w:r>
        <w:tab/>
        <w:t xml:space="preserve">С3. Уравнение регрессии </w:t>
      </w:r>
      <w:r w:rsidR="00D86F60" w:rsidRPr="006B00DA">
        <w:rPr>
          <w:position w:val="-10"/>
        </w:rPr>
        <w:object w:dxaOrig="480" w:dyaOrig="300">
          <v:shape id="_x0000_i1271" type="#_x0000_t75" style="width:24pt;height:15pt" o:ole="">
            <v:imagedata r:id="rId448" o:title=""/>
          </v:shape>
          <o:OLEObject Type="Embed" ProgID="Equation.3" ShapeID="_x0000_i1271" DrawAspect="Content" ObjectID="_1632058028" r:id="rId449"/>
        </w:object>
      </w:r>
      <w:r>
        <w:t xml:space="preserve"> является несмещенно</w:t>
      </w:r>
      <w:r w:rsidR="007D064A">
        <w:t>й оценкой для функции регрессии, т.е.</w:t>
      </w:r>
      <w:r>
        <w:t xml:space="preserve"> </w:t>
      </w:r>
      <w:r w:rsidR="00D86F60" w:rsidRPr="002F76CA">
        <w:rPr>
          <w:position w:val="-12"/>
        </w:rPr>
        <w:object w:dxaOrig="3000" w:dyaOrig="360">
          <v:shape id="_x0000_i1272" type="#_x0000_t75" style="width:150pt;height:18pt" o:ole="">
            <v:imagedata r:id="rId450" o:title=""/>
          </v:shape>
          <o:OLEObject Type="Embed" ProgID="Equation.3" ShapeID="_x0000_i1272" DrawAspect="Content" ObjectID="_1632058029" r:id="rId451"/>
        </w:object>
      </w:r>
      <w:r w:rsidR="007D064A">
        <w:t xml:space="preserve"> </w:t>
      </w:r>
      <w:r>
        <w:t xml:space="preserve">что доказывает свойство несмещенности оценки </w:t>
      </w:r>
      <w:r w:rsidR="00D86F60" w:rsidRPr="006B00DA">
        <w:rPr>
          <w:position w:val="-10"/>
        </w:rPr>
        <w:object w:dxaOrig="480" w:dyaOrig="300">
          <v:shape id="_x0000_i1273" type="#_x0000_t75" style="width:24pt;height:15pt" o:ole="">
            <v:imagedata r:id="rId452" o:title=""/>
          </v:shape>
          <o:OLEObject Type="Embed" ProgID="Equation.3" ShapeID="_x0000_i1273" DrawAspect="Content" ObjectID="_1632058030" r:id="rId453"/>
        </w:object>
      </w:r>
      <w:r>
        <w:t>.</w:t>
      </w:r>
    </w:p>
    <w:p w:rsidR="0011209D" w:rsidRPr="007D6A8D" w:rsidRDefault="0011209D" w:rsidP="0011209D">
      <w:pPr>
        <w:ind w:firstLine="0"/>
      </w:pPr>
      <w:r>
        <w:tab/>
        <w:t xml:space="preserve">С4. Оценки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имеют наименьшую дисперсию (т. е. мин</w:t>
      </w:r>
      <w:r>
        <w:t>и</w:t>
      </w:r>
      <w:r>
        <w:t xml:space="preserve">мально отклоняются от </w:t>
      </w:r>
      <w:r w:rsidRPr="006F6ED2">
        <w:rPr>
          <w:position w:val="-10"/>
        </w:rPr>
        <w:object w:dxaOrig="560" w:dyaOrig="320">
          <v:shape id="_x0000_i1274" type="#_x0000_t75" style="width:27.75pt;height:15.75pt" o:ole="">
            <v:imagedata r:id="rId454" o:title=""/>
          </v:shape>
          <o:OLEObject Type="Embed" ProgID="Equation.DSMT4" ShapeID="_x0000_i1274" DrawAspect="Content" ObjectID="_1632058031" r:id="rId455"/>
        </w:object>
      </w:r>
      <w:r>
        <w:t>) в классе всех линейных несм</w:t>
      </w:r>
      <w:r>
        <w:t>е</w:t>
      </w:r>
      <w:r>
        <w:t>щенных оценок. Это свойство является особенно</w:t>
      </w:r>
      <w:r w:rsidRPr="00421C99">
        <w:t xml:space="preserve"> </w:t>
      </w:r>
      <w:r>
        <w:t>привлекател</w:t>
      </w:r>
      <w:r>
        <w:t>ь</w:t>
      </w:r>
      <w:r>
        <w:t xml:space="preserve">ным – оно утверждает, что любые другие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>, линейно завис</w:t>
      </w:r>
      <w:r>
        <w:t>я</w:t>
      </w:r>
      <w:r>
        <w:t xml:space="preserve">щие от </w:t>
      </w:r>
      <w:r w:rsidRPr="00C67469">
        <w:rPr>
          <w:position w:val="-10"/>
        </w:rPr>
        <w:object w:dxaOrig="200" w:dyaOrig="360">
          <v:shape id="_x0000_i1275" type="#_x0000_t75" style="width:9.75pt;height:18pt" o:ole="">
            <v:imagedata r:id="rId456" o:title=""/>
          </v:shape>
          <o:OLEObject Type="Embed" ProgID="Equation.3" ShapeID="_x0000_i1275" DrawAspect="Content" ObjectID="_1632058032" r:id="rId457"/>
        </w:object>
      </w:r>
      <w:r>
        <w:t xml:space="preserve"> (или от </w:t>
      </w:r>
      <w:r w:rsidRPr="00DB5BDE">
        <w:rPr>
          <w:i/>
          <w:lang w:val="en-US"/>
        </w:rPr>
        <w:t>y</w:t>
      </w:r>
      <w:r w:rsidRPr="00DB5BDE">
        <w:rPr>
          <w:i/>
          <w:vertAlign w:val="subscript"/>
          <w:lang w:val="en-US"/>
        </w:rPr>
        <w:t>i</w:t>
      </w:r>
      <w:r>
        <w:t>) будут иметь больший разброс, а, следов</w:t>
      </w:r>
      <w:r>
        <w:t>а</w:t>
      </w:r>
      <w:r>
        <w:t>тельно, и меньшую точность.</w:t>
      </w:r>
    </w:p>
    <w:p w:rsidR="0011209D" w:rsidRDefault="0011209D" w:rsidP="0011209D">
      <w:pPr>
        <w:ind w:firstLine="0"/>
      </w:pPr>
      <w:r>
        <w:tab/>
        <w:t>С5. Величина</w:t>
      </w:r>
    </w:p>
    <w:p w:rsidR="0011209D" w:rsidRDefault="0011209D" w:rsidP="0011209D">
      <w:r>
        <w:t xml:space="preserve">                          </w:t>
      </w:r>
      <w:r w:rsidR="00D86F60" w:rsidRPr="00421C99">
        <w:rPr>
          <w:position w:val="-22"/>
        </w:rPr>
        <w:object w:dxaOrig="2340" w:dyaOrig="920">
          <v:shape id="_x0000_i1276" type="#_x0000_t75" style="width:117pt;height:45.75pt" o:ole="">
            <v:imagedata r:id="rId458" o:title=""/>
          </v:shape>
          <o:OLEObject Type="Embed" ProgID="Equation.3" ShapeID="_x0000_i1276" DrawAspect="Content" ObjectID="_1632058033" r:id="rId459"/>
        </w:object>
      </w:r>
      <w:r>
        <w:t>.</w:t>
      </w:r>
      <w:r>
        <w:tab/>
      </w:r>
      <w:r>
        <w:tab/>
        <w:t xml:space="preserve"> </w:t>
      </w:r>
      <w:r>
        <w:tab/>
      </w:r>
      <w:r>
        <w:tab/>
        <w:t xml:space="preserve">    </w:t>
      </w:r>
      <w:r w:rsidR="00544D99">
        <w:t xml:space="preserve"> </w:t>
      </w:r>
      <w:r>
        <w:t xml:space="preserve">  (2.3.19)</w:t>
      </w:r>
    </w:p>
    <w:p w:rsidR="0011209D" w:rsidRDefault="0011209D" w:rsidP="0011209D">
      <w:pPr>
        <w:ind w:firstLine="0"/>
      </w:pPr>
      <w:r>
        <w:lastRenderedPageBreak/>
        <w:t xml:space="preserve">Является несмещенной оценкой для дисперсии </w:t>
      </w:r>
      <w:r w:rsidRPr="00DB5BDE">
        <w:sym w:font="Symbol" w:char="F073"/>
      </w:r>
      <w:r>
        <w:rPr>
          <w:vertAlign w:val="superscript"/>
        </w:rPr>
        <w:t>2</w:t>
      </w:r>
      <w:r>
        <w:t xml:space="preserve"> случайной с</w:t>
      </w:r>
      <w:r>
        <w:t>о</w:t>
      </w:r>
      <w:r>
        <w:t xml:space="preserve">ставляющей </w:t>
      </w:r>
      <w:r w:rsidRPr="00DB5BDE">
        <w:t>ε.</w:t>
      </w:r>
    </w:p>
    <w:p w:rsidR="0011209D" w:rsidRDefault="0011209D" w:rsidP="007D064A">
      <w:pPr>
        <w:ind w:firstLine="426"/>
      </w:pPr>
      <w:r>
        <w:t>Все эти «хорошие» свойства обусловливают широкое пр</w:t>
      </w:r>
      <w:r>
        <w:t>и</w:t>
      </w:r>
      <w:r>
        <w:t>менение метода наименьших квадратов для оценивания параме</w:t>
      </w:r>
      <w:r>
        <w:t>т</w:t>
      </w:r>
      <w:r>
        <w:t>ров на протяжении трех последних столетий.</w:t>
      </w:r>
    </w:p>
    <w:p w:rsidR="0011209D" w:rsidRPr="0026479E" w:rsidRDefault="007D064A" w:rsidP="00D86F60">
      <w:pPr>
        <w:spacing w:before="60" w:after="60"/>
        <w:ind w:firstLine="426"/>
        <w:rPr>
          <w:i/>
        </w:rPr>
      </w:pPr>
      <w:r w:rsidRPr="007D064A">
        <w:rPr>
          <w:b/>
        </w:rPr>
        <w:t xml:space="preserve">Дисперсии оценок </w:t>
      </w:r>
      <w:r w:rsidRPr="007D064A">
        <w:rPr>
          <w:b/>
          <w:i/>
          <w:lang w:val="en-US"/>
        </w:rPr>
        <w:t>b</w:t>
      </w:r>
      <w:r w:rsidRPr="007D064A">
        <w:rPr>
          <w:b/>
          <w:i/>
          <w:vertAlign w:val="subscript"/>
        </w:rPr>
        <w:t>0</w:t>
      </w:r>
      <w:r w:rsidRPr="007D064A">
        <w:rPr>
          <w:b/>
          <w:i/>
        </w:rPr>
        <w:t xml:space="preserve">, </w:t>
      </w:r>
      <w:r w:rsidRPr="007D064A">
        <w:rPr>
          <w:b/>
          <w:i/>
          <w:lang w:val="en-US"/>
        </w:rPr>
        <w:t>b</w:t>
      </w:r>
      <w:r w:rsidRPr="007D064A">
        <w:rPr>
          <w:b/>
          <w:i/>
          <w:vertAlign w:val="subscript"/>
        </w:rPr>
        <w:t>1.</w:t>
      </w:r>
      <w:r>
        <w:rPr>
          <w:i/>
          <w:vertAlign w:val="subscript"/>
        </w:rPr>
        <w:t xml:space="preserve"> </w:t>
      </w:r>
      <w:r w:rsidR="00D86F60" w:rsidRPr="00D86F60">
        <w:t>П</w:t>
      </w:r>
      <w:r w:rsidR="0011209D">
        <w:t>риведе</w:t>
      </w:r>
      <w:r>
        <w:t>м</w:t>
      </w:r>
      <w:r w:rsidR="0011209D">
        <w:t xml:space="preserve"> формулы, определяющие </w:t>
      </w:r>
      <w:r w:rsidR="0011209D" w:rsidRPr="0026479E">
        <w:rPr>
          <w:i/>
        </w:rPr>
        <w:t xml:space="preserve">дисперсию оценок </w:t>
      </w:r>
      <w:r w:rsidR="0011209D" w:rsidRPr="0026479E">
        <w:rPr>
          <w:i/>
          <w:lang w:val="en-US"/>
        </w:rPr>
        <w:t>b</w:t>
      </w:r>
      <w:r w:rsidR="0011209D" w:rsidRPr="0026479E">
        <w:rPr>
          <w:i/>
          <w:vertAlign w:val="subscript"/>
        </w:rPr>
        <w:t>0</w:t>
      </w:r>
      <w:r w:rsidR="0011209D" w:rsidRPr="0026479E">
        <w:rPr>
          <w:i/>
        </w:rPr>
        <w:t xml:space="preserve">, </w:t>
      </w:r>
      <w:r w:rsidR="0011209D" w:rsidRPr="0026479E">
        <w:rPr>
          <w:i/>
          <w:lang w:val="en-US"/>
        </w:rPr>
        <w:t>b</w:t>
      </w:r>
      <w:r w:rsidR="0011209D" w:rsidRPr="0026479E">
        <w:rPr>
          <w:i/>
          <w:vertAlign w:val="subscript"/>
        </w:rPr>
        <w:t>1</w:t>
      </w:r>
      <w:r w:rsidR="0011209D" w:rsidRPr="0026479E">
        <w:rPr>
          <w:i/>
        </w:rPr>
        <w:t>.</w:t>
      </w:r>
    </w:p>
    <w:p w:rsidR="0011209D" w:rsidRPr="006E2F85" w:rsidRDefault="0011209D" w:rsidP="00D86F60">
      <w:pPr>
        <w:spacing w:before="60" w:after="60"/>
      </w:pPr>
      <w:r w:rsidRPr="00DB5BDE">
        <w:rPr>
          <w:position w:val="-76"/>
        </w:rPr>
        <w:object w:dxaOrig="2340" w:dyaOrig="1219">
          <v:shape id="_x0000_i1277" type="#_x0000_t75" style="width:117pt;height:60.75pt" o:ole="">
            <v:imagedata r:id="rId460" o:title=""/>
          </v:shape>
          <o:OLEObject Type="Embed" ProgID="Equation.3" ShapeID="_x0000_i1277" DrawAspect="Content" ObjectID="_1632058034" r:id="rId461"/>
        </w:object>
      </w:r>
      <w:r>
        <w:t>;</w:t>
      </w:r>
      <w:r>
        <w:tab/>
      </w:r>
      <w:r w:rsidRPr="006E2F85">
        <w:t xml:space="preserve">     </w:t>
      </w:r>
      <w:r w:rsidRPr="00DB5BDE">
        <w:rPr>
          <w:position w:val="-76"/>
        </w:rPr>
        <w:object w:dxaOrig="2320" w:dyaOrig="1120">
          <v:shape id="_x0000_i1278" type="#_x0000_t75" style="width:116.25pt;height:56.25pt" o:ole="">
            <v:imagedata r:id="rId462" o:title=""/>
          </v:shape>
          <o:OLEObject Type="Embed" ProgID="Equation.3" ShapeID="_x0000_i1278" DrawAspect="Content" ObjectID="_1632058035" r:id="rId463"/>
        </w:object>
      </w:r>
      <w:r>
        <w:t>.</w:t>
      </w:r>
      <w:r>
        <w:tab/>
      </w:r>
      <w:r>
        <w:tab/>
      </w:r>
    </w:p>
    <w:p w:rsidR="0011209D" w:rsidRDefault="0011209D" w:rsidP="00D86F60">
      <w:pPr>
        <w:spacing w:before="60" w:after="60"/>
        <w:ind w:firstLine="0"/>
      </w:pPr>
      <w:r>
        <w:t>Из этих соотношений можно сделать следующие выводы:</w:t>
      </w:r>
    </w:p>
    <w:p w:rsidR="0011209D" w:rsidRDefault="0011209D" w:rsidP="00A755E0">
      <w:pPr>
        <w:numPr>
          <w:ilvl w:val="0"/>
          <w:numId w:val="21"/>
        </w:numPr>
        <w:tabs>
          <w:tab w:val="clear" w:pos="720"/>
          <w:tab w:val="num" w:pos="567"/>
        </w:tabs>
        <w:ind w:left="142" w:firstLine="142"/>
      </w:pPr>
      <w:r>
        <w:t xml:space="preserve">дисперсии оценок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прямо пропорциональны диспе</w:t>
      </w:r>
      <w:r>
        <w:t>р</w:t>
      </w:r>
      <w:r>
        <w:t xml:space="preserve">сии </w:t>
      </w:r>
      <w:r w:rsidRPr="00DB5BDE">
        <w:sym w:font="Symbol" w:char="F073"/>
      </w:r>
      <w:r>
        <w:rPr>
          <w:vertAlign w:val="superscript"/>
        </w:rPr>
        <w:t>2</w:t>
      </w:r>
      <w:r>
        <w:t>;</w:t>
      </w:r>
    </w:p>
    <w:p w:rsidR="0011209D" w:rsidRDefault="0011209D" w:rsidP="00A755E0">
      <w:pPr>
        <w:numPr>
          <w:ilvl w:val="0"/>
          <w:numId w:val="21"/>
        </w:numPr>
        <w:tabs>
          <w:tab w:val="clear" w:pos="720"/>
          <w:tab w:val="num" w:pos="567"/>
        </w:tabs>
        <w:ind w:left="142" w:firstLine="142"/>
      </w:pPr>
      <w:r>
        <w:t>чем больше дисперсия (разброс значений) объясняющей переменной (т. е. чем шире область ее изменения), тем больше вел</w:t>
      </w:r>
      <w:r>
        <w:t>и</w:t>
      </w:r>
      <w:r>
        <w:t xml:space="preserve">чина </w:t>
      </w:r>
      <w:r w:rsidRPr="00DB5BDE">
        <w:rPr>
          <w:position w:val="-36"/>
        </w:rPr>
        <w:object w:dxaOrig="1240" w:dyaOrig="820">
          <v:shape id="_x0000_i1279" type="#_x0000_t75" style="width:62.25pt;height:41.25pt" o:ole="">
            <v:imagedata r:id="rId464" o:title=""/>
          </v:shape>
          <o:OLEObject Type="Embed" ProgID="Equation.3" ShapeID="_x0000_i1279" DrawAspect="Content" ObjectID="_1632058036" r:id="rId465"/>
        </w:object>
      </w:r>
      <w:r>
        <w:t xml:space="preserve"> и тем меньше дисперсия оценок;</w:t>
      </w:r>
    </w:p>
    <w:p w:rsidR="0011209D" w:rsidRDefault="0011209D" w:rsidP="00A755E0">
      <w:pPr>
        <w:numPr>
          <w:ilvl w:val="0"/>
          <w:numId w:val="21"/>
        </w:numPr>
        <w:tabs>
          <w:tab w:val="clear" w:pos="720"/>
          <w:tab w:val="num" w:pos="567"/>
        </w:tabs>
        <w:ind w:left="142" w:firstLine="142"/>
      </w:pPr>
      <w:r>
        <w:t xml:space="preserve">при увеличении объема выборки </w:t>
      </w:r>
      <w:r w:rsidRPr="007D6A8D">
        <w:rPr>
          <w:i/>
          <w:lang w:val="en-US"/>
        </w:rPr>
        <w:t>n</w:t>
      </w:r>
      <w:r w:rsidRPr="007D6A8D">
        <w:rPr>
          <w:i/>
        </w:rPr>
        <w:t xml:space="preserve"> </w:t>
      </w:r>
      <w:r>
        <w:t>увеличивается велич</w:t>
      </w:r>
      <w:r>
        <w:t>и</w:t>
      </w:r>
      <w:r>
        <w:t xml:space="preserve">на </w:t>
      </w:r>
      <w:r w:rsidRPr="00DB5BDE">
        <w:rPr>
          <w:position w:val="-36"/>
        </w:rPr>
        <w:object w:dxaOrig="1240" w:dyaOrig="820">
          <v:shape id="_x0000_i1280" type="#_x0000_t75" style="width:62.25pt;height:41.25pt" o:ole="">
            <v:imagedata r:id="rId466" o:title=""/>
          </v:shape>
          <o:OLEObject Type="Embed" ProgID="Equation.3" ShapeID="_x0000_i1280" DrawAspect="Content" ObjectID="_1632058037" r:id="rId467"/>
        </w:object>
      </w:r>
      <w:r>
        <w:t>, а, следовательно, уменьшается дисперсия оц</w:t>
      </w:r>
      <w:r>
        <w:t>е</w:t>
      </w:r>
      <w:r>
        <w:t>нок.</w:t>
      </w:r>
    </w:p>
    <w:p w:rsidR="0011209D" w:rsidRDefault="0011209D" w:rsidP="0011209D">
      <w:pPr>
        <w:ind w:firstLine="0"/>
      </w:pPr>
      <w:r>
        <w:tab/>
        <w:t xml:space="preserve">На практике дисперсия </w:t>
      </w:r>
      <w:r w:rsidRPr="00DB5BDE">
        <w:sym w:font="Symbol" w:char="F073"/>
      </w:r>
      <w:r>
        <w:rPr>
          <w:vertAlign w:val="superscript"/>
        </w:rPr>
        <w:t>2</w:t>
      </w:r>
      <w:r>
        <w:t xml:space="preserve">, как правило, неизвестна. Поэтому вместо </w:t>
      </w:r>
      <w:r w:rsidRPr="00DB5BDE">
        <w:sym w:font="Symbol" w:char="F073"/>
      </w:r>
      <w:r>
        <w:rPr>
          <w:vertAlign w:val="superscript"/>
        </w:rPr>
        <w:t>2</w:t>
      </w:r>
      <w:r>
        <w:t xml:space="preserve"> используют ее оценку </w:t>
      </w:r>
      <w:r w:rsidRPr="00DB5BDE">
        <w:rPr>
          <w:i/>
          <w:lang w:val="en-US"/>
        </w:rPr>
        <w:t>s</w:t>
      </w:r>
      <w:r>
        <w:rPr>
          <w:vertAlign w:val="superscript"/>
        </w:rPr>
        <w:t xml:space="preserve">2 </w:t>
      </w:r>
      <w:r>
        <w:t>(см. (2.3.19)), и тогда прих</w:t>
      </w:r>
      <w:r>
        <w:t>о</w:t>
      </w:r>
      <w:r>
        <w:t xml:space="preserve">дим к </w:t>
      </w:r>
      <w:r w:rsidRPr="003C185B">
        <w:rPr>
          <w:i/>
        </w:rPr>
        <w:t>оце</w:t>
      </w:r>
      <w:r w:rsidRPr="003C185B">
        <w:rPr>
          <w:i/>
        </w:rPr>
        <w:t>н</w:t>
      </w:r>
      <w:r w:rsidRPr="003C185B">
        <w:rPr>
          <w:i/>
        </w:rPr>
        <w:t>кам</w:t>
      </w:r>
      <w:r>
        <w:t xml:space="preserve"> </w:t>
      </w:r>
      <w:r w:rsidRPr="003C185B">
        <w:rPr>
          <w:i/>
        </w:rPr>
        <w:t>дисперсии</w:t>
      </w:r>
      <w:r>
        <w:t xml:space="preserve"> </w:t>
      </w:r>
      <w:r w:rsidRPr="00DB5BDE">
        <w:rPr>
          <w:i/>
          <w:lang w:val="en-US"/>
        </w:rPr>
        <w:t>D</w:t>
      </w:r>
      <w:r w:rsidRPr="0007206D">
        <w:t>(</w:t>
      </w:r>
      <w:r w:rsidRPr="00DB5BDE">
        <w:rPr>
          <w:i/>
          <w:lang w:val="en-US"/>
        </w:rPr>
        <w:t>b</w:t>
      </w:r>
      <w:r w:rsidRPr="0007206D">
        <w:rPr>
          <w:vertAlign w:val="subscript"/>
        </w:rPr>
        <w:t>0</w:t>
      </w:r>
      <w:r w:rsidRPr="0007206D">
        <w:t xml:space="preserve">), </w:t>
      </w:r>
      <w:r w:rsidRPr="00DB5BDE">
        <w:rPr>
          <w:i/>
          <w:lang w:val="en-US"/>
        </w:rPr>
        <w:t>D</w:t>
      </w:r>
      <w:r w:rsidRPr="0007206D">
        <w:t>(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>):</w:t>
      </w:r>
    </w:p>
    <w:p w:rsidR="00B91D70" w:rsidRDefault="00B91D70" w:rsidP="0011209D">
      <w:pPr>
        <w:ind w:firstLine="0"/>
      </w:pPr>
    </w:p>
    <w:p w:rsidR="0011209D" w:rsidRDefault="0011209D" w:rsidP="0011209D">
      <w:pPr>
        <w:ind w:left="1420" w:firstLine="284"/>
      </w:pPr>
      <w:r w:rsidRPr="00DB5BDE">
        <w:rPr>
          <w:position w:val="-76"/>
        </w:rPr>
        <w:object w:dxaOrig="2140" w:dyaOrig="1219">
          <v:shape id="_x0000_i1281" type="#_x0000_t75" style="width:107.25pt;height:60.75pt" o:ole="">
            <v:imagedata r:id="rId468" o:title=""/>
          </v:shape>
          <o:OLEObject Type="Embed" ProgID="Equation.3" ShapeID="_x0000_i1281" DrawAspect="Content" ObjectID="_1632058038" r:id="rId469"/>
        </w:object>
      </w:r>
      <w:r>
        <w:t>;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4D99">
        <w:t xml:space="preserve">  </w:t>
      </w:r>
      <w:r>
        <w:t>(2.3.20)</w:t>
      </w:r>
    </w:p>
    <w:p w:rsidR="0011209D" w:rsidRDefault="0011209D" w:rsidP="0011209D">
      <w:pPr>
        <w:ind w:left="1420" w:firstLine="284"/>
      </w:pPr>
      <w:r w:rsidRPr="00DB5BDE">
        <w:rPr>
          <w:position w:val="-76"/>
        </w:rPr>
        <w:object w:dxaOrig="2120" w:dyaOrig="1120">
          <v:shape id="_x0000_i1282" type="#_x0000_t75" style="width:105.75pt;height:56.25pt" o:ole="">
            <v:imagedata r:id="rId470" o:title=""/>
          </v:shape>
          <o:OLEObject Type="Embed" ProgID="Equation.3" ShapeID="_x0000_i1282" DrawAspect="Content" ObjectID="_1632058039" r:id="rId471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(2.3.21)</w:t>
      </w:r>
    </w:p>
    <w:p w:rsidR="0011209D" w:rsidRDefault="0011209D" w:rsidP="0011209D">
      <w:pPr>
        <w:ind w:firstLine="0"/>
      </w:pPr>
      <w:r>
        <w:tab/>
        <w:t xml:space="preserve">Величины </w:t>
      </w:r>
      <w:r w:rsidRPr="003C185B">
        <w:rPr>
          <w:position w:val="-14"/>
        </w:rPr>
        <w:object w:dxaOrig="680" w:dyaOrig="360">
          <v:shape id="_x0000_i1283" type="#_x0000_t75" style="width:33.75pt;height:18pt" o:ole="">
            <v:imagedata r:id="rId472" o:title=""/>
          </v:shape>
          <o:OLEObject Type="Embed" ProgID="Equation.3" ShapeID="_x0000_i1283" DrawAspect="Content" ObjectID="_1632058040" r:id="rId473"/>
        </w:object>
      </w:r>
      <w:r>
        <w:t>, являющиеся квадратными корнями из (2.3.20), (2.3.21) называют стандартными ошибками коэффицие</w:t>
      </w:r>
      <w:r>
        <w:t>н</w:t>
      </w:r>
      <w:r>
        <w:t>тов регрессии.</w:t>
      </w:r>
    </w:p>
    <w:p w:rsidR="0011209D" w:rsidRDefault="0011209D" w:rsidP="0011209D">
      <w:pPr>
        <w:ind w:firstLine="0"/>
      </w:pPr>
      <w:r>
        <w:tab/>
      </w:r>
      <w:r w:rsidRPr="00447B17">
        <w:rPr>
          <w:b/>
          <w:i/>
        </w:rPr>
        <w:t xml:space="preserve">Пример </w:t>
      </w:r>
      <w:r>
        <w:rPr>
          <w:b/>
          <w:i/>
        </w:rPr>
        <w:t>2</w:t>
      </w:r>
      <w:r w:rsidRPr="00447B17">
        <w:rPr>
          <w:b/>
          <w:i/>
        </w:rPr>
        <w:t>.3.</w:t>
      </w:r>
      <w:r>
        <w:rPr>
          <w:b/>
          <w:i/>
        </w:rPr>
        <w:t>3</w:t>
      </w:r>
      <w:r>
        <w:t xml:space="preserve">. Вычислить оценки </w:t>
      </w:r>
      <w:r w:rsidRPr="004C745F">
        <w:rPr>
          <w:position w:val="-14"/>
        </w:rPr>
        <w:object w:dxaOrig="680" w:dyaOrig="420">
          <v:shape id="_x0000_i1284" type="#_x0000_t75" style="width:33.75pt;height:21pt" o:ole="">
            <v:imagedata r:id="rId474" o:title=""/>
          </v:shape>
          <o:OLEObject Type="Embed" ProgID="Equation.3" ShapeID="_x0000_i1284" DrawAspect="Content" ObjectID="_1632058041" r:id="rId475"/>
        </w:object>
      </w:r>
      <w:r>
        <w:t xml:space="preserve"> для дисперсий коэ</w:t>
      </w:r>
      <w:r>
        <w:t>ф</w:t>
      </w:r>
      <w:r>
        <w:t>фициентов</w:t>
      </w:r>
      <w:r w:rsidRPr="004B336F">
        <w:t xml:space="preserve">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>, определенных в примере 2.3.1.</w:t>
      </w:r>
    </w:p>
    <w:p w:rsidR="0011209D" w:rsidRDefault="0011209D" w:rsidP="0011209D">
      <w:pPr>
        <w:ind w:firstLine="0"/>
      </w:pPr>
      <w:r>
        <w:tab/>
      </w:r>
      <w:r w:rsidRPr="000A3373">
        <w:rPr>
          <w:i/>
        </w:rPr>
        <w:t>Решение.</w:t>
      </w:r>
      <w:r>
        <w:t xml:space="preserve"> Вычисления проведем, используя табличный пр</w:t>
      </w:r>
      <w:r>
        <w:t>о</w:t>
      </w:r>
      <w:r>
        <w:t xml:space="preserve">цессор. На рис. 2.5  показан фрагмент документа </w:t>
      </w:r>
      <w:r>
        <w:rPr>
          <w:lang w:val="en-US"/>
        </w:rPr>
        <w:t>Excel</w:t>
      </w:r>
      <w:r>
        <w:t>, в кот</w:t>
      </w:r>
      <w:r>
        <w:t>о</w:t>
      </w:r>
      <w:r>
        <w:t>ром выполнены вычисления по формулам (2.3.20), (2.3.21). Пол</w:t>
      </w:r>
      <w:r>
        <w:t>у</w:t>
      </w:r>
      <w:r>
        <w:t xml:space="preserve">чаем следующие значения: </w:t>
      </w:r>
      <w:r w:rsidRPr="004B336F">
        <w:rPr>
          <w:position w:val="-14"/>
        </w:rPr>
        <w:object w:dxaOrig="3159" w:dyaOrig="400">
          <v:shape id="_x0000_i1285" type="#_x0000_t75" style="width:158.25pt;height:20.25pt" o:ole="">
            <v:imagedata r:id="rId476" o:title=""/>
          </v:shape>
          <o:OLEObject Type="Embed" ProgID="Equation.3" ShapeID="_x0000_i1285" DrawAspect="Content" ObjectID="_1632058042" r:id="rId477"/>
        </w:object>
      </w:r>
      <w:r>
        <w:t>. По пр</w:t>
      </w:r>
      <w:r>
        <w:t>и</w:t>
      </w:r>
      <w:r>
        <w:t>веденному фрагменту сделаем следующие замечания:</w:t>
      </w:r>
    </w:p>
    <w:p w:rsidR="0011209D" w:rsidRDefault="0011209D" w:rsidP="00A755E0">
      <w:pPr>
        <w:numPr>
          <w:ilvl w:val="0"/>
          <w:numId w:val="20"/>
        </w:numPr>
        <w:tabs>
          <w:tab w:val="clear" w:pos="720"/>
          <w:tab w:val="num" w:pos="567"/>
        </w:tabs>
        <w:ind w:left="142" w:firstLine="142"/>
      </w:pPr>
      <w:r>
        <w:t xml:space="preserve">значения коэффициентов </w:t>
      </w:r>
      <w:r w:rsidRPr="00A96A98">
        <w:rPr>
          <w:position w:val="-10"/>
        </w:rPr>
        <w:object w:dxaOrig="480" w:dyaOrig="320">
          <v:shape id="_x0000_i1286" type="#_x0000_t75" style="width:24pt;height:15.75pt" o:ole="">
            <v:imagedata r:id="rId478" o:title=""/>
          </v:shape>
          <o:OLEObject Type="Embed" ProgID="Equation.DSMT4" ShapeID="_x0000_i1286" DrawAspect="Content" ObjectID="_1632058043" r:id="rId479"/>
        </w:object>
      </w:r>
      <w:r>
        <w:t xml:space="preserve"> взяты из примера 2.3.1 и  ячейки (В1,В2), в которых они находятся, имеют абсолютную адресацию ($В$1, $В$2)  в выражениях, вычи</w:t>
      </w:r>
      <w:r>
        <w:t>с</w:t>
      </w:r>
      <w:r>
        <w:t>ляющих значения регре</w:t>
      </w:r>
      <w:r>
        <w:t>с</w:t>
      </w:r>
      <w:r>
        <w:t xml:space="preserve">сии </w:t>
      </w:r>
      <w:r w:rsidR="00D86F60" w:rsidRPr="00076C1C">
        <w:rPr>
          <w:position w:val="-10"/>
        </w:rPr>
        <w:object w:dxaOrig="240" w:dyaOrig="320">
          <v:shape id="_x0000_i1287" type="#_x0000_t75" style="width:12pt;height:15.75pt" o:ole="">
            <v:imagedata r:id="rId480" o:title=""/>
          </v:shape>
          <o:OLEObject Type="Embed" ProgID="Equation.DSMT4" ShapeID="_x0000_i1287" DrawAspect="Content" ObjectID="_1632058044" r:id="rId481"/>
        </w:object>
      </w:r>
      <w:r>
        <w:t>;</w:t>
      </w:r>
    </w:p>
    <w:p w:rsidR="0011209D" w:rsidRDefault="0011209D" w:rsidP="00A755E0">
      <w:pPr>
        <w:numPr>
          <w:ilvl w:val="0"/>
          <w:numId w:val="20"/>
        </w:numPr>
        <w:tabs>
          <w:tab w:val="clear" w:pos="720"/>
          <w:tab w:val="num" w:pos="567"/>
        </w:tabs>
        <w:ind w:left="142" w:firstLine="142"/>
      </w:pPr>
      <w:r>
        <w:t xml:space="preserve">значение </w:t>
      </w:r>
      <w:r w:rsidRPr="00BE3277">
        <w:rPr>
          <w:position w:val="-6"/>
        </w:rPr>
        <w:object w:dxaOrig="300" w:dyaOrig="360">
          <v:shape id="_x0000_i1288" type="#_x0000_t75" style="width:15pt;height:18pt" o:ole="">
            <v:imagedata r:id="rId482" o:title=""/>
          </v:shape>
          <o:OLEObject Type="Embed" ProgID="Equation.DSMT4" ShapeID="_x0000_i1288" DrawAspect="Content" ObjectID="_1632058045" r:id="rId483"/>
        </w:object>
      </w:r>
      <w:r>
        <w:t>(ячейка В19) взято из примера 2.3.1.  ☻</w:t>
      </w:r>
    </w:p>
    <w:p w:rsidR="0011209D" w:rsidRDefault="0011209D" w:rsidP="0011209D">
      <w:pPr>
        <w:ind w:firstLine="426"/>
      </w:pPr>
      <w:r>
        <w:rPr>
          <w:b/>
        </w:rPr>
        <w:t xml:space="preserve">Функции </w:t>
      </w:r>
      <w:r w:rsidRPr="007116F6">
        <w:rPr>
          <w:b/>
          <w:lang w:val="en-US"/>
        </w:rPr>
        <w:t>Excel</w:t>
      </w:r>
      <w:r>
        <w:rPr>
          <w:b/>
        </w:rPr>
        <w:t xml:space="preserve"> для вычисления коэффициентов парной</w:t>
      </w:r>
      <w:r w:rsidRPr="007116F6">
        <w:rPr>
          <w:b/>
        </w:rPr>
        <w:t xml:space="preserve"> линейной регрессии.</w:t>
      </w:r>
      <w:r>
        <w:rPr>
          <w:b/>
        </w:rPr>
        <w:t xml:space="preserve"> </w:t>
      </w:r>
      <w:r w:rsidRPr="003F7AAD">
        <w:t>П</w:t>
      </w:r>
      <w:r>
        <w:t xml:space="preserve">риведем некоторые статистические функции </w:t>
      </w:r>
      <w:r>
        <w:rPr>
          <w:lang w:val="en-US"/>
        </w:rPr>
        <w:t>Excel</w:t>
      </w:r>
      <w:r>
        <w:t>, полезные при построении парной линейной ре</w:t>
      </w:r>
      <w:r>
        <w:t>г</w:t>
      </w:r>
      <w:r>
        <w:t>рессии.</w:t>
      </w:r>
    </w:p>
    <w:p w:rsidR="0011209D" w:rsidRDefault="0011209D" w:rsidP="0011209D">
      <w:pPr>
        <w:spacing w:before="40" w:after="40"/>
        <w:ind w:firstLine="426"/>
      </w:pPr>
      <w:r w:rsidRPr="003F7AAD">
        <w:rPr>
          <w:b/>
          <w:i/>
        </w:rPr>
        <w:t>Функция  ОТРЕЗОК</w:t>
      </w:r>
      <w:r>
        <w:rPr>
          <w:b/>
          <w:i/>
        </w:rPr>
        <w:t xml:space="preserve">. </w:t>
      </w:r>
      <w:r>
        <w:t>Вычисляет коэффициент</w:t>
      </w:r>
      <w:r w:rsidRPr="00FC5BAD">
        <w:rPr>
          <w:position w:val="-10"/>
        </w:rPr>
        <w:object w:dxaOrig="240" w:dyaOrig="320">
          <v:shape id="_x0000_i1289" type="#_x0000_t75" style="width:12pt;height:15.75pt" o:ole="">
            <v:imagedata r:id="rId484" o:title=""/>
          </v:shape>
          <o:OLEObject Type="Embed" ProgID="Equation.DSMT4" ShapeID="_x0000_i1289" DrawAspect="Content" ObjectID="_1632058046" r:id="rId485"/>
        </w:object>
      </w:r>
      <w:r>
        <w:t xml:space="preserve"> и обращ</w:t>
      </w:r>
      <w:r>
        <w:t>е</w:t>
      </w:r>
      <w:r>
        <w:t xml:space="preserve">ние имеет вид </w:t>
      </w:r>
    </w:p>
    <w:p w:rsidR="0011209D" w:rsidRPr="003F7AAD" w:rsidRDefault="0011209D" w:rsidP="0011209D">
      <w:pPr>
        <w:spacing w:before="40" w:after="40"/>
        <w:ind w:firstLine="142"/>
      </w:pPr>
      <w:r>
        <w:t xml:space="preserve">       ОТРЕЗОК(</w:t>
      </w:r>
      <w:r w:rsidRPr="00FC5BAD">
        <w:rPr>
          <w:i/>
        </w:rPr>
        <w:t>диап</w:t>
      </w:r>
      <w:r>
        <w:rPr>
          <w:i/>
        </w:rPr>
        <w:t>а</w:t>
      </w:r>
      <w:r w:rsidRPr="00FC5BAD">
        <w:rPr>
          <w:i/>
        </w:rPr>
        <w:t>зон_значений_</w:t>
      </w:r>
      <w:r w:rsidRPr="00FC5BAD">
        <w:rPr>
          <w:i/>
          <w:position w:val="-10"/>
        </w:rPr>
        <w:object w:dxaOrig="200" w:dyaOrig="240">
          <v:shape id="_x0000_i1290" type="#_x0000_t75" style="width:9.75pt;height:12pt" o:ole="">
            <v:imagedata r:id="rId486" o:title=""/>
          </v:shape>
          <o:OLEObject Type="Embed" ProgID="Equation.DSMT4" ShapeID="_x0000_i1290" DrawAspect="Content" ObjectID="_1632058047" r:id="rId487"/>
        </w:object>
      </w:r>
      <w:r>
        <w:rPr>
          <w:i/>
        </w:rPr>
        <w:t>; диапа</w:t>
      </w:r>
      <w:r w:rsidRPr="00FC5BAD">
        <w:rPr>
          <w:i/>
        </w:rPr>
        <w:t>зон_значений_</w:t>
      </w:r>
      <w:r w:rsidRPr="00FC5BAD">
        <w:rPr>
          <w:i/>
          <w:position w:val="-6"/>
        </w:rPr>
        <w:object w:dxaOrig="200" w:dyaOrig="200">
          <v:shape id="_x0000_i1291" type="#_x0000_t75" style="width:9.75pt;height:9.75pt" o:ole="">
            <v:imagedata r:id="rId488" o:title=""/>
          </v:shape>
          <o:OLEObject Type="Embed" ProgID="Equation.DSMT4" ShapeID="_x0000_i1291" DrawAspect="Content" ObjectID="_1632058048" r:id="rId489"/>
        </w:object>
      </w:r>
      <w:r>
        <w:t>).</w:t>
      </w:r>
    </w:p>
    <w:p w:rsidR="0011209D" w:rsidRDefault="0011209D" w:rsidP="0011209D">
      <w:pPr>
        <w:spacing w:before="40" w:after="40"/>
        <w:ind w:firstLine="426"/>
      </w:pPr>
      <w:r w:rsidRPr="003F7AAD">
        <w:rPr>
          <w:b/>
          <w:i/>
        </w:rPr>
        <w:t xml:space="preserve">Функция  </w:t>
      </w:r>
      <w:r>
        <w:rPr>
          <w:b/>
          <w:i/>
        </w:rPr>
        <w:t xml:space="preserve">НАКЛОН. </w:t>
      </w:r>
      <w:r>
        <w:t>Вычисляет коэффициент</w:t>
      </w:r>
      <w:r w:rsidRPr="00FC5BAD">
        <w:rPr>
          <w:position w:val="-10"/>
        </w:rPr>
        <w:object w:dxaOrig="220" w:dyaOrig="320">
          <v:shape id="_x0000_i1292" type="#_x0000_t75" style="width:11.25pt;height:15.75pt" o:ole="">
            <v:imagedata r:id="rId490" o:title=""/>
          </v:shape>
          <o:OLEObject Type="Embed" ProgID="Equation.DSMT4" ShapeID="_x0000_i1292" DrawAspect="Content" ObjectID="_1632058049" r:id="rId491"/>
        </w:object>
      </w:r>
      <w:r>
        <w:t xml:space="preserve"> и обращ</w:t>
      </w:r>
      <w:r>
        <w:t>е</w:t>
      </w:r>
      <w:r>
        <w:t xml:space="preserve">ние имеет вид </w:t>
      </w:r>
    </w:p>
    <w:p w:rsidR="00B91D70" w:rsidRDefault="0011209D" w:rsidP="0011209D">
      <w:pPr>
        <w:spacing w:before="40" w:after="40"/>
        <w:ind w:firstLine="426"/>
      </w:pPr>
      <w:r>
        <w:t xml:space="preserve">  НАКЛОН(</w:t>
      </w:r>
      <w:r w:rsidRPr="00FC5BAD">
        <w:rPr>
          <w:i/>
        </w:rPr>
        <w:t>диап</w:t>
      </w:r>
      <w:r>
        <w:rPr>
          <w:i/>
        </w:rPr>
        <w:t>а</w:t>
      </w:r>
      <w:r w:rsidRPr="00FC5BAD">
        <w:rPr>
          <w:i/>
        </w:rPr>
        <w:t>зон_значений_</w:t>
      </w:r>
      <w:r w:rsidRPr="00FC5BAD">
        <w:rPr>
          <w:i/>
          <w:position w:val="-10"/>
        </w:rPr>
        <w:object w:dxaOrig="200" w:dyaOrig="240">
          <v:shape id="_x0000_i1293" type="#_x0000_t75" style="width:9.75pt;height:12pt" o:ole="">
            <v:imagedata r:id="rId486" o:title=""/>
          </v:shape>
          <o:OLEObject Type="Embed" ProgID="Equation.DSMT4" ShapeID="_x0000_i1293" DrawAspect="Content" ObjectID="_1632058050" r:id="rId492"/>
        </w:object>
      </w:r>
      <w:r w:rsidRPr="00FC5BAD">
        <w:rPr>
          <w:i/>
        </w:rPr>
        <w:t>; диап</w:t>
      </w:r>
      <w:r>
        <w:rPr>
          <w:i/>
        </w:rPr>
        <w:t>а</w:t>
      </w:r>
      <w:r w:rsidRPr="00FC5BAD">
        <w:rPr>
          <w:i/>
        </w:rPr>
        <w:t>зон_значений_</w:t>
      </w:r>
      <w:r w:rsidRPr="00FC5BAD">
        <w:rPr>
          <w:i/>
          <w:position w:val="-6"/>
        </w:rPr>
        <w:object w:dxaOrig="200" w:dyaOrig="200">
          <v:shape id="_x0000_i1294" type="#_x0000_t75" style="width:9.75pt;height:9.75pt" o:ole="">
            <v:imagedata r:id="rId488" o:title=""/>
          </v:shape>
          <o:OLEObject Type="Embed" ProgID="Equation.DSMT4" ShapeID="_x0000_i1294" DrawAspect="Content" ObjectID="_1632058051" r:id="rId493"/>
        </w:object>
      </w:r>
      <w:r>
        <w:t>).</w:t>
      </w:r>
    </w:p>
    <w:p w:rsidR="0011209D" w:rsidRDefault="0011209D" w:rsidP="0011209D">
      <w:pPr>
        <w:spacing w:before="40" w:after="40"/>
        <w:ind w:firstLine="426"/>
      </w:pPr>
      <w:r w:rsidRPr="003F7AAD">
        <w:rPr>
          <w:b/>
          <w:i/>
        </w:rPr>
        <w:lastRenderedPageBreak/>
        <w:t xml:space="preserve">Функция  </w:t>
      </w:r>
      <w:r>
        <w:rPr>
          <w:b/>
          <w:i/>
        </w:rPr>
        <w:t xml:space="preserve">ПРЕДСКАЗ. </w:t>
      </w:r>
      <w:r>
        <w:t>Вычисляет значение линейной па</w:t>
      </w:r>
      <w:r>
        <w:t>р</w:t>
      </w:r>
      <w:r>
        <w:t xml:space="preserve">ной  регрессии при заданном значении независимой переменной (обозначена через </w:t>
      </w:r>
      <w:r w:rsidRPr="00D27727">
        <w:rPr>
          <w:position w:val="-4"/>
        </w:rPr>
        <w:object w:dxaOrig="180" w:dyaOrig="180">
          <v:shape id="_x0000_i1295" type="#_x0000_t75" style="width:9pt;height:9pt" o:ole="">
            <v:imagedata r:id="rId494" o:title=""/>
          </v:shape>
          <o:OLEObject Type="Embed" ProgID="Equation.DSMT4" ShapeID="_x0000_i1295" DrawAspect="Content" ObjectID="_1632058052" r:id="rId495"/>
        </w:object>
      </w:r>
      <w:r>
        <w:t>)  и обращение им</w:t>
      </w:r>
      <w:r>
        <w:t>е</w:t>
      </w:r>
      <w:r>
        <w:t xml:space="preserve">ет вид </w:t>
      </w:r>
    </w:p>
    <w:p w:rsidR="0011209D" w:rsidRDefault="0011209D" w:rsidP="0011209D">
      <w:pPr>
        <w:spacing w:before="40" w:after="40"/>
        <w:ind w:firstLine="0"/>
      </w:pPr>
      <w:r>
        <w:t xml:space="preserve">    ПРЕДСКАЗ(</w:t>
      </w:r>
      <w:r w:rsidRPr="00D27727">
        <w:rPr>
          <w:position w:val="-4"/>
        </w:rPr>
        <w:object w:dxaOrig="180" w:dyaOrig="180">
          <v:shape id="_x0000_i1296" type="#_x0000_t75" style="width:9pt;height:9pt" o:ole="">
            <v:imagedata r:id="rId494" o:title=""/>
          </v:shape>
          <o:OLEObject Type="Embed" ProgID="Equation.DSMT4" ShapeID="_x0000_i1296" DrawAspect="Content" ObjectID="_1632058053" r:id="rId496"/>
        </w:object>
      </w:r>
      <w:r>
        <w:t>;</w:t>
      </w:r>
      <w:r w:rsidRPr="00FC5BAD">
        <w:rPr>
          <w:i/>
        </w:rPr>
        <w:t>диап</w:t>
      </w:r>
      <w:r>
        <w:rPr>
          <w:i/>
        </w:rPr>
        <w:t>а</w:t>
      </w:r>
      <w:r w:rsidRPr="00FC5BAD">
        <w:rPr>
          <w:i/>
        </w:rPr>
        <w:t>зон_значений_</w:t>
      </w:r>
      <w:r w:rsidRPr="00FC5BAD">
        <w:rPr>
          <w:i/>
          <w:position w:val="-10"/>
        </w:rPr>
        <w:object w:dxaOrig="200" w:dyaOrig="240">
          <v:shape id="_x0000_i1297" type="#_x0000_t75" style="width:9.75pt;height:12pt" o:ole="">
            <v:imagedata r:id="rId486" o:title=""/>
          </v:shape>
          <o:OLEObject Type="Embed" ProgID="Equation.DSMT4" ShapeID="_x0000_i1297" DrawAspect="Content" ObjectID="_1632058054" r:id="rId497"/>
        </w:object>
      </w:r>
      <w:r>
        <w:rPr>
          <w:i/>
        </w:rPr>
        <w:t>;диапа</w:t>
      </w:r>
      <w:r w:rsidRPr="00FC5BAD">
        <w:rPr>
          <w:i/>
        </w:rPr>
        <w:t>зон_значений_</w:t>
      </w:r>
      <w:r w:rsidRPr="00FC5BAD">
        <w:rPr>
          <w:i/>
          <w:position w:val="-6"/>
        </w:rPr>
        <w:object w:dxaOrig="200" w:dyaOrig="200">
          <v:shape id="_x0000_i1298" type="#_x0000_t75" style="width:9.75pt;height:9.75pt" o:ole="">
            <v:imagedata r:id="rId488" o:title=""/>
          </v:shape>
          <o:OLEObject Type="Embed" ProgID="Equation.DSMT4" ShapeID="_x0000_i1298" DrawAspect="Content" ObjectID="_1632058055" r:id="rId498"/>
        </w:object>
      </w:r>
      <w:r>
        <w:t>).</w:t>
      </w:r>
    </w:p>
    <w:p w:rsidR="00B91D70" w:rsidRPr="003F7AAD" w:rsidRDefault="00B91D70" w:rsidP="0011209D">
      <w:pPr>
        <w:spacing w:before="40" w:after="40"/>
        <w:ind w:firstLine="0"/>
      </w:pPr>
    </w:p>
    <w:p w:rsidR="00B91D70" w:rsidRPr="00A96A98" w:rsidRDefault="00B91D70" w:rsidP="00B91D70">
      <w:pPr>
        <w:ind w:firstLine="0"/>
      </w:pPr>
      <w:r>
        <w:rPr>
          <w:noProof/>
        </w:rPr>
        <w:pict>
          <v:group id="_x0000_s3204" style="position:absolute;left:0;text-align:left;margin-left:65.35pt;margin-top:37.5pt;width:217.8pt;height:285pt;z-index:251664896" coordorigin="10776,1884" coordsize="4356,5700">
            <v:line id="_x0000_s3205" style="position:absolute;flip:x" from="12372,1884" to="12684,2616">
              <v:stroke endarrow="block"/>
            </v:line>
            <v:line id="_x0000_s3206" style="position:absolute;flip:y" from="13176,5532" to="13620,5688">
              <v:stroke endarrow="block"/>
            </v:line>
            <v:line id="_x0000_s3207" style="position:absolute;flip:y" from="14796,5676" to="15132,5964">
              <v:stroke endarrow="block"/>
            </v:line>
            <v:line id="_x0000_s3208" style="position:absolute;flip:x y" from="14280,7380" to="14736,7584">
              <v:stroke endarrow="block"/>
            </v:line>
            <v:line id="_x0000_s3209" style="position:absolute;flip:y" from="10776,7368" to="11196,7548">
              <v:stroke endarrow="block"/>
            </v:line>
            <v:line id="_x0000_s3210" style="position:absolute;flip:x" from="14640,6516" to="15096,6768">
              <v:stroke endarrow="block"/>
            </v:line>
            <w10:anchorlock/>
          </v:group>
        </w:pict>
      </w:r>
      <w:r>
        <w:rPr>
          <w:noProof/>
        </w:rPr>
        <w:pict>
          <v:group id="_x0000_s3197" style="position:absolute;left:0;text-align:left;margin-left:65.35pt;margin-top:37.5pt;width:217.8pt;height:285pt;z-index:251663872" coordorigin="10776,1884" coordsize="4356,5700">
            <v:line id="_x0000_s3198" style="position:absolute;flip:x" from="12372,1884" to="12684,2616">
              <v:stroke endarrow="block"/>
            </v:line>
            <v:line id="_x0000_s3199" style="position:absolute;flip:y" from="13176,5532" to="13620,5688">
              <v:stroke endarrow="block"/>
            </v:line>
            <v:line id="_x0000_s3200" style="position:absolute;flip:y" from="14796,5676" to="15132,5964">
              <v:stroke endarrow="block"/>
            </v:line>
            <v:line id="_x0000_s3201" style="position:absolute;flip:x y" from="14280,7380" to="14736,7584">
              <v:stroke endarrow="block"/>
            </v:line>
            <v:line id="_x0000_s3202" style="position:absolute;flip:y" from="10776,7368" to="11196,7548">
              <v:stroke endarrow="block"/>
            </v:line>
            <v:line id="_x0000_s3203" style="position:absolute;flip:x" from="14640,6516" to="15096,6768">
              <v:stroke endarrow="block"/>
            </v:line>
            <w10:anchorlock/>
          </v:group>
        </w:pict>
      </w:r>
      <w:r w:rsidR="0038528D">
        <w:rPr>
          <w:noProof/>
        </w:rPr>
        <w:drawing>
          <wp:inline distT="0" distB="0" distL="0" distR="0">
            <wp:extent cx="3952875" cy="4362450"/>
            <wp:effectExtent l="1905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70" w:rsidRDefault="00B91D70" w:rsidP="00B91D70">
      <w:pPr>
        <w:ind w:firstLine="0"/>
      </w:pPr>
      <w:r w:rsidRPr="00725CFF">
        <w:t xml:space="preserve">     </w:t>
      </w:r>
      <w:r>
        <w:t xml:space="preserve">   </w:t>
      </w:r>
      <w:r w:rsidRPr="00725CFF">
        <w:t xml:space="preserve">    </w:t>
      </w:r>
    </w:p>
    <w:p w:rsidR="00B91D70" w:rsidRPr="00725CFF" w:rsidRDefault="00B91D70" w:rsidP="00B91D70">
      <w:pPr>
        <w:ind w:firstLine="0"/>
      </w:pPr>
      <w:r>
        <w:t xml:space="preserve">            Рис. 2.5. Вычисление  дисперсий  оценок  </w:t>
      </w:r>
      <w:r w:rsidRPr="00725CFF">
        <w:rPr>
          <w:position w:val="-10"/>
        </w:rPr>
        <w:object w:dxaOrig="499" w:dyaOrig="320">
          <v:shape id="_x0000_i1300" type="#_x0000_t75" style="width:24.75pt;height:15.75pt" o:ole="">
            <v:imagedata r:id="rId500" o:title=""/>
          </v:shape>
          <o:OLEObject Type="Embed" ProgID="Equation.DSMT4" ShapeID="_x0000_i1300" DrawAspect="Content" ObjectID="_1632058056" r:id="rId501"/>
        </w:object>
      </w:r>
      <w:r w:rsidRPr="00725CFF">
        <w:t xml:space="preserve">        </w:t>
      </w:r>
    </w:p>
    <w:p w:rsidR="00B91D70" w:rsidRDefault="00B91D70" w:rsidP="00DE3272">
      <w:pPr>
        <w:spacing w:before="40" w:after="40"/>
        <w:ind w:firstLine="426"/>
        <w:rPr>
          <w:b/>
          <w:i/>
        </w:rPr>
      </w:pPr>
    </w:p>
    <w:p w:rsidR="00DE3272" w:rsidRDefault="00DE3272" w:rsidP="00DE3272">
      <w:pPr>
        <w:spacing w:before="40" w:after="40"/>
        <w:ind w:firstLine="426"/>
      </w:pPr>
      <w:r w:rsidRPr="003F7AAD">
        <w:rPr>
          <w:b/>
          <w:i/>
        </w:rPr>
        <w:lastRenderedPageBreak/>
        <w:t xml:space="preserve">Функция  </w:t>
      </w:r>
      <w:r>
        <w:rPr>
          <w:b/>
          <w:i/>
        </w:rPr>
        <w:t>СТОШ</w:t>
      </w:r>
      <w:r>
        <w:rPr>
          <w:b/>
          <w:i/>
          <w:lang w:val="en-US"/>
        </w:rPr>
        <w:t>YX</w:t>
      </w:r>
      <w:r>
        <w:rPr>
          <w:b/>
          <w:i/>
        </w:rPr>
        <w:t xml:space="preserve">. </w:t>
      </w:r>
      <w:r>
        <w:t xml:space="preserve">Вычисляет оценку </w:t>
      </w:r>
      <w:r w:rsidRPr="00D27727">
        <w:rPr>
          <w:position w:val="-6"/>
        </w:rPr>
        <w:object w:dxaOrig="180" w:dyaOrig="200">
          <v:shape id="_x0000_i1301" type="#_x0000_t75" style="width:9pt;height:9.75pt" o:ole="">
            <v:imagedata r:id="rId502" o:title=""/>
          </v:shape>
          <o:OLEObject Type="Embed" ProgID="Equation.DSMT4" ShapeID="_x0000_i1301" DrawAspect="Content" ObjectID="_1632058057" r:id="rId503"/>
        </w:object>
      </w:r>
      <w:r>
        <w:t xml:space="preserve"> для среднеква</w:t>
      </w:r>
      <w:r>
        <w:t>д</w:t>
      </w:r>
      <w:r>
        <w:t xml:space="preserve">ратического отклонения  </w:t>
      </w:r>
      <w:r w:rsidRPr="00D27727">
        <w:rPr>
          <w:position w:val="-6"/>
        </w:rPr>
        <w:object w:dxaOrig="220" w:dyaOrig="200">
          <v:shape id="_x0000_i1302" type="#_x0000_t75" style="width:11.25pt;height:9.75pt" o:ole="">
            <v:imagedata r:id="rId504" o:title=""/>
          </v:shape>
          <o:OLEObject Type="Embed" ProgID="Equation.DSMT4" ShapeID="_x0000_i1302" DrawAspect="Content" ObjectID="_1632058058" r:id="rId505"/>
        </w:object>
      </w:r>
      <w:r>
        <w:t xml:space="preserve"> возмущений </w:t>
      </w:r>
      <w:r w:rsidRPr="00D27727">
        <w:rPr>
          <w:position w:val="-10"/>
        </w:rPr>
        <w:object w:dxaOrig="220" w:dyaOrig="320">
          <v:shape id="_x0000_i1303" type="#_x0000_t75" style="width:11.25pt;height:15.75pt" o:ole="">
            <v:imagedata r:id="rId506" o:title=""/>
          </v:shape>
          <o:OLEObject Type="Embed" ProgID="Equation.DSMT4" ShapeID="_x0000_i1303" DrawAspect="Content" ObjectID="_1632058059" r:id="rId507"/>
        </w:object>
      </w:r>
      <w:r>
        <w:t xml:space="preserve">  и обращение имеет вид</w:t>
      </w:r>
      <w:r w:rsidRPr="005E7FAF">
        <w:t xml:space="preserve"> (</w:t>
      </w:r>
      <w:r>
        <w:rPr>
          <w:lang w:val="en-US"/>
        </w:rPr>
        <w:t>YX</w:t>
      </w:r>
      <w:r w:rsidRPr="005E7FAF">
        <w:t xml:space="preserve"> </w:t>
      </w:r>
      <w:r>
        <w:t>–</w:t>
      </w:r>
      <w:r w:rsidRPr="005E7FAF">
        <w:t xml:space="preserve"> </w:t>
      </w:r>
      <w:r>
        <w:t xml:space="preserve">латинские буквы): </w:t>
      </w:r>
    </w:p>
    <w:p w:rsidR="00DE3272" w:rsidRDefault="00DE3272" w:rsidP="00DE3272">
      <w:pPr>
        <w:spacing w:before="40" w:after="40"/>
        <w:ind w:firstLine="426"/>
      </w:pPr>
      <w:r>
        <w:t xml:space="preserve"> СТОШ</w:t>
      </w:r>
      <w:r>
        <w:rPr>
          <w:lang w:val="en-US"/>
        </w:rPr>
        <w:t>YX</w:t>
      </w:r>
      <w:r>
        <w:t>(</w:t>
      </w:r>
      <w:r w:rsidRPr="00FC5BAD">
        <w:rPr>
          <w:i/>
        </w:rPr>
        <w:t>диап</w:t>
      </w:r>
      <w:r>
        <w:rPr>
          <w:i/>
        </w:rPr>
        <w:t>а</w:t>
      </w:r>
      <w:r w:rsidRPr="00FC5BAD">
        <w:rPr>
          <w:i/>
        </w:rPr>
        <w:t>зон_значений_</w:t>
      </w:r>
      <w:r w:rsidRPr="00FC5BAD">
        <w:rPr>
          <w:i/>
          <w:position w:val="-10"/>
        </w:rPr>
        <w:object w:dxaOrig="200" w:dyaOrig="240">
          <v:shape id="_x0000_i1304" type="#_x0000_t75" style="width:9.75pt;height:12pt" o:ole="">
            <v:imagedata r:id="rId486" o:title=""/>
          </v:shape>
          <o:OLEObject Type="Embed" ProgID="Equation.DSMT4" ShapeID="_x0000_i1304" DrawAspect="Content" ObjectID="_1632058060" r:id="rId508"/>
        </w:object>
      </w:r>
      <w:r w:rsidRPr="00FC5BAD">
        <w:rPr>
          <w:i/>
        </w:rPr>
        <w:t>; диап</w:t>
      </w:r>
      <w:r>
        <w:rPr>
          <w:i/>
        </w:rPr>
        <w:t>а</w:t>
      </w:r>
      <w:r w:rsidRPr="00FC5BAD">
        <w:rPr>
          <w:i/>
        </w:rPr>
        <w:t>зон_значений_</w:t>
      </w:r>
      <w:r w:rsidRPr="00FC5BAD">
        <w:rPr>
          <w:i/>
          <w:position w:val="-6"/>
        </w:rPr>
        <w:object w:dxaOrig="200" w:dyaOrig="200">
          <v:shape id="_x0000_i1305" type="#_x0000_t75" style="width:9.75pt;height:9.75pt" o:ole="">
            <v:imagedata r:id="rId488" o:title=""/>
          </v:shape>
          <o:OLEObject Type="Embed" ProgID="Equation.DSMT4" ShapeID="_x0000_i1305" DrawAspect="Content" ObjectID="_1632058061" r:id="rId509"/>
        </w:object>
      </w:r>
      <w:r>
        <w:t>).</w:t>
      </w:r>
    </w:p>
    <w:p w:rsidR="0011209D" w:rsidRDefault="0011209D" w:rsidP="0011209D">
      <w:pPr>
        <w:spacing w:before="40" w:after="40"/>
        <w:ind w:firstLine="426"/>
      </w:pPr>
      <w:r w:rsidRPr="000A3373">
        <w:rPr>
          <w:b/>
          <w:i/>
        </w:rPr>
        <w:t xml:space="preserve">Пример </w:t>
      </w:r>
      <w:r>
        <w:rPr>
          <w:b/>
          <w:i/>
        </w:rPr>
        <w:t>2</w:t>
      </w:r>
      <w:r w:rsidRPr="000A3373">
        <w:rPr>
          <w:b/>
          <w:i/>
        </w:rPr>
        <w:t>.3.4.</w:t>
      </w:r>
      <w:r>
        <w:t xml:space="preserve"> По данным таблицы 2.1 вычислить, испол</w:t>
      </w:r>
      <w:r>
        <w:t>ь</w:t>
      </w:r>
      <w:r>
        <w:t xml:space="preserve">зуя функции </w:t>
      </w:r>
      <w:r>
        <w:rPr>
          <w:lang w:val="en-US"/>
        </w:rPr>
        <w:t>Excel</w:t>
      </w:r>
      <w:r w:rsidRPr="00385E56">
        <w:t xml:space="preserve">  </w:t>
      </w:r>
      <w:r>
        <w:t xml:space="preserve">величины  </w:t>
      </w:r>
      <w:r w:rsidRPr="00385E56">
        <w:rPr>
          <w:position w:val="-10"/>
        </w:rPr>
        <w:object w:dxaOrig="680" w:dyaOrig="320">
          <v:shape id="_x0000_i1306" type="#_x0000_t75" style="width:33.75pt;height:15.75pt" o:ole="">
            <v:imagedata r:id="rId510" o:title=""/>
          </v:shape>
          <o:OLEObject Type="Embed" ProgID="Equation.DSMT4" ShapeID="_x0000_i1306" DrawAspect="Content" ObjectID="_1632058062" r:id="rId511"/>
        </w:object>
      </w:r>
      <w:r>
        <w:t xml:space="preserve"> и найти значения линейной регрессии  при  </w:t>
      </w:r>
      <w:r w:rsidRPr="00385E56">
        <w:rPr>
          <w:position w:val="-10"/>
        </w:rPr>
        <w:object w:dxaOrig="580" w:dyaOrig="320">
          <v:shape id="_x0000_i1307" type="#_x0000_t75" style="width:29.25pt;height:15.75pt" o:ole="">
            <v:imagedata r:id="rId512" o:title=""/>
          </v:shape>
          <o:OLEObject Type="Embed" ProgID="Equation.DSMT4" ShapeID="_x0000_i1307" DrawAspect="Content" ObjectID="_1632058063" r:id="rId513"/>
        </w:object>
      </w:r>
      <w:r>
        <w:t>.</w:t>
      </w:r>
    </w:p>
    <w:p w:rsidR="0011209D" w:rsidRDefault="0011209D" w:rsidP="0011209D">
      <w:pPr>
        <w:ind w:firstLine="426"/>
      </w:pPr>
      <w:r w:rsidRPr="00385E56">
        <w:rPr>
          <w:i/>
        </w:rPr>
        <w:t>Решение.</w:t>
      </w:r>
      <w:r>
        <w:rPr>
          <w:i/>
        </w:rPr>
        <w:t xml:space="preserve"> </w:t>
      </w:r>
      <w:r>
        <w:t xml:space="preserve">Фрагмент документа </w:t>
      </w:r>
      <w:r>
        <w:rPr>
          <w:lang w:val="en-US"/>
        </w:rPr>
        <w:t>Excel</w:t>
      </w:r>
      <w:r>
        <w:t>, вычисляющего требу</w:t>
      </w:r>
      <w:r>
        <w:t>е</w:t>
      </w:r>
      <w:r>
        <w:t xml:space="preserve">мые величины приведен на рис. 2.6. </w:t>
      </w:r>
      <w:r>
        <w:rPr>
          <w:noProof/>
        </w:rPr>
        <w:pict>
          <v:line id="_x0000_s3105" style="position:absolute;left:0;text-align:left;flip:x;z-index:251645440;mso-position-horizontal-relative:text;mso-position-vertical-relative:text" from="571.4pt,-202.65pt" to="623.6pt,-183.45pt">
            <v:stroke endarrow="block"/>
            <w10:anchorlock/>
          </v:line>
        </w:pict>
      </w:r>
      <w:r>
        <w:t>Обратите внимание на и</w:t>
      </w:r>
      <w:r>
        <w:t>с</w:t>
      </w:r>
      <w:r>
        <w:t xml:space="preserve">пользовании абсолютной адресации при вычислении  </w:t>
      </w:r>
      <w:r w:rsidR="00A47B3E" w:rsidRPr="0053542D">
        <w:rPr>
          <w:position w:val="-10"/>
        </w:rPr>
        <w:object w:dxaOrig="240" w:dyaOrig="320">
          <v:shape id="_x0000_i1308" type="#_x0000_t75" style="width:12pt;height:15.75pt" o:ole="">
            <v:imagedata r:id="rId514" o:title=""/>
          </v:shape>
          <o:OLEObject Type="Embed" ProgID="Equation.DSMT4" ShapeID="_x0000_i1308" DrawAspect="Content" ObjectID="_1632058064" r:id="rId515"/>
        </w:object>
      </w:r>
      <w:r>
        <w:t xml:space="preserve"> ☻</w:t>
      </w:r>
    </w:p>
    <w:p w:rsidR="0011209D" w:rsidRDefault="0011209D" w:rsidP="0011209D">
      <w:pPr>
        <w:ind w:firstLine="426"/>
      </w:pPr>
    </w:p>
    <w:p w:rsidR="0011209D" w:rsidRDefault="0011209D" w:rsidP="0011209D">
      <w:pPr>
        <w:ind w:firstLine="0"/>
        <w:rPr>
          <w:b/>
        </w:rPr>
      </w:pPr>
      <w:r>
        <w:rPr>
          <w:noProof/>
        </w:rPr>
        <w:pict>
          <v:line id="_x0000_s3125" style="position:absolute;left:0;text-align:left;flip:x;z-index:251650560" from="147.8pt,28.85pt" to="210.2pt,48.4pt">
            <v:stroke endarrow="block"/>
            <w10:anchorlock/>
          </v:line>
        </w:pict>
      </w:r>
      <w:r>
        <w:rPr>
          <w:noProof/>
        </w:rPr>
        <w:pict>
          <v:line id="_x0000_s3124" style="position:absolute;left:0;text-align:left;flip:x;z-index:251649536" from="147.8pt,28.85pt" to="210.2pt,48.4pt">
            <v:stroke endarrow="block"/>
            <w10:anchorlock/>
          </v:line>
        </w:pict>
      </w:r>
      <w:r w:rsidR="0038528D">
        <w:rPr>
          <w:noProof/>
        </w:rPr>
        <w:drawing>
          <wp:inline distT="0" distB="0" distL="0" distR="0">
            <wp:extent cx="3819525" cy="3238500"/>
            <wp:effectExtent l="19050" t="0" r="952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Pr="00385E56" w:rsidRDefault="0011209D" w:rsidP="0011209D">
      <w:pPr>
        <w:ind w:firstLine="142"/>
      </w:pPr>
      <w:r w:rsidRPr="00385E56">
        <w:tab/>
      </w:r>
    </w:p>
    <w:p w:rsidR="0011209D" w:rsidRDefault="0011209D" w:rsidP="0011209D">
      <w:pPr>
        <w:ind w:firstLine="0"/>
      </w:pPr>
      <w:r w:rsidRPr="00385E56">
        <w:t xml:space="preserve">       </w:t>
      </w:r>
      <w:r>
        <w:tab/>
        <w:t xml:space="preserve">       Рис. 2.6. Использование функций  </w:t>
      </w:r>
      <w:r>
        <w:rPr>
          <w:lang w:val="en-US"/>
        </w:rPr>
        <w:t>Excel</w:t>
      </w:r>
    </w:p>
    <w:p w:rsidR="0011209D" w:rsidRDefault="0011209D" w:rsidP="0011209D">
      <w:pPr>
        <w:ind w:firstLine="426"/>
        <w:rPr>
          <w:b/>
        </w:rPr>
      </w:pPr>
    </w:p>
    <w:p w:rsidR="0011209D" w:rsidRDefault="00097AB6" w:rsidP="00097AB6">
      <w:pPr>
        <w:ind w:firstLine="426"/>
        <w:rPr>
          <w:szCs w:val="22"/>
        </w:rPr>
      </w:pPr>
      <w:r w:rsidRPr="00097AB6">
        <w:rPr>
          <w:b/>
          <w:i/>
        </w:rPr>
        <w:lastRenderedPageBreak/>
        <w:t>Замечание 2.3.1.</w:t>
      </w:r>
      <w:r>
        <w:rPr>
          <w:b/>
        </w:rPr>
        <w:t xml:space="preserve">  </w:t>
      </w:r>
      <w:r w:rsidR="0011209D">
        <w:t xml:space="preserve">Коэффициент </w:t>
      </w:r>
      <w:r w:rsidR="0011209D" w:rsidRPr="00242935">
        <w:rPr>
          <w:position w:val="-10"/>
        </w:rPr>
        <w:object w:dxaOrig="220" w:dyaOrig="320">
          <v:shape id="_x0000_i1310" type="#_x0000_t75" style="width:11.25pt;height:15.75pt" o:ole="">
            <v:imagedata r:id="rId517" o:title=""/>
          </v:shape>
          <o:OLEObject Type="Embed" ProgID="Equation.DSMT4" ShapeID="_x0000_i1310" DrawAspect="Content" ObjectID="_1632058065" r:id="rId518"/>
        </w:object>
      </w:r>
      <w:r w:rsidR="0011209D">
        <w:t xml:space="preserve"> является размерной вел</w:t>
      </w:r>
      <w:r w:rsidR="0011209D">
        <w:t>и</w:t>
      </w:r>
      <w:r w:rsidR="0011209D">
        <w:t xml:space="preserve">чиной, и поэтому вычисляют </w:t>
      </w:r>
      <w:r w:rsidR="0011209D" w:rsidRPr="00E850EA">
        <w:rPr>
          <w:b/>
          <w:i/>
        </w:rPr>
        <w:t>коэффициент эластичности</w:t>
      </w:r>
      <w:r w:rsidR="0011209D">
        <w:t xml:space="preserve"> </w:t>
      </w:r>
      <w:r w:rsidR="0011209D">
        <w:rPr>
          <w:szCs w:val="22"/>
        </w:rPr>
        <w:t xml:space="preserve"> по формуле </w:t>
      </w:r>
    </w:p>
    <w:p w:rsidR="0011209D" w:rsidRDefault="0011209D" w:rsidP="0011209D">
      <w:pPr>
        <w:ind w:firstLine="426"/>
        <w:rPr>
          <w:szCs w:val="22"/>
        </w:rPr>
      </w:pPr>
      <w:r>
        <w:rPr>
          <w:szCs w:val="22"/>
        </w:rPr>
        <w:t xml:space="preserve">                                          </w:t>
      </w:r>
      <w:r w:rsidRPr="00D14722">
        <w:rPr>
          <w:position w:val="-26"/>
          <w:szCs w:val="22"/>
        </w:rPr>
        <w:object w:dxaOrig="900" w:dyaOrig="620">
          <v:shape id="_x0000_i1311" type="#_x0000_t75" style="width:45pt;height:30.75pt" o:ole="">
            <v:imagedata r:id="rId519" o:title=""/>
          </v:shape>
          <o:OLEObject Type="Embed" ProgID="Equation.DSMT4" ShapeID="_x0000_i1311" DrawAspect="Content" ObjectID="_1632058066" r:id="rId520"/>
        </w:object>
      </w:r>
      <w:r>
        <w:rPr>
          <w:szCs w:val="22"/>
        </w:rPr>
        <w:t>,                                (2.3.22)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>который показывает, на сколько процентов (от средней) измени</w:t>
      </w:r>
      <w:r>
        <w:rPr>
          <w:szCs w:val="22"/>
        </w:rPr>
        <w:t>т</w:t>
      </w:r>
      <w:r>
        <w:rPr>
          <w:szCs w:val="22"/>
        </w:rPr>
        <w:t xml:space="preserve">ся в среднем величина </w:t>
      </w:r>
      <w:r w:rsidRPr="00D14722">
        <w:rPr>
          <w:position w:val="-4"/>
          <w:szCs w:val="22"/>
        </w:rPr>
        <w:object w:dxaOrig="220" w:dyaOrig="240">
          <v:shape id="_x0000_i1312" type="#_x0000_t75" style="width:11.25pt;height:12pt" o:ole="">
            <v:imagedata r:id="rId521" o:title=""/>
          </v:shape>
          <o:OLEObject Type="Embed" ProgID="Equation.DSMT4" ShapeID="_x0000_i1312" DrawAspect="Content" ObjectID="_1632058067" r:id="rId522"/>
        </w:object>
      </w:r>
      <w:r>
        <w:rPr>
          <w:szCs w:val="22"/>
        </w:rPr>
        <w:t>при увеличении</w:t>
      </w:r>
      <w:r w:rsidRPr="00F67A18">
        <w:rPr>
          <w:szCs w:val="22"/>
        </w:rPr>
        <w:t xml:space="preserve"> </w:t>
      </w:r>
      <w:r>
        <w:rPr>
          <w:szCs w:val="22"/>
        </w:rPr>
        <w:t xml:space="preserve">переменной   </w:t>
      </w:r>
      <w:r w:rsidRPr="00E850EA">
        <w:rPr>
          <w:position w:val="-4"/>
          <w:szCs w:val="22"/>
        </w:rPr>
        <w:object w:dxaOrig="260" w:dyaOrig="240">
          <v:shape id="_x0000_i1313" type="#_x0000_t75" style="width:12.75pt;height:12pt" o:ole="">
            <v:imagedata r:id="rId523" o:title=""/>
          </v:shape>
          <o:OLEObject Type="Embed" ProgID="Equation.DSMT4" ShapeID="_x0000_i1313" DrawAspect="Content" ObjectID="_1632058068" r:id="rId524"/>
        </w:object>
      </w:r>
      <w:r>
        <w:rPr>
          <w:szCs w:val="22"/>
        </w:rPr>
        <w:t xml:space="preserve"> на 1% от своего среднего значения. Для нелинейной парной регрессии </w:t>
      </w:r>
      <w:r>
        <w:t xml:space="preserve">коэффициент эластичности </w:t>
      </w:r>
      <w:r>
        <w:rPr>
          <w:szCs w:val="22"/>
        </w:rPr>
        <w:t xml:space="preserve"> определяется выражением: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                                              </w:t>
      </w:r>
      <w:r w:rsidRPr="00E850EA">
        <w:rPr>
          <w:position w:val="-26"/>
          <w:szCs w:val="22"/>
        </w:rPr>
        <w:object w:dxaOrig="1219" w:dyaOrig="620">
          <v:shape id="_x0000_i1314" type="#_x0000_t75" style="width:60.75pt;height:30.75pt" o:ole="">
            <v:imagedata r:id="rId525" o:title=""/>
          </v:shape>
          <o:OLEObject Type="Embed" ProgID="Equation.DSMT4" ShapeID="_x0000_i1314" DrawAspect="Content" ObjectID="_1632058069" r:id="rId526"/>
        </w:object>
      </w:r>
      <w:r>
        <w:rPr>
          <w:szCs w:val="22"/>
        </w:rPr>
        <w:t xml:space="preserve">                               (2.3.23)     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и зависит от значения переменной </w:t>
      </w:r>
      <w:r w:rsidRPr="00E850EA">
        <w:rPr>
          <w:position w:val="-6"/>
          <w:szCs w:val="22"/>
        </w:rPr>
        <w:object w:dxaOrig="200" w:dyaOrig="200">
          <v:shape id="_x0000_i1315" type="#_x0000_t75" style="width:9.75pt;height:9.75pt" o:ole="">
            <v:imagedata r:id="rId527" o:title=""/>
          </v:shape>
          <o:OLEObject Type="Embed" ProgID="Equation.DSMT4" ShapeID="_x0000_i1315" DrawAspect="Content" ObjectID="_1632058070" r:id="rId528"/>
        </w:object>
      </w:r>
      <w:r>
        <w:rPr>
          <w:szCs w:val="22"/>
        </w:rPr>
        <w:t xml:space="preserve">, при котором вычисляется производная </w:t>
      </w:r>
      <w:r w:rsidRPr="00E850EA">
        <w:rPr>
          <w:position w:val="-10"/>
          <w:szCs w:val="22"/>
        </w:rPr>
        <w:object w:dxaOrig="560" w:dyaOrig="300">
          <v:shape id="_x0000_i1316" type="#_x0000_t75" style="width:27.75pt;height:15pt" o:ole="">
            <v:imagedata r:id="rId529" o:title=""/>
          </v:shape>
          <o:OLEObject Type="Embed" ProgID="Equation.DSMT4" ShapeID="_x0000_i1316" DrawAspect="Content" ObjectID="_1632058071" r:id="rId530"/>
        </w:object>
      </w:r>
      <w:r>
        <w:rPr>
          <w:szCs w:val="22"/>
        </w:rPr>
        <w:t>.</w:t>
      </w:r>
      <w:r w:rsidR="00544C4C">
        <w:rPr>
          <w:szCs w:val="22"/>
        </w:rPr>
        <w:t xml:space="preserve">   </w:t>
      </w:r>
      <w:r w:rsidR="00495D8A">
        <w:rPr>
          <w:szCs w:val="22"/>
        </w:rPr>
        <w:t>♦</w:t>
      </w:r>
    </w:p>
    <w:p w:rsidR="0011209D" w:rsidRDefault="0011209D" w:rsidP="0011209D">
      <w:pPr>
        <w:ind w:firstLine="426"/>
      </w:pPr>
      <w:r w:rsidRPr="008862A0">
        <w:rPr>
          <w:b/>
          <w:i/>
          <w:szCs w:val="22"/>
        </w:rPr>
        <w:t xml:space="preserve">Пример </w:t>
      </w:r>
      <w:r>
        <w:rPr>
          <w:b/>
          <w:i/>
          <w:szCs w:val="22"/>
        </w:rPr>
        <w:t>2</w:t>
      </w:r>
      <w:r w:rsidRPr="008862A0">
        <w:rPr>
          <w:b/>
          <w:i/>
          <w:szCs w:val="22"/>
        </w:rPr>
        <w:t>.3.4.</w:t>
      </w:r>
      <w:r>
        <w:rPr>
          <w:b/>
          <w:i/>
          <w:szCs w:val="22"/>
        </w:rPr>
        <w:t xml:space="preserve"> </w:t>
      </w:r>
      <w:r>
        <w:rPr>
          <w:szCs w:val="22"/>
        </w:rPr>
        <w:t xml:space="preserve">Вычислить </w:t>
      </w:r>
      <w:r>
        <w:t>коэффициент эластичности  для уравнения регрессии (2.3.17).</w:t>
      </w:r>
    </w:p>
    <w:p w:rsidR="0011209D" w:rsidRPr="008862A0" w:rsidRDefault="00097AB6" w:rsidP="0011209D">
      <w:pPr>
        <w:ind w:firstLine="426"/>
        <w:rPr>
          <w:szCs w:val="22"/>
        </w:rPr>
      </w:pPr>
      <w:r w:rsidRPr="00097AB6">
        <w:rPr>
          <w:i/>
        </w:rPr>
        <w:t>Решение.</w:t>
      </w:r>
      <w:r>
        <w:t xml:space="preserve"> </w:t>
      </w:r>
      <w:r w:rsidR="0011209D">
        <w:t xml:space="preserve">Из примера 2.3.2 берем значение </w:t>
      </w:r>
      <w:r w:rsidR="0011209D" w:rsidRPr="008862A0">
        <w:rPr>
          <w:position w:val="-10"/>
        </w:rPr>
        <w:object w:dxaOrig="940" w:dyaOrig="320">
          <v:shape id="_x0000_i1317" type="#_x0000_t75" style="width:47.25pt;height:15.75pt" o:ole="">
            <v:imagedata r:id="rId531" o:title=""/>
          </v:shape>
          <o:OLEObject Type="Embed" ProgID="Equation.DSMT4" ShapeID="_x0000_i1317" DrawAspect="Content" ObjectID="_1632058072" r:id="rId532"/>
        </w:object>
      </w:r>
      <w:r w:rsidR="0011209D">
        <w:t xml:space="preserve">, а из рис. 3.2 значения </w:t>
      </w:r>
      <w:r w:rsidR="0011209D" w:rsidRPr="008862A0">
        <w:rPr>
          <w:position w:val="-10"/>
        </w:rPr>
        <w:object w:dxaOrig="1500" w:dyaOrig="300">
          <v:shape id="_x0000_i1318" type="#_x0000_t75" style="width:75pt;height:15pt" o:ole="">
            <v:imagedata r:id="rId533" o:title=""/>
          </v:shape>
          <o:OLEObject Type="Embed" ProgID="Equation.DSMT4" ShapeID="_x0000_i1318" DrawAspect="Content" ObjectID="_1632058073" r:id="rId534"/>
        </w:object>
      </w:r>
      <w:r w:rsidR="0011209D">
        <w:t xml:space="preserve">. Подставляя  эти значения в формулу (2.3.22) получаем  </w:t>
      </w:r>
      <w:r w:rsidR="0011209D" w:rsidRPr="006925EE">
        <w:rPr>
          <w:position w:val="-6"/>
        </w:rPr>
        <w:object w:dxaOrig="2280" w:dyaOrig="260">
          <v:shape id="_x0000_i1319" type="#_x0000_t75" style="width:114pt;height:12.75pt" o:ole="">
            <v:imagedata r:id="rId535" o:title=""/>
          </v:shape>
          <o:OLEObject Type="Embed" ProgID="Equation.DSMT4" ShapeID="_x0000_i1319" DrawAspect="Content" ObjectID="_1632058074" r:id="rId536"/>
        </w:object>
      </w:r>
      <w:r w:rsidR="0011209D">
        <w:t>.  ☻</w:t>
      </w:r>
      <w:r w:rsidR="0011209D">
        <w:rPr>
          <w:szCs w:val="22"/>
        </w:rPr>
        <w:t xml:space="preserve"> </w:t>
      </w:r>
    </w:p>
    <w:p w:rsidR="0011209D" w:rsidRDefault="0011209D" w:rsidP="0011209D">
      <w:pPr>
        <w:ind w:firstLine="426"/>
      </w:pPr>
    </w:p>
    <w:p w:rsidR="0011209D" w:rsidRDefault="0011209D" w:rsidP="0011209D">
      <w:pPr>
        <w:ind w:firstLine="0"/>
        <w:jc w:val="center"/>
        <w:rPr>
          <w:b/>
          <w:sz w:val="24"/>
          <w:szCs w:val="24"/>
        </w:rPr>
      </w:pPr>
    </w:p>
    <w:p w:rsidR="0011209D" w:rsidRDefault="0011209D" w:rsidP="0011209D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2.4. Интервальные оценки функции регрессии</w:t>
      </w:r>
    </w:p>
    <w:p w:rsidR="0011209D" w:rsidRDefault="0011209D" w:rsidP="0011209D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ее параметров</w:t>
      </w:r>
    </w:p>
    <w:p w:rsidR="0011209D" w:rsidRPr="008943A2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Default="0011209D" w:rsidP="0011209D">
      <w:pPr>
        <w:spacing w:before="40"/>
        <w:ind w:firstLine="426"/>
      </w:pPr>
      <w:r>
        <w:tab/>
        <w:t>В предыдущем параграфе было говорилось, что при м</w:t>
      </w:r>
      <w:r>
        <w:t>а</w:t>
      </w:r>
      <w:r>
        <w:t xml:space="preserve">лом объеме выборки дисперсия оценок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будет большой, т. е.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могут существенно отклоняться от </w:t>
      </w:r>
      <w:r w:rsidRPr="00F25DAD">
        <w:rPr>
          <w:i/>
        </w:rPr>
        <w:sym w:font="Symbol" w:char="F062"/>
      </w:r>
      <w:r w:rsidRPr="00F25DAD">
        <w:rPr>
          <w:i/>
          <w:vertAlign w:val="subscript"/>
        </w:rPr>
        <w:t>0</w:t>
      </w:r>
      <w:r w:rsidRPr="00F25DAD">
        <w:rPr>
          <w:i/>
        </w:rPr>
        <w:t>,</w:t>
      </w:r>
      <w:r>
        <w:t xml:space="preserve"> </w:t>
      </w:r>
      <w:r w:rsidRPr="00F25DAD">
        <w:rPr>
          <w:i/>
        </w:rPr>
        <w:sym w:font="Symbol" w:char="F062"/>
      </w:r>
      <w:r w:rsidRPr="00F25DAD">
        <w:rPr>
          <w:i/>
          <w:vertAlign w:val="subscript"/>
        </w:rPr>
        <w:t>1</w:t>
      </w:r>
      <w:r w:rsidRPr="00F25DAD">
        <w:rPr>
          <w:i/>
        </w:rPr>
        <w:t>.</w:t>
      </w:r>
      <w:r>
        <w:t xml:space="preserve"> В этом случае пер</w:t>
      </w:r>
      <w:r>
        <w:t>е</w:t>
      </w:r>
      <w:r>
        <w:t xml:space="preserve">ходят к построению интервальных оценок. Напомним, что </w:t>
      </w:r>
      <w:r w:rsidRPr="00A821C6">
        <w:rPr>
          <w:i/>
        </w:rPr>
        <w:t>и</w:t>
      </w:r>
      <w:r w:rsidRPr="00A821C6">
        <w:rPr>
          <w:i/>
        </w:rPr>
        <w:t>н</w:t>
      </w:r>
      <w:r w:rsidRPr="00A821C6">
        <w:rPr>
          <w:i/>
        </w:rPr>
        <w:t>тервальной оценкой</w:t>
      </w:r>
      <w:r w:rsidRPr="00A821C6">
        <w:t xml:space="preserve"> </w:t>
      </w:r>
      <w:r>
        <w:t xml:space="preserve">параметра </w:t>
      </w:r>
      <w:r w:rsidRPr="004B33DD">
        <w:rPr>
          <w:position w:val="-6"/>
        </w:rPr>
        <w:object w:dxaOrig="200" w:dyaOrig="260">
          <v:shape id="_x0000_i1320" type="#_x0000_t75" style="width:9.75pt;height:12.75pt" o:ole="">
            <v:imagedata r:id="rId537" o:title=""/>
          </v:shape>
          <o:OLEObject Type="Embed" ProgID="Equation.DSMT4" ShapeID="_x0000_i1320" DrawAspect="Content" ObjectID="_1632058075" r:id="rId538"/>
        </w:object>
      </w:r>
      <w:r>
        <w:t xml:space="preserve"> называют числовой и</w:t>
      </w:r>
      <w:r>
        <w:t>н</w:t>
      </w:r>
      <w:r>
        <w:t xml:space="preserve">тервал </w:t>
      </w:r>
      <w:r w:rsidR="00A47B3E" w:rsidRPr="00A47B3E">
        <w:rPr>
          <w:position w:val="-16"/>
        </w:rPr>
        <w:object w:dxaOrig="1040" w:dyaOrig="440">
          <v:shape id="_x0000_i1321" type="#_x0000_t75" style="width:51.75pt;height:21.75pt" o:ole="">
            <v:imagedata r:id="rId539" o:title=""/>
          </v:shape>
          <o:OLEObject Type="Embed" ProgID="Equation.3" ShapeID="_x0000_i1321" DrawAspect="Content" ObjectID="_1632058076" r:id="rId540"/>
        </w:object>
      </w:r>
      <w:r>
        <w:t xml:space="preserve">, в который с заданной вероятностью </w:t>
      </w:r>
      <w:r w:rsidRPr="00847463">
        <w:sym w:font="Symbol" w:char="F067"/>
      </w:r>
      <w:r>
        <w:t xml:space="preserve"> попадает неи</w:t>
      </w:r>
      <w:r>
        <w:t>з</w:t>
      </w:r>
      <w:r>
        <w:t xml:space="preserve">вестное значение параметра </w:t>
      </w:r>
      <w:r w:rsidRPr="004B33DD">
        <w:rPr>
          <w:position w:val="-6"/>
        </w:rPr>
        <w:object w:dxaOrig="200" w:dyaOrig="260">
          <v:shape id="_x0000_i1322" type="#_x0000_t75" style="width:9.75pt;height:12.75pt" o:ole="">
            <v:imagedata r:id="rId537" o:title=""/>
          </v:shape>
          <o:OLEObject Type="Embed" ProgID="Equation.DSMT4" ShapeID="_x0000_i1322" DrawAspect="Content" ObjectID="_1632058077" r:id="rId541"/>
        </w:object>
      </w:r>
      <w:r>
        <w:t>, т. е.</w:t>
      </w:r>
    </w:p>
    <w:p w:rsidR="0011209D" w:rsidRDefault="0011209D" w:rsidP="0011209D">
      <w:pPr>
        <w:spacing w:before="40"/>
        <w:ind w:left="1704" w:firstLine="0"/>
      </w:pPr>
      <w:r>
        <w:t xml:space="preserve">      </w:t>
      </w:r>
      <w:r w:rsidR="00A47B3E" w:rsidRPr="00A47B3E">
        <w:rPr>
          <w:position w:val="-16"/>
        </w:rPr>
        <w:object w:dxaOrig="2079" w:dyaOrig="440">
          <v:shape id="_x0000_i1323" type="#_x0000_t75" style="width:104.25pt;height:21.75pt" o:ole="">
            <v:imagedata r:id="rId542" o:title=""/>
          </v:shape>
          <o:OLEObject Type="Embed" ProgID="Equation.3" ShapeID="_x0000_i1323" DrawAspect="Content" ObjectID="_1632058078" r:id="rId543"/>
        </w:object>
      </w:r>
      <w:r>
        <w:tab/>
      </w:r>
      <w:r>
        <w:tab/>
      </w:r>
      <w:r>
        <w:tab/>
      </w:r>
      <w:r>
        <w:tab/>
        <w:t xml:space="preserve"> </w:t>
      </w:r>
      <w:r>
        <w:tab/>
      </w:r>
    </w:p>
    <w:p w:rsidR="0011209D" w:rsidRDefault="0011209D" w:rsidP="0011209D">
      <w:pPr>
        <w:ind w:firstLine="0"/>
      </w:pPr>
      <w:r>
        <w:lastRenderedPageBreak/>
        <w:t xml:space="preserve">Интервал </w:t>
      </w:r>
      <w:r w:rsidR="00A47B3E" w:rsidRPr="00A47B3E">
        <w:rPr>
          <w:position w:val="-16"/>
        </w:rPr>
        <w:object w:dxaOrig="1040" w:dyaOrig="440">
          <v:shape id="_x0000_i1324" type="#_x0000_t75" style="width:51.75pt;height:21.75pt" o:ole="">
            <v:imagedata r:id="rId544" o:title=""/>
          </v:shape>
          <o:OLEObject Type="Embed" ProgID="Equation.3" ShapeID="_x0000_i1324" DrawAspect="Content" ObjectID="_1632058079" r:id="rId545"/>
        </w:object>
      </w:r>
      <w:r>
        <w:t xml:space="preserve"> называют </w:t>
      </w:r>
      <w:r w:rsidRPr="00A821C6">
        <w:rPr>
          <w:i/>
        </w:rPr>
        <w:t>доверительным</w:t>
      </w:r>
      <w:r>
        <w:t>, а вероя</w:t>
      </w:r>
      <w:r>
        <w:t>т</w:t>
      </w:r>
      <w:r>
        <w:t xml:space="preserve">ность </w:t>
      </w:r>
      <w:r w:rsidRPr="00847463">
        <w:sym w:font="Symbol" w:char="F067"/>
      </w:r>
      <w:r>
        <w:t xml:space="preserve"> - </w:t>
      </w:r>
      <w:r w:rsidRPr="00A821C6">
        <w:rPr>
          <w:i/>
        </w:rPr>
        <w:t>доверительной вероятностью</w:t>
      </w:r>
      <w:r>
        <w:t xml:space="preserve"> или </w:t>
      </w:r>
      <w:r w:rsidRPr="00A821C6">
        <w:rPr>
          <w:i/>
        </w:rPr>
        <w:t>надежностью</w:t>
      </w:r>
      <w:r>
        <w:t xml:space="preserve"> интервальной оценки. </w:t>
      </w:r>
    </w:p>
    <w:p w:rsidR="0011209D" w:rsidRDefault="0011209D" w:rsidP="0011209D">
      <w:pPr>
        <w:ind w:firstLine="426"/>
      </w:pPr>
      <w:r>
        <w:t>Необходимым условием для построения интервальных оц</w:t>
      </w:r>
      <w:r>
        <w:t>е</w:t>
      </w:r>
      <w:r>
        <w:t xml:space="preserve">нок является задание закона распределения возмущения </w:t>
      </w:r>
      <w:r w:rsidRPr="00F25DAD">
        <w:rPr>
          <w:position w:val="-6"/>
        </w:rPr>
        <w:object w:dxaOrig="200" w:dyaOrig="220">
          <v:shape id="_x0000_i1325" type="#_x0000_t75" style="width:9.75pt;height:11.25pt" o:ole="">
            <v:imagedata r:id="rId546" o:title=""/>
          </v:shape>
          <o:OLEObject Type="Embed" ProgID="Equation.DSMT4" ShapeID="_x0000_i1325" DrawAspect="Content" ObjectID="_1632058080" r:id="rId547"/>
        </w:object>
      </w:r>
      <w:r>
        <w:t>. П</w:t>
      </w:r>
      <w:r>
        <w:t>о</w:t>
      </w:r>
      <w:r>
        <w:t>этому введем следующее дополнительное предп</w:t>
      </w:r>
      <w:r>
        <w:t>о</w:t>
      </w:r>
      <w:r>
        <w:t>ложение:</w:t>
      </w:r>
    </w:p>
    <w:p w:rsidR="0011209D" w:rsidRDefault="0011209D" w:rsidP="0011209D">
      <w:pPr>
        <w:ind w:firstLine="426"/>
      </w:pPr>
      <w:r w:rsidRPr="00511096">
        <w:rPr>
          <w:b/>
        </w:rPr>
        <w:t>Р4</w:t>
      </w:r>
      <w:r>
        <w:t xml:space="preserve">. Возмущения </w:t>
      </w:r>
      <w:r w:rsidRPr="00511096">
        <w:rPr>
          <w:i/>
        </w:rPr>
        <w:t>ε</w:t>
      </w:r>
      <w:r w:rsidRPr="00511096">
        <w:rPr>
          <w:i/>
          <w:vertAlign w:val="subscript"/>
          <w:lang w:val="en-US"/>
        </w:rPr>
        <w:t>i</w:t>
      </w:r>
      <w:r>
        <w:t xml:space="preserve"> подчинялись нормальному распредел</w:t>
      </w:r>
      <w:r>
        <w:t>е</w:t>
      </w:r>
      <w:r>
        <w:t xml:space="preserve">нию  </w:t>
      </w:r>
      <w:r w:rsidRPr="00511096">
        <w:rPr>
          <w:position w:val="-10"/>
        </w:rPr>
        <w:object w:dxaOrig="1240" w:dyaOrig="360">
          <v:shape id="_x0000_i1326" type="#_x0000_t75" style="width:62.25pt;height:18pt" o:ole="">
            <v:imagedata r:id="rId548" o:title=""/>
          </v:shape>
          <o:OLEObject Type="Embed" ProgID="Equation.DSMT4" ShapeID="_x0000_i1326" DrawAspect="Content" ObjectID="_1632058081" r:id="rId549"/>
        </w:object>
      </w:r>
      <w:r>
        <w:t>.</w:t>
      </w:r>
    </w:p>
    <w:p w:rsidR="0011209D" w:rsidRDefault="0011209D" w:rsidP="0011209D">
      <w:pPr>
        <w:spacing w:before="40" w:after="40"/>
        <w:ind w:firstLine="426"/>
      </w:pPr>
      <w:r>
        <w:tab/>
      </w:r>
      <w:r w:rsidRPr="00AF0838">
        <w:rPr>
          <w:b/>
        </w:rPr>
        <w:t xml:space="preserve">Интервальные оценки для коэффициентов </w:t>
      </w:r>
      <w:r w:rsidRPr="00097AB6">
        <w:rPr>
          <w:b/>
          <w:i/>
        </w:rPr>
        <w:sym w:font="Symbol" w:char="F062"/>
      </w:r>
      <w:r w:rsidRPr="00097AB6">
        <w:rPr>
          <w:b/>
          <w:i/>
          <w:vertAlign w:val="subscript"/>
        </w:rPr>
        <w:t>0</w:t>
      </w:r>
      <w:r w:rsidRPr="00097AB6">
        <w:rPr>
          <w:b/>
          <w:i/>
        </w:rPr>
        <w:t xml:space="preserve">, </w:t>
      </w:r>
      <w:r w:rsidRPr="00097AB6">
        <w:rPr>
          <w:b/>
          <w:i/>
        </w:rPr>
        <w:sym w:font="Symbol" w:char="F062"/>
      </w:r>
      <w:r w:rsidRPr="00097AB6">
        <w:rPr>
          <w:b/>
          <w:i/>
          <w:vertAlign w:val="subscript"/>
        </w:rPr>
        <w:t>1</w:t>
      </w:r>
      <w:r>
        <w:t xml:space="preserve">. Если </w:t>
      </w:r>
      <w:r w:rsidRPr="007D6A8D">
        <w:t>ε</w:t>
      </w:r>
      <w:r w:rsidRPr="00DB5BDE">
        <w:rPr>
          <w:i/>
          <w:vertAlign w:val="subscript"/>
          <w:lang w:val="en-US"/>
        </w:rPr>
        <w:t>i</w:t>
      </w:r>
      <w:r>
        <w:t xml:space="preserve"> </w:t>
      </w:r>
      <w:r>
        <w:sym w:font="Symbol" w:char="F07E"/>
      </w:r>
      <w:r>
        <w:t xml:space="preserve"> </w:t>
      </w:r>
      <w:r w:rsidRPr="00DB5BDE">
        <w:rPr>
          <w:i/>
          <w:lang w:val="en-US"/>
        </w:rPr>
        <w:t>N</w:t>
      </w:r>
      <w:r w:rsidRPr="00AF0838">
        <w:t xml:space="preserve">(0, </w:t>
      </w:r>
      <w:r w:rsidRPr="00DB5BDE">
        <w:sym w:font="Symbol" w:char="F073"/>
      </w:r>
      <w:r>
        <w:rPr>
          <w:vertAlign w:val="superscript"/>
        </w:rPr>
        <w:t>2</w:t>
      </w:r>
      <w:r w:rsidRPr="00AF0838">
        <w:t>)</w:t>
      </w:r>
      <w:r>
        <w:t xml:space="preserve">, то оценки </w:t>
      </w:r>
      <w:r w:rsidRPr="00DB5BDE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DB5BDE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также будут распределены по но</w:t>
      </w:r>
      <w:r>
        <w:t>р</w:t>
      </w:r>
      <w:r>
        <w:t>мальному закону, как линейные комбинации нормально распр</w:t>
      </w:r>
      <w:r>
        <w:t>е</w:t>
      </w:r>
      <w:r>
        <w:t>деле</w:t>
      </w:r>
      <w:r>
        <w:t>н</w:t>
      </w:r>
      <w:r>
        <w:t xml:space="preserve">ных величин </w:t>
      </w:r>
      <w:r w:rsidRPr="00DB5BDE">
        <w:rPr>
          <w:i/>
          <w:lang w:val="en-US"/>
        </w:rPr>
        <w:t>y</w:t>
      </w:r>
      <w:r w:rsidRPr="00DB5BDE">
        <w:rPr>
          <w:i/>
          <w:vertAlign w:val="subscript"/>
          <w:lang w:val="en-US"/>
        </w:rPr>
        <w:t>i</w:t>
      </w:r>
      <w:r>
        <w:t>, т. е.</w:t>
      </w:r>
    </w:p>
    <w:p w:rsidR="0011209D" w:rsidRDefault="0011209D" w:rsidP="0011209D">
      <w:pPr>
        <w:spacing w:before="40" w:after="40"/>
        <w:ind w:firstLine="0"/>
        <w:jc w:val="left"/>
      </w:pPr>
      <w:r>
        <w:rPr>
          <w:i/>
        </w:rPr>
        <w:t xml:space="preserve">                         </w:t>
      </w:r>
      <w:r w:rsidRPr="001B3ECD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 </w:t>
      </w:r>
      <w:r>
        <w:sym w:font="Symbol" w:char="F07E"/>
      </w:r>
      <w:r>
        <w:t xml:space="preserve"> </w:t>
      </w:r>
      <w:r w:rsidRPr="001B3ECD">
        <w:rPr>
          <w:i/>
          <w:lang w:val="en-US"/>
        </w:rPr>
        <w:t>N</w:t>
      </w:r>
      <w:r>
        <w:t>(</w:t>
      </w:r>
      <w:r w:rsidRPr="001B3ECD">
        <w:sym w:font="Symbol" w:char="F062"/>
      </w:r>
      <w:r>
        <w:rPr>
          <w:vertAlign w:val="subscript"/>
        </w:rPr>
        <w:t>0</w:t>
      </w:r>
      <w:r>
        <w:t>,</w:t>
      </w:r>
      <w:r w:rsidRPr="00AF0838">
        <w:t xml:space="preserve"> </w:t>
      </w:r>
      <w:r w:rsidRPr="001B3ECD">
        <w:rPr>
          <w:i/>
          <w:lang w:val="en-US"/>
        </w:rPr>
        <w:t>D</w:t>
      </w:r>
      <w:r w:rsidRPr="00356D1B">
        <w:t>(</w:t>
      </w:r>
      <w:r w:rsidRPr="001B3ECD">
        <w:rPr>
          <w:i/>
          <w:lang w:val="en-US"/>
        </w:rPr>
        <w:t>b</w:t>
      </w:r>
      <w:r w:rsidRPr="00D52E2F">
        <w:rPr>
          <w:vertAlign w:val="subscript"/>
        </w:rPr>
        <w:t>0</w:t>
      </w:r>
      <w:r w:rsidRPr="00AF0838">
        <w:t>)</w:t>
      </w:r>
      <w:r w:rsidRPr="00356D1B">
        <w:t>);</w:t>
      </w:r>
      <w:r w:rsidRPr="00356D1B">
        <w:tab/>
      </w:r>
      <w:r w:rsidRPr="00356D1B">
        <w:tab/>
      </w:r>
      <w:r w:rsidRPr="001B3ECD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</w:t>
      </w:r>
      <w:r>
        <w:sym w:font="Symbol" w:char="F07E"/>
      </w:r>
      <w:r>
        <w:t xml:space="preserve"> </w:t>
      </w:r>
      <w:r w:rsidRPr="001B3ECD">
        <w:rPr>
          <w:i/>
          <w:lang w:val="en-US"/>
        </w:rPr>
        <w:t>N</w:t>
      </w:r>
      <w:r>
        <w:t>(</w:t>
      </w:r>
      <w:r w:rsidRPr="001B3ECD">
        <w:sym w:font="Symbol" w:char="F062"/>
      </w:r>
      <w:r>
        <w:rPr>
          <w:vertAlign w:val="subscript"/>
        </w:rPr>
        <w:t>1</w:t>
      </w:r>
      <w:r>
        <w:t>,</w:t>
      </w:r>
      <w:r w:rsidRPr="00AF0838">
        <w:t xml:space="preserve"> </w:t>
      </w:r>
      <w:r w:rsidRPr="001B3ECD">
        <w:rPr>
          <w:i/>
          <w:lang w:val="en-US"/>
        </w:rPr>
        <w:t>D</w:t>
      </w:r>
      <w:r w:rsidRPr="00356D1B">
        <w:t>(</w:t>
      </w:r>
      <w:r w:rsidRPr="001B3ECD">
        <w:rPr>
          <w:i/>
          <w:lang w:val="en-US"/>
        </w:rPr>
        <w:t>b</w:t>
      </w:r>
      <w:r>
        <w:rPr>
          <w:vertAlign w:val="subscript"/>
        </w:rPr>
        <w:t>1</w:t>
      </w:r>
      <w:r w:rsidRPr="00AF0838">
        <w:t>)</w:t>
      </w:r>
      <w:r w:rsidRPr="00356D1B">
        <w:t>)</w:t>
      </w:r>
      <w:r>
        <w:t xml:space="preserve">.         </w:t>
      </w:r>
      <w:r w:rsidR="00544D99">
        <w:t xml:space="preserve"> </w:t>
      </w:r>
      <w:r>
        <w:t xml:space="preserve">  (2.4.1)</w:t>
      </w:r>
    </w:p>
    <w:p w:rsidR="0011209D" w:rsidRDefault="0011209D" w:rsidP="0011209D">
      <w:pPr>
        <w:spacing w:before="40"/>
        <w:ind w:firstLine="0"/>
      </w:pPr>
      <w:r>
        <w:t>Отсюда следует, что статистики:</w:t>
      </w:r>
    </w:p>
    <w:p w:rsidR="0011209D" w:rsidRDefault="0011209D" w:rsidP="0011209D">
      <w:pPr>
        <w:spacing w:before="40"/>
        <w:ind w:firstLine="0"/>
        <w:jc w:val="center"/>
      </w:pPr>
      <w:r w:rsidRPr="00356D1B">
        <w:rPr>
          <w:position w:val="-32"/>
        </w:rPr>
        <w:object w:dxaOrig="2920" w:dyaOrig="680">
          <v:shape id="_x0000_i1327" type="#_x0000_t75" style="width:146.25pt;height:33.75pt" o:ole="">
            <v:imagedata r:id="rId550" o:title=""/>
          </v:shape>
          <o:OLEObject Type="Embed" ProgID="Equation.3" ShapeID="_x0000_i1327" DrawAspect="Content" ObjectID="_1632058082" r:id="rId551"/>
        </w:object>
      </w:r>
    </w:p>
    <w:p w:rsidR="0011209D" w:rsidRDefault="0011209D" w:rsidP="0011209D">
      <w:pPr>
        <w:spacing w:before="40" w:after="40"/>
        <w:ind w:firstLine="0"/>
      </w:pPr>
      <w:r>
        <w:t xml:space="preserve">имеют распределение Стьюдента с </w:t>
      </w:r>
      <w:r w:rsidRPr="001B3ECD">
        <w:rPr>
          <w:i/>
          <w:lang w:val="en-US"/>
        </w:rPr>
        <w:t>k</w:t>
      </w:r>
      <w:r w:rsidRPr="00356D1B">
        <w:t xml:space="preserve"> = </w:t>
      </w:r>
      <w:r w:rsidRPr="001B3ECD">
        <w:rPr>
          <w:i/>
          <w:lang w:val="en-US"/>
        </w:rPr>
        <w:t>n</w:t>
      </w:r>
      <w:r w:rsidRPr="00356D1B">
        <w:t xml:space="preserve"> </w:t>
      </w:r>
      <w:r>
        <w:t>–</w:t>
      </w:r>
      <w:r w:rsidRPr="00356D1B">
        <w:t xml:space="preserve"> 2 </w:t>
      </w:r>
      <w:r>
        <w:t>степенями свободы. Тогда с вероятностью</w:t>
      </w:r>
      <w:r w:rsidRPr="007D6A8D">
        <w:t xml:space="preserve"> </w:t>
      </w:r>
      <w:r w:rsidRPr="001B3ECD">
        <w:sym w:font="Symbol" w:char="F067"/>
      </w:r>
      <w:r w:rsidRPr="001B3ECD">
        <w:t xml:space="preserve"> </w:t>
      </w:r>
      <w:r>
        <w:t>будут выполняться следующие нераве</w:t>
      </w:r>
      <w:r>
        <w:t>н</w:t>
      </w:r>
      <w:r>
        <w:t>ства:</w:t>
      </w:r>
    </w:p>
    <w:p w:rsidR="0011209D" w:rsidRDefault="0011209D" w:rsidP="0011209D">
      <w:pPr>
        <w:spacing w:before="40" w:after="40"/>
        <w:ind w:firstLine="0"/>
        <w:jc w:val="center"/>
      </w:pPr>
      <w:r w:rsidRPr="00AB1F0D">
        <w:rPr>
          <w:position w:val="-32"/>
        </w:rPr>
        <w:object w:dxaOrig="3980" w:dyaOrig="740">
          <v:shape id="_x0000_i1328" type="#_x0000_t75" style="width:198.75pt;height:36.75pt" o:ole="">
            <v:imagedata r:id="rId552" o:title=""/>
          </v:shape>
          <o:OLEObject Type="Embed" ProgID="Equation.3" ShapeID="_x0000_i1328" DrawAspect="Content" ObjectID="_1632058083" r:id="rId553"/>
        </w:object>
      </w:r>
    </w:p>
    <w:p w:rsidR="0011209D" w:rsidRDefault="0011209D" w:rsidP="00097AB6">
      <w:pPr>
        <w:spacing w:before="40" w:after="40"/>
        <w:ind w:firstLine="0"/>
      </w:pPr>
      <w:r>
        <w:t xml:space="preserve">где </w:t>
      </w:r>
      <w:r w:rsidRPr="001B3ECD">
        <w:rPr>
          <w:i/>
          <w:lang w:val="en-US"/>
        </w:rPr>
        <w:t>t</w:t>
      </w:r>
      <w:r w:rsidRPr="00A220BC">
        <w:t>(</w:t>
      </w:r>
      <w:r w:rsidRPr="001B3ECD">
        <w:rPr>
          <w:lang w:val="en-US"/>
        </w:rPr>
        <w:sym w:font="Symbol" w:char="F067"/>
      </w:r>
      <w:r w:rsidRPr="00A220BC">
        <w:t xml:space="preserve">, </w:t>
      </w:r>
      <w:r w:rsidRPr="001B3ECD">
        <w:rPr>
          <w:i/>
          <w:lang w:val="en-US"/>
        </w:rPr>
        <w:t>n</w:t>
      </w:r>
      <w:r w:rsidRPr="00A220BC">
        <w:t xml:space="preserve">–2) </w:t>
      </w:r>
      <w:r>
        <w:t xml:space="preserve">вычисляется с помощью функции </w:t>
      </w:r>
      <w:r>
        <w:rPr>
          <w:lang w:val="en-US"/>
        </w:rPr>
        <w:t>Excel</w:t>
      </w:r>
      <w:r>
        <w:t xml:space="preserve">: </w:t>
      </w:r>
    </w:p>
    <w:p w:rsidR="0011209D" w:rsidRDefault="0011209D" w:rsidP="00097AB6">
      <w:pPr>
        <w:spacing w:before="40" w:after="40"/>
        <w:ind w:firstLine="0"/>
      </w:pPr>
      <w:r>
        <w:t xml:space="preserve">                    </w:t>
      </w:r>
      <w:r w:rsidRPr="00BF6C67">
        <w:rPr>
          <w:position w:val="-10"/>
        </w:rPr>
        <w:object w:dxaOrig="920" w:dyaOrig="300">
          <v:shape id="_x0000_i1329" type="#_x0000_t75" style="width:45.75pt;height:15pt" o:ole="">
            <v:imagedata r:id="rId554" o:title=""/>
          </v:shape>
          <o:OLEObject Type="Embed" ProgID="Equation.DSMT4" ShapeID="_x0000_i1329" DrawAspect="Content" ObjectID="_1632058084" r:id="rId555"/>
        </w:object>
      </w:r>
      <w:r>
        <w:t>=СТЬЮДРАСПОБР(</w:t>
      </w:r>
      <w:r w:rsidRPr="00BF6C67">
        <w:rPr>
          <w:position w:val="-10"/>
        </w:rPr>
        <w:object w:dxaOrig="960" w:dyaOrig="300">
          <v:shape id="_x0000_i1330" type="#_x0000_t75" style="width:48pt;height:15pt" o:ole="">
            <v:imagedata r:id="rId556" o:title=""/>
          </v:shape>
          <o:OLEObject Type="Embed" ProgID="Equation.DSMT4" ShapeID="_x0000_i1330" DrawAspect="Content" ObjectID="_1632058085" r:id="rId557"/>
        </w:object>
      </w:r>
      <w:r>
        <w:t xml:space="preserve">).      </w:t>
      </w:r>
      <w:r w:rsidR="00544D99">
        <w:t xml:space="preserve"> </w:t>
      </w:r>
      <w:r>
        <w:t xml:space="preserve">   (2.4.2)</w:t>
      </w:r>
    </w:p>
    <w:p w:rsidR="0011209D" w:rsidRDefault="0011209D" w:rsidP="00097AB6">
      <w:pPr>
        <w:spacing w:before="40" w:after="40"/>
        <w:ind w:firstLine="0"/>
      </w:pPr>
      <w:r>
        <w:t xml:space="preserve">Величины </w:t>
      </w:r>
      <w:r w:rsidRPr="00A220BC">
        <w:rPr>
          <w:position w:val="-16"/>
        </w:rPr>
        <w:object w:dxaOrig="3320" w:dyaOrig="480">
          <v:shape id="_x0000_i1331" type="#_x0000_t75" style="width:165.75pt;height:24pt" o:ole="">
            <v:imagedata r:id="rId558" o:title=""/>
          </v:shape>
          <o:OLEObject Type="Embed" ProgID="Equation.3" ShapeID="_x0000_i1331" DrawAspect="Content" ObjectID="_1632058086" r:id="rId559"/>
        </w:object>
      </w:r>
      <w:r>
        <w:t xml:space="preserve"> вычисляются по формулам (2.3.20), (2.3.21). Следовательно, инте</w:t>
      </w:r>
      <w:r>
        <w:t>р</w:t>
      </w:r>
      <w:r>
        <w:t>валы:</w:t>
      </w:r>
    </w:p>
    <w:p w:rsidR="0011209D" w:rsidRDefault="0011209D" w:rsidP="00097AB6">
      <w:pPr>
        <w:spacing w:before="40" w:after="40"/>
        <w:ind w:left="567" w:firstLine="284"/>
      </w:pPr>
      <w:r>
        <w:t xml:space="preserve">     </w:t>
      </w:r>
      <w:r w:rsidRPr="00511096">
        <w:rPr>
          <w:position w:val="-16"/>
        </w:rPr>
        <w:object w:dxaOrig="3680" w:dyaOrig="440">
          <v:shape id="_x0000_i1332" type="#_x0000_t75" style="width:183.75pt;height:21.75pt" o:ole="">
            <v:imagedata r:id="rId560" o:title=""/>
          </v:shape>
          <o:OLEObject Type="Embed" ProgID="Equation.3" ShapeID="_x0000_i1332" DrawAspect="Content" ObjectID="_1632058087" r:id="rId561"/>
        </w:object>
      </w:r>
      <w:r>
        <w:t>;</w:t>
      </w:r>
      <w:r>
        <w:tab/>
      </w:r>
      <w:r>
        <w:tab/>
        <w:t xml:space="preserve"> </w:t>
      </w:r>
      <w:r w:rsidR="00544D99">
        <w:t xml:space="preserve"> </w:t>
      </w:r>
      <w:r>
        <w:t xml:space="preserve">  (2.4.3)</w:t>
      </w:r>
    </w:p>
    <w:p w:rsidR="0011209D" w:rsidRDefault="0011209D" w:rsidP="00097AB6">
      <w:pPr>
        <w:spacing w:before="40" w:after="40"/>
        <w:ind w:left="568" w:firstLine="284"/>
      </w:pPr>
      <w:r>
        <w:t xml:space="preserve">     </w:t>
      </w:r>
      <w:r w:rsidRPr="00511096">
        <w:rPr>
          <w:position w:val="-16"/>
        </w:rPr>
        <w:object w:dxaOrig="3720" w:dyaOrig="440">
          <v:shape id="_x0000_i1333" type="#_x0000_t75" style="width:186pt;height:21.75pt" o:ole="">
            <v:imagedata r:id="rId562" o:title=""/>
          </v:shape>
          <o:OLEObject Type="Embed" ProgID="Equation.3" ShapeID="_x0000_i1333" DrawAspect="Content" ObjectID="_1632058088" r:id="rId563"/>
        </w:object>
      </w:r>
      <w:r>
        <w:tab/>
      </w:r>
      <w:r>
        <w:tab/>
        <w:t xml:space="preserve">  </w:t>
      </w:r>
      <w:r w:rsidR="00544D99">
        <w:t xml:space="preserve"> </w:t>
      </w:r>
      <w:r>
        <w:t xml:space="preserve"> (2.4.4)</w:t>
      </w:r>
    </w:p>
    <w:p w:rsidR="0011209D" w:rsidRDefault="0011209D" w:rsidP="00097AB6">
      <w:pPr>
        <w:spacing w:before="40" w:after="40"/>
        <w:ind w:firstLine="0"/>
      </w:pPr>
      <w:r>
        <w:lastRenderedPageBreak/>
        <w:t xml:space="preserve">являются интервальными оценками для коэффициентов </w:t>
      </w:r>
      <w:r w:rsidRPr="001B3ECD">
        <w:sym w:font="Symbol" w:char="F062"/>
      </w:r>
      <w:r>
        <w:rPr>
          <w:vertAlign w:val="subscript"/>
        </w:rPr>
        <w:t>0</w:t>
      </w:r>
      <w:r>
        <w:t xml:space="preserve">, </w:t>
      </w:r>
      <w:r w:rsidRPr="001B3ECD">
        <w:sym w:font="Symbol" w:char="F062"/>
      </w:r>
      <w:r>
        <w:rPr>
          <w:vertAlign w:val="subscript"/>
        </w:rPr>
        <w:t>1</w:t>
      </w:r>
      <w:r>
        <w:t xml:space="preserve"> с надежностью (доверительной вероятностью), равной </w:t>
      </w:r>
      <w:r w:rsidRPr="00A220BC">
        <w:rPr>
          <w:i/>
          <w:lang w:val="en-US"/>
        </w:rPr>
        <w:sym w:font="Symbol" w:char="F067"/>
      </w:r>
      <w:r>
        <w:t xml:space="preserve">. </w:t>
      </w:r>
    </w:p>
    <w:p w:rsidR="0011209D" w:rsidRDefault="0011209D" w:rsidP="0011209D">
      <w:pPr>
        <w:spacing w:before="40" w:after="40"/>
        <w:ind w:firstLine="426"/>
      </w:pPr>
      <w:r w:rsidRPr="00CE7131">
        <w:rPr>
          <w:b/>
        </w:rPr>
        <w:t xml:space="preserve">Интервальная оценка для дисперсии </w:t>
      </w:r>
      <w:r w:rsidRPr="001B3ECD">
        <w:rPr>
          <w:b/>
        </w:rPr>
        <w:sym w:font="Symbol" w:char="F073"/>
      </w:r>
      <w:r w:rsidRPr="00CE7131">
        <w:rPr>
          <w:b/>
          <w:vertAlign w:val="superscript"/>
        </w:rPr>
        <w:t>2</w:t>
      </w:r>
      <w:r>
        <w:t xml:space="preserve">. Величина </w:t>
      </w:r>
      <w:r w:rsidRPr="001B3ECD">
        <w:rPr>
          <w:i/>
          <w:lang w:val="en-US"/>
        </w:rPr>
        <w:t>s</w:t>
      </w:r>
      <w:r>
        <w:rPr>
          <w:vertAlign w:val="superscript"/>
        </w:rPr>
        <w:t>2</w:t>
      </w:r>
      <w:r>
        <w:t xml:space="preserve"> (см. (2.3.17)) использовалась нами как оценка для дисперсии </w:t>
      </w:r>
      <w:r w:rsidRPr="001B3ECD">
        <w:sym w:font="Symbol" w:char="F073"/>
      </w:r>
      <w:r>
        <w:rPr>
          <w:vertAlign w:val="superscript"/>
        </w:rPr>
        <w:t>2</w:t>
      </w:r>
      <w:r>
        <w:t>. Вв</w:t>
      </w:r>
      <w:r>
        <w:t>е</w:t>
      </w:r>
      <w:r>
        <w:t xml:space="preserve">дем статистику </w:t>
      </w:r>
      <w:r w:rsidRPr="001B3ECD">
        <w:rPr>
          <w:i/>
          <w:lang w:val="en-US"/>
        </w:rPr>
        <w:t>ns</w:t>
      </w:r>
      <w:r w:rsidRPr="00CE7131">
        <w:rPr>
          <w:vertAlign w:val="superscript"/>
        </w:rPr>
        <w:t>2</w:t>
      </w:r>
      <w:r w:rsidRPr="00CE7131">
        <w:t>/</w:t>
      </w:r>
      <w:r w:rsidRPr="001B3ECD">
        <w:sym w:font="Symbol" w:char="F073"/>
      </w:r>
      <w:r>
        <w:rPr>
          <w:vertAlign w:val="superscript"/>
        </w:rPr>
        <w:t>2</w:t>
      </w:r>
      <w:r>
        <w:t xml:space="preserve">, которая имеет </w:t>
      </w:r>
      <w:r w:rsidRPr="001B3ECD">
        <w:sym w:font="Symbol" w:char="F063"/>
      </w:r>
      <w:r>
        <w:rPr>
          <w:vertAlign w:val="superscript"/>
        </w:rPr>
        <w:t>2</w:t>
      </w:r>
      <w:r>
        <w:t xml:space="preserve">-распределение с </w:t>
      </w:r>
      <w:r w:rsidRPr="001B3ECD">
        <w:rPr>
          <w:i/>
          <w:lang w:val="en-US"/>
        </w:rPr>
        <w:t>k</w:t>
      </w:r>
      <w:r w:rsidRPr="00356D1B">
        <w:t xml:space="preserve"> = </w:t>
      </w:r>
      <w:r w:rsidRPr="001B3ECD">
        <w:rPr>
          <w:i/>
          <w:lang w:val="en-US"/>
        </w:rPr>
        <w:t>n</w:t>
      </w:r>
      <w:r w:rsidRPr="00356D1B">
        <w:t xml:space="preserve"> </w:t>
      </w:r>
      <w:r>
        <w:t>–</w:t>
      </w:r>
      <w:r w:rsidRPr="00356D1B">
        <w:t xml:space="preserve"> 2 </w:t>
      </w:r>
      <w:r>
        <w:t xml:space="preserve">степенями свободы. Поэтому интервальная оценка для </w:t>
      </w:r>
      <w:r w:rsidRPr="001B3ECD">
        <w:sym w:font="Symbol" w:char="F073"/>
      </w:r>
      <w:r>
        <w:rPr>
          <w:vertAlign w:val="superscript"/>
        </w:rPr>
        <w:t>2</w:t>
      </w:r>
      <w:r>
        <w:t xml:space="preserve"> с дов</w:t>
      </w:r>
      <w:r>
        <w:t>е</w:t>
      </w:r>
      <w:r>
        <w:t xml:space="preserve">рительной вероятностью </w:t>
      </w:r>
      <w:r w:rsidRPr="001B3ECD">
        <w:sym w:font="Symbol" w:char="F067"/>
      </w:r>
      <w:r w:rsidRPr="001B3ECD">
        <w:t xml:space="preserve"> </w:t>
      </w:r>
      <w:r>
        <w:t xml:space="preserve">= 1– </w:t>
      </w:r>
      <w:r w:rsidRPr="001B3ECD">
        <w:sym w:font="Symbol" w:char="F061"/>
      </w:r>
      <w:r>
        <w:t xml:space="preserve"> имеет вид</w:t>
      </w:r>
    </w:p>
    <w:p w:rsidR="0011209D" w:rsidRDefault="0011209D" w:rsidP="0011209D">
      <w:pPr>
        <w:spacing w:before="40" w:after="40"/>
        <w:ind w:left="1420" w:firstLine="284"/>
      </w:pPr>
      <w:r>
        <w:t xml:space="preserve">   </w:t>
      </w:r>
      <w:r w:rsidRPr="004B0E01">
        <w:rPr>
          <w:position w:val="-36"/>
        </w:rPr>
        <w:object w:dxaOrig="2320" w:dyaOrig="840">
          <v:shape id="_x0000_i1334" type="#_x0000_t75" style="width:116.25pt;height:42pt" o:ole="">
            <v:imagedata r:id="rId564" o:title=""/>
          </v:shape>
          <o:OLEObject Type="Embed" ProgID="Equation.3" ShapeID="_x0000_i1334" DrawAspect="Content" ObjectID="_1632058089" r:id="rId565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544D99">
        <w:t xml:space="preserve"> </w:t>
      </w:r>
      <w:r>
        <w:t xml:space="preserve">  (2.4.5)</w:t>
      </w:r>
    </w:p>
    <w:p w:rsidR="0011209D" w:rsidRDefault="0011209D" w:rsidP="0011209D">
      <w:pPr>
        <w:spacing w:before="40" w:after="40"/>
        <w:ind w:firstLine="0"/>
      </w:pPr>
      <w:r>
        <w:t xml:space="preserve">где </w:t>
      </w:r>
      <w:r w:rsidRPr="00A95A72">
        <w:rPr>
          <w:position w:val="-14"/>
        </w:rPr>
        <w:object w:dxaOrig="1820" w:dyaOrig="420">
          <v:shape id="_x0000_i1335" type="#_x0000_t75" style="width:90.75pt;height:21pt" o:ole="">
            <v:imagedata r:id="rId566" o:title=""/>
          </v:shape>
          <o:OLEObject Type="Embed" ProgID="Equation.3" ShapeID="_x0000_i1335" DrawAspect="Content" ObjectID="_1632058090" r:id="rId567"/>
        </w:object>
      </w:r>
      <w:r>
        <w:t xml:space="preserve"> - квантили </w:t>
      </w:r>
      <w:r w:rsidRPr="001B3ECD">
        <w:sym w:font="Symbol" w:char="F063"/>
      </w:r>
      <w:r>
        <w:rPr>
          <w:vertAlign w:val="superscript"/>
        </w:rPr>
        <w:t>2</w:t>
      </w:r>
      <w:r>
        <w:t xml:space="preserve">-распределения с </w:t>
      </w:r>
      <w:r w:rsidRPr="001B3ECD">
        <w:rPr>
          <w:i/>
          <w:lang w:val="en-US"/>
        </w:rPr>
        <w:t>k</w:t>
      </w:r>
      <w:r w:rsidRPr="00356D1B">
        <w:t xml:space="preserve"> = </w:t>
      </w:r>
      <w:r w:rsidRPr="001B3ECD">
        <w:rPr>
          <w:i/>
          <w:lang w:val="en-US"/>
        </w:rPr>
        <w:t>n</w:t>
      </w:r>
      <w:r w:rsidRPr="00356D1B">
        <w:t xml:space="preserve"> </w:t>
      </w:r>
      <w:r>
        <w:t>–</w:t>
      </w:r>
      <w:r w:rsidRPr="00356D1B">
        <w:t xml:space="preserve"> 2 </w:t>
      </w:r>
      <w:r>
        <w:t xml:space="preserve">степенями свободы уровней </w:t>
      </w:r>
      <w:r w:rsidRPr="001B3ECD">
        <w:sym w:font="Symbol" w:char="F061"/>
      </w:r>
      <w:r>
        <w:t xml:space="preserve">/2, 1– </w:t>
      </w:r>
      <w:r w:rsidRPr="001B3ECD">
        <w:sym w:font="Symbol" w:char="F061"/>
      </w:r>
      <w:r>
        <w:t xml:space="preserve">/2 соответственно. </w:t>
      </w:r>
    </w:p>
    <w:p w:rsidR="0011209D" w:rsidRDefault="0011209D" w:rsidP="0011209D">
      <w:pPr>
        <w:spacing w:before="40" w:after="40"/>
        <w:ind w:firstLine="0"/>
      </w:pPr>
      <w:r>
        <w:t>Квантили  определяются сл</w:t>
      </w:r>
      <w:r>
        <w:t>е</w:t>
      </w:r>
      <w:r>
        <w:t>дующими выражениями:</w:t>
      </w:r>
    </w:p>
    <w:p w:rsidR="0011209D" w:rsidRDefault="0011209D" w:rsidP="0011209D">
      <w:pPr>
        <w:ind w:firstLine="0"/>
      </w:pPr>
      <w:r>
        <w:t xml:space="preserve">                    </w:t>
      </w:r>
      <w:r w:rsidRPr="00316509">
        <w:t xml:space="preserve">   </w:t>
      </w:r>
      <w:r w:rsidRPr="00316509">
        <w:rPr>
          <w:position w:val="-14"/>
        </w:rPr>
        <w:object w:dxaOrig="760" w:dyaOrig="400">
          <v:shape id="_x0000_i1336" type="#_x0000_t75" style="width:38.25pt;height:20.25pt" o:ole="">
            <v:imagedata r:id="rId568" o:title=""/>
          </v:shape>
          <o:OLEObject Type="Embed" ProgID="Equation.DSMT4" ShapeID="_x0000_i1336" DrawAspect="Content" ObjectID="_1632058091" r:id="rId569"/>
        </w:object>
      </w:r>
      <w:r w:rsidRPr="00316509">
        <w:t xml:space="preserve"> = </w:t>
      </w:r>
      <w:r>
        <w:t>ХИ2ОБР(1-</w:t>
      </w:r>
      <w:r w:rsidRPr="00316509">
        <w:rPr>
          <w:position w:val="-6"/>
        </w:rPr>
        <w:object w:dxaOrig="460" w:dyaOrig="260">
          <v:shape id="_x0000_i1337" type="#_x0000_t75" style="width:23.25pt;height:12.75pt" o:ole="">
            <v:imagedata r:id="rId570" o:title=""/>
          </v:shape>
          <o:OLEObject Type="Embed" ProgID="Equation.DSMT4" ShapeID="_x0000_i1337" DrawAspect="Content" ObjectID="_1632058092" r:id="rId571"/>
        </w:object>
      </w:r>
      <w:r>
        <w:t>;</w:t>
      </w:r>
      <w:r w:rsidRPr="00316509">
        <w:rPr>
          <w:position w:val="-6"/>
        </w:rPr>
        <w:object w:dxaOrig="499" w:dyaOrig="260">
          <v:shape id="_x0000_i1338" type="#_x0000_t75" style="width:24.75pt;height:12.75pt" o:ole="">
            <v:imagedata r:id="rId572" o:title=""/>
          </v:shape>
          <o:OLEObject Type="Embed" ProgID="Equation.DSMT4" ShapeID="_x0000_i1338" DrawAspect="Content" ObjectID="_1632058093" r:id="rId573"/>
        </w:object>
      </w:r>
      <w:r>
        <w:t xml:space="preserve">) ,                 </w:t>
      </w:r>
      <w:r w:rsidR="00544D99">
        <w:t xml:space="preserve"> </w:t>
      </w:r>
      <w:r>
        <w:t xml:space="preserve"> (2.4.6)</w:t>
      </w:r>
    </w:p>
    <w:p w:rsidR="0011209D" w:rsidRDefault="0011209D" w:rsidP="0011209D">
      <w:pPr>
        <w:ind w:firstLine="0"/>
      </w:pPr>
      <w:r>
        <w:t xml:space="preserve">                       </w:t>
      </w:r>
      <w:r w:rsidRPr="00316509">
        <w:rPr>
          <w:position w:val="-14"/>
        </w:rPr>
        <w:object w:dxaOrig="920" w:dyaOrig="400">
          <v:shape id="_x0000_i1339" type="#_x0000_t75" style="width:45.75pt;height:20.25pt" o:ole="">
            <v:imagedata r:id="rId574" o:title=""/>
          </v:shape>
          <o:OLEObject Type="Embed" ProgID="Equation.DSMT4" ShapeID="_x0000_i1339" DrawAspect="Content" ObjectID="_1632058094" r:id="rId575"/>
        </w:object>
      </w:r>
      <w:r>
        <w:t>=</w:t>
      </w:r>
      <w:r w:rsidRPr="00316509">
        <w:t xml:space="preserve"> </w:t>
      </w:r>
      <w:r>
        <w:t>ХИ2ОБР(</w:t>
      </w:r>
      <w:r w:rsidRPr="00316509">
        <w:rPr>
          <w:position w:val="-6"/>
        </w:rPr>
        <w:object w:dxaOrig="460" w:dyaOrig="260">
          <v:shape id="_x0000_i1340" type="#_x0000_t75" style="width:23.25pt;height:12.75pt" o:ole="">
            <v:imagedata r:id="rId570" o:title=""/>
          </v:shape>
          <o:OLEObject Type="Embed" ProgID="Equation.DSMT4" ShapeID="_x0000_i1340" DrawAspect="Content" ObjectID="_1632058095" r:id="rId576"/>
        </w:object>
      </w:r>
      <w:r>
        <w:t>;</w:t>
      </w:r>
      <w:r w:rsidRPr="00316509">
        <w:rPr>
          <w:position w:val="-6"/>
        </w:rPr>
        <w:object w:dxaOrig="499" w:dyaOrig="260">
          <v:shape id="_x0000_i1341" type="#_x0000_t75" style="width:24.75pt;height:12.75pt" o:ole="">
            <v:imagedata r:id="rId572" o:title=""/>
          </v:shape>
          <o:OLEObject Type="Embed" ProgID="Equation.DSMT4" ShapeID="_x0000_i1341" DrawAspect="Content" ObjectID="_1632058096" r:id="rId577"/>
        </w:object>
      </w:r>
      <w:r>
        <w:t>).                     (2.4.7)</w:t>
      </w:r>
    </w:p>
    <w:p w:rsidR="0011209D" w:rsidRDefault="0011209D" w:rsidP="0011209D">
      <w:pPr>
        <w:ind w:firstLine="0"/>
      </w:pPr>
      <w:r>
        <w:t xml:space="preserve">Напомним, что квантилем уровня </w:t>
      </w:r>
      <w:r w:rsidRPr="00BC4D15">
        <w:rPr>
          <w:position w:val="-10"/>
        </w:rPr>
        <w:object w:dxaOrig="200" w:dyaOrig="240">
          <v:shape id="_x0000_i1342" type="#_x0000_t75" style="width:9.75pt;height:12pt" o:ole="">
            <v:imagedata r:id="rId578" o:title=""/>
          </v:shape>
          <o:OLEObject Type="Embed" ProgID="Equation.DSMT4" ShapeID="_x0000_i1342" DrawAspect="Content" ObjectID="_1632058097" r:id="rId579"/>
        </w:object>
      </w:r>
      <w:r>
        <w:t xml:space="preserve"> для случайной величины  </w:t>
      </w:r>
      <w:r w:rsidRPr="00BC4D15">
        <w:rPr>
          <w:position w:val="-4"/>
        </w:rPr>
        <w:object w:dxaOrig="260" w:dyaOrig="240">
          <v:shape id="_x0000_i1343" type="#_x0000_t75" style="width:12.75pt;height:12pt" o:ole="">
            <v:imagedata r:id="rId580" o:title=""/>
          </v:shape>
          <o:OLEObject Type="Embed" ProgID="Equation.DSMT4" ShapeID="_x0000_i1343" DrawAspect="Content" ObjectID="_1632058098" r:id="rId581"/>
        </w:object>
      </w:r>
      <w:r>
        <w:t xml:space="preserve"> с плотностью распределения </w:t>
      </w:r>
      <w:r w:rsidRPr="00BC4D15">
        <w:rPr>
          <w:position w:val="-10"/>
        </w:rPr>
        <w:object w:dxaOrig="499" w:dyaOrig="300">
          <v:shape id="_x0000_i1344" type="#_x0000_t75" style="width:24.75pt;height:15pt" o:ole="">
            <v:imagedata r:id="rId582" o:title=""/>
          </v:shape>
          <o:OLEObject Type="Embed" ProgID="Equation.DSMT4" ShapeID="_x0000_i1344" DrawAspect="Content" ObjectID="_1632058099" r:id="rId583"/>
        </w:object>
      </w:r>
      <w:r>
        <w:t xml:space="preserve"> называется величина </w:t>
      </w:r>
      <w:r w:rsidRPr="00BC4D15">
        <w:rPr>
          <w:position w:val="-14"/>
        </w:rPr>
        <w:object w:dxaOrig="260" w:dyaOrig="360">
          <v:shape id="_x0000_i1345" type="#_x0000_t75" style="width:12.75pt;height:18pt" o:ole="">
            <v:imagedata r:id="rId584" o:title=""/>
          </v:shape>
          <o:OLEObject Type="Embed" ProgID="Equation.DSMT4" ShapeID="_x0000_i1345" DrawAspect="Content" ObjectID="_1632058100" r:id="rId585"/>
        </w:object>
      </w:r>
      <w:r>
        <w:t>, о</w:t>
      </w:r>
      <w:r>
        <w:t>п</w:t>
      </w:r>
      <w:r>
        <w:t xml:space="preserve">ределяемая уравнением </w:t>
      </w:r>
    </w:p>
    <w:p w:rsidR="0011209D" w:rsidRDefault="0011209D" w:rsidP="0011209D">
      <w:pPr>
        <w:ind w:firstLine="0"/>
      </w:pPr>
      <w:r>
        <w:t xml:space="preserve">                                      </w:t>
      </w:r>
      <w:r w:rsidRPr="00BC4D15">
        <w:rPr>
          <w:position w:val="-32"/>
        </w:rPr>
        <w:object w:dxaOrig="2420" w:dyaOrig="780">
          <v:shape id="_x0000_i1346" type="#_x0000_t75" style="width:120.75pt;height:39pt" o:ole="">
            <v:imagedata r:id="rId586" o:title=""/>
          </v:shape>
          <o:OLEObject Type="Embed" ProgID="Equation.DSMT4" ShapeID="_x0000_i1346" DrawAspect="Content" ObjectID="_1632058101" r:id="rId587"/>
        </w:object>
      </w:r>
      <w:r>
        <w:t>,</w:t>
      </w:r>
    </w:p>
    <w:p w:rsidR="0011209D" w:rsidRPr="00316509" w:rsidRDefault="0011209D" w:rsidP="0011209D">
      <w:pPr>
        <w:ind w:firstLine="0"/>
      </w:pPr>
      <w:r>
        <w:t xml:space="preserve">где </w:t>
      </w:r>
      <w:r w:rsidRPr="00BC4D15">
        <w:rPr>
          <w:position w:val="-14"/>
        </w:rPr>
        <w:object w:dxaOrig="1160" w:dyaOrig="360">
          <v:shape id="_x0000_i1347" type="#_x0000_t75" style="width:57.75pt;height:18pt" o:ole="">
            <v:imagedata r:id="rId588" o:title=""/>
          </v:shape>
          <o:OLEObject Type="Embed" ProgID="Equation.DSMT4" ShapeID="_x0000_i1347" DrawAspect="Content" ObjectID="_1632058102" r:id="rId589"/>
        </w:object>
      </w:r>
      <w:r>
        <w:t xml:space="preserve">вероятность случайного события  </w:t>
      </w:r>
      <w:r w:rsidRPr="00BC4D15">
        <w:rPr>
          <w:position w:val="-14"/>
        </w:rPr>
        <w:object w:dxaOrig="680" w:dyaOrig="360">
          <v:shape id="_x0000_i1348" type="#_x0000_t75" style="width:33.75pt;height:18pt" o:ole="">
            <v:imagedata r:id="rId590" o:title=""/>
          </v:shape>
          <o:OLEObject Type="Embed" ProgID="Equation.DSMT4" ShapeID="_x0000_i1348" DrawAspect="Content" ObjectID="_1632058103" r:id="rId591"/>
        </w:object>
      </w:r>
      <w:r>
        <w:t xml:space="preserve">. </w:t>
      </w:r>
    </w:p>
    <w:p w:rsidR="0011209D" w:rsidRDefault="0011209D" w:rsidP="0011209D">
      <w:pPr>
        <w:ind w:firstLine="426"/>
      </w:pPr>
      <w:r w:rsidRPr="00447B17">
        <w:rPr>
          <w:b/>
          <w:i/>
        </w:rPr>
        <w:t xml:space="preserve">Пример </w:t>
      </w:r>
      <w:r>
        <w:rPr>
          <w:b/>
          <w:i/>
        </w:rPr>
        <w:t>2</w:t>
      </w:r>
      <w:r w:rsidRPr="00447B17">
        <w:rPr>
          <w:b/>
          <w:i/>
        </w:rPr>
        <w:t>.</w:t>
      </w:r>
      <w:r>
        <w:rPr>
          <w:b/>
          <w:i/>
        </w:rPr>
        <w:t>4.1</w:t>
      </w:r>
      <w:r>
        <w:t>. Построить интервальные оценки для коэфф</w:t>
      </w:r>
      <w:r>
        <w:t>и</w:t>
      </w:r>
      <w:r>
        <w:t xml:space="preserve">циентов регрессии </w:t>
      </w:r>
      <w:r w:rsidRPr="001B3ECD">
        <w:sym w:font="Symbol" w:char="F062"/>
      </w:r>
      <w:r>
        <w:rPr>
          <w:vertAlign w:val="subscript"/>
        </w:rPr>
        <w:t>0</w:t>
      </w:r>
      <w:r>
        <w:t xml:space="preserve">, </w:t>
      </w:r>
      <w:r w:rsidRPr="001B3ECD">
        <w:sym w:font="Symbol" w:char="F062"/>
      </w:r>
      <w:r>
        <w:rPr>
          <w:vertAlign w:val="subscript"/>
        </w:rPr>
        <w:t>1</w:t>
      </w:r>
      <w:r>
        <w:t xml:space="preserve"> и дисперсии </w:t>
      </w:r>
      <w:r w:rsidRPr="001B3ECD">
        <w:sym w:font="Symbol" w:char="F073"/>
      </w:r>
      <w:r>
        <w:rPr>
          <w:vertAlign w:val="superscript"/>
        </w:rPr>
        <w:t>2</w:t>
      </w:r>
      <w:r>
        <w:t xml:space="preserve"> с надежностью </w:t>
      </w:r>
      <w:r w:rsidRPr="001B3ECD">
        <w:sym w:font="Symbol" w:char="F067"/>
      </w:r>
      <w:r>
        <w:t xml:space="preserve"> = 0.95.</w:t>
      </w:r>
    </w:p>
    <w:p w:rsidR="0011209D" w:rsidRDefault="0011209D" w:rsidP="0011209D">
      <w:pPr>
        <w:spacing w:before="40" w:after="40"/>
        <w:ind w:firstLine="426"/>
      </w:pPr>
      <w:r w:rsidRPr="00442E23">
        <w:rPr>
          <w:i/>
        </w:rPr>
        <w:t>Решение</w:t>
      </w:r>
      <w:r>
        <w:t xml:space="preserve">. По формуле (2.4.2) определяем  </w:t>
      </w:r>
      <w:r w:rsidRPr="001B3ECD">
        <w:rPr>
          <w:i/>
          <w:lang w:val="en-US"/>
        </w:rPr>
        <w:t>t</w:t>
      </w:r>
      <w:r>
        <w:t xml:space="preserve">(0.95, 8) = 2.31. Тогда </w:t>
      </w:r>
      <w:r w:rsidRPr="00644DC5">
        <w:rPr>
          <w:position w:val="-14"/>
        </w:rPr>
        <w:object w:dxaOrig="3840" w:dyaOrig="360">
          <v:shape id="_x0000_i1349" type="#_x0000_t75" style="width:192pt;height:18pt" o:ole="">
            <v:imagedata r:id="rId592" o:title=""/>
          </v:shape>
          <o:OLEObject Type="Embed" ProgID="Equation.3" ShapeID="_x0000_i1349" DrawAspect="Content" ObjectID="_1632058104" r:id="rId593"/>
        </w:object>
      </w:r>
      <w:r>
        <w:t>а сами интервал</w:t>
      </w:r>
      <w:r>
        <w:t>ь</w:t>
      </w:r>
      <w:r>
        <w:t xml:space="preserve">ные оценки для </w:t>
      </w:r>
      <w:r w:rsidRPr="00464971">
        <w:rPr>
          <w:i/>
        </w:rPr>
        <w:sym w:font="Symbol" w:char="F062"/>
      </w:r>
      <w:r>
        <w:rPr>
          <w:vertAlign w:val="subscript"/>
        </w:rPr>
        <w:t>0</w:t>
      </w:r>
      <w:r>
        <w:t xml:space="preserve">, </w:t>
      </w:r>
      <w:r w:rsidRPr="00464971">
        <w:rPr>
          <w:i/>
        </w:rPr>
        <w:sym w:font="Symbol" w:char="F062"/>
      </w:r>
      <w:r>
        <w:rPr>
          <w:vertAlign w:val="subscript"/>
        </w:rPr>
        <w:t>1</w:t>
      </w:r>
      <w:r>
        <w:t xml:space="preserve"> определяются интервал</w:t>
      </w:r>
      <w:r>
        <w:t>а</w:t>
      </w:r>
      <w:r>
        <w:t>ми:</w:t>
      </w:r>
    </w:p>
    <w:p w:rsidR="0011209D" w:rsidRPr="009A1E4A" w:rsidRDefault="0011209D" w:rsidP="0011209D">
      <w:pPr>
        <w:spacing w:before="40" w:after="40"/>
        <w:ind w:left="1136" w:firstLine="284"/>
      </w:pPr>
      <w:r w:rsidRPr="008D0265">
        <w:t>[</w:t>
      </w:r>
      <w:r>
        <w:t>–</w:t>
      </w:r>
      <w:r w:rsidRPr="008D0265">
        <w:t xml:space="preserve">2.75 </w:t>
      </w:r>
      <w:r>
        <w:t>–</w:t>
      </w:r>
      <w:r w:rsidRPr="008D0265">
        <w:t xml:space="preserve"> </w:t>
      </w:r>
      <w:r>
        <w:t>4.56</w:t>
      </w:r>
      <w:r w:rsidRPr="008D0265">
        <w:t xml:space="preserve">, </w:t>
      </w:r>
      <w:r>
        <w:t>–</w:t>
      </w:r>
      <w:r w:rsidRPr="008D0265">
        <w:t xml:space="preserve">2.75 + </w:t>
      </w:r>
      <w:r>
        <w:t>4.56</w:t>
      </w:r>
      <w:r w:rsidRPr="008D0265">
        <w:t>] = [</w:t>
      </w:r>
      <w:r>
        <w:t>– 7.31</w:t>
      </w:r>
      <w:r w:rsidRPr="008D0265">
        <w:t>,</w:t>
      </w:r>
      <w:r w:rsidRPr="009A1E4A">
        <w:t xml:space="preserve"> </w:t>
      </w:r>
      <w:r>
        <w:t>1.81</w:t>
      </w:r>
      <w:r w:rsidRPr="009A1E4A">
        <w:t>];</w:t>
      </w:r>
    </w:p>
    <w:p w:rsidR="0011209D" w:rsidRDefault="0011209D" w:rsidP="0011209D">
      <w:pPr>
        <w:spacing w:before="40" w:after="40"/>
        <w:ind w:left="1136" w:firstLine="284"/>
      </w:pPr>
      <w:r w:rsidRPr="008D0265">
        <w:t xml:space="preserve">[1.016 </w:t>
      </w:r>
      <w:r>
        <w:t>– 0.48</w:t>
      </w:r>
      <w:r w:rsidRPr="008D0265">
        <w:t>, 1.</w:t>
      </w:r>
      <w:r w:rsidRPr="009A1E4A">
        <w:t>016</w:t>
      </w:r>
      <w:r w:rsidRPr="008D0265">
        <w:t xml:space="preserve"> + </w:t>
      </w:r>
      <w:r>
        <w:t>0.48</w:t>
      </w:r>
      <w:r w:rsidRPr="008D0265">
        <w:t>] = [</w:t>
      </w:r>
      <w:r>
        <w:t>0.537</w:t>
      </w:r>
      <w:r w:rsidRPr="008D0265">
        <w:t xml:space="preserve">, </w:t>
      </w:r>
      <w:r>
        <w:t>1.496</w:t>
      </w:r>
      <w:r w:rsidRPr="008D0265">
        <w:t>]</w:t>
      </w:r>
      <w:r>
        <w:t>.</w:t>
      </w:r>
    </w:p>
    <w:p w:rsidR="0011209D" w:rsidRDefault="0011209D" w:rsidP="0011209D">
      <w:pPr>
        <w:spacing w:before="40" w:after="40"/>
        <w:ind w:firstLine="426"/>
      </w:pPr>
      <w:r>
        <w:lastRenderedPageBreak/>
        <w:t>Далее по формулам (2.4.6), (2.4.7)  находим значения квант</w:t>
      </w:r>
      <w:r>
        <w:t>и</w:t>
      </w:r>
      <w:r>
        <w:t xml:space="preserve">лей: </w:t>
      </w:r>
      <w:r w:rsidRPr="008D0265">
        <w:rPr>
          <w:position w:val="-14"/>
        </w:rPr>
        <w:object w:dxaOrig="2900" w:dyaOrig="400">
          <v:shape id="_x0000_i1350" type="#_x0000_t75" style="width:144.75pt;height:20.25pt" o:ole="">
            <v:imagedata r:id="rId594" o:title=""/>
          </v:shape>
          <o:OLEObject Type="Embed" ProgID="Equation.3" ShapeID="_x0000_i1350" DrawAspect="Content" ObjectID="_1632058105" r:id="rId595"/>
        </w:object>
      </w:r>
      <w:r>
        <w:t xml:space="preserve"> и получаем интервальную оценку  для </w:t>
      </w:r>
      <w:r w:rsidRPr="0053542D">
        <w:rPr>
          <w:position w:val="-6"/>
        </w:rPr>
        <w:object w:dxaOrig="300" w:dyaOrig="320">
          <v:shape id="_x0000_i1351" type="#_x0000_t75" style="width:15pt;height:15.75pt" o:ole="">
            <v:imagedata r:id="rId596" o:title=""/>
          </v:shape>
          <o:OLEObject Type="Embed" ProgID="Equation.DSMT4" ShapeID="_x0000_i1351" DrawAspect="Content" ObjectID="_1632058106" r:id="rId597"/>
        </w:object>
      </w:r>
      <w:r>
        <w:t>:</w:t>
      </w:r>
    </w:p>
    <w:p w:rsidR="0011209D" w:rsidRDefault="0011209D" w:rsidP="0011209D">
      <w:pPr>
        <w:ind w:left="1136" w:firstLine="284"/>
      </w:pPr>
      <w:r w:rsidRPr="00C409C3">
        <w:rPr>
          <w:position w:val="-26"/>
        </w:rPr>
        <w:object w:dxaOrig="3700" w:dyaOrig="639">
          <v:shape id="_x0000_i1352" type="#_x0000_t75" style="width:185.25pt;height:32.25pt" o:ole="">
            <v:imagedata r:id="rId598" o:title=""/>
          </v:shape>
          <o:OLEObject Type="Embed" ProgID="Equation.3" ShapeID="_x0000_i1352" DrawAspect="Content" ObjectID="_1632058107" r:id="rId599"/>
        </w:object>
      </w:r>
      <w:r>
        <w:t xml:space="preserve">  ☻</w:t>
      </w:r>
    </w:p>
    <w:p w:rsidR="0011209D" w:rsidRPr="001B3ECD" w:rsidRDefault="0011209D" w:rsidP="0011209D">
      <w:pPr>
        <w:ind w:firstLine="426"/>
      </w:pPr>
      <w:r w:rsidRPr="00CE7131">
        <w:rPr>
          <w:b/>
        </w:rPr>
        <w:t xml:space="preserve">Интервальная оценка для </w:t>
      </w:r>
      <w:r>
        <w:rPr>
          <w:b/>
        </w:rPr>
        <w:t>функции регрессии</w:t>
      </w:r>
      <w:r>
        <w:t xml:space="preserve">. Построим интервал, в который с вероятностью </w:t>
      </w:r>
      <w:r w:rsidRPr="001B3ECD">
        <w:rPr>
          <w:lang w:val="en-US"/>
        </w:rPr>
        <w:sym w:font="Symbol" w:char="F067"/>
      </w:r>
      <w:r>
        <w:t xml:space="preserve"> попадает функция регре</w:t>
      </w:r>
      <w:r>
        <w:t>с</w:t>
      </w:r>
      <w:r>
        <w:t xml:space="preserve">сии </w:t>
      </w:r>
      <w:r w:rsidRPr="00505222">
        <w:rPr>
          <w:position w:val="-10"/>
        </w:rPr>
        <w:object w:dxaOrig="1540" w:dyaOrig="300">
          <v:shape id="_x0000_i1353" type="#_x0000_t75" style="width:77.25pt;height:15pt" o:ole="">
            <v:imagedata r:id="rId600" o:title=""/>
          </v:shape>
          <o:OLEObject Type="Embed" ProgID="Equation.3" ShapeID="_x0000_i1353" DrawAspect="Content" ObjectID="_1632058108" r:id="rId601"/>
        </w:object>
      </w:r>
      <w:r>
        <w:t xml:space="preserve"> Для этого уравнение регрессии (2.3.12) п</w:t>
      </w:r>
      <w:r>
        <w:t>е</w:t>
      </w:r>
      <w:r>
        <w:t xml:space="preserve">репишем  в виде (подчеркивая зависимость от </w:t>
      </w:r>
      <w:r w:rsidRPr="008443A1">
        <w:rPr>
          <w:position w:val="-6"/>
        </w:rPr>
        <w:object w:dxaOrig="200" w:dyaOrig="200">
          <v:shape id="_x0000_i1354" type="#_x0000_t75" style="width:9.75pt;height:9.75pt" o:ole="">
            <v:imagedata r:id="rId602" o:title=""/>
          </v:shape>
          <o:OLEObject Type="Embed" ProgID="Equation.DSMT4" ShapeID="_x0000_i1354" DrawAspect="Content" ObjectID="_1632058109" r:id="rId603"/>
        </w:object>
      </w:r>
      <w:r>
        <w:t>)</w:t>
      </w:r>
      <w:r w:rsidRPr="001B3ECD">
        <w:t>:</w:t>
      </w:r>
    </w:p>
    <w:p w:rsidR="0011209D" w:rsidRDefault="0011209D" w:rsidP="0011209D">
      <w:pPr>
        <w:ind w:left="1420" w:firstLine="284"/>
      </w:pPr>
      <w:r>
        <w:t xml:space="preserve">       </w:t>
      </w:r>
      <w:r w:rsidR="00A74F6E" w:rsidRPr="007022BC">
        <w:rPr>
          <w:position w:val="-10"/>
        </w:rPr>
        <w:object w:dxaOrig="1840" w:dyaOrig="360">
          <v:shape id="_x0000_i1355" type="#_x0000_t75" style="width:92.25pt;height:18pt" o:ole="">
            <v:imagedata r:id="rId604" o:title=""/>
          </v:shape>
          <o:OLEObject Type="Embed" ProgID="Equation.3" ShapeID="_x0000_i1355" DrawAspect="Content" ObjectID="_1632058110" r:id="rId60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544D99">
        <w:t xml:space="preserve"> </w:t>
      </w:r>
      <w:r>
        <w:t>(2.4.8)</w:t>
      </w:r>
    </w:p>
    <w:p w:rsidR="0011209D" w:rsidRDefault="0011209D" w:rsidP="0011209D">
      <w:pPr>
        <w:ind w:firstLine="0"/>
      </w:pPr>
      <w:r>
        <w:t xml:space="preserve">Если справедливо предположение </w:t>
      </w:r>
      <w:r w:rsidRPr="00835B04">
        <w:rPr>
          <w:b/>
        </w:rPr>
        <w:t>Р4</w:t>
      </w:r>
      <w:r>
        <w:t xml:space="preserve">  (</w:t>
      </w:r>
      <w:r w:rsidRPr="001B3ECD">
        <w:t>ε</w:t>
      </w:r>
      <w:r w:rsidRPr="001B3ECD">
        <w:rPr>
          <w:i/>
          <w:vertAlign w:val="subscript"/>
          <w:lang w:val="en-US"/>
        </w:rPr>
        <w:t>i</w:t>
      </w:r>
      <w:r>
        <w:t xml:space="preserve"> </w:t>
      </w:r>
      <w:r>
        <w:sym w:font="Symbol" w:char="F07E"/>
      </w:r>
      <w:r>
        <w:t xml:space="preserve"> </w:t>
      </w:r>
      <w:r w:rsidRPr="001B3ECD">
        <w:rPr>
          <w:i/>
          <w:lang w:val="en-US"/>
        </w:rPr>
        <w:t>N</w:t>
      </w:r>
      <w:r w:rsidRPr="00AF0838">
        <w:t xml:space="preserve">(0, </w:t>
      </w:r>
      <w:r w:rsidRPr="001B3ECD">
        <w:sym w:font="Symbol" w:char="F073"/>
      </w:r>
      <w:r>
        <w:rPr>
          <w:vertAlign w:val="superscript"/>
        </w:rPr>
        <w:t>2</w:t>
      </w:r>
      <w:r w:rsidRPr="00AF0838">
        <w:t>)</w:t>
      </w:r>
      <w:r>
        <w:t xml:space="preserve">), то </w:t>
      </w:r>
      <w:r w:rsidR="00A74F6E" w:rsidRPr="007022BC">
        <w:rPr>
          <w:position w:val="-10"/>
        </w:rPr>
        <w:object w:dxaOrig="480" w:dyaOrig="300">
          <v:shape id="_x0000_i1356" type="#_x0000_t75" style="width:24pt;height:15pt" o:ole="">
            <v:imagedata r:id="rId606" o:title=""/>
          </v:shape>
          <o:OLEObject Type="Embed" ProgID="Equation.3" ShapeID="_x0000_i1356" DrawAspect="Content" ObjectID="_1632058111" r:id="rId607"/>
        </w:object>
      </w:r>
      <w:r>
        <w:t xml:space="preserve"> та</w:t>
      </w:r>
      <w:r>
        <w:t>к</w:t>
      </w:r>
      <w:r>
        <w:t xml:space="preserve">же подчинятся нормальному распределению с математическим ожиданием </w:t>
      </w:r>
      <w:r w:rsidR="00A74F6E" w:rsidRPr="00EE7E4F">
        <w:rPr>
          <w:position w:val="-10"/>
        </w:rPr>
        <w:object w:dxaOrig="859" w:dyaOrig="300">
          <v:shape id="_x0000_i1357" type="#_x0000_t75" style="width:42.75pt;height:15pt" o:ole="">
            <v:imagedata r:id="rId608" o:title=""/>
          </v:shape>
          <o:OLEObject Type="Embed" ProgID="Equation.3" ShapeID="_x0000_i1357" DrawAspect="Content" ObjectID="_1632058112" r:id="rId609"/>
        </w:object>
      </w:r>
      <w:r>
        <w:t xml:space="preserve"> и дисперсией </w:t>
      </w:r>
      <w:r w:rsidR="00A74F6E" w:rsidRPr="00EE7E4F">
        <w:rPr>
          <w:position w:val="-10"/>
        </w:rPr>
        <w:object w:dxaOrig="820" w:dyaOrig="300">
          <v:shape id="_x0000_i1358" type="#_x0000_t75" style="width:41.25pt;height:15pt" o:ole="">
            <v:imagedata r:id="rId610" o:title=""/>
          </v:shape>
          <o:OLEObject Type="Embed" ProgID="Equation.3" ShapeID="_x0000_i1358" DrawAspect="Content" ObjectID="_1632058113" r:id="rId611"/>
        </w:object>
      </w:r>
      <w:r>
        <w:t xml:space="preserve">, которые зависят от </w:t>
      </w:r>
      <w:r w:rsidRPr="001B3ECD">
        <w:rPr>
          <w:i/>
          <w:lang w:val="en-US"/>
        </w:rPr>
        <w:t>x</w:t>
      </w:r>
      <w:r>
        <w:t xml:space="preserve">. Как было показано ранее, из несмещенности оценок </w:t>
      </w:r>
      <w:r w:rsidRPr="001B3ECD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1B3ECD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сл</w:t>
      </w:r>
      <w:r>
        <w:t>е</w:t>
      </w:r>
      <w:r>
        <w:t xml:space="preserve">дует </w:t>
      </w:r>
      <w:r w:rsidR="00A74F6E" w:rsidRPr="00EE7E4F">
        <w:rPr>
          <w:position w:val="-10"/>
        </w:rPr>
        <w:object w:dxaOrig="1860" w:dyaOrig="300">
          <v:shape id="_x0000_i1359" type="#_x0000_t75" style="width:93pt;height:15pt" o:ole="">
            <v:imagedata r:id="rId612" o:title=""/>
          </v:shape>
          <o:OLEObject Type="Embed" ProgID="Equation.3" ShapeID="_x0000_i1359" DrawAspect="Content" ObjectID="_1632058114" r:id="rId613"/>
        </w:object>
      </w:r>
      <w:r>
        <w:t xml:space="preserve">, т. е. </w:t>
      </w:r>
      <w:r w:rsidR="00A74F6E" w:rsidRPr="007022BC">
        <w:rPr>
          <w:position w:val="-10"/>
        </w:rPr>
        <w:object w:dxaOrig="480" w:dyaOrig="300">
          <v:shape id="_x0000_i1360" type="#_x0000_t75" style="width:24pt;height:15pt" o:ole="">
            <v:imagedata r:id="rId614" o:title=""/>
          </v:shape>
          <o:OLEObject Type="Embed" ProgID="Equation.3" ShapeID="_x0000_i1360" DrawAspect="Content" ObjectID="_1632058115" r:id="rId615"/>
        </w:object>
      </w:r>
      <w:r>
        <w:t xml:space="preserve"> также является несмещенной оценкой для функции регрессии. Д</w:t>
      </w:r>
      <w:r>
        <w:t>а</w:t>
      </w:r>
      <w:r>
        <w:t>лее можно показать, что</w:t>
      </w:r>
    </w:p>
    <w:p w:rsidR="0011209D" w:rsidRDefault="00A74F6E" w:rsidP="0011209D">
      <w:pPr>
        <w:ind w:left="568" w:firstLine="284"/>
      </w:pPr>
      <w:r w:rsidRPr="00A74F6E">
        <w:rPr>
          <w:position w:val="-58"/>
        </w:rPr>
        <w:object w:dxaOrig="3720" w:dyaOrig="1260">
          <v:shape id="_x0000_i1361" type="#_x0000_t75" style="width:186pt;height:63pt" o:ole="">
            <v:imagedata r:id="rId616" o:title=""/>
          </v:shape>
          <o:OLEObject Type="Embed" ProgID="Equation.3" ShapeID="_x0000_i1361" DrawAspect="Content" ObjectID="_1632058116" r:id="rId617"/>
        </w:object>
      </w:r>
      <w:r w:rsidR="0011209D">
        <w:t>.</w:t>
      </w:r>
      <w:r w:rsidR="0011209D">
        <w:tab/>
      </w:r>
      <w:r w:rsidR="0011209D">
        <w:tab/>
      </w:r>
      <w:r w:rsidR="0011209D">
        <w:tab/>
      </w:r>
    </w:p>
    <w:p w:rsidR="0011209D" w:rsidRDefault="0011209D" w:rsidP="0011209D">
      <w:pPr>
        <w:ind w:firstLine="0"/>
      </w:pPr>
      <w:r>
        <w:t xml:space="preserve">Заменяя неизвестную дисперсию </w:t>
      </w:r>
      <w:r w:rsidRPr="001B3ECD">
        <w:sym w:font="Symbol" w:char="F073"/>
      </w:r>
      <w:r>
        <w:rPr>
          <w:vertAlign w:val="superscript"/>
        </w:rPr>
        <w:t>2</w:t>
      </w:r>
      <w:r>
        <w:t xml:space="preserve"> на ее оценку </w:t>
      </w:r>
      <w:r w:rsidRPr="001B3ECD">
        <w:rPr>
          <w:i/>
          <w:lang w:val="en-US"/>
        </w:rPr>
        <w:t>s</w:t>
      </w:r>
      <w:r>
        <w:rPr>
          <w:vertAlign w:val="superscript"/>
        </w:rPr>
        <w:t>2</w:t>
      </w:r>
      <w:r>
        <w:t xml:space="preserve">, получаем оценку для </w:t>
      </w:r>
      <w:r w:rsidR="00A74F6E" w:rsidRPr="002D7227">
        <w:rPr>
          <w:position w:val="-14"/>
        </w:rPr>
        <w:object w:dxaOrig="300" w:dyaOrig="380">
          <v:shape id="_x0000_i1362" type="#_x0000_t75" style="width:15pt;height:18.75pt" o:ole="">
            <v:imagedata r:id="rId618" o:title=""/>
          </v:shape>
          <o:OLEObject Type="Embed" ProgID="Equation.3" ShapeID="_x0000_i1362" DrawAspect="Content" ObjectID="_1632058117" r:id="rId619"/>
        </w:object>
      </w:r>
      <w:r>
        <w:t>, равную</w:t>
      </w:r>
    </w:p>
    <w:p w:rsidR="0011209D" w:rsidRDefault="00A74F6E" w:rsidP="0011209D">
      <w:pPr>
        <w:ind w:left="1136" w:firstLine="284"/>
      </w:pPr>
      <w:r>
        <w:t xml:space="preserve">  </w:t>
      </w:r>
      <w:r w:rsidRPr="00A74F6E">
        <w:rPr>
          <w:position w:val="-58"/>
        </w:rPr>
        <w:object w:dxaOrig="2700" w:dyaOrig="1260">
          <v:shape id="_x0000_i1363" type="#_x0000_t75" style="width:135pt;height:63pt" o:ole="">
            <v:imagedata r:id="rId620" o:title=""/>
          </v:shape>
          <o:OLEObject Type="Embed" ProgID="Equation.3" ShapeID="_x0000_i1363" DrawAspect="Content" ObjectID="_1632058118" r:id="rId621"/>
        </w:object>
      </w:r>
      <w:r w:rsidR="0011209D">
        <w:tab/>
      </w:r>
      <w:r w:rsidR="0011209D">
        <w:tab/>
      </w:r>
      <w:r w:rsidR="0011209D">
        <w:tab/>
      </w:r>
      <w:r w:rsidR="0011209D">
        <w:tab/>
        <w:t xml:space="preserve"> </w:t>
      </w:r>
      <w:r>
        <w:t xml:space="preserve">    </w:t>
      </w:r>
      <w:r w:rsidR="0011209D">
        <w:t xml:space="preserve">  </w:t>
      </w:r>
      <w:r w:rsidR="00544D99">
        <w:t xml:space="preserve"> </w:t>
      </w:r>
      <w:r w:rsidR="0011209D">
        <w:t>(2.4.9)</w:t>
      </w:r>
    </w:p>
    <w:p w:rsidR="0011209D" w:rsidRDefault="0011209D" w:rsidP="0011209D">
      <w:pPr>
        <w:ind w:firstLine="0"/>
      </w:pPr>
      <w:r>
        <w:t>Статистика</w:t>
      </w:r>
    </w:p>
    <w:p w:rsidR="0011209D" w:rsidRDefault="00A74F6E" w:rsidP="0011209D">
      <w:pPr>
        <w:ind w:left="1420" w:firstLine="284"/>
      </w:pPr>
      <w:r w:rsidRPr="00A8683C">
        <w:rPr>
          <w:position w:val="-30"/>
        </w:rPr>
        <w:object w:dxaOrig="2200" w:dyaOrig="660">
          <v:shape id="_x0000_i1364" type="#_x0000_t75" style="width:110.25pt;height:33pt" o:ole="">
            <v:imagedata r:id="rId622" o:title=""/>
          </v:shape>
          <o:OLEObject Type="Embed" ProgID="Equation.3" ShapeID="_x0000_i1364" DrawAspect="Content" ObjectID="_1632058119" r:id="rId623"/>
        </w:object>
      </w:r>
    </w:p>
    <w:p w:rsidR="0011209D" w:rsidRDefault="0011209D" w:rsidP="0011209D">
      <w:pPr>
        <w:spacing w:before="40"/>
        <w:ind w:firstLine="0"/>
      </w:pPr>
      <w:r>
        <w:lastRenderedPageBreak/>
        <w:t xml:space="preserve">для каждого фиксированного </w:t>
      </w:r>
      <w:r w:rsidRPr="001B3ECD">
        <w:rPr>
          <w:i/>
          <w:lang w:val="en-US"/>
        </w:rPr>
        <w:t>x</w:t>
      </w:r>
      <w:r>
        <w:t xml:space="preserve"> имеет распределение Стьюдента с </w:t>
      </w:r>
      <w:r w:rsidRPr="001B3ECD">
        <w:rPr>
          <w:i/>
          <w:lang w:val="en-US"/>
        </w:rPr>
        <w:t>k</w:t>
      </w:r>
      <w:r w:rsidRPr="00356D1B">
        <w:t xml:space="preserve"> = </w:t>
      </w:r>
      <w:r w:rsidRPr="001B3ECD">
        <w:rPr>
          <w:i/>
          <w:lang w:val="en-US"/>
        </w:rPr>
        <w:t>n</w:t>
      </w:r>
      <w:r w:rsidRPr="00356D1B">
        <w:t xml:space="preserve"> </w:t>
      </w:r>
      <w:r>
        <w:t>–</w:t>
      </w:r>
      <w:r w:rsidRPr="00356D1B">
        <w:t xml:space="preserve"> 2 </w:t>
      </w:r>
      <w:r>
        <w:t xml:space="preserve">степенями свободы. Поэтому с вероятностью </w:t>
      </w:r>
      <w:r w:rsidRPr="001B3ECD">
        <w:sym w:font="Symbol" w:char="F067"/>
      </w:r>
      <w:r>
        <w:t xml:space="preserve"> будет выполняться неравенство</w:t>
      </w:r>
    </w:p>
    <w:p w:rsidR="0011209D" w:rsidRDefault="00A74F6E" w:rsidP="0011209D">
      <w:pPr>
        <w:spacing w:before="40"/>
        <w:ind w:firstLine="0"/>
        <w:jc w:val="center"/>
      </w:pPr>
      <w:r w:rsidRPr="00972FFB">
        <w:rPr>
          <w:position w:val="-14"/>
        </w:rPr>
        <w:object w:dxaOrig="5620" w:dyaOrig="360">
          <v:shape id="_x0000_i1365" type="#_x0000_t75" style="width:281.25pt;height:18pt" o:ole="">
            <v:imagedata r:id="rId624" o:title=""/>
          </v:shape>
          <o:OLEObject Type="Embed" ProgID="Equation.3" ShapeID="_x0000_i1365" DrawAspect="Content" ObjectID="_1632058120" r:id="rId625"/>
        </w:object>
      </w:r>
    </w:p>
    <w:p w:rsidR="0011209D" w:rsidRDefault="0011209D" w:rsidP="0011209D">
      <w:pPr>
        <w:spacing w:before="40" w:after="40"/>
        <w:ind w:firstLine="0"/>
      </w:pPr>
      <w:r>
        <w:t>Следовательно, интервал</w:t>
      </w:r>
    </w:p>
    <w:p w:rsidR="0011209D" w:rsidRDefault="0011209D" w:rsidP="0011209D">
      <w:pPr>
        <w:spacing w:before="40" w:after="40"/>
        <w:ind w:firstLine="284"/>
      </w:pPr>
      <w:r>
        <w:t xml:space="preserve">         </w:t>
      </w:r>
      <w:r w:rsidR="00A74F6E" w:rsidRPr="00835B04">
        <w:rPr>
          <w:position w:val="-16"/>
        </w:rPr>
        <w:object w:dxaOrig="4560" w:dyaOrig="420">
          <v:shape id="_x0000_i1366" type="#_x0000_t75" style="width:228pt;height:21pt" o:ole="">
            <v:imagedata r:id="rId626" o:title=""/>
          </v:shape>
          <o:OLEObject Type="Embed" ProgID="Equation.3" ShapeID="_x0000_i1366" DrawAspect="Content" ObjectID="_1632058121" r:id="rId627"/>
        </w:object>
      </w:r>
      <w:r>
        <w:tab/>
        <w:t xml:space="preserve">  (2.4.10)</w:t>
      </w:r>
    </w:p>
    <w:p w:rsidR="0011209D" w:rsidRDefault="0011209D" w:rsidP="0011209D">
      <w:pPr>
        <w:spacing w:before="40" w:after="40"/>
        <w:ind w:firstLine="0"/>
      </w:pPr>
      <w:r>
        <w:t xml:space="preserve">будет являться интервальной оценкой для </w:t>
      </w:r>
      <w:r w:rsidRPr="00EE7E4F">
        <w:rPr>
          <w:position w:val="-10"/>
        </w:rPr>
        <w:object w:dxaOrig="820" w:dyaOrig="300">
          <v:shape id="_x0000_i1367" type="#_x0000_t75" style="width:41.25pt;height:15pt" o:ole="">
            <v:imagedata r:id="rId628" o:title=""/>
          </v:shape>
          <o:OLEObject Type="Embed" ProgID="Equation.3" ShapeID="_x0000_i1367" DrawAspect="Content" ObjectID="_1632058122" r:id="rId629"/>
        </w:object>
      </w:r>
      <w:r>
        <w:t xml:space="preserve"> с надежн</w:t>
      </w:r>
      <w:r>
        <w:t>о</w:t>
      </w:r>
      <w:r>
        <w:t xml:space="preserve">стью, равной </w:t>
      </w:r>
      <w:r w:rsidRPr="00195A46">
        <w:sym w:font="Symbol" w:char="F067"/>
      </w:r>
      <w:r>
        <w:t>.</w:t>
      </w:r>
    </w:p>
    <w:p w:rsidR="0011209D" w:rsidRDefault="0011209D" w:rsidP="0011209D">
      <w:pPr>
        <w:ind w:firstLine="426"/>
      </w:pPr>
      <w:r>
        <w:t xml:space="preserve">Так как </w:t>
      </w:r>
      <w:r w:rsidR="00A74F6E" w:rsidRPr="00B010C4">
        <w:rPr>
          <w:position w:val="-14"/>
        </w:rPr>
        <w:object w:dxaOrig="540" w:dyaOrig="360">
          <v:shape id="_x0000_i1368" type="#_x0000_t75" style="width:27pt;height:18pt" o:ole="">
            <v:imagedata r:id="rId630" o:title=""/>
          </v:shape>
          <o:OLEObject Type="Embed" ProgID="Equation.3" ShapeID="_x0000_i1368" DrawAspect="Content" ObjectID="_1632058123" r:id="rId631"/>
        </w:object>
      </w:r>
      <w:r>
        <w:t xml:space="preserve"> зависит от </w:t>
      </w:r>
      <w:r w:rsidRPr="00195A46">
        <w:rPr>
          <w:i/>
          <w:lang w:val="en-US"/>
        </w:rPr>
        <w:t>x</w:t>
      </w:r>
      <w:r>
        <w:t xml:space="preserve">, то и «ширина» интервала (2.4.7) также зависит от </w:t>
      </w:r>
      <w:r w:rsidRPr="00195A46">
        <w:rPr>
          <w:i/>
          <w:lang w:val="en-US"/>
        </w:rPr>
        <w:t>x</w:t>
      </w:r>
      <w:r>
        <w:t xml:space="preserve">. Минимальная ширина достигается при </w:t>
      </w:r>
      <w:r w:rsidRPr="00195A46">
        <w:rPr>
          <w:i/>
          <w:position w:val="-6"/>
        </w:rPr>
        <w:object w:dxaOrig="560" w:dyaOrig="240">
          <v:shape id="_x0000_i1369" type="#_x0000_t75" style="width:27.75pt;height:12pt" o:ole="">
            <v:imagedata r:id="rId632" o:title=""/>
          </v:shape>
          <o:OLEObject Type="Embed" ProgID="Equation.3" ShapeID="_x0000_i1369" DrawAspect="Content" ObjectID="_1632058124" r:id="rId633"/>
        </w:object>
      </w:r>
      <w:r>
        <w:t>.</w:t>
      </w:r>
    </w:p>
    <w:p w:rsidR="0011209D" w:rsidRDefault="0011209D" w:rsidP="0011209D">
      <w:r w:rsidRPr="006F7ABD">
        <w:rPr>
          <w:b/>
          <w:i/>
        </w:rPr>
        <w:t>Задание</w:t>
      </w:r>
      <w:r>
        <w:t>. Докажите справедливость этого утверждения.</w:t>
      </w:r>
    </w:p>
    <w:p w:rsidR="0011209D" w:rsidRDefault="0011209D" w:rsidP="0011209D">
      <w:r w:rsidRPr="00447B17">
        <w:rPr>
          <w:b/>
          <w:i/>
        </w:rPr>
        <w:t xml:space="preserve">Пример </w:t>
      </w:r>
      <w:r>
        <w:rPr>
          <w:b/>
          <w:i/>
        </w:rPr>
        <w:t>2</w:t>
      </w:r>
      <w:r w:rsidRPr="00447B17">
        <w:rPr>
          <w:b/>
          <w:i/>
        </w:rPr>
        <w:t>.</w:t>
      </w:r>
      <w:r>
        <w:rPr>
          <w:b/>
          <w:i/>
        </w:rPr>
        <w:t>4.2</w:t>
      </w:r>
      <w:r>
        <w:t>. Построить интервальную оценку для фун</w:t>
      </w:r>
      <w:r>
        <w:t>к</w:t>
      </w:r>
      <w:r>
        <w:t xml:space="preserve">ции регрессии </w:t>
      </w:r>
      <w:r w:rsidRPr="00EE7E4F">
        <w:rPr>
          <w:position w:val="-10"/>
        </w:rPr>
        <w:object w:dxaOrig="820" w:dyaOrig="300">
          <v:shape id="_x0000_i1370" type="#_x0000_t75" style="width:41.25pt;height:15pt" o:ole="">
            <v:imagedata r:id="rId628" o:title=""/>
          </v:shape>
          <o:OLEObject Type="Embed" ProgID="Equation.3" ShapeID="_x0000_i1370" DrawAspect="Content" ObjectID="_1632058125" r:id="rId634"/>
        </w:object>
      </w:r>
      <w:r>
        <w:t xml:space="preserve"> с надежностью </w:t>
      </w:r>
      <w:r w:rsidRPr="00195A46">
        <w:sym w:font="Symbol" w:char="F067"/>
      </w:r>
      <w:r>
        <w:t xml:space="preserve"> = 0.95, используя для этого уравнение регрессии </w:t>
      </w:r>
      <w:r w:rsidR="00A74F6E" w:rsidRPr="007022BC">
        <w:rPr>
          <w:position w:val="-10"/>
        </w:rPr>
        <w:object w:dxaOrig="480" w:dyaOrig="300">
          <v:shape id="_x0000_i1371" type="#_x0000_t75" style="width:24pt;height:15pt" o:ole="">
            <v:imagedata r:id="rId635" o:title=""/>
          </v:shape>
          <o:OLEObject Type="Embed" ProgID="Equation.3" ShapeID="_x0000_i1371" DrawAspect="Content" ObjectID="_1632058126" r:id="rId636"/>
        </w:object>
      </w:r>
      <w:r>
        <w:t>, построенное в примере 2.3.1.</w:t>
      </w:r>
    </w:p>
    <w:p w:rsidR="0011209D" w:rsidRDefault="0011209D" w:rsidP="0011209D">
      <w:pPr>
        <w:ind w:firstLine="426"/>
      </w:pPr>
      <w:r w:rsidRPr="00576EB9">
        <w:rPr>
          <w:i/>
        </w:rPr>
        <w:t>Решение.</w:t>
      </w:r>
      <w:r>
        <w:t xml:space="preserve"> Значения граничных точек</w:t>
      </w:r>
      <w:r w:rsidRPr="001E7D72">
        <w:rPr>
          <w:position w:val="-10"/>
        </w:rPr>
        <w:object w:dxaOrig="340" w:dyaOrig="360">
          <v:shape id="_x0000_i1372" type="#_x0000_t75" style="width:17.25pt;height:18pt" o:ole="">
            <v:imagedata r:id="rId637" o:title=""/>
          </v:shape>
          <o:OLEObject Type="Embed" ProgID="Equation.DSMT4" ShapeID="_x0000_i1372" DrawAspect="Content" ObjectID="_1632058127" r:id="rId638"/>
        </w:object>
      </w:r>
      <w:r>
        <w:t>(нижняя),</w:t>
      </w:r>
      <w:r w:rsidRPr="001E7D72">
        <w:rPr>
          <w:position w:val="-10"/>
        </w:rPr>
        <w:object w:dxaOrig="320" w:dyaOrig="360">
          <v:shape id="_x0000_i1373" type="#_x0000_t75" style="width:15.75pt;height:18pt" o:ole="">
            <v:imagedata r:id="rId639" o:title=""/>
          </v:shape>
          <o:OLEObject Type="Embed" ProgID="Equation.DSMT4" ShapeID="_x0000_i1373" DrawAspect="Content" ObjectID="_1632058128" r:id="rId640"/>
        </w:object>
      </w:r>
      <w:r>
        <w:t>(вер</w:t>
      </w:r>
      <w:r>
        <w:t>х</w:t>
      </w:r>
      <w:r>
        <w:t xml:space="preserve">няя) интервальной оценки будем вычислять для </w:t>
      </w:r>
      <w:r w:rsidRPr="00195A46">
        <w:rPr>
          <w:i/>
          <w:lang w:val="en-US"/>
        </w:rPr>
        <w:t>x</w:t>
      </w:r>
      <w:r w:rsidRPr="00CE3D62">
        <w:t xml:space="preserve"> = </w:t>
      </w:r>
      <w:r w:rsidRPr="00195A46">
        <w:rPr>
          <w:i/>
          <w:lang w:val="en-US"/>
        </w:rPr>
        <w:t>x</w:t>
      </w:r>
      <w:r w:rsidRPr="00195A46">
        <w:rPr>
          <w:i/>
          <w:vertAlign w:val="subscript"/>
          <w:lang w:val="en-US"/>
        </w:rPr>
        <w:t>i</w:t>
      </w:r>
      <w:r>
        <w:t>,</w:t>
      </w:r>
      <w:r w:rsidRPr="00CE3D62">
        <w:t xml:space="preserve"> </w:t>
      </w:r>
      <w:r w:rsidRPr="00195A46">
        <w:rPr>
          <w:i/>
          <w:lang w:val="en-US"/>
        </w:rPr>
        <w:t>i</w:t>
      </w:r>
      <w:r w:rsidRPr="00CE3D62">
        <w:t xml:space="preserve"> = 1,…,10,</w:t>
      </w:r>
      <w:r>
        <w:t xml:space="preserve"> приведенных в таблице 2.1 по формуле (2.4.10). Фрагмент док</w:t>
      </w:r>
      <w:r>
        <w:t>у</w:t>
      </w:r>
      <w:r>
        <w:t xml:space="preserve">мента </w:t>
      </w:r>
      <w:r>
        <w:rPr>
          <w:lang w:val="en-US"/>
        </w:rPr>
        <w:t>Excel</w:t>
      </w:r>
      <w:r>
        <w:t>,</w:t>
      </w:r>
      <w:r w:rsidRPr="00F62477">
        <w:t xml:space="preserve"> </w:t>
      </w:r>
      <w:r>
        <w:t>осуществляющего вычисление граничных точек и знач</w:t>
      </w:r>
      <w:r>
        <w:t>е</w:t>
      </w:r>
      <w:r>
        <w:t xml:space="preserve">ний </w:t>
      </w:r>
      <w:r w:rsidR="00E570B8" w:rsidRPr="00F62477">
        <w:rPr>
          <w:position w:val="-10"/>
        </w:rPr>
        <w:object w:dxaOrig="540" w:dyaOrig="320">
          <v:shape id="_x0000_i1374" type="#_x0000_t75" style="width:27pt;height:15.75pt" o:ole="">
            <v:imagedata r:id="rId641" o:title=""/>
          </v:shape>
          <o:OLEObject Type="Embed" ProgID="Equation.3" ShapeID="_x0000_i1374" DrawAspect="Content" ObjectID="_1632058129" r:id="rId642"/>
        </w:object>
      </w:r>
      <w:r>
        <w:t xml:space="preserve"> показан на рис. 2.7. Величины </w:t>
      </w:r>
      <w:r w:rsidRPr="005C1F64">
        <w:rPr>
          <w:position w:val="-28"/>
        </w:rPr>
        <w:object w:dxaOrig="1100" w:dyaOrig="680">
          <v:shape id="_x0000_i1375" type="#_x0000_t75" style="width:54.75pt;height:33.75pt" o:ole="">
            <v:imagedata r:id="rId643" o:title=""/>
          </v:shape>
          <o:OLEObject Type="Embed" ProgID="Equation.DSMT4" ShapeID="_x0000_i1375" DrawAspect="Content" ObjectID="_1632058130" r:id="rId644"/>
        </w:object>
      </w:r>
      <w:r>
        <w:t xml:space="preserve">,  </w:t>
      </w:r>
      <w:r w:rsidRPr="005C1F64">
        <w:rPr>
          <w:position w:val="-6"/>
        </w:rPr>
        <w:object w:dxaOrig="260" w:dyaOrig="320">
          <v:shape id="_x0000_i1376" type="#_x0000_t75" style="width:12.75pt;height:15.75pt" o:ole="">
            <v:imagedata r:id="rId645" o:title=""/>
          </v:shape>
          <o:OLEObject Type="Embed" ProgID="Equation.DSMT4" ShapeID="_x0000_i1376" DrawAspect="Content" ObjectID="_1632058131" r:id="rId646"/>
        </w:object>
      </w:r>
      <w:r>
        <w:t xml:space="preserve">, </w:t>
      </w:r>
      <w:r w:rsidRPr="00853D59">
        <w:rPr>
          <w:position w:val="-6"/>
        </w:rPr>
        <w:object w:dxaOrig="200" w:dyaOrig="240">
          <v:shape id="_x0000_i1377" type="#_x0000_t75" style="width:9.75pt;height:12pt" o:ole="">
            <v:imagedata r:id="rId647" o:title=""/>
          </v:shape>
          <o:OLEObject Type="Embed" ProgID="Equation.DSMT4" ShapeID="_x0000_i1377" DrawAspect="Content" ObjectID="_1632058132" r:id="rId648"/>
        </w:object>
      </w:r>
      <w:r>
        <w:t xml:space="preserve"> и коэффицие</w:t>
      </w:r>
      <w:r>
        <w:t>н</w:t>
      </w:r>
      <w:r>
        <w:t xml:space="preserve">ты </w:t>
      </w:r>
      <w:r w:rsidRPr="00BF24C3">
        <w:rPr>
          <w:position w:val="-10"/>
        </w:rPr>
        <w:object w:dxaOrig="480" w:dyaOrig="320">
          <v:shape id="_x0000_i1378" type="#_x0000_t75" style="width:24pt;height:15.75pt" o:ole="">
            <v:imagedata r:id="rId478" o:title=""/>
          </v:shape>
          <o:OLEObject Type="Embed" ProgID="Equation.DSMT4" ShapeID="_x0000_i1378" DrawAspect="Content" ObjectID="_1632058133" r:id="rId649"/>
        </w:object>
      </w:r>
      <w:r>
        <w:t xml:space="preserve"> взяты из предыдущих примеров.  ☻</w:t>
      </w:r>
    </w:p>
    <w:p w:rsidR="00097AB6" w:rsidRDefault="00097AB6" w:rsidP="00097AB6">
      <w:pPr>
        <w:spacing w:before="40" w:after="40"/>
        <w:ind w:firstLine="426"/>
      </w:pPr>
      <w:r w:rsidRPr="00CE7131">
        <w:rPr>
          <w:b/>
        </w:rPr>
        <w:t>Интервальная оценка для</w:t>
      </w:r>
      <w:r>
        <w:rPr>
          <w:b/>
        </w:rPr>
        <w:t xml:space="preserve"> индивидуальных значений з</w:t>
      </w:r>
      <w:r>
        <w:rPr>
          <w:b/>
        </w:rPr>
        <w:t>а</w:t>
      </w:r>
      <w:r>
        <w:rPr>
          <w:b/>
        </w:rPr>
        <w:t>висимой переме</w:t>
      </w:r>
      <w:r>
        <w:rPr>
          <w:b/>
        </w:rPr>
        <w:t>н</w:t>
      </w:r>
      <w:r>
        <w:rPr>
          <w:b/>
        </w:rPr>
        <w:t>ной</w:t>
      </w:r>
      <w:r>
        <w:t>. Построенная интервальная оценка (2.4.10) определяет во</w:t>
      </w:r>
      <w:r>
        <w:t>з</w:t>
      </w:r>
      <w:r>
        <w:t xml:space="preserve">можное положение математического ожидания </w:t>
      </w:r>
      <w:r w:rsidRPr="00EE7E4F">
        <w:rPr>
          <w:position w:val="-10"/>
        </w:rPr>
        <w:object w:dxaOrig="820" w:dyaOrig="300">
          <v:shape id="_x0000_i1379" type="#_x0000_t75" style="width:41.25pt;height:15pt" o:ole="">
            <v:imagedata r:id="rId628" o:title=""/>
          </v:shape>
          <o:OLEObject Type="Embed" ProgID="Equation.3" ShapeID="_x0000_i1379" DrawAspect="Content" ObjectID="_1632058134" r:id="rId650"/>
        </w:object>
      </w:r>
      <w:r>
        <w:t>, но не отдельных возможных значений зависимой пер</w:t>
      </w:r>
      <w:r>
        <w:t>е</w:t>
      </w:r>
      <w:r>
        <w:t xml:space="preserve">менной </w:t>
      </w:r>
      <w:r>
        <w:rPr>
          <w:lang w:val="en-US"/>
        </w:rPr>
        <w:t>Y</w:t>
      </w:r>
      <w:r>
        <w:t xml:space="preserve">, которые отклоняется от </w:t>
      </w:r>
      <w:r w:rsidRPr="00EE7E4F">
        <w:rPr>
          <w:position w:val="-10"/>
        </w:rPr>
        <w:object w:dxaOrig="820" w:dyaOrig="300">
          <v:shape id="_x0000_i1380" type="#_x0000_t75" style="width:41.25pt;height:15pt" o:ole="">
            <v:imagedata r:id="rId628" o:title=""/>
          </v:shape>
          <o:OLEObject Type="Embed" ProgID="Equation.3" ShapeID="_x0000_i1380" DrawAspect="Content" ObjectID="_1632058135" r:id="rId651"/>
        </w:object>
      </w:r>
      <w:r>
        <w:t>.  Такие  значения б</w:t>
      </w:r>
      <w:r>
        <w:t>у</w:t>
      </w:r>
      <w:r>
        <w:t xml:space="preserve">дем называть </w:t>
      </w:r>
      <w:r w:rsidRPr="000E079A">
        <w:rPr>
          <w:i/>
        </w:rPr>
        <w:t>индивидуальными значениями</w:t>
      </w:r>
      <w:r>
        <w:t xml:space="preserve"> зависимой переме</w:t>
      </w:r>
      <w:r>
        <w:t>н</w:t>
      </w:r>
      <w:r>
        <w:t xml:space="preserve">ной. </w:t>
      </w:r>
    </w:p>
    <w:p w:rsidR="00097AB6" w:rsidRDefault="00097AB6" w:rsidP="00097AB6">
      <w:pPr>
        <w:spacing w:before="40" w:after="40"/>
        <w:ind w:firstLine="426"/>
      </w:pPr>
      <w:r>
        <w:t>При построении интервальной оценки для  индивид</w:t>
      </w:r>
      <w:r>
        <w:t>у</w:t>
      </w:r>
      <w:r>
        <w:t xml:space="preserve">альных значений (обозначим эти значения </w:t>
      </w:r>
      <w:r w:rsidRPr="00195A46">
        <w:rPr>
          <w:i/>
          <w:lang w:val="en-US"/>
        </w:rPr>
        <w:t>y</w:t>
      </w:r>
      <w:r w:rsidRPr="00FB65A3">
        <w:rPr>
          <w:vertAlign w:val="superscript"/>
        </w:rPr>
        <w:t>*</w:t>
      </w:r>
      <w:r w:rsidRPr="00FB65A3">
        <w:t xml:space="preserve">) </w:t>
      </w:r>
      <w:r>
        <w:t>зависимой переменной н</w:t>
      </w:r>
      <w:r>
        <w:t>е</w:t>
      </w:r>
      <w:r>
        <w:t>обходимо учитывать еще один источник отклонений – рассе</w:t>
      </w:r>
      <w:r>
        <w:t>я</w:t>
      </w:r>
      <w:r>
        <w:t xml:space="preserve">ние </w:t>
      </w:r>
      <w:r>
        <w:lastRenderedPageBreak/>
        <w:t xml:space="preserve">вокруг линии регрессии </w:t>
      </w:r>
      <w:r w:rsidRPr="00EE7E4F">
        <w:rPr>
          <w:position w:val="-10"/>
        </w:rPr>
        <w:object w:dxaOrig="820" w:dyaOrig="300">
          <v:shape id="_x0000_i1381" type="#_x0000_t75" style="width:41.25pt;height:15pt" o:ole="">
            <v:imagedata r:id="rId652" o:title=""/>
          </v:shape>
          <o:OLEObject Type="Embed" ProgID="Equation.3" ShapeID="_x0000_i1381" DrawAspect="Content" ObjectID="_1632058136" r:id="rId653"/>
        </w:object>
      </w:r>
      <w:r>
        <w:t xml:space="preserve">. Дисперсия таких отклонений равна </w:t>
      </w:r>
      <w:r w:rsidRPr="00195A46">
        <w:sym w:font="Symbol" w:char="F073"/>
      </w:r>
      <w:r>
        <w:rPr>
          <w:vertAlign w:val="superscript"/>
        </w:rPr>
        <w:t>2</w:t>
      </w:r>
      <w:r>
        <w:t xml:space="preserve">. Следовательно, оценку дисперсии </w:t>
      </w:r>
      <w:r w:rsidR="0090520F" w:rsidRPr="00FB65A3">
        <w:rPr>
          <w:position w:val="-14"/>
        </w:rPr>
        <w:object w:dxaOrig="540" w:dyaOrig="380">
          <v:shape id="_x0000_i1382" type="#_x0000_t75" style="width:27pt;height:18.75pt" o:ole="">
            <v:imagedata r:id="rId654" o:title=""/>
          </v:shape>
          <o:OLEObject Type="Embed" ProgID="Equation.3" ShapeID="_x0000_i1382" DrawAspect="Content" ObjectID="_1632058137" r:id="rId655"/>
        </w:object>
      </w:r>
      <w:r w:rsidRPr="00FC1383">
        <w:t xml:space="preserve"> </w:t>
      </w:r>
      <w:r>
        <w:t xml:space="preserve">необходимо увеличить на </w:t>
      </w:r>
      <w:r w:rsidR="0090520F">
        <w:t xml:space="preserve">величину </w:t>
      </w:r>
      <w:r w:rsidRPr="00195A46">
        <w:rPr>
          <w:i/>
          <w:lang w:val="en-US"/>
        </w:rPr>
        <w:t>s</w:t>
      </w:r>
      <w:r>
        <w:rPr>
          <w:vertAlign w:val="superscript"/>
        </w:rPr>
        <w:t>2</w:t>
      </w:r>
      <w:r>
        <w:t xml:space="preserve"> (оценка  для  </w:t>
      </w:r>
      <w:r w:rsidRPr="00195A46">
        <w:sym w:font="Symbol" w:char="F073"/>
      </w:r>
      <w:r>
        <w:rPr>
          <w:vertAlign w:val="superscript"/>
        </w:rPr>
        <w:t>2</w:t>
      </w:r>
      <w:r>
        <w:t>).</w:t>
      </w:r>
      <w:r w:rsidRPr="000D3B47">
        <w:t xml:space="preserve"> </w:t>
      </w:r>
      <w:r>
        <w:t xml:space="preserve">В результате оценка дисперсии значений </w:t>
      </w:r>
      <w:r w:rsidRPr="00195A46">
        <w:rPr>
          <w:i/>
          <w:lang w:val="en-US"/>
        </w:rPr>
        <w:t>y</w:t>
      </w:r>
      <w:r w:rsidRPr="00FB65A3">
        <w:rPr>
          <w:vertAlign w:val="superscript"/>
        </w:rPr>
        <w:t>*</w:t>
      </w:r>
      <w:r>
        <w:t xml:space="preserve"> равна</w:t>
      </w:r>
    </w:p>
    <w:p w:rsidR="0011209D" w:rsidRDefault="0011209D" w:rsidP="0011209D">
      <w:pPr>
        <w:ind w:firstLine="426"/>
      </w:pPr>
    </w:p>
    <w:p w:rsidR="0011209D" w:rsidRDefault="0011209D" w:rsidP="0011209D">
      <w:pPr>
        <w:ind w:firstLine="0"/>
      </w:pPr>
      <w:r>
        <w:rPr>
          <w:noProof/>
        </w:rPr>
        <w:pict>
          <v:group id="_x0000_s3126" style="position:absolute;left:0;text-align:left;margin-left:135.9pt;margin-top:24.05pt;width:80.4pt;height:45.6pt;z-index:251651584" coordorigin="3852,3588" coordsize="1608,912">
            <v:line id="_x0000_s3127" style="position:absolute" from="3852,3588" to="3852,4476">
              <v:stroke endarrow="block"/>
            </v:line>
            <v:line id="_x0000_s3128" style="position:absolute" from="4692,3900" to="4692,4464">
              <v:stroke endarrow="block"/>
            </v:line>
            <v:line id="_x0000_s3129" style="position:absolute;flip:x" from="5448,4104" to="5460,4500">
              <v:stroke endarrow="block"/>
            </v:line>
            <w10:anchorlock/>
          </v:group>
        </w:pict>
      </w:r>
      <w:r w:rsidR="0038528D">
        <w:rPr>
          <w:noProof/>
        </w:rPr>
        <w:drawing>
          <wp:inline distT="0" distB="0" distL="0" distR="0">
            <wp:extent cx="3952875" cy="3657600"/>
            <wp:effectExtent l="1905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firstLine="0"/>
      </w:pPr>
      <w:r>
        <w:t xml:space="preserve"> </w:t>
      </w:r>
    </w:p>
    <w:p w:rsidR="0011209D" w:rsidRDefault="0011209D" w:rsidP="0011209D">
      <w:pPr>
        <w:ind w:firstLine="0"/>
      </w:pPr>
      <w:r>
        <w:t xml:space="preserve">        Рис. 2.7. Вычисление интервальной оценки  для  </w:t>
      </w:r>
      <w:r w:rsidRPr="00BF24C3">
        <w:rPr>
          <w:position w:val="-10"/>
        </w:rPr>
        <w:object w:dxaOrig="840" w:dyaOrig="300">
          <v:shape id="_x0000_i1384" type="#_x0000_t75" style="width:42pt;height:15pt" o:ole="">
            <v:imagedata r:id="rId657" o:title=""/>
          </v:shape>
          <o:OLEObject Type="Embed" ProgID="Equation.DSMT4" ShapeID="_x0000_i1384" DrawAspect="Content" ObjectID="_1632058138" r:id="rId658"/>
        </w:object>
      </w:r>
    </w:p>
    <w:p w:rsidR="00097AB6" w:rsidRDefault="00097AB6" w:rsidP="0011209D">
      <w:pPr>
        <w:ind w:firstLine="0"/>
      </w:pPr>
    </w:p>
    <w:p w:rsidR="0011209D" w:rsidRDefault="0011209D" w:rsidP="0011209D">
      <w:pPr>
        <w:spacing w:before="40" w:after="40"/>
        <w:ind w:left="1136" w:firstLine="284"/>
      </w:pPr>
      <w:r w:rsidRPr="00750FA1">
        <w:rPr>
          <w:position w:val="-78"/>
        </w:rPr>
        <w:object w:dxaOrig="3220" w:dyaOrig="1660">
          <v:shape id="_x0000_i1385" type="#_x0000_t75" style="width:161.25pt;height:83.25pt" o:ole="">
            <v:imagedata r:id="rId659" o:title=""/>
          </v:shape>
          <o:OLEObject Type="Embed" ProgID="Equation.3" ShapeID="_x0000_i1385" DrawAspect="Content" ObjectID="_1632058139" r:id="rId660"/>
        </w:object>
      </w:r>
      <w:r>
        <w:tab/>
      </w:r>
      <w:r>
        <w:tab/>
      </w:r>
      <w:r>
        <w:tab/>
        <w:t xml:space="preserve"> (2.4.11)</w:t>
      </w:r>
    </w:p>
    <w:p w:rsidR="0011209D" w:rsidRDefault="0011209D" w:rsidP="0011209D">
      <w:pPr>
        <w:spacing w:before="40" w:after="40"/>
        <w:ind w:firstLine="0"/>
      </w:pPr>
      <w:r>
        <w:t>а соответствующая интервальная оценка определяется интерв</w:t>
      </w:r>
      <w:r>
        <w:t>а</w:t>
      </w:r>
      <w:r>
        <w:t>лом</w:t>
      </w:r>
    </w:p>
    <w:p w:rsidR="0011209D" w:rsidRDefault="0011209D" w:rsidP="0011209D">
      <w:pPr>
        <w:spacing w:before="40" w:after="40"/>
        <w:ind w:left="284" w:firstLine="0"/>
      </w:pPr>
      <w:r>
        <w:t xml:space="preserve">     </w:t>
      </w:r>
      <w:r w:rsidR="00643F56" w:rsidRPr="006C61ED">
        <w:rPr>
          <w:position w:val="-20"/>
        </w:rPr>
        <w:object w:dxaOrig="4599" w:dyaOrig="499">
          <v:shape id="_x0000_i1386" type="#_x0000_t75" style="width:230.25pt;height:24.75pt" o:ole="">
            <v:imagedata r:id="rId661" o:title=""/>
          </v:shape>
          <o:OLEObject Type="Embed" ProgID="Equation.3" ShapeID="_x0000_i1386" DrawAspect="Content" ObjectID="_1632058140" r:id="rId662"/>
        </w:object>
      </w:r>
      <w:r>
        <w:tab/>
        <w:t xml:space="preserve"> (2.4.12)</w:t>
      </w:r>
    </w:p>
    <w:p w:rsidR="0011209D" w:rsidRDefault="0011209D" w:rsidP="0011209D">
      <w:pPr>
        <w:spacing w:before="40" w:after="40"/>
        <w:ind w:firstLine="0"/>
      </w:pPr>
      <w:r>
        <w:tab/>
        <w:t xml:space="preserve"> Для построения интервальной оценки для  </w:t>
      </w:r>
      <w:r w:rsidRPr="00195A46">
        <w:rPr>
          <w:i/>
          <w:lang w:val="en-US"/>
        </w:rPr>
        <w:t>y</w:t>
      </w:r>
      <w:r w:rsidRPr="00FB65A3">
        <w:rPr>
          <w:vertAlign w:val="superscript"/>
        </w:rPr>
        <w:t>*</w:t>
      </w:r>
      <w:r>
        <w:t xml:space="preserve"> можно испол</w:t>
      </w:r>
      <w:r>
        <w:t>ь</w:t>
      </w:r>
      <w:r>
        <w:t xml:space="preserve">зовать фрагмент документа </w:t>
      </w:r>
      <w:r>
        <w:rPr>
          <w:lang w:val="en-US"/>
        </w:rPr>
        <w:t>Excel</w:t>
      </w:r>
      <w:r w:rsidRPr="006C61ED">
        <w:t>,</w:t>
      </w:r>
      <w:r>
        <w:t xml:space="preserve"> приведенный на рис. 2.7 с о</w:t>
      </w:r>
      <w:r>
        <w:t>д</w:t>
      </w:r>
      <w:r>
        <w:t xml:space="preserve">ним изменением в столбце </w:t>
      </w:r>
      <w:r>
        <w:rPr>
          <w:lang w:val="en-US"/>
        </w:rPr>
        <w:t>D</w:t>
      </w:r>
      <w:r>
        <w:t xml:space="preserve"> – выражение, стоящее в скобках н</w:t>
      </w:r>
      <w:r>
        <w:t>а</w:t>
      </w:r>
      <w:r>
        <w:t>до увеличить на 1 (см. (2.4.11)).</w:t>
      </w:r>
    </w:p>
    <w:p w:rsidR="0011209D" w:rsidRPr="008943A2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Pr="00E502DB" w:rsidRDefault="0011209D" w:rsidP="0011209D">
      <w:pPr>
        <w:spacing w:line="240" w:lineRule="exact"/>
        <w:ind w:firstLine="0"/>
        <w:jc w:val="center"/>
        <w:rPr>
          <w:b/>
          <w:szCs w:val="22"/>
        </w:rPr>
      </w:pPr>
      <w:r>
        <w:rPr>
          <w:b/>
          <w:sz w:val="24"/>
          <w:szCs w:val="24"/>
        </w:rPr>
        <w:t>2.</w:t>
      </w:r>
      <w:r w:rsidRPr="00807269">
        <w:rPr>
          <w:b/>
          <w:sz w:val="24"/>
          <w:szCs w:val="24"/>
        </w:rPr>
        <w:t>5.</w:t>
      </w:r>
      <w:r>
        <w:rPr>
          <w:b/>
          <w:sz w:val="24"/>
          <w:szCs w:val="24"/>
        </w:rPr>
        <w:t xml:space="preserve"> </w:t>
      </w:r>
      <w:r w:rsidRPr="00E502DB">
        <w:rPr>
          <w:b/>
          <w:szCs w:val="22"/>
        </w:rPr>
        <w:t>Значимость уравнения регрессии</w:t>
      </w:r>
    </w:p>
    <w:p w:rsidR="0011209D" w:rsidRDefault="0011209D" w:rsidP="0011209D">
      <w:pPr>
        <w:spacing w:line="240" w:lineRule="exact"/>
        <w:ind w:firstLine="0"/>
        <w:jc w:val="center"/>
        <w:rPr>
          <w:b/>
          <w:sz w:val="24"/>
          <w:szCs w:val="24"/>
        </w:rPr>
      </w:pPr>
      <w:r>
        <w:rPr>
          <w:b/>
          <w:szCs w:val="22"/>
        </w:rPr>
        <w:t xml:space="preserve">      </w:t>
      </w:r>
      <w:r w:rsidRPr="00E502DB">
        <w:rPr>
          <w:b/>
          <w:szCs w:val="22"/>
        </w:rPr>
        <w:t>и коэффициент детерминации</w:t>
      </w:r>
    </w:p>
    <w:p w:rsidR="0011209D" w:rsidRPr="008943A2" w:rsidRDefault="0011209D" w:rsidP="0011209D">
      <w:pPr>
        <w:spacing w:line="240" w:lineRule="exact"/>
        <w:ind w:firstLine="0"/>
        <w:rPr>
          <w:b/>
          <w:sz w:val="28"/>
          <w:szCs w:val="28"/>
        </w:rPr>
      </w:pPr>
    </w:p>
    <w:p w:rsidR="0011209D" w:rsidRDefault="0011209D" w:rsidP="0011209D">
      <w:pPr>
        <w:ind w:firstLine="426"/>
      </w:pPr>
      <w:r w:rsidRPr="00104E4A">
        <w:rPr>
          <w:i/>
        </w:rPr>
        <w:t>Проверить значимость уравнения регрессии</w:t>
      </w:r>
      <w:r>
        <w:t xml:space="preserve"> – значит уст</w:t>
      </w:r>
      <w:r>
        <w:t>а</w:t>
      </w:r>
      <w:r>
        <w:t>новить, соответствует ли построенное уравнение регрессии эк</w:t>
      </w:r>
      <w:r>
        <w:t>с</w:t>
      </w:r>
      <w:r>
        <w:t>периментальным данным и достаточно ли включенных в уравн</w:t>
      </w:r>
      <w:r>
        <w:t>е</w:t>
      </w:r>
      <w:r>
        <w:t>ние объясняющих переменных для описания зависимой переме</w:t>
      </w:r>
      <w:r>
        <w:t>н</w:t>
      </w:r>
      <w:r>
        <w:t>ной. Проверка значимости может проводиться по следующим н</w:t>
      </w:r>
      <w:r>
        <w:t>а</w:t>
      </w:r>
      <w:r>
        <w:t>пра</w:t>
      </w:r>
      <w:r>
        <w:t>в</w:t>
      </w:r>
      <w:r>
        <w:t>лениям:</w:t>
      </w:r>
    </w:p>
    <w:p w:rsidR="0011209D" w:rsidRDefault="0011209D" w:rsidP="00A755E0">
      <w:pPr>
        <w:numPr>
          <w:ilvl w:val="0"/>
          <w:numId w:val="22"/>
        </w:numPr>
        <w:tabs>
          <w:tab w:val="clear" w:pos="720"/>
          <w:tab w:val="num" w:pos="567"/>
        </w:tabs>
        <w:ind w:left="142" w:firstLine="218"/>
      </w:pPr>
      <w:r w:rsidRPr="000171A0">
        <w:rPr>
          <w:i/>
        </w:rPr>
        <w:t>проверка значимости коэффициентов уравнения регре</w:t>
      </w:r>
      <w:r w:rsidRPr="000171A0">
        <w:rPr>
          <w:i/>
        </w:rPr>
        <w:t>с</w:t>
      </w:r>
      <w:r w:rsidRPr="000171A0">
        <w:rPr>
          <w:i/>
        </w:rPr>
        <w:t>сии</w:t>
      </w:r>
      <w:r>
        <w:t>;</w:t>
      </w:r>
    </w:p>
    <w:p w:rsidR="0011209D" w:rsidRDefault="0011209D" w:rsidP="00A755E0">
      <w:pPr>
        <w:numPr>
          <w:ilvl w:val="0"/>
          <w:numId w:val="22"/>
        </w:numPr>
        <w:tabs>
          <w:tab w:val="clear" w:pos="720"/>
          <w:tab w:val="num" w:pos="567"/>
        </w:tabs>
        <w:ind w:left="142" w:firstLine="218"/>
      </w:pPr>
      <w:r w:rsidRPr="000171A0">
        <w:rPr>
          <w:i/>
        </w:rPr>
        <w:t>проверка значимости уравнения регрессии</w:t>
      </w:r>
      <w:r>
        <w:t>;</w:t>
      </w:r>
    </w:p>
    <w:p w:rsidR="0011209D" w:rsidRDefault="0011209D" w:rsidP="0011209D">
      <w:pPr>
        <w:ind w:firstLine="426"/>
      </w:pPr>
      <w:r w:rsidRPr="00807269">
        <w:rPr>
          <w:b/>
        </w:rPr>
        <w:t>Проверка статистической значимости коэффициентов регрессии.</w:t>
      </w:r>
      <w:r>
        <w:t xml:space="preserve"> Напомним, что коэффициенты </w:t>
      </w:r>
      <w:r w:rsidRPr="00195A4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являются сл</w:t>
      </w:r>
      <w:r>
        <w:t>у</w:t>
      </w:r>
      <w:r>
        <w:t>чайными величинами, значения которых отклоняются от их м</w:t>
      </w:r>
      <w:r>
        <w:t>а</w:t>
      </w:r>
      <w:r>
        <w:t xml:space="preserve">тематических ожиданий: </w:t>
      </w:r>
      <w:r w:rsidRPr="00195A46">
        <w:rPr>
          <w:i/>
          <w:lang w:val="en-US"/>
        </w:rPr>
        <w:t>M</w:t>
      </w:r>
      <w:r w:rsidRPr="00104E4A">
        <w:t>(</w:t>
      </w:r>
      <w:r w:rsidRPr="00195A46">
        <w:rPr>
          <w:i/>
          <w:lang w:val="en-US"/>
        </w:rPr>
        <w:t>b</w:t>
      </w:r>
      <w:r w:rsidRPr="00D52E2F">
        <w:rPr>
          <w:vertAlign w:val="subscript"/>
        </w:rPr>
        <w:t>0</w:t>
      </w:r>
      <w:r w:rsidRPr="00104E4A">
        <w:t xml:space="preserve">) </w:t>
      </w:r>
      <w:r w:rsidRPr="000171A0">
        <w:rPr>
          <w:i/>
        </w:rPr>
        <w:t xml:space="preserve">= </w:t>
      </w:r>
      <w:r w:rsidRPr="000171A0">
        <w:rPr>
          <w:i/>
        </w:rPr>
        <w:sym w:font="Symbol" w:char="F062"/>
      </w:r>
      <w:r w:rsidRPr="000171A0">
        <w:rPr>
          <w:i/>
          <w:vertAlign w:val="subscript"/>
        </w:rPr>
        <w:t>0</w:t>
      </w:r>
      <w:r>
        <w:t xml:space="preserve">, </w:t>
      </w:r>
      <w:r w:rsidRPr="00195A46">
        <w:rPr>
          <w:i/>
          <w:lang w:val="en-US"/>
        </w:rPr>
        <w:t>M</w:t>
      </w:r>
      <w:r w:rsidRPr="00104E4A">
        <w:t>(</w:t>
      </w:r>
      <w:r w:rsidRPr="00195A46">
        <w:rPr>
          <w:i/>
          <w:lang w:val="en-US"/>
        </w:rPr>
        <w:t>b</w:t>
      </w:r>
      <w:r w:rsidRPr="00104E4A">
        <w:rPr>
          <w:vertAlign w:val="subscript"/>
        </w:rPr>
        <w:t>1</w:t>
      </w:r>
      <w:r w:rsidRPr="00104E4A">
        <w:t xml:space="preserve">) </w:t>
      </w:r>
      <w:r w:rsidRPr="000171A0">
        <w:rPr>
          <w:i/>
        </w:rPr>
        <w:t xml:space="preserve">= </w:t>
      </w:r>
      <w:r w:rsidRPr="000171A0">
        <w:rPr>
          <w:i/>
        </w:rPr>
        <w:sym w:font="Symbol" w:char="F062"/>
      </w:r>
      <w:r w:rsidRPr="000171A0">
        <w:rPr>
          <w:i/>
          <w:vertAlign w:val="subscript"/>
        </w:rPr>
        <w:t>1</w:t>
      </w:r>
      <w:r>
        <w:t>. Поэтому часто возникают вопросы, подобные данному: при вычисленном знач</w:t>
      </w:r>
      <w:r>
        <w:t>е</w:t>
      </w:r>
      <w:r>
        <w:t xml:space="preserve">нии </w:t>
      </w:r>
      <w:r w:rsidRPr="00195A4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 = 0.125 может ли </w:t>
      </w:r>
      <w:r w:rsidRPr="000171A0">
        <w:rPr>
          <w:i/>
        </w:rPr>
        <w:sym w:font="Symbol" w:char="F062"/>
      </w:r>
      <w:r w:rsidRPr="000171A0">
        <w:rPr>
          <w:i/>
          <w:vertAlign w:val="subscript"/>
        </w:rPr>
        <w:t>0</w:t>
      </w:r>
      <w:r>
        <w:t xml:space="preserve"> = 0? Коэффициент </w:t>
      </w:r>
      <w:r w:rsidRPr="00D00B5A">
        <w:rPr>
          <w:position w:val="-14"/>
        </w:rPr>
        <w:object w:dxaOrig="240" w:dyaOrig="360">
          <v:shape id="_x0000_i1387" type="#_x0000_t75" style="width:12pt;height:18pt" o:ole="">
            <v:imagedata r:id="rId663" o:title=""/>
          </v:shape>
          <o:OLEObject Type="Embed" ProgID="Equation.DSMT4" ShapeID="_x0000_i1387" DrawAspect="Content" ObjectID="_1632058141" r:id="rId664"/>
        </w:object>
      </w:r>
      <w:r w:rsidRPr="00104E4A">
        <w:t xml:space="preserve">, </w:t>
      </w:r>
      <w:r w:rsidR="00CD7205">
        <w:t xml:space="preserve"> </w:t>
      </w:r>
      <w:r w:rsidRPr="00195A46">
        <w:rPr>
          <w:i/>
          <w:lang w:val="en-US"/>
        </w:rPr>
        <w:t>j</w:t>
      </w:r>
      <w:r w:rsidRPr="00104E4A">
        <w:t xml:space="preserve"> = 0, 1</w:t>
      </w:r>
      <w:r>
        <w:t xml:space="preserve"> уравн</w:t>
      </w:r>
      <w:r>
        <w:t>е</w:t>
      </w:r>
      <w:r>
        <w:t xml:space="preserve">ния регрессии является значимым, если соответствующий ему  коэффициент </w:t>
      </w:r>
      <w:r w:rsidRPr="00D00B5A">
        <w:rPr>
          <w:position w:val="-14"/>
        </w:rPr>
        <w:object w:dxaOrig="300" w:dyaOrig="360">
          <v:shape id="_x0000_i1388" type="#_x0000_t75" style="width:15pt;height:18pt" o:ole="">
            <v:imagedata r:id="rId665" o:title=""/>
          </v:shape>
          <o:OLEObject Type="Embed" ProgID="Equation.DSMT4" ShapeID="_x0000_i1388" DrawAspect="Content" ObjectID="_1632058142" r:id="rId666"/>
        </w:object>
      </w:r>
      <w:r w:rsidR="00CD7205">
        <w:t xml:space="preserve"> </w:t>
      </w:r>
      <w:r>
        <w:t>отл</w:t>
      </w:r>
      <w:r>
        <w:t>и</w:t>
      </w:r>
      <w:r>
        <w:t>чен от нуля.</w:t>
      </w:r>
    </w:p>
    <w:p w:rsidR="0011209D" w:rsidRDefault="0011209D" w:rsidP="0011209D">
      <w:pPr>
        <w:ind w:firstLine="426"/>
      </w:pPr>
      <w:r>
        <w:lastRenderedPageBreak/>
        <w:t>Для ответа на вопрос о значимости коэффициентов регре</w:t>
      </w:r>
      <w:r>
        <w:t>с</w:t>
      </w:r>
      <w:r>
        <w:t xml:space="preserve">сии используем методы проверки статистических гипотез. </w:t>
      </w:r>
    </w:p>
    <w:p w:rsidR="0011209D" w:rsidRPr="00654144" w:rsidRDefault="0011209D" w:rsidP="0011209D">
      <w:pPr>
        <w:tabs>
          <w:tab w:val="num" w:pos="142"/>
        </w:tabs>
        <w:ind w:firstLine="426"/>
      </w:pPr>
      <w:r w:rsidRPr="00535FB8">
        <w:t>Напомним, что</w:t>
      </w:r>
      <w:r>
        <w:rPr>
          <w:b/>
          <w:i/>
        </w:rPr>
        <w:t xml:space="preserve"> </w:t>
      </w:r>
      <w:r w:rsidRPr="00535FB8">
        <w:rPr>
          <w:i/>
        </w:rPr>
        <w:t>статистической гипотезой</w:t>
      </w:r>
      <w:r>
        <w:t xml:space="preserve"> называется л</w:t>
      </w:r>
      <w:r>
        <w:t>ю</w:t>
      </w:r>
      <w:r>
        <w:t xml:space="preserve">бое предположение о виде или параметре неизвестного закона распределения. Проверяемую гипотезу обычно принимают </w:t>
      </w:r>
      <w:r w:rsidRPr="00845D62">
        <w:rPr>
          <w:i/>
        </w:rPr>
        <w:t>нул</w:t>
      </w:r>
      <w:r w:rsidRPr="00845D62">
        <w:rPr>
          <w:i/>
        </w:rPr>
        <w:t>е</w:t>
      </w:r>
      <w:r w:rsidRPr="00845D62">
        <w:rPr>
          <w:i/>
        </w:rPr>
        <w:t>вой</w:t>
      </w:r>
      <w:r>
        <w:t xml:space="preserve"> и обозначают </w:t>
      </w:r>
      <w:r w:rsidRPr="00DC5ED3">
        <w:rPr>
          <w:i/>
          <w:lang w:val="en-US"/>
        </w:rPr>
        <w:t>H</w:t>
      </w:r>
      <w:r w:rsidRPr="00845D62">
        <w:rPr>
          <w:vertAlign w:val="subscript"/>
        </w:rPr>
        <w:t>0</w:t>
      </w:r>
      <w:r w:rsidRPr="00845D62">
        <w:t>.</w:t>
      </w:r>
      <w:r>
        <w:t xml:space="preserve"> Наряду с нулевой гипотезой рассматривают </w:t>
      </w:r>
      <w:r w:rsidRPr="00845D62">
        <w:rPr>
          <w:i/>
        </w:rPr>
        <w:t>альтернативную</w:t>
      </w:r>
      <w:r>
        <w:t xml:space="preserve"> гипотезу </w:t>
      </w:r>
      <w:r w:rsidRPr="00DC5ED3">
        <w:rPr>
          <w:i/>
          <w:lang w:val="en-US"/>
        </w:rPr>
        <w:t>H</w:t>
      </w:r>
      <w:r>
        <w:rPr>
          <w:vertAlign w:val="subscript"/>
        </w:rPr>
        <w:t>1</w:t>
      </w:r>
      <w:r>
        <w:t>, являющуюся логическим отриц</w:t>
      </w:r>
      <w:r>
        <w:t>а</w:t>
      </w:r>
      <w:r>
        <w:t xml:space="preserve">нием </w:t>
      </w:r>
      <w:r w:rsidRPr="00DC5ED3">
        <w:rPr>
          <w:i/>
          <w:lang w:val="en-US"/>
        </w:rPr>
        <w:t>H</w:t>
      </w:r>
      <w:r w:rsidRPr="00845D62">
        <w:rPr>
          <w:vertAlign w:val="subscript"/>
        </w:rPr>
        <w:t>0</w:t>
      </w:r>
      <w:r>
        <w:t xml:space="preserve">. Нулевая и альтернативная гипотезы представляют собой две возможности выбора, осуществляемого на основе </w:t>
      </w:r>
      <w:r w:rsidRPr="005D2815">
        <w:rPr>
          <w:i/>
        </w:rPr>
        <w:t>проверки статистических гипотез</w:t>
      </w:r>
      <w:r>
        <w:t>. Для этого используется некоторая  в</w:t>
      </w:r>
      <w:r>
        <w:t>е</w:t>
      </w:r>
      <w:r>
        <w:t xml:space="preserve">личина </w:t>
      </w:r>
      <w:r w:rsidRPr="00DC5ED3">
        <w:rPr>
          <w:i/>
        </w:rPr>
        <w:t>K</w:t>
      </w:r>
      <w:r>
        <w:t xml:space="preserve">, называемая </w:t>
      </w:r>
      <w:r w:rsidRPr="00B64798">
        <w:rPr>
          <w:i/>
        </w:rPr>
        <w:t>статистическим критерием</w:t>
      </w:r>
      <w:r>
        <w:t>. Значение критерия зависит от выборочных данных</w:t>
      </w:r>
      <w:r w:rsidRPr="00896AE9">
        <w:t xml:space="preserve"> </w:t>
      </w:r>
      <w:r w:rsidRPr="00DC5ED3">
        <w:rPr>
          <w:i/>
          <w:lang w:val="en-US"/>
        </w:rPr>
        <w:t>x</w:t>
      </w:r>
      <w:r w:rsidRPr="004D21DB">
        <w:rPr>
          <w:vertAlign w:val="subscript"/>
        </w:rPr>
        <w:t>1</w:t>
      </w:r>
      <w:r w:rsidRPr="004D21DB">
        <w:t xml:space="preserve">, </w:t>
      </w:r>
      <w:r w:rsidRPr="00DC5ED3">
        <w:rPr>
          <w:i/>
          <w:lang w:val="en-US"/>
        </w:rPr>
        <w:t>x</w:t>
      </w:r>
      <w:r w:rsidRPr="004D21DB">
        <w:rPr>
          <w:vertAlign w:val="subscript"/>
        </w:rPr>
        <w:t>2</w:t>
      </w:r>
      <w:r w:rsidRPr="004D21DB">
        <w:t>,…,</w:t>
      </w:r>
      <w:r w:rsidRPr="00DC5ED3">
        <w:rPr>
          <w:i/>
          <w:lang w:val="en-US"/>
        </w:rPr>
        <w:t>x</w:t>
      </w:r>
      <w:r w:rsidRPr="00DC5ED3">
        <w:rPr>
          <w:i/>
          <w:vertAlign w:val="subscript"/>
          <w:lang w:val="en-US"/>
        </w:rPr>
        <w:t>n</w:t>
      </w:r>
      <w:r>
        <w:rPr>
          <w:i/>
          <w:vertAlign w:val="subscript"/>
        </w:rPr>
        <w:t xml:space="preserve"> </w:t>
      </w:r>
      <w:r>
        <w:t xml:space="preserve">  и, будучи случайной величиной, критерий </w:t>
      </w:r>
      <w:r w:rsidRPr="00DC5ED3">
        <w:rPr>
          <w:i/>
        </w:rPr>
        <w:t>K</w:t>
      </w:r>
      <w:r>
        <w:t xml:space="preserve"> подчиняется при выполнении гипотезы </w:t>
      </w:r>
      <w:r w:rsidRPr="00DC5ED3">
        <w:rPr>
          <w:i/>
        </w:rPr>
        <w:t>H</w:t>
      </w:r>
      <w:r>
        <w:rPr>
          <w:vertAlign w:val="subscript"/>
        </w:rPr>
        <w:t>0</w:t>
      </w:r>
      <w:r>
        <w:t xml:space="preserve"> некоторому известному закону распределения. В о</w:t>
      </w:r>
      <w:r>
        <w:t>б</w:t>
      </w:r>
      <w:r>
        <w:t xml:space="preserve">ласти возможных значений критерия </w:t>
      </w:r>
      <w:r w:rsidRPr="00DC5ED3">
        <w:rPr>
          <w:i/>
        </w:rPr>
        <w:t>K</w:t>
      </w:r>
      <w:r>
        <w:t xml:space="preserve"> выделяют подобласть, н</w:t>
      </w:r>
      <w:r>
        <w:t>а</w:t>
      </w:r>
      <w:r>
        <w:t xml:space="preserve">зываемую </w:t>
      </w:r>
      <w:r w:rsidRPr="00495B90">
        <w:rPr>
          <w:i/>
        </w:rPr>
        <w:t>критической</w:t>
      </w:r>
      <w:r>
        <w:t xml:space="preserve">. Если вычисленное значение критерия попадает в критическую область, то гипотеза </w:t>
      </w:r>
      <w:r w:rsidRPr="00DC5ED3">
        <w:rPr>
          <w:i/>
        </w:rPr>
        <w:t>H</w:t>
      </w:r>
      <w:r>
        <w:rPr>
          <w:vertAlign w:val="subscript"/>
        </w:rPr>
        <w:t>0</w:t>
      </w:r>
      <w:r>
        <w:t xml:space="preserve"> отвергается и принимается альтернативная </w:t>
      </w:r>
      <w:r w:rsidRPr="00DC5ED3">
        <w:rPr>
          <w:i/>
        </w:rPr>
        <w:t>H</w:t>
      </w:r>
      <w:r>
        <w:rPr>
          <w:vertAlign w:val="subscript"/>
        </w:rPr>
        <w:t>1</w:t>
      </w:r>
      <w:r>
        <w:t xml:space="preserve">. </w:t>
      </w:r>
    </w:p>
    <w:p w:rsidR="0011209D" w:rsidRDefault="0011209D" w:rsidP="0011209D">
      <w:pPr>
        <w:ind w:firstLine="0"/>
      </w:pPr>
      <w:r>
        <w:tab/>
        <w:t>Поскольку принятие той или иной гипотезы носит вероятн</w:t>
      </w:r>
      <w:r>
        <w:t>о</w:t>
      </w:r>
      <w:r>
        <w:t>стный характер, то возможны следующие ситуации:</w:t>
      </w:r>
    </w:p>
    <w:p w:rsidR="0011209D" w:rsidRDefault="00997888" w:rsidP="00997888">
      <w:pPr>
        <w:ind w:firstLine="426"/>
      </w:pPr>
      <w:r w:rsidRPr="00997888">
        <w:rPr>
          <w:b/>
          <w:lang w:val="en-US"/>
        </w:rPr>
        <w:t>S</w:t>
      </w:r>
      <w:r w:rsidR="0011209D" w:rsidRPr="00997888">
        <w:rPr>
          <w:b/>
        </w:rPr>
        <w:t>1</w:t>
      </w:r>
      <w:r w:rsidR="0011209D">
        <w:t xml:space="preserve">. Гипотеза </w:t>
      </w:r>
      <w:r w:rsidR="0011209D" w:rsidRPr="00DC5ED3">
        <w:rPr>
          <w:i/>
          <w:lang w:val="en-US"/>
        </w:rPr>
        <w:t>H</w:t>
      </w:r>
      <w:r w:rsidR="0011209D" w:rsidRPr="00845D62">
        <w:rPr>
          <w:vertAlign w:val="subscript"/>
        </w:rPr>
        <w:t>0</w:t>
      </w:r>
      <w:r w:rsidR="0011209D">
        <w:t xml:space="preserve"> </w:t>
      </w:r>
      <w:r w:rsidR="0011209D" w:rsidRPr="005D2815">
        <w:rPr>
          <w:i/>
        </w:rPr>
        <w:t>верна</w:t>
      </w:r>
      <w:r w:rsidR="0011209D">
        <w:t xml:space="preserve">, и при проверке она </w:t>
      </w:r>
      <w:r w:rsidR="0011209D" w:rsidRPr="005D2815">
        <w:rPr>
          <w:i/>
        </w:rPr>
        <w:t>не отвергается</w:t>
      </w:r>
      <w:r w:rsidR="0011209D">
        <w:t>;</w:t>
      </w:r>
    </w:p>
    <w:p w:rsidR="0011209D" w:rsidRDefault="00997888" w:rsidP="00997888">
      <w:pPr>
        <w:ind w:firstLine="426"/>
      </w:pPr>
      <w:r w:rsidRPr="00997888">
        <w:rPr>
          <w:b/>
          <w:lang w:val="en-US"/>
        </w:rPr>
        <w:t>S</w:t>
      </w:r>
      <w:r w:rsidR="0011209D" w:rsidRPr="00997888">
        <w:rPr>
          <w:b/>
        </w:rPr>
        <w:t>2</w:t>
      </w:r>
      <w:r w:rsidR="0011209D">
        <w:t xml:space="preserve">. Гипотеза </w:t>
      </w:r>
      <w:r w:rsidR="0011209D" w:rsidRPr="00DC5ED3">
        <w:rPr>
          <w:i/>
          <w:lang w:val="en-US"/>
        </w:rPr>
        <w:t>H</w:t>
      </w:r>
      <w:r w:rsidR="0011209D" w:rsidRPr="00845D62">
        <w:rPr>
          <w:vertAlign w:val="subscript"/>
        </w:rPr>
        <w:t>0</w:t>
      </w:r>
      <w:r w:rsidR="0011209D">
        <w:t xml:space="preserve"> </w:t>
      </w:r>
      <w:r w:rsidR="0011209D" w:rsidRPr="005D2815">
        <w:rPr>
          <w:i/>
        </w:rPr>
        <w:t>верна</w:t>
      </w:r>
      <w:r w:rsidR="0011209D">
        <w:t xml:space="preserve">, но при проверке она </w:t>
      </w:r>
      <w:r w:rsidR="0011209D" w:rsidRPr="005D2815">
        <w:rPr>
          <w:i/>
        </w:rPr>
        <w:t>отвергается</w:t>
      </w:r>
      <w:r w:rsidR="0011209D">
        <w:t>;</w:t>
      </w:r>
    </w:p>
    <w:p w:rsidR="0011209D" w:rsidRPr="005D2815" w:rsidRDefault="00997888" w:rsidP="00997888">
      <w:pPr>
        <w:ind w:firstLine="426"/>
      </w:pPr>
      <w:r w:rsidRPr="00997888">
        <w:rPr>
          <w:b/>
          <w:lang w:val="en-US"/>
        </w:rPr>
        <w:t>S</w:t>
      </w:r>
      <w:r w:rsidR="0011209D" w:rsidRPr="00997888">
        <w:rPr>
          <w:b/>
        </w:rPr>
        <w:t>3</w:t>
      </w:r>
      <w:r w:rsidR="0011209D">
        <w:t xml:space="preserve">. Гипотеза </w:t>
      </w:r>
      <w:r w:rsidR="0011209D" w:rsidRPr="00DC5ED3">
        <w:rPr>
          <w:i/>
          <w:lang w:val="en-US"/>
        </w:rPr>
        <w:t>H</w:t>
      </w:r>
      <w:r w:rsidR="0011209D" w:rsidRPr="00845D62">
        <w:rPr>
          <w:vertAlign w:val="subscript"/>
        </w:rPr>
        <w:t>0</w:t>
      </w:r>
      <w:r w:rsidR="0011209D">
        <w:t xml:space="preserve"> </w:t>
      </w:r>
      <w:r w:rsidR="0011209D" w:rsidRPr="005D2815">
        <w:rPr>
          <w:i/>
        </w:rPr>
        <w:t>не верна</w:t>
      </w:r>
      <w:r w:rsidR="0011209D">
        <w:t xml:space="preserve">, и при проверке она </w:t>
      </w:r>
      <w:r w:rsidR="0011209D" w:rsidRPr="005D2815">
        <w:rPr>
          <w:i/>
        </w:rPr>
        <w:t>отвергается</w:t>
      </w:r>
      <w:r w:rsidR="0011209D">
        <w:t xml:space="preserve"> (в пользу альтернативной </w:t>
      </w:r>
      <w:r w:rsidR="0011209D" w:rsidRPr="00DC5ED3">
        <w:rPr>
          <w:i/>
          <w:lang w:val="en-US"/>
        </w:rPr>
        <w:t>H</w:t>
      </w:r>
      <w:r w:rsidR="0011209D">
        <w:rPr>
          <w:vertAlign w:val="subscript"/>
        </w:rPr>
        <w:t>1</w:t>
      </w:r>
      <w:r w:rsidR="0011209D">
        <w:t>);</w:t>
      </w:r>
    </w:p>
    <w:p w:rsidR="0011209D" w:rsidRDefault="00997888" w:rsidP="00997888">
      <w:pPr>
        <w:ind w:firstLine="426"/>
      </w:pPr>
      <w:r w:rsidRPr="00997888">
        <w:rPr>
          <w:b/>
          <w:lang w:val="en-US"/>
        </w:rPr>
        <w:t>S</w:t>
      </w:r>
      <w:r w:rsidR="0011209D" w:rsidRPr="00997888">
        <w:rPr>
          <w:b/>
        </w:rPr>
        <w:t>4</w:t>
      </w:r>
      <w:r w:rsidR="0011209D">
        <w:t xml:space="preserve">. Гипотеза </w:t>
      </w:r>
      <w:r w:rsidR="0011209D" w:rsidRPr="00372A9E">
        <w:rPr>
          <w:i/>
          <w:lang w:val="en-US"/>
        </w:rPr>
        <w:t>H</w:t>
      </w:r>
      <w:r w:rsidR="0011209D">
        <w:rPr>
          <w:vertAlign w:val="subscript"/>
        </w:rPr>
        <w:t>0</w:t>
      </w:r>
      <w:r w:rsidR="0011209D">
        <w:t xml:space="preserve"> </w:t>
      </w:r>
      <w:r w:rsidR="0011209D" w:rsidRPr="00372A9E">
        <w:rPr>
          <w:i/>
        </w:rPr>
        <w:t>не</w:t>
      </w:r>
      <w:r w:rsidR="0011209D" w:rsidRPr="005D2815">
        <w:rPr>
          <w:i/>
        </w:rPr>
        <w:t xml:space="preserve"> верна</w:t>
      </w:r>
      <w:r w:rsidR="0011209D">
        <w:t xml:space="preserve">, но при проверке она </w:t>
      </w:r>
      <w:r w:rsidR="0011209D" w:rsidRPr="005D2815">
        <w:rPr>
          <w:i/>
        </w:rPr>
        <w:t>принимае</w:t>
      </w:r>
      <w:r w:rsidR="0011209D" w:rsidRPr="005D2815">
        <w:rPr>
          <w:i/>
        </w:rPr>
        <w:t>т</w:t>
      </w:r>
      <w:r w:rsidR="0011209D" w:rsidRPr="005D2815">
        <w:rPr>
          <w:i/>
        </w:rPr>
        <w:t>ся</w:t>
      </w:r>
      <w:r w:rsidR="0011209D">
        <w:t>.</w:t>
      </w:r>
    </w:p>
    <w:p w:rsidR="0011209D" w:rsidRDefault="0011209D" w:rsidP="00E7380A">
      <w:pPr>
        <w:ind w:firstLine="426"/>
      </w:pPr>
      <w:r>
        <w:t xml:space="preserve">Очевидно, что ситуации </w:t>
      </w:r>
      <w:r w:rsidR="00E7380A">
        <w:rPr>
          <w:lang w:val="en-US"/>
        </w:rPr>
        <w:t>S</w:t>
      </w:r>
      <w:r w:rsidRPr="005D2815">
        <w:t>1</w:t>
      </w:r>
      <w:r>
        <w:t>,</w:t>
      </w:r>
      <w:r w:rsidRPr="00C3688A">
        <w:t xml:space="preserve"> </w:t>
      </w:r>
      <w:r w:rsidR="00E7380A">
        <w:rPr>
          <w:lang w:val="en-US"/>
        </w:rPr>
        <w:t>S</w:t>
      </w:r>
      <w:r>
        <w:t>3 являются «правильными» с</w:t>
      </w:r>
      <w:r>
        <w:t>и</w:t>
      </w:r>
      <w:r>
        <w:t xml:space="preserve">туациями, </w:t>
      </w:r>
      <w:r w:rsidR="00E7380A">
        <w:rPr>
          <w:lang w:val="en-US"/>
        </w:rPr>
        <w:t>S</w:t>
      </w:r>
      <w:r>
        <w:t>2,</w:t>
      </w:r>
      <w:r w:rsidRPr="00C3688A">
        <w:t xml:space="preserve"> </w:t>
      </w:r>
      <w:r w:rsidR="00E7380A">
        <w:rPr>
          <w:lang w:val="en-US"/>
        </w:rPr>
        <w:t>S</w:t>
      </w:r>
      <w:r>
        <w:t xml:space="preserve">4 – «ошибочными». Ситуация </w:t>
      </w:r>
      <w:r w:rsidR="00E7380A">
        <w:rPr>
          <w:lang w:val="en-US"/>
        </w:rPr>
        <w:t>S</w:t>
      </w:r>
      <w:r>
        <w:t xml:space="preserve">2 называется </w:t>
      </w:r>
      <w:r w:rsidRPr="00744795">
        <w:rPr>
          <w:i/>
        </w:rPr>
        <w:t xml:space="preserve">ошибкой </w:t>
      </w:r>
      <w:r w:rsidRPr="00744795">
        <w:rPr>
          <w:rFonts w:ascii="Sylfaen" w:hAnsi="Sylfaen"/>
          <w:i/>
        </w:rPr>
        <w:t>I</w:t>
      </w:r>
      <w:r w:rsidRPr="00744795">
        <w:rPr>
          <w:i/>
        </w:rPr>
        <w:t xml:space="preserve"> рода</w:t>
      </w:r>
      <w:r w:rsidRPr="00744795">
        <w:t>,</w:t>
      </w:r>
      <w:r>
        <w:t xml:space="preserve"> и вероятность ее появления называется </w:t>
      </w:r>
      <w:r w:rsidRPr="00744795">
        <w:rPr>
          <w:i/>
        </w:rPr>
        <w:t>уровнем значимости</w:t>
      </w:r>
      <w:r w:rsidRPr="00744795">
        <w:t xml:space="preserve"> </w:t>
      </w:r>
      <w:r>
        <w:t xml:space="preserve">(обозначается </w:t>
      </w:r>
      <w:r w:rsidRPr="00DC5ED3">
        <w:sym w:font="Symbol" w:char="F061"/>
      </w:r>
      <w:r>
        <w:t xml:space="preserve">). Обычно </w:t>
      </w:r>
      <w:r w:rsidRPr="000F74D7">
        <w:rPr>
          <w:position w:val="-6"/>
        </w:rPr>
        <w:object w:dxaOrig="1500" w:dyaOrig="260">
          <v:shape id="_x0000_i1389" type="#_x0000_t75" style="width:75pt;height:12.75pt" o:ole="">
            <v:imagedata r:id="rId667" o:title=""/>
          </v:shape>
          <o:OLEObject Type="Embed" ProgID="Equation.DSMT4" ShapeID="_x0000_i1389" DrawAspect="Content" ObjectID="_1632058143" r:id="rId668"/>
        </w:object>
      </w:r>
      <w:r>
        <w:t xml:space="preserve">. Ситуация </w:t>
      </w:r>
      <w:r w:rsidR="00E7380A">
        <w:rPr>
          <w:lang w:val="en-US"/>
        </w:rPr>
        <w:t>S</w:t>
      </w:r>
      <w:r>
        <w:t xml:space="preserve">4 называется </w:t>
      </w:r>
      <w:r w:rsidRPr="00744795">
        <w:rPr>
          <w:i/>
        </w:rPr>
        <w:t xml:space="preserve">ошибкой </w:t>
      </w:r>
      <w:r w:rsidRPr="00744795">
        <w:rPr>
          <w:rFonts w:ascii="Sylfaen" w:hAnsi="Sylfaen"/>
          <w:i/>
        </w:rPr>
        <w:t>II</w:t>
      </w:r>
      <w:r w:rsidRPr="00744795">
        <w:rPr>
          <w:i/>
        </w:rPr>
        <w:t xml:space="preserve"> рода</w:t>
      </w:r>
      <w:r w:rsidRPr="004C5AD6">
        <w:rPr>
          <w:i/>
        </w:rPr>
        <w:t xml:space="preserve">, </w:t>
      </w:r>
      <w:r>
        <w:t>и вероятность ее появления об</w:t>
      </w:r>
      <w:r>
        <w:t>о</w:t>
      </w:r>
      <w:r>
        <w:t xml:space="preserve">значают </w:t>
      </w:r>
      <w:r w:rsidRPr="00DC5ED3">
        <w:sym w:font="Symbol" w:char="F062"/>
      </w:r>
      <w:r>
        <w:t xml:space="preserve">. </w:t>
      </w:r>
    </w:p>
    <w:p w:rsidR="0011209D" w:rsidRDefault="0011209D" w:rsidP="0011209D">
      <w:pPr>
        <w:spacing w:before="40" w:after="40"/>
        <w:ind w:firstLine="426"/>
      </w:pPr>
      <w:r>
        <w:t xml:space="preserve">Для проверки значимости коэффициента </w:t>
      </w:r>
      <w:r w:rsidRPr="000171A0">
        <w:rPr>
          <w:i/>
          <w:lang w:val="en-US"/>
        </w:rPr>
        <w:t>b</w:t>
      </w:r>
      <w:r w:rsidRPr="000171A0">
        <w:rPr>
          <w:i/>
          <w:vertAlign w:val="subscript"/>
        </w:rPr>
        <w:t>0</w:t>
      </w:r>
      <w:r>
        <w:t xml:space="preserve"> сформулируем следующие </w:t>
      </w:r>
      <w:r w:rsidRPr="000171A0">
        <w:rPr>
          <w:i/>
        </w:rPr>
        <w:t>статистические гипотезы</w:t>
      </w:r>
      <w:r>
        <w:t>:</w:t>
      </w:r>
    </w:p>
    <w:p w:rsidR="0011209D" w:rsidRPr="00B07699" w:rsidRDefault="0011209D" w:rsidP="0011209D">
      <w:pPr>
        <w:spacing w:before="40" w:after="40"/>
        <w:ind w:left="852" w:firstLine="284"/>
      </w:pP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 w:rsidRPr="00B07699">
        <w:t xml:space="preserve">: </w:t>
      </w:r>
      <w:r>
        <w:t xml:space="preserve"> </w:t>
      </w:r>
      <w:r w:rsidRPr="000171A0">
        <w:rPr>
          <w:i/>
        </w:rPr>
        <w:sym w:font="Symbol" w:char="F062"/>
      </w:r>
      <w:r w:rsidRPr="000171A0">
        <w:rPr>
          <w:i/>
          <w:vertAlign w:val="subscript"/>
        </w:rPr>
        <w:t>0</w:t>
      </w:r>
      <w:r w:rsidRPr="000171A0">
        <w:rPr>
          <w:i/>
        </w:rPr>
        <w:t xml:space="preserve"> =</w:t>
      </w:r>
      <w:r>
        <w:t xml:space="preserve"> 0 (коэффициент </w:t>
      </w:r>
      <w:r w:rsidRPr="00195A4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 не значим);</w:t>
      </w:r>
    </w:p>
    <w:p w:rsidR="0011209D" w:rsidRDefault="0011209D" w:rsidP="0011209D">
      <w:pPr>
        <w:spacing w:before="40" w:after="40"/>
        <w:ind w:left="852" w:firstLine="284"/>
      </w:pPr>
      <w:r w:rsidRPr="00195A46">
        <w:rPr>
          <w:i/>
          <w:lang w:val="en-US"/>
        </w:rPr>
        <w:t>H</w:t>
      </w:r>
      <w:r>
        <w:rPr>
          <w:vertAlign w:val="subscript"/>
        </w:rPr>
        <w:t>1</w:t>
      </w:r>
      <w:r w:rsidRPr="00B07699">
        <w:t>:</w:t>
      </w:r>
      <w:r>
        <w:t xml:space="preserve"> </w:t>
      </w:r>
      <w:r w:rsidRPr="00B07699">
        <w:t xml:space="preserve"> </w:t>
      </w:r>
      <w:r w:rsidRPr="000171A0">
        <w:rPr>
          <w:i/>
        </w:rPr>
        <w:sym w:font="Symbol" w:char="F062"/>
      </w:r>
      <w:r w:rsidRPr="000171A0">
        <w:rPr>
          <w:i/>
          <w:vertAlign w:val="subscript"/>
        </w:rPr>
        <w:t>0</w:t>
      </w:r>
      <w:r w:rsidRPr="000171A0">
        <w:rPr>
          <w:i/>
        </w:rPr>
        <w:t xml:space="preserve"> </w:t>
      </w:r>
      <w:r w:rsidRPr="000171A0">
        <w:rPr>
          <w:i/>
        </w:rPr>
        <w:sym w:font="Symbol" w:char="F0B9"/>
      </w:r>
      <w:r>
        <w:t xml:space="preserve"> 0  (коэффициент </w:t>
      </w:r>
      <w:r w:rsidRPr="00195A4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 значим)</w:t>
      </w:r>
    </w:p>
    <w:p w:rsidR="0011209D" w:rsidRDefault="0011209D" w:rsidP="0011209D">
      <w:pPr>
        <w:spacing w:before="40" w:after="40"/>
        <w:ind w:firstLine="0"/>
      </w:pPr>
      <w:r>
        <w:lastRenderedPageBreak/>
        <w:t>и примем уровень значимости (вероятность ошибки первого р</w:t>
      </w:r>
      <w:r>
        <w:t>о</w:t>
      </w:r>
      <w:r>
        <w:t xml:space="preserve">да) равным </w:t>
      </w:r>
      <w:r w:rsidRPr="00195A46">
        <w:sym w:font="Symbol" w:char="F061"/>
      </w:r>
      <w:r>
        <w:t xml:space="preserve"> (обычно </w:t>
      </w:r>
      <w:r w:rsidRPr="00195A46">
        <w:sym w:font="Symbol" w:char="F061"/>
      </w:r>
      <w:r>
        <w:t xml:space="preserve"> = 0.05).</w:t>
      </w:r>
      <w:r w:rsidRPr="00B07699">
        <w:t xml:space="preserve"> </w:t>
      </w:r>
      <w:r>
        <w:t>В качестве критерия для прове</w:t>
      </w:r>
      <w:r>
        <w:t>р</w:t>
      </w:r>
      <w:r>
        <w:t xml:space="preserve">ки гипотезы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примем случайную величину</w:t>
      </w:r>
    </w:p>
    <w:p w:rsidR="0011209D" w:rsidRDefault="0011209D" w:rsidP="0011209D">
      <w:pPr>
        <w:ind w:left="1988" w:firstLine="284"/>
      </w:pPr>
      <w:r w:rsidRPr="00DD6DFF">
        <w:rPr>
          <w:position w:val="-26"/>
        </w:rPr>
        <w:object w:dxaOrig="1020" w:dyaOrig="600">
          <v:shape id="_x0000_i1390" type="#_x0000_t75" style="width:51pt;height:30pt" o:ole="">
            <v:imagedata r:id="rId669" o:title=""/>
          </v:shape>
          <o:OLEObject Type="Embed" ProgID="Equation.3" ShapeID="_x0000_i1390" DrawAspect="Content" ObjectID="_1632058144" r:id="rId670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544D99">
        <w:t xml:space="preserve"> </w:t>
      </w:r>
      <w:r>
        <w:t>(2.5.1)</w:t>
      </w:r>
    </w:p>
    <w:p w:rsidR="0011209D" w:rsidRDefault="0011209D" w:rsidP="0011209D">
      <w:pPr>
        <w:spacing w:before="40" w:after="40"/>
        <w:ind w:firstLine="0"/>
      </w:pPr>
      <w:r>
        <w:t xml:space="preserve">которая при справедливости гипотезы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имеет распределение Стьюдента с </w:t>
      </w:r>
      <w:r w:rsidRPr="00195A46">
        <w:rPr>
          <w:i/>
          <w:lang w:val="en-US"/>
        </w:rPr>
        <w:t>k</w:t>
      </w:r>
      <w:r w:rsidRPr="00356D1B">
        <w:t xml:space="preserve"> = </w:t>
      </w:r>
      <w:r w:rsidRPr="00195A46">
        <w:rPr>
          <w:i/>
          <w:lang w:val="en-US"/>
        </w:rPr>
        <w:t>n</w:t>
      </w:r>
      <w:r w:rsidRPr="00356D1B">
        <w:t xml:space="preserve"> </w:t>
      </w:r>
      <w:r>
        <w:t>–</w:t>
      </w:r>
      <w:r w:rsidRPr="00356D1B">
        <w:t xml:space="preserve"> 2 </w:t>
      </w:r>
      <w:r>
        <w:t>степенями свободы (</w:t>
      </w:r>
      <w:r w:rsidRPr="00DD6DFF">
        <w:rPr>
          <w:position w:val="-14"/>
        </w:rPr>
        <w:object w:dxaOrig="320" w:dyaOrig="360">
          <v:shape id="_x0000_i1391" type="#_x0000_t75" style="width:15.75pt;height:18pt" o:ole="">
            <v:imagedata r:id="rId671" o:title=""/>
          </v:shape>
          <o:OLEObject Type="Embed" ProgID="Equation.3" ShapeID="_x0000_i1391" DrawAspect="Content" ObjectID="_1632058145" r:id="rId672"/>
        </w:object>
      </w:r>
      <w:r>
        <w:t xml:space="preserve">– стандартная ошибка коэффициента </w:t>
      </w:r>
      <w:r w:rsidRPr="00195A4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 (см. 2.3.20)). Гипотеза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отвергается с уровнем значимости </w:t>
      </w:r>
      <w:r w:rsidRPr="00195A46">
        <w:sym w:font="Symbol" w:char="F061"/>
      </w:r>
      <w:r>
        <w:t xml:space="preserve">, если </w:t>
      </w:r>
    </w:p>
    <w:p w:rsidR="0011209D" w:rsidRDefault="0011209D" w:rsidP="0011209D">
      <w:pPr>
        <w:spacing w:before="40" w:after="40"/>
        <w:ind w:left="1988" w:firstLine="284"/>
      </w:pPr>
      <w:r w:rsidRPr="00F3034C">
        <w:rPr>
          <w:position w:val="-16"/>
        </w:rPr>
        <w:object w:dxaOrig="1840" w:dyaOrig="440">
          <v:shape id="_x0000_i1392" type="#_x0000_t75" style="width:92.25pt;height:21.75pt" o:ole="">
            <v:imagedata r:id="rId673" o:title=""/>
          </v:shape>
          <o:OLEObject Type="Embed" ProgID="Equation.3" ShapeID="_x0000_i1392" DrawAspect="Content" ObjectID="_1632058146" r:id="rId674"/>
        </w:object>
      </w:r>
      <w:r>
        <w:tab/>
      </w:r>
      <w:r>
        <w:tab/>
      </w:r>
      <w:r>
        <w:tab/>
      </w:r>
      <w:r>
        <w:tab/>
      </w:r>
      <w:r>
        <w:tab/>
      </w:r>
      <w:r w:rsidR="00544D99">
        <w:t xml:space="preserve"> </w:t>
      </w:r>
      <w:r>
        <w:t xml:space="preserve">   (2.5.2)</w:t>
      </w:r>
    </w:p>
    <w:p w:rsidR="0011209D" w:rsidRDefault="0011209D" w:rsidP="0011209D">
      <w:pPr>
        <w:spacing w:before="40" w:after="40"/>
        <w:ind w:firstLine="0"/>
      </w:pPr>
      <w:r>
        <w:t xml:space="preserve">где </w:t>
      </w:r>
      <w:r w:rsidRPr="00195A46">
        <w:rPr>
          <w:i/>
          <w:lang w:val="en-US"/>
        </w:rPr>
        <w:t>t</w:t>
      </w:r>
      <w:r w:rsidRPr="006E1286">
        <w:t xml:space="preserve">(1 – </w:t>
      </w:r>
      <w:r w:rsidRPr="00195A46">
        <w:rPr>
          <w:lang w:val="en-US"/>
        </w:rPr>
        <w:sym w:font="Symbol" w:char="F061"/>
      </w:r>
      <w:r w:rsidRPr="006E1286">
        <w:t xml:space="preserve">, </w:t>
      </w:r>
      <w:r w:rsidRPr="00195A46">
        <w:rPr>
          <w:i/>
          <w:lang w:val="en-US"/>
        </w:rPr>
        <w:t>n</w:t>
      </w:r>
      <w:r w:rsidRPr="006E1286">
        <w:t xml:space="preserve"> – 2) </w:t>
      </w:r>
      <w:r>
        <w:t xml:space="preserve">– величина, определяемая выражением (2.4.2).  Таким образом, если выполняется неравенство (2.5.2), то говорят, что коэффициент </w:t>
      </w:r>
      <w:r w:rsidRPr="00195A4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 </w:t>
      </w:r>
      <w:r w:rsidRPr="00DA03B8">
        <w:t>является</w:t>
      </w:r>
      <w:r w:rsidRPr="00DA03B8">
        <w:rPr>
          <w:i/>
        </w:rPr>
        <w:t xml:space="preserve"> значимым с уровнем знач</w:t>
      </w:r>
      <w:r w:rsidRPr="00DA03B8">
        <w:rPr>
          <w:i/>
        </w:rPr>
        <w:t>и</w:t>
      </w:r>
      <w:r w:rsidRPr="00DA03B8">
        <w:rPr>
          <w:i/>
        </w:rPr>
        <w:t xml:space="preserve">мости </w:t>
      </w:r>
      <w:r w:rsidRPr="00DA03B8">
        <w:rPr>
          <w:i/>
        </w:rPr>
        <w:sym w:font="Symbol" w:char="F061"/>
      </w:r>
      <w:r w:rsidRPr="00DA03B8">
        <w:rPr>
          <w:i/>
        </w:rPr>
        <w:t>.</w:t>
      </w:r>
      <w:r>
        <w:rPr>
          <w:i/>
        </w:rPr>
        <w:t>.</w:t>
      </w:r>
    </w:p>
    <w:p w:rsidR="0011209D" w:rsidRDefault="0011209D" w:rsidP="0011209D">
      <w:pPr>
        <w:spacing w:before="40" w:after="40"/>
        <w:ind w:firstLine="426"/>
      </w:pPr>
      <w:r>
        <w:t xml:space="preserve">Для проверки значимости коэффициента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сформулируем следующие статистические гипотезы:</w:t>
      </w:r>
    </w:p>
    <w:p w:rsidR="0011209D" w:rsidRPr="00B07699" w:rsidRDefault="0011209D" w:rsidP="0011209D">
      <w:pPr>
        <w:spacing w:before="40" w:after="40"/>
        <w:ind w:left="852" w:firstLine="284"/>
      </w:pP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 w:rsidRPr="00373828">
        <w:rPr>
          <w:i/>
        </w:rPr>
        <w:t>:</w:t>
      </w:r>
      <w:r w:rsidRPr="00B07699">
        <w:t xml:space="preserve"> </w:t>
      </w:r>
      <w:r>
        <w:t xml:space="preserve"> </w:t>
      </w:r>
      <w:r w:rsidRPr="00373828">
        <w:rPr>
          <w:i/>
        </w:rPr>
        <w:sym w:font="Symbol" w:char="F062"/>
      </w:r>
      <w:r w:rsidRPr="00373828">
        <w:rPr>
          <w:i/>
          <w:vertAlign w:val="subscript"/>
        </w:rPr>
        <w:t>1</w:t>
      </w:r>
      <w:r>
        <w:t xml:space="preserve"> = 0  (коэффициент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не значим);</w:t>
      </w:r>
    </w:p>
    <w:p w:rsidR="0011209D" w:rsidRDefault="0011209D" w:rsidP="0011209D">
      <w:pPr>
        <w:spacing w:before="40" w:after="40"/>
        <w:ind w:left="852" w:firstLine="284"/>
      </w:pPr>
      <w:r w:rsidRPr="00195A46">
        <w:rPr>
          <w:i/>
          <w:lang w:val="en-US"/>
        </w:rPr>
        <w:t>H</w:t>
      </w:r>
      <w:r>
        <w:rPr>
          <w:vertAlign w:val="subscript"/>
        </w:rPr>
        <w:t>1</w:t>
      </w:r>
      <w:r w:rsidRPr="00373828">
        <w:rPr>
          <w:i/>
        </w:rPr>
        <w:t xml:space="preserve">: </w:t>
      </w:r>
      <w:r>
        <w:rPr>
          <w:i/>
        </w:rPr>
        <w:t xml:space="preserve"> </w:t>
      </w:r>
      <w:r w:rsidRPr="00373828">
        <w:rPr>
          <w:i/>
        </w:rPr>
        <w:sym w:font="Symbol" w:char="F062"/>
      </w:r>
      <w:r w:rsidRPr="00373828">
        <w:rPr>
          <w:i/>
          <w:vertAlign w:val="subscript"/>
        </w:rPr>
        <w:t>1</w:t>
      </w:r>
      <w:r>
        <w:t xml:space="preserve"> </w:t>
      </w:r>
      <w:r>
        <w:sym w:font="Symbol" w:char="F0B9"/>
      </w:r>
      <w:r>
        <w:t xml:space="preserve"> 0   (коэффициент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значим)</w:t>
      </w:r>
    </w:p>
    <w:p w:rsidR="0011209D" w:rsidRDefault="0011209D" w:rsidP="0011209D">
      <w:pPr>
        <w:spacing w:before="40" w:after="40"/>
        <w:ind w:firstLine="0"/>
      </w:pPr>
      <w:r>
        <w:t xml:space="preserve">и примем уровень значимости </w:t>
      </w:r>
      <w:r w:rsidRPr="00195A46">
        <w:sym w:font="Symbol" w:char="F061"/>
      </w:r>
      <w:r>
        <w:t>.</w:t>
      </w:r>
      <w:r w:rsidRPr="00B07699">
        <w:t xml:space="preserve"> </w:t>
      </w:r>
      <w:r>
        <w:t>В качестве критерия для пр</w:t>
      </w:r>
      <w:r>
        <w:t>о</w:t>
      </w:r>
      <w:r>
        <w:t xml:space="preserve">верки гипотезы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примем случайную величину</w:t>
      </w:r>
    </w:p>
    <w:p w:rsidR="0011209D" w:rsidRDefault="0011209D" w:rsidP="0011209D">
      <w:pPr>
        <w:spacing w:before="40" w:after="40"/>
        <w:ind w:left="1988" w:firstLine="284"/>
      </w:pPr>
      <w:r w:rsidRPr="00DD6DFF">
        <w:rPr>
          <w:position w:val="-26"/>
        </w:rPr>
        <w:object w:dxaOrig="980" w:dyaOrig="580">
          <v:shape id="_x0000_i1393" type="#_x0000_t75" style="width:48.75pt;height:29.25pt" o:ole="">
            <v:imagedata r:id="rId675" o:title=""/>
          </v:shape>
          <o:OLEObject Type="Embed" ProgID="Equation.3" ShapeID="_x0000_i1393" DrawAspect="Content" ObjectID="_1632058147" r:id="rId676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544D99">
        <w:t xml:space="preserve"> </w:t>
      </w:r>
      <w:r>
        <w:t xml:space="preserve">  (2.5.3)</w:t>
      </w:r>
    </w:p>
    <w:p w:rsidR="0011209D" w:rsidRDefault="0011209D" w:rsidP="0011209D">
      <w:pPr>
        <w:spacing w:before="40" w:after="40"/>
        <w:ind w:firstLine="0"/>
      </w:pPr>
      <w:r>
        <w:t xml:space="preserve">которая при справедливости гипотезы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имеет распределение Стьюдента с </w:t>
      </w:r>
      <w:r w:rsidRPr="00195A46">
        <w:rPr>
          <w:i/>
          <w:lang w:val="en-US"/>
        </w:rPr>
        <w:t>k</w:t>
      </w:r>
      <w:r w:rsidRPr="00356D1B">
        <w:t xml:space="preserve"> = </w:t>
      </w:r>
      <w:r w:rsidRPr="00195A46">
        <w:rPr>
          <w:i/>
          <w:lang w:val="en-US"/>
        </w:rPr>
        <w:t>n</w:t>
      </w:r>
      <w:r w:rsidRPr="00356D1B">
        <w:t xml:space="preserve"> </w:t>
      </w:r>
      <w:r>
        <w:t>–</w:t>
      </w:r>
      <w:r w:rsidRPr="00356D1B">
        <w:t xml:space="preserve"> 2 </w:t>
      </w:r>
      <w:r>
        <w:t>степенями свободы (</w:t>
      </w:r>
      <w:r w:rsidRPr="006E1286">
        <w:rPr>
          <w:position w:val="-14"/>
        </w:rPr>
        <w:object w:dxaOrig="300" w:dyaOrig="360">
          <v:shape id="_x0000_i1394" type="#_x0000_t75" style="width:15pt;height:18pt" o:ole="">
            <v:imagedata r:id="rId677" o:title=""/>
          </v:shape>
          <o:OLEObject Type="Embed" ProgID="Equation.3" ShapeID="_x0000_i1394" DrawAspect="Content" ObjectID="_1632058148" r:id="rId678"/>
        </w:object>
      </w:r>
      <w:r>
        <w:t xml:space="preserve">– стандартная ошибка коэффициента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(см. 2.3.21)). Гипотеза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отвергае</w:t>
      </w:r>
      <w:r>
        <w:t>т</w:t>
      </w:r>
      <w:r>
        <w:t>ся с</w:t>
      </w:r>
      <w:r w:rsidRPr="006E1286">
        <w:t xml:space="preserve"> </w:t>
      </w:r>
      <w:r>
        <w:t xml:space="preserve">уровнем значимости </w:t>
      </w:r>
      <w:r w:rsidRPr="00195A46">
        <w:sym w:font="Symbol" w:char="F061"/>
      </w:r>
      <w:r>
        <w:t xml:space="preserve">, если </w:t>
      </w:r>
    </w:p>
    <w:p w:rsidR="0011209D" w:rsidRDefault="0011209D" w:rsidP="0011209D">
      <w:pPr>
        <w:spacing w:before="40" w:after="40"/>
        <w:ind w:left="1988" w:firstLine="284"/>
      </w:pPr>
      <w:r w:rsidRPr="006E1286">
        <w:rPr>
          <w:position w:val="-16"/>
        </w:rPr>
        <w:object w:dxaOrig="1820" w:dyaOrig="440">
          <v:shape id="_x0000_i1395" type="#_x0000_t75" style="width:90.75pt;height:21.75pt" o:ole="">
            <v:imagedata r:id="rId679" o:title=""/>
          </v:shape>
          <o:OLEObject Type="Embed" ProgID="Equation.3" ShapeID="_x0000_i1395" DrawAspect="Content" ObjectID="_1632058149" r:id="rId680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544D99">
        <w:t xml:space="preserve"> </w:t>
      </w:r>
      <w:r>
        <w:t>(2.5.4)</w:t>
      </w:r>
    </w:p>
    <w:p w:rsidR="0011209D" w:rsidRDefault="0011209D" w:rsidP="0011209D">
      <w:pPr>
        <w:spacing w:before="40" w:after="40"/>
        <w:ind w:firstLine="0"/>
      </w:pPr>
      <w:r>
        <w:t>Таким образом, если выполняется неравенство (2.5.4), то коэ</w:t>
      </w:r>
      <w:r>
        <w:t>ф</w:t>
      </w:r>
      <w:r>
        <w:t xml:space="preserve">фициент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является </w:t>
      </w:r>
      <w:r w:rsidRPr="000F74D7">
        <w:rPr>
          <w:i/>
        </w:rPr>
        <w:t>значимым с уровнем знач</w:t>
      </w:r>
      <w:r w:rsidRPr="000F74D7">
        <w:rPr>
          <w:i/>
        </w:rPr>
        <w:t>и</w:t>
      </w:r>
      <w:r w:rsidRPr="000F74D7">
        <w:rPr>
          <w:i/>
        </w:rPr>
        <w:t>мости</w:t>
      </w:r>
      <w:r>
        <w:t xml:space="preserve"> </w:t>
      </w:r>
      <w:r w:rsidRPr="00195A46">
        <w:sym w:font="Symbol" w:char="F061"/>
      </w:r>
      <w:r>
        <w:t>.</w:t>
      </w:r>
    </w:p>
    <w:p w:rsidR="0011209D" w:rsidRDefault="0011209D" w:rsidP="0011209D">
      <w:pPr>
        <w:ind w:firstLine="426"/>
      </w:pPr>
      <w:r w:rsidRPr="00807269">
        <w:rPr>
          <w:b/>
        </w:rPr>
        <w:lastRenderedPageBreak/>
        <w:t>Проверка статистической значимости</w:t>
      </w:r>
      <w:r>
        <w:rPr>
          <w:b/>
        </w:rPr>
        <w:t xml:space="preserve"> выборочного к</w:t>
      </w:r>
      <w:r>
        <w:rPr>
          <w:b/>
        </w:rPr>
        <w:t>о</w:t>
      </w:r>
      <w:r>
        <w:rPr>
          <w:b/>
        </w:rPr>
        <w:t xml:space="preserve">эффициента корреляции. </w:t>
      </w:r>
      <w:r>
        <w:t>Напомним, что выборочный коэфф</w:t>
      </w:r>
      <w:r>
        <w:t>и</w:t>
      </w:r>
      <w:r>
        <w:t xml:space="preserve">циент корреляции </w:t>
      </w:r>
      <w:r w:rsidRPr="00195A46">
        <w:rPr>
          <w:i/>
          <w:lang w:val="en-US"/>
        </w:rPr>
        <w:t>r</w:t>
      </w:r>
      <w:r w:rsidRPr="00195A46">
        <w:rPr>
          <w:i/>
          <w:vertAlign w:val="subscript"/>
          <w:lang w:val="en-US"/>
        </w:rPr>
        <w:t>XY</w:t>
      </w:r>
      <w:r>
        <w:t>, определяемый формулой (2.3.15), является</w:t>
      </w:r>
      <w:r w:rsidRPr="00B2598C">
        <w:t xml:space="preserve"> </w:t>
      </w:r>
      <w:r>
        <w:t>случайной величиной, значение которой может отклоняться от «те</w:t>
      </w:r>
      <w:r>
        <w:t>о</w:t>
      </w:r>
      <w:r>
        <w:t xml:space="preserve">ретического» коэффициента корреляции </w:t>
      </w:r>
      <w:r w:rsidRPr="004B5D76">
        <w:sym w:font="Symbol" w:char="F072"/>
      </w:r>
      <w:r w:rsidRPr="004B5D76">
        <w:rPr>
          <w:i/>
          <w:vertAlign w:val="subscript"/>
          <w:lang w:val="en-US"/>
        </w:rPr>
        <w:t>XY</w:t>
      </w:r>
      <w:r w:rsidRPr="00B2598C">
        <w:t xml:space="preserve">, </w:t>
      </w:r>
      <w:r>
        <w:t>определяемого в</w:t>
      </w:r>
      <w:r>
        <w:t>ы</w:t>
      </w:r>
      <w:r>
        <w:t>ражением (2.1.8).</w:t>
      </w:r>
    </w:p>
    <w:p w:rsidR="0011209D" w:rsidRDefault="0011209D" w:rsidP="0011209D">
      <w:pPr>
        <w:spacing w:before="40" w:after="40"/>
        <w:ind w:firstLine="426"/>
      </w:pPr>
      <w:r>
        <w:t xml:space="preserve">Для проверки значимости коэффициента </w:t>
      </w:r>
      <w:r w:rsidRPr="00245686">
        <w:rPr>
          <w:i/>
          <w:lang w:val="en-US"/>
        </w:rPr>
        <w:t>r</w:t>
      </w:r>
      <w:r w:rsidRPr="00245686">
        <w:rPr>
          <w:i/>
          <w:vertAlign w:val="subscript"/>
          <w:lang w:val="en-US"/>
        </w:rPr>
        <w:t>XY</w:t>
      </w:r>
      <w:r w:rsidRPr="007F70F2">
        <w:t xml:space="preserve"> </w:t>
      </w:r>
      <w:r>
        <w:t>сформулируем две гипотезы:</w:t>
      </w:r>
    </w:p>
    <w:p w:rsidR="0011209D" w:rsidRPr="00B07699" w:rsidRDefault="0011209D" w:rsidP="0011209D">
      <w:pPr>
        <w:spacing w:before="40" w:after="40"/>
        <w:ind w:left="852" w:firstLine="284"/>
      </w:pPr>
      <w:r>
        <w:rPr>
          <w:i/>
        </w:rPr>
        <w:t xml:space="preserve">   </w:t>
      </w:r>
      <w:r w:rsidRPr="004B5D76">
        <w:rPr>
          <w:i/>
          <w:lang w:val="en-US"/>
        </w:rPr>
        <w:t>H</w:t>
      </w:r>
      <w:r w:rsidRPr="00B07699">
        <w:rPr>
          <w:vertAlign w:val="subscript"/>
        </w:rPr>
        <w:t>0</w:t>
      </w:r>
      <w:r w:rsidRPr="00B07699">
        <w:t xml:space="preserve">: </w:t>
      </w:r>
      <w:r w:rsidRPr="00373828">
        <w:rPr>
          <w:i/>
        </w:rPr>
        <w:sym w:font="Symbol" w:char="F072"/>
      </w:r>
      <w:r w:rsidRPr="00373828">
        <w:rPr>
          <w:i/>
          <w:vertAlign w:val="subscript"/>
          <w:lang w:val="en-US"/>
        </w:rPr>
        <w:t>XY</w:t>
      </w:r>
      <w:r>
        <w:t xml:space="preserve"> = 0 (коэффициент </w:t>
      </w:r>
      <w:r w:rsidRPr="004B5D76">
        <w:rPr>
          <w:i/>
          <w:lang w:val="en-US"/>
        </w:rPr>
        <w:t>r</w:t>
      </w:r>
      <w:r w:rsidRPr="004B5D76">
        <w:rPr>
          <w:i/>
          <w:vertAlign w:val="subscript"/>
          <w:lang w:val="en-US"/>
        </w:rPr>
        <w:t>XY</w:t>
      </w:r>
      <w:r w:rsidRPr="007F70F2">
        <w:t xml:space="preserve"> </w:t>
      </w:r>
      <w:r>
        <w:t>не значим);</w:t>
      </w:r>
    </w:p>
    <w:p w:rsidR="0011209D" w:rsidRDefault="0011209D" w:rsidP="0011209D">
      <w:pPr>
        <w:spacing w:before="40" w:after="40"/>
        <w:ind w:left="852" w:firstLine="284"/>
      </w:pPr>
      <w:r>
        <w:rPr>
          <w:i/>
        </w:rPr>
        <w:t xml:space="preserve">   </w:t>
      </w:r>
      <w:r w:rsidRPr="004B5D76">
        <w:rPr>
          <w:i/>
          <w:lang w:val="en-US"/>
        </w:rPr>
        <w:t>H</w:t>
      </w:r>
      <w:r>
        <w:rPr>
          <w:vertAlign w:val="subscript"/>
        </w:rPr>
        <w:t>1</w:t>
      </w:r>
      <w:r w:rsidRPr="00B07699">
        <w:t xml:space="preserve">: </w:t>
      </w:r>
      <w:r w:rsidRPr="00373828">
        <w:rPr>
          <w:i/>
        </w:rPr>
        <w:sym w:font="Symbol" w:char="F072"/>
      </w:r>
      <w:r w:rsidRPr="00373828">
        <w:rPr>
          <w:i/>
          <w:vertAlign w:val="subscript"/>
          <w:lang w:val="en-US"/>
        </w:rPr>
        <w:t>XY</w:t>
      </w:r>
      <w:r>
        <w:t xml:space="preserve"> </w:t>
      </w:r>
      <w:r>
        <w:sym w:font="Symbol" w:char="F0B9"/>
      </w:r>
      <w:r>
        <w:t xml:space="preserve"> 0 (коэффициент </w:t>
      </w:r>
      <w:r w:rsidRPr="004B5D76">
        <w:rPr>
          <w:i/>
          <w:lang w:val="en-US"/>
        </w:rPr>
        <w:t>r</w:t>
      </w:r>
      <w:r w:rsidRPr="004B5D76">
        <w:rPr>
          <w:i/>
          <w:vertAlign w:val="subscript"/>
          <w:lang w:val="en-US"/>
        </w:rPr>
        <w:t>XY</w:t>
      </w:r>
      <w:r w:rsidRPr="007F70F2">
        <w:t xml:space="preserve"> </w:t>
      </w:r>
      <w:r>
        <w:t>значим)</w:t>
      </w:r>
    </w:p>
    <w:p w:rsidR="0011209D" w:rsidRDefault="0011209D" w:rsidP="0011209D">
      <w:pPr>
        <w:spacing w:before="40" w:after="40"/>
        <w:ind w:firstLine="0"/>
      </w:pPr>
      <w:r>
        <w:t xml:space="preserve">и примем уровень значимости, равный </w:t>
      </w:r>
      <w:r w:rsidRPr="004B5D76">
        <w:sym w:font="Symbol" w:char="F061"/>
      </w:r>
      <w:r>
        <w:t>.</w:t>
      </w:r>
      <w:r w:rsidRPr="00B07699">
        <w:t xml:space="preserve"> </w:t>
      </w:r>
      <w:r>
        <w:t>В качестве критерия для проверки</w:t>
      </w:r>
      <w:r w:rsidRPr="007F70F2">
        <w:t xml:space="preserve"> </w:t>
      </w:r>
      <w:r w:rsidRPr="004B5D7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примем случайную величину</w:t>
      </w:r>
    </w:p>
    <w:p w:rsidR="0011209D" w:rsidRDefault="0011209D" w:rsidP="0011209D">
      <w:pPr>
        <w:spacing w:before="40" w:after="40"/>
        <w:ind w:left="1988" w:firstLine="284"/>
      </w:pPr>
      <w:r w:rsidRPr="007F70F2">
        <w:rPr>
          <w:position w:val="-38"/>
        </w:rPr>
        <w:object w:dxaOrig="1660" w:dyaOrig="820">
          <v:shape id="_x0000_i1396" type="#_x0000_t75" style="width:83.25pt;height:41.25pt" o:ole="">
            <v:imagedata r:id="rId681" o:title=""/>
          </v:shape>
          <o:OLEObject Type="Embed" ProgID="Equation.3" ShapeID="_x0000_i1396" DrawAspect="Content" ObjectID="_1632058150" r:id="rId68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(2.5.5)</w:t>
      </w:r>
    </w:p>
    <w:p w:rsidR="0011209D" w:rsidRDefault="0011209D" w:rsidP="0011209D">
      <w:pPr>
        <w:spacing w:before="40" w:after="40"/>
        <w:ind w:firstLine="0"/>
      </w:pPr>
      <w:r>
        <w:t xml:space="preserve">которая при справедливости гипотезы </w:t>
      </w:r>
      <w:r w:rsidRPr="004B5D7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имеет распределение Стьюдента с </w:t>
      </w:r>
      <w:r w:rsidRPr="004B5D76">
        <w:rPr>
          <w:i/>
          <w:lang w:val="en-US"/>
        </w:rPr>
        <w:t>k</w:t>
      </w:r>
      <w:r w:rsidRPr="00356D1B">
        <w:t xml:space="preserve"> = </w:t>
      </w:r>
      <w:r w:rsidRPr="004B5D76">
        <w:rPr>
          <w:i/>
          <w:lang w:val="en-US"/>
        </w:rPr>
        <w:t>n</w:t>
      </w:r>
      <w:r w:rsidRPr="00356D1B">
        <w:t xml:space="preserve"> </w:t>
      </w:r>
      <w:r>
        <w:t>–</w:t>
      </w:r>
      <w:r w:rsidRPr="00356D1B">
        <w:t xml:space="preserve"> 2 </w:t>
      </w:r>
      <w:r>
        <w:t>степенями свободы. Следовательно, если выполняется неравенство</w:t>
      </w:r>
    </w:p>
    <w:p w:rsidR="0011209D" w:rsidRDefault="00643F56" w:rsidP="0011209D">
      <w:pPr>
        <w:spacing w:before="40" w:after="40"/>
        <w:ind w:left="1988" w:firstLine="284"/>
      </w:pPr>
      <w:r w:rsidRPr="00643F56">
        <w:rPr>
          <w:position w:val="-10"/>
        </w:rPr>
        <w:object w:dxaOrig="1719" w:dyaOrig="320">
          <v:shape id="_x0000_i1397" type="#_x0000_t75" style="width:86.25pt;height:15.75pt" o:ole="">
            <v:imagedata r:id="rId683" o:title=""/>
          </v:shape>
          <o:OLEObject Type="Embed" ProgID="Equation.3" ShapeID="_x0000_i1397" DrawAspect="Content" ObjectID="_1632058151" r:id="rId684"/>
        </w:object>
      </w:r>
      <w:r w:rsidR="0011209D">
        <w:tab/>
      </w:r>
      <w:r w:rsidR="0011209D">
        <w:tab/>
      </w:r>
      <w:r w:rsidR="0011209D">
        <w:tab/>
      </w:r>
      <w:r w:rsidR="0011209D">
        <w:tab/>
      </w:r>
      <w:r w:rsidR="0011209D">
        <w:tab/>
      </w:r>
      <w:r w:rsidR="00544D99">
        <w:t xml:space="preserve"> </w:t>
      </w:r>
      <w:r w:rsidR="0011209D">
        <w:t xml:space="preserve">   (2.5.</w:t>
      </w:r>
      <w:r w:rsidR="0011209D" w:rsidRPr="006E2F85">
        <w:t>6</w:t>
      </w:r>
      <w:r w:rsidR="0011209D">
        <w:t>)</w:t>
      </w:r>
    </w:p>
    <w:p w:rsidR="0011209D" w:rsidRDefault="0011209D" w:rsidP="0011209D">
      <w:pPr>
        <w:spacing w:before="40" w:after="40"/>
        <w:ind w:firstLine="0"/>
      </w:pPr>
      <w:r>
        <w:t>го гипотеза</w:t>
      </w:r>
      <w:r w:rsidRPr="00323BCB">
        <w:t xml:space="preserve"> </w:t>
      </w:r>
      <w:r w:rsidRPr="004B5D7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отвергается с</w:t>
      </w:r>
      <w:r w:rsidRPr="006E1286">
        <w:t xml:space="preserve"> </w:t>
      </w:r>
      <w:r>
        <w:t xml:space="preserve">уровнем значимости </w:t>
      </w:r>
      <w:r w:rsidRPr="004B5D76">
        <w:sym w:font="Symbol" w:char="F061"/>
      </w:r>
      <w:r>
        <w:t>.</w:t>
      </w:r>
    </w:p>
    <w:p w:rsidR="0011209D" w:rsidRDefault="0011209D" w:rsidP="00E7380A">
      <w:pPr>
        <w:ind w:firstLine="426"/>
      </w:pPr>
      <w:r w:rsidRPr="00447B17">
        <w:rPr>
          <w:b/>
          <w:i/>
        </w:rPr>
        <w:t xml:space="preserve">Пример </w:t>
      </w:r>
      <w:r>
        <w:rPr>
          <w:b/>
          <w:i/>
        </w:rPr>
        <w:t>2</w:t>
      </w:r>
      <w:r w:rsidRPr="00447B17">
        <w:rPr>
          <w:b/>
          <w:i/>
        </w:rPr>
        <w:t>.</w:t>
      </w:r>
      <w:r>
        <w:rPr>
          <w:b/>
          <w:i/>
        </w:rPr>
        <w:t>5.1.</w:t>
      </w:r>
      <w:r>
        <w:t xml:space="preserve"> Проверить значимость коэффициентов </w:t>
      </w:r>
      <w:r w:rsidRPr="004B5D7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4B5D76">
        <w:rPr>
          <w:i/>
          <w:lang w:val="en-US"/>
        </w:rPr>
        <w:t>b</w:t>
      </w:r>
      <w:r>
        <w:rPr>
          <w:vertAlign w:val="subscript"/>
        </w:rPr>
        <w:t>1</w:t>
      </w:r>
      <w:r>
        <w:t>, вычисленных в примере 3.3.1.</w:t>
      </w:r>
    </w:p>
    <w:p w:rsidR="0011209D" w:rsidRDefault="00E7380A" w:rsidP="00E7380A">
      <w:pPr>
        <w:ind w:firstLine="426"/>
      </w:pPr>
      <w:r w:rsidRPr="00E7380A">
        <w:rPr>
          <w:i/>
        </w:rPr>
        <w:t>Решение.</w:t>
      </w:r>
      <w:r>
        <w:t xml:space="preserve"> </w:t>
      </w:r>
      <w:r w:rsidR="0011209D">
        <w:t xml:space="preserve">Для проверки значимости коэффициента </w:t>
      </w:r>
      <w:r w:rsidR="0011209D" w:rsidRPr="004B5D76">
        <w:rPr>
          <w:i/>
          <w:lang w:val="en-US"/>
        </w:rPr>
        <w:t>b</w:t>
      </w:r>
      <w:r w:rsidR="0011209D" w:rsidRPr="00D52E2F">
        <w:rPr>
          <w:vertAlign w:val="subscript"/>
        </w:rPr>
        <w:t>0</w:t>
      </w:r>
      <w:r w:rsidR="0011209D">
        <w:t xml:space="preserve"> вычи</w:t>
      </w:r>
      <w:r w:rsidR="0011209D">
        <w:t>с</w:t>
      </w:r>
      <w:r w:rsidR="0011209D">
        <w:t xml:space="preserve">лим значение критерия (стандартную ошибку </w:t>
      </w:r>
      <w:r w:rsidR="0011209D" w:rsidRPr="00DD6DFF">
        <w:rPr>
          <w:position w:val="-14"/>
        </w:rPr>
        <w:object w:dxaOrig="320" w:dyaOrig="360">
          <v:shape id="_x0000_i1398" type="#_x0000_t75" style="width:15.75pt;height:18pt" o:ole="">
            <v:imagedata r:id="rId671" o:title=""/>
          </v:shape>
          <o:OLEObject Type="Embed" ProgID="Equation.3" ShapeID="_x0000_i1398" DrawAspect="Content" ObjectID="_1632058152" r:id="rId685"/>
        </w:object>
      </w:r>
      <w:r w:rsidR="0011209D">
        <w:t xml:space="preserve"> возьмем из примера 3.3.3): </w:t>
      </w:r>
      <w:r w:rsidR="0011209D" w:rsidRPr="00DD6DFF">
        <w:rPr>
          <w:position w:val="-26"/>
        </w:rPr>
        <w:object w:dxaOrig="2960" w:dyaOrig="600">
          <v:shape id="_x0000_i1399" type="#_x0000_t75" style="width:147.75pt;height:30pt" o:ole="">
            <v:imagedata r:id="rId686" o:title=""/>
          </v:shape>
          <o:OLEObject Type="Embed" ProgID="Equation.3" ShapeID="_x0000_i1399" DrawAspect="Content" ObjectID="_1632058153" r:id="rId687"/>
        </w:object>
      </w:r>
      <w:r w:rsidR="0011209D">
        <w:t>. Неравенства (2.5.2) не выполняется (</w:t>
      </w:r>
      <w:r w:rsidR="0011209D" w:rsidRPr="00E861B2">
        <w:t>|</w:t>
      </w:r>
      <w:r w:rsidR="0011209D" w:rsidRPr="00D74B5D">
        <w:rPr>
          <w:position w:val="-6"/>
        </w:rPr>
        <w:object w:dxaOrig="580" w:dyaOrig="260">
          <v:shape id="_x0000_i1400" type="#_x0000_t75" style="width:29.25pt;height:12.75pt" o:ole="">
            <v:imagedata r:id="rId688" o:title=""/>
          </v:shape>
          <o:OLEObject Type="Embed" ProgID="Equation.DSMT4" ShapeID="_x0000_i1400" DrawAspect="Content" ObjectID="_1632058154" r:id="rId689"/>
        </w:object>
      </w:r>
      <w:r w:rsidR="0011209D" w:rsidRPr="00E861B2">
        <w:t xml:space="preserve">| </w:t>
      </w:r>
      <w:r w:rsidR="0011209D" w:rsidRPr="00D74B5D">
        <w:t>&lt;</w:t>
      </w:r>
      <w:r w:rsidR="0011209D" w:rsidRPr="00E861B2">
        <w:t xml:space="preserve"> 2.3</w:t>
      </w:r>
      <w:r w:rsidR="0011209D">
        <w:t>1</w:t>
      </w:r>
      <w:r w:rsidR="0011209D" w:rsidRPr="00D74B5D">
        <w:t xml:space="preserve">) </w:t>
      </w:r>
      <w:r w:rsidR="0011209D">
        <w:t>и, следовательно, прин</w:t>
      </w:r>
      <w:r w:rsidR="0011209D">
        <w:t>и</w:t>
      </w:r>
      <w:r w:rsidR="0011209D">
        <w:t>мается гипотеза</w:t>
      </w:r>
      <w:r w:rsidR="0011209D" w:rsidRPr="00E861B2">
        <w:t xml:space="preserve"> </w:t>
      </w:r>
      <w:r w:rsidR="0011209D" w:rsidRPr="004B5D76">
        <w:rPr>
          <w:i/>
          <w:lang w:val="en-US"/>
        </w:rPr>
        <w:t>H</w:t>
      </w:r>
      <w:r w:rsidR="0011209D" w:rsidRPr="00B07699">
        <w:rPr>
          <w:vertAlign w:val="subscript"/>
        </w:rPr>
        <w:t>0</w:t>
      </w:r>
      <w:r w:rsidR="0011209D">
        <w:t xml:space="preserve">, т.е. коэффициент </w:t>
      </w:r>
      <w:r w:rsidR="0011209D" w:rsidRPr="004B5D76">
        <w:rPr>
          <w:i/>
          <w:lang w:val="en-US"/>
        </w:rPr>
        <w:t>b</w:t>
      </w:r>
      <w:r w:rsidR="0011209D" w:rsidRPr="00D52E2F">
        <w:rPr>
          <w:vertAlign w:val="subscript"/>
        </w:rPr>
        <w:t>0</w:t>
      </w:r>
      <w:r w:rsidR="0011209D">
        <w:t xml:space="preserve"> незначим  с</w:t>
      </w:r>
      <w:r w:rsidR="0011209D" w:rsidRPr="006E1286">
        <w:t xml:space="preserve"> </w:t>
      </w:r>
      <w:r w:rsidR="0011209D">
        <w:t>уровнем зн</w:t>
      </w:r>
      <w:r w:rsidR="0011209D">
        <w:t>а</w:t>
      </w:r>
      <w:r w:rsidR="0011209D">
        <w:t xml:space="preserve">чимости </w:t>
      </w:r>
      <w:r w:rsidR="0011209D" w:rsidRPr="004B5D76">
        <w:sym w:font="Symbol" w:char="F061"/>
      </w:r>
      <w:r w:rsidR="0011209D">
        <w:t xml:space="preserve"> = 0.05.</w:t>
      </w:r>
    </w:p>
    <w:p w:rsidR="0011209D" w:rsidRDefault="0011209D" w:rsidP="0011209D">
      <w:pPr>
        <w:ind w:firstLine="426"/>
      </w:pPr>
      <w:r>
        <w:t xml:space="preserve">Аналогично проверим значимость коэффициента </w:t>
      </w:r>
      <w:r w:rsidRPr="004B5D76">
        <w:rPr>
          <w:i/>
          <w:lang w:val="en-US"/>
        </w:rPr>
        <w:t>b</w:t>
      </w:r>
      <w:r>
        <w:rPr>
          <w:vertAlign w:val="subscript"/>
        </w:rPr>
        <w:t>1</w:t>
      </w:r>
      <w:r>
        <w:t>. Знач</w:t>
      </w:r>
      <w:r>
        <w:t>е</w:t>
      </w:r>
      <w:r>
        <w:t xml:space="preserve">ние критерия </w:t>
      </w:r>
      <w:r w:rsidRPr="00E861B2">
        <w:rPr>
          <w:position w:val="-14"/>
        </w:rPr>
        <w:object w:dxaOrig="300" w:dyaOrig="360">
          <v:shape id="_x0000_i1401" type="#_x0000_t75" style="width:15pt;height:18pt" o:ole="">
            <v:imagedata r:id="rId690" o:title=""/>
          </v:shape>
          <o:OLEObject Type="Embed" ProgID="Equation.3" ShapeID="_x0000_i1401" DrawAspect="Content" ObjectID="_1632058155" r:id="rId691"/>
        </w:object>
      </w:r>
      <w:r>
        <w:t xml:space="preserve"> равно (стандартную ошибку </w:t>
      </w:r>
      <w:r w:rsidRPr="00E861B2">
        <w:rPr>
          <w:position w:val="-14"/>
        </w:rPr>
        <w:object w:dxaOrig="300" w:dyaOrig="360">
          <v:shape id="_x0000_i1402" type="#_x0000_t75" style="width:15pt;height:18pt" o:ole="">
            <v:imagedata r:id="rId677" o:title=""/>
          </v:shape>
          <o:OLEObject Type="Embed" ProgID="Equation.3" ShapeID="_x0000_i1402" DrawAspect="Content" ObjectID="_1632058156" r:id="rId692"/>
        </w:object>
      </w:r>
      <w:r>
        <w:t xml:space="preserve"> берем из пр</w:t>
      </w:r>
      <w:r>
        <w:t>и</w:t>
      </w:r>
      <w:r>
        <w:lastRenderedPageBreak/>
        <w:t xml:space="preserve">мера 3.3.3): </w:t>
      </w:r>
      <w:r w:rsidRPr="00DD6DFF">
        <w:rPr>
          <w:position w:val="-26"/>
        </w:rPr>
        <w:object w:dxaOrig="2680" w:dyaOrig="580">
          <v:shape id="_x0000_i1403" type="#_x0000_t75" style="width:134.25pt;height:29.25pt" o:ole="">
            <v:imagedata r:id="rId693" o:title=""/>
          </v:shape>
          <o:OLEObject Type="Embed" ProgID="Equation.3" ShapeID="_x0000_i1403" DrawAspect="Content" ObjectID="_1632058157" r:id="rId694"/>
        </w:object>
      </w:r>
      <w:r>
        <w:t>. Неравенство (2.5.4) в</w:t>
      </w:r>
      <w:r>
        <w:t>ы</w:t>
      </w:r>
      <w:r>
        <w:t xml:space="preserve">полняется ( </w:t>
      </w:r>
      <w:r w:rsidRPr="00E861B2">
        <w:t>|</w:t>
      </w:r>
      <w:r>
        <w:t>4.90</w:t>
      </w:r>
      <w:r w:rsidRPr="00E861B2">
        <w:t>| &gt; 2.3</w:t>
      </w:r>
      <w:r>
        <w:t>1) и поэтому делается вывод, что коэфф</w:t>
      </w:r>
      <w:r>
        <w:t>и</w:t>
      </w:r>
      <w:r>
        <w:t xml:space="preserve">циент </w:t>
      </w:r>
      <w:r w:rsidRPr="004B5D7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значим с</w:t>
      </w:r>
      <w:r w:rsidRPr="006E1286">
        <w:t xml:space="preserve"> </w:t>
      </w:r>
      <w:r>
        <w:t xml:space="preserve">уровнем значимости </w:t>
      </w:r>
      <w:r w:rsidRPr="004B5D76">
        <w:sym w:font="Symbol" w:char="F061"/>
      </w:r>
      <w:r w:rsidRPr="004B5D76">
        <w:t xml:space="preserve"> </w:t>
      </w:r>
      <w:r>
        <w:t>= 0.05.  ☻</w:t>
      </w:r>
    </w:p>
    <w:p w:rsidR="0011209D" w:rsidRDefault="0011209D" w:rsidP="0011209D">
      <w:pPr>
        <w:ind w:firstLine="426"/>
      </w:pPr>
      <w:r w:rsidRPr="00447B17">
        <w:rPr>
          <w:b/>
          <w:i/>
        </w:rPr>
        <w:t xml:space="preserve">Пример </w:t>
      </w:r>
      <w:r>
        <w:rPr>
          <w:b/>
          <w:i/>
        </w:rPr>
        <w:t>2</w:t>
      </w:r>
      <w:r w:rsidRPr="00447B17">
        <w:rPr>
          <w:b/>
          <w:i/>
        </w:rPr>
        <w:t>.</w:t>
      </w:r>
      <w:r>
        <w:rPr>
          <w:b/>
          <w:i/>
        </w:rPr>
        <w:t>5.2.</w:t>
      </w:r>
      <w:r>
        <w:rPr>
          <w:b/>
        </w:rPr>
        <w:t xml:space="preserve"> </w:t>
      </w:r>
      <w:r>
        <w:t>Проверить значимость выборочного коэфф</w:t>
      </w:r>
      <w:r>
        <w:t>и</w:t>
      </w:r>
      <w:r>
        <w:t>циента корреляции</w:t>
      </w:r>
      <w:r w:rsidRPr="00A93E47">
        <w:t xml:space="preserve"> </w:t>
      </w:r>
      <w:r w:rsidRPr="004B5D76">
        <w:rPr>
          <w:i/>
          <w:lang w:val="en-US"/>
        </w:rPr>
        <w:t>r</w:t>
      </w:r>
      <w:r w:rsidRPr="004B5D76">
        <w:rPr>
          <w:i/>
          <w:vertAlign w:val="subscript"/>
          <w:lang w:val="en-US"/>
        </w:rPr>
        <w:t>XY</w:t>
      </w:r>
      <w:r>
        <w:t xml:space="preserve">, вычисленного в примере 2.3.2 (уровень значимости </w:t>
      </w:r>
      <w:r w:rsidRPr="004B5D76">
        <w:sym w:font="Symbol" w:char="F061"/>
      </w:r>
      <w:r>
        <w:t xml:space="preserve"> = 0.05).</w:t>
      </w:r>
    </w:p>
    <w:p w:rsidR="0011209D" w:rsidRDefault="00E7380A" w:rsidP="0011209D">
      <w:pPr>
        <w:spacing w:before="40" w:after="40"/>
        <w:ind w:firstLine="426"/>
      </w:pPr>
      <w:r w:rsidRPr="00E7380A">
        <w:rPr>
          <w:i/>
        </w:rPr>
        <w:t>Решение.</w:t>
      </w:r>
      <w:r>
        <w:t xml:space="preserve"> </w:t>
      </w:r>
      <w:r w:rsidR="0011209D">
        <w:t>Для этого вычисляем значение критерия по форм</w:t>
      </w:r>
      <w:r w:rsidR="0011209D">
        <w:t>у</w:t>
      </w:r>
      <w:r w:rsidR="0011209D">
        <w:t>ле (2.5.5):</w:t>
      </w:r>
    </w:p>
    <w:p w:rsidR="0011209D" w:rsidRDefault="0011209D" w:rsidP="0011209D">
      <w:pPr>
        <w:spacing w:before="40" w:after="40"/>
        <w:ind w:firstLine="0"/>
        <w:jc w:val="center"/>
      </w:pPr>
      <w:r w:rsidRPr="000A34EC">
        <w:rPr>
          <w:position w:val="-32"/>
        </w:rPr>
        <w:object w:dxaOrig="2500" w:dyaOrig="720">
          <v:shape id="_x0000_i1404" type="#_x0000_t75" style="width:125.25pt;height:36pt" o:ole="">
            <v:imagedata r:id="rId695" o:title=""/>
          </v:shape>
          <o:OLEObject Type="Embed" ProgID="Equation.3" ShapeID="_x0000_i1404" DrawAspect="Content" ObjectID="_1632058158" r:id="rId696"/>
        </w:object>
      </w:r>
    </w:p>
    <w:p w:rsidR="0011209D" w:rsidRDefault="0011209D" w:rsidP="0011209D">
      <w:pPr>
        <w:spacing w:before="40" w:after="40"/>
        <w:ind w:firstLine="0"/>
      </w:pPr>
      <w:r>
        <w:t xml:space="preserve">Неравенство (2.5.6) выполняется </w:t>
      </w:r>
      <w:r w:rsidRPr="0053388E">
        <w:t>(</w:t>
      </w:r>
      <w:r>
        <w:t xml:space="preserve">так как </w:t>
      </w:r>
      <w:r w:rsidRPr="00E861B2">
        <w:t>|</w:t>
      </w:r>
      <w:r>
        <w:t>4.90</w:t>
      </w:r>
      <w:r w:rsidRPr="00E861B2">
        <w:t>| &gt; 2.3</w:t>
      </w:r>
      <w:r>
        <w:t>1), и поэтому нулевая гипотеза отвергается, а принимается альтернативная г</w:t>
      </w:r>
      <w:r>
        <w:t>и</w:t>
      </w:r>
      <w:r>
        <w:t xml:space="preserve">потеза о значимости </w:t>
      </w:r>
      <w:r w:rsidRPr="004B5D76">
        <w:rPr>
          <w:i/>
          <w:lang w:val="en-US"/>
        </w:rPr>
        <w:t>r</w:t>
      </w:r>
      <w:r w:rsidRPr="004B5D76">
        <w:rPr>
          <w:i/>
          <w:vertAlign w:val="subscript"/>
          <w:lang w:val="en-US"/>
        </w:rPr>
        <w:t>XY</w:t>
      </w:r>
      <w:r>
        <w:t xml:space="preserve"> с</w:t>
      </w:r>
      <w:r w:rsidRPr="006E1286">
        <w:t xml:space="preserve"> </w:t>
      </w:r>
      <w:r>
        <w:t xml:space="preserve">уровнем значимости </w:t>
      </w:r>
      <w:r w:rsidRPr="004B5D76">
        <w:sym w:font="Symbol" w:char="F061"/>
      </w:r>
      <w:r>
        <w:t xml:space="preserve"> = 0.05. ☻  </w:t>
      </w:r>
    </w:p>
    <w:p w:rsidR="0011209D" w:rsidRDefault="0011209D" w:rsidP="0011209D">
      <w:pPr>
        <w:ind w:firstLine="426"/>
      </w:pPr>
      <w:r w:rsidRPr="006F7ABD">
        <w:rPr>
          <w:b/>
          <w:i/>
        </w:rPr>
        <w:t>Задание</w:t>
      </w:r>
      <w:r>
        <w:t>. Проверьте значимость коэффициента корреляции</w:t>
      </w:r>
      <w:r w:rsidRPr="00A93E47">
        <w:t xml:space="preserve"> </w:t>
      </w:r>
      <w:r w:rsidRPr="00245686">
        <w:rPr>
          <w:i/>
          <w:lang w:val="en-US"/>
        </w:rPr>
        <w:t>r</w:t>
      </w:r>
      <w:r w:rsidRPr="00245686">
        <w:rPr>
          <w:i/>
          <w:vertAlign w:val="subscript"/>
          <w:lang w:val="en-US"/>
        </w:rPr>
        <w:t>XY</w:t>
      </w:r>
      <w:r>
        <w:t xml:space="preserve"> с</w:t>
      </w:r>
      <w:r w:rsidRPr="006E1286">
        <w:t xml:space="preserve"> </w:t>
      </w:r>
      <w:r>
        <w:t xml:space="preserve">уровнем значимости </w:t>
      </w:r>
      <w:r w:rsidRPr="004B5D76">
        <w:sym w:font="Symbol" w:char="F061"/>
      </w:r>
      <w:r>
        <w:t xml:space="preserve"> = 0.025.</w:t>
      </w:r>
    </w:p>
    <w:p w:rsidR="0011209D" w:rsidRDefault="0011209D" w:rsidP="0011209D">
      <w:pPr>
        <w:ind w:firstLine="426"/>
      </w:pPr>
      <w:r w:rsidRPr="00807269">
        <w:rPr>
          <w:b/>
        </w:rPr>
        <w:t>Проверка статистической значимости</w:t>
      </w:r>
      <w:r>
        <w:rPr>
          <w:b/>
        </w:rPr>
        <w:t xml:space="preserve"> уравнения регре</w:t>
      </w:r>
      <w:r>
        <w:rPr>
          <w:b/>
        </w:rPr>
        <w:t>с</w:t>
      </w:r>
      <w:r>
        <w:rPr>
          <w:b/>
        </w:rPr>
        <w:t xml:space="preserve">сии. </w:t>
      </w:r>
      <w:r>
        <w:t xml:space="preserve">Отклонение значений </w:t>
      </w:r>
      <w:r w:rsidR="00643F56" w:rsidRPr="00425A90">
        <w:rPr>
          <w:position w:val="-10"/>
        </w:rPr>
        <w:object w:dxaOrig="240" w:dyaOrig="320">
          <v:shape id="_x0000_i1405" type="#_x0000_t75" style="width:12pt;height:15.75pt" o:ole="">
            <v:imagedata r:id="rId697" o:title=""/>
          </v:shape>
          <o:OLEObject Type="Embed" ProgID="Equation.3" ShapeID="_x0000_i1405" DrawAspect="Content" ObjectID="_1632058159" r:id="rId698"/>
        </w:object>
      </w:r>
      <w:r>
        <w:t>, вычисленных по уравнению ре</w:t>
      </w:r>
      <w:r>
        <w:t>г</w:t>
      </w:r>
      <w:r>
        <w:t xml:space="preserve">рессии (2.3.2) при </w:t>
      </w:r>
      <w:r w:rsidRPr="004B5D76">
        <w:rPr>
          <w:i/>
          <w:lang w:val="en-US"/>
        </w:rPr>
        <w:t>x</w:t>
      </w:r>
      <w:r w:rsidRPr="00CE3D62">
        <w:t xml:space="preserve"> = </w:t>
      </w:r>
      <w:r w:rsidRPr="004B5D76">
        <w:rPr>
          <w:i/>
          <w:lang w:val="en-US"/>
        </w:rPr>
        <w:t>x</w:t>
      </w:r>
      <w:r w:rsidRPr="004B5D76">
        <w:rPr>
          <w:i/>
          <w:vertAlign w:val="subscript"/>
          <w:lang w:val="en-US"/>
        </w:rPr>
        <w:t>i</w:t>
      </w:r>
      <w:r>
        <w:t>,</w:t>
      </w:r>
      <w:r w:rsidRPr="00CE3D62">
        <w:t xml:space="preserve"> </w:t>
      </w:r>
      <w:r w:rsidRPr="004B5D76">
        <w:rPr>
          <w:i/>
          <w:lang w:val="en-US"/>
        </w:rPr>
        <w:t>i</w:t>
      </w:r>
      <w:r w:rsidRPr="00CE3D62">
        <w:t xml:space="preserve"> = 1,…,</w:t>
      </w:r>
      <w:r w:rsidRPr="004B5D76">
        <w:rPr>
          <w:i/>
          <w:lang w:val="en-US"/>
        </w:rPr>
        <w:t>n</w:t>
      </w:r>
      <w:r>
        <w:t xml:space="preserve"> от «заданных» значений </w:t>
      </w:r>
      <w:r w:rsidRPr="004B5D76">
        <w:rPr>
          <w:i/>
          <w:lang w:val="en-US"/>
        </w:rPr>
        <w:t>y</w:t>
      </w:r>
      <w:r w:rsidRPr="004B5D76">
        <w:rPr>
          <w:i/>
          <w:vertAlign w:val="subscript"/>
          <w:lang w:val="en-US"/>
        </w:rPr>
        <w:t>i</w:t>
      </w:r>
      <w:r>
        <w:t xml:space="preserve"> м</w:t>
      </w:r>
      <w:r>
        <w:t>о</w:t>
      </w:r>
      <w:r>
        <w:t>жет быть вызвано двумя основными причинами:</w:t>
      </w:r>
    </w:p>
    <w:p w:rsidR="0011209D" w:rsidRDefault="0011209D" w:rsidP="00A755E0">
      <w:pPr>
        <w:numPr>
          <w:ilvl w:val="0"/>
          <w:numId w:val="13"/>
        </w:numPr>
        <w:tabs>
          <w:tab w:val="clear" w:pos="644"/>
          <w:tab w:val="num" w:pos="0"/>
        </w:tabs>
        <w:ind w:left="0" w:firstLine="284"/>
      </w:pPr>
      <w:r>
        <w:t xml:space="preserve">наличием случайного слагаемого </w:t>
      </w:r>
      <w:r w:rsidRPr="004B5D76">
        <w:t>ε</w:t>
      </w:r>
      <w:r>
        <w:t xml:space="preserve"> в регрессионной мод</w:t>
      </w:r>
      <w:r>
        <w:t>е</w:t>
      </w:r>
      <w:r>
        <w:t>ли;</w:t>
      </w:r>
    </w:p>
    <w:p w:rsidR="0011209D" w:rsidRDefault="0011209D" w:rsidP="00A755E0">
      <w:pPr>
        <w:numPr>
          <w:ilvl w:val="0"/>
          <w:numId w:val="13"/>
        </w:numPr>
        <w:tabs>
          <w:tab w:val="clear" w:pos="644"/>
          <w:tab w:val="num" w:pos="0"/>
        </w:tabs>
        <w:ind w:left="0" w:firstLine="284"/>
      </w:pPr>
      <w:r>
        <w:t xml:space="preserve">принятая функция </w:t>
      </w:r>
      <w:r w:rsidRPr="00822B82">
        <w:rPr>
          <w:position w:val="-10"/>
        </w:rPr>
        <w:object w:dxaOrig="499" w:dyaOrig="300">
          <v:shape id="_x0000_i1406" type="#_x0000_t75" style="width:24.75pt;height:15pt" o:ole="">
            <v:imagedata r:id="rId261" o:title=""/>
          </v:shape>
          <o:OLEObject Type="Embed" ProgID="Equation.DSMT4" ShapeID="_x0000_i1406" DrawAspect="Content" ObjectID="_1632058160" r:id="rId699"/>
        </w:object>
      </w:r>
      <w:r>
        <w:t xml:space="preserve"> не адекватна объясненной части эконометрической модели (неправильно выбран вид фун</w:t>
      </w:r>
      <w:r>
        <w:t>к</w:t>
      </w:r>
      <w:r>
        <w:t xml:space="preserve">ции </w:t>
      </w:r>
      <w:r w:rsidRPr="00822B82">
        <w:t xml:space="preserve"> </w:t>
      </w:r>
      <w:r w:rsidRPr="00822B82">
        <w:rPr>
          <w:position w:val="-10"/>
        </w:rPr>
        <w:object w:dxaOrig="499" w:dyaOrig="300">
          <v:shape id="_x0000_i1407" type="#_x0000_t75" style="width:24.75pt;height:15pt" o:ole="">
            <v:imagedata r:id="rId261" o:title=""/>
          </v:shape>
          <o:OLEObject Type="Embed" ProgID="Equation.DSMT4" ShapeID="_x0000_i1407" DrawAspect="Content" ObjectID="_1632058161" r:id="rId700"/>
        </w:object>
      </w:r>
      <w:r>
        <w:t>, например, взята линейная функция вместо параболической, или не учтены другие объясняющие переме</w:t>
      </w:r>
      <w:r>
        <w:t>н</w:t>
      </w:r>
      <w:r>
        <w:t>ные).</w:t>
      </w:r>
    </w:p>
    <w:p w:rsidR="0011209D" w:rsidRDefault="0011209D" w:rsidP="0011209D">
      <w:pPr>
        <w:ind w:firstLine="426"/>
      </w:pPr>
      <w:r>
        <w:t>Если первая причина приводит к ухудшению точности пр</w:t>
      </w:r>
      <w:r>
        <w:t>о</w:t>
      </w:r>
      <w:r>
        <w:t>гнозирования исследуемого процесса по построенному уравн</w:t>
      </w:r>
      <w:r>
        <w:t>е</w:t>
      </w:r>
      <w:r>
        <w:t xml:space="preserve">нию регрессии, то вторая причина вносит систематическую ошибку (т. е. </w:t>
      </w:r>
      <w:r w:rsidRPr="004B5D76">
        <w:rPr>
          <w:i/>
          <w:lang w:val="en-US"/>
        </w:rPr>
        <w:t>M</w:t>
      </w:r>
      <w:r w:rsidRPr="00DC0925">
        <w:t>(</w:t>
      </w:r>
      <w:r w:rsidRPr="004B5D76">
        <w:t>ε</w:t>
      </w:r>
      <w:r w:rsidRPr="00DC0925">
        <w:t xml:space="preserve">) </w:t>
      </w:r>
      <w:r>
        <w:sym w:font="Symbol" w:char="F0B9"/>
      </w:r>
      <w:r w:rsidRPr="00DC0925">
        <w:t xml:space="preserve"> 0)</w:t>
      </w:r>
      <w:r>
        <w:t xml:space="preserve"> и делает построенное уравнение ре</w:t>
      </w:r>
      <w:r>
        <w:t>г</w:t>
      </w:r>
      <w:r>
        <w:t>рессии неприемлемым для описания исследуемого экономического пр</w:t>
      </w:r>
      <w:r>
        <w:t>о</w:t>
      </w:r>
      <w:r>
        <w:t>цесса.</w:t>
      </w:r>
    </w:p>
    <w:p w:rsidR="0011209D" w:rsidRDefault="0011209D" w:rsidP="0011209D">
      <w:pPr>
        <w:ind w:firstLine="426"/>
      </w:pPr>
      <w:r>
        <w:lastRenderedPageBreak/>
        <w:t>Как же убедиться в том, что построенное уравнение регре</w:t>
      </w:r>
      <w:r>
        <w:t>с</w:t>
      </w:r>
      <w:r>
        <w:t xml:space="preserve">сии «правильно» отражает связь между величинами </w:t>
      </w:r>
      <w:r w:rsidRPr="004B5D76">
        <w:rPr>
          <w:i/>
          <w:lang w:val="en-US"/>
        </w:rPr>
        <w:t>Y</w:t>
      </w:r>
      <w:r w:rsidRPr="00DC0925">
        <w:t xml:space="preserve"> </w:t>
      </w:r>
      <w:r>
        <w:t xml:space="preserve">и </w:t>
      </w:r>
      <w:r w:rsidRPr="004B5D76">
        <w:rPr>
          <w:i/>
          <w:lang w:val="en-US"/>
        </w:rPr>
        <w:t>X</w:t>
      </w:r>
      <w:r>
        <w:t>? Др</w:t>
      </w:r>
      <w:r>
        <w:t>у</w:t>
      </w:r>
      <w:r>
        <w:t>гими словами, соответствует ли уравнение регрессии исходным экспериментальным данным, т. е. является уравнение регрессии значимым?</w:t>
      </w:r>
    </w:p>
    <w:p w:rsidR="00E7380A" w:rsidRDefault="00E7380A" w:rsidP="00E7380A">
      <w:pPr>
        <w:ind w:firstLine="426"/>
      </w:pPr>
      <w:r>
        <w:t>Для п</w:t>
      </w:r>
      <w:r w:rsidR="0011209D">
        <w:t>роверк</w:t>
      </w:r>
      <w:r>
        <w:t xml:space="preserve">и </w:t>
      </w:r>
      <w:r w:rsidR="0011209D">
        <w:t xml:space="preserve"> значимости </w:t>
      </w:r>
      <w:r>
        <w:t xml:space="preserve"> рассмотрим две суммы:</w:t>
      </w:r>
    </w:p>
    <w:p w:rsidR="00E7380A" w:rsidRDefault="00E7380A" w:rsidP="00A755E0">
      <w:pPr>
        <w:numPr>
          <w:ilvl w:val="0"/>
          <w:numId w:val="14"/>
        </w:numPr>
        <w:tabs>
          <w:tab w:val="clear" w:pos="928"/>
          <w:tab w:val="num" w:pos="0"/>
        </w:tabs>
        <w:ind w:left="0" w:firstLine="284"/>
      </w:pPr>
      <w:r w:rsidRPr="00822B82">
        <w:rPr>
          <w:i/>
        </w:rPr>
        <w:t>объясненная (или факторная) сумма квадратов</w:t>
      </w:r>
      <w:r>
        <w:t xml:space="preserve"> </w:t>
      </w:r>
    </w:p>
    <w:p w:rsidR="00E7380A" w:rsidRDefault="00CA4E3E" w:rsidP="00CA4E3E">
      <w:pPr>
        <w:ind w:firstLine="0"/>
        <w:jc w:val="left"/>
        <w:rPr>
          <w:b/>
          <w:bCs/>
        </w:rPr>
      </w:pPr>
      <w:r>
        <w:rPr>
          <w:b/>
          <w:bCs/>
        </w:rPr>
        <w:t xml:space="preserve">                                             </w:t>
      </w:r>
      <w:r w:rsidR="00643F56" w:rsidRPr="00643F56">
        <w:rPr>
          <w:b/>
          <w:bCs/>
          <w:position w:val="-26"/>
        </w:rPr>
        <w:object w:dxaOrig="1600" w:dyaOrig="639">
          <v:shape id="_x0000_i1408" type="#_x0000_t75" style="width:80.25pt;height:32.25pt" o:ole="">
            <v:imagedata r:id="rId701" o:title=""/>
          </v:shape>
          <o:OLEObject Type="Embed" ProgID="Equation.3" ShapeID="_x0000_i1408" DrawAspect="Content" ObjectID="_1632058162" r:id="rId702"/>
        </w:object>
      </w:r>
      <w:r w:rsidR="00E7380A">
        <w:rPr>
          <w:b/>
          <w:bCs/>
        </w:rPr>
        <w:t xml:space="preserve"> </w:t>
      </w:r>
      <w:r>
        <w:rPr>
          <w:b/>
          <w:bCs/>
        </w:rPr>
        <w:t xml:space="preserve">                       </w:t>
      </w:r>
      <w:r w:rsidRPr="00CA4E3E">
        <w:rPr>
          <w:bCs/>
        </w:rPr>
        <w:t>(2.5.7)</w:t>
      </w:r>
    </w:p>
    <w:p w:rsidR="00E7380A" w:rsidRDefault="00E7380A" w:rsidP="00E7380A">
      <w:pPr>
        <w:ind w:firstLine="0"/>
        <w:rPr>
          <w:bCs/>
        </w:rPr>
      </w:pPr>
      <w:r>
        <w:rPr>
          <w:bCs/>
        </w:rPr>
        <w:t>интерпретируемая как мера разброса, «объяснимого» с пом</w:t>
      </w:r>
      <w:r>
        <w:rPr>
          <w:bCs/>
        </w:rPr>
        <w:t>о</w:t>
      </w:r>
      <w:r>
        <w:rPr>
          <w:bCs/>
        </w:rPr>
        <w:t>щью построенного уравнения регрессии;</w:t>
      </w:r>
    </w:p>
    <w:p w:rsidR="00D5267C" w:rsidRDefault="00D5267C" w:rsidP="00A755E0">
      <w:pPr>
        <w:numPr>
          <w:ilvl w:val="0"/>
          <w:numId w:val="14"/>
        </w:numPr>
        <w:tabs>
          <w:tab w:val="clear" w:pos="928"/>
          <w:tab w:val="num" w:pos="0"/>
        </w:tabs>
        <w:ind w:left="0" w:firstLine="284"/>
      </w:pPr>
      <w:r w:rsidRPr="00822B82">
        <w:rPr>
          <w:i/>
        </w:rPr>
        <w:t>остаточная сумма квадратов</w:t>
      </w:r>
      <w:r>
        <w:t xml:space="preserve"> </w:t>
      </w:r>
    </w:p>
    <w:p w:rsidR="00D5267C" w:rsidRPr="00CA4E3E" w:rsidRDefault="00CA4E3E" w:rsidP="00CA4E3E">
      <w:pPr>
        <w:ind w:firstLine="0"/>
        <w:rPr>
          <w:bCs/>
        </w:rPr>
      </w:pPr>
      <w:r>
        <w:rPr>
          <w:b/>
          <w:bCs/>
        </w:rPr>
        <w:t xml:space="preserve">                                        </w:t>
      </w:r>
      <w:r w:rsidR="00643F56" w:rsidRPr="00643F56">
        <w:rPr>
          <w:b/>
          <w:bCs/>
          <w:position w:val="-26"/>
        </w:rPr>
        <w:object w:dxaOrig="1660" w:dyaOrig="639">
          <v:shape id="_x0000_i1409" type="#_x0000_t75" style="width:83.25pt;height:32.25pt" o:ole="">
            <v:imagedata r:id="rId703" o:title=""/>
          </v:shape>
          <o:OLEObject Type="Embed" ProgID="Equation.3" ShapeID="_x0000_i1409" DrawAspect="Content" ObjectID="_1632058163" r:id="rId704"/>
        </w:object>
      </w:r>
      <w:r>
        <w:rPr>
          <w:b/>
          <w:bCs/>
        </w:rPr>
        <w:t xml:space="preserve">                            </w:t>
      </w:r>
      <w:r>
        <w:rPr>
          <w:bCs/>
        </w:rPr>
        <w:t>(2.5.8)</w:t>
      </w:r>
    </w:p>
    <w:p w:rsidR="00D5267C" w:rsidRDefault="00D5267C" w:rsidP="00D5267C">
      <w:pPr>
        <w:ind w:firstLine="0"/>
        <w:rPr>
          <w:bCs/>
        </w:rPr>
      </w:pPr>
      <w:r>
        <w:rPr>
          <w:bCs/>
        </w:rPr>
        <w:t>являющаяся  мерой разброса (разброса точек относительно л</w:t>
      </w:r>
      <w:r>
        <w:rPr>
          <w:bCs/>
        </w:rPr>
        <w:t>и</w:t>
      </w:r>
      <w:r>
        <w:rPr>
          <w:bCs/>
        </w:rPr>
        <w:t>нии регрессии), не «объясненного» построенным уравнением регре</w:t>
      </w:r>
      <w:r>
        <w:rPr>
          <w:bCs/>
        </w:rPr>
        <w:t>с</w:t>
      </w:r>
      <w:r>
        <w:rPr>
          <w:bCs/>
        </w:rPr>
        <w:t>сии.</w:t>
      </w:r>
    </w:p>
    <w:p w:rsidR="0011209D" w:rsidRDefault="00CA4E3E" w:rsidP="00CA4E3E">
      <w:pPr>
        <w:ind w:firstLine="426"/>
        <w:rPr>
          <w:bCs/>
        </w:rPr>
      </w:pPr>
      <w:r w:rsidRPr="00CA4E3E">
        <w:rPr>
          <w:b/>
          <w:i/>
        </w:rPr>
        <w:t>Замечание 2.5.1.</w:t>
      </w:r>
      <w:r>
        <w:t xml:space="preserve"> Д</w:t>
      </w:r>
      <w:r w:rsidR="0011209D">
        <w:rPr>
          <w:bCs/>
        </w:rPr>
        <w:t xml:space="preserve">ля уравнения регрессии </w:t>
      </w:r>
      <w:r w:rsidR="0011209D" w:rsidRPr="00FA24EC">
        <w:rPr>
          <w:b/>
          <w:bCs/>
          <w:i/>
        </w:rPr>
        <w:t>со свободным членом</w:t>
      </w:r>
      <w:r w:rsidR="0011209D">
        <w:rPr>
          <w:b/>
          <w:bCs/>
          <w:i/>
        </w:rPr>
        <w:t xml:space="preserve"> </w:t>
      </w:r>
      <w:r w:rsidR="0011209D">
        <w:rPr>
          <w:bCs/>
        </w:rPr>
        <w:t xml:space="preserve">(т.е. присутствует коэффициент </w:t>
      </w:r>
      <w:r w:rsidR="0011209D" w:rsidRPr="00FA24EC">
        <w:rPr>
          <w:bCs/>
          <w:position w:val="-10"/>
        </w:rPr>
        <w:object w:dxaOrig="240" w:dyaOrig="320">
          <v:shape id="_x0000_i1410" type="#_x0000_t75" style="width:12pt;height:15.75pt" o:ole="">
            <v:imagedata r:id="rId705" o:title=""/>
          </v:shape>
          <o:OLEObject Type="Embed" ProgID="Equation.DSMT4" ShapeID="_x0000_i1410" DrawAspect="Content" ObjectID="_1632058164" r:id="rId706"/>
        </w:object>
      </w:r>
      <w:r w:rsidR="0011209D">
        <w:rPr>
          <w:bCs/>
        </w:rPr>
        <w:t>), построенного на о</w:t>
      </w:r>
      <w:r w:rsidR="0011209D">
        <w:rPr>
          <w:bCs/>
        </w:rPr>
        <w:t>с</w:t>
      </w:r>
      <w:r w:rsidR="0011209D">
        <w:rPr>
          <w:bCs/>
        </w:rPr>
        <w:t>нове МНК, справедливо сл</w:t>
      </w:r>
      <w:r w:rsidR="0011209D">
        <w:rPr>
          <w:bCs/>
        </w:rPr>
        <w:t>е</w:t>
      </w:r>
      <w:r w:rsidR="0011209D">
        <w:rPr>
          <w:bCs/>
        </w:rPr>
        <w:t>дующее равенство</w:t>
      </w:r>
    </w:p>
    <w:p w:rsidR="00CA4E3E" w:rsidRDefault="0011209D" w:rsidP="0011209D">
      <w:pPr>
        <w:spacing w:before="40" w:after="40"/>
        <w:ind w:left="2272" w:firstLine="284"/>
        <w:rPr>
          <w:bCs/>
        </w:rPr>
      </w:pPr>
      <w:r w:rsidRPr="004B5D76">
        <w:rPr>
          <w:bCs/>
          <w:i/>
          <w:lang w:val="en-US"/>
        </w:rPr>
        <w:t>Q</w:t>
      </w:r>
      <w:r w:rsidRPr="00E937FA">
        <w:rPr>
          <w:bCs/>
        </w:rPr>
        <w:t xml:space="preserve"> = 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r</w:t>
      </w:r>
      <w:r w:rsidRPr="00E937FA">
        <w:rPr>
          <w:bCs/>
        </w:rPr>
        <w:t xml:space="preserve"> + 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e</w:t>
      </w:r>
      <w:r w:rsidRPr="00E937FA">
        <w:rPr>
          <w:bCs/>
        </w:rPr>
        <w:tab/>
      </w:r>
      <w:r w:rsidR="00CA4E3E">
        <w:rPr>
          <w:bCs/>
        </w:rPr>
        <w:t>,</w:t>
      </w:r>
    </w:p>
    <w:p w:rsidR="00CA4E3E" w:rsidRDefault="00CA4E3E" w:rsidP="00CA4E3E">
      <w:pPr>
        <w:tabs>
          <w:tab w:val="num" w:pos="0"/>
        </w:tabs>
        <w:spacing w:before="40" w:after="40"/>
        <w:ind w:firstLine="0"/>
      </w:pPr>
      <w:r>
        <w:rPr>
          <w:bCs/>
        </w:rPr>
        <w:t xml:space="preserve">где  </w:t>
      </w:r>
      <w:r w:rsidRPr="00CA4E3E">
        <w:rPr>
          <w:b/>
          <w:bCs/>
          <w:position w:val="-28"/>
        </w:rPr>
        <w:object w:dxaOrig="1480" w:dyaOrig="680">
          <v:shape id="_x0000_i1411" type="#_x0000_t75" style="width:74.25pt;height:33.75pt" o:ole="">
            <v:imagedata r:id="rId707" o:title=""/>
          </v:shape>
          <o:OLEObject Type="Embed" ProgID="Equation.3" ShapeID="_x0000_i1411" DrawAspect="Content" ObjectID="_1632058165" r:id="rId708"/>
        </w:object>
      </w:r>
      <w:r>
        <w:rPr>
          <w:b/>
          <w:bCs/>
        </w:rPr>
        <w:t xml:space="preserve"> - </w:t>
      </w:r>
      <w:r w:rsidRPr="00822B82">
        <w:rPr>
          <w:i/>
        </w:rPr>
        <w:t>полная сумма квадратов</w:t>
      </w:r>
      <w:r>
        <w:rPr>
          <w:i/>
        </w:rPr>
        <w:t xml:space="preserve">, </w:t>
      </w:r>
      <w:r>
        <w:t xml:space="preserve"> </w:t>
      </w:r>
      <w:r>
        <w:rPr>
          <w:bCs/>
        </w:rPr>
        <w:t>интерпретиру</w:t>
      </w:r>
      <w:r>
        <w:rPr>
          <w:bCs/>
        </w:rPr>
        <w:t>е</w:t>
      </w:r>
      <w:r>
        <w:rPr>
          <w:bCs/>
        </w:rPr>
        <w:t xml:space="preserve">мая как мера общего рассеивания переменной </w:t>
      </w:r>
      <w:r w:rsidRPr="004B5D76">
        <w:rPr>
          <w:i/>
          <w:lang w:val="en-US"/>
        </w:rPr>
        <w:t>Y</w:t>
      </w:r>
      <w:r w:rsidRPr="004B5D76">
        <w:rPr>
          <w:i/>
        </w:rPr>
        <w:t xml:space="preserve"> </w:t>
      </w:r>
      <w:r>
        <w:t>относительно средн</w:t>
      </w:r>
      <w:r>
        <w:t>е</w:t>
      </w:r>
      <w:r>
        <w:t xml:space="preserve">го значения </w:t>
      </w:r>
      <w:r w:rsidRPr="00702589">
        <w:rPr>
          <w:position w:val="-10"/>
        </w:rPr>
        <w:object w:dxaOrig="200" w:dyaOrig="360">
          <v:shape id="_x0000_i1412" type="#_x0000_t75" style="width:9.75pt;height:18pt" o:ole="">
            <v:imagedata r:id="rId443" o:title=""/>
          </v:shape>
          <o:OLEObject Type="Embed" ProgID="Equation.3" ShapeID="_x0000_i1412" DrawAspect="Content" ObjectID="_1632058166" r:id="rId709"/>
        </w:object>
      </w:r>
      <w:r>
        <w:t>.</w:t>
      </w:r>
      <w:r w:rsidR="00544C4C">
        <w:t xml:space="preserve">   ♥</w:t>
      </w:r>
    </w:p>
    <w:p w:rsidR="0011209D" w:rsidRDefault="00CA4E3E" w:rsidP="0011209D">
      <w:pPr>
        <w:spacing w:before="40" w:after="40"/>
        <w:ind w:firstLine="426"/>
      </w:pPr>
      <w:r>
        <w:rPr>
          <w:bCs/>
        </w:rPr>
        <w:t>У</w:t>
      </w:r>
      <w:r w:rsidR="0011209D">
        <w:rPr>
          <w:bCs/>
        </w:rPr>
        <w:t xml:space="preserve">равнение парной регрессии значимо </w:t>
      </w:r>
      <w:r w:rsidR="0011209D">
        <w:t>с</w:t>
      </w:r>
      <w:r w:rsidR="0011209D" w:rsidRPr="006E1286">
        <w:t xml:space="preserve"> </w:t>
      </w:r>
      <w:r w:rsidR="0011209D">
        <w:t>уровнем значим</w:t>
      </w:r>
      <w:r w:rsidR="0011209D">
        <w:t>о</w:t>
      </w:r>
      <w:r w:rsidR="0011209D">
        <w:t xml:space="preserve">сти </w:t>
      </w:r>
      <w:r w:rsidR="0011209D" w:rsidRPr="004B5D76">
        <w:sym w:font="Symbol" w:char="F061"/>
      </w:r>
      <w:r w:rsidR="0011209D">
        <w:t xml:space="preserve">, если выполняется </w:t>
      </w:r>
      <w:r>
        <w:t xml:space="preserve"> следующее неравенство:</w:t>
      </w:r>
    </w:p>
    <w:p w:rsidR="0011209D" w:rsidRDefault="0011209D" w:rsidP="0011209D">
      <w:pPr>
        <w:spacing w:before="40" w:after="40"/>
        <w:ind w:left="1420" w:firstLine="284"/>
        <w:rPr>
          <w:bCs/>
        </w:rPr>
      </w:pPr>
      <w:r>
        <w:rPr>
          <w:bCs/>
        </w:rPr>
        <w:t xml:space="preserve">    </w:t>
      </w:r>
      <w:r w:rsidRPr="00097893">
        <w:rPr>
          <w:bCs/>
          <w:position w:val="-28"/>
        </w:rPr>
        <w:object w:dxaOrig="2540" w:dyaOrig="639">
          <v:shape id="_x0000_i1413" type="#_x0000_t75" style="width:126.75pt;height:32.25pt" o:ole="">
            <v:imagedata r:id="rId710" o:title=""/>
          </v:shape>
          <o:OLEObject Type="Embed" ProgID="Equation.3" ShapeID="_x0000_i1413" DrawAspect="Content" ObjectID="_1632058167" r:id="rId711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A45D0C">
        <w:rPr>
          <w:bCs/>
        </w:rPr>
        <w:t xml:space="preserve"> </w:t>
      </w:r>
      <w:r>
        <w:rPr>
          <w:bCs/>
        </w:rPr>
        <w:t xml:space="preserve">   (2.5.9)</w:t>
      </w:r>
    </w:p>
    <w:p w:rsidR="0011209D" w:rsidRDefault="0011209D" w:rsidP="0011209D">
      <w:pPr>
        <w:spacing w:before="40" w:after="40"/>
        <w:ind w:firstLine="0"/>
        <w:rPr>
          <w:bCs/>
        </w:rPr>
      </w:pPr>
      <w:r>
        <w:rPr>
          <w:bCs/>
        </w:rPr>
        <w:t xml:space="preserve">где </w:t>
      </w:r>
      <w:r w:rsidRPr="004B5D76">
        <w:rPr>
          <w:bCs/>
          <w:i/>
          <w:lang w:val="en-US"/>
        </w:rPr>
        <w:t>F</w:t>
      </w:r>
      <w:r w:rsidRPr="004B5D76">
        <w:rPr>
          <w:bCs/>
          <w:vertAlign w:val="subscript"/>
          <w:lang w:val="en-US"/>
        </w:rPr>
        <w:sym w:font="Symbol" w:char="F067"/>
      </w:r>
      <w:r w:rsidRPr="004B5D76">
        <w:rPr>
          <w:bCs/>
          <w:vertAlign w:val="subscript"/>
        </w:rPr>
        <w:t>;</w:t>
      </w:r>
      <w:r w:rsidRPr="00106277">
        <w:rPr>
          <w:bCs/>
          <w:vertAlign w:val="subscript"/>
        </w:rPr>
        <w:t xml:space="preserve"> 1; </w:t>
      </w:r>
      <w:r w:rsidRPr="004B5D76">
        <w:rPr>
          <w:bCs/>
          <w:i/>
          <w:vertAlign w:val="subscript"/>
          <w:lang w:val="en-US"/>
        </w:rPr>
        <w:t>n</w:t>
      </w:r>
      <w:r w:rsidRPr="00106277">
        <w:rPr>
          <w:bCs/>
          <w:vertAlign w:val="subscript"/>
        </w:rPr>
        <w:t>-2</w:t>
      </w:r>
      <w:r w:rsidRPr="00106277">
        <w:rPr>
          <w:bCs/>
        </w:rPr>
        <w:t xml:space="preserve"> – </w:t>
      </w:r>
      <w:r>
        <w:rPr>
          <w:bCs/>
        </w:rPr>
        <w:t xml:space="preserve">значения квантиля уровня </w:t>
      </w:r>
      <w:r w:rsidRPr="004B5D76">
        <w:rPr>
          <w:bCs/>
        </w:rPr>
        <w:sym w:font="Symbol" w:char="F067"/>
      </w:r>
      <w:r>
        <w:rPr>
          <w:bCs/>
        </w:rPr>
        <w:t xml:space="preserve"> </w:t>
      </w:r>
      <w:r w:rsidRPr="004B5D76">
        <w:rPr>
          <w:bCs/>
          <w:i/>
          <w:lang w:val="en-US"/>
        </w:rPr>
        <w:t>F</w:t>
      </w:r>
      <w:r>
        <w:rPr>
          <w:bCs/>
        </w:rPr>
        <w:t>-распределения с чи</w:t>
      </w:r>
      <w:r>
        <w:rPr>
          <w:bCs/>
        </w:rPr>
        <w:t>с</w:t>
      </w:r>
      <w:r>
        <w:rPr>
          <w:bCs/>
        </w:rPr>
        <w:t xml:space="preserve">лами степеней свободы </w:t>
      </w:r>
      <w:r w:rsidRPr="004B5D76">
        <w:rPr>
          <w:bCs/>
          <w:i/>
          <w:lang w:val="en-US"/>
        </w:rPr>
        <w:t>k</w:t>
      </w:r>
      <w:r w:rsidRPr="00CB5D6E">
        <w:rPr>
          <w:bCs/>
          <w:vertAlign w:val="subscript"/>
        </w:rPr>
        <w:t>1</w:t>
      </w:r>
      <w:r w:rsidRPr="00CB5D6E">
        <w:rPr>
          <w:bCs/>
        </w:rPr>
        <w:t xml:space="preserve"> = 1 </w:t>
      </w:r>
      <w:r>
        <w:rPr>
          <w:bCs/>
        </w:rPr>
        <w:t xml:space="preserve">и </w:t>
      </w:r>
      <w:r w:rsidRPr="004B5D76">
        <w:rPr>
          <w:bCs/>
          <w:i/>
          <w:lang w:val="en-US"/>
        </w:rPr>
        <w:t>k</w:t>
      </w:r>
      <w:r>
        <w:rPr>
          <w:bCs/>
          <w:vertAlign w:val="subscript"/>
        </w:rPr>
        <w:t>2</w:t>
      </w:r>
      <w:r w:rsidRPr="00CB5D6E">
        <w:rPr>
          <w:bCs/>
        </w:rPr>
        <w:t xml:space="preserve"> = </w:t>
      </w:r>
      <w:r w:rsidRPr="004B5D76">
        <w:rPr>
          <w:bCs/>
          <w:i/>
          <w:lang w:val="en-US"/>
        </w:rPr>
        <w:t>n</w:t>
      </w:r>
      <w:r w:rsidRPr="00CB5D6E">
        <w:rPr>
          <w:bCs/>
        </w:rPr>
        <w:t xml:space="preserve"> – </w:t>
      </w:r>
      <w:r>
        <w:rPr>
          <w:bCs/>
        </w:rPr>
        <w:t>2. Для вычисления ква</w:t>
      </w:r>
      <w:r>
        <w:rPr>
          <w:bCs/>
        </w:rPr>
        <w:t>н</w:t>
      </w:r>
      <w:r>
        <w:rPr>
          <w:bCs/>
        </w:rPr>
        <w:t>тиля можно использовать следующее выражение</w:t>
      </w:r>
    </w:p>
    <w:p w:rsidR="0011209D" w:rsidRDefault="0011209D" w:rsidP="0011209D">
      <w:pPr>
        <w:spacing w:before="40" w:after="40"/>
        <w:ind w:firstLine="0"/>
        <w:rPr>
          <w:bCs/>
        </w:rPr>
      </w:pPr>
      <w:r>
        <w:rPr>
          <w:bCs/>
        </w:rPr>
        <w:lastRenderedPageBreak/>
        <w:t xml:space="preserve">                      </w:t>
      </w:r>
      <w:r w:rsidRPr="00733EE2">
        <w:rPr>
          <w:bCs/>
          <w:position w:val="-14"/>
        </w:rPr>
        <w:object w:dxaOrig="859" w:dyaOrig="360">
          <v:shape id="_x0000_i1414" type="#_x0000_t75" style="width:42.75pt;height:18pt" o:ole="">
            <v:imagedata r:id="rId712" o:title=""/>
          </v:shape>
          <o:OLEObject Type="Embed" ProgID="Equation.DSMT4" ShapeID="_x0000_i1414" DrawAspect="Content" ObjectID="_1632058168" r:id="rId713"/>
        </w:object>
      </w:r>
      <w:r>
        <w:rPr>
          <w:bCs/>
        </w:rPr>
        <w:t xml:space="preserve">= </w:t>
      </w:r>
      <w:r>
        <w:rPr>
          <w:bCs/>
          <w:lang w:val="en-US"/>
        </w:rPr>
        <w:t>F</w:t>
      </w:r>
      <w:r>
        <w:rPr>
          <w:bCs/>
        </w:rPr>
        <w:t>РАСПОБР(</w:t>
      </w:r>
      <w:r w:rsidRPr="00733EE2">
        <w:rPr>
          <w:bCs/>
          <w:position w:val="-8"/>
        </w:rPr>
        <w:object w:dxaOrig="859" w:dyaOrig="279">
          <v:shape id="_x0000_i1415" type="#_x0000_t75" style="width:42.75pt;height:14.25pt" o:ole="">
            <v:imagedata r:id="rId714" o:title=""/>
          </v:shape>
          <o:OLEObject Type="Embed" ProgID="Equation.DSMT4" ShapeID="_x0000_i1415" DrawAspect="Content" ObjectID="_1632058169" r:id="rId715"/>
        </w:object>
      </w:r>
      <w:r>
        <w:rPr>
          <w:bCs/>
        </w:rPr>
        <w:t>).                   (2.5.10)</w:t>
      </w:r>
    </w:p>
    <w:p w:rsidR="009026BE" w:rsidRPr="009026BE" w:rsidRDefault="009026BE" w:rsidP="009026BE">
      <w:pPr>
        <w:spacing w:before="40" w:after="40"/>
        <w:ind w:firstLine="426"/>
        <w:rPr>
          <w:bCs/>
          <w:i/>
        </w:rPr>
      </w:pPr>
      <w:r>
        <w:rPr>
          <w:bCs/>
        </w:rPr>
        <w:t xml:space="preserve">Критерий </w:t>
      </w:r>
      <w:r w:rsidRPr="009026BE">
        <w:rPr>
          <w:bCs/>
          <w:position w:val="-4"/>
        </w:rPr>
        <w:object w:dxaOrig="240" w:dyaOrig="240">
          <v:shape id="_x0000_i1416" type="#_x0000_t75" style="width:12pt;height:12pt" o:ole="">
            <v:imagedata r:id="rId716" o:title=""/>
          </v:shape>
          <o:OLEObject Type="Embed" ProgID="Equation.DSMT4" ShapeID="_x0000_i1416" DrawAspect="Content" ObjectID="_1632058170" r:id="rId717"/>
        </w:object>
      </w:r>
      <w:r>
        <w:rPr>
          <w:bCs/>
        </w:rPr>
        <w:t xml:space="preserve">часто называют </w:t>
      </w:r>
      <w:r w:rsidRPr="009026BE">
        <w:rPr>
          <w:bCs/>
          <w:i/>
        </w:rPr>
        <w:t>критерием Фишера</w:t>
      </w:r>
      <w:r>
        <w:rPr>
          <w:bCs/>
          <w:i/>
        </w:rPr>
        <w:t xml:space="preserve"> </w:t>
      </w:r>
      <w:r>
        <w:rPr>
          <w:bCs/>
        </w:rPr>
        <w:t xml:space="preserve">или </w:t>
      </w:r>
      <w:r w:rsidRPr="009026BE">
        <w:rPr>
          <w:bCs/>
          <w:i/>
          <w:lang w:val="en-US"/>
        </w:rPr>
        <w:t>F</w:t>
      </w:r>
      <w:r w:rsidR="00544D99">
        <w:rPr>
          <w:bCs/>
          <w:i/>
        </w:rPr>
        <w:t>-критерием.</w:t>
      </w:r>
    </w:p>
    <w:p w:rsidR="0011209D" w:rsidRDefault="0011209D" w:rsidP="0011209D">
      <w:pPr>
        <w:spacing w:before="40" w:after="40"/>
        <w:ind w:firstLine="426"/>
      </w:pPr>
      <w:r w:rsidRPr="00447B17">
        <w:rPr>
          <w:b/>
          <w:i/>
        </w:rPr>
        <w:t xml:space="preserve">Пример </w:t>
      </w:r>
      <w:r>
        <w:rPr>
          <w:b/>
          <w:i/>
        </w:rPr>
        <w:t>2</w:t>
      </w:r>
      <w:r w:rsidRPr="00447B17">
        <w:rPr>
          <w:b/>
          <w:i/>
        </w:rPr>
        <w:t>.</w:t>
      </w:r>
      <w:r>
        <w:rPr>
          <w:b/>
          <w:i/>
        </w:rPr>
        <w:t>5.3.</w:t>
      </w:r>
      <w:r>
        <w:t xml:space="preserve"> По данным таблицы </w:t>
      </w:r>
      <w:r w:rsidR="00C46D17">
        <w:t>2</w:t>
      </w:r>
      <w:r>
        <w:t xml:space="preserve">.1 оценить на уровне </w:t>
      </w:r>
      <w:r w:rsidRPr="004B5D76">
        <w:sym w:font="Symbol" w:char="F061"/>
      </w:r>
      <w:r>
        <w:t xml:space="preserve"> = 0.05 значимость уравнения регрессии, построенного в примере </w:t>
      </w:r>
      <w:r w:rsidR="00C2135C">
        <w:t>2</w:t>
      </w:r>
      <w:r>
        <w:t>.3.1.</w:t>
      </w:r>
    </w:p>
    <w:p w:rsidR="0011209D" w:rsidRDefault="0011209D" w:rsidP="00C46D17">
      <w:pPr>
        <w:ind w:firstLine="426"/>
      </w:pPr>
      <w:r w:rsidRPr="00852600">
        <w:rPr>
          <w:i/>
        </w:rPr>
        <w:t>Решение.</w:t>
      </w:r>
      <w:r>
        <w:t xml:space="preserve"> На рис. 2.8 приведен фрагмент документа </w:t>
      </w:r>
      <w:r>
        <w:rPr>
          <w:lang w:val="en-US"/>
        </w:rPr>
        <w:t>Excel</w:t>
      </w:r>
      <w:r>
        <w:t xml:space="preserve">, вычисляющего значения </w:t>
      </w:r>
      <w:r w:rsidRPr="006C3EA4">
        <w:rPr>
          <w:bCs/>
        </w:rPr>
        <w:t xml:space="preserve"> 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e</w:t>
      </w:r>
      <w:r>
        <w:rPr>
          <w:bCs/>
        </w:rPr>
        <w:t xml:space="preserve"> , </w:t>
      </w:r>
      <w:r w:rsidRPr="00733EE2">
        <w:rPr>
          <w:bCs/>
          <w:i/>
          <w:position w:val="-10"/>
          <w:lang w:val="en-US"/>
        </w:rPr>
        <w:object w:dxaOrig="1100" w:dyaOrig="320">
          <v:shape id="_x0000_i1417" type="#_x0000_t75" style="width:54.75pt;height:15.75pt" o:ole="">
            <v:imagedata r:id="rId718" o:title=""/>
          </v:shape>
          <o:OLEObject Type="Embed" ProgID="Equation.DSMT4" ShapeID="_x0000_i1417" DrawAspect="Content" ObjectID="_1632058171" r:id="rId719"/>
        </w:object>
      </w:r>
      <w:r>
        <w:rPr>
          <w:bCs/>
          <w:i/>
        </w:rPr>
        <w:t xml:space="preserve"> </w:t>
      </w:r>
      <w:r>
        <w:rPr>
          <w:bCs/>
        </w:rPr>
        <w:t xml:space="preserve">и критерий </w:t>
      </w:r>
      <w:r w:rsidRPr="004B5D76">
        <w:rPr>
          <w:bCs/>
          <w:i/>
          <w:lang w:val="en-US"/>
        </w:rPr>
        <w:t>F</w:t>
      </w:r>
      <w:r>
        <w:rPr>
          <w:bCs/>
        </w:rPr>
        <w:t>. Получ</w:t>
      </w:r>
      <w:r>
        <w:rPr>
          <w:bCs/>
        </w:rPr>
        <w:t>е</w:t>
      </w:r>
      <w:r>
        <w:rPr>
          <w:bCs/>
        </w:rPr>
        <w:t xml:space="preserve">ны следующие  значения </w:t>
      </w:r>
      <w:r w:rsidRPr="00852600">
        <w:rPr>
          <w:bCs/>
          <w:position w:val="-10"/>
        </w:rPr>
        <w:object w:dxaOrig="1140" w:dyaOrig="320">
          <v:shape id="_x0000_i1418" type="#_x0000_t75" style="width:57pt;height:15.75pt" o:ole="">
            <v:imagedata r:id="rId720" o:title=""/>
          </v:shape>
          <o:OLEObject Type="Embed" ProgID="Equation.DSMT4" ShapeID="_x0000_i1418" DrawAspect="Content" ObjectID="_1632058172" r:id="rId721"/>
        </w:object>
      </w:r>
      <w:r>
        <w:rPr>
          <w:bCs/>
        </w:rPr>
        <w:t xml:space="preserve">, </w:t>
      </w:r>
      <w:r w:rsidRPr="00852600">
        <w:rPr>
          <w:bCs/>
          <w:position w:val="-10"/>
        </w:rPr>
        <w:object w:dxaOrig="1020" w:dyaOrig="320">
          <v:shape id="_x0000_i1419" type="#_x0000_t75" style="width:51pt;height:15.75pt" o:ole="">
            <v:imagedata r:id="rId722" o:title=""/>
          </v:shape>
          <o:OLEObject Type="Embed" ProgID="Equation.DSMT4" ShapeID="_x0000_i1419" DrawAspect="Content" ObjectID="_1632058173" r:id="rId723"/>
        </w:object>
      </w:r>
      <w:r>
        <w:rPr>
          <w:bCs/>
        </w:rPr>
        <w:t xml:space="preserve">, </w:t>
      </w:r>
      <w:r w:rsidRPr="00852600">
        <w:rPr>
          <w:bCs/>
          <w:position w:val="-6"/>
        </w:rPr>
        <w:object w:dxaOrig="1060" w:dyaOrig="260">
          <v:shape id="_x0000_i1420" type="#_x0000_t75" style="width:53.25pt;height:12.75pt" o:ole="">
            <v:imagedata r:id="rId724" o:title=""/>
          </v:shape>
          <o:OLEObject Type="Embed" ProgID="Equation.DSMT4" ShapeID="_x0000_i1420" DrawAspect="Content" ObjectID="_1632058174" r:id="rId725"/>
        </w:object>
      </w:r>
      <w:r>
        <w:rPr>
          <w:bCs/>
        </w:rPr>
        <w:t xml:space="preserve">. По формуле (2.5.10) вычисляем квантиль </w:t>
      </w:r>
      <w:r w:rsidRPr="004B5D76">
        <w:rPr>
          <w:bCs/>
          <w:i/>
          <w:lang w:val="en-US"/>
        </w:rPr>
        <w:t>F</w:t>
      </w:r>
      <w:r>
        <w:rPr>
          <w:bCs/>
          <w:vertAlign w:val="subscript"/>
        </w:rPr>
        <w:t>0.95; 1; 8</w:t>
      </w:r>
      <w:r>
        <w:rPr>
          <w:bCs/>
        </w:rPr>
        <w:t xml:space="preserve"> = 5.32. Нераве</w:t>
      </w:r>
      <w:r>
        <w:rPr>
          <w:bCs/>
        </w:rPr>
        <w:t>н</w:t>
      </w:r>
      <w:r>
        <w:rPr>
          <w:bCs/>
        </w:rPr>
        <w:t xml:space="preserve">ство (2.5.9) выполняется, т. е. 24.04 </w:t>
      </w:r>
      <w:r w:rsidRPr="002B685C">
        <w:rPr>
          <w:bCs/>
        </w:rPr>
        <w:t xml:space="preserve">&gt; </w:t>
      </w:r>
      <w:r>
        <w:rPr>
          <w:bCs/>
        </w:rPr>
        <w:t xml:space="preserve">5.32 и поэтому </w:t>
      </w:r>
      <w:r w:rsidRPr="00F557C5">
        <w:rPr>
          <w:bCs/>
        </w:rPr>
        <w:t>уравнение ре</w:t>
      </w:r>
      <w:r w:rsidRPr="00F557C5">
        <w:rPr>
          <w:bCs/>
        </w:rPr>
        <w:t>г</w:t>
      </w:r>
      <w:r w:rsidRPr="00F557C5">
        <w:rPr>
          <w:bCs/>
        </w:rPr>
        <w:t xml:space="preserve">рессии  </w:t>
      </w:r>
      <w:r>
        <w:rPr>
          <w:bCs/>
        </w:rPr>
        <w:t>(2.3</w:t>
      </w:r>
      <w:r w:rsidRPr="00F557C5">
        <w:rPr>
          <w:bCs/>
        </w:rPr>
        <w:t xml:space="preserve">.16) значимо </w:t>
      </w:r>
      <w:r>
        <w:t>с</w:t>
      </w:r>
      <w:r w:rsidRPr="006E1286">
        <w:t xml:space="preserve"> </w:t>
      </w:r>
      <w:r>
        <w:t>уровнем значим</w:t>
      </w:r>
      <w:r>
        <w:t>о</w:t>
      </w:r>
      <w:r>
        <w:t xml:space="preserve">сти </w:t>
      </w:r>
      <w:r w:rsidRPr="004B5D76">
        <w:sym w:font="Symbol" w:char="F061"/>
      </w:r>
      <w:r>
        <w:t xml:space="preserve"> = 0.05.  ☻</w:t>
      </w:r>
    </w:p>
    <w:p w:rsidR="00A84FE5" w:rsidRDefault="00A84FE5" w:rsidP="002A6365">
      <w:pPr>
        <w:ind w:firstLine="426"/>
      </w:pPr>
    </w:p>
    <w:p w:rsidR="002A6365" w:rsidRDefault="002A6365" w:rsidP="002A6365">
      <w:pPr>
        <w:ind w:firstLine="426"/>
      </w:pPr>
      <w:r>
        <w:t xml:space="preserve">Одной из </w:t>
      </w:r>
      <w:r w:rsidRPr="00941B73">
        <w:rPr>
          <w:i/>
        </w:rPr>
        <w:t>наиболее эффективных оценок адекватности уравнения регрессии</w:t>
      </w:r>
      <w:r>
        <w:t xml:space="preserve"> (мерой качества «подгонки» регрессионной модели к «наблюденным» значениям </w:t>
      </w:r>
      <w:r w:rsidRPr="004B5D76">
        <w:rPr>
          <w:i/>
          <w:lang w:val="en-US"/>
        </w:rPr>
        <w:t>y</w:t>
      </w:r>
      <w:r w:rsidRPr="004B5D76">
        <w:rPr>
          <w:i/>
          <w:vertAlign w:val="subscript"/>
          <w:lang w:val="en-US"/>
        </w:rPr>
        <w:t>i</w:t>
      </w:r>
      <w:r>
        <w:t xml:space="preserve">)  </w:t>
      </w:r>
      <w:r w:rsidRPr="004C72EC">
        <w:t>является</w:t>
      </w:r>
      <w:r w:rsidRPr="00C6559A">
        <w:rPr>
          <w:b/>
          <w:i/>
        </w:rPr>
        <w:t xml:space="preserve"> </w:t>
      </w:r>
      <w:r w:rsidRPr="00E502DB">
        <w:rPr>
          <w:i/>
        </w:rPr>
        <w:t xml:space="preserve">коэффициент детерминации </w:t>
      </w:r>
      <w:r w:rsidRPr="00E502DB">
        <w:rPr>
          <w:i/>
          <w:lang w:val="en-US"/>
        </w:rPr>
        <w:t>R</w:t>
      </w:r>
      <w:r w:rsidRPr="00E502DB">
        <w:rPr>
          <w:vertAlign w:val="superscript"/>
        </w:rPr>
        <w:t>2</w:t>
      </w:r>
      <w:r w:rsidRPr="00C6559A">
        <w:rPr>
          <w:b/>
          <w:i/>
        </w:rPr>
        <w:t xml:space="preserve">, </w:t>
      </w:r>
      <w:r w:rsidRPr="004C72EC">
        <w:t>определяемый по формуле</w:t>
      </w:r>
      <w:r>
        <w:t>:</w:t>
      </w:r>
    </w:p>
    <w:p w:rsidR="002A6365" w:rsidRDefault="002A6365" w:rsidP="002A6365">
      <w:pPr>
        <w:ind w:left="1704" w:firstLine="284"/>
        <w:rPr>
          <w:bCs/>
        </w:rPr>
      </w:pPr>
      <w:r w:rsidRPr="004B5D76">
        <w:rPr>
          <w:bCs/>
          <w:position w:val="-28"/>
        </w:rPr>
        <w:object w:dxaOrig="1760" w:dyaOrig="639">
          <v:shape id="_x0000_i1421" type="#_x0000_t75" style="width:87.75pt;height:32.25pt" o:ole="">
            <v:imagedata r:id="rId726" o:title=""/>
          </v:shape>
          <o:OLEObject Type="Embed" ProgID="Equation.3" ShapeID="_x0000_i1421" DrawAspect="Content" ObjectID="_1632058175" r:id="rId727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544D99">
        <w:rPr>
          <w:bCs/>
        </w:rPr>
        <w:t xml:space="preserve">  </w:t>
      </w:r>
      <w:r>
        <w:rPr>
          <w:bCs/>
        </w:rPr>
        <w:t>(2.5.11)</w:t>
      </w:r>
    </w:p>
    <w:p w:rsidR="002A6365" w:rsidRDefault="002A6365" w:rsidP="002A6365">
      <w:pPr>
        <w:ind w:firstLine="426"/>
      </w:pPr>
      <w:r w:rsidRPr="00C6559A">
        <w:rPr>
          <w:bCs/>
          <w:i/>
        </w:rPr>
        <w:t xml:space="preserve">Величина </w:t>
      </w:r>
      <w:r w:rsidRPr="004B5D76">
        <w:rPr>
          <w:i/>
          <w:lang w:val="en-US"/>
        </w:rPr>
        <w:t>R</w:t>
      </w:r>
      <w:r w:rsidRPr="00C6559A">
        <w:rPr>
          <w:vertAlign w:val="superscript"/>
        </w:rPr>
        <w:t>2</w:t>
      </w:r>
      <w:r w:rsidRPr="00C6559A">
        <w:rPr>
          <w:i/>
        </w:rPr>
        <w:t xml:space="preserve"> показывает, какая часть (доля) вариации зав</w:t>
      </w:r>
      <w:r w:rsidRPr="00C6559A">
        <w:rPr>
          <w:i/>
        </w:rPr>
        <w:t>и</w:t>
      </w:r>
      <w:r w:rsidRPr="00C6559A">
        <w:rPr>
          <w:i/>
        </w:rPr>
        <w:t>симой переменной обусловлена вариацией объясняющей переме</w:t>
      </w:r>
      <w:r w:rsidRPr="00C6559A">
        <w:rPr>
          <w:i/>
        </w:rPr>
        <w:t>н</w:t>
      </w:r>
      <w:r w:rsidRPr="00C6559A">
        <w:rPr>
          <w:i/>
        </w:rPr>
        <w:t>ной</w:t>
      </w:r>
      <w:r>
        <w:t xml:space="preserve"> и измен</w:t>
      </w:r>
      <w:r>
        <w:t>я</w:t>
      </w:r>
      <w:r>
        <w:t>ется в диапазоне</w:t>
      </w:r>
    </w:p>
    <w:p w:rsidR="002A6365" w:rsidRDefault="002A6365" w:rsidP="002A6365">
      <w:pPr>
        <w:spacing w:before="40" w:after="40"/>
        <w:ind w:left="2272" w:firstLine="0"/>
        <w:rPr>
          <w:bCs/>
        </w:rPr>
      </w:pPr>
      <w:r>
        <w:rPr>
          <w:bCs/>
        </w:rPr>
        <w:t xml:space="preserve">0 </w:t>
      </w:r>
      <w:r>
        <w:rPr>
          <w:bCs/>
        </w:rPr>
        <w:sym w:font="Symbol" w:char="F0A3"/>
      </w:r>
      <w:r>
        <w:rPr>
          <w:bCs/>
        </w:rPr>
        <w:t xml:space="preserve"> </w:t>
      </w:r>
      <w:r w:rsidRPr="004B5D76">
        <w:rPr>
          <w:i/>
          <w:lang w:val="en-US"/>
        </w:rPr>
        <w:t>R</w:t>
      </w:r>
      <w:r w:rsidRPr="00C6559A">
        <w:rPr>
          <w:vertAlign w:val="superscript"/>
        </w:rPr>
        <w:t>2</w:t>
      </w:r>
      <w:r>
        <w:t xml:space="preserve"> </w:t>
      </w:r>
      <w:r>
        <w:rPr>
          <w:bCs/>
        </w:rPr>
        <w:sym w:font="Symbol" w:char="F0A3"/>
      </w:r>
      <w:r>
        <w:rPr>
          <w:bCs/>
        </w:rPr>
        <w:t xml:space="preserve"> 1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544D99">
        <w:rPr>
          <w:bCs/>
        </w:rPr>
        <w:t xml:space="preserve">  </w:t>
      </w:r>
      <w:r>
        <w:rPr>
          <w:bCs/>
        </w:rPr>
        <w:t>(2.5.12)</w:t>
      </w:r>
    </w:p>
    <w:p w:rsidR="002A6365" w:rsidRDefault="002A6365" w:rsidP="002A6365">
      <w:pPr>
        <w:spacing w:before="40" w:after="40"/>
        <w:ind w:firstLine="0"/>
        <w:rPr>
          <w:bCs/>
        </w:rPr>
      </w:pPr>
      <w:r>
        <w:rPr>
          <w:bCs/>
        </w:rPr>
        <w:t xml:space="preserve">Чем ближе </w:t>
      </w:r>
      <w:r w:rsidRPr="004B5D76">
        <w:rPr>
          <w:i/>
          <w:lang w:val="en-US"/>
        </w:rPr>
        <w:t>R</w:t>
      </w:r>
      <w:r w:rsidRPr="00C6559A">
        <w:rPr>
          <w:vertAlign w:val="superscript"/>
        </w:rPr>
        <w:t>2</w:t>
      </w:r>
      <w:r>
        <w:t xml:space="preserve"> к 1, тем лучше регрессия аппроксимирует эмпир</w:t>
      </w:r>
      <w:r>
        <w:t>и</w:t>
      </w:r>
      <w:r>
        <w:t xml:space="preserve">ческие данные. Если </w:t>
      </w:r>
      <w:r w:rsidRPr="004B5D76">
        <w:rPr>
          <w:i/>
          <w:lang w:val="en-US"/>
        </w:rPr>
        <w:t>R</w:t>
      </w:r>
      <w:r w:rsidRPr="00C6559A">
        <w:rPr>
          <w:vertAlign w:val="superscript"/>
        </w:rPr>
        <w:t>2</w:t>
      </w:r>
      <w:r>
        <w:t xml:space="preserve"> = 1, то эмпирические точки (</w:t>
      </w:r>
      <w:r w:rsidRPr="004B5D76">
        <w:rPr>
          <w:i/>
          <w:lang w:val="en-US"/>
        </w:rPr>
        <w:t>x</w:t>
      </w:r>
      <w:r w:rsidRPr="004B5D76">
        <w:rPr>
          <w:i/>
          <w:vertAlign w:val="subscript"/>
          <w:lang w:val="en-US"/>
        </w:rPr>
        <w:t>i</w:t>
      </w:r>
      <w:r w:rsidRPr="00744C3C">
        <w:t xml:space="preserve">, </w:t>
      </w:r>
      <w:r w:rsidRPr="004B5D76">
        <w:rPr>
          <w:i/>
          <w:lang w:val="en-US"/>
        </w:rPr>
        <w:t>y</w:t>
      </w:r>
      <w:r w:rsidRPr="004B5D76">
        <w:rPr>
          <w:i/>
          <w:vertAlign w:val="subscript"/>
          <w:lang w:val="en-US"/>
        </w:rPr>
        <w:t>i</w:t>
      </w:r>
      <w:r w:rsidRPr="00744C3C">
        <w:t xml:space="preserve">) </w:t>
      </w:r>
      <w:r>
        <w:t>лежат на линии регрессии (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e</w:t>
      </w:r>
      <w:r>
        <w:rPr>
          <w:bCs/>
        </w:rPr>
        <w:t xml:space="preserve"> = 0), и</w:t>
      </w:r>
      <w:r w:rsidRPr="002B475F">
        <w:rPr>
          <w:bCs/>
        </w:rPr>
        <w:t xml:space="preserve"> </w:t>
      </w:r>
      <w:r>
        <w:rPr>
          <w:bCs/>
        </w:rPr>
        <w:t xml:space="preserve">между </w:t>
      </w:r>
      <w:r w:rsidRPr="004B5D76">
        <w:rPr>
          <w:bCs/>
          <w:i/>
          <w:lang w:val="en-US"/>
        </w:rPr>
        <w:t>X</w:t>
      </w:r>
      <w:r w:rsidRPr="002B475F">
        <w:rPr>
          <w:bCs/>
        </w:rPr>
        <w:t xml:space="preserve"> </w:t>
      </w:r>
      <w:r>
        <w:rPr>
          <w:bCs/>
        </w:rPr>
        <w:t xml:space="preserve">и </w:t>
      </w:r>
      <w:r w:rsidRPr="004B5D76">
        <w:rPr>
          <w:bCs/>
          <w:i/>
          <w:lang w:val="en-US"/>
        </w:rPr>
        <w:t>Y</w:t>
      </w:r>
      <w:r>
        <w:rPr>
          <w:bCs/>
        </w:rPr>
        <w:t xml:space="preserve"> существует линейная функциональная зависимость. </w:t>
      </w:r>
      <w:r>
        <w:t xml:space="preserve">Если </w:t>
      </w:r>
      <w:r w:rsidRPr="004B5D76">
        <w:rPr>
          <w:i/>
          <w:lang w:val="en-US"/>
        </w:rPr>
        <w:t>R</w:t>
      </w:r>
      <w:r w:rsidRPr="00C6559A">
        <w:rPr>
          <w:vertAlign w:val="superscript"/>
        </w:rPr>
        <w:t>2</w:t>
      </w:r>
      <w:r>
        <w:t xml:space="preserve"> = 0 (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e</w:t>
      </w:r>
      <w:r>
        <w:rPr>
          <w:bCs/>
        </w:rPr>
        <w:t xml:space="preserve"> = </w:t>
      </w:r>
      <w:r w:rsidRPr="004B5D76">
        <w:rPr>
          <w:bCs/>
          <w:i/>
          <w:lang w:val="en-US"/>
        </w:rPr>
        <w:t>Q</w:t>
      </w:r>
      <w:r>
        <w:rPr>
          <w:bCs/>
        </w:rPr>
        <w:t xml:space="preserve">), то вариации </w:t>
      </w:r>
      <w:r w:rsidRPr="004B5D76">
        <w:rPr>
          <w:bCs/>
          <w:i/>
          <w:lang w:val="en-US"/>
        </w:rPr>
        <w:t>Y</w:t>
      </w:r>
      <w:r>
        <w:rPr>
          <w:bCs/>
        </w:rPr>
        <w:t xml:space="preserve"> полностью обусловлены воздействием неучтенных в уравнении регрессии переменных, и линия регрессии параллельна оси аб</w:t>
      </w:r>
      <w:r>
        <w:rPr>
          <w:bCs/>
        </w:rPr>
        <w:t>с</w:t>
      </w:r>
      <w:r>
        <w:rPr>
          <w:bCs/>
        </w:rPr>
        <w:t>цисс.</w:t>
      </w:r>
    </w:p>
    <w:p w:rsidR="0011209D" w:rsidRDefault="0011209D" w:rsidP="0011209D">
      <w:pPr>
        <w:ind w:firstLine="426"/>
      </w:pPr>
      <w:r>
        <w:rPr>
          <w:noProof/>
        </w:rPr>
        <w:lastRenderedPageBreak/>
        <w:pict>
          <v:group id="_x0000_s3119" style="position:absolute;left:0;text-align:left;margin-left:174.95pt;margin-top:44.6pt;width:119.45pt;height:262.35pt;z-index:251648512" coordorigin="4504,3042" coordsize="2389,5247">
            <v:line id="_x0000_s3120" style="position:absolute;flip:x" from="4504,3042" to="4646,3663">
              <v:stroke endarrow="block"/>
            </v:line>
            <v:line id="_x0000_s3121" style="position:absolute;flip:x" from="6543,3064" to="6893,3793">
              <v:stroke endarrow="block"/>
            </v:line>
            <v:line id="_x0000_s3122" style="position:absolute;flip:x y" from="4689,8134" to="5617,8289">
              <v:stroke endarrow="block"/>
            </v:line>
            <v:line id="_x0000_s3123" style="position:absolute;flip:y" from="5431,6717" to="5715,7362">
              <v:stroke endarrow="block"/>
            </v:line>
            <w10:anchorlock/>
          </v:group>
        </w:pict>
      </w:r>
      <w:r w:rsidR="0038528D">
        <w:rPr>
          <w:noProof/>
        </w:rPr>
        <w:drawing>
          <wp:inline distT="0" distB="0" distL="0" distR="0">
            <wp:extent cx="3524250" cy="4105275"/>
            <wp:effectExtent l="1905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firstLine="0"/>
      </w:pPr>
    </w:p>
    <w:p w:rsidR="0011209D" w:rsidRPr="00E70013" w:rsidRDefault="0011209D" w:rsidP="0011209D">
      <w:pPr>
        <w:ind w:firstLine="0"/>
      </w:pPr>
      <w:r>
        <w:t xml:space="preserve">                   Рис. 2.8. Вычисление  величины  </w:t>
      </w:r>
      <w:r>
        <w:rPr>
          <w:lang w:val="en-US"/>
        </w:rPr>
        <w:t>F</w:t>
      </w:r>
      <w:r>
        <w:t xml:space="preserve"> – критерия </w:t>
      </w:r>
    </w:p>
    <w:p w:rsidR="0011209D" w:rsidRDefault="0011209D" w:rsidP="0011209D">
      <w:pPr>
        <w:ind w:firstLine="426"/>
      </w:pPr>
    </w:p>
    <w:p w:rsidR="0011209D" w:rsidRDefault="0011209D" w:rsidP="0011209D">
      <w:pPr>
        <w:ind w:firstLine="426"/>
        <w:rPr>
          <w:bCs/>
        </w:rPr>
      </w:pPr>
      <w:r w:rsidRPr="002B475F">
        <w:rPr>
          <w:b/>
          <w:bCs/>
        </w:rPr>
        <w:t>Внимание!</w:t>
      </w:r>
      <w:r>
        <w:rPr>
          <w:bCs/>
        </w:rPr>
        <w:t xml:space="preserve"> Коэффициент </w:t>
      </w:r>
      <w:r w:rsidRPr="004B5D76">
        <w:rPr>
          <w:i/>
          <w:lang w:val="en-US"/>
        </w:rPr>
        <w:t>R</w:t>
      </w:r>
      <w:r w:rsidRPr="00C6559A">
        <w:rPr>
          <w:vertAlign w:val="superscript"/>
        </w:rPr>
        <w:t>2</w:t>
      </w:r>
      <w:r>
        <w:t xml:space="preserve"> имеет смысл рассматривать, е</w:t>
      </w:r>
      <w:r>
        <w:t>с</w:t>
      </w:r>
      <w:r>
        <w:t xml:space="preserve">ли в уравнении регрессии </w:t>
      </w:r>
      <w:r w:rsidRPr="002B475F">
        <w:rPr>
          <w:i/>
        </w:rPr>
        <w:t>присутствует свободный член</w:t>
      </w:r>
      <w:r>
        <w:t xml:space="preserve"> (в сл</w:t>
      </w:r>
      <w:r>
        <w:t>у</w:t>
      </w:r>
      <w:r>
        <w:t xml:space="preserve">чае парной линейной регрессии – коэффициент </w:t>
      </w:r>
      <w:r w:rsidRPr="004B5D76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). Только в этом случае справедливо равенство </w:t>
      </w:r>
      <w:r>
        <w:rPr>
          <w:bCs/>
        </w:rPr>
        <w:t>(2.5.7), а, следовательно, и (2.5.10).</w:t>
      </w:r>
    </w:p>
    <w:p w:rsidR="0011209D" w:rsidRDefault="0011209D" w:rsidP="0011209D">
      <w:pPr>
        <w:spacing w:before="40" w:after="40"/>
        <w:ind w:firstLine="426"/>
        <w:rPr>
          <w:bCs/>
        </w:rPr>
      </w:pPr>
      <w:r>
        <w:rPr>
          <w:bCs/>
        </w:rPr>
        <w:t>В случае парной линейной регрессии имеет место важное тождество</w:t>
      </w:r>
    </w:p>
    <w:p w:rsidR="0011209D" w:rsidRDefault="0011209D" w:rsidP="0011209D">
      <w:pPr>
        <w:spacing w:before="40" w:after="40"/>
        <w:ind w:left="2272" w:firstLine="284"/>
        <w:rPr>
          <w:bCs/>
        </w:rPr>
      </w:pPr>
      <w:r w:rsidRPr="008E624B">
        <w:rPr>
          <w:bCs/>
          <w:position w:val="-10"/>
        </w:rPr>
        <w:object w:dxaOrig="960" w:dyaOrig="380">
          <v:shape id="_x0000_i1423" type="#_x0000_t75" style="width:48pt;height:18.75pt" o:ole="">
            <v:imagedata r:id="rId729" o:title=""/>
          </v:shape>
          <o:OLEObject Type="Embed" ProgID="Equation.3" ShapeID="_x0000_i1423" DrawAspect="Content" ObjectID="_1632058176" r:id="rId730"/>
        </w:objec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A45D0C">
        <w:rPr>
          <w:bCs/>
        </w:rPr>
        <w:t xml:space="preserve">  </w:t>
      </w:r>
      <w:r>
        <w:rPr>
          <w:bCs/>
        </w:rPr>
        <w:t>(2.5.1</w:t>
      </w:r>
      <w:r w:rsidR="00C46D17">
        <w:rPr>
          <w:bCs/>
        </w:rPr>
        <w:t>3</w:t>
      </w:r>
      <w:r>
        <w:rPr>
          <w:bCs/>
        </w:rPr>
        <w:t>)</w:t>
      </w:r>
    </w:p>
    <w:p w:rsidR="0011209D" w:rsidRDefault="0011209D" w:rsidP="0011209D">
      <w:pPr>
        <w:spacing w:before="40" w:after="40"/>
        <w:ind w:firstLine="426"/>
      </w:pPr>
      <w:r w:rsidRPr="00447B17">
        <w:rPr>
          <w:b/>
          <w:i/>
        </w:rPr>
        <w:lastRenderedPageBreak/>
        <w:t xml:space="preserve">Пример </w:t>
      </w:r>
      <w:r w:rsidR="00C46D17">
        <w:rPr>
          <w:b/>
          <w:i/>
        </w:rPr>
        <w:t>2</w:t>
      </w:r>
      <w:r w:rsidRPr="00447B17">
        <w:rPr>
          <w:b/>
          <w:i/>
        </w:rPr>
        <w:t>.</w:t>
      </w:r>
      <w:r>
        <w:rPr>
          <w:b/>
          <w:i/>
        </w:rPr>
        <w:t>5.4.</w:t>
      </w:r>
      <w:r>
        <w:t xml:space="preserve"> По данным таблицы </w:t>
      </w:r>
      <w:r w:rsidR="00C46D17">
        <w:t>2</w:t>
      </w:r>
      <w:r>
        <w:t>.1 определить коэфф</w:t>
      </w:r>
      <w:r>
        <w:t>и</w:t>
      </w:r>
      <w:r>
        <w:t>циент детерминации для уравнения регрессии, построенного в примере 3.3.1.</w:t>
      </w:r>
    </w:p>
    <w:p w:rsidR="0011209D" w:rsidRPr="00257ACA" w:rsidRDefault="0011209D" w:rsidP="0011209D">
      <w:pPr>
        <w:ind w:firstLine="426"/>
        <w:rPr>
          <w:bCs/>
        </w:rPr>
      </w:pPr>
      <w:r w:rsidRPr="00257ACA">
        <w:rPr>
          <w:i/>
        </w:rPr>
        <w:t>Решение</w:t>
      </w:r>
      <w:r>
        <w:t>. Из примера 3.5.3 возьмем следующие знач</w:t>
      </w:r>
      <w:r>
        <w:t>е</w:t>
      </w:r>
      <w:r>
        <w:t xml:space="preserve">ния:  </w:t>
      </w:r>
      <w:r w:rsidRPr="00257ACA">
        <w:rPr>
          <w:position w:val="-10"/>
        </w:rPr>
        <w:object w:dxaOrig="1060" w:dyaOrig="300">
          <v:shape id="_x0000_i1424" type="#_x0000_t75" style="width:53.25pt;height:15pt" o:ole="">
            <v:imagedata r:id="rId731" o:title=""/>
          </v:shape>
          <o:OLEObject Type="Embed" ProgID="Equation.DSMT4" ShapeID="_x0000_i1424" DrawAspect="Content" ObjectID="_1632058177" r:id="rId732"/>
        </w:object>
      </w:r>
      <w:r>
        <w:t xml:space="preserve">, </w:t>
      </w:r>
      <w:r w:rsidRPr="00257ACA">
        <w:rPr>
          <w:position w:val="-10"/>
        </w:rPr>
        <w:object w:dxaOrig="1020" w:dyaOrig="320">
          <v:shape id="_x0000_i1425" type="#_x0000_t75" style="width:51pt;height:15.75pt" o:ole="">
            <v:imagedata r:id="rId733" o:title=""/>
          </v:shape>
          <o:OLEObject Type="Embed" ProgID="Equation.DSMT4" ShapeID="_x0000_i1425" DrawAspect="Content" ObjectID="_1632058178" r:id="rId734"/>
        </w:object>
      </w:r>
      <w:r>
        <w:t xml:space="preserve">. Получаем </w:t>
      </w:r>
      <w:r w:rsidRPr="00257ACA">
        <w:rPr>
          <w:position w:val="-26"/>
        </w:rPr>
        <w:object w:dxaOrig="1860" w:dyaOrig="620">
          <v:shape id="_x0000_i1426" type="#_x0000_t75" style="width:93pt;height:30.75pt" o:ole="">
            <v:imagedata r:id="rId735" o:title=""/>
          </v:shape>
          <o:OLEObject Type="Embed" ProgID="Equation.3" ShapeID="_x0000_i1426" DrawAspect="Content" ObjectID="_1632058179" r:id="rId736"/>
        </w:object>
      </w:r>
      <w:r>
        <w:t xml:space="preserve"> </w:t>
      </w:r>
      <w:r>
        <w:rPr>
          <w:bCs/>
        </w:rPr>
        <w:t>Такая в</w:t>
      </w:r>
      <w:r>
        <w:rPr>
          <w:bCs/>
        </w:rPr>
        <w:t>е</w:t>
      </w:r>
      <w:r>
        <w:rPr>
          <w:bCs/>
        </w:rPr>
        <w:t>личина коэффициента детерминации означает, что вариация з</w:t>
      </w:r>
      <w:r>
        <w:rPr>
          <w:bCs/>
        </w:rPr>
        <w:t>а</w:t>
      </w:r>
      <w:r>
        <w:rPr>
          <w:bCs/>
        </w:rPr>
        <w:t xml:space="preserve">висимой переменной </w:t>
      </w:r>
      <w:r w:rsidRPr="004B5D76">
        <w:rPr>
          <w:bCs/>
          <w:i/>
          <w:lang w:val="en-US"/>
        </w:rPr>
        <w:t>Y</w:t>
      </w:r>
      <w:r>
        <w:rPr>
          <w:bCs/>
        </w:rPr>
        <w:t xml:space="preserve"> – добыча угля на одного рабочего – на 75%  объясняется изменением величины  </w:t>
      </w:r>
      <w:r w:rsidRPr="00BF3915">
        <w:rPr>
          <w:bCs/>
          <w:i/>
          <w:lang w:val="en-US"/>
        </w:rPr>
        <w:t>X</w:t>
      </w:r>
      <w:r>
        <w:rPr>
          <w:bCs/>
        </w:rPr>
        <w:t xml:space="preserve"> – толщиной угольн</w:t>
      </w:r>
      <w:r>
        <w:rPr>
          <w:bCs/>
        </w:rPr>
        <w:t>о</w:t>
      </w:r>
      <w:r>
        <w:rPr>
          <w:bCs/>
        </w:rPr>
        <w:t>го пласта. Остальные 25% могут быть объяснены влиянием сл</w:t>
      </w:r>
      <w:r>
        <w:rPr>
          <w:bCs/>
        </w:rPr>
        <w:t>у</w:t>
      </w:r>
      <w:r>
        <w:rPr>
          <w:bCs/>
        </w:rPr>
        <w:t xml:space="preserve">чайных факторов (т.е. возмущением  </w:t>
      </w:r>
      <w:r w:rsidRPr="00BF3915">
        <w:rPr>
          <w:bCs/>
        </w:rPr>
        <w:t>ε</w:t>
      </w:r>
      <w:r>
        <w:rPr>
          <w:bCs/>
        </w:rPr>
        <w:t xml:space="preserve">).  </w:t>
      </w:r>
      <w:r>
        <w:t>☻</w:t>
      </w:r>
    </w:p>
    <w:p w:rsidR="0011209D" w:rsidRDefault="0011209D" w:rsidP="0011209D">
      <w:pPr>
        <w:ind w:firstLine="426"/>
        <w:rPr>
          <w:bCs/>
        </w:rPr>
      </w:pPr>
      <w:r w:rsidRPr="00582F20">
        <w:rPr>
          <w:b/>
          <w:bCs/>
        </w:rPr>
        <w:t>Проверка значимости уравнения регрессии с использ</w:t>
      </w:r>
      <w:r w:rsidRPr="00582F20">
        <w:rPr>
          <w:b/>
          <w:bCs/>
        </w:rPr>
        <w:t>о</w:t>
      </w:r>
      <w:r w:rsidRPr="00582F20">
        <w:rPr>
          <w:b/>
          <w:bCs/>
        </w:rPr>
        <w:t>ванием коэффициента детерминации.</w:t>
      </w:r>
      <w:r>
        <w:rPr>
          <w:b/>
          <w:bCs/>
        </w:rPr>
        <w:t xml:space="preserve"> </w:t>
      </w:r>
      <w:r>
        <w:rPr>
          <w:bCs/>
        </w:rPr>
        <w:t>Если известен коэфф</w:t>
      </w:r>
      <w:r>
        <w:rPr>
          <w:bCs/>
        </w:rPr>
        <w:t>и</w:t>
      </w:r>
      <w:r>
        <w:rPr>
          <w:bCs/>
        </w:rPr>
        <w:t xml:space="preserve">циент детерминации </w:t>
      </w:r>
      <w:r w:rsidRPr="00582F20">
        <w:rPr>
          <w:bCs/>
          <w:position w:val="-4"/>
        </w:rPr>
        <w:object w:dxaOrig="300" w:dyaOrig="300">
          <v:shape id="_x0000_i1427" type="#_x0000_t75" style="width:15pt;height:15pt" o:ole="">
            <v:imagedata r:id="rId737" o:title=""/>
          </v:shape>
          <o:OLEObject Type="Embed" ProgID="Equation.DSMT4" ShapeID="_x0000_i1427" DrawAspect="Content" ObjectID="_1632058180" r:id="rId738"/>
        </w:object>
      </w:r>
      <w:r>
        <w:rPr>
          <w:bCs/>
        </w:rPr>
        <w:t>, то уравнение парной линейной регре</w:t>
      </w:r>
      <w:r>
        <w:rPr>
          <w:bCs/>
        </w:rPr>
        <w:t>с</w:t>
      </w:r>
      <w:r>
        <w:rPr>
          <w:bCs/>
        </w:rPr>
        <w:t xml:space="preserve">сии значимо с уровнем значимости </w:t>
      </w:r>
      <w:r w:rsidRPr="00582F20">
        <w:rPr>
          <w:bCs/>
          <w:position w:val="-6"/>
        </w:rPr>
        <w:object w:dxaOrig="220" w:dyaOrig="220">
          <v:shape id="_x0000_i1428" type="#_x0000_t75" style="width:11.25pt;height:11.25pt" o:ole="">
            <v:imagedata r:id="rId739" o:title=""/>
          </v:shape>
          <o:OLEObject Type="Embed" ProgID="Equation.DSMT4" ShapeID="_x0000_i1428" DrawAspect="Content" ObjectID="_1632058181" r:id="rId740"/>
        </w:object>
      </w:r>
      <w:r>
        <w:rPr>
          <w:bCs/>
        </w:rPr>
        <w:t>, если выполняется у</w:t>
      </w:r>
      <w:r>
        <w:rPr>
          <w:bCs/>
        </w:rPr>
        <w:t>с</w:t>
      </w:r>
      <w:r>
        <w:rPr>
          <w:bCs/>
        </w:rPr>
        <w:t>ловие</w:t>
      </w:r>
    </w:p>
    <w:p w:rsidR="0011209D" w:rsidRDefault="0011209D" w:rsidP="0011209D">
      <w:pPr>
        <w:ind w:firstLine="426"/>
        <w:rPr>
          <w:bCs/>
        </w:rPr>
      </w:pPr>
      <w:r>
        <w:rPr>
          <w:bCs/>
        </w:rPr>
        <w:t xml:space="preserve">                                     </w:t>
      </w:r>
      <w:r w:rsidRPr="00582F20">
        <w:rPr>
          <w:bCs/>
          <w:position w:val="-12"/>
        </w:rPr>
        <w:object w:dxaOrig="1300" w:dyaOrig="340">
          <v:shape id="_x0000_i1429" type="#_x0000_t75" style="width:65.25pt;height:17.25pt" o:ole="">
            <v:imagedata r:id="rId741" o:title=""/>
          </v:shape>
          <o:OLEObject Type="Embed" ProgID="Equation.DSMT4" ShapeID="_x0000_i1429" DrawAspect="Content" ObjectID="_1632058182" r:id="rId742"/>
        </w:object>
      </w:r>
      <w:r>
        <w:rPr>
          <w:bCs/>
        </w:rPr>
        <w:t xml:space="preserve"> ,                         </w:t>
      </w:r>
      <w:r w:rsidR="00A45D0C">
        <w:rPr>
          <w:bCs/>
        </w:rPr>
        <w:t xml:space="preserve"> </w:t>
      </w:r>
      <w:r>
        <w:rPr>
          <w:bCs/>
        </w:rPr>
        <w:t xml:space="preserve">    (2.5.14)</w:t>
      </w:r>
    </w:p>
    <w:p w:rsidR="0011209D" w:rsidRDefault="0011209D" w:rsidP="0011209D">
      <w:pPr>
        <w:ind w:firstLine="0"/>
        <w:rPr>
          <w:bCs/>
        </w:rPr>
      </w:pPr>
      <w:r>
        <w:rPr>
          <w:bCs/>
        </w:rPr>
        <w:t>где</w:t>
      </w:r>
    </w:p>
    <w:p w:rsidR="0011209D" w:rsidRPr="00582F20" w:rsidRDefault="0011209D" w:rsidP="0011209D">
      <w:pPr>
        <w:ind w:firstLine="0"/>
        <w:rPr>
          <w:bCs/>
        </w:rPr>
      </w:pPr>
      <w:r>
        <w:rPr>
          <w:bCs/>
        </w:rPr>
        <w:t xml:space="preserve">                                          </w:t>
      </w:r>
      <w:r w:rsidRPr="00781197">
        <w:rPr>
          <w:bCs/>
          <w:position w:val="-28"/>
        </w:rPr>
        <w:object w:dxaOrig="1520" w:dyaOrig="680">
          <v:shape id="_x0000_i1430" type="#_x0000_t75" style="width:75.75pt;height:33.75pt" o:ole="">
            <v:imagedata r:id="rId743" o:title=""/>
          </v:shape>
          <o:OLEObject Type="Embed" ProgID="Equation.DSMT4" ShapeID="_x0000_i1430" DrawAspect="Content" ObjectID="_1632058183" r:id="rId744"/>
        </w:object>
      </w:r>
      <w:r>
        <w:rPr>
          <w:bCs/>
        </w:rPr>
        <w:t>.                             (2.5.15)</w:t>
      </w:r>
    </w:p>
    <w:p w:rsidR="0011209D" w:rsidRDefault="0011209D" w:rsidP="0011209D">
      <w:pPr>
        <w:spacing w:before="40" w:after="40"/>
        <w:ind w:firstLine="0"/>
        <w:rPr>
          <w:bCs/>
        </w:rPr>
      </w:pPr>
      <w:r>
        <w:rPr>
          <w:bCs/>
        </w:rPr>
        <w:t xml:space="preserve">Напомним, что для вычисления квантиля </w:t>
      </w:r>
      <w:r w:rsidRPr="00781197">
        <w:rPr>
          <w:bCs/>
          <w:position w:val="-12"/>
        </w:rPr>
        <w:object w:dxaOrig="820" w:dyaOrig="340">
          <v:shape id="_x0000_i1431" type="#_x0000_t75" style="width:41.25pt;height:17.25pt" o:ole="">
            <v:imagedata r:id="rId745" o:title=""/>
          </v:shape>
          <o:OLEObject Type="Embed" ProgID="Equation.DSMT4" ShapeID="_x0000_i1431" DrawAspect="Content" ObjectID="_1632058184" r:id="rId746"/>
        </w:object>
      </w:r>
      <w:r>
        <w:rPr>
          <w:bCs/>
        </w:rPr>
        <w:t xml:space="preserve"> можно и</w:t>
      </w:r>
      <w:r>
        <w:rPr>
          <w:bCs/>
        </w:rPr>
        <w:t>с</w:t>
      </w:r>
      <w:r>
        <w:rPr>
          <w:bCs/>
        </w:rPr>
        <w:t>пользовать сл</w:t>
      </w:r>
      <w:r>
        <w:rPr>
          <w:bCs/>
        </w:rPr>
        <w:t>е</w:t>
      </w:r>
      <w:r>
        <w:rPr>
          <w:bCs/>
        </w:rPr>
        <w:t>дующее выражение</w:t>
      </w:r>
    </w:p>
    <w:p w:rsidR="0011209D" w:rsidRDefault="0011209D" w:rsidP="0011209D">
      <w:pPr>
        <w:spacing w:before="40" w:after="40"/>
        <w:ind w:firstLine="0"/>
        <w:rPr>
          <w:bCs/>
        </w:rPr>
      </w:pPr>
      <w:r>
        <w:rPr>
          <w:bCs/>
        </w:rPr>
        <w:t xml:space="preserve">                             </w:t>
      </w:r>
      <w:r w:rsidRPr="00733EE2">
        <w:rPr>
          <w:bCs/>
          <w:position w:val="-14"/>
        </w:rPr>
        <w:object w:dxaOrig="859" w:dyaOrig="360">
          <v:shape id="_x0000_i1432" type="#_x0000_t75" style="width:42.75pt;height:18pt" o:ole="">
            <v:imagedata r:id="rId712" o:title=""/>
          </v:shape>
          <o:OLEObject Type="Embed" ProgID="Equation.DSMT4" ShapeID="_x0000_i1432" DrawAspect="Content" ObjectID="_1632058185" r:id="rId747"/>
        </w:object>
      </w:r>
      <w:r>
        <w:rPr>
          <w:bCs/>
        </w:rPr>
        <w:t xml:space="preserve">= </w:t>
      </w:r>
      <w:r>
        <w:rPr>
          <w:bCs/>
          <w:lang w:val="en-US"/>
        </w:rPr>
        <w:t>F</w:t>
      </w:r>
      <w:r>
        <w:rPr>
          <w:bCs/>
        </w:rPr>
        <w:t>РАСПОБР(</w:t>
      </w:r>
      <w:r w:rsidRPr="00733EE2">
        <w:rPr>
          <w:bCs/>
          <w:position w:val="-8"/>
        </w:rPr>
        <w:object w:dxaOrig="859" w:dyaOrig="279">
          <v:shape id="_x0000_i1433" type="#_x0000_t75" style="width:42.75pt;height:14.25pt" o:ole="">
            <v:imagedata r:id="rId714" o:title=""/>
          </v:shape>
          <o:OLEObject Type="Embed" ProgID="Equation.DSMT4" ShapeID="_x0000_i1433" DrawAspect="Content" ObjectID="_1632058186" r:id="rId748"/>
        </w:object>
      </w:r>
      <w:r>
        <w:rPr>
          <w:bCs/>
        </w:rPr>
        <w:t>).</w:t>
      </w:r>
    </w:p>
    <w:p w:rsidR="00C364B6" w:rsidRDefault="00C364B6" w:rsidP="0011209D">
      <w:pPr>
        <w:spacing w:before="40" w:after="40"/>
        <w:ind w:firstLine="0"/>
        <w:rPr>
          <w:bCs/>
        </w:rPr>
      </w:pPr>
    </w:p>
    <w:p w:rsidR="0011209D" w:rsidRDefault="0011209D" w:rsidP="0011209D">
      <w:pPr>
        <w:spacing w:before="40" w:after="40"/>
        <w:ind w:firstLine="0"/>
        <w:rPr>
          <w:b/>
          <w:szCs w:val="22"/>
        </w:rPr>
      </w:pPr>
      <w:r w:rsidRPr="00E502DB">
        <w:rPr>
          <w:b/>
          <w:bCs/>
        </w:rPr>
        <w:t xml:space="preserve">                             2.6.</w:t>
      </w:r>
      <w:r>
        <w:rPr>
          <w:bCs/>
        </w:rPr>
        <w:t xml:space="preserve"> </w:t>
      </w:r>
      <w:r>
        <w:rPr>
          <w:b/>
          <w:szCs w:val="22"/>
        </w:rPr>
        <w:t xml:space="preserve"> </w:t>
      </w:r>
      <w:r w:rsidRPr="00257ACA">
        <w:rPr>
          <w:b/>
          <w:szCs w:val="22"/>
        </w:rPr>
        <w:t xml:space="preserve">Нелинейная </w:t>
      </w:r>
      <w:r w:rsidR="00A9458B">
        <w:rPr>
          <w:b/>
          <w:szCs w:val="22"/>
        </w:rPr>
        <w:t xml:space="preserve"> </w:t>
      </w:r>
      <w:r w:rsidRPr="00257ACA">
        <w:rPr>
          <w:b/>
          <w:szCs w:val="22"/>
        </w:rPr>
        <w:t xml:space="preserve">парная </w:t>
      </w:r>
      <w:r w:rsidR="00A9458B">
        <w:rPr>
          <w:b/>
          <w:szCs w:val="22"/>
        </w:rPr>
        <w:t xml:space="preserve"> </w:t>
      </w:r>
      <w:r w:rsidRPr="00257ACA">
        <w:rPr>
          <w:b/>
          <w:szCs w:val="22"/>
        </w:rPr>
        <w:t>регрессия</w:t>
      </w:r>
    </w:p>
    <w:p w:rsidR="0011209D" w:rsidRPr="00257ACA" w:rsidRDefault="0011209D" w:rsidP="0011209D">
      <w:pPr>
        <w:ind w:left="1246" w:right="425" w:firstLine="0"/>
        <w:rPr>
          <w:b/>
          <w:szCs w:val="22"/>
        </w:rPr>
      </w:pPr>
    </w:p>
    <w:p w:rsidR="0011209D" w:rsidRDefault="0011209D" w:rsidP="0011209D">
      <w:pPr>
        <w:ind w:left="57" w:right="57" w:firstLine="397"/>
        <w:rPr>
          <w:szCs w:val="22"/>
        </w:rPr>
      </w:pPr>
      <w:r w:rsidRPr="00BD1BCE">
        <w:rPr>
          <w:position w:val="-10"/>
        </w:rPr>
        <w:object w:dxaOrig="180" w:dyaOrig="320">
          <v:shape id="_x0000_i1434" type="#_x0000_t75" style="width:9pt;height:15.75pt" o:ole="">
            <v:imagedata r:id="rId749" o:title=""/>
          </v:shape>
          <o:OLEObject Type="Embed" ProgID="Equation.3" ShapeID="_x0000_i1434" DrawAspect="Content" ObjectID="_1632058187" r:id="rId750"/>
        </w:object>
      </w:r>
      <w:r>
        <w:rPr>
          <w:szCs w:val="22"/>
        </w:rPr>
        <w:t>Нелинейность регрессии может быть обусловлена двумя причинами:</w:t>
      </w:r>
    </w:p>
    <w:p w:rsidR="0011209D" w:rsidRDefault="0011209D" w:rsidP="00A755E0">
      <w:pPr>
        <w:numPr>
          <w:ilvl w:val="0"/>
          <w:numId w:val="15"/>
        </w:numPr>
        <w:ind w:left="57" w:right="57" w:firstLine="397"/>
        <w:rPr>
          <w:szCs w:val="22"/>
        </w:rPr>
      </w:pPr>
      <w:r>
        <w:rPr>
          <w:szCs w:val="22"/>
        </w:rPr>
        <w:t>нелинейность по объясняющей  переменной;</w:t>
      </w:r>
    </w:p>
    <w:p w:rsidR="0011209D" w:rsidRDefault="0011209D" w:rsidP="00A755E0">
      <w:pPr>
        <w:numPr>
          <w:ilvl w:val="0"/>
          <w:numId w:val="15"/>
        </w:numPr>
        <w:ind w:left="57" w:right="57" w:firstLine="397"/>
        <w:rPr>
          <w:szCs w:val="22"/>
        </w:rPr>
      </w:pPr>
      <w:r>
        <w:rPr>
          <w:szCs w:val="22"/>
        </w:rPr>
        <w:t>нелинейность по коэффициентам регрессии.</w:t>
      </w:r>
    </w:p>
    <w:p w:rsidR="0011209D" w:rsidRDefault="0011209D" w:rsidP="00C364B6">
      <w:pPr>
        <w:ind w:right="57" w:firstLine="0"/>
        <w:rPr>
          <w:szCs w:val="22"/>
        </w:rPr>
      </w:pPr>
      <w:r>
        <w:rPr>
          <w:szCs w:val="22"/>
        </w:rPr>
        <w:t>Кратко рассмотрим несколько подходов к вычислению коэфф</w:t>
      </w:r>
      <w:r>
        <w:rPr>
          <w:szCs w:val="22"/>
        </w:rPr>
        <w:t>и</w:t>
      </w:r>
      <w:r>
        <w:rPr>
          <w:szCs w:val="22"/>
        </w:rPr>
        <w:t>циентов парной регрессии в этих случаях.</w:t>
      </w:r>
    </w:p>
    <w:p w:rsidR="0011209D" w:rsidRDefault="0011209D" w:rsidP="0011209D">
      <w:pPr>
        <w:ind w:right="57" w:firstLine="454"/>
        <w:rPr>
          <w:szCs w:val="22"/>
        </w:rPr>
      </w:pPr>
      <w:r>
        <w:rPr>
          <w:b/>
          <w:szCs w:val="22"/>
        </w:rPr>
        <w:lastRenderedPageBreak/>
        <w:t xml:space="preserve">Нелинейность по объясняющей переменной. </w:t>
      </w:r>
      <w:r>
        <w:rPr>
          <w:szCs w:val="22"/>
        </w:rPr>
        <w:t xml:space="preserve">Примером такой нелинейности может служить уравнение регрессии вида (гиперболическая регрессия): </w:t>
      </w:r>
    </w:p>
    <w:p w:rsidR="0011209D" w:rsidRDefault="0011209D" w:rsidP="0011209D">
      <w:pPr>
        <w:ind w:right="57" w:firstLine="454"/>
        <w:rPr>
          <w:szCs w:val="22"/>
        </w:rPr>
      </w:pPr>
      <w:r>
        <w:rPr>
          <w:szCs w:val="22"/>
        </w:rPr>
        <w:t xml:space="preserve">                                </w:t>
      </w:r>
      <w:r w:rsidR="00643F56" w:rsidRPr="00EF2C56">
        <w:rPr>
          <w:position w:val="-10"/>
          <w:szCs w:val="22"/>
        </w:rPr>
        <w:object w:dxaOrig="1540" w:dyaOrig="360">
          <v:shape id="_x0000_i1435" type="#_x0000_t75" style="width:77.25pt;height:18pt" o:ole="">
            <v:imagedata r:id="rId751" o:title=""/>
          </v:shape>
          <o:OLEObject Type="Embed" ProgID="Equation.3" ShapeID="_x0000_i1435" DrawAspect="Content" ObjectID="_1632058188" r:id="rId752"/>
        </w:object>
      </w:r>
    </w:p>
    <w:p w:rsidR="0011209D" w:rsidRDefault="0011209D" w:rsidP="0011209D">
      <w:pPr>
        <w:ind w:right="57" w:firstLine="454"/>
        <w:rPr>
          <w:szCs w:val="22"/>
        </w:rPr>
      </w:pPr>
      <w:r>
        <w:rPr>
          <w:szCs w:val="22"/>
        </w:rPr>
        <w:t xml:space="preserve">В этом случае, вводя новую переменную </w:t>
      </w:r>
      <w:r w:rsidRPr="00257ACA">
        <w:rPr>
          <w:position w:val="-4"/>
          <w:szCs w:val="22"/>
        </w:rPr>
        <w:object w:dxaOrig="820" w:dyaOrig="380">
          <v:shape id="_x0000_i1436" type="#_x0000_t75" style="width:41.25pt;height:18.75pt" o:ole="">
            <v:imagedata r:id="rId753" o:title=""/>
          </v:shape>
          <o:OLEObject Type="Embed" ProgID="Equation.3" ShapeID="_x0000_i1436" DrawAspect="Content" ObjectID="_1632058189" r:id="rId754"/>
        </w:object>
      </w:r>
      <w:r>
        <w:rPr>
          <w:szCs w:val="22"/>
        </w:rPr>
        <w:t>, прих</w:t>
      </w:r>
      <w:r>
        <w:rPr>
          <w:szCs w:val="22"/>
        </w:rPr>
        <w:t>о</w:t>
      </w:r>
      <w:r>
        <w:rPr>
          <w:szCs w:val="22"/>
        </w:rPr>
        <w:t xml:space="preserve">дим к линейной регрессии </w:t>
      </w:r>
    </w:p>
    <w:p w:rsidR="0011209D" w:rsidRDefault="0011209D" w:rsidP="0011209D">
      <w:pPr>
        <w:ind w:right="57" w:firstLine="454"/>
        <w:rPr>
          <w:szCs w:val="22"/>
        </w:rPr>
      </w:pPr>
      <w:r>
        <w:rPr>
          <w:szCs w:val="22"/>
        </w:rPr>
        <w:t xml:space="preserve">                                  </w:t>
      </w:r>
      <w:r w:rsidR="00643F56" w:rsidRPr="00EF2C56">
        <w:rPr>
          <w:position w:val="-10"/>
          <w:szCs w:val="22"/>
        </w:rPr>
        <w:object w:dxaOrig="1320" w:dyaOrig="320">
          <v:shape id="_x0000_i1437" type="#_x0000_t75" style="width:66pt;height:15.75pt" o:ole="">
            <v:imagedata r:id="rId755" o:title=""/>
          </v:shape>
          <o:OLEObject Type="Embed" ProgID="Equation.3" ShapeID="_x0000_i1437" DrawAspect="Content" ObjectID="_1632058190" r:id="rId756"/>
        </w:object>
      </w:r>
      <w:r>
        <w:rPr>
          <w:szCs w:val="22"/>
        </w:rPr>
        <w:t>,</w:t>
      </w:r>
    </w:p>
    <w:p w:rsidR="0011209D" w:rsidRDefault="0011209D" w:rsidP="0011209D">
      <w:pPr>
        <w:ind w:right="57" w:firstLine="0"/>
        <w:rPr>
          <w:szCs w:val="22"/>
        </w:rPr>
      </w:pPr>
      <w:r>
        <w:rPr>
          <w:szCs w:val="22"/>
        </w:rPr>
        <w:t xml:space="preserve">коэффициенты </w:t>
      </w:r>
      <w:r w:rsidRPr="00263549">
        <w:rPr>
          <w:position w:val="-10"/>
          <w:szCs w:val="22"/>
        </w:rPr>
        <w:object w:dxaOrig="540" w:dyaOrig="320">
          <v:shape id="_x0000_i1438" type="#_x0000_t75" style="width:27pt;height:15.75pt" o:ole="">
            <v:imagedata r:id="rId757" o:title=""/>
          </v:shape>
          <o:OLEObject Type="Embed" ProgID="Equation.3" ShapeID="_x0000_i1438" DrawAspect="Content" ObjectID="_1632058191" r:id="rId758"/>
        </w:object>
      </w:r>
      <w:r>
        <w:rPr>
          <w:szCs w:val="22"/>
        </w:rPr>
        <w:t xml:space="preserve"> которой вычисляются на основе метода МНК (см. параграф 2.3). Вычислив коэффициенты, возвращае</w:t>
      </w:r>
      <w:r>
        <w:rPr>
          <w:szCs w:val="22"/>
        </w:rPr>
        <w:t>м</w:t>
      </w:r>
      <w:r>
        <w:rPr>
          <w:szCs w:val="22"/>
        </w:rPr>
        <w:t>ся к исходному нелинейн</w:t>
      </w:r>
      <w:r>
        <w:rPr>
          <w:szCs w:val="22"/>
        </w:rPr>
        <w:t>о</w:t>
      </w:r>
      <w:r>
        <w:rPr>
          <w:szCs w:val="22"/>
        </w:rPr>
        <w:t>му уравнению регрессии.</w:t>
      </w:r>
    </w:p>
    <w:p w:rsidR="0011209D" w:rsidRDefault="0011209D" w:rsidP="0011209D">
      <w:pPr>
        <w:spacing w:before="40" w:after="40"/>
        <w:ind w:right="57" w:firstLine="454"/>
        <w:rPr>
          <w:szCs w:val="22"/>
        </w:rPr>
      </w:pPr>
      <w:r>
        <w:rPr>
          <w:b/>
          <w:i/>
          <w:szCs w:val="22"/>
        </w:rPr>
        <w:t>Пример  2</w:t>
      </w:r>
      <w:r w:rsidRPr="0099663F">
        <w:rPr>
          <w:b/>
          <w:i/>
          <w:szCs w:val="22"/>
        </w:rPr>
        <w:t>.6.1.</w:t>
      </w:r>
      <w:r>
        <w:rPr>
          <w:szCs w:val="22"/>
        </w:rPr>
        <w:t xml:space="preserve"> Рассмотрим класс регрессионных моделей вида </w:t>
      </w:r>
    </w:p>
    <w:p w:rsidR="0011209D" w:rsidRDefault="0011209D" w:rsidP="0011209D">
      <w:pPr>
        <w:spacing w:before="40" w:after="40"/>
        <w:ind w:left="57" w:right="57" w:firstLine="397"/>
        <w:rPr>
          <w:szCs w:val="22"/>
        </w:rPr>
      </w:pPr>
      <w:r>
        <w:rPr>
          <w:szCs w:val="22"/>
        </w:rPr>
        <w:t xml:space="preserve">                         </w:t>
      </w:r>
      <w:r w:rsidRPr="0099663F">
        <w:rPr>
          <w:position w:val="-10"/>
          <w:szCs w:val="22"/>
        </w:rPr>
        <w:object w:dxaOrig="1820" w:dyaOrig="320">
          <v:shape id="_x0000_i1439" type="#_x0000_t75" style="width:90.75pt;height:15.75pt" o:ole="">
            <v:imagedata r:id="rId759" o:title=""/>
          </v:shape>
          <o:OLEObject Type="Embed" ProgID="Equation.3" ShapeID="_x0000_i1439" DrawAspect="Content" ObjectID="_1632058192" r:id="rId760"/>
        </w:object>
      </w:r>
      <w:r>
        <w:rPr>
          <w:szCs w:val="22"/>
        </w:rPr>
        <w:t xml:space="preserve">,                             </w:t>
      </w:r>
      <w:r w:rsidR="00A45D0C">
        <w:rPr>
          <w:szCs w:val="22"/>
        </w:rPr>
        <w:t xml:space="preserve"> </w:t>
      </w:r>
      <w:r>
        <w:rPr>
          <w:szCs w:val="22"/>
        </w:rPr>
        <w:t xml:space="preserve">    (2.6.1)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>которые описывают связь между долей расходов на товары дл</w:t>
      </w:r>
      <w:r>
        <w:rPr>
          <w:szCs w:val="22"/>
        </w:rPr>
        <w:t>и</w:t>
      </w:r>
      <w:r>
        <w:rPr>
          <w:szCs w:val="22"/>
        </w:rPr>
        <w:t xml:space="preserve">тельного пользования (переменная </w:t>
      </w:r>
      <w:r w:rsidRPr="00025E60">
        <w:rPr>
          <w:position w:val="-4"/>
          <w:szCs w:val="22"/>
        </w:rPr>
        <w:object w:dxaOrig="220" w:dyaOrig="240">
          <v:shape id="_x0000_i1440" type="#_x0000_t75" style="width:11.25pt;height:12pt" o:ole="">
            <v:imagedata r:id="rId761" o:title=""/>
          </v:shape>
          <o:OLEObject Type="Embed" ProgID="Equation.3" ShapeID="_x0000_i1440" DrawAspect="Content" ObjectID="_1632058193" r:id="rId762"/>
        </w:object>
      </w:r>
      <w:r>
        <w:rPr>
          <w:szCs w:val="22"/>
        </w:rPr>
        <w:t>-</w:t>
      </w:r>
      <w:r w:rsidRPr="00025E60">
        <w:rPr>
          <w:szCs w:val="22"/>
        </w:rPr>
        <w:t xml:space="preserve"> </w:t>
      </w:r>
      <w:r>
        <w:rPr>
          <w:szCs w:val="22"/>
        </w:rPr>
        <w:t>единицы измерения пр</w:t>
      </w:r>
      <w:r>
        <w:rPr>
          <w:szCs w:val="22"/>
        </w:rPr>
        <w:t>о</w:t>
      </w:r>
      <w:r>
        <w:rPr>
          <w:szCs w:val="22"/>
        </w:rPr>
        <w:t xml:space="preserve">центов общей суммы расходов) и доходом американской семьи (переменная </w:t>
      </w:r>
      <w:r w:rsidRPr="00025E60">
        <w:rPr>
          <w:position w:val="-4"/>
          <w:szCs w:val="22"/>
        </w:rPr>
        <w:object w:dxaOrig="260" w:dyaOrig="240">
          <v:shape id="_x0000_i1441" type="#_x0000_t75" style="width:12.75pt;height:12pt" o:ole="">
            <v:imagedata r:id="rId763" o:title=""/>
          </v:shape>
          <o:OLEObject Type="Embed" ProgID="Equation.3" ShapeID="_x0000_i1441" DrawAspect="Content" ObjectID="_1632058194" r:id="rId764"/>
        </w:object>
      </w:r>
      <w:r>
        <w:rPr>
          <w:szCs w:val="22"/>
        </w:rPr>
        <w:t>- единица измерения тысяч долларов). Уравнение ре</w:t>
      </w:r>
      <w:r>
        <w:rPr>
          <w:szCs w:val="22"/>
        </w:rPr>
        <w:t>г</w:t>
      </w:r>
      <w:r>
        <w:rPr>
          <w:szCs w:val="22"/>
        </w:rPr>
        <w:t>рессии для модели (2.6.1) имеет вид</w:t>
      </w:r>
    </w:p>
    <w:p w:rsidR="0011209D" w:rsidRDefault="0011209D" w:rsidP="0011209D">
      <w:pPr>
        <w:spacing w:before="40" w:after="40"/>
        <w:ind w:left="57" w:right="57" w:firstLine="397"/>
        <w:rPr>
          <w:szCs w:val="22"/>
        </w:rPr>
      </w:pPr>
      <w:r>
        <w:rPr>
          <w:szCs w:val="22"/>
        </w:rPr>
        <w:t xml:space="preserve">                      </w:t>
      </w:r>
      <w:r w:rsidRPr="00DD54AA">
        <w:rPr>
          <w:position w:val="-12"/>
          <w:szCs w:val="22"/>
        </w:rPr>
        <w:object w:dxaOrig="1780" w:dyaOrig="360">
          <v:shape id="_x0000_i1442" type="#_x0000_t75" style="width:89.25pt;height:18pt" o:ole="">
            <v:imagedata r:id="rId765" o:title=""/>
          </v:shape>
          <o:OLEObject Type="Embed" ProgID="Equation.3" ShapeID="_x0000_i1442" DrawAspect="Content" ObjectID="_1632058195" r:id="rId766"/>
        </w:object>
      </w:r>
      <w:r>
        <w:rPr>
          <w:szCs w:val="22"/>
        </w:rPr>
        <w:t xml:space="preserve">                                       (2.6.2)</w:t>
      </w:r>
    </w:p>
    <w:p w:rsidR="0011209D" w:rsidRPr="00C540AA" w:rsidRDefault="0011209D" w:rsidP="0011209D">
      <w:pPr>
        <w:spacing w:before="40" w:after="40"/>
        <w:ind w:right="57" w:firstLine="0"/>
        <w:rPr>
          <w:szCs w:val="22"/>
        </w:rPr>
      </w:pPr>
      <w:r>
        <w:rPr>
          <w:szCs w:val="22"/>
        </w:rPr>
        <w:t>Необходимо определить коэффициент этого уравнения по да</w:t>
      </w:r>
      <w:r>
        <w:rPr>
          <w:szCs w:val="22"/>
        </w:rPr>
        <w:t>н</w:t>
      </w:r>
      <w:r>
        <w:rPr>
          <w:szCs w:val="22"/>
        </w:rPr>
        <w:t>ным, пре</w:t>
      </w:r>
      <w:r>
        <w:rPr>
          <w:szCs w:val="22"/>
        </w:rPr>
        <w:t>д</w:t>
      </w:r>
      <w:r>
        <w:rPr>
          <w:szCs w:val="22"/>
        </w:rPr>
        <w:t>ставленным в  таблице 2.2.</w:t>
      </w:r>
    </w:p>
    <w:p w:rsidR="0011209D" w:rsidRPr="00C540AA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 xml:space="preserve">                                                                          Таблица 2.2</w:t>
      </w:r>
    </w:p>
    <w:tbl>
      <w:tblPr>
        <w:tblW w:w="4769" w:type="pct"/>
        <w:jc w:val="center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569"/>
        <w:gridCol w:w="859"/>
        <w:gridCol w:w="906"/>
        <w:gridCol w:w="906"/>
        <w:gridCol w:w="906"/>
        <w:gridCol w:w="906"/>
        <w:gridCol w:w="906"/>
      </w:tblGrid>
      <w:tr w:rsidR="0011209D" w:rsidRPr="003F75A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478" w:type="pct"/>
            <w:vAlign w:val="center"/>
          </w:tcPr>
          <w:p w:rsidR="0011209D" w:rsidRPr="00310C31" w:rsidRDefault="0011209D" w:rsidP="00393869">
            <w:pPr>
              <w:ind w:left="57" w:right="57" w:firstLine="88"/>
              <w:jc w:val="center"/>
              <w:rPr>
                <w:szCs w:val="22"/>
                <w:lang w:val="en-US"/>
              </w:rPr>
            </w:pPr>
            <w:r w:rsidRPr="00353A80">
              <w:rPr>
                <w:position w:val="-10"/>
                <w:szCs w:val="22"/>
                <w:lang w:val="en-US"/>
              </w:rPr>
              <w:object w:dxaOrig="240" w:dyaOrig="320">
                <v:shape id="_x0000_i1443" type="#_x0000_t75" style="width:12pt;height:15.75pt" o:ole="">
                  <v:imagedata r:id="rId767" o:title=""/>
                </v:shape>
                <o:OLEObject Type="Embed" ProgID="Equation.DSMT4" ShapeID="_x0000_i1443" DrawAspect="Content" ObjectID="_1632058196" r:id="rId768"/>
              </w:object>
            </w:r>
          </w:p>
        </w:tc>
        <w:tc>
          <w:tcPr>
            <w:tcW w:w="721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1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2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tabs>
                <w:tab w:val="left" w:pos="589"/>
              </w:tabs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3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4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tabs>
                <w:tab w:val="left" w:pos="601"/>
              </w:tabs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5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6</w:t>
            </w:r>
          </w:p>
        </w:tc>
      </w:tr>
      <w:tr w:rsidR="0011209D" w:rsidRPr="003F75A0">
        <w:tblPrEx>
          <w:tblCellMar>
            <w:top w:w="0" w:type="dxa"/>
            <w:bottom w:w="0" w:type="dxa"/>
          </w:tblCellMar>
        </w:tblPrEx>
        <w:trPr>
          <w:cantSplit/>
          <w:trHeight w:val="20"/>
          <w:jc w:val="center"/>
        </w:trPr>
        <w:tc>
          <w:tcPr>
            <w:tcW w:w="478" w:type="pct"/>
            <w:vAlign w:val="center"/>
          </w:tcPr>
          <w:p w:rsidR="0011209D" w:rsidRPr="00310C31" w:rsidRDefault="0011209D" w:rsidP="00393869">
            <w:pPr>
              <w:ind w:left="57" w:right="57" w:firstLine="88"/>
              <w:jc w:val="center"/>
              <w:rPr>
                <w:szCs w:val="22"/>
                <w:lang w:val="en-US"/>
              </w:rPr>
            </w:pPr>
            <w:r w:rsidRPr="00353A80">
              <w:rPr>
                <w:position w:val="-10"/>
                <w:szCs w:val="22"/>
                <w:lang w:val="en-US"/>
              </w:rPr>
              <w:object w:dxaOrig="240" w:dyaOrig="320">
                <v:shape id="_x0000_i1444" type="#_x0000_t75" style="width:12pt;height:15.75pt" o:ole="">
                  <v:imagedata r:id="rId769" o:title=""/>
                </v:shape>
                <o:OLEObject Type="Embed" ProgID="Equation.DSMT4" ShapeID="_x0000_i1444" DrawAspect="Content" ObjectID="_1632058197" r:id="rId770"/>
              </w:object>
            </w:r>
          </w:p>
        </w:tc>
        <w:tc>
          <w:tcPr>
            <w:tcW w:w="721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10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13.4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15.4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16.5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18.6</w:t>
            </w:r>
          </w:p>
        </w:tc>
        <w:tc>
          <w:tcPr>
            <w:tcW w:w="760" w:type="pct"/>
            <w:vAlign w:val="center"/>
          </w:tcPr>
          <w:p w:rsidR="0011209D" w:rsidRPr="00310C31" w:rsidRDefault="0011209D" w:rsidP="00393869">
            <w:pPr>
              <w:ind w:left="57" w:right="57" w:firstLine="397"/>
              <w:jc w:val="center"/>
              <w:rPr>
                <w:szCs w:val="22"/>
                <w:lang w:val="en-US"/>
              </w:rPr>
            </w:pPr>
            <w:r w:rsidRPr="00310C31">
              <w:rPr>
                <w:szCs w:val="22"/>
                <w:lang w:val="en-US"/>
              </w:rPr>
              <w:t>19.1</w:t>
            </w:r>
          </w:p>
        </w:tc>
      </w:tr>
    </w:tbl>
    <w:p w:rsidR="0011209D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 xml:space="preserve"> Для этого введем новую переменную </w:t>
      </w:r>
      <w:r w:rsidRPr="00310C31">
        <w:rPr>
          <w:position w:val="-6"/>
          <w:szCs w:val="22"/>
        </w:rPr>
        <w:object w:dxaOrig="780" w:dyaOrig="279">
          <v:shape id="_x0000_i1445" type="#_x0000_t75" style="width:39pt;height:14.25pt" o:ole="">
            <v:imagedata r:id="rId771" o:title=""/>
          </v:shape>
          <o:OLEObject Type="Embed" ProgID="Equation.3" ShapeID="_x0000_i1445" DrawAspect="Content" ObjectID="_1632058198" r:id="rId772"/>
        </w:object>
      </w:r>
      <w:r>
        <w:rPr>
          <w:szCs w:val="22"/>
        </w:rPr>
        <w:t xml:space="preserve"> и прих</w:t>
      </w:r>
      <w:r>
        <w:rPr>
          <w:szCs w:val="22"/>
        </w:rPr>
        <w:t>о</w:t>
      </w:r>
      <w:r>
        <w:rPr>
          <w:szCs w:val="22"/>
        </w:rPr>
        <w:t>дим к следующей системе уравнений (сравните с (2.3.7)):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 xml:space="preserve">                    </w:t>
      </w:r>
      <w:r w:rsidRPr="00CD0FAD">
        <w:rPr>
          <w:position w:val="-32"/>
          <w:szCs w:val="22"/>
        </w:rPr>
        <w:object w:dxaOrig="2040" w:dyaOrig="740">
          <v:shape id="_x0000_i1446" type="#_x0000_t75" style="width:102pt;height:36.75pt" o:ole="">
            <v:imagedata r:id="rId773" o:title=""/>
          </v:shape>
          <o:OLEObject Type="Embed" ProgID="Equation.DSMT4" ShapeID="_x0000_i1446" DrawAspect="Content" ObjectID="_1632058199" r:id="rId774"/>
        </w:object>
      </w:r>
    </w:p>
    <w:p w:rsidR="0011209D" w:rsidRDefault="0011209D" w:rsidP="0011209D">
      <w:pPr>
        <w:ind w:right="57" w:firstLine="0"/>
        <w:rPr>
          <w:szCs w:val="22"/>
        </w:rPr>
      </w:pPr>
      <w:r>
        <w:rPr>
          <w:szCs w:val="22"/>
        </w:rPr>
        <w:t xml:space="preserve">где </w:t>
      </w:r>
      <w:r w:rsidRPr="00C9256F">
        <w:rPr>
          <w:position w:val="-28"/>
          <w:szCs w:val="22"/>
        </w:rPr>
        <w:object w:dxaOrig="2160" w:dyaOrig="680">
          <v:shape id="_x0000_i1447" type="#_x0000_t75" style="width:108pt;height:33.75pt" o:ole="">
            <v:imagedata r:id="rId775" o:title=""/>
          </v:shape>
          <o:OLEObject Type="Embed" ProgID="Equation.3" ShapeID="_x0000_i1447" DrawAspect="Content" ObjectID="_1632058200" r:id="rId776"/>
        </w:object>
      </w:r>
      <w:r>
        <w:rPr>
          <w:szCs w:val="22"/>
        </w:rPr>
        <w:t xml:space="preserve">;   </w:t>
      </w:r>
      <w:r w:rsidRPr="00C9256F">
        <w:rPr>
          <w:position w:val="-28"/>
          <w:szCs w:val="22"/>
        </w:rPr>
        <w:object w:dxaOrig="2920" w:dyaOrig="680">
          <v:shape id="_x0000_i1448" type="#_x0000_t75" style="width:146.25pt;height:33.75pt" o:ole="">
            <v:imagedata r:id="rId777" o:title=""/>
          </v:shape>
          <o:OLEObject Type="Embed" ProgID="Equation.3" ShapeID="_x0000_i1448" DrawAspect="Content" ObjectID="_1632058201" r:id="rId778"/>
        </w:object>
      </w:r>
      <w:r>
        <w:rPr>
          <w:szCs w:val="22"/>
        </w:rPr>
        <w:t>,</w:t>
      </w:r>
    </w:p>
    <w:p w:rsidR="0011209D" w:rsidRDefault="0011209D" w:rsidP="0011209D">
      <w:pPr>
        <w:spacing w:before="40" w:after="40"/>
        <w:ind w:right="57" w:firstLine="0"/>
        <w:rPr>
          <w:szCs w:val="22"/>
        </w:rPr>
      </w:pPr>
      <w:r w:rsidRPr="00C9256F">
        <w:rPr>
          <w:position w:val="-28"/>
          <w:szCs w:val="22"/>
        </w:rPr>
        <w:object w:dxaOrig="2799" w:dyaOrig="680">
          <v:shape id="_x0000_i1449" type="#_x0000_t75" style="width:140.25pt;height:33.75pt" o:ole="">
            <v:imagedata r:id="rId779" o:title=""/>
          </v:shape>
          <o:OLEObject Type="Embed" ProgID="Equation.3" ShapeID="_x0000_i1449" DrawAspect="Content" ObjectID="_1632058202" r:id="rId780"/>
        </w:object>
      </w:r>
      <w:r>
        <w:rPr>
          <w:szCs w:val="22"/>
        </w:rPr>
        <w:t>. Выполнив необходимые вычисл</w:t>
      </w:r>
      <w:r>
        <w:rPr>
          <w:szCs w:val="22"/>
        </w:rPr>
        <w:t>е</w:t>
      </w:r>
      <w:r>
        <w:rPr>
          <w:szCs w:val="22"/>
        </w:rPr>
        <w:t xml:space="preserve">ния, получаем следующую систему уравнений: </w:t>
      </w:r>
    </w:p>
    <w:p w:rsidR="0011209D" w:rsidRDefault="0011209D" w:rsidP="0011209D">
      <w:pPr>
        <w:spacing w:before="40" w:after="40"/>
        <w:ind w:right="57" w:firstLine="0"/>
        <w:rPr>
          <w:szCs w:val="22"/>
        </w:rPr>
      </w:pPr>
      <w:r>
        <w:rPr>
          <w:szCs w:val="22"/>
        </w:rPr>
        <w:t xml:space="preserve">                          </w:t>
      </w:r>
      <w:r w:rsidRPr="00C9256F">
        <w:rPr>
          <w:position w:val="-54"/>
          <w:szCs w:val="22"/>
        </w:rPr>
        <w:object w:dxaOrig="3200" w:dyaOrig="1200">
          <v:shape id="_x0000_i1450" type="#_x0000_t75" style="width:159.75pt;height:60pt" o:ole="">
            <v:imagedata r:id="rId781" o:title=""/>
          </v:shape>
          <o:OLEObject Type="Embed" ProgID="Equation.3" ShapeID="_x0000_i1450" DrawAspect="Content" ObjectID="_1632058203" r:id="rId782"/>
        </w:object>
      </w:r>
      <w:r>
        <w:rPr>
          <w:szCs w:val="22"/>
        </w:rPr>
        <w:t xml:space="preserve"> 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Решая эту систему, находим </w:t>
      </w:r>
      <w:r w:rsidRPr="00FA3333">
        <w:rPr>
          <w:position w:val="-10"/>
          <w:szCs w:val="22"/>
        </w:rPr>
        <w:object w:dxaOrig="1960" w:dyaOrig="320">
          <v:shape id="_x0000_i1451" type="#_x0000_t75" style="width:98.25pt;height:15.75pt" o:ole="">
            <v:imagedata r:id="rId783" o:title=""/>
          </v:shape>
          <o:OLEObject Type="Embed" ProgID="Equation.3" ShapeID="_x0000_i1451" DrawAspect="Content" ObjectID="_1632058204" r:id="rId784"/>
        </w:object>
      </w:r>
      <w:r>
        <w:rPr>
          <w:szCs w:val="22"/>
        </w:rPr>
        <w:t>, а само уравн</w:t>
      </w:r>
      <w:r>
        <w:rPr>
          <w:szCs w:val="22"/>
        </w:rPr>
        <w:t>е</w:t>
      </w:r>
      <w:r>
        <w:rPr>
          <w:szCs w:val="22"/>
        </w:rPr>
        <w:t xml:space="preserve">ние (2.6.2) принимает 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                                      </w:t>
      </w:r>
      <w:r w:rsidRPr="00FA3333">
        <w:rPr>
          <w:position w:val="-10"/>
          <w:szCs w:val="22"/>
        </w:rPr>
        <w:object w:dxaOrig="1960" w:dyaOrig="320">
          <v:shape id="_x0000_i1452" type="#_x0000_t75" style="width:98.25pt;height:15.75pt" o:ole="">
            <v:imagedata r:id="rId785" o:title=""/>
          </v:shape>
          <o:OLEObject Type="Embed" ProgID="Equation.3" ShapeID="_x0000_i1452" DrawAspect="Content" ObjectID="_1632058205" r:id="rId786"/>
        </w:object>
      </w:r>
      <w:r>
        <w:rPr>
          <w:szCs w:val="22"/>
        </w:rPr>
        <w:t>.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Значения </w:t>
      </w:r>
      <w:r w:rsidRPr="00FA3333">
        <w:rPr>
          <w:position w:val="-10"/>
          <w:szCs w:val="22"/>
        </w:rPr>
        <w:object w:dxaOrig="260" w:dyaOrig="320">
          <v:shape id="_x0000_i1453" type="#_x0000_t75" style="width:12.75pt;height:15.75pt" o:ole="">
            <v:imagedata r:id="rId787" o:title=""/>
          </v:shape>
          <o:OLEObject Type="Embed" ProgID="Equation.3" ShapeID="_x0000_i1453" DrawAspect="Content" ObjectID="_1632058206" r:id="rId788"/>
        </w:object>
      </w:r>
      <w:r>
        <w:rPr>
          <w:szCs w:val="22"/>
        </w:rPr>
        <w:t xml:space="preserve">, вычисленные для </w:t>
      </w:r>
      <w:r w:rsidRPr="00FA3333">
        <w:rPr>
          <w:position w:val="-10"/>
          <w:szCs w:val="22"/>
        </w:rPr>
        <w:object w:dxaOrig="580" w:dyaOrig="320">
          <v:shape id="_x0000_i1454" type="#_x0000_t75" style="width:29.25pt;height:15.75pt" o:ole="">
            <v:imagedata r:id="rId789" o:title=""/>
          </v:shape>
          <o:OLEObject Type="Embed" ProgID="Equation.3" ShapeID="_x0000_i1454" DrawAspect="Content" ObjectID="_1632058207" r:id="rId790"/>
        </w:object>
      </w:r>
      <w:r>
        <w:rPr>
          <w:szCs w:val="22"/>
        </w:rPr>
        <w:t>,</w:t>
      </w:r>
      <w:r w:rsidRPr="00FA3333">
        <w:rPr>
          <w:szCs w:val="22"/>
        </w:rPr>
        <w:t xml:space="preserve"> </w:t>
      </w:r>
      <w:r>
        <w:rPr>
          <w:szCs w:val="22"/>
        </w:rPr>
        <w:t>приведены на рис.2.9 (тр</w:t>
      </w:r>
      <w:r>
        <w:rPr>
          <w:szCs w:val="22"/>
        </w:rPr>
        <w:t>е</w:t>
      </w:r>
      <w:r>
        <w:rPr>
          <w:szCs w:val="22"/>
        </w:rPr>
        <w:t xml:space="preserve">угольные маркеры). </w:t>
      </w:r>
    </w:p>
    <w:p w:rsidR="0011209D" w:rsidRDefault="0011209D" w:rsidP="0011209D">
      <w:pPr>
        <w:ind w:firstLine="426"/>
        <w:rPr>
          <w:szCs w:val="22"/>
        </w:rPr>
      </w:pPr>
      <w:r>
        <w:rPr>
          <w:szCs w:val="22"/>
        </w:rPr>
        <w:t>Видно хорошее согласие построенной регрессии с исходн</w:t>
      </w:r>
      <w:r>
        <w:rPr>
          <w:szCs w:val="22"/>
        </w:rPr>
        <w:t>ы</w:t>
      </w:r>
      <w:r>
        <w:rPr>
          <w:szCs w:val="22"/>
        </w:rPr>
        <w:t>ми да</w:t>
      </w:r>
      <w:r>
        <w:rPr>
          <w:szCs w:val="22"/>
        </w:rPr>
        <w:t>н</w:t>
      </w:r>
      <w:r>
        <w:rPr>
          <w:szCs w:val="22"/>
        </w:rPr>
        <w:t>ными (квадратные маркеры).</w:t>
      </w:r>
    </w:p>
    <w:p w:rsidR="0011209D" w:rsidRDefault="0038528D" w:rsidP="0011209D">
      <w:pPr>
        <w:ind w:firstLine="426"/>
        <w:rPr>
          <w:b/>
          <w:szCs w:val="22"/>
        </w:rPr>
      </w:pPr>
      <w:r>
        <w:rPr>
          <w:noProof/>
          <w:szCs w:val="22"/>
        </w:rPr>
        <w:drawing>
          <wp:inline distT="0" distB="0" distL="0" distR="0">
            <wp:extent cx="3667125" cy="2457450"/>
            <wp:effectExtent l="19050" t="0" r="952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 xml:space="preserve">                   Рис.2.9. Построение нелинейной регрессии</w:t>
      </w:r>
    </w:p>
    <w:p w:rsidR="0011209D" w:rsidRDefault="0011209D" w:rsidP="0011209D">
      <w:pPr>
        <w:ind w:firstLine="426"/>
        <w:rPr>
          <w:b/>
          <w:szCs w:val="22"/>
        </w:rPr>
      </w:pPr>
      <w:r>
        <w:rPr>
          <w:b/>
          <w:noProof/>
          <w:szCs w:val="22"/>
        </w:rPr>
        <w:pict>
          <v:group id="_x0000_s3116" style="position:absolute;left:0;text-align:left;margin-left:66.05pt;margin-top:-185.15pt;width:217.05pt;height:109.05pt;z-index:251647488" coordorigin="2030,3177" coordsize="4341,2181">
            <v:shape id="_x0000_s3117" type="#_x0000_t48" style="position:absolute;left:4931;top:4682;width:1440;height:676" adj="-9495,-15880,-5625,5751,,5751,-9495,-15880">
              <v:stroke startarrow="classic"/>
              <v:textbox>
                <w:txbxContent>
                  <w:p w:rsidR="00F256C7" w:rsidRDefault="00F256C7" w:rsidP="0011209D">
                    <w:pPr>
                      <w:ind w:firstLine="0"/>
                      <w:jc w:val="center"/>
                    </w:pPr>
                    <w:r>
                      <w:t>Исходные</w:t>
                    </w:r>
                  </w:p>
                  <w:p w:rsidR="00F256C7" w:rsidRDefault="00F256C7" w:rsidP="0011209D">
                    <w:pPr>
                      <w:ind w:firstLine="0"/>
                      <w:jc w:val="center"/>
                    </w:pPr>
                    <w:r>
                      <w:t>данные</w:t>
                    </w:r>
                  </w:p>
                </w:txbxContent>
              </v:textbox>
            </v:shape>
            <v:shape id="_x0000_s3118" type="#_x0000_t48" style="position:absolute;left:2030;top:3177;width:1440;height:676" adj="38610,21025,30960,5751,23400,5751,-8190,-14507">
              <v:stroke startarrow="classic"/>
              <v:textbox>
                <w:txbxContent>
                  <w:p w:rsidR="00F256C7" w:rsidRDefault="00F256C7" w:rsidP="0011209D">
                    <w:pPr>
                      <w:ind w:firstLine="0"/>
                      <w:jc w:val="center"/>
                    </w:pPr>
                    <w:r>
                      <w:t>Линия</w:t>
                    </w:r>
                  </w:p>
                  <w:p w:rsidR="00F256C7" w:rsidRDefault="00F256C7" w:rsidP="0011209D">
                    <w:pPr>
                      <w:ind w:firstLine="0"/>
                      <w:jc w:val="center"/>
                    </w:pPr>
                    <w:r>
                      <w:t>регрессии</w:t>
                    </w:r>
                  </w:p>
                  <w:p w:rsidR="00F256C7" w:rsidRDefault="00F256C7" w:rsidP="0011209D">
                    <w:pPr>
                      <w:ind w:firstLine="0"/>
                      <w:jc w:val="center"/>
                    </w:pPr>
                    <w:r>
                      <w:t>данные</w:t>
                    </w:r>
                  </w:p>
                </w:txbxContent>
              </v:textbox>
              <o:callout v:ext="edit" minusx="t" minusy="t"/>
            </v:shape>
            <w10:anchorlock/>
          </v:group>
        </w:pict>
      </w:r>
    </w:p>
    <w:p w:rsidR="0011209D" w:rsidRDefault="0011209D" w:rsidP="0011209D">
      <w:pPr>
        <w:ind w:firstLine="426"/>
        <w:rPr>
          <w:szCs w:val="22"/>
        </w:rPr>
      </w:pPr>
      <w:r>
        <w:rPr>
          <w:b/>
          <w:szCs w:val="22"/>
        </w:rPr>
        <w:t>Нелинейность по коэффициентам уравнения регре</w:t>
      </w:r>
      <w:r>
        <w:rPr>
          <w:b/>
          <w:szCs w:val="22"/>
        </w:rPr>
        <w:t>с</w:t>
      </w:r>
      <w:r>
        <w:rPr>
          <w:b/>
          <w:szCs w:val="22"/>
        </w:rPr>
        <w:t>сии.</w:t>
      </w:r>
      <w:r>
        <w:rPr>
          <w:szCs w:val="22"/>
        </w:rPr>
        <w:t xml:space="preserve"> К такому классу нелинейных регрессий относятся уравнения, в к</w:t>
      </w:r>
      <w:r>
        <w:rPr>
          <w:szCs w:val="22"/>
        </w:rPr>
        <w:t>о</w:t>
      </w:r>
      <w:r>
        <w:rPr>
          <w:szCs w:val="22"/>
        </w:rPr>
        <w:lastRenderedPageBreak/>
        <w:t>торых  зависимая переменная нелинейным образом зависит от коэффициентов регрессии. Примеры таких нелинейных регресс</w:t>
      </w:r>
      <w:r>
        <w:rPr>
          <w:szCs w:val="22"/>
        </w:rPr>
        <w:t>и</w:t>
      </w:r>
      <w:r>
        <w:rPr>
          <w:szCs w:val="22"/>
        </w:rPr>
        <w:t>онных моделей могут служить фун</w:t>
      </w:r>
      <w:r>
        <w:rPr>
          <w:szCs w:val="22"/>
        </w:rPr>
        <w:t>к</w:t>
      </w:r>
      <w:r>
        <w:rPr>
          <w:szCs w:val="22"/>
        </w:rPr>
        <w:t>ции</w:t>
      </w:r>
    </w:p>
    <w:p w:rsidR="0011209D" w:rsidRDefault="0011209D" w:rsidP="00A755E0">
      <w:pPr>
        <w:numPr>
          <w:ilvl w:val="0"/>
          <w:numId w:val="16"/>
        </w:numPr>
        <w:tabs>
          <w:tab w:val="clear" w:pos="780"/>
          <w:tab w:val="num" w:pos="709"/>
        </w:tabs>
        <w:ind w:left="57" w:right="57" w:firstLine="397"/>
        <w:jc w:val="left"/>
        <w:rPr>
          <w:szCs w:val="22"/>
        </w:rPr>
      </w:pPr>
      <w:r>
        <w:rPr>
          <w:szCs w:val="22"/>
        </w:rPr>
        <w:t xml:space="preserve">степенная  </w:t>
      </w:r>
      <w:r w:rsidRPr="00B37A28">
        <w:rPr>
          <w:position w:val="-10"/>
          <w:szCs w:val="22"/>
        </w:rPr>
        <w:object w:dxaOrig="1320" w:dyaOrig="380">
          <v:shape id="_x0000_i1456" type="#_x0000_t75" style="width:66pt;height:18.75pt" o:ole="">
            <v:imagedata r:id="rId792" o:title=""/>
          </v:shape>
          <o:OLEObject Type="Embed" ProgID="Equation.3" ShapeID="_x0000_i1456" DrawAspect="Content" ObjectID="_1632058208" r:id="rId793"/>
        </w:object>
      </w:r>
      <w:r>
        <w:rPr>
          <w:szCs w:val="22"/>
        </w:rPr>
        <w:t xml:space="preserve">;                                           </w:t>
      </w:r>
      <w:r w:rsidR="00A45D0C">
        <w:rPr>
          <w:szCs w:val="22"/>
        </w:rPr>
        <w:t xml:space="preserve"> </w:t>
      </w:r>
      <w:r>
        <w:rPr>
          <w:szCs w:val="22"/>
        </w:rPr>
        <w:t>(2.6.3)</w:t>
      </w:r>
    </w:p>
    <w:p w:rsidR="0011209D" w:rsidRDefault="0011209D" w:rsidP="00A755E0">
      <w:pPr>
        <w:numPr>
          <w:ilvl w:val="0"/>
          <w:numId w:val="16"/>
        </w:numPr>
        <w:tabs>
          <w:tab w:val="clear" w:pos="780"/>
          <w:tab w:val="num" w:pos="709"/>
        </w:tabs>
        <w:ind w:left="57" w:right="57" w:firstLine="397"/>
        <w:jc w:val="left"/>
        <w:rPr>
          <w:szCs w:val="22"/>
        </w:rPr>
      </w:pPr>
      <w:r>
        <w:rPr>
          <w:szCs w:val="22"/>
        </w:rPr>
        <w:t xml:space="preserve">показательная </w:t>
      </w:r>
      <w:r w:rsidRPr="00B37A28">
        <w:rPr>
          <w:position w:val="-10"/>
          <w:szCs w:val="22"/>
        </w:rPr>
        <w:object w:dxaOrig="1300" w:dyaOrig="380">
          <v:shape id="_x0000_i1457" type="#_x0000_t75" style="width:65.25pt;height:18.75pt" o:ole="">
            <v:imagedata r:id="rId794" o:title=""/>
          </v:shape>
          <o:OLEObject Type="Embed" ProgID="Equation.3" ShapeID="_x0000_i1457" DrawAspect="Content" ObjectID="_1632058209" r:id="rId795"/>
        </w:object>
      </w:r>
      <w:r>
        <w:rPr>
          <w:szCs w:val="22"/>
        </w:rPr>
        <w:t>;                                      (2.6.4)</w:t>
      </w:r>
    </w:p>
    <w:p w:rsidR="0011209D" w:rsidRDefault="0011209D" w:rsidP="00A755E0">
      <w:pPr>
        <w:numPr>
          <w:ilvl w:val="0"/>
          <w:numId w:val="16"/>
        </w:numPr>
        <w:tabs>
          <w:tab w:val="clear" w:pos="780"/>
          <w:tab w:val="num" w:pos="709"/>
        </w:tabs>
        <w:ind w:left="57" w:right="57" w:firstLine="397"/>
        <w:jc w:val="left"/>
        <w:rPr>
          <w:szCs w:val="22"/>
        </w:rPr>
      </w:pPr>
      <w:r>
        <w:rPr>
          <w:szCs w:val="22"/>
        </w:rPr>
        <w:t>экспоненциальная</w:t>
      </w:r>
      <w:r w:rsidRPr="00B37A28">
        <w:rPr>
          <w:position w:val="-10"/>
          <w:szCs w:val="22"/>
        </w:rPr>
        <w:object w:dxaOrig="1359" w:dyaOrig="380">
          <v:shape id="_x0000_i1458" type="#_x0000_t75" style="width:68.25pt;height:18.75pt" o:ole="">
            <v:imagedata r:id="rId796" o:title=""/>
          </v:shape>
          <o:OLEObject Type="Embed" ProgID="Equation.3" ShapeID="_x0000_i1458" DrawAspect="Content" ObjectID="_1632058210" r:id="rId797"/>
        </w:object>
      </w:r>
      <w:r>
        <w:rPr>
          <w:szCs w:val="22"/>
        </w:rPr>
        <w:t xml:space="preserve">.                               (2.6.5) </w:t>
      </w:r>
    </w:p>
    <w:p w:rsidR="0011209D" w:rsidRDefault="0011209D" w:rsidP="0011209D">
      <w:pPr>
        <w:ind w:firstLine="426"/>
        <w:rPr>
          <w:szCs w:val="22"/>
        </w:rPr>
      </w:pPr>
      <w:r>
        <w:rPr>
          <w:szCs w:val="22"/>
        </w:rPr>
        <w:t>Для вычисления коэффициентов нелинейных регрессий во</w:t>
      </w:r>
      <w:r>
        <w:rPr>
          <w:szCs w:val="22"/>
        </w:rPr>
        <w:t>з</w:t>
      </w:r>
      <w:r>
        <w:rPr>
          <w:szCs w:val="22"/>
        </w:rPr>
        <w:t>можны два подхода.</w:t>
      </w:r>
    </w:p>
    <w:p w:rsidR="0011209D" w:rsidRDefault="0011209D" w:rsidP="0011209D">
      <w:pPr>
        <w:spacing w:before="40" w:after="40"/>
        <w:rPr>
          <w:szCs w:val="22"/>
        </w:rPr>
      </w:pPr>
      <w:r w:rsidRPr="00A93CC9">
        <w:rPr>
          <w:b/>
          <w:i/>
          <w:szCs w:val="22"/>
        </w:rPr>
        <w:t>Первый подход</w:t>
      </w:r>
      <w:r>
        <w:rPr>
          <w:szCs w:val="22"/>
        </w:rPr>
        <w:t xml:space="preserve"> заключается в применении некоторого (как правило, нелинейного) преобразования, которое приводит к л</w:t>
      </w:r>
      <w:r>
        <w:rPr>
          <w:szCs w:val="22"/>
        </w:rPr>
        <w:t>и</w:t>
      </w:r>
      <w:r>
        <w:rPr>
          <w:szCs w:val="22"/>
        </w:rPr>
        <w:t>нейной регрессии, но уже относительно новых коэффициентов и (или) новых переменных. Для иллюстрации этого подхода ра</w:t>
      </w:r>
      <w:r>
        <w:rPr>
          <w:szCs w:val="22"/>
        </w:rPr>
        <w:t>с</w:t>
      </w:r>
      <w:r>
        <w:rPr>
          <w:szCs w:val="22"/>
        </w:rPr>
        <w:t>смотрим степенную регрессию (2.6.3), широко используемую в эконометрических исследованиях при изучении зависимости      спроса от цены. После логарифмирования функции (2.6.3) пол</w:t>
      </w:r>
      <w:r>
        <w:rPr>
          <w:szCs w:val="22"/>
        </w:rPr>
        <w:t>у</w:t>
      </w:r>
      <w:r>
        <w:rPr>
          <w:szCs w:val="22"/>
        </w:rPr>
        <w:t xml:space="preserve">чаем  </w:t>
      </w:r>
      <w:r w:rsidRPr="004B7ABC">
        <w:rPr>
          <w:position w:val="-10"/>
          <w:szCs w:val="22"/>
        </w:rPr>
        <w:object w:dxaOrig="2520" w:dyaOrig="320">
          <v:shape id="_x0000_i1459" type="#_x0000_t75" style="width:126pt;height:15.75pt" o:ole="">
            <v:imagedata r:id="rId798" o:title=""/>
          </v:shape>
          <o:OLEObject Type="Embed" ProgID="Equation.3" ShapeID="_x0000_i1459" DrawAspect="Content" ObjectID="_1632058211" r:id="rId799"/>
        </w:object>
      </w:r>
      <w:r>
        <w:rPr>
          <w:szCs w:val="22"/>
        </w:rPr>
        <w:t xml:space="preserve">. Введем новые величины 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                    </w:t>
      </w:r>
      <w:r w:rsidRPr="004B7ABC">
        <w:rPr>
          <w:position w:val="-10"/>
          <w:szCs w:val="22"/>
        </w:rPr>
        <w:object w:dxaOrig="1820" w:dyaOrig="320">
          <v:shape id="_x0000_i1460" type="#_x0000_t75" style="width:90.75pt;height:15.75pt" o:ole="">
            <v:imagedata r:id="rId800" o:title=""/>
          </v:shape>
          <o:OLEObject Type="Embed" ProgID="Equation.3" ShapeID="_x0000_i1460" DrawAspect="Content" ObjectID="_1632058212" r:id="rId801"/>
        </w:object>
      </w:r>
      <w:r>
        <w:rPr>
          <w:szCs w:val="22"/>
        </w:rPr>
        <w:t xml:space="preserve">,  </w:t>
      </w:r>
      <w:r w:rsidRPr="00F60AA5">
        <w:rPr>
          <w:position w:val="-10"/>
          <w:szCs w:val="22"/>
        </w:rPr>
        <w:object w:dxaOrig="1780" w:dyaOrig="300">
          <v:shape id="_x0000_i1461" type="#_x0000_t75" style="width:89.25pt;height:15pt" o:ole="">
            <v:imagedata r:id="rId802" o:title=""/>
          </v:shape>
          <o:OLEObject Type="Embed" ProgID="Equation.3" ShapeID="_x0000_i1461" DrawAspect="Content" ObjectID="_1632058213" r:id="rId803"/>
        </w:object>
      </w:r>
      <w:r>
        <w:rPr>
          <w:szCs w:val="22"/>
        </w:rPr>
        <w:t xml:space="preserve">. 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>Относительно этих величин имеем линейную регрессионную м</w:t>
      </w:r>
      <w:r>
        <w:rPr>
          <w:szCs w:val="22"/>
        </w:rPr>
        <w:t>о</w:t>
      </w:r>
      <w:r>
        <w:rPr>
          <w:szCs w:val="22"/>
        </w:rPr>
        <w:t xml:space="preserve">дель  </w:t>
      </w:r>
    </w:p>
    <w:p w:rsidR="0011209D" w:rsidRDefault="0011209D" w:rsidP="0011209D">
      <w:pPr>
        <w:spacing w:before="40" w:after="40"/>
        <w:ind w:firstLine="426"/>
        <w:jc w:val="left"/>
        <w:rPr>
          <w:szCs w:val="22"/>
        </w:rPr>
      </w:pPr>
      <w:r>
        <w:rPr>
          <w:szCs w:val="22"/>
        </w:rPr>
        <w:t xml:space="preserve">                                 </w:t>
      </w:r>
      <w:r w:rsidRPr="004B7ABC">
        <w:rPr>
          <w:position w:val="-10"/>
          <w:szCs w:val="22"/>
        </w:rPr>
        <w:object w:dxaOrig="1820" w:dyaOrig="320">
          <v:shape id="_x0000_i1462" type="#_x0000_t75" style="width:90.75pt;height:15.75pt" o:ole="">
            <v:imagedata r:id="rId804" o:title=""/>
          </v:shape>
          <o:OLEObject Type="Embed" ProgID="Equation.3" ShapeID="_x0000_i1462" DrawAspect="Content" ObjectID="_1632058214" r:id="rId805"/>
        </w:object>
      </w:r>
      <w:r>
        <w:rPr>
          <w:szCs w:val="22"/>
        </w:rPr>
        <w:t>,                           (2.6.6)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которой  соответствует уравнение линейной регрессии   </w:t>
      </w:r>
    </w:p>
    <w:p w:rsidR="0011209D" w:rsidRDefault="0011209D" w:rsidP="0011209D">
      <w:pPr>
        <w:spacing w:before="40" w:after="40"/>
        <w:ind w:firstLine="426"/>
        <w:jc w:val="left"/>
        <w:rPr>
          <w:szCs w:val="22"/>
        </w:rPr>
      </w:pPr>
      <w:r>
        <w:rPr>
          <w:szCs w:val="22"/>
        </w:rPr>
        <w:t xml:space="preserve">                                     </w:t>
      </w:r>
      <w:r w:rsidR="00643F56" w:rsidRPr="00E30C76">
        <w:rPr>
          <w:position w:val="-10"/>
          <w:szCs w:val="22"/>
        </w:rPr>
        <w:object w:dxaOrig="1160" w:dyaOrig="320">
          <v:shape id="_x0000_i1463" type="#_x0000_t75" style="width:57.75pt;height:15.75pt" o:ole="">
            <v:imagedata r:id="rId806" o:title=""/>
          </v:shape>
          <o:OLEObject Type="Embed" ProgID="Equation.3" ShapeID="_x0000_i1463" DrawAspect="Content" ObjectID="_1632058215" r:id="rId807"/>
        </w:object>
      </w:r>
      <w:r>
        <w:rPr>
          <w:szCs w:val="22"/>
        </w:rPr>
        <w:t>.                                  (2.6.7)</w:t>
      </w:r>
    </w:p>
    <w:p w:rsidR="0011209D" w:rsidRDefault="0011209D" w:rsidP="0011209D">
      <w:pPr>
        <w:spacing w:before="40" w:after="40"/>
        <w:ind w:firstLine="426"/>
        <w:rPr>
          <w:szCs w:val="22"/>
        </w:rPr>
      </w:pPr>
      <w:r>
        <w:rPr>
          <w:szCs w:val="22"/>
        </w:rPr>
        <w:t xml:space="preserve">Коэффициенты </w:t>
      </w:r>
      <w:r w:rsidRPr="00FB0DDB">
        <w:rPr>
          <w:position w:val="-10"/>
          <w:szCs w:val="22"/>
        </w:rPr>
        <w:object w:dxaOrig="540" w:dyaOrig="320">
          <v:shape id="_x0000_i1464" type="#_x0000_t75" style="width:27pt;height:15.75pt" o:ole="">
            <v:imagedata r:id="rId808" o:title=""/>
          </v:shape>
          <o:OLEObject Type="Embed" ProgID="Equation.3" ShapeID="_x0000_i1464" DrawAspect="Content" ObjectID="_1632058216" r:id="rId809"/>
        </w:object>
      </w:r>
      <w:r>
        <w:rPr>
          <w:szCs w:val="22"/>
        </w:rPr>
        <w:t xml:space="preserve"> вычисляются на основе МНК по фо</w:t>
      </w:r>
      <w:r>
        <w:rPr>
          <w:szCs w:val="22"/>
        </w:rPr>
        <w:t>р</w:t>
      </w:r>
      <w:r>
        <w:rPr>
          <w:szCs w:val="22"/>
        </w:rPr>
        <w:t>мулам, приведенным в параграфе 2.3. Выполнив обратное прео</w:t>
      </w:r>
      <w:r>
        <w:rPr>
          <w:szCs w:val="22"/>
        </w:rPr>
        <w:t>б</w:t>
      </w:r>
      <w:r>
        <w:rPr>
          <w:szCs w:val="22"/>
        </w:rPr>
        <w:t xml:space="preserve">разование </w:t>
      </w:r>
      <w:r w:rsidRPr="00FB0DDB">
        <w:rPr>
          <w:position w:val="-10"/>
          <w:szCs w:val="22"/>
        </w:rPr>
        <w:object w:dxaOrig="780" w:dyaOrig="380">
          <v:shape id="_x0000_i1465" type="#_x0000_t75" style="width:39pt;height:18.75pt" o:ole="">
            <v:imagedata r:id="rId810" o:title=""/>
          </v:shape>
          <o:OLEObject Type="Embed" ProgID="Equation.3" ShapeID="_x0000_i1465" DrawAspect="Content" ObjectID="_1632058217" r:id="rId811"/>
        </w:object>
      </w:r>
      <w:r>
        <w:rPr>
          <w:szCs w:val="22"/>
        </w:rPr>
        <w:t xml:space="preserve">, получаем искомые оценки </w:t>
      </w:r>
      <w:r w:rsidRPr="00FB0DDB">
        <w:rPr>
          <w:position w:val="-10"/>
          <w:szCs w:val="22"/>
        </w:rPr>
        <w:object w:dxaOrig="540" w:dyaOrig="320">
          <v:shape id="_x0000_i1466" type="#_x0000_t75" style="width:27pt;height:15.75pt" o:ole="">
            <v:imagedata r:id="rId757" o:title=""/>
          </v:shape>
          <o:OLEObject Type="Embed" ProgID="Equation.3" ShapeID="_x0000_i1466" DrawAspect="Content" ObjectID="_1632058218" r:id="rId812"/>
        </w:object>
      </w:r>
      <w:r>
        <w:rPr>
          <w:szCs w:val="22"/>
        </w:rPr>
        <w:t xml:space="preserve"> для коэфф</w:t>
      </w:r>
      <w:r>
        <w:rPr>
          <w:szCs w:val="22"/>
        </w:rPr>
        <w:t>и</w:t>
      </w:r>
      <w:r>
        <w:rPr>
          <w:szCs w:val="22"/>
        </w:rPr>
        <w:t>циентов нелинейной регрессии (2.6.3).</w:t>
      </w:r>
    </w:p>
    <w:p w:rsidR="0011209D" w:rsidRDefault="00544C4C" w:rsidP="0011209D">
      <w:pPr>
        <w:ind w:firstLine="426"/>
        <w:rPr>
          <w:szCs w:val="22"/>
        </w:rPr>
      </w:pPr>
      <w:r w:rsidRPr="00544C4C">
        <w:rPr>
          <w:b/>
          <w:i/>
          <w:szCs w:val="22"/>
        </w:rPr>
        <w:t>Замечание 2.6.1.</w:t>
      </w:r>
      <w:r>
        <w:rPr>
          <w:szCs w:val="22"/>
        </w:rPr>
        <w:t xml:space="preserve"> Э</w:t>
      </w:r>
      <w:r w:rsidR="0011209D">
        <w:rPr>
          <w:szCs w:val="22"/>
        </w:rPr>
        <w:t>ффективность оценок, получаемых мет</w:t>
      </w:r>
      <w:r w:rsidR="0011209D">
        <w:rPr>
          <w:szCs w:val="22"/>
        </w:rPr>
        <w:t>о</w:t>
      </w:r>
      <w:r w:rsidR="0011209D">
        <w:rPr>
          <w:szCs w:val="22"/>
        </w:rPr>
        <w:t xml:space="preserve">дом наименьших квадратов, основана на допущении о том, что возмущения </w:t>
      </w:r>
      <w:r w:rsidR="0011209D" w:rsidRPr="00FB0DDB">
        <w:rPr>
          <w:position w:val="-10"/>
          <w:szCs w:val="22"/>
        </w:rPr>
        <w:object w:dxaOrig="240" w:dyaOrig="320">
          <v:shape id="_x0000_i1467" type="#_x0000_t75" style="width:12pt;height:15.75pt" o:ole="">
            <v:imagedata r:id="rId813" o:title=""/>
          </v:shape>
          <o:OLEObject Type="Embed" ProgID="Equation.3" ShapeID="_x0000_i1467" DrawAspect="Content" ObjectID="_1632058219" r:id="rId814"/>
        </w:object>
      </w:r>
      <w:r w:rsidR="0011209D">
        <w:rPr>
          <w:szCs w:val="22"/>
        </w:rPr>
        <w:t xml:space="preserve"> не коррелированны между собой и подчин</w:t>
      </w:r>
      <w:r w:rsidR="0011209D">
        <w:rPr>
          <w:szCs w:val="22"/>
        </w:rPr>
        <w:t>я</w:t>
      </w:r>
      <w:r w:rsidR="0011209D">
        <w:rPr>
          <w:szCs w:val="22"/>
        </w:rPr>
        <w:t xml:space="preserve">ются нормальному распределению </w:t>
      </w:r>
      <w:r w:rsidR="0011209D" w:rsidRPr="00F60AA5">
        <w:rPr>
          <w:position w:val="-10"/>
          <w:szCs w:val="22"/>
        </w:rPr>
        <w:object w:dxaOrig="859" w:dyaOrig="360">
          <v:shape id="_x0000_i1468" type="#_x0000_t75" style="width:42.75pt;height:18pt" o:ole="">
            <v:imagedata r:id="rId815" o:title=""/>
          </v:shape>
          <o:OLEObject Type="Embed" ProgID="Equation.DSMT4" ShapeID="_x0000_i1468" DrawAspect="Content" ObjectID="_1632058220" r:id="rId816"/>
        </w:object>
      </w:r>
      <w:r w:rsidR="0011209D">
        <w:rPr>
          <w:szCs w:val="22"/>
        </w:rPr>
        <w:t xml:space="preserve">, т.е. имеет одинаковую </w:t>
      </w:r>
      <w:r w:rsidR="0011209D">
        <w:rPr>
          <w:szCs w:val="22"/>
        </w:rPr>
        <w:lastRenderedPageBreak/>
        <w:t xml:space="preserve">дисперсию </w:t>
      </w:r>
      <w:r w:rsidR="0011209D" w:rsidRPr="0092788B">
        <w:rPr>
          <w:position w:val="-6"/>
          <w:szCs w:val="22"/>
        </w:rPr>
        <w:object w:dxaOrig="300" w:dyaOrig="320">
          <v:shape id="_x0000_i1469" type="#_x0000_t75" style="width:15pt;height:15.75pt" o:ole="">
            <v:imagedata r:id="rId817" o:title=""/>
          </v:shape>
          <o:OLEObject Type="Embed" ProgID="Equation.3" ShapeID="_x0000_i1469" DrawAspect="Content" ObjectID="_1632058221" r:id="rId818"/>
        </w:object>
      </w:r>
      <w:r w:rsidR="0011209D">
        <w:rPr>
          <w:szCs w:val="22"/>
        </w:rPr>
        <w:t>.  К сожалению, выполнение нелинейных преобр</w:t>
      </w:r>
      <w:r w:rsidR="0011209D">
        <w:rPr>
          <w:szCs w:val="22"/>
        </w:rPr>
        <w:t>а</w:t>
      </w:r>
      <w:r w:rsidR="0011209D">
        <w:rPr>
          <w:szCs w:val="22"/>
        </w:rPr>
        <w:t>зований приводит к нарушению этого допущения.</w:t>
      </w:r>
      <w:r>
        <w:rPr>
          <w:szCs w:val="22"/>
        </w:rPr>
        <w:t xml:space="preserve"> </w:t>
      </w:r>
      <w:r w:rsidR="0011209D">
        <w:rPr>
          <w:szCs w:val="22"/>
        </w:rPr>
        <w:t>Для иллюстр</w:t>
      </w:r>
      <w:r w:rsidR="0011209D">
        <w:rPr>
          <w:szCs w:val="22"/>
        </w:rPr>
        <w:t>а</w:t>
      </w:r>
      <w:r w:rsidR="0011209D">
        <w:rPr>
          <w:szCs w:val="22"/>
        </w:rPr>
        <w:t>ции этого вернемся к преобразованному уравнению регрессии (2.6.7) . Коэффициенты этого уравнения будут являться эффе</w:t>
      </w:r>
      <w:r w:rsidR="0011209D">
        <w:rPr>
          <w:szCs w:val="22"/>
        </w:rPr>
        <w:t>к</w:t>
      </w:r>
      <w:r w:rsidR="0011209D">
        <w:rPr>
          <w:szCs w:val="22"/>
        </w:rPr>
        <w:t xml:space="preserve">тивными оценками для </w:t>
      </w:r>
      <w:r w:rsidR="0011209D" w:rsidRPr="00D16A08">
        <w:rPr>
          <w:position w:val="-10"/>
          <w:szCs w:val="22"/>
        </w:rPr>
        <w:object w:dxaOrig="600" w:dyaOrig="320">
          <v:shape id="_x0000_i1470" type="#_x0000_t75" style="width:30pt;height:15.75pt" o:ole="">
            <v:imagedata r:id="rId819" o:title=""/>
          </v:shape>
          <o:OLEObject Type="Embed" ProgID="Equation.DSMT4" ShapeID="_x0000_i1470" DrawAspect="Content" ObjectID="_1632058222" r:id="rId820"/>
        </w:object>
      </w:r>
      <w:r w:rsidR="0011209D">
        <w:rPr>
          <w:szCs w:val="22"/>
        </w:rPr>
        <w:t xml:space="preserve">, если </w:t>
      </w:r>
      <w:r w:rsidR="0011209D" w:rsidRPr="0092788B">
        <w:rPr>
          <w:position w:val="-10"/>
          <w:szCs w:val="22"/>
        </w:rPr>
        <w:object w:dxaOrig="1780" w:dyaOrig="360">
          <v:shape id="_x0000_i1471" type="#_x0000_t75" style="width:89.25pt;height:18pt" o:ole="">
            <v:imagedata r:id="rId821" o:title=""/>
          </v:shape>
          <o:OLEObject Type="Embed" ProgID="Equation.3" ShapeID="_x0000_i1471" DrawAspect="Content" ObjectID="_1632058223" r:id="rId822"/>
        </w:object>
      </w:r>
      <w:r w:rsidR="0011209D">
        <w:rPr>
          <w:szCs w:val="22"/>
        </w:rPr>
        <w:t>, т.е. во</w:t>
      </w:r>
      <w:r w:rsidR="0011209D">
        <w:rPr>
          <w:szCs w:val="22"/>
        </w:rPr>
        <w:t>з</w:t>
      </w:r>
      <w:r w:rsidR="0011209D">
        <w:rPr>
          <w:szCs w:val="22"/>
        </w:rPr>
        <w:t xml:space="preserve">мущения </w:t>
      </w:r>
      <w:r w:rsidR="0011209D" w:rsidRPr="0092788B">
        <w:rPr>
          <w:position w:val="-10"/>
          <w:szCs w:val="22"/>
        </w:rPr>
        <w:object w:dxaOrig="240" w:dyaOrig="320">
          <v:shape id="_x0000_i1472" type="#_x0000_t75" style="width:12pt;height:15.75pt" o:ole="">
            <v:imagedata r:id="rId823" o:title=""/>
          </v:shape>
          <o:OLEObject Type="Embed" ProgID="Equation.3" ShapeID="_x0000_i1472" DrawAspect="Content" ObjectID="_1632058224" r:id="rId824"/>
        </w:object>
      </w:r>
      <w:r w:rsidR="0011209D">
        <w:rPr>
          <w:szCs w:val="22"/>
        </w:rPr>
        <w:t xml:space="preserve"> исходной модели (2.6.3) должны иметь логарифм</w:t>
      </w:r>
      <w:r w:rsidR="0011209D">
        <w:rPr>
          <w:szCs w:val="22"/>
        </w:rPr>
        <w:t>и</w:t>
      </w:r>
      <w:r w:rsidR="0011209D">
        <w:rPr>
          <w:szCs w:val="22"/>
        </w:rPr>
        <w:t>чески нормальное распределение, что на практике встречается редко.</w:t>
      </w:r>
      <w:r>
        <w:rPr>
          <w:szCs w:val="22"/>
        </w:rPr>
        <w:t xml:space="preserve"> </w:t>
      </w:r>
      <w:r w:rsidR="0011209D">
        <w:rPr>
          <w:szCs w:val="22"/>
        </w:rPr>
        <w:t>Нарушение свойства гомоскедастичности приводит к т</w:t>
      </w:r>
      <w:r w:rsidR="0011209D">
        <w:rPr>
          <w:szCs w:val="22"/>
        </w:rPr>
        <w:t>о</w:t>
      </w:r>
      <w:r w:rsidR="0011209D">
        <w:rPr>
          <w:szCs w:val="22"/>
        </w:rPr>
        <w:t xml:space="preserve">му, что вычисление на основе МНК коэффициенты </w:t>
      </w:r>
      <w:r w:rsidR="0011209D" w:rsidRPr="00D16A08">
        <w:rPr>
          <w:i/>
          <w:szCs w:val="22"/>
        </w:rPr>
        <w:t>будут несм</w:t>
      </w:r>
      <w:r w:rsidR="0011209D" w:rsidRPr="00D16A08">
        <w:rPr>
          <w:i/>
          <w:szCs w:val="22"/>
        </w:rPr>
        <w:t>е</w:t>
      </w:r>
      <w:r w:rsidR="0011209D" w:rsidRPr="00D16A08">
        <w:rPr>
          <w:i/>
          <w:szCs w:val="22"/>
        </w:rPr>
        <w:t xml:space="preserve">щенными, состоятельными оценками </w:t>
      </w:r>
      <w:r w:rsidR="0011209D">
        <w:rPr>
          <w:szCs w:val="22"/>
        </w:rPr>
        <w:t>для соответствующих к</w:t>
      </w:r>
      <w:r w:rsidR="0011209D">
        <w:rPr>
          <w:szCs w:val="22"/>
        </w:rPr>
        <w:t>о</w:t>
      </w:r>
      <w:r w:rsidR="0011209D">
        <w:rPr>
          <w:szCs w:val="22"/>
        </w:rPr>
        <w:t xml:space="preserve">эффициентов регрессионной модели, но </w:t>
      </w:r>
      <w:r w:rsidR="0011209D" w:rsidRPr="00D16A08">
        <w:rPr>
          <w:i/>
          <w:szCs w:val="22"/>
        </w:rPr>
        <w:t>они не обладают сво</w:t>
      </w:r>
      <w:r w:rsidR="0011209D" w:rsidRPr="00D16A08">
        <w:rPr>
          <w:i/>
          <w:szCs w:val="22"/>
        </w:rPr>
        <w:t>й</w:t>
      </w:r>
      <w:r w:rsidR="0011209D" w:rsidRPr="00D16A08">
        <w:rPr>
          <w:i/>
          <w:szCs w:val="22"/>
        </w:rPr>
        <w:t>ств</w:t>
      </w:r>
      <w:r w:rsidR="0011209D">
        <w:rPr>
          <w:i/>
          <w:szCs w:val="22"/>
        </w:rPr>
        <w:t>о</w:t>
      </w:r>
      <w:r w:rsidR="0011209D" w:rsidRPr="00D16A08">
        <w:rPr>
          <w:i/>
          <w:szCs w:val="22"/>
        </w:rPr>
        <w:t>м эффективности</w:t>
      </w:r>
      <w:r w:rsidR="0011209D">
        <w:rPr>
          <w:szCs w:val="22"/>
        </w:rPr>
        <w:t>, т.е. возможно вычислить (используя др</w:t>
      </w:r>
      <w:r w:rsidR="0011209D">
        <w:rPr>
          <w:szCs w:val="22"/>
        </w:rPr>
        <w:t>у</w:t>
      </w:r>
      <w:r w:rsidR="0011209D">
        <w:rPr>
          <w:szCs w:val="22"/>
        </w:rPr>
        <w:t>гие алгоритмы)  оценки  с меньшей ди</w:t>
      </w:r>
      <w:r w:rsidR="0011209D">
        <w:rPr>
          <w:szCs w:val="22"/>
        </w:rPr>
        <w:t>с</w:t>
      </w:r>
      <w:r w:rsidR="0011209D">
        <w:rPr>
          <w:szCs w:val="22"/>
        </w:rPr>
        <w:t>персией.</w:t>
      </w:r>
      <w:r>
        <w:rPr>
          <w:szCs w:val="22"/>
        </w:rPr>
        <w:t xml:space="preserve"> </w:t>
      </w:r>
      <w:r w:rsidR="005A63C9">
        <w:rPr>
          <w:szCs w:val="22"/>
        </w:rPr>
        <w:t xml:space="preserve">   </w:t>
      </w:r>
      <w:r w:rsidR="00643F56">
        <w:rPr>
          <w:szCs w:val="22"/>
        </w:rPr>
        <w:t>♦</w:t>
      </w:r>
    </w:p>
    <w:p w:rsidR="0011209D" w:rsidRDefault="0011209D" w:rsidP="0011209D">
      <w:pPr>
        <w:spacing w:before="40" w:after="40"/>
        <w:rPr>
          <w:szCs w:val="22"/>
        </w:rPr>
      </w:pPr>
      <w:r w:rsidRPr="00733E23">
        <w:rPr>
          <w:b/>
          <w:i/>
          <w:szCs w:val="22"/>
        </w:rPr>
        <w:t>Второй подход</w:t>
      </w:r>
      <w:r>
        <w:rPr>
          <w:szCs w:val="22"/>
        </w:rPr>
        <w:t xml:space="preserve"> используется в случаях, когда</w:t>
      </w:r>
      <w:r w:rsidRPr="00FB3243">
        <w:rPr>
          <w:szCs w:val="22"/>
        </w:rPr>
        <w:t xml:space="preserve"> </w:t>
      </w:r>
      <w:r>
        <w:rPr>
          <w:szCs w:val="22"/>
        </w:rPr>
        <w:t>не  возможно подобрать преобразования для перехода к новой линейной ре</w:t>
      </w:r>
      <w:r>
        <w:rPr>
          <w:szCs w:val="22"/>
        </w:rPr>
        <w:t>г</w:t>
      </w:r>
      <w:r>
        <w:rPr>
          <w:szCs w:val="22"/>
        </w:rPr>
        <w:t xml:space="preserve">рессии. Для примера рассмотрим регрессионную модель </w:t>
      </w:r>
    </w:p>
    <w:p w:rsidR="0011209D" w:rsidRDefault="0011209D" w:rsidP="0011209D">
      <w:pPr>
        <w:spacing w:before="40" w:after="40"/>
        <w:jc w:val="left"/>
        <w:rPr>
          <w:szCs w:val="22"/>
        </w:rPr>
      </w:pPr>
      <w:r>
        <w:rPr>
          <w:szCs w:val="22"/>
        </w:rPr>
        <w:t xml:space="preserve">                            </w:t>
      </w:r>
      <w:r w:rsidRPr="000A1C17">
        <w:rPr>
          <w:position w:val="-10"/>
          <w:szCs w:val="22"/>
        </w:rPr>
        <w:object w:dxaOrig="1460" w:dyaOrig="360">
          <v:shape id="_x0000_i1473" type="#_x0000_t75" style="width:72.75pt;height:18pt" o:ole="">
            <v:imagedata r:id="rId825" o:title=""/>
          </v:shape>
          <o:OLEObject Type="Embed" ProgID="Equation.3" ShapeID="_x0000_i1473" DrawAspect="Content" ObjectID="_1632058225" r:id="rId826"/>
        </w:object>
      </w:r>
      <w:r>
        <w:rPr>
          <w:szCs w:val="22"/>
        </w:rPr>
        <w:t>.                                      (2.6.8)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Логарифмирование этого уравнения  не приводит к линейной регрессионной модели: </w:t>
      </w:r>
      <w:r w:rsidRPr="00F92CC1">
        <w:rPr>
          <w:position w:val="-10"/>
          <w:szCs w:val="22"/>
        </w:rPr>
        <w:object w:dxaOrig="1980" w:dyaOrig="360">
          <v:shape id="_x0000_i1474" type="#_x0000_t75" style="width:99pt;height:18pt" o:ole="">
            <v:imagedata r:id="rId827" o:title=""/>
          </v:shape>
          <o:OLEObject Type="Embed" ProgID="Equation.3" ShapeID="_x0000_i1474" DrawAspect="Content" ObjectID="_1632058226" r:id="rId828"/>
        </w:object>
      </w:r>
      <w:r>
        <w:rPr>
          <w:szCs w:val="22"/>
        </w:rPr>
        <w:t>.</w:t>
      </w:r>
    </w:p>
    <w:p w:rsidR="0011209D" w:rsidRDefault="0011209D" w:rsidP="0011209D">
      <w:pPr>
        <w:spacing w:before="40" w:after="40"/>
        <w:ind w:firstLine="426"/>
        <w:rPr>
          <w:szCs w:val="22"/>
        </w:rPr>
      </w:pPr>
      <w:r>
        <w:rPr>
          <w:szCs w:val="22"/>
        </w:rPr>
        <w:t>В этих случаях оценки для коэффициентов регрессионной модели вычисляются на основе минимизации функционала нек</w:t>
      </w:r>
      <w:r>
        <w:rPr>
          <w:szCs w:val="22"/>
        </w:rPr>
        <w:t>о</w:t>
      </w:r>
      <w:r>
        <w:rPr>
          <w:szCs w:val="22"/>
        </w:rPr>
        <w:t>торого функционала, например, функционала метода наимен</w:t>
      </w:r>
      <w:r>
        <w:rPr>
          <w:szCs w:val="22"/>
        </w:rPr>
        <w:t>ь</w:t>
      </w:r>
      <w:r>
        <w:rPr>
          <w:szCs w:val="22"/>
        </w:rPr>
        <w:t>ших  квадратов. Так для модели (2.6.8) уравнение регрессии им</w:t>
      </w:r>
      <w:r>
        <w:rPr>
          <w:szCs w:val="22"/>
        </w:rPr>
        <w:t>е</w:t>
      </w:r>
      <w:r>
        <w:rPr>
          <w:szCs w:val="22"/>
        </w:rPr>
        <w:t xml:space="preserve">ет вид </w:t>
      </w:r>
    </w:p>
    <w:p w:rsidR="0011209D" w:rsidRPr="00C540AA" w:rsidRDefault="0011209D" w:rsidP="0011209D">
      <w:pPr>
        <w:spacing w:before="40" w:after="40"/>
        <w:ind w:firstLine="426"/>
        <w:rPr>
          <w:szCs w:val="22"/>
        </w:rPr>
      </w:pPr>
      <w:r w:rsidRPr="00C540AA">
        <w:rPr>
          <w:szCs w:val="22"/>
        </w:rPr>
        <w:t xml:space="preserve">      </w:t>
      </w:r>
      <w:r>
        <w:rPr>
          <w:szCs w:val="22"/>
        </w:rPr>
        <w:t xml:space="preserve">                                 </w:t>
      </w:r>
      <w:r w:rsidR="00643F56" w:rsidRPr="00BC7177">
        <w:rPr>
          <w:position w:val="-10"/>
          <w:szCs w:val="22"/>
        </w:rPr>
        <w:object w:dxaOrig="1120" w:dyaOrig="360">
          <v:shape id="_x0000_i1475" type="#_x0000_t75" style="width:56.25pt;height:18pt" o:ole="">
            <v:imagedata r:id="rId829" o:title=""/>
          </v:shape>
          <o:OLEObject Type="Embed" ProgID="Equation.3" ShapeID="_x0000_i1475" DrawAspect="Content" ObjectID="_1632058227" r:id="rId830"/>
        </w:object>
      </w:r>
      <w:r>
        <w:rPr>
          <w:szCs w:val="22"/>
        </w:rPr>
        <w:t xml:space="preserve">, </w:t>
      </w:r>
      <w:r w:rsidRPr="00C540AA">
        <w:rPr>
          <w:szCs w:val="22"/>
        </w:rPr>
        <w:t xml:space="preserve">                    </w:t>
      </w:r>
      <w:r>
        <w:rPr>
          <w:szCs w:val="22"/>
        </w:rPr>
        <w:t xml:space="preserve">            (2.6.9)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>а минимизируемый функционал МНК определяется выражен</w:t>
      </w:r>
      <w:r>
        <w:rPr>
          <w:szCs w:val="22"/>
        </w:rPr>
        <w:t>и</w:t>
      </w:r>
      <w:r>
        <w:rPr>
          <w:szCs w:val="22"/>
        </w:rPr>
        <w:t xml:space="preserve">ем (сравните с (2.3.3)): </w:t>
      </w:r>
    </w:p>
    <w:p w:rsidR="0011209D" w:rsidRDefault="0011209D" w:rsidP="0011209D">
      <w:pPr>
        <w:ind w:firstLine="57"/>
        <w:rPr>
          <w:szCs w:val="22"/>
        </w:rPr>
      </w:pPr>
      <w:r>
        <w:rPr>
          <w:szCs w:val="22"/>
        </w:rPr>
        <w:t xml:space="preserve">                   </w:t>
      </w:r>
      <w:r w:rsidR="00643F56" w:rsidRPr="00DD54AA">
        <w:rPr>
          <w:position w:val="-28"/>
          <w:szCs w:val="22"/>
        </w:rPr>
        <w:object w:dxaOrig="3739" w:dyaOrig="680">
          <v:shape id="_x0000_i1476" type="#_x0000_t75" style="width:186.75pt;height:33.75pt" o:ole="">
            <v:imagedata r:id="rId831" o:title=""/>
          </v:shape>
          <o:OLEObject Type="Embed" ProgID="Equation.3" ShapeID="_x0000_i1476" DrawAspect="Content" ObjectID="_1632058228" r:id="rId832"/>
        </w:object>
      </w:r>
      <w:r>
        <w:rPr>
          <w:szCs w:val="22"/>
        </w:rPr>
        <w:t>.</w:t>
      </w:r>
      <w:r w:rsidRPr="00DD54AA">
        <w:rPr>
          <w:szCs w:val="22"/>
        </w:rPr>
        <w:t xml:space="preserve"> </w:t>
      </w:r>
      <w:r>
        <w:rPr>
          <w:szCs w:val="22"/>
        </w:rPr>
        <w:t xml:space="preserve">       (2.6.10) Существует достаточно большое число алгоритмы минимизации различных функционалов.</w:t>
      </w:r>
      <w:r w:rsidRPr="00DD54AA">
        <w:rPr>
          <w:szCs w:val="22"/>
        </w:rPr>
        <w:t xml:space="preserve"> </w:t>
      </w:r>
      <w:r>
        <w:rPr>
          <w:szCs w:val="22"/>
        </w:rPr>
        <w:t>Некоторые из этих алгоритмов реал</w:t>
      </w:r>
      <w:r>
        <w:rPr>
          <w:szCs w:val="22"/>
        </w:rPr>
        <w:t>и</w:t>
      </w:r>
      <w:r>
        <w:rPr>
          <w:szCs w:val="22"/>
        </w:rPr>
        <w:lastRenderedPageBreak/>
        <w:t xml:space="preserve">зованы в табличном процессоре </w:t>
      </w:r>
      <w:r>
        <w:rPr>
          <w:szCs w:val="22"/>
          <w:lang w:val="en-US"/>
        </w:rPr>
        <w:t>Excel</w:t>
      </w:r>
      <w:r w:rsidRPr="00DD54AA">
        <w:rPr>
          <w:szCs w:val="22"/>
        </w:rPr>
        <w:t xml:space="preserve"> (</w:t>
      </w:r>
      <w:r>
        <w:rPr>
          <w:szCs w:val="22"/>
        </w:rPr>
        <w:t xml:space="preserve">команда </w:t>
      </w:r>
      <w:r w:rsidRPr="00DD54AA">
        <w:rPr>
          <w:b/>
          <w:i/>
          <w:szCs w:val="22"/>
        </w:rPr>
        <w:t>Поиск р</w:t>
      </w:r>
      <w:r w:rsidRPr="00DD54AA">
        <w:rPr>
          <w:b/>
          <w:i/>
          <w:szCs w:val="22"/>
        </w:rPr>
        <w:t>е</w:t>
      </w:r>
      <w:r w:rsidRPr="00DD54AA">
        <w:rPr>
          <w:b/>
          <w:i/>
          <w:szCs w:val="22"/>
        </w:rPr>
        <w:t>шения</w:t>
      </w:r>
      <w:r>
        <w:rPr>
          <w:b/>
          <w:i/>
          <w:szCs w:val="22"/>
        </w:rPr>
        <w:t xml:space="preserve"> </w:t>
      </w:r>
      <w:r>
        <w:rPr>
          <w:szCs w:val="22"/>
        </w:rPr>
        <w:t xml:space="preserve"> пункта меню </w:t>
      </w:r>
      <w:r>
        <w:rPr>
          <w:b/>
          <w:szCs w:val="22"/>
        </w:rPr>
        <w:t xml:space="preserve">Сервис – </w:t>
      </w:r>
      <w:r w:rsidRPr="00291FC7">
        <w:rPr>
          <w:szCs w:val="22"/>
        </w:rPr>
        <w:t>подробнее см. п</w:t>
      </w:r>
      <w:r w:rsidRPr="00291FC7">
        <w:rPr>
          <w:szCs w:val="22"/>
        </w:rPr>
        <w:t>а</w:t>
      </w:r>
      <w:r w:rsidRPr="00291FC7">
        <w:rPr>
          <w:szCs w:val="22"/>
        </w:rPr>
        <w:t xml:space="preserve">раграф </w:t>
      </w:r>
      <w:r>
        <w:rPr>
          <w:szCs w:val="22"/>
        </w:rPr>
        <w:t>2</w:t>
      </w:r>
      <w:r w:rsidRPr="00291FC7">
        <w:rPr>
          <w:szCs w:val="22"/>
        </w:rPr>
        <w:t>.7).</w:t>
      </w:r>
    </w:p>
    <w:p w:rsidR="0011209D" w:rsidRDefault="0011209D" w:rsidP="0011209D">
      <w:pPr>
        <w:rPr>
          <w:szCs w:val="22"/>
        </w:rPr>
      </w:pPr>
      <w:r>
        <w:rPr>
          <w:b/>
          <w:szCs w:val="22"/>
        </w:rPr>
        <w:t>Индекс детерминации и значимость нелинейной регре</w:t>
      </w:r>
      <w:r>
        <w:rPr>
          <w:b/>
          <w:szCs w:val="22"/>
        </w:rPr>
        <w:t>с</w:t>
      </w:r>
      <w:r>
        <w:rPr>
          <w:b/>
          <w:szCs w:val="22"/>
        </w:rPr>
        <w:t xml:space="preserve">сии. </w:t>
      </w:r>
      <w:r w:rsidRPr="00C12996">
        <w:rPr>
          <w:szCs w:val="22"/>
        </w:rPr>
        <w:t xml:space="preserve">Заметим, что коэффициент корреляции оценивает тесноту связи переменных </w:t>
      </w:r>
      <w:r w:rsidRPr="00C12996">
        <w:rPr>
          <w:position w:val="-10"/>
          <w:szCs w:val="22"/>
        </w:rPr>
        <w:object w:dxaOrig="520" w:dyaOrig="320">
          <v:shape id="_x0000_i1477" type="#_x0000_t75" style="width:26.25pt;height:15pt" o:ole="">
            <v:imagedata r:id="rId833" o:title=""/>
          </v:shape>
          <o:OLEObject Type="Embed" ProgID="Equation.3" ShapeID="_x0000_i1477" DrawAspect="Content" ObjectID="_1632058229" r:id="rId834"/>
        </w:object>
      </w:r>
      <w:r w:rsidRPr="00C12996">
        <w:rPr>
          <w:szCs w:val="22"/>
        </w:rPr>
        <w:t xml:space="preserve"> только в случае линейной зависимости между этими переменными. В случае нелинейной регрессии а</w:t>
      </w:r>
      <w:r w:rsidRPr="00C12996">
        <w:rPr>
          <w:szCs w:val="22"/>
        </w:rPr>
        <w:t>б</w:t>
      </w:r>
      <w:r w:rsidRPr="00C12996">
        <w:rPr>
          <w:szCs w:val="22"/>
        </w:rPr>
        <w:t>солютная величина коэффициента корреляции может быть м</w:t>
      </w:r>
      <w:r w:rsidRPr="00C12996">
        <w:rPr>
          <w:szCs w:val="22"/>
        </w:rPr>
        <w:t>а</w:t>
      </w:r>
      <w:r w:rsidRPr="00C12996">
        <w:rPr>
          <w:szCs w:val="22"/>
        </w:rPr>
        <w:t xml:space="preserve">ла, несмотря на наличие нелинейной зависимости между </w:t>
      </w:r>
      <w:r w:rsidRPr="00C12996">
        <w:rPr>
          <w:position w:val="-10"/>
          <w:szCs w:val="22"/>
        </w:rPr>
        <w:object w:dxaOrig="520" w:dyaOrig="320">
          <v:shape id="_x0000_i1478" type="#_x0000_t75" style="width:26.25pt;height:15pt" o:ole="">
            <v:imagedata r:id="rId833" o:title=""/>
          </v:shape>
          <o:OLEObject Type="Embed" ProgID="Equation.3" ShapeID="_x0000_i1478" DrawAspect="Content" ObjectID="_1632058230" r:id="rId835"/>
        </w:object>
      </w:r>
      <w:r w:rsidRPr="00C12996">
        <w:rPr>
          <w:szCs w:val="22"/>
        </w:rPr>
        <w:t>.</w:t>
      </w:r>
    </w:p>
    <w:p w:rsidR="0011209D" w:rsidRPr="00C12996" w:rsidRDefault="0011209D" w:rsidP="0011209D">
      <w:pPr>
        <w:rPr>
          <w:szCs w:val="22"/>
        </w:rPr>
      </w:pPr>
      <w:r w:rsidRPr="00C12996">
        <w:rPr>
          <w:szCs w:val="22"/>
        </w:rPr>
        <w:t>Поэтому в случае нелинейной зависимости между исследу</w:t>
      </w:r>
      <w:r w:rsidRPr="00C12996">
        <w:rPr>
          <w:szCs w:val="22"/>
        </w:rPr>
        <w:t>е</w:t>
      </w:r>
      <w:r w:rsidRPr="00C12996">
        <w:rPr>
          <w:szCs w:val="22"/>
        </w:rPr>
        <w:t>мыми факторами</w:t>
      </w:r>
      <w:r>
        <w:rPr>
          <w:szCs w:val="22"/>
        </w:rPr>
        <w:t>,</w:t>
      </w:r>
      <w:r w:rsidRPr="00C12996">
        <w:rPr>
          <w:szCs w:val="22"/>
        </w:rPr>
        <w:t xml:space="preserve"> степень их взаимосвязи характеризуется и</w:t>
      </w:r>
      <w:r w:rsidRPr="00C12996">
        <w:rPr>
          <w:szCs w:val="22"/>
        </w:rPr>
        <w:t>н</w:t>
      </w:r>
      <w:r w:rsidRPr="00C12996">
        <w:rPr>
          <w:szCs w:val="22"/>
        </w:rPr>
        <w:t>дексом корреляции</w:t>
      </w:r>
      <w:r w:rsidRPr="00C12996">
        <w:rPr>
          <w:position w:val="-14"/>
          <w:szCs w:val="22"/>
        </w:rPr>
        <w:object w:dxaOrig="320" w:dyaOrig="380">
          <v:shape id="_x0000_i1479" type="#_x0000_t75" style="width:17.25pt;height:19.5pt" o:ole="">
            <v:imagedata r:id="rId836" o:title=""/>
          </v:shape>
          <o:OLEObject Type="Embed" ProgID="Equation.3" ShapeID="_x0000_i1479" DrawAspect="Content" ObjectID="_1632058231" r:id="rId837"/>
        </w:object>
      </w:r>
      <w:r w:rsidRPr="00C12996">
        <w:rPr>
          <w:szCs w:val="22"/>
        </w:rPr>
        <w:t>, определяемы</w:t>
      </w:r>
      <w:r>
        <w:rPr>
          <w:szCs w:val="22"/>
        </w:rPr>
        <w:t>й</w:t>
      </w:r>
      <w:r w:rsidRPr="00C12996">
        <w:rPr>
          <w:szCs w:val="22"/>
        </w:rPr>
        <w:t xml:space="preserve"> выражением</w:t>
      </w:r>
      <w:r>
        <w:rPr>
          <w:szCs w:val="22"/>
        </w:rPr>
        <w:t xml:space="preserve">  </w:t>
      </w:r>
      <w:r w:rsidRPr="00167E7C">
        <w:rPr>
          <w:position w:val="-28"/>
          <w:szCs w:val="22"/>
        </w:rPr>
        <w:object w:dxaOrig="1280" w:dyaOrig="680">
          <v:shape id="_x0000_i1480" type="#_x0000_t75" style="width:60pt;height:32.25pt" o:ole="">
            <v:imagedata r:id="rId838" o:title=""/>
          </v:shape>
          <o:OLEObject Type="Embed" ProgID="Equation.DSMT4" ShapeID="_x0000_i1480" DrawAspect="Content" ObjectID="_1632058232" r:id="rId839"/>
        </w:object>
      </w:r>
      <w:r w:rsidRPr="00C12996">
        <w:rPr>
          <w:szCs w:val="22"/>
        </w:rPr>
        <w:t xml:space="preserve">, </w:t>
      </w:r>
    </w:p>
    <w:p w:rsidR="0011209D" w:rsidRPr="00C12996" w:rsidRDefault="0011209D" w:rsidP="0011209D">
      <w:pPr>
        <w:ind w:firstLine="0"/>
        <w:rPr>
          <w:szCs w:val="22"/>
        </w:rPr>
      </w:pPr>
      <w:r w:rsidRPr="00C12996">
        <w:rPr>
          <w:szCs w:val="22"/>
        </w:rPr>
        <w:t xml:space="preserve">где </w:t>
      </w:r>
      <w:r w:rsidR="00643F56" w:rsidRPr="00643F56">
        <w:rPr>
          <w:position w:val="-26"/>
          <w:szCs w:val="22"/>
        </w:rPr>
        <w:object w:dxaOrig="1600" w:dyaOrig="639">
          <v:shape id="_x0000_i1481" type="#_x0000_t75" style="width:81pt;height:30.75pt" o:ole="">
            <v:imagedata r:id="rId840" o:title=""/>
          </v:shape>
          <o:OLEObject Type="Embed" ProgID="Equation.3" ShapeID="_x0000_i1481" DrawAspect="Content" ObjectID="_1632058233" r:id="rId841"/>
        </w:object>
      </w:r>
      <w:r>
        <w:rPr>
          <w:szCs w:val="22"/>
        </w:rPr>
        <w:t>,</w:t>
      </w:r>
      <w:r w:rsidRPr="00C12996">
        <w:rPr>
          <w:szCs w:val="22"/>
        </w:rPr>
        <w:t xml:space="preserve"> </w:t>
      </w:r>
      <w:r w:rsidRPr="00C12996">
        <w:rPr>
          <w:position w:val="-28"/>
          <w:szCs w:val="22"/>
        </w:rPr>
        <w:object w:dxaOrig="1700" w:dyaOrig="680">
          <v:shape id="_x0000_i1482" type="#_x0000_t75" style="width:84.75pt;height:32.25pt" o:ole="">
            <v:imagedata r:id="rId842" o:title=""/>
          </v:shape>
          <o:OLEObject Type="Embed" ProgID="Equation.3" ShapeID="_x0000_i1482" DrawAspect="Content" ObjectID="_1632058234" r:id="rId843"/>
        </w:object>
      </w:r>
      <w:r>
        <w:rPr>
          <w:szCs w:val="22"/>
        </w:rPr>
        <w:t>,</w:t>
      </w:r>
      <w:r w:rsidRPr="00C12996">
        <w:rPr>
          <w:szCs w:val="22"/>
        </w:rPr>
        <w:t xml:space="preserve"> </w:t>
      </w:r>
      <w:r w:rsidRPr="00C12996">
        <w:rPr>
          <w:position w:val="-28"/>
          <w:szCs w:val="22"/>
        </w:rPr>
        <w:object w:dxaOrig="1140" w:dyaOrig="680">
          <v:shape id="_x0000_i1483" type="#_x0000_t75" style="width:60.75pt;height:34.5pt" o:ole="">
            <v:imagedata r:id="rId844" o:title=""/>
          </v:shape>
          <o:OLEObject Type="Embed" ProgID="Equation.3" ShapeID="_x0000_i1483" DrawAspect="Content" ObjectID="_1632058235" r:id="rId845"/>
        </w:object>
      </w:r>
      <w:r w:rsidRPr="00C12996">
        <w:rPr>
          <w:szCs w:val="22"/>
        </w:rPr>
        <w:t xml:space="preserve">, </w:t>
      </w:r>
      <w:r w:rsidR="00643F56" w:rsidRPr="00167E7C">
        <w:rPr>
          <w:position w:val="-10"/>
          <w:szCs w:val="22"/>
        </w:rPr>
        <w:object w:dxaOrig="240" w:dyaOrig="320">
          <v:shape id="_x0000_i1484" type="#_x0000_t75" style="width:12pt;height:15.75pt" o:ole="">
            <v:imagedata r:id="rId846" o:title=""/>
          </v:shape>
          <o:OLEObject Type="Embed" ProgID="Equation.DSMT4" ShapeID="_x0000_i1484" DrawAspect="Content" ObjectID="_1632058236" r:id="rId847"/>
        </w:object>
      </w:r>
      <w:r>
        <w:rPr>
          <w:szCs w:val="22"/>
        </w:rPr>
        <w:t xml:space="preserve"> </w:t>
      </w:r>
      <w:r w:rsidRPr="00C12996">
        <w:rPr>
          <w:szCs w:val="22"/>
        </w:rPr>
        <w:t>- зн</w:t>
      </w:r>
      <w:r w:rsidRPr="00C12996">
        <w:rPr>
          <w:szCs w:val="22"/>
        </w:rPr>
        <w:t>а</w:t>
      </w:r>
      <w:r w:rsidRPr="00C12996">
        <w:rPr>
          <w:szCs w:val="22"/>
        </w:rPr>
        <w:t xml:space="preserve">чение зависимой переменной </w:t>
      </w:r>
      <w:r w:rsidRPr="00C12996">
        <w:rPr>
          <w:position w:val="-4"/>
          <w:szCs w:val="22"/>
        </w:rPr>
        <w:object w:dxaOrig="220" w:dyaOrig="260">
          <v:shape id="_x0000_i1485" type="#_x0000_t75" style="width:12.75pt;height:14.25pt" o:ole="">
            <v:imagedata r:id="rId848" o:title=""/>
          </v:shape>
          <o:OLEObject Type="Embed" ProgID="Equation.3" ShapeID="_x0000_i1485" DrawAspect="Content" ObjectID="_1632058237" r:id="rId849"/>
        </w:object>
      </w:r>
      <w:r w:rsidRPr="00C12996">
        <w:rPr>
          <w:szCs w:val="22"/>
        </w:rPr>
        <w:t>, вычисленное по уравнению н</w:t>
      </w:r>
      <w:r w:rsidRPr="00C12996">
        <w:rPr>
          <w:szCs w:val="22"/>
        </w:rPr>
        <w:t>е</w:t>
      </w:r>
      <w:r w:rsidRPr="00C12996">
        <w:rPr>
          <w:szCs w:val="22"/>
        </w:rPr>
        <w:t xml:space="preserve">линейной регрессии при </w:t>
      </w:r>
      <w:r w:rsidRPr="00CB397B">
        <w:rPr>
          <w:position w:val="-10"/>
          <w:szCs w:val="22"/>
        </w:rPr>
        <w:object w:dxaOrig="580" w:dyaOrig="320">
          <v:shape id="_x0000_i1486" type="#_x0000_t75" style="width:35.25pt;height:18pt" o:ole="">
            <v:imagedata r:id="rId850" o:title=""/>
          </v:shape>
          <o:OLEObject Type="Embed" ProgID="Equation.3" ShapeID="_x0000_i1486" DrawAspect="Content" ObjectID="_1632058238" r:id="rId851"/>
        </w:object>
      </w:r>
      <w:r w:rsidRPr="00C12996">
        <w:rPr>
          <w:szCs w:val="22"/>
        </w:rPr>
        <w:t xml:space="preserve">. Очевидно, что величина этого показателя удовлетворяет неравенству: </w:t>
      </w:r>
      <w:r w:rsidRPr="00C12996">
        <w:rPr>
          <w:position w:val="-14"/>
          <w:szCs w:val="22"/>
        </w:rPr>
        <w:object w:dxaOrig="1020" w:dyaOrig="380">
          <v:shape id="_x0000_i1487" type="#_x0000_t75" style="width:57pt;height:20.25pt" o:ole="">
            <v:imagedata r:id="rId852" o:title=""/>
          </v:shape>
          <o:OLEObject Type="Embed" ProgID="Equation.3" ShapeID="_x0000_i1487" DrawAspect="Content" ObjectID="_1632058239" r:id="rId853"/>
        </w:object>
      </w:r>
      <w:r w:rsidRPr="00C12996">
        <w:rPr>
          <w:szCs w:val="22"/>
        </w:rPr>
        <w:t>,</w:t>
      </w:r>
      <w:r>
        <w:rPr>
          <w:szCs w:val="22"/>
        </w:rPr>
        <w:t xml:space="preserve"> </w:t>
      </w:r>
      <w:r w:rsidRPr="00C12996">
        <w:rPr>
          <w:szCs w:val="22"/>
        </w:rPr>
        <w:t xml:space="preserve">причем </w:t>
      </w:r>
      <w:r w:rsidRPr="00C12996">
        <w:rPr>
          <w:position w:val="-14"/>
          <w:szCs w:val="22"/>
        </w:rPr>
        <w:object w:dxaOrig="660" w:dyaOrig="380">
          <v:shape id="_x0000_i1488" type="#_x0000_t75" style="width:37.5pt;height:21pt" o:ole="">
            <v:imagedata r:id="rId854" o:title=""/>
          </v:shape>
          <o:OLEObject Type="Embed" ProgID="Equation.3" ShapeID="_x0000_i1488" DrawAspect="Content" ObjectID="_1632058240" r:id="rId855"/>
        </w:object>
      </w:r>
      <w:r w:rsidRPr="00C12996">
        <w:rPr>
          <w:szCs w:val="22"/>
        </w:rPr>
        <w:t xml:space="preserve">, когда все значения </w:t>
      </w:r>
      <w:r w:rsidRPr="00C12996">
        <w:rPr>
          <w:position w:val="-12"/>
          <w:szCs w:val="22"/>
        </w:rPr>
        <w:object w:dxaOrig="260" w:dyaOrig="360">
          <v:shape id="_x0000_i1489" type="#_x0000_t75" style="width:15pt;height:19.5pt" o:ole="">
            <v:imagedata r:id="rId856" o:title=""/>
          </v:shape>
          <o:OLEObject Type="Embed" ProgID="Equation.3" ShapeID="_x0000_i1489" DrawAspect="Content" ObjectID="_1632058241" r:id="rId857"/>
        </w:object>
      </w:r>
      <w:r w:rsidRPr="00C12996">
        <w:rPr>
          <w:szCs w:val="22"/>
        </w:rPr>
        <w:t xml:space="preserve"> “лежат” на л</w:t>
      </w:r>
      <w:r w:rsidRPr="00C12996">
        <w:rPr>
          <w:szCs w:val="22"/>
        </w:rPr>
        <w:t>и</w:t>
      </w:r>
      <w:r w:rsidRPr="00C12996">
        <w:rPr>
          <w:szCs w:val="22"/>
        </w:rPr>
        <w:t>нии регрессии.</w:t>
      </w:r>
    </w:p>
    <w:p w:rsidR="0011209D" w:rsidRPr="00C12996" w:rsidRDefault="0011209D" w:rsidP="0011209D">
      <w:pPr>
        <w:rPr>
          <w:szCs w:val="22"/>
        </w:rPr>
      </w:pPr>
      <w:r w:rsidRPr="00C12996">
        <w:rPr>
          <w:szCs w:val="22"/>
        </w:rPr>
        <w:t>Индексом детерминации называется величина</w:t>
      </w:r>
    </w:p>
    <w:p w:rsidR="0011209D" w:rsidRPr="00C12996" w:rsidRDefault="0011209D" w:rsidP="0011209D">
      <w:pPr>
        <w:ind w:firstLine="708"/>
        <w:rPr>
          <w:szCs w:val="22"/>
        </w:rPr>
      </w:pPr>
      <w:r>
        <w:rPr>
          <w:szCs w:val="22"/>
        </w:rPr>
        <w:t xml:space="preserve">                             </w:t>
      </w:r>
      <w:r w:rsidRPr="00E83689">
        <w:rPr>
          <w:position w:val="-26"/>
          <w:szCs w:val="22"/>
        </w:rPr>
        <w:object w:dxaOrig="1640" w:dyaOrig="620">
          <v:shape id="_x0000_i1490" type="#_x0000_t75" style="width:95.25pt;height:34.5pt" o:ole="">
            <v:imagedata r:id="rId858" o:title=""/>
          </v:shape>
          <o:OLEObject Type="Embed" ProgID="Equation.3" ShapeID="_x0000_i1490" DrawAspect="Content" ObjectID="_1632058242" r:id="rId859"/>
        </w:object>
      </w:r>
      <w:r>
        <w:rPr>
          <w:szCs w:val="22"/>
        </w:rPr>
        <w:t>.                      (2.6.11)</w:t>
      </w:r>
    </w:p>
    <w:p w:rsidR="0011209D" w:rsidRPr="00C12996" w:rsidRDefault="0011209D" w:rsidP="0011209D">
      <w:pPr>
        <w:ind w:firstLine="0"/>
        <w:rPr>
          <w:szCs w:val="22"/>
        </w:rPr>
      </w:pPr>
      <w:r w:rsidRPr="00C12996">
        <w:rPr>
          <w:szCs w:val="22"/>
        </w:rPr>
        <w:t xml:space="preserve">Величина индекса детерминации изменяется в пределах </w:t>
      </w:r>
    </w:p>
    <w:p w:rsidR="0011209D" w:rsidRPr="00C12996" w:rsidRDefault="0011209D" w:rsidP="0011209D">
      <w:pPr>
        <w:ind w:firstLine="708"/>
        <w:rPr>
          <w:szCs w:val="22"/>
        </w:rPr>
      </w:pPr>
      <w:r>
        <w:rPr>
          <w:szCs w:val="22"/>
        </w:rPr>
        <w:t xml:space="preserve">                                      </w:t>
      </w:r>
      <w:r w:rsidRPr="00C12996">
        <w:rPr>
          <w:position w:val="-14"/>
          <w:szCs w:val="22"/>
        </w:rPr>
        <w:object w:dxaOrig="999" w:dyaOrig="400">
          <v:shape id="_x0000_i1491" type="#_x0000_t75" style="width:59.25pt;height:22.5pt" o:ole="">
            <v:imagedata r:id="rId860" o:title=""/>
          </v:shape>
          <o:OLEObject Type="Embed" ProgID="Equation.3" ShapeID="_x0000_i1491" DrawAspect="Content" ObjectID="_1632058243" r:id="rId861"/>
        </w:object>
      </w:r>
    </w:p>
    <w:p w:rsidR="0011209D" w:rsidRPr="00C12996" w:rsidRDefault="0011209D" w:rsidP="0011209D">
      <w:pPr>
        <w:ind w:firstLine="0"/>
        <w:rPr>
          <w:szCs w:val="22"/>
        </w:rPr>
      </w:pPr>
      <w:r w:rsidRPr="00C12996">
        <w:rPr>
          <w:szCs w:val="22"/>
        </w:rPr>
        <w:t xml:space="preserve">и показывает </w:t>
      </w:r>
      <w:r w:rsidRPr="003E4D4C">
        <w:rPr>
          <w:i/>
          <w:szCs w:val="22"/>
        </w:rPr>
        <w:t>какая часть (доля) вариации зависимой переме</w:t>
      </w:r>
      <w:r w:rsidRPr="003E4D4C">
        <w:rPr>
          <w:i/>
          <w:szCs w:val="22"/>
        </w:rPr>
        <w:t>н</w:t>
      </w:r>
      <w:r w:rsidRPr="003E4D4C">
        <w:rPr>
          <w:i/>
          <w:szCs w:val="22"/>
        </w:rPr>
        <w:t xml:space="preserve">ной </w:t>
      </w:r>
      <w:r w:rsidRPr="003E4D4C">
        <w:rPr>
          <w:i/>
          <w:position w:val="-4"/>
          <w:szCs w:val="22"/>
        </w:rPr>
        <w:object w:dxaOrig="220" w:dyaOrig="260">
          <v:shape id="_x0000_i1492" type="#_x0000_t75" style="width:11.25pt;height:12.75pt" o:ole="">
            <v:imagedata r:id="rId848" o:title=""/>
          </v:shape>
          <o:OLEObject Type="Embed" ProgID="Equation.3" ShapeID="_x0000_i1492" DrawAspect="Content" ObjectID="_1632058244" r:id="rId862"/>
        </w:object>
      </w:r>
      <w:r w:rsidRPr="003E4D4C">
        <w:rPr>
          <w:i/>
          <w:szCs w:val="22"/>
        </w:rPr>
        <w:t xml:space="preserve">обусловлена вариацией объясняющей переменной </w:t>
      </w:r>
      <w:r w:rsidRPr="003E4D4C">
        <w:rPr>
          <w:i/>
          <w:position w:val="-4"/>
          <w:szCs w:val="22"/>
        </w:rPr>
        <w:object w:dxaOrig="279" w:dyaOrig="260">
          <v:shape id="_x0000_i1493" type="#_x0000_t75" style="width:15pt;height:12.75pt" o:ole="">
            <v:imagedata r:id="rId863" o:title=""/>
          </v:shape>
          <o:OLEObject Type="Embed" ProgID="Equation.3" ShapeID="_x0000_i1493" DrawAspect="Content" ObjectID="_1632058245" r:id="rId864"/>
        </w:object>
      </w:r>
      <w:r w:rsidRPr="00C12996">
        <w:rPr>
          <w:szCs w:val="22"/>
        </w:rPr>
        <w:t>, т.е. и</w:t>
      </w:r>
      <w:r w:rsidRPr="00C12996">
        <w:rPr>
          <w:szCs w:val="22"/>
        </w:rPr>
        <w:t>н</w:t>
      </w:r>
      <w:r w:rsidRPr="00C12996">
        <w:rPr>
          <w:szCs w:val="22"/>
        </w:rPr>
        <w:t>декс детерминации имеет тот же смысл, что и коэффициент д</w:t>
      </w:r>
      <w:r w:rsidRPr="00C12996">
        <w:rPr>
          <w:szCs w:val="22"/>
        </w:rPr>
        <w:t>е</w:t>
      </w:r>
      <w:r w:rsidRPr="00C12996">
        <w:rPr>
          <w:szCs w:val="22"/>
        </w:rPr>
        <w:t>терминации</w:t>
      </w:r>
      <w:r>
        <w:rPr>
          <w:szCs w:val="22"/>
        </w:rPr>
        <w:t xml:space="preserve"> </w:t>
      </w:r>
      <w:r w:rsidRPr="00E83689">
        <w:rPr>
          <w:position w:val="-4"/>
          <w:szCs w:val="22"/>
        </w:rPr>
        <w:object w:dxaOrig="300" w:dyaOrig="300">
          <v:shape id="_x0000_i1494" type="#_x0000_t75" style="width:15pt;height:15pt" o:ole="">
            <v:imagedata r:id="rId737" o:title=""/>
          </v:shape>
          <o:OLEObject Type="Embed" ProgID="Equation.DSMT4" ShapeID="_x0000_i1494" DrawAspect="Content" ObjectID="_1632058246" r:id="rId865"/>
        </w:object>
      </w:r>
      <w:r w:rsidRPr="00C12996">
        <w:rPr>
          <w:szCs w:val="22"/>
        </w:rPr>
        <w:t xml:space="preserve"> ли</w:t>
      </w:r>
      <w:r>
        <w:rPr>
          <w:szCs w:val="22"/>
        </w:rPr>
        <w:t>нейной</w:t>
      </w:r>
      <w:r w:rsidRPr="00C12996">
        <w:rPr>
          <w:szCs w:val="22"/>
        </w:rPr>
        <w:t xml:space="preserve"> регрессии.</w:t>
      </w:r>
    </w:p>
    <w:p w:rsidR="0011209D" w:rsidRPr="00C12996" w:rsidRDefault="0011209D" w:rsidP="0011209D">
      <w:pPr>
        <w:ind w:firstLine="708"/>
        <w:rPr>
          <w:szCs w:val="22"/>
        </w:rPr>
      </w:pPr>
      <w:r w:rsidRPr="00C12996">
        <w:rPr>
          <w:szCs w:val="22"/>
        </w:rPr>
        <w:t xml:space="preserve">Если уравнение регрессии является линейной функцией, то справедливо тождество: </w:t>
      </w:r>
      <w:r w:rsidRPr="00C12996">
        <w:rPr>
          <w:position w:val="-14"/>
          <w:szCs w:val="22"/>
        </w:rPr>
        <w:object w:dxaOrig="840" w:dyaOrig="400">
          <v:shape id="_x0000_i1495" type="#_x0000_t75" style="width:46.5pt;height:21pt" o:ole="">
            <v:imagedata r:id="rId866" o:title=""/>
          </v:shape>
          <o:OLEObject Type="Embed" ProgID="Equation.3" ShapeID="_x0000_i1495" DrawAspect="Content" ObjectID="_1632058247" r:id="rId867"/>
        </w:object>
      </w:r>
      <w:r w:rsidRPr="00C12996">
        <w:rPr>
          <w:szCs w:val="22"/>
        </w:rPr>
        <w:t>,</w:t>
      </w:r>
      <w:r>
        <w:rPr>
          <w:szCs w:val="22"/>
        </w:rPr>
        <w:t xml:space="preserve"> </w:t>
      </w:r>
      <w:r w:rsidRPr="00C12996">
        <w:rPr>
          <w:szCs w:val="22"/>
        </w:rPr>
        <w:t xml:space="preserve">где </w:t>
      </w:r>
      <w:r w:rsidRPr="00E83689">
        <w:rPr>
          <w:position w:val="-4"/>
          <w:szCs w:val="22"/>
        </w:rPr>
        <w:object w:dxaOrig="300" w:dyaOrig="300">
          <v:shape id="_x0000_i1496" type="#_x0000_t75" style="width:15pt;height:15pt" o:ole="">
            <v:imagedata r:id="rId737" o:title=""/>
          </v:shape>
          <o:OLEObject Type="Embed" ProgID="Equation.DSMT4" ShapeID="_x0000_i1496" DrawAspect="Content" ObjectID="_1632058248" r:id="rId868"/>
        </w:object>
      </w:r>
      <w:r w:rsidRPr="00C12996">
        <w:rPr>
          <w:szCs w:val="22"/>
        </w:rPr>
        <w:t xml:space="preserve"> - коэффициент д</w:t>
      </w:r>
      <w:r w:rsidRPr="00C12996">
        <w:rPr>
          <w:szCs w:val="22"/>
        </w:rPr>
        <w:t>е</w:t>
      </w:r>
      <w:r w:rsidRPr="00C12996">
        <w:rPr>
          <w:szCs w:val="22"/>
        </w:rPr>
        <w:t>терминации линейной регрессии. Это тождество является теор</w:t>
      </w:r>
      <w:r w:rsidRPr="00C12996">
        <w:rPr>
          <w:szCs w:val="22"/>
        </w:rPr>
        <w:t>е</w:t>
      </w:r>
      <w:r w:rsidRPr="00C12996">
        <w:rPr>
          <w:szCs w:val="22"/>
        </w:rPr>
        <w:lastRenderedPageBreak/>
        <w:t>тическим обоснованием исследования возможности замены н</w:t>
      </w:r>
      <w:r w:rsidRPr="00C12996">
        <w:rPr>
          <w:szCs w:val="22"/>
        </w:rPr>
        <w:t>е</w:t>
      </w:r>
      <w:r w:rsidRPr="00C12996">
        <w:rPr>
          <w:szCs w:val="22"/>
        </w:rPr>
        <w:t>линейной регрессии линейной функцией. Заметим, что чем бол</w:t>
      </w:r>
      <w:r w:rsidRPr="00C12996">
        <w:rPr>
          <w:szCs w:val="22"/>
        </w:rPr>
        <w:t>ь</w:t>
      </w:r>
      <w:r w:rsidRPr="00C12996">
        <w:rPr>
          <w:szCs w:val="22"/>
        </w:rPr>
        <w:t>ше кривизна линии регрессии, тем величина коэффициента д</w:t>
      </w:r>
      <w:r w:rsidRPr="00C12996">
        <w:rPr>
          <w:szCs w:val="22"/>
        </w:rPr>
        <w:t>е</w:t>
      </w:r>
      <w:r w:rsidRPr="00C12996">
        <w:rPr>
          <w:szCs w:val="22"/>
        </w:rPr>
        <w:t xml:space="preserve">терминации </w:t>
      </w:r>
      <w:r w:rsidRPr="00E83689">
        <w:rPr>
          <w:position w:val="-4"/>
          <w:szCs w:val="22"/>
        </w:rPr>
        <w:object w:dxaOrig="300" w:dyaOrig="300">
          <v:shape id="_x0000_i1497" type="#_x0000_t75" style="width:15pt;height:15pt" o:ole="">
            <v:imagedata r:id="rId869" o:title=""/>
          </v:shape>
          <o:OLEObject Type="Embed" ProgID="Equation.DSMT4" ShapeID="_x0000_i1497" DrawAspect="Content" ObjectID="_1632058249" r:id="rId870"/>
        </w:object>
      </w:r>
      <w:r w:rsidRPr="00C12996">
        <w:rPr>
          <w:szCs w:val="22"/>
        </w:rPr>
        <w:t xml:space="preserve"> меньше индекса детерминации</w:t>
      </w:r>
      <w:r>
        <w:rPr>
          <w:szCs w:val="22"/>
        </w:rPr>
        <w:t xml:space="preserve"> </w:t>
      </w:r>
      <w:r w:rsidRPr="00E83689">
        <w:rPr>
          <w:position w:val="-14"/>
          <w:szCs w:val="22"/>
        </w:rPr>
        <w:object w:dxaOrig="360" w:dyaOrig="400">
          <v:shape id="_x0000_i1498" type="#_x0000_t75" style="width:18pt;height:20.25pt" o:ole="">
            <v:imagedata r:id="rId871" o:title=""/>
          </v:shape>
          <o:OLEObject Type="Embed" ProgID="Equation.DSMT4" ShapeID="_x0000_i1498" DrawAspect="Content" ObjectID="_1632058250" r:id="rId872"/>
        </w:object>
      </w:r>
      <w:r w:rsidRPr="00C12996">
        <w:rPr>
          <w:szCs w:val="22"/>
        </w:rPr>
        <w:t>.</w:t>
      </w:r>
      <w:r>
        <w:rPr>
          <w:szCs w:val="22"/>
        </w:rPr>
        <w:t xml:space="preserve"> </w:t>
      </w:r>
      <w:r w:rsidRPr="00C12996">
        <w:rPr>
          <w:szCs w:val="22"/>
        </w:rPr>
        <w:t>Близость этих величин означает, что нет необходимости усложнять ура</w:t>
      </w:r>
      <w:r w:rsidRPr="00C12996">
        <w:rPr>
          <w:szCs w:val="22"/>
        </w:rPr>
        <w:t>в</w:t>
      </w:r>
      <w:r w:rsidRPr="00C12996">
        <w:rPr>
          <w:szCs w:val="22"/>
        </w:rPr>
        <w:t>нения регрессии и можно использовать линейную ре</w:t>
      </w:r>
      <w:r w:rsidRPr="00C12996">
        <w:rPr>
          <w:szCs w:val="22"/>
        </w:rPr>
        <w:t>г</w:t>
      </w:r>
      <w:r w:rsidRPr="00C12996">
        <w:rPr>
          <w:szCs w:val="22"/>
        </w:rPr>
        <w:t>рессию.</w:t>
      </w:r>
    </w:p>
    <w:p w:rsidR="0011209D" w:rsidRDefault="0011209D" w:rsidP="0011209D">
      <w:pPr>
        <w:ind w:firstLine="426"/>
        <w:rPr>
          <w:szCs w:val="22"/>
        </w:rPr>
      </w:pPr>
      <w:r w:rsidRPr="00C12996">
        <w:rPr>
          <w:szCs w:val="22"/>
        </w:rPr>
        <w:t xml:space="preserve">Для проверки нулевой гипотезы </w:t>
      </w:r>
      <w:r w:rsidRPr="00E83689">
        <w:rPr>
          <w:position w:val="-10"/>
          <w:szCs w:val="22"/>
        </w:rPr>
        <w:object w:dxaOrig="340" w:dyaOrig="320">
          <v:shape id="_x0000_i1499" type="#_x0000_t75" style="width:17.25pt;height:15.75pt" o:ole="">
            <v:imagedata r:id="rId873" o:title=""/>
          </v:shape>
          <o:OLEObject Type="Embed" ProgID="Equation.DSMT4" ShapeID="_x0000_i1499" DrawAspect="Content" ObjectID="_1632058251" r:id="rId874"/>
        </w:object>
      </w:r>
      <w:r w:rsidRPr="00C12996">
        <w:rPr>
          <w:szCs w:val="22"/>
        </w:rPr>
        <w:t>о возможности замены нелинейной регрессии линейной функцией определим следу</w:t>
      </w:r>
      <w:r w:rsidRPr="00C12996">
        <w:rPr>
          <w:szCs w:val="22"/>
        </w:rPr>
        <w:t>ю</w:t>
      </w:r>
      <w:r w:rsidRPr="00C12996">
        <w:rPr>
          <w:szCs w:val="22"/>
        </w:rPr>
        <w:t>щий критерий</w:t>
      </w:r>
      <w:r>
        <w:rPr>
          <w:szCs w:val="22"/>
        </w:rPr>
        <w:t xml:space="preserve"> </w:t>
      </w:r>
    </w:p>
    <w:p w:rsidR="0011209D" w:rsidRPr="00C12996" w:rsidRDefault="0011209D" w:rsidP="0011209D">
      <w:pPr>
        <w:ind w:firstLine="426"/>
        <w:rPr>
          <w:szCs w:val="22"/>
        </w:rPr>
      </w:pPr>
      <w:r>
        <w:rPr>
          <w:szCs w:val="22"/>
        </w:rPr>
        <w:t xml:space="preserve">                                    </w:t>
      </w:r>
      <w:r w:rsidRPr="001B66B2">
        <w:rPr>
          <w:position w:val="-28"/>
          <w:szCs w:val="22"/>
        </w:rPr>
        <w:object w:dxaOrig="1500" w:dyaOrig="700">
          <v:shape id="_x0000_i1500" type="#_x0000_t75" style="width:75pt;height:35.25pt" o:ole="">
            <v:imagedata r:id="rId875" o:title=""/>
          </v:shape>
          <o:OLEObject Type="Embed" ProgID="Equation.DSMT4" ShapeID="_x0000_i1500" DrawAspect="Content" ObjectID="_1632058252" r:id="rId876"/>
        </w:object>
      </w:r>
      <w:r w:rsidRPr="00C12996">
        <w:rPr>
          <w:szCs w:val="22"/>
        </w:rPr>
        <w:t>,</w:t>
      </w:r>
      <w:r w:rsidRPr="00C12996">
        <w:rPr>
          <w:szCs w:val="22"/>
        </w:rPr>
        <w:tab/>
      </w:r>
      <w:r>
        <w:rPr>
          <w:szCs w:val="22"/>
        </w:rPr>
        <w:t xml:space="preserve">                            (2.6</w:t>
      </w:r>
      <w:r w:rsidRPr="00C12996">
        <w:rPr>
          <w:szCs w:val="22"/>
        </w:rPr>
        <w:t>.12)</w:t>
      </w:r>
    </w:p>
    <w:p w:rsidR="0011209D" w:rsidRDefault="0011209D" w:rsidP="0011209D">
      <w:pPr>
        <w:ind w:firstLine="0"/>
        <w:rPr>
          <w:szCs w:val="22"/>
        </w:rPr>
      </w:pPr>
      <w:r w:rsidRPr="00C12996">
        <w:rPr>
          <w:szCs w:val="22"/>
        </w:rPr>
        <w:t xml:space="preserve">где </w:t>
      </w:r>
      <w:r w:rsidRPr="00C12996">
        <w:rPr>
          <w:position w:val="-10"/>
          <w:szCs w:val="22"/>
        </w:rPr>
        <w:object w:dxaOrig="300" w:dyaOrig="340">
          <v:shape id="_x0000_i1501" type="#_x0000_t75" style="width:15pt;height:16.5pt" o:ole="">
            <v:imagedata r:id="rId877" o:title=""/>
          </v:shape>
          <o:OLEObject Type="Embed" ProgID="Equation.3" ShapeID="_x0000_i1501" DrawAspect="Content" ObjectID="_1632058253" r:id="rId878"/>
        </w:object>
      </w:r>
      <w:r w:rsidRPr="00C12996">
        <w:rPr>
          <w:szCs w:val="22"/>
        </w:rPr>
        <w:t xml:space="preserve">- ошибка разности </w:t>
      </w:r>
      <w:r w:rsidRPr="00C12996">
        <w:rPr>
          <w:position w:val="-14"/>
          <w:szCs w:val="22"/>
        </w:rPr>
        <w:object w:dxaOrig="1180" w:dyaOrig="400">
          <v:shape id="_x0000_i1502" type="#_x0000_t75" style="width:66pt;height:21pt" o:ole="">
            <v:imagedata r:id="rId879" o:title=""/>
          </v:shape>
          <o:OLEObject Type="Embed" ProgID="Equation.3" ShapeID="_x0000_i1502" DrawAspect="Content" ObjectID="_1632058254" r:id="rId880"/>
        </w:object>
      </w:r>
      <w:r w:rsidRPr="00C12996">
        <w:rPr>
          <w:szCs w:val="22"/>
        </w:rPr>
        <w:t>, определяемая по форм</w:t>
      </w:r>
      <w:r w:rsidRPr="00C12996">
        <w:rPr>
          <w:szCs w:val="22"/>
        </w:rPr>
        <w:t>у</w:t>
      </w:r>
      <w:r w:rsidRPr="00C12996">
        <w:rPr>
          <w:szCs w:val="22"/>
        </w:rPr>
        <w:t xml:space="preserve">ле </w:t>
      </w:r>
    </w:p>
    <w:p w:rsidR="0011209D" w:rsidRPr="00C12996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     </w:t>
      </w:r>
      <w:r w:rsidRPr="00C97FD8">
        <w:rPr>
          <w:position w:val="-24"/>
          <w:szCs w:val="22"/>
        </w:rPr>
        <w:object w:dxaOrig="4560" w:dyaOrig="720">
          <v:shape id="_x0000_i1503" type="#_x0000_t75" style="width:245.25pt;height:37.5pt" o:ole="">
            <v:imagedata r:id="rId881" o:title=""/>
          </v:shape>
          <o:OLEObject Type="Embed" ProgID="Equation.3" ShapeID="_x0000_i1503" DrawAspect="Content" ObjectID="_1632058255" r:id="rId882"/>
        </w:object>
      </w:r>
      <w:r>
        <w:rPr>
          <w:szCs w:val="22"/>
        </w:rPr>
        <w:t xml:space="preserve">.   </w:t>
      </w:r>
      <w:r w:rsidR="00A45D0C">
        <w:rPr>
          <w:szCs w:val="22"/>
        </w:rPr>
        <w:t xml:space="preserve"> </w:t>
      </w:r>
      <w:r>
        <w:rPr>
          <w:szCs w:val="22"/>
        </w:rPr>
        <w:t xml:space="preserve"> (2.6</w:t>
      </w:r>
      <w:r w:rsidRPr="00C12996">
        <w:rPr>
          <w:szCs w:val="22"/>
        </w:rPr>
        <w:t>.13)</w:t>
      </w:r>
    </w:p>
    <w:p w:rsidR="0011209D" w:rsidRPr="00C12996" w:rsidRDefault="0011209D" w:rsidP="0011209D">
      <w:pPr>
        <w:ind w:firstLine="0"/>
        <w:rPr>
          <w:szCs w:val="22"/>
        </w:rPr>
      </w:pPr>
      <w:r w:rsidRPr="00C12996">
        <w:rPr>
          <w:szCs w:val="22"/>
        </w:rPr>
        <w:t xml:space="preserve">Нулевая гипотеза </w:t>
      </w:r>
      <w:r w:rsidRPr="00C12996">
        <w:rPr>
          <w:position w:val="-12"/>
          <w:szCs w:val="22"/>
        </w:rPr>
        <w:object w:dxaOrig="360" w:dyaOrig="360">
          <v:shape id="_x0000_i1504" type="#_x0000_t75" style="width:18.75pt;height:17.25pt" o:ole="">
            <v:imagedata r:id="rId883" o:title=""/>
          </v:shape>
          <o:OLEObject Type="Embed" ProgID="Equation.3" ShapeID="_x0000_i1504" DrawAspect="Content" ObjectID="_1632058256" r:id="rId884"/>
        </w:object>
      </w:r>
      <w:r w:rsidRPr="00C12996">
        <w:rPr>
          <w:szCs w:val="22"/>
        </w:rPr>
        <w:t>принимается с уровн</w:t>
      </w:r>
      <w:r>
        <w:rPr>
          <w:szCs w:val="22"/>
        </w:rPr>
        <w:t>ем</w:t>
      </w:r>
      <w:r w:rsidRPr="00C12996">
        <w:rPr>
          <w:szCs w:val="22"/>
        </w:rPr>
        <w:t xml:space="preserve"> значимости </w:t>
      </w:r>
      <w:r w:rsidRPr="00C12996">
        <w:rPr>
          <w:position w:val="-6"/>
          <w:szCs w:val="22"/>
        </w:rPr>
        <w:object w:dxaOrig="220" w:dyaOrig="220">
          <v:shape id="_x0000_i1505" type="#_x0000_t75" style="width:13.5pt;height:12.75pt" o:ole="">
            <v:imagedata r:id="rId885" o:title=""/>
          </v:shape>
          <o:OLEObject Type="Embed" ProgID="Equation.3" ShapeID="_x0000_i1505" DrawAspect="Content" ObjectID="_1632058257" r:id="rId886"/>
        </w:object>
      </w:r>
      <w:r w:rsidRPr="00C12996">
        <w:rPr>
          <w:szCs w:val="22"/>
        </w:rPr>
        <w:t>, е</w:t>
      </w:r>
      <w:r w:rsidRPr="00C12996">
        <w:rPr>
          <w:szCs w:val="22"/>
        </w:rPr>
        <w:t>с</w:t>
      </w:r>
      <w:r w:rsidRPr="00C12996">
        <w:rPr>
          <w:szCs w:val="22"/>
        </w:rPr>
        <w:t xml:space="preserve">ли выполняется неравенство </w:t>
      </w:r>
    </w:p>
    <w:p w:rsidR="0011209D" w:rsidRPr="00C12996" w:rsidRDefault="0011209D" w:rsidP="0011209D">
      <w:pPr>
        <w:rPr>
          <w:szCs w:val="22"/>
        </w:rPr>
      </w:pPr>
      <w:r>
        <w:rPr>
          <w:szCs w:val="22"/>
        </w:rPr>
        <w:t xml:space="preserve">                                </w:t>
      </w:r>
      <w:r w:rsidRPr="00CB397B">
        <w:rPr>
          <w:position w:val="-10"/>
          <w:szCs w:val="22"/>
        </w:rPr>
        <w:object w:dxaOrig="1780" w:dyaOrig="320">
          <v:shape id="_x0000_i1506" type="#_x0000_t75" style="width:101.25pt;height:17.25pt" o:ole="">
            <v:imagedata r:id="rId887" o:title=""/>
          </v:shape>
          <o:OLEObject Type="Embed" ProgID="Equation.3" ShapeID="_x0000_i1506" DrawAspect="Content" ObjectID="_1632058258" r:id="rId888"/>
        </w:object>
      </w:r>
      <w:r w:rsidRPr="00C12996">
        <w:rPr>
          <w:szCs w:val="22"/>
        </w:rPr>
        <w:t xml:space="preserve">, </w:t>
      </w:r>
      <w:r w:rsidRPr="00C12996">
        <w:rPr>
          <w:szCs w:val="22"/>
        </w:rPr>
        <w:tab/>
        <w:t xml:space="preserve">           </w:t>
      </w:r>
      <w:r w:rsidRPr="00C12996">
        <w:rPr>
          <w:szCs w:val="22"/>
        </w:rPr>
        <w:tab/>
      </w:r>
      <w:r>
        <w:rPr>
          <w:szCs w:val="22"/>
        </w:rPr>
        <w:t xml:space="preserve">  (2.6</w:t>
      </w:r>
      <w:r w:rsidRPr="00C12996">
        <w:rPr>
          <w:szCs w:val="22"/>
        </w:rPr>
        <w:t>.14)</w:t>
      </w:r>
    </w:p>
    <w:p w:rsidR="0011209D" w:rsidRPr="00C12996" w:rsidRDefault="0011209D" w:rsidP="0011209D">
      <w:pPr>
        <w:ind w:firstLine="0"/>
        <w:rPr>
          <w:szCs w:val="22"/>
        </w:rPr>
      </w:pPr>
      <w:r w:rsidRPr="00C12996">
        <w:rPr>
          <w:szCs w:val="22"/>
        </w:rPr>
        <w:t xml:space="preserve">где </w:t>
      </w:r>
      <w:r w:rsidRPr="00C12996">
        <w:rPr>
          <w:position w:val="-10"/>
          <w:szCs w:val="22"/>
        </w:rPr>
        <w:object w:dxaOrig="1400" w:dyaOrig="300">
          <v:shape id="_x0000_i1507" type="#_x0000_t75" style="width:78.75pt;height:15.75pt" o:ole="">
            <v:imagedata r:id="rId889" o:title=""/>
          </v:shape>
          <o:OLEObject Type="Embed" ProgID="Equation.3" ShapeID="_x0000_i1507" DrawAspect="Content" ObjectID="_1632058259" r:id="rId890"/>
        </w:object>
      </w:r>
      <w:r>
        <w:rPr>
          <w:szCs w:val="22"/>
        </w:rPr>
        <w:t>СТЬЮДРАСПОБР</w:t>
      </w:r>
      <w:r w:rsidRPr="00196FE4">
        <w:rPr>
          <w:position w:val="-10"/>
          <w:szCs w:val="22"/>
        </w:rPr>
        <w:object w:dxaOrig="880" w:dyaOrig="300">
          <v:shape id="_x0000_i1508" type="#_x0000_t75" style="width:44.25pt;height:15pt" o:ole="">
            <v:imagedata r:id="rId891" o:title=""/>
          </v:shape>
          <o:OLEObject Type="Embed" ProgID="Equation.DSMT4" ShapeID="_x0000_i1508" DrawAspect="Content" ObjectID="_1632058260" r:id="rId892"/>
        </w:object>
      </w:r>
      <w:r w:rsidRPr="00C12996">
        <w:rPr>
          <w:szCs w:val="22"/>
        </w:rPr>
        <w:t>.</w:t>
      </w:r>
      <w:r>
        <w:rPr>
          <w:szCs w:val="22"/>
        </w:rPr>
        <w:t xml:space="preserve"> </w:t>
      </w:r>
      <w:r w:rsidRPr="00C12996">
        <w:rPr>
          <w:szCs w:val="22"/>
        </w:rPr>
        <w:t>В</w:t>
      </w:r>
      <w:r>
        <w:rPr>
          <w:szCs w:val="22"/>
        </w:rPr>
        <w:t xml:space="preserve"> </w:t>
      </w:r>
      <w:r w:rsidRPr="00C12996">
        <w:rPr>
          <w:szCs w:val="22"/>
        </w:rPr>
        <w:t xml:space="preserve">противном случае принимается альтернативная гипотеза </w:t>
      </w:r>
      <w:r w:rsidRPr="00C12996">
        <w:rPr>
          <w:position w:val="-10"/>
          <w:szCs w:val="22"/>
        </w:rPr>
        <w:object w:dxaOrig="320" w:dyaOrig="340">
          <v:shape id="_x0000_i1509" type="#_x0000_t75" style="width:15.75pt;height:16.5pt" o:ole="">
            <v:imagedata r:id="rId893" o:title=""/>
          </v:shape>
          <o:OLEObject Type="Embed" ProgID="Equation.3" ShapeID="_x0000_i1509" DrawAspect="Content" ObjectID="_1632058261" r:id="rId894"/>
        </w:object>
      </w:r>
      <w:r w:rsidRPr="00C12996">
        <w:rPr>
          <w:szCs w:val="22"/>
        </w:rPr>
        <w:t xml:space="preserve"> о существе</w:t>
      </w:r>
      <w:r w:rsidRPr="00C12996">
        <w:rPr>
          <w:szCs w:val="22"/>
        </w:rPr>
        <w:t>н</w:t>
      </w:r>
      <w:r w:rsidRPr="00C12996">
        <w:rPr>
          <w:szCs w:val="22"/>
        </w:rPr>
        <w:t xml:space="preserve">ном различии между </w:t>
      </w:r>
      <w:r w:rsidRPr="00C12996">
        <w:rPr>
          <w:position w:val="-14"/>
          <w:szCs w:val="22"/>
        </w:rPr>
        <w:object w:dxaOrig="360" w:dyaOrig="400">
          <v:shape id="_x0000_i1510" type="#_x0000_t75" style="width:18pt;height:19.5pt" o:ole="">
            <v:imagedata r:id="rId871" o:title=""/>
          </v:shape>
          <o:OLEObject Type="Embed" ProgID="Equation.3" ShapeID="_x0000_i1510" DrawAspect="Content" ObjectID="_1632058262" r:id="rId895"/>
        </w:object>
      </w:r>
      <w:r>
        <w:rPr>
          <w:szCs w:val="22"/>
        </w:rPr>
        <w:t xml:space="preserve"> </w:t>
      </w:r>
      <w:r w:rsidRPr="00C12996">
        <w:rPr>
          <w:szCs w:val="22"/>
        </w:rPr>
        <w:t xml:space="preserve">и </w:t>
      </w:r>
      <w:r w:rsidRPr="00196FE4">
        <w:rPr>
          <w:position w:val="-4"/>
          <w:szCs w:val="22"/>
        </w:rPr>
        <w:object w:dxaOrig="300" w:dyaOrig="300">
          <v:shape id="_x0000_i1511" type="#_x0000_t75" style="width:15pt;height:15pt" o:ole="">
            <v:imagedata r:id="rId896" o:title=""/>
          </v:shape>
          <o:OLEObject Type="Embed" ProgID="Equation.DSMT4" ShapeID="_x0000_i1511" DrawAspect="Content" ObjectID="_1632058263" r:id="rId897"/>
        </w:object>
      </w:r>
      <w:r>
        <w:rPr>
          <w:szCs w:val="22"/>
        </w:rPr>
        <w:t xml:space="preserve"> </w:t>
      </w:r>
      <w:r w:rsidRPr="00C12996">
        <w:rPr>
          <w:szCs w:val="22"/>
        </w:rPr>
        <w:t>и невозможности замены нелинейной регрессии линейной функцией.</w:t>
      </w:r>
    </w:p>
    <w:p w:rsidR="0011209D" w:rsidRPr="00C12996" w:rsidRDefault="0011209D" w:rsidP="005A63C9">
      <w:pPr>
        <w:spacing w:before="40" w:after="40"/>
        <w:rPr>
          <w:szCs w:val="22"/>
        </w:rPr>
      </w:pPr>
      <w:r w:rsidRPr="00196FE4">
        <w:rPr>
          <w:b/>
          <w:i/>
          <w:szCs w:val="22"/>
        </w:rPr>
        <w:t>Пример</w:t>
      </w:r>
      <w:r>
        <w:rPr>
          <w:b/>
          <w:i/>
          <w:szCs w:val="22"/>
        </w:rPr>
        <w:t xml:space="preserve"> 2</w:t>
      </w:r>
      <w:r w:rsidRPr="00196FE4">
        <w:rPr>
          <w:b/>
          <w:i/>
          <w:szCs w:val="22"/>
        </w:rPr>
        <w:t>.6.2.</w:t>
      </w:r>
      <w:r w:rsidRPr="00C12996">
        <w:rPr>
          <w:szCs w:val="22"/>
        </w:rPr>
        <w:t xml:space="preserve"> В примере </w:t>
      </w:r>
      <w:r>
        <w:rPr>
          <w:szCs w:val="22"/>
        </w:rPr>
        <w:t>2</w:t>
      </w:r>
      <w:r w:rsidRPr="00C12996">
        <w:rPr>
          <w:szCs w:val="22"/>
        </w:rPr>
        <w:t xml:space="preserve">.6.1 по данным таблицы </w:t>
      </w:r>
      <w:r>
        <w:rPr>
          <w:szCs w:val="22"/>
        </w:rPr>
        <w:t>2</w:t>
      </w:r>
      <w:r w:rsidRPr="00C12996">
        <w:rPr>
          <w:szCs w:val="22"/>
        </w:rPr>
        <w:t>.2 было построено логарифмическое уравнение парной регрессии</w:t>
      </w:r>
    </w:p>
    <w:p w:rsidR="0011209D" w:rsidRPr="00C12996" w:rsidRDefault="0011209D" w:rsidP="005A63C9">
      <w:pPr>
        <w:spacing w:before="40" w:after="40"/>
        <w:jc w:val="center"/>
        <w:rPr>
          <w:szCs w:val="22"/>
        </w:rPr>
      </w:pPr>
      <w:r>
        <w:rPr>
          <w:szCs w:val="22"/>
        </w:rPr>
        <w:t xml:space="preserve">                         </w:t>
      </w:r>
      <w:r w:rsidR="00643F56" w:rsidRPr="00C12996">
        <w:rPr>
          <w:position w:val="-10"/>
          <w:szCs w:val="22"/>
        </w:rPr>
        <w:object w:dxaOrig="2360" w:dyaOrig="300">
          <v:shape id="_x0000_i1512" type="#_x0000_t75" style="width:119.25pt;height:15pt" o:ole="">
            <v:imagedata r:id="rId898" o:title=""/>
          </v:shape>
          <o:OLEObject Type="Embed" ProgID="Equation.3" ShapeID="_x0000_i1512" DrawAspect="Content" ObjectID="_1632058264" r:id="rId899"/>
        </w:object>
      </w:r>
      <w:r w:rsidR="005A63C9">
        <w:rPr>
          <w:szCs w:val="22"/>
        </w:rPr>
        <w:t>.</w:t>
      </w:r>
      <w:r w:rsidRPr="00C12996">
        <w:rPr>
          <w:szCs w:val="22"/>
        </w:rPr>
        <w:t xml:space="preserve">                  </w:t>
      </w:r>
      <w:r>
        <w:rPr>
          <w:szCs w:val="22"/>
        </w:rPr>
        <w:t>(2.6</w:t>
      </w:r>
      <w:r w:rsidRPr="00C12996">
        <w:rPr>
          <w:szCs w:val="22"/>
        </w:rPr>
        <w:t>.15)</w:t>
      </w:r>
    </w:p>
    <w:p w:rsidR="0011209D" w:rsidRPr="00C12996" w:rsidRDefault="005A63C9" w:rsidP="005A63C9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Для этого уравнения </w:t>
      </w:r>
      <w:r w:rsidR="0011209D">
        <w:rPr>
          <w:szCs w:val="22"/>
        </w:rPr>
        <w:t xml:space="preserve"> индекс корреляции </w:t>
      </w:r>
      <w:r w:rsidR="0011209D" w:rsidRPr="004F4121">
        <w:rPr>
          <w:position w:val="-10"/>
          <w:szCs w:val="22"/>
        </w:rPr>
        <w:object w:dxaOrig="1320" w:dyaOrig="320">
          <v:shape id="_x0000_i1513" type="#_x0000_t75" style="width:66pt;height:15.75pt" o:ole="">
            <v:imagedata r:id="rId900" o:title=""/>
          </v:shape>
          <o:OLEObject Type="Embed" ProgID="Equation.DSMT4" ShapeID="_x0000_i1513" DrawAspect="Content" ObjectID="_1632058265" r:id="rId901"/>
        </w:object>
      </w:r>
      <w:r w:rsidR="0011209D">
        <w:rPr>
          <w:szCs w:val="22"/>
        </w:rPr>
        <w:t xml:space="preserve">.  </w:t>
      </w:r>
      <w:r w:rsidR="0011209D" w:rsidRPr="00C12996">
        <w:rPr>
          <w:szCs w:val="22"/>
        </w:rPr>
        <w:t>Необх</w:t>
      </w:r>
      <w:r w:rsidR="0011209D" w:rsidRPr="00C12996">
        <w:rPr>
          <w:szCs w:val="22"/>
        </w:rPr>
        <w:t>о</w:t>
      </w:r>
      <w:r w:rsidR="0011209D" w:rsidRPr="00C12996">
        <w:rPr>
          <w:szCs w:val="22"/>
        </w:rPr>
        <w:t>димо проверить возможность замены этого нелинейного уравн</w:t>
      </w:r>
      <w:r w:rsidR="0011209D" w:rsidRPr="00C12996">
        <w:rPr>
          <w:szCs w:val="22"/>
        </w:rPr>
        <w:t>е</w:t>
      </w:r>
      <w:r w:rsidR="0011209D" w:rsidRPr="00C12996">
        <w:rPr>
          <w:szCs w:val="22"/>
        </w:rPr>
        <w:t>ния линейным уравнением регрессией в</w:t>
      </w:r>
      <w:r w:rsidR="0011209D" w:rsidRPr="00C12996">
        <w:rPr>
          <w:szCs w:val="22"/>
        </w:rPr>
        <w:t>и</w:t>
      </w:r>
      <w:r w:rsidR="0011209D" w:rsidRPr="00C12996">
        <w:rPr>
          <w:szCs w:val="22"/>
        </w:rPr>
        <w:t xml:space="preserve">да: </w:t>
      </w:r>
    </w:p>
    <w:p w:rsidR="0011209D" w:rsidRPr="00C12996" w:rsidRDefault="00643F56" w:rsidP="0011209D">
      <w:pPr>
        <w:jc w:val="center"/>
        <w:rPr>
          <w:szCs w:val="22"/>
        </w:rPr>
      </w:pPr>
      <w:r w:rsidRPr="00643F56">
        <w:rPr>
          <w:position w:val="-10"/>
          <w:szCs w:val="22"/>
        </w:rPr>
        <w:object w:dxaOrig="1359" w:dyaOrig="320">
          <v:shape id="_x0000_i1514" type="#_x0000_t75" style="width:70.5pt;height:16.5pt" o:ole="">
            <v:imagedata r:id="rId902" o:title=""/>
          </v:shape>
          <o:OLEObject Type="Embed" ProgID="Equation.3" ShapeID="_x0000_i1514" DrawAspect="Content" ObjectID="_1632058266" r:id="rId903"/>
        </w:object>
      </w:r>
      <w:r w:rsidR="0011209D" w:rsidRPr="00C12996">
        <w:rPr>
          <w:szCs w:val="22"/>
        </w:rPr>
        <w:t>.</w:t>
      </w:r>
    </w:p>
    <w:p w:rsidR="0011209D" w:rsidRPr="00C12996" w:rsidRDefault="0011209D" w:rsidP="0011209D">
      <w:pPr>
        <w:spacing w:before="40" w:after="40"/>
        <w:rPr>
          <w:szCs w:val="22"/>
        </w:rPr>
      </w:pPr>
      <w:r w:rsidRPr="0074543E">
        <w:rPr>
          <w:i/>
          <w:szCs w:val="22"/>
        </w:rPr>
        <w:lastRenderedPageBreak/>
        <w:t>Решение.</w:t>
      </w:r>
      <w:r w:rsidRPr="00C12996">
        <w:rPr>
          <w:szCs w:val="22"/>
        </w:rPr>
        <w:t xml:space="preserve"> Используя МНК, по данным таблицы </w:t>
      </w:r>
      <w:r>
        <w:rPr>
          <w:szCs w:val="22"/>
        </w:rPr>
        <w:t>2.</w:t>
      </w:r>
      <w:r w:rsidRPr="00C12996">
        <w:rPr>
          <w:szCs w:val="22"/>
        </w:rPr>
        <w:t>2 определ</w:t>
      </w:r>
      <w:r w:rsidRPr="00C12996">
        <w:rPr>
          <w:szCs w:val="22"/>
        </w:rPr>
        <w:t>я</w:t>
      </w:r>
      <w:r w:rsidRPr="00C12996">
        <w:rPr>
          <w:szCs w:val="22"/>
        </w:rPr>
        <w:t xml:space="preserve">ем коэффициенты </w:t>
      </w:r>
      <w:r w:rsidRPr="0074543E">
        <w:rPr>
          <w:position w:val="-10"/>
          <w:szCs w:val="22"/>
        </w:rPr>
        <w:object w:dxaOrig="1840" w:dyaOrig="320">
          <v:shape id="_x0000_i1515" type="#_x0000_t75" style="width:92.25pt;height:15.75pt" o:ole="">
            <v:imagedata r:id="rId904" o:title=""/>
          </v:shape>
          <o:OLEObject Type="Embed" ProgID="Equation.3" ShapeID="_x0000_i1515" DrawAspect="Content" ObjectID="_1632058267" r:id="rId905"/>
        </w:object>
      </w:r>
      <w:r>
        <w:rPr>
          <w:szCs w:val="22"/>
        </w:rPr>
        <w:t xml:space="preserve">, </w:t>
      </w:r>
      <w:r w:rsidRPr="00C12996">
        <w:rPr>
          <w:szCs w:val="22"/>
        </w:rPr>
        <w:t xml:space="preserve"> и получаем уравнение линейной регрессии </w:t>
      </w:r>
    </w:p>
    <w:p w:rsidR="0011209D" w:rsidRPr="00C12996" w:rsidRDefault="0011209D" w:rsidP="0011209D">
      <w:pPr>
        <w:spacing w:before="40" w:after="40"/>
        <w:rPr>
          <w:szCs w:val="22"/>
        </w:rPr>
      </w:pPr>
      <w:r>
        <w:rPr>
          <w:szCs w:val="22"/>
        </w:rPr>
        <w:t xml:space="preserve">                            </w:t>
      </w:r>
      <w:r w:rsidR="006B32C4" w:rsidRPr="00C12996">
        <w:rPr>
          <w:position w:val="-10"/>
          <w:szCs w:val="22"/>
        </w:rPr>
        <w:object w:dxaOrig="1880" w:dyaOrig="300">
          <v:shape id="_x0000_i1516" type="#_x0000_t75" style="width:93.75pt;height:14.25pt" o:ole="">
            <v:imagedata r:id="rId906" o:title=""/>
          </v:shape>
          <o:OLEObject Type="Embed" ProgID="Equation.3" ShapeID="_x0000_i1516" DrawAspect="Content" ObjectID="_1632058268" r:id="rId907"/>
        </w:object>
      </w:r>
      <w:r w:rsidRPr="00C12996">
        <w:rPr>
          <w:szCs w:val="22"/>
        </w:rPr>
        <w:t xml:space="preserve">. </w:t>
      </w:r>
      <w:r>
        <w:rPr>
          <w:szCs w:val="22"/>
        </w:rPr>
        <w:t xml:space="preserve">                       </w:t>
      </w:r>
      <w:r w:rsidR="00A45D0C">
        <w:rPr>
          <w:szCs w:val="22"/>
        </w:rPr>
        <w:t xml:space="preserve">  </w:t>
      </w:r>
      <w:r>
        <w:rPr>
          <w:szCs w:val="22"/>
        </w:rPr>
        <w:t>(2.6</w:t>
      </w:r>
      <w:r w:rsidRPr="00C12996">
        <w:rPr>
          <w:szCs w:val="22"/>
        </w:rPr>
        <w:t>.16)</w:t>
      </w:r>
    </w:p>
    <w:p w:rsidR="0011209D" w:rsidRPr="00C12996" w:rsidRDefault="0011209D" w:rsidP="0011209D">
      <w:pPr>
        <w:spacing w:before="40" w:after="40"/>
        <w:ind w:firstLine="0"/>
        <w:rPr>
          <w:szCs w:val="22"/>
        </w:rPr>
      </w:pPr>
      <w:r w:rsidRPr="00C12996">
        <w:rPr>
          <w:szCs w:val="22"/>
        </w:rPr>
        <w:t xml:space="preserve">Для этого уравнения коэффициент детерминации </w:t>
      </w:r>
      <w:r w:rsidRPr="00C12996">
        <w:rPr>
          <w:position w:val="-10"/>
          <w:szCs w:val="22"/>
        </w:rPr>
        <w:object w:dxaOrig="2439" w:dyaOrig="360">
          <v:shape id="_x0000_i1517" type="#_x0000_t75" style="width:123pt;height:18.75pt" o:ole="">
            <v:imagedata r:id="rId908" o:title=""/>
          </v:shape>
          <o:OLEObject Type="Embed" ProgID="Equation.3" ShapeID="_x0000_i1517" DrawAspect="Content" ObjectID="_1632058269" r:id="rId909"/>
        </w:object>
      </w:r>
      <w:r>
        <w:rPr>
          <w:szCs w:val="22"/>
        </w:rPr>
        <w:t xml:space="preserve">. </w:t>
      </w:r>
      <w:r w:rsidRPr="00C12996">
        <w:rPr>
          <w:szCs w:val="22"/>
        </w:rPr>
        <w:t xml:space="preserve"> </w:t>
      </w:r>
    </w:p>
    <w:p w:rsidR="0011209D" w:rsidRPr="00C12996" w:rsidRDefault="0011209D" w:rsidP="0011209D">
      <w:pPr>
        <w:rPr>
          <w:szCs w:val="22"/>
        </w:rPr>
      </w:pPr>
      <w:r w:rsidRPr="00C12996">
        <w:rPr>
          <w:szCs w:val="22"/>
        </w:rPr>
        <w:t>Вычислим следующие величины:</w:t>
      </w:r>
    </w:p>
    <w:p w:rsidR="0011209D" w:rsidRPr="00C12996" w:rsidRDefault="0011209D" w:rsidP="0011209D">
      <w:pPr>
        <w:rPr>
          <w:szCs w:val="22"/>
        </w:rPr>
      </w:pPr>
      <w:r>
        <w:rPr>
          <w:szCs w:val="22"/>
        </w:rPr>
        <w:t xml:space="preserve">            </w:t>
      </w:r>
      <w:r w:rsidRPr="0074543E">
        <w:rPr>
          <w:position w:val="-36"/>
          <w:szCs w:val="22"/>
        </w:rPr>
        <w:object w:dxaOrig="4160" w:dyaOrig="820">
          <v:shape id="_x0000_i1518" type="#_x0000_t75" style="width:203.25pt;height:39.75pt" o:ole="">
            <v:imagedata r:id="rId910" o:title=""/>
          </v:shape>
          <o:OLEObject Type="Embed" ProgID="Equation.3" ShapeID="_x0000_i1518" DrawAspect="Content" ObjectID="_1632058270" r:id="rId911"/>
        </w:object>
      </w:r>
    </w:p>
    <w:p w:rsidR="0011209D" w:rsidRPr="00C12996" w:rsidRDefault="0011209D" w:rsidP="0011209D">
      <w:pPr>
        <w:rPr>
          <w:szCs w:val="22"/>
        </w:rPr>
      </w:pPr>
      <w:r w:rsidRPr="00F47CFF">
        <w:rPr>
          <w:position w:val="-24"/>
          <w:szCs w:val="22"/>
        </w:rPr>
        <w:object w:dxaOrig="4900" w:dyaOrig="680">
          <v:shape id="_x0000_i1519" type="#_x0000_t75" style="width:259.5pt;height:36pt" o:ole="">
            <v:imagedata r:id="rId912" o:title=""/>
          </v:shape>
          <o:OLEObject Type="Embed" ProgID="Equation.3" ShapeID="_x0000_i1519" DrawAspect="Content" ObjectID="_1632058271" r:id="rId913"/>
        </w:object>
      </w:r>
      <w:r>
        <w:rPr>
          <w:szCs w:val="22"/>
        </w:rPr>
        <w:t>.</w:t>
      </w:r>
    </w:p>
    <w:p w:rsidR="0011209D" w:rsidRPr="00C12996" w:rsidRDefault="0011209D" w:rsidP="0011209D">
      <w:pPr>
        <w:ind w:firstLine="0"/>
        <w:rPr>
          <w:szCs w:val="22"/>
        </w:rPr>
      </w:pPr>
      <w:r w:rsidRPr="00C12996">
        <w:rPr>
          <w:szCs w:val="22"/>
        </w:rPr>
        <w:t>Определяем значение критерия</w:t>
      </w:r>
      <w:r>
        <w:rPr>
          <w:szCs w:val="22"/>
        </w:rPr>
        <w:t xml:space="preserve"> </w:t>
      </w:r>
      <w:r w:rsidRPr="008953A6">
        <w:rPr>
          <w:position w:val="-22"/>
          <w:szCs w:val="22"/>
        </w:rPr>
        <w:object w:dxaOrig="1960" w:dyaOrig="580">
          <v:shape id="_x0000_i1520" type="#_x0000_t75" style="width:88.5pt;height:26.25pt" o:ole="">
            <v:imagedata r:id="rId914" o:title=""/>
          </v:shape>
          <o:OLEObject Type="Embed" ProgID="Equation.3" ShapeID="_x0000_i1520" DrawAspect="Content" ObjectID="_1632058272" r:id="rId915"/>
        </w:object>
      </w:r>
      <w:r>
        <w:rPr>
          <w:szCs w:val="22"/>
        </w:rPr>
        <w:t xml:space="preserve">.  </w:t>
      </w:r>
      <w:r w:rsidRPr="00C12996">
        <w:rPr>
          <w:szCs w:val="22"/>
        </w:rPr>
        <w:t>Из нераве</w:t>
      </w:r>
      <w:r w:rsidRPr="00C12996">
        <w:rPr>
          <w:szCs w:val="22"/>
        </w:rPr>
        <w:t>н</w:t>
      </w:r>
      <w:r w:rsidRPr="00C12996">
        <w:rPr>
          <w:szCs w:val="22"/>
        </w:rPr>
        <w:t xml:space="preserve">ства </w:t>
      </w:r>
      <w:r>
        <w:rPr>
          <w:szCs w:val="22"/>
        </w:rPr>
        <w:t xml:space="preserve">(см. (2.6.14)) </w:t>
      </w:r>
      <w:r w:rsidRPr="00C12996">
        <w:rPr>
          <w:position w:val="-10"/>
          <w:szCs w:val="22"/>
        </w:rPr>
        <w:object w:dxaOrig="2320" w:dyaOrig="320">
          <v:shape id="_x0000_i1521" type="#_x0000_t75" style="width:117.75pt;height:15.75pt" o:ole="">
            <v:imagedata r:id="rId916" o:title=""/>
          </v:shape>
          <o:OLEObject Type="Embed" ProgID="Equation.3" ShapeID="_x0000_i1521" DrawAspect="Content" ObjectID="_1632058273" r:id="rId917"/>
        </w:object>
      </w:r>
      <w:r>
        <w:rPr>
          <w:szCs w:val="22"/>
        </w:rPr>
        <w:t xml:space="preserve"> с</w:t>
      </w:r>
      <w:r w:rsidRPr="00C12996">
        <w:rPr>
          <w:szCs w:val="22"/>
        </w:rPr>
        <w:t>ледует вывод о во</w:t>
      </w:r>
      <w:r w:rsidRPr="00C12996">
        <w:rPr>
          <w:szCs w:val="22"/>
        </w:rPr>
        <w:t>з</w:t>
      </w:r>
      <w:r w:rsidRPr="00C12996">
        <w:rPr>
          <w:szCs w:val="22"/>
        </w:rPr>
        <w:t xml:space="preserve">можности замены нелинейного уравнения регрессии </w:t>
      </w:r>
      <w:r>
        <w:rPr>
          <w:szCs w:val="22"/>
        </w:rPr>
        <w:t>(2.6</w:t>
      </w:r>
      <w:r w:rsidRPr="00C12996">
        <w:rPr>
          <w:szCs w:val="22"/>
        </w:rPr>
        <w:t>.15) л</w:t>
      </w:r>
      <w:r w:rsidRPr="00C12996">
        <w:rPr>
          <w:szCs w:val="22"/>
        </w:rPr>
        <w:t>и</w:t>
      </w:r>
      <w:r w:rsidRPr="00C12996">
        <w:rPr>
          <w:szCs w:val="22"/>
        </w:rPr>
        <w:t>нейным уравнением</w:t>
      </w:r>
      <w:r>
        <w:rPr>
          <w:szCs w:val="22"/>
        </w:rPr>
        <w:t xml:space="preserve"> (2.6.16)</w:t>
      </w:r>
      <w:r w:rsidRPr="00C12996">
        <w:rPr>
          <w:szCs w:val="22"/>
        </w:rPr>
        <w:t>. К этому выводу можно также при</w:t>
      </w:r>
      <w:r w:rsidRPr="00C12996">
        <w:rPr>
          <w:szCs w:val="22"/>
        </w:rPr>
        <w:t>й</w:t>
      </w:r>
      <w:r w:rsidRPr="00C12996">
        <w:rPr>
          <w:szCs w:val="22"/>
        </w:rPr>
        <w:t>ти из анализа  рис.</w:t>
      </w:r>
      <w:r>
        <w:rPr>
          <w:szCs w:val="22"/>
        </w:rPr>
        <w:t>2</w:t>
      </w:r>
      <w:r w:rsidRPr="00C12996">
        <w:rPr>
          <w:szCs w:val="22"/>
        </w:rPr>
        <w:t>.</w:t>
      </w:r>
      <w:r>
        <w:rPr>
          <w:szCs w:val="22"/>
        </w:rPr>
        <w:t>9</w:t>
      </w:r>
      <w:r w:rsidRPr="00C12996">
        <w:rPr>
          <w:szCs w:val="22"/>
        </w:rPr>
        <w:t>, на котором показан график логарифмич</w:t>
      </w:r>
      <w:r w:rsidRPr="00C12996">
        <w:rPr>
          <w:szCs w:val="22"/>
        </w:rPr>
        <w:t>е</w:t>
      </w:r>
      <w:r w:rsidRPr="00C12996">
        <w:rPr>
          <w:szCs w:val="22"/>
        </w:rPr>
        <w:t>ской регрессии, близкий к прямой линии.</w:t>
      </w:r>
      <w:r w:rsidR="00643F56">
        <w:rPr>
          <w:szCs w:val="22"/>
        </w:rPr>
        <w:t xml:space="preserve">   ☻</w:t>
      </w:r>
    </w:p>
    <w:p w:rsidR="0011209D" w:rsidRDefault="0011209D" w:rsidP="0011209D">
      <w:pPr>
        <w:ind w:firstLine="426"/>
        <w:rPr>
          <w:szCs w:val="22"/>
        </w:rPr>
      </w:pPr>
      <w:r>
        <w:rPr>
          <w:szCs w:val="22"/>
        </w:rPr>
        <w:t>Используя</w:t>
      </w:r>
      <w:r w:rsidRPr="001558AA">
        <w:rPr>
          <w:szCs w:val="22"/>
        </w:rPr>
        <w:t xml:space="preserve"> </w:t>
      </w:r>
      <w:r>
        <w:rPr>
          <w:szCs w:val="22"/>
        </w:rPr>
        <w:t xml:space="preserve">индекс  детерминации </w:t>
      </w:r>
      <w:r w:rsidRPr="00F6382C">
        <w:rPr>
          <w:position w:val="-14"/>
          <w:szCs w:val="22"/>
        </w:rPr>
        <w:object w:dxaOrig="360" w:dyaOrig="400">
          <v:shape id="_x0000_i1522" type="#_x0000_t75" style="width:18pt;height:20.25pt" o:ole="">
            <v:imagedata r:id="rId871" o:title=""/>
          </v:shape>
          <o:OLEObject Type="Embed" ProgID="Equation.3" ShapeID="_x0000_i1522" DrawAspect="Content" ObjectID="_1632058274" r:id="rId918"/>
        </w:object>
      </w:r>
      <w:r>
        <w:rPr>
          <w:szCs w:val="22"/>
        </w:rPr>
        <w:t xml:space="preserve"> можно выполнить проверку значимости построенной нелинейной регрессии. Для этого определим </w:t>
      </w:r>
      <w:r w:rsidRPr="001558AA">
        <w:rPr>
          <w:position w:val="-4"/>
          <w:szCs w:val="22"/>
        </w:rPr>
        <w:object w:dxaOrig="260" w:dyaOrig="260">
          <v:shape id="_x0000_i1523" type="#_x0000_t75" style="width:12.75pt;height:12.75pt" o:ole="">
            <v:imagedata r:id="rId919" o:title=""/>
          </v:shape>
          <o:OLEObject Type="Embed" ProgID="Equation.3" ShapeID="_x0000_i1523" DrawAspect="Content" ObjectID="_1632058275" r:id="rId920"/>
        </w:object>
      </w:r>
      <w:r>
        <w:rPr>
          <w:szCs w:val="22"/>
        </w:rPr>
        <w:t>- критерий</w:t>
      </w:r>
    </w:p>
    <w:p w:rsidR="0011209D" w:rsidRDefault="0011209D" w:rsidP="0011209D">
      <w:pPr>
        <w:ind w:firstLine="284"/>
        <w:rPr>
          <w:szCs w:val="22"/>
        </w:rPr>
      </w:pPr>
      <w:r>
        <w:rPr>
          <w:szCs w:val="22"/>
        </w:rPr>
        <w:t xml:space="preserve">                                  </w:t>
      </w:r>
      <w:r w:rsidRPr="00F6382C">
        <w:rPr>
          <w:position w:val="-32"/>
          <w:szCs w:val="22"/>
        </w:rPr>
        <w:object w:dxaOrig="2020" w:dyaOrig="740">
          <v:shape id="_x0000_i1524" type="#_x0000_t75" style="width:101.25pt;height:36.75pt" o:ole="">
            <v:imagedata r:id="rId921" o:title=""/>
          </v:shape>
          <o:OLEObject Type="Embed" ProgID="Equation.3" ShapeID="_x0000_i1524" DrawAspect="Content" ObjectID="_1632058276" r:id="rId922"/>
        </w:object>
      </w:r>
      <w:r>
        <w:rPr>
          <w:szCs w:val="22"/>
        </w:rPr>
        <w:t xml:space="preserve">,                     </w:t>
      </w:r>
      <w:r w:rsidR="00A45D0C">
        <w:rPr>
          <w:szCs w:val="22"/>
        </w:rPr>
        <w:t xml:space="preserve"> </w:t>
      </w:r>
      <w:r>
        <w:rPr>
          <w:szCs w:val="22"/>
        </w:rPr>
        <w:t xml:space="preserve"> (2.6.17)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где </w:t>
      </w:r>
      <w:r w:rsidRPr="008953A6">
        <w:rPr>
          <w:position w:val="-6"/>
          <w:szCs w:val="22"/>
        </w:rPr>
        <w:object w:dxaOrig="240" w:dyaOrig="200">
          <v:shape id="_x0000_i1525" type="#_x0000_t75" style="width:12pt;height:9.75pt" o:ole="">
            <v:imagedata r:id="rId923" o:title=""/>
          </v:shape>
          <o:OLEObject Type="Embed" ProgID="Equation.DSMT4" ShapeID="_x0000_i1525" DrawAspect="Content" ObjectID="_1632058277" r:id="rId924"/>
        </w:object>
      </w:r>
      <w:r>
        <w:rPr>
          <w:szCs w:val="22"/>
        </w:rPr>
        <w:t xml:space="preserve"> - число коэффициентов регрессии при переменной </w:t>
      </w:r>
      <w:r w:rsidRPr="008953A6">
        <w:rPr>
          <w:position w:val="-4"/>
          <w:szCs w:val="22"/>
        </w:rPr>
        <w:object w:dxaOrig="260" w:dyaOrig="240">
          <v:shape id="_x0000_i1526" type="#_x0000_t75" style="width:12.75pt;height:12pt" o:ole="">
            <v:imagedata r:id="rId925" o:title=""/>
          </v:shape>
          <o:OLEObject Type="Embed" ProgID="Equation.DSMT4" ShapeID="_x0000_i1526" DrawAspect="Content" ObjectID="_1632058278" r:id="rId926"/>
        </w:object>
      </w:r>
      <w:r>
        <w:rPr>
          <w:szCs w:val="22"/>
        </w:rPr>
        <w:t>. Т</w:t>
      </w:r>
      <w:r>
        <w:rPr>
          <w:szCs w:val="22"/>
        </w:rPr>
        <w:t>о</w:t>
      </w:r>
      <w:r>
        <w:rPr>
          <w:szCs w:val="22"/>
        </w:rPr>
        <w:t>гда построенное уравнение нелинейной регрессии является зн</w:t>
      </w:r>
      <w:r>
        <w:rPr>
          <w:szCs w:val="22"/>
        </w:rPr>
        <w:t>а</w:t>
      </w:r>
      <w:r>
        <w:rPr>
          <w:szCs w:val="22"/>
        </w:rPr>
        <w:t xml:space="preserve">чимым с уровнем значимости </w:t>
      </w:r>
      <w:r w:rsidRPr="00B81FF2">
        <w:rPr>
          <w:position w:val="-6"/>
          <w:szCs w:val="22"/>
        </w:rPr>
        <w:object w:dxaOrig="240" w:dyaOrig="220">
          <v:shape id="_x0000_i1527" type="#_x0000_t75" style="width:12pt;height:11.25pt" o:ole="">
            <v:imagedata r:id="rId927" o:title=""/>
          </v:shape>
          <o:OLEObject Type="Embed" ProgID="Equation.3" ShapeID="_x0000_i1527" DrawAspect="Content" ObjectID="_1632058279" r:id="rId928"/>
        </w:object>
      </w:r>
      <w:r>
        <w:rPr>
          <w:szCs w:val="22"/>
        </w:rPr>
        <w:t>, если в</w:t>
      </w:r>
      <w:r>
        <w:rPr>
          <w:szCs w:val="22"/>
        </w:rPr>
        <w:t>ы</w:t>
      </w:r>
      <w:r>
        <w:rPr>
          <w:szCs w:val="22"/>
        </w:rPr>
        <w:t>полняется неравенство</w:t>
      </w:r>
    </w:p>
    <w:p w:rsidR="0011209D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                                           </w:t>
      </w:r>
      <w:r w:rsidRPr="00ED4A0A">
        <w:rPr>
          <w:position w:val="-12"/>
          <w:szCs w:val="22"/>
        </w:rPr>
        <w:object w:dxaOrig="1440" w:dyaOrig="340">
          <v:shape id="_x0000_i1528" type="#_x0000_t75" style="width:76.5pt;height:18pt" o:ole="">
            <v:imagedata r:id="rId929" o:title=""/>
          </v:shape>
          <o:OLEObject Type="Embed" ProgID="Equation.DSMT4" ShapeID="_x0000_i1528" DrawAspect="Content" ObjectID="_1632058280" r:id="rId930"/>
        </w:object>
      </w:r>
      <w:r>
        <w:rPr>
          <w:szCs w:val="22"/>
        </w:rPr>
        <w:t>.                            (2.6.18)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Напомним, что квантиль </w:t>
      </w:r>
      <w:r w:rsidRPr="00ED75EE">
        <w:rPr>
          <w:position w:val="-12"/>
          <w:szCs w:val="22"/>
        </w:rPr>
        <w:object w:dxaOrig="1060" w:dyaOrig="340">
          <v:shape id="_x0000_i1529" type="#_x0000_t75" style="width:53.25pt;height:17.25pt" o:ole="">
            <v:imagedata r:id="rId931" o:title=""/>
          </v:shape>
          <o:OLEObject Type="Embed" ProgID="Equation.DSMT4" ShapeID="_x0000_i1529" DrawAspect="Content" ObjectID="_1632058281" r:id="rId932"/>
        </w:object>
      </w:r>
      <w:r>
        <w:rPr>
          <w:szCs w:val="22"/>
        </w:rPr>
        <w:t xml:space="preserve"> можно вычислить в </w:t>
      </w:r>
      <w:r>
        <w:rPr>
          <w:szCs w:val="22"/>
          <w:lang w:val="en-US"/>
        </w:rPr>
        <w:t>Excel</w:t>
      </w:r>
      <w:r w:rsidRPr="00B81FF2">
        <w:rPr>
          <w:szCs w:val="22"/>
        </w:rPr>
        <w:t xml:space="preserve"> </w:t>
      </w:r>
      <w:r>
        <w:rPr>
          <w:szCs w:val="22"/>
        </w:rPr>
        <w:t xml:space="preserve"> с помощью выраж</w:t>
      </w:r>
      <w:r>
        <w:rPr>
          <w:szCs w:val="22"/>
        </w:rPr>
        <w:t>е</w:t>
      </w:r>
      <w:r>
        <w:rPr>
          <w:szCs w:val="22"/>
        </w:rPr>
        <w:t xml:space="preserve">ния (см. 2.2.9): 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lastRenderedPageBreak/>
        <w:t xml:space="preserve">                   </w:t>
      </w:r>
      <w:r w:rsidRPr="00ED75EE">
        <w:rPr>
          <w:position w:val="-12"/>
          <w:szCs w:val="22"/>
        </w:rPr>
        <w:object w:dxaOrig="1060" w:dyaOrig="340">
          <v:shape id="_x0000_i1530" type="#_x0000_t75" style="width:53.25pt;height:17.25pt" o:ole="">
            <v:imagedata r:id="rId933" o:title=""/>
          </v:shape>
          <o:OLEObject Type="Embed" ProgID="Equation.DSMT4" ShapeID="_x0000_i1530" DrawAspect="Content" ObjectID="_1632058282" r:id="rId934"/>
        </w:object>
      </w:r>
      <w:r>
        <w:rPr>
          <w:szCs w:val="22"/>
        </w:rPr>
        <w:t>=</w:t>
      </w:r>
      <w:r>
        <w:rPr>
          <w:szCs w:val="22"/>
          <w:lang w:val="en-US"/>
        </w:rPr>
        <w:t>F</w:t>
      </w:r>
      <w:r>
        <w:rPr>
          <w:szCs w:val="22"/>
        </w:rPr>
        <w:t>РАСПОБР</w:t>
      </w:r>
      <w:r w:rsidRPr="00B81FF2">
        <w:rPr>
          <w:position w:val="-10"/>
          <w:szCs w:val="22"/>
        </w:rPr>
        <w:object w:dxaOrig="1440" w:dyaOrig="300">
          <v:shape id="_x0000_i1531" type="#_x0000_t75" style="width:1in;height:15pt" o:ole="">
            <v:imagedata r:id="rId935" o:title=""/>
          </v:shape>
          <o:OLEObject Type="Embed" ProgID="Equation.3" ShapeID="_x0000_i1531" DrawAspect="Content" ObjectID="_1632058283" r:id="rId936"/>
        </w:object>
      </w:r>
      <w:r>
        <w:rPr>
          <w:szCs w:val="22"/>
        </w:rPr>
        <w:t>.            (2.6.19)</w:t>
      </w:r>
    </w:p>
    <w:p w:rsidR="0011209D" w:rsidRDefault="0011209D" w:rsidP="0011209D">
      <w:pPr>
        <w:spacing w:before="40" w:after="40"/>
        <w:ind w:firstLine="426"/>
        <w:rPr>
          <w:szCs w:val="22"/>
        </w:rPr>
      </w:pPr>
      <w:r>
        <w:rPr>
          <w:b/>
          <w:i/>
          <w:szCs w:val="22"/>
        </w:rPr>
        <w:t>Пример 2.6.3.</w:t>
      </w:r>
      <w:r>
        <w:rPr>
          <w:szCs w:val="22"/>
        </w:rPr>
        <w:t xml:space="preserve"> </w:t>
      </w:r>
      <w:r w:rsidR="005A63C9">
        <w:rPr>
          <w:szCs w:val="22"/>
        </w:rPr>
        <w:t>Необходимо о</w:t>
      </w:r>
      <w:r>
        <w:rPr>
          <w:szCs w:val="22"/>
        </w:rPr>
        <w:t>предели</w:t>
      </w:r>
      <w:r w:rsidR="005A63C9">
        <w:rPr>
          <w:szCs w:val="22"/>
        </w:rPr>
        <w:t>ть</w:t>
      </w:r>
      <w:r>
        <w:rPr>
          <w:szCs w:val="22"/>
        </w:rPr>
        <w:t xml:space="preserve"> значимость уравн</w:t>
      </w:r>
      <w:r>
        <w:rPr>
          <w:szCs w:val="22"/>
        </w:rPr>
        <w:t>е</w:t>
      </w:r>
      <w:r>
        <w:rPr>
          <w:szCs w:val="22"/>
        </w:rPr>
        <w:t xml:space="preserve">ния регрессии  </w:t>
      </w:r>
      <w:r w:rsidRPr="00671A4B">
        <w:rPr>
          <w:position w:val="-10"/>
          <w:szCs w:val="22"/>
        </w:rPr>
        <w:object w:dxaOrig="2240" w:dyaOrig="320">
          <v:shape id="_x0000_i1532" type="#_x0000_t75" style="width:111.75pt;height:15.75pt" o:ole="">
            <v:imagedata r:id="rId937" o:title=""/>
          </v:shape>
          <o:OLEObject Type="Embed" ProgID="Equation.3" ShapeID="_x0000_i1532" DrawAspect="Content" ObjectID="_1632058284" r:id="rId938"/>
        </w:object>
      </w:r>
      <w:r>
        <w:rPr>
          <w:szCs w:val="22"/>
        </w:rPr>
        <w:t xml:space="preserve">, построенного в примере  2.6.1. </w:t>
      </w:r>
    </w:p>
    <w:p w:rsidR="0011209D" w:rsidRDefault="0011209D" w:rsidP="0011209D">
      <w:pPr>
        <w:spacing w:before="40" w:after="40"/>
        <w:ind w:firstLine="426"/>
        <w:rPr>
          <w:szCs w:val="22"/>
        </w:rPr>
      </w:pPr>
      <w:r w:rsidRPr="00ED75EE">
        <w:rPr>
          <w:i/>
          <w:szCs w:val="22"/>
        </w:rPr>
        <w:t>Решение.</w:t>
      </w:r>
      <w:r>
        <w:rPr>
          <w:b/>
          <w:i/>
          <w:szCs w:val="22"/>
        </w:rPr>
        <w:t xml:space="preserve"> </w:t>
      </w:r>
      <w:r>
        <w:rPr>
          <w:szCs w:val="22"/>
        </w:rPr>
        <w:t>Возьмем значение индекса детерминации из пр</w:t>
      </w:r>
      <w:r>
        <w:rPr>
          <w:szCs w:val="22"/>
        </w:rPr>
        <w:t>и</w:t>
      </w:r>
      <w:r>
        <w:rPr>
          <w:szCs w:val="22"/>
        </w:rPr>
        <w:t xml:space="preserve">мера 3.6.2 </w:t>
      </w:r>
      <w:r w:rsidRPr="00F6382C">
        <w:rPr>
          <w:position w:val="-14"/>
          <w:szCs w:val="22"/>
        </w:rPr>
        <w:object w:dxaOrig="1200" w:dyaOrig="400">
          <v:shape id="_x0000_i1533" type="#_x0000_t75" style="width:60pt;height:20.25pt" o:ole="">
            <v:imagedata r:id="rId939" o:title=""/>
          </v:shape>
          <o:OLEObject Type="Embed" ProgID="Equation.DSMT4" ShapeID="_x0000_i1533" DrawAspect="Content" ObjectID="_1632058285" r:id="rId940"/>
        </w:object>
      </w:r>
      <w:r>
        <w:rPr>
          <w:szCs w:val="22"/>
        </w:rPr>
        <w:t xml:space="preserve"> и вычислим значение критерия (2.6.17):                         </w:t>
      </w:r>
    </w:p>
    <w:p w:rsidR="0011209D" w:rsidRDefault="0011209D" w:rsidP="0011209D">
      <w:pPr>
        <w:spacing w:before="40" w:after="40"/>
        <w:ind w:firstLine="426"/>
        <w:rPr>
          <w:szCs w:val="22"/>
        </w:rPr>
      </w:pPr>
      <w:r>
        <w:rPr>
          <w:szCs w:val="22"/>
        </w:rPr>
        <w:t xml:space="preserve">                        </w:t>
      </w:r>
      <w:r w:rsidRPr="00CB0BEE">
        <w:rPr>
          <w:position w:val="-22"/>
          <w:szCs w:val="22"/>
        </w:rPr>
        <w:object w:dxaOrig="2920" w:dyaOrig="580">
          <v:shape id="_x0000_i1534" type="#_x0000_t75" style="width:146.25pt;height:29.25pt" o:ole="">
            <v:imagedata r:id="rId941" o:title=""/>
          </v:shape>
          <o:OLEObject Type="Embed" ProgID="Equation.3" ShapeID="_x0000_i1534" DrawAspect="Content" ObjectID="_1632058286" r:id="rId942"/>
        </w:object>
      </w:r>
      <w:r>
        <w:rPr>
          <w:szCs w:val="22"/>
        </w:rPr>
        <w:t xml:space="preserve">. 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Квантиль </w:t>
      </w:r>
      <w:r w:rsidRPr="00671A4B">
        <w:rPr>
          <w:position w:val="-14"/>
          <w:szCs w:val="22"/>
        </w:rPr>
        <w:object w:dxaOrig="900" w:dyaOrig="380">
          <v:shape id="_x0000_i1535" type="#_x0000_t75" style="width:45pt;height:18.75pt" o:ole="">
            <v:imagedata r:id="rId943" o:title=""/>
          </v:shape>
          <o:OLEObject Type="Embed" ProgID="Equation.3" ShapeID="_x0000_i1535" DrawAspect="Content" ObjectID="_1632058287" r:id="rId944"/>
        </w:object>
      </w:r>
      <w:r>
        <w:rPr>
          <w:szCs w:val="22"/>
        </w:rPr>
        <w:t xml:space="preserve"> 7.70. Из выполнения первенства (2.6.18): 474.93 </w:t>
      </w:r>
      <w:r w:rsidRPr="006152AC">
        <w:rPr>
          <w:szCs w:val="22"/>
        </w:rPr>
        <w:t>&gt;</w:t>
      </w:r>
      <w:r>
        <w:rPr>
          <w:szCs w:val="22"/>
        </w:rPr>
        <w:t xml:space="preserve"> 7.70  следует вывод о </w:t>
      </w:r>
      <w:r w:rsidRPr="008953A6">
        <w:rPr>
          <w:i/>
          <w:szCs w:val="22"/>
        </w:rPr>
        <w:t>значимости построенной нелине</w:t>
      </w:r>
      <w:r w:rsidRPr="008953A6">
        <w:rPr>
          <w:i/>
          <w:szCs w:val="22"/>
        </w:rPr>
        <w:t>й</w:t>
      </w:r>
      <w:r w:rsidRPr="008953A6">
        <w:rPr>
          <w:i/>
          <w:szCs w:val="22"/>
        </w:rPr>
        <w:t>ной регрессии</w:t>
      </w:r>
      <w:r>
        <w:rPr>
          <w:szCs w:val="22"/>
        </w:rPr>
        <w:t xml:space="preserve"> с уровнем зн</w:t>
      </w:r>
      <w:r>
        <w:rPr>
          <w:szCs w:val="22"/>
        </w:rPr>
        <w:t>а</w:t>
      </w:r>
      <w:r>
        <w:rPr>
          <w:szCs w:val="22"/>
        </w:rPr>
        <w:t xml:space="preserve">чимости </w:t>
      </w:r>
      <w:r w:rsidRPr="00671A4B">
        <w:rPr>
          <w:position w:val="-6"/>
          <w:szCs w:val="22"/>
        </w:rPr>
        <w:object w:dxaOrig="900" w:dyaOrig="279">
          <v:shape id="_x0000_i1536" type="#_x0000_t75" style="width:45pt;height:14.25pt" o:ole="">
            <v:imagedata r:id="rId945" o:title=""/>
          </v:shape>
          <o:OLEObject Type="Embed" ProgID="Equation.3" ShapeID="_x0000_i1536" DrawAspect="Content" ObjectID="_1632058288" r:id="rId946"/>
        </w:object>
      </w:r>
      <w:r>
        <w:rPr>
          <w:szCs w:val="22"/>
        </w:rPr>
        <w:t>.</w:t>
      </w:r>
      <w:r w:rsidR="00643F56">
        <w:rPr>
          <w:szCs w:val="22"/>
        </w:rPr>
        <w:t xml:space="preserve">   ☻</w:t>
      </w:r>
    </w:p>
    <w:p w:rsidR="0011209D" w:rsidRDefault="0011209D" w:rsidP="0011209D">
      <w:pPr>
        <w:ind w:left="57" w:right="57" w:firstLine="397"/>
        <w:rPr>
          <w:b/>
          <w:szCs w:val="22"/>
        </w:rPr>
      </w:pPr>
    </w:p>
    <w:p w:rsidR="0011209D" w:rsidRDefault="0011209D" w:rsidP="0011209D">
      <w:pPr>
        <w:numPr>
          <w:ilvl w:val="1"/>
          <w:numId w:val="30"/>
        </w:numPr>
        <w:ind w:right="57"/>
        <w:jc w:val="center"/>
        <w:rPr>
          <w:b/>
          <w:szCs w:val="22"/>
        </w:rPr>
      </w:pPr>
      <w:r>
        <w:rPr>
          <w:b/>
          <w:szCs w:val="22"/>
        </w:rPr>
        <w:t xml:space="preserve">  Построение нелинейных регрессий в </w:t>
      </w:r>
      <w:r>
        <w:rPr>
          <w:b/>
          <w:szCs w:val="22"/>
          <w:lang w:val="en-US"/>
        </w:rPr>
        <w:t>Excel</w:t>
      </w:r>
    </w:p>
    <w:p w:rsidR="0011209D" w:rsidRPr="00C05501" w:rsidRDefault="0011209D" w:rsidP="0011209D">
      <w:pPr>
        <w:ind w:left="57" w:right="57" w:firstLine="0"/>
        <w:jc w:val="center"/>
        <w:rPr>
          <w:b/>
          <w:szCs w:val="22"/>
        </w:rPr>
      </w:pPr>
    </w:p>
    <w:p w:rsidR="0011209D" w:rsidRDefault="0011209D" w:rsidP="0011209D">
      <w:pPr>
        <w:ind w:firstLine="454"/>
        <w:rPr>
          <w:szCs w:val="22"/>
        </w:rPr>
      </w:pPr>
      <w:r>
        <w:rPr>
          <w:szCs w:val="22"/>
        </w:rPr>
        <w:t xml:space="preserve">Вычислить коэффициенты нелинейной регрессии в </w:t>
      </w:r>
      <w:r>
        <w:rPr>
          <w:szCs w:val="22"/>
          <w:lang w:val="en-US"/>
        </w:rPr>
        <w:t>Excel</w:t>
      </w:r>
      <w:r w:rsidRPr="0097687F">
        <w:rPr>
          <w:szCs w:val="22"/>
        </w:rPr>
        <w:t xml:space="preserve"> </w:t>
      </w:r>
      <w:r>
        <w:rPr>
          <w:szCs w:val="22"/>
        </w:rPr>
        <w:t>можно одним  из следующих сп</w:t>
      </w:r>
      <w:r>
        <w:rPr>
          <w:szCs w:val="22"/>
        </w:rPr>
        <w:t>о</w:t>
      </w:r>
      <w:r>
        <w:rPr>
          <w:szCs w:val="22"/>
        </w:rPr>
        <w:t xml:space="preserve">собов: </w:t>
      </w:r>
    </w:p>
    <w:p w:rsidR="0011209D" w:rsidRDefault="0011209D" w:rsidP="00A755E0">
      <w:pPr>
        <w:numPr>
          <w:ilvl w:val="0"/>
          <w:numId w:val="17"/>
        </w:numPr>
        <w:ind w:left="57" w:right="57" w:firstLine="397"/>
        <w:jc w:val="left"/>
        <w:rPr>
          <w:szCs w:val="22"/>
        </w:rPr>
      </w:pPr>
      <w:r>
        <w:rPr>
          <w:szCs w:val="22"/>
        </w:rPr>
        <w:t xml:space="preserve">используя </w:t>
      </w:r>
      <w:r w:rsidRPr="00E55EFE">
        <w:rPr>
          <w:i/>
          <w:szCs w:val="22"/>
        </w:rPr>
        <w:t>команду Добавить линию тренда</w:t>
      </w:r>
      <w:r>
        <w:rPr>
          <w:szCs w:val="22"/>
        </w:rPr>
        <w:t>;</w:t>
      </w:r>
    </w:p>
    <w:p w:rsidR="0011209D" w:rsidRDefault="0011209D" w:rsidP="00A755E0">
      <w:pPr>
        <w:numPr>
          <w:ilvl w:val="0"/>
          <w:numId w:val="17"/>
        </w:numPr>
        <w:ind w:left="57" w:right="57" w:firstLine="397"/>
        <w:jc w:val="left"/>
        <w:rPr>
          <w:szCs w:val="22"/>
        </w:rPr>
      </w:pPr>
      <w:r>
        <w:rPr>
          <w:szCs w:val="22"/>
        </w:rPr>
        <w:t xml:space="preserve">используя </w:t>
      </w:r>
      <w:r w:rsidRPr="00E55EFE">
        <w:rPr>
          <w:i/>
          <w:szCs w:val="22"/>
        </w:rPr>
        <w:t>команду</w:t>
      </w:r>
      <w:r w:rsidR="00A45D0C">
        <w:rPr>
          <w:i/>
          <w:szCs w:val="22"/>
        </w:rPr>
        <w:t xml:space="preserve"> </w:t>
      </w:r>
      <w:r w:rsidRPr="00E55EFE">
        <w:rPr>
          <w:i/>
          <w:szCs w:val="22"/>
        </w:rPr>
        <w:t>Поиск решения</w:t>
      </w:r>
      <w:r>
        <w:rPr>
          <w:i/>
          <w:szCs w:val="22"/>
        </w:rPr>
        <w:t>.</w:t>
      </w:r>
    </w:p>
    <w:p w:rsidR="0011209D" w:rsidRDefault="0011209D" w:rsidP="0011209D">
      <w:pPr>
        <w:ind w:firstLine="454"/>
        <w:rPr>
          <w:szCs w:val="22"/>
        </w:rPr>
      </w:pPr>
      <w:r w:rsidRPr="00C05501">
        <w:rPr>
          <w:b/>
          <w:szCs w:val="22"/>
        </w:rPr>
        <w:t xml:space="preserve">Команда </w:t>
      </w:r>
      <w:r w:rsidR="00A45D0C">
        <w:rPr>
          <w:b/>
          <w:szCs w:val="22"/>
        </w:rPr>
        <w:t xml:space="preserve"> </w:t>
      </w:r>
      <w:r w:rsidR="00A45D0C" w:rsidRPr="00A45D0C">
        <w:rPr>
          <w:b/>
          <w:i/>
          <w:szCs w:val="22"/>
        </w:rPr>
        <w:t>Добавить линию тренда</w:t>
      </w:r>
      <w:r w:rsidRPr="00C05501">
        <w:rPr>
          <w:b/>
          <w:szCs w:val="22"/>
        </w:rPr>
        <w:t>.</w:t>
      </w:r>
      <w:r>
        <w:rPr>
          <w:b/>
          <w:i/>
          <w:szCs w:val="22"/>
        </w:rPr>
        <w:t xml:space="preserve"> </w:t>
      </w:r>
      <w:r>
        <w:rPr>
          <w:szCs w:val="22"/>
        </w:rPr>
        <w:t>Используется для в</w:t>
      </w:r>
      <w:r>
        <w:rPr>
          <w:szCs w:val="22"/>
        </w:rPr>
        <w:t>ы</w:t>
      </w:r>
      <w:r>
        <w:rPr>
          <w:szCs w:val="22"/>
        </w:rPr>
        <w:t>деления тренда (медленных изменений) при анализе временных ядов. Однако эту команду можно использовать и для п</w:t>
      </w:r>
      <w:r>
        <w:rPr>
          <w:szCs w:val="22"/>
        </w:rPr>
        <w:t>о</w:t>
      </w:r>
      <w:r>
        <w:rPr>
          <w:szCs w:val="22"/>
        </w:rPr>
        <w:t xml:space="preserve">строения уравнения регрессии, рассматривая в качестве времени </w:t>
      </w:r>
      <w:r w:rsidRPr="00360548">
        <w:rPr>
          <w:position w:val="-6"/>
          <w:szCs w:val="22"/>
        </w:rPr>
        <w:object w:dxaOrig="139" w:dyaOrig="240">
          <v:shape id="_x0000_i1537" type="#_x0000_t75" style="width:6.75pt;height:12pt" o:ole="">
            <v:imagedata r:id="rId947" o:title=""/>
          </v:shape>
          <o:OLEObject Type="Embed" ProgID="Equation.3" ShapeID="_x0000_i1537" DrawAspect="Content" ObjectID="_1632058289" r:id="rId948"/>
        </w:object>
      </w:r>
      <w:r>
        <w:rPr>
          <w:szCs w:val="22"/>
        </w:rPr>
        <w:t xml:space="preserve"> незав</w:t>
      </w:r>
      <w:r>
        <w:rPr>
          <w:szCs w:val="22"/>
        </w:rPr>
        <w:t>и</w:t>
      </w:r>
      <w:r>
        <w:rPr>
          <w:szCs w:val="22"/>
        </w:rPr>
        <w:t>симую п</w:t>
      </w:r>
      <w:r>
        <w:rPr>
          <w:szCs w:val="22"/>
        </w:rPr>
        <w:t>е</w:t>
      </w:r>
      <w:r>
        <w:rPr>
          <w:szCs w:val="22"/>
        </w:rPr>
        <w:t xml:space="preserve">ременную </w:t>
      </w:r>
      <w:r w:rsidRPr="00360548">
        <w:rPr>
          <w:position w:val="-6"/>
          <w:szCs w:val="22"/>
        </w:rPr>
        <w:object w:dxaOrig="200" w:dyaOrig="220">
          <v:shape id="_x0000_i1538" type="#_x0000_t75" style="width:9.75pt;height:11.25pt" o:ole="">
            <v:imagedata r:id="rId949" o:title=""/>
          </v:shape>
          <o:OLEObject Type="Embed" ProgID="Equation.3" ShapeID="_x0000_i1538" DrawAspect="Content" ObjectID="_1632058290" r:id="rId950"/>
        </w:object>
      </w:r>
      <w:r>
        <w:rPr>
          <w:szCs w:val="22"/>
        </w:rPr>
        <w:t>.</w:t>
      </w:r>
    </w:p>
    <w:p w:rsidR="0011209D" w:rsidRDefault="0011209D" w:rsidP="0011209D">
      <w:pPr>
        <w:ind w:firstLine="454"/>
        <w:rPr>
          <w:szCs w:val="22"/>
        </w:rPr>
      </w:pPr>
      <w:r>
        <w:rPr>
          <w:szCs w:val="22"/>
        </w:rPr>
        <w:tab/>
        <w:t>Эта команда позволяет построить следующие регре</w:t>
      </w:r>
      <w:r>
        <w:rPr>
          <w:szCs w:val="22"/>
        </w:rPr>
        <w:t>с</w:t>
      </w:r>
      <w:r>
        <w:rPr>
          <w:szCs w:val="22"/>
        </w:rPr>
        <w:t xml:space="preserve">сии: </w:t>
      </w:r>
    </w:p>
    <w:p w:rsidR="0011209D" w:rsidRDefault="0011209D" w:rsidP="00A755E0">
      <w:pPr>
        <w:numPr>
          <w:ilvl w:val="0"/>
          <w:numId w:val="18"/>
        </w:numPr>
        <w:tabs>
          <w:tab w:val="clear" w:pos="1140"/>
          <w:tab w:val="num" w:pos="709"/>
        </w:tabs>
        <w:ind w:left="0" w:firstLine="426"/>
        <w:jc w:val="left"/>
        <w:rPr>
          <w:szCs w:val="22"/>
        </w:rPr>
      </w:pPr>
      <w:r>
        <w:rPr>
          <w:szCs w:val="22"/>
        </w:rPr>
        <w:t xml:space="preserve">линейную </w:t>
      </w:r>
      <w:r w:rsidR="006B32C4" w:rsidRPr="006B32C4">
        <w:rPr>
          <w:position w:val="-10"/>
          <w:szCs w:val="22"/>
        </w:rPr>
        <w:object w:dxaOrig="1080" w:dyaOrig="320">
          <v:shape id="_x0000_i1539" type="#_x0000_t75" style="width:54pt;height:15.75pt" o:ole="">
            <v:imagedata r:id="rId951" o:title=""/>
          </v:shape>
          <o:OLEObject Type="Embed" ProgID="Equation.3" ShapeID="_x0000_i1539" DrawAspect="Content" ObjectID="_1632058291" r:id="rId952"/>
        </w:object>
      </w:r>
    </w:p>
    <w:p w:rsidR="0011209D" w:rsidRDefault="0011209D" w:rsidP="00A755E0">
      <w:pPr>
        <w:numPr>
          <w:ilvl w:val="0"/>
          <w:numId w:val="18"/>
        </w:numPr>
        <w:tabs>
          <w:tab w:val="clear" w:pos="1140"/>
          <w:tab w:val="num" w:pos="709"/>
        </w:tabs>
        <w:ind w:left="0" w:firstLine="426"/>
        <w:jc w:val="left"/>
        <w:rPr>
          <w:szCs w:val="22"/>
        </w:rPr>
      </w:pPr>
      <w:r>
        <w:rPr>
          <w:szCs w:val="22"/>
        </w:rPr>
        <w:t xml:space="preserve">полиноминальную </w:t>
      </w:r>
      <w:r w:rsidR="006B32C4" w:rsidRPr="00C264FC">
        <w:rPr>
          <w:position w:val="-10"/>
          <w:szCs w:val="22"/>
        </w:rPr>
        <w:object w:dxaOrig="2060" w:dyaOrig="360">
          <v:shape id="_x0000_i1540" type="#_x0000_t75" style="width:102pt;height:18.75pt" o:ole="">
            <v:imagedata r:id="rId953" o:title=""/>
          </v:shape>
          <o:OLEObject Type="Embed" ProgID="Equation.3" ShapeID="_x0000_i1540" DrawAspect="Content" ObjectID="_1632058292" r:id="rId954"/>
        </w:object>
      </w:r>
      <w:r>
        <w:rPr>
          <w:szCs w:val="22"/>
        </w:rPr>
        <w:t xml:space="preserve"> (</w:t>
      </w:r>
      <w:r w:rsidRPr="00F566C1">
        <w:rPr>
          <w:position w:val="-6"/>
          <w:szCs w:val="22"/>
        </w:rPr>
        <w:object w:dxaOrig="520" w:dyaOrig="260">
          <v:shape id="_x0000_i1541" type="#_x0000_t75" style="width:27pt;height:13.5pt" o:ole="">
            <v:imagedata r:id="rId955" o:title=""/>
          </v:shape>
          <o:OLEObject Type="Embed" ProgID="Equation.3" ShapeID="_x0000_i1541" DrawAspect="Content" ObjectID="_1632058293" r:id="rId956"/>
        </w:object>
      </w:r>
      <w:r>
        <w:rPr>
          <w:szCs w:val="22"/>
        </w:rPr>
        <w:t>);</w:t>
      </w:r>
    </w:p>
    <w:p w:rsidR="0011209D" w:rsidRDefault="0011209D" w:rsidP="00A755E0">
      <w:pPr>
        <w:numPr>
          <w:ilvl w:val="0"/>
          <w:numId w:val="18"/>
        </w:numPr>
        <w:tabs>
          <w:tab w:val="clear" w:pos="1140"/>
          <w:tab w:val="num" w:pos="709"/>
        </w:tabs>
        <w:ind w:left="0" w:firstLine="426"/>
        <w:jc w:val="left"/>
        <w:rPr>
          <w:szCs w:val="22"/>
        </w:rPr>
      </w:pPr>
      <w:r>
        <w:rPr>
          <w:szCs w:val="22"/>
        </w:rPr>
        <w:t xml:space="preserve">логарифмическую </w:t>
      </w:r>
      <w:r w:rsidR="006B32C4" w:rsidRPr="006B32C4">
        <w:rPr>
          <w:position w:val="-10"/>
          <w:szCs w:val="22"/>
        </w:rPr>
        <w:object w:dxaOrig="1320" w:dyaOrig="320">
          <v:shape id="_x0000_i1542" type="#_x0000_t75" style="width:66pt;height:15.75pt" o:ole="">
            <v:imagedata r:id="rId957" o:title=""/>
          </v:shape>
          <o:OLEObject Type="Embed" ProgID="Equation.3" ShapeID="_x0000_i1542" DrawAspect="Content" ObjectID="_1632058294" r:id="rId958"/>
        </w:object>
      </w:r>
    </w:p>
    <w:p w:rsidR="0011209D" w:rsidRDefault="0011209D" w:rsidP="00A755E0">
      <w:pPr>
        <w:numPr>
          <w:ilvl w:val="0"/>
          <w:numId w:val="18"/>
        </w:numPr>
        <w:tabs>
          <w:tab w:val="clear" w:pos="1140"/>
          <w:tab w:val="num" w:pos="709"/>
        </w:tabs>
        <w:ind w:left="0" w:firstLine="426"/>
        <w:jc w:val="left"/>
        <w:rPr>
          <w:szCs w:val="22"/>
        </w:rPr>
      </w:pPr>
      <w:r>
        <w:rPr>
          <w:szCs w:val="22"/>
        </w:rPr>
        <w:t xml:space="preserve">степенную </w:t>
      </w:r>
      <w:r w:rsidR="006B32C4" w:rsidRPr="006B32C4">
        <w:rPr>
          <w:position w:val="-10"/>
          <w:szCs w:val="22"/>
        </w:rPr>
        <w:object w:dxaOrig="820" w:dyaOrig="340">
          <v:shape id="_x0000_i1543" type="#_x0000_t75" style="width:41.25pt;height:17.25pt" o:ole="">
            <v:imagedata r:id="rId959" o:title=""/>
          </v:shape>
          <o:OLEObject Type="Embed" ProgID="Equation.3" ShapeID="_x0000_i1543" DrawAspect="Content" ObjectID="_1632058295" r:id="rId960"/>
        </w:object>
      </w:r>
      <w:r>
        <w:rPr>
          <w:szCs w:val="22"/>
        </w:rPr>
        <w:t>;</w:t>
      </w:r>
    </w:p>
    <w:p w:rsidR="0011209D" w:rsidRDefault="0011209D" w:rsidP="00A755E0">
      <w:pPr>
        <w:numPr>
          <w:ilvl w:val="0"/>
          <w:numId w:val="18"/>
        </w:numPr>
        <w:tabs>
          <w:tab w:val="clear" w:pos="1140"/>
          <w:tab w:val="num" w:pos="709"/>
        </w:tabs>
        <w:ind w:left="57" w:right="57" w:firstLine="369"/>
        <w:jc w:val="left"/>
        <w:rPr>
          <w:szCs w:val="22"/>
        </w:rPr>
      </w:pPr>
      <w:r>
        <w:rPr>
          <w:szCs w:val="22"/>
        </w:rPr>
        <w:t xml:space="preserve">экспоненциальную </w:t>
      </w:r>
      <w:r w:rsidR="006B32C4" w:rsidRPr="0089595A">
        <w:rPr>
          <w:position w:val="-10"/>
          <w:szCs w:val="22"/>
        </w:rPr>
        <w:object w:dxaOrig="900" w:dyaOrig="360">
          <v:shape id="_x0000_i1544" type="#_x0000_t75" style="width:51pt;height:20.25pt" o:ole="">
            <v:imagedata r:id="rId961" o:title=""/>
          </v:shape>
          <o:OLEObject Type="Embed" ProgID="Equation.3" ShapeID="_x0000_i1544" DrawAspect="Content" ObjectID="_1632058296" r:id="rId962"/>
        </w:object>
      </w:r>
      <w:r>
        <w:rPr>
          <w:szCs w:val="22"/>
        </w:rPr>
        <w:t>.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>Для построения одной из перечисленных регрессий необх</w:t>
      </w:r>
      <w:r>
        <w:rPr>
          <w:szCs w:val="22"/>
        </w:rPr>
        <w:t>о</w:t>
      </w:r>
      <w:r>
        <w:rPr>
          <w:szCs w:val="22"/>
        </w:rPr>
        <w:t xml:space="preserve">димо выполнить следующие шаги: 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i/>
          <w:szCs w:val="22"/>
        </w:rPr>
        <w:lastRenderedPageBreak/>
        <w:t>Шаг 1.</w:t>
      </w:r>
      <w:r>
        <w:rPr>
          <w:szCs w:val="22"/>
        </w:rPr>
        <w:t xml:space="preserve"> В выбранном листе </w:t>
      </w:r>
      <w:r>
        <w:rPr>
          <w:szCs w:val="22"/>
          <w:lang w:val="en-US"/>
        </w:rPr>
        <w:t>Excel</w:t>
      </w:r>
      <w:r w:rsidRPr="00F566C1">
        <w:rPr>
          <w:szCs w:val="22"/>
        </w:rPr>
        <w:t xml:space="preserve"> </w:t>
      </w:r>
      <w:r>
        <w:rPr>
          <w:szCs w:val="22"/>
        </w:rPr>
        <w:t>ввести по столбцам исхо</w:t>
      </w:r>
      <w:r>
        <w:rPr>
          <w:szCs w:val="22"/>
        </w:rPr>
        <w:t>д</w:t>
      </w:r>
      <w:r>
        <w:rPr>
          <w:szCs w:val="22"/>
        </w:rPr>
        <w:t xml:space="preserve">ные данные </w:t>
      </w:r>
      <w:r w:rsidRPr="00F566C1">
        <w:rPr>
          <w:position w:val="-12"/>
          <w:szCs w:val="22"/>
        </w:rPr>
        <w:object w:dxaOrig="1960" w:dyaOrig="360">
          <v:shape id="_x0000_i1545" type="#_x0000_t75" style="width:98.25pt;height:18pt" o:ole="">
            <v:imagedata r:id="rId963" o:title=""/>
          </v:shape>
          <o:OLEObject Type="Embed" ProgID="Equation.3" ShapeID="_x0000_i1545" DrawAspect="Content" ObjectID="_1632058297" r:id="rId964"/>
        </w:object>
      </w:r>
      <w:r>
        <w:rPr>
          <w:szCs w:val="22"/>
        </w:rPr>
        <w:t xml:space="preserve"> (см. рис. 2.10).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i/>
          <w:szCs w:val="22"/>
        </w:rPr>
        <w:t>Шаг 2.</w:t>
      </w:r>
      <w:r>
        <w:rPr>
          <w:szCs w:val="22"/>
        </w:rPr>
        <w:t xml:space="preserve"> По этим данным построить график в декартовый системе координат (см. рис 2.10).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i/>
          <w:szCs w:val="22"/>
        </w:rPr>
        <w:t>Шаг 3.</w:t>
      </w:r>
      <w:r>
        <w:rPr>
          <w:szCs w:val="22"/>
        </w:rPr>
        <w:t xml:space="preserve"> Установить курсор на построенном графике, сделать щелчок правой кнопкой и в появившемся контекстном меню выполнить команду</w:t>
      </w:r>
      <w:r w:rsidR="00A45D0C">
        <w:rPr>
          <w:szCs w:val="22"/>
        </w:rPr>
        <w:t xml:space="preserve"> </w:t>
      </w:r>
      <w:r>
        <w:rPr>
          <w:szCs w:val="22"/>
        </w:rPr>
        <w:t xml:space="preserve"> </w:t>
      </w:r>
      <w:r w:rsidR="00A45D0C" w:rsidRPr="00A45D0C">
        <w:rPr>
          <w:i/>
          <w:szCs w:val="22"/>
        </w:rPr>
        <w:t>Добавить линию тренда</w:t>
      </w:r>
      <w:r>
        <w:rPr>
          <w:szCs w:val="22"/>
        </w:rPr>
        <w:t xml:space="preserve"> (см. рис. 2.10).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i/>
          <w:szCs w:val="22"/>
        </w:rPr>
        <w:t>Шаг 4.</w:t>
      </w:r>
      <w:r>
        <w:rPr>
          <w:szCs w:val="22"/>
        </w:rPr>
        <w:t xml:space="preserve"> В появившемся диалоговом окне (см. рис. 2.11) а</w:t>
      </w:r>
      <w:r>
        <w:rPr>
          <w:szCs w:val="22"/>
        </w:rPr>
        <w:t>к</w:t>
      </w:r>
      <w:r>
        <w:rPr>
          <w:szCs w:val="22"/>
        </w:rPr>
        <w:t>тивизировать закладку «Тип» и выбрать нужное уравнение ре</w:t>
      </w:r>
      <w:r>
        <w:rPr>
          <w:szCs w:val="22"/>
        </w:rPr>
        <w:t>г</w:t>
      </w:r>
      <w:r>
        <w:rPr>
          <w:szCs w:val="22"/>
        </w:rPr>
        <w:t>ре</w:t>
      </w:r>
      <w:r>
        <w:rPr>
          <w:szCs w:val="22"/>
        </w:rPr>
        <w:t>с</w:t>
      </w:r>
      <w:r>
        <w:rPr>
          <w:szCs w:val="22"/>
        </w:rPr>
        <w:t>сии.</w:t>
      </w:r>
    </w:p>
    <w:p w:rsidR="0011209D" w:rsidRDefault="0038528D" w:rsidP="0011209D">
      <w:pPr>
        <w:ind w:right="57"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952875" cy="3324225"/>
            <wp:effectExtent l="19050" t="0" r="952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left="57" w:right="57" w:firstLine="397"/>
        <w:rPr>
          <w:szCs w:val="22"/>
        </w:rPr>
      </w:pP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 xml:space="preserve"> Рис. 2.10.  Построение графика по исходным данным</w:t>
      </w:r>
    </w:p>
    <w:p w:rsidR="00A9458B" w:rsidRDefault="0038528D" w:rsidP="00A9458B">
      <w:pPr>
        <w:ind w:left="57" w:right="57" w:firstLine="0"/>
        <w:rPr>
          <w:i/>
          <w:szCs w:val="22"/>
        </w:rPr>
      </w:pPr>
      <w:r>
        <w:rPr>
          <w:i/>
          <w:noProof/>
          <w:szCs w:val="22"/>
        </w:rPr>
        <w:lastRenderedPageBreak/>
        <w:drawing>
          <wp:inline distT="0" distB="0" distL="0" distR="0">
            <wp:extent cx="3886200" cy="4362450"/>
            <wp:effectExtent l="1905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8B" w:rsidRDefault="00A9458B" w:rsidP="00A9458B">
      <w:pPr>
        <w:ind w:left="57" w:right="57" w:firstLine="397"/>
        <w:rPr>
          <w:i/>
          <w:szCs w:val="22"/>
        </w:rPr>
      </w:pPr>
    </w:p>
    <w:p w:rsidR="00A9458B" w:rsidRDefault="00A9458B" w:rsidP="00A9458B">
      <w:pPr>
        <w:ind w:left="57" w:right="57" w:firstLine="397"/>
        <w:rPr>
          <w:szCs w:val="22"/>
        </w:rPr>
      </w:pPr>
      <w:r>
        <w:rPr>
          <w:szCs w:val="22"/>
        </w:rPr>
        <w:t xml:space="preserve">         Рис. 2.11. Выбор вида уравнения  регрессии</w:t>
      </w:r>
    </w:p>
    <w:p w:rsidR="00A9458B" w:rsidRDefault="00A9458B" w:rsidP="0011209D">
      <w:pPr>
        <w:ind w:firstLine="454"/>
        <w:rPr>
          <w:i/>
          <w:szCs w:val="22"/>
        </w:rPr>
      </w:pPr>
    </w:p>
    <w:p w:rsidR="0011209D" w:rsidRDefault="0011209D" w:rsidP="0011209D">
      <w:pPr>
        <w:ind w:firstLine="454"/>
        <w:rPr>
          <w:i/>
          <w:szCs w:val="22"/>
        </w:rPr>
      </w:pPr>
      <w:r>
        <w:rPr>
          <w:i/>
          <w:szCs w:val="22"/>
        </w:rPr>
        <w:t>Шаг 5.</w:t>
      </w:r>
      <w:r>
        <w:rPr>
          <w:szCs w:val="22"/>
        </w:rPr>
        <w:t xml:space="preserve"> Активизировать закладку «Параметры» (см. рис. 2.12) и  «включить»</w:t>
      </w:r>
      <w:r w:rsidRPr="005C1115">
        <w:rPr>
          <w:szCs w:val="22"/>
        </w:rPr>
        <w:t xml:space="preserve"> </w:t>
      </w:r>
      <w:r>
        <w:rPr>
          <w:i/>
          <w:szCs w:val="22"/>
        </w:rPr>
        <w:t>необходимые для нас опции:</w:t>
      </w:r>
    </w:p>
    <w:p w:rsidR="0011209D" w:rsidRPr="005C1115" w:rsidRDefault="0011209D" w:rsidP="00A755E0">
      <w:pPr>
        <w:numPr>
          <w:ilvl w:val="0"/>
          <w:numId w:val="19"/>
        </w:numPr>
        <w:tabs>
          <w:tab w:val="clear" w:pos="1500"/>
          <w:tab w:val="num" w:pos="709"/>
        </w:tabs>
        <w:ind w:left="0" w:firstLine="454"/>
        <w:rPr>
          <w:i/>
          <w:szCs w:val="22"/>
        </w:rPr>
      </w:pPr>
      <w:r>
        <w:rPr>
          <w:i/>
          <w:szCs w:val="22"/>
        </w:rPr>
        <w:t>«Показать уравнение на диаграмме» -</w:t>
      </w:r>
      <w:r>
        <w:rPr>
          <w:szCs w:val="22"/>
        </w:rPr>
        <w:t xml:space="preserve"> на диаграмме б</w:t>
      </w:r>
      <w:r>
        <w:rPr>
          <w:szCs w:val="22"/>
        </w:rPr>
        <w:t>у</w:t>
      </w:r>
      <w:r>
        <w:rPr>
          <w:szCs w:val="22"/>
        </w:rPr>
        <w:t>дет показано выбранное уравнение регрессии с вычисленным к</w:t>
      </w:r>
      <w:r>
        <w:rPr>
          <w:szCs w:val="22"/>
        </w:rPr>
        <w:t>о</w:t>
      </w:r>
      <w:r w:rsidR="00A9458B">
        <w:rPr>
          <w:szCs w:val="22"/>
        </w:rPr>
        <w:t>эффициентами;</w:t>
      </w:r>
    </w:p>
    <w:p w:rsidR="00652FCE" w:rsidRDefault="00652FCE" w:rsidP="00652FCE">
      <w:pPr>
        <w:tabs>
          <w:tab w:val="num" w:pos="1500"/>
        </w:tabs>
        <w:ind w:firstLine="0"/>
        <w:rPr>
          <w:szCs w:val="22"/>
        </w:rPr>
      </w:pPr>
    </w:p>
    <w:p w:rsidR="00652FCE" w:rsidRDefault="0038528D" w:rsidP="00652FCE">
      <w:pPr>
        <w:tabs>
          <w:tab w:val="num" w:pos="1500"/>
        </w:tabs>
        <w:ind w:firstLine="0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3914775" cy="4200525"/>
            <wp:effectExtent l="19050" t="0" r="9525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CE" w:rsidRDefault="00652FCE" w:rsidP="00652FCE">
      <w:pPr>
        <w:tabs>
          <w:tab w:val="num" w:pos="1500"/>
        </w:tabs>
        <w:ind w:firstLine="0"/>
        <w:rPr>
          <w:szCs w:val="22"/>
        </w:rPr>
      </w:pPr>
    </w:p>
    <w:p w:rsidR="00652FCE" w:rsidRDefault="00652FCE" w:rsidP="00652FCE">
      <w:pPr>
        <w:tabs>
          <w:tab w:val="num" w:pos="1500"/>
        </w:tabs>
        <w:ind w:firstLine="0"/>
        <w:rPr>
          <w:szCs w:val="22"/>
        </w:rPr>
      </w:pPr>
      <w:r>
        <w:rPr>
          <w:szCs w:val="22"/>
        </w:rPr>
        <w:t xml:space="preserve">               Рис. 2.12. Задание опций вывода информации</w:t>
      </w:r>
    </w:p>
    <w:p w:rsidR="00652FCE" w:rsidRDefault="00652FCE" w:rsidP="00652FCE">
      <w:pPr>
        <w:tabs>
          <w:tab w:val="num" w:pos="1500"/>
        </w:tabs>
        <w:ind w:firstLine="0"/>
        <w:rPr>
          <w:szCs w:val="22"/>
        </w:rPr>
      </w:pPr>
    </w:p>
    <w:p w:rsidR="0011209D" w:rsidRDefault="00652FCE" w:rsidP="00A755E0">
      <w:pPr>
        <w:numPr>
          <w:ilvl w:val="0"/>
          <w:numId w:val="19"/>
        </w:numPr>
        <w:tabs>
          <w:tab w:val="clear" w:pos="1500"/>
          <w:tab w:val="num" w:pos="709"/>
          <w:tab w:val="num" w:pos="1080"/>
        </w:tabs>
        <w:ind w:left="0" w:firstLine="454"/>
        <w:rPr>
          <w:szCs w:val="22"/>
        </w:rPr>
      </w:pPr>
      <w:r>
        <w:rPr>
          <w:i/>
          <w:szCs w:val="22"/>
        </w:rPr>
        <w:t xml:space="preserve"> </w:t>
      </w:r>
      <w:r w:rsidR="0011209D">
        <w:rPr>
          <w:i/>
          <w:szCs w:val="22"/>
        </w:rPr>
        <w:t>«Поместить на диаграмму величину достоверности а</w:t>
      </w:r>
      <w:r w:rsidR="0011209D">
        <w:rPr>
          <w:i/>
          <w:szCs w:val="22"/>
        </w:rPr>
        <w:t>п</w:t>
      </w:r>
      <w:r w:rsidR="0011209D">
        <w:rPr>
          <w:i/>
          <w:szCs w:val="22"/>
        </w:rPr>
        <w:t>проксимации (</w:t>
      </w:r>
      <w:r w:rsidR="0011209D">
        <w:rPr>
          <w:i/>
          <w:szCs w:val="22"/>
          <w:lang w:val="en-US"/>
        </w:rPr>
        <w:t>R</w:t>
      </w:r>
      <w:r w:rsidR="0011209D" w:rsidRPr="005C1115">
        <w:rPr>
          <w:i/>
          <w:szCs w:val="22"/>
        </w:rPr>
        <w:t>^2</w:t>
      </w:r>
      <w:r w:rsidR="0011209D">
        <w:rPr>
          <w:i/>
          <w:szCs w:val="22"/>
        </w:rPr>
        <w:t>)»</w:t>
      </w:r>
      <w:r w:rsidR="0011209D" w:rsidRPr="005C1115">
        <w:rPr>
          <w:i/>
          <w:szCs w:val="22"/>
        </w:rPr>
        <w:t xml:space="preserve"> -</w:t>
      </w:r>
      <w:r w:rsidR="0011209D" w:rsidRPr="005C1115">
        <w:rPr>
          <w:szCs w:val="22"/>
        </w:rPr>
        <w:t xml:space="preserve"> на диаграмме будет показана значение </w:t>
      </w:r>
      <w:r w:rsidR="0011209D">
        <w:rPr>
          <w:szCs w:val="22"/>
        </w:rPr>
        <w:t>и</w:t>
      </w:r>
      <w:r w:rsidR="0011209D">
        <w:rPr>
          <w:szCs w:val="22"/>
        </w:rPr>
        <w:t>н</w:t>
      </w:r>
      <w:r w:rsidR="0011209D">
        <w:rPr>
          <w:szCs w:val="22"/>
        </w:rPr>
        <w:t xml:space="preserve">декса  детерминации </w:t>
      </w:r>
      <w:r w:rsidR="0011209D" w:rsidRPr="00B81AB9">
        <w:rPr>
          <w:position w:val="-14"/>
          <w:szCs w:val="22"/>
        </w:rPr>
        <w:object w:dxaOrig="360" w:dyaOrig="400">
          <v:shape id="_x0000_i1549" type="#_x0000_t75" style="width:18pt;height:20.25pt" o:ole="">
            <v:imagedata r:id="rId871" o:title=""/>
          </v:shape>
          <o:OLEObject Type="Embed" ProgID="Equation.3" ShapeID="_x0000_i1549" DrawAspect="Content" ObjectID="_1632058298" r:id="rId968"/>
        </w:object>
      </w:r>
      <w:r w:rsidR="0011209D">
        <w:rPr>
          <w:szCs w:val="22"/>
        </w:rPr>
        <w:t xml:space="preserve"> (см.(2.6.11)), которое можно использ</w:t>
      </w:r>
      <w:r w:rsidR="0011209D">
        <w:rPr>
          <w:szCs w:val="22"/>
        </w:rPr>
        <w:t>о</w:t>
      </w:r>
      <w:r w:rsidR="0011209D">
        <w:rPr>
          <w:szCs w:val="22"/>
        </w:rPr>
        <w:t>вать для проверки значимости построенной регрессии с пом</w:t>
      </w:r>
      <w:r w:rsidR="0011209D">
        <w:rPr>
          <w:szCs w:val="22"/>
        </w:rPr>
        <w:t>о</w:t>
      </w:r>
      <w:r w:rsidR="0011209D">
        <w:rPr>
          <w:szCs w:val="22"/>
        </w:rPr>
        <w:t xml:space="preserve">щью </w:t>
      </w:r>
      <w:r w:rsidR="0011209D" w:rsidRPr="005C1115">
        <w:rPr>
          <w:position w:val="-4"/>
          <w:szCs w:val="22"/>
        </w:rPr>
        <w:object w:dxaOrig="260" w:dyaOrig="260">
          <v:shape id="_x0000_i1550" type="#_x0000_t75" style="width:12.75pt;height:12.75pt" o:ole="">
            <v:imagedata r:id="rId969" o:title=""/>
          </v:shape>
          <o:OLEObject Type="Embed" ProgID="Equation.3" ShapeID="_x0000_i1550" DrawAspect="Content" ObjectID="_1632058299" r:id="rId970"/>
        </w:object>
      </w:r>
      <w:r w:rsidR="0011209D">
        <w:rPr>
          <w:szCs w:val="22"/>
        </w:rPr>
        <w:t xml:space="preserve">- </w:t>
      </w:r>
      <w:r w:rsidR="00E03FFF">
        <w:rPr>
          <w:szCs w:val="22"/>
        </w:rPr>
        <w:t>критерия</w:t>
      </w:r>
      <w:r w:rsidR="0011209D">
        <w:rPr>
          <w:szCs w:val="22"/>
        </w:rPr>
        <w:t xml:space="preserve"> (2.6.18).</w:t>
      </w:r>
      <w:r w:rsidR="00E03FFF">
        <w:rPr>
          <w:szCs w:val="22"/>
        </w:rPr>
        <w:t xml:space="preserve"> </w:t>
      </w:r>
      <w:r w:rsidR="0011209D">
        <w:rPr>
          <w:szCs w:val="22"/>
        </w:rPr>
        <w:t>Если по построенному уравнению регре</w:t>
      </w:r>
      <w:r w:rsidR="0011209D">
        <w:rPr>
          <w:szCs w:val="22"/>
        </w:rPr>
        <w:t>с</w:t>
      </w:r>
      <w:r w:rsidR="0011209D">
        <w:rPr>
          <w:szCs w:val="22"/>
        </w:rPr>
        <w:t>сии необходимо выполнить прогноз, то  нужно указать число п</w:t>
      </w:r>
      <w:r w:rsidR="0011209D">
        <w:rPr>
          <w:szCs w:val="22"/>
        </w:rPr>
        <w:t>е</w:t>
      </w:r>
      <w:r w:rsidR="0011209D">
        <w:rPr>
          <w:szCs w:val="22"/>
        </w:rPr>
        <w:t>ри</w:t>
      </w:r>
      <w:r w:rsidR="0011209D">
        <w:rPr>
          <w:szCs w:val="22"/>
        </w:rPr>
        <w:t>о</w:t>
      </w:r>
      <w:r w:rsidR="0011209D">
        <w:rPr>
          <w:szCs w:val="22"/>
        </w:rPr>
        <w:t>дов прогноза (см.  рис. 2.12).</w:t>
      </w:r>
    </w:p>
    <w:p w:rsidR="0011209D" w:rsidRDefault="0011209D" w:rsidP="0011209D">
      <w:pPr>
        <w:ind w:left="57" w:right="57" w:firstLine="397"/>
        <w:rPr>
          <w:szCs w:val="22"/>
        </w:rPr>
      </w:pPr>
      <w:r w:rsidRPr="00D25DC9">
        <w:rPr>
          <w:szCs w:val="22"/>
        </w:rPr>
        <w:lastRenderedPageBreak/>
        <w:t>Назначение других опций понятны из своих названий</w:t>
      </w:r>
      <w:r>
        <w:rPr>
          <w:szCs w:val="22"/>
        </w:rPr>
        <w:t xml:space="preserve">. </w:t>
      </w:r>
    </w:p>
    <w:p w:rsidR="0011209D" w:rsidRDefault="0011209D" w:rsidP="0011209D">
      <w:pPr>
        <w:ind w:firstLine="454"/>
        <w:rPr>
          <w:szCs w:val="22"/>
        </w:rPr>
      </w:pPr>
      <w:r w:rsidRPr="00D25DC9">
        <w:rPr>
          <w:i/>
          <w:szCs w:val="22"/>
        </w:rPr>
        <w:t xml:space="preserve">Шаг 6. </w:t>
      </w:r>
      <w:r>
        <w:rPr>
          <w:i/>
          <w:szCs w:val="22"/>
        </w:rPr>
        <w:t xml:space="preserve"> </w:t>
      </w:r>
      <w:r>
        <w:rPr>
          <w:szCs w:val="22"/>
        </w:rPr>
        <w:t>После задания всех перечисленных опций  щел</w:t>
      </w:r>
      <w:r>
        <w:rPr>
          <w:szCs w:val="22"/>
        </w:rPr>
        <w:t>к</w:t>
      </w:r>
      <w:r>
        <w:rPr>
          <w:szCs w:val="22"/>
        </w:rPr>
        <w:t>нуть на кнопке «</w:t>
      </w:r>
      <w:r>
        <w:rPr>
          <w:szCs w:val="22"/>
          <w:lang w:val="en-US"/>
        </w:rPr>
        <w:t>OK</w:t>
      </w:r>
      <w:r>
        <w:rPr>
          <w:szCs w:val="22"/>
        </w:rPr>
        <w:t>» и на диаграмме появиться формула построенн</w:t>
      </w:r>
      <w:r>
        <w:rPr>
          <w:szCs w:val="22"/>
        </w:rPr>
        <w:t>о</w:t>
      </w:r>
      <w:r>
        <w:rPr>
          <w:szCs w:val="22"/>
        </w:rPr>
        <w:t xml:space="preserve">го уравнения регрессии и значение индекса детерминации </w:t>
      </w:r>
      <w:r w:rsidRPr="00B81AB9">
        <w:rPr>
          <w:position w:val="-14"/>
          <w:szCs w:val="22"/>
        </w:rPr>
        <w:object w:dxaOrig="360" w:dyaOrig="400">
          <v:shape id="_x0000_i1551" type="#_x0000_t75" style="width:18pt;height:20.25pt" o:ole="">
            <v:imagedata r:id="rId971" o:title=""/>
          </v:shape>
          <o:OLEObject Type="Embed" ProgID="Equation.3" ShapeID="_x0000_i1551" DrawAspect="Content" ObjectID="_1632058300" r:id="rId972"/>
        </w:object>
      </w:r>
      <w:r>
        <w:rPr>
          <w:szCs w:val="22"/>
        </w:rPr>
        <w:t>(в</w:t>
      </w:r>
      <w:r>
        <w:rPr>
          <w:szCs w:val="22"/>
        </w:rPr>
        <w:t>ы</w:t>
      </w:r>
      <w:r>
        <w:rPr>
          <w:szCs w:val="22"/>
        </w:rPr>
        <w:t>делено на рис. 2.13  затемнением).</w:t>
      </w:r>
    </w:p>
    <w:p w:rsidR="00652FCE" w:rsidRDefault="00652FCE" w:rsidP="0011209D">
      <w:pPr>
        <w:ind w:firstLine="454"/>
        <w:rPr>
          <w:szCs w:val="22"/>
        </w:rPr>
      </w:pP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b/>
          <w:i/>
          <w:szCs w:val="22"/>
        </w:rPr>
        <w:t xml:space="preserve">Пример 2.7.1. </w:t>
      </w:r>
      <w:r>
        <w:rPr>
          <w:szCs w:val="22"/>
        </w:rPr>
        <w:t xml:space="preserve"> По данным таблицы 2.2 построить уравн</w:t>
      </w:r>
      <w:r>
        <w:rPr>
          <w:szCs w:val="22"/>
        </w:rPr>
        <w:t>е</w:t>
      </w:r>
      <w:r>
        <w:rPr>
          <w:szCs w:val="22"/>
        </w:rPr>
        <w:t xml:space="preserve">ния регрессии (предусмотренные командой </w:t>
      </w:r>
      <w:r w:rsidRPr="00A45D0C">
        <w:rPr>
          <w:i/>
          <w:szCs w:val="22"/>
        </w:rPr>
        <w:t>Добавить линию тре</w:t>
      </w:r>
      <w:r w:rsidRPr="00A45D0C">
        <w:rPr>
          <w:i/>
          <w:szCs w:val="22"/>
        </w:rPr>
        <w:t>н</w:t>
      </w:r>
      <w:r w:rsidR="00A45D0C" w:rsidRPr="00A45D0C">
        <w:rPr>
          <w:i/>
          <w:szCs w:val="22"/>
        </w:rPr>
        <w:t>да</w:t>
      </w:r>
      <w:r w:rsidR="00A45D0C">
        <w:rPr>
          <w:szCs w:val="22"/>
        </w:rPr>
        <w:t>)</w:t>
      </w:r>
      <w:r>
        <w:rPr>
          <w:szCs w:val="22"/>
        </w:rPr>
        <w:t xml:space="preserve"> и по значению индекса детерминации </w:t>
      </w:r>
      <w:r w:rsidRPr="00B81AB9">
        <w:rPr>
          <w:position w:val="-14"/>
          <w:szCs w:val="22"/>
        </w:rPr>
        <w:object w:dxaOrig="360" w:dyaOrig="400">
          <v:shape id="_x0000_i1552" type="#_x0000_t75" style="width:18pt;height:20.25pt" o:ole="">
            <v:imagedata r:id="rId871" o:title=""/>
          </v:shape>
          <o:OLEObject Type="Embed" ProgID="Equation.3" ShapeID="_x0000_i1552" DrawAspect="Content" ObjectID="_1632058301" r:id="rId973"/>
        </w:object>
      </w:r>
      <w:r>
        <w:rPr>
          <w:szCs w:val="22"/>
        </w:rPr>
        <w:t xml:space="preserve"> выбрать наилу</w:t>
      </w:r>
      <w:r>
        <w:rPr>
          <w:szCs w:val="22"/>
        </w:rPr>
        <w:t>ч</w:t>
      </w:r>
      <w:r>
        <w:rPr>
          <w:szCs w:val="22"/>
        </w:rPr>
        <w:t xml:space="preserve">шее уравнение. </w:t>
      </w:r>
    </w:p>
    <w:p w:rsidR="0011209D" w:rsidRDefault="0011209D" w:rsidP="0011209D">
      <w:pPr>
        <w:ind w:left="57" w:right="57" w:firstLine="397"/>
        <w:rPr>
          <w:szCs w:val="22"/>
        </w:rPr>
      </w:pPr>
    </w:p>
    <w:p w:rsidR="0011209D" w:rsidRDefault="0038528D" w:rsidP="0011209D">
      <w:pPr>
        <w:ind w:right="57"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952875" cy="2809875"/>
            <wp:effectExtent l="19050" t="0" r="952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9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left="57" w:right="57" w:firstLine="397"/>
        <w:rPr>
          <w:szCs w:val="22"/>
        </w:rPr>
      </w:pP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>Рис. 2.13.  График и уравнение построенной регрессии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noProof/>
          <w:szCs w:val="22"/>
        </w:rPr>
        <w:pict>
          <v:shape id="_x0000_s3104" type="#_x0000_t48" style="position:absolute;left:0;text-align:left;margin-left:129.85pt;margin-top:-200.75pt;width:1in;height:34.9pt;z-index:251644416" adj="29940,21414,26640,5570,23400,5570,29940,21414">
            <v:stroke startarrow="classic"/>
            <v:textbox>
              <w:txbxContent>
                <w:p w:rsidR="00F256C7" w:rsidRDefault="00F256C7" w:rsidP="0011209D">
                  <w:pPr>
                    <w:ind w:firstLine="0"/>
                    <w:jc w:val="center"/>
                  </w:pPr>
                  <w:r>
                    <w:t>Линия</w:t>
                  </w:r>
                </w:p>
                <w:p w:rsidR="00F256C7" w:rsidRDefault="00F256C7" w:rsidP="0011209D">
                  <w:pPr>
                    <w:ind w:firstLine="0"/>
                    <w:jc w:val="center"/>
                  </w:pPr>
                  <w:r>
                    <w:t>регрессии</w:t>
                  </w:r>
                </w:p>
              </w:txbxContent>
            </v:textbox>
            <o:callout v:ext="edit" minusx="t" minusy="t"/>
            <w10:anchorlock/>
          </v:shape>
        </w:pict>
      </w:r>
    </w:p>
    <w:p w:rsidR="0011209D" w:rsidRDefault="0011209D" w:rsidP="0011209D">
      <w:pPr>
        <w:ind w:left="57" w:right="57" w:firstLine="397"/>
        <w:rPr>
          <w:szCs w:val="22"/>
        </w:rPr>
      </w:pPr>
      <w:r w:rsidRPr="00D27604">
        <w:rPr>
          <w:i/>
          <w:szCs w:val="22"/>
        </w:rPr>
        <w:t>Решение.</w:t>
      </w:r>
      <w:r>
        <w:rPr>
          <w:szCs w:val="22"/>
        </w:rPr>
        <w:t xml:space="preserve"> Построение каждого из пяти уравнений осущест</w:t>
      </w:r>
      <w:r>
        <w:rPr>
          <w:szCs w:val="22"/>
        </w:rPr>
        <w:t>в</w:t>
      </w:r>
      <w:r>
        <w:rPr>
          <w:szCs w:val="22"/>
        </w:rPr>
        <w:t xml:space="preserve">ляем по описанным выше шагам. Для уравнения </w:t>
      </w:r>
      <w:r w:rsidR="006B32C4" w:rsidRPr="00D27604">
        <w:rPr>
          <w:position w:val="-10"/>
          <w:szCs w:val="22"/>
        </w:rPr>
        <w:object w:dxaOrig="999" w:dyaOrig="380">
          <v:shape id="_x0000_i1554" type="#_x0000_t75" style="width:50.25pt;height:18.75pt" o:ole="">
            <v:imagedata r:id="rId975" o:title=""/>
          </v:shape>
          <o:OLEObject Type="Embed" ProgID="Equation.3" ShapeID="_x0000_i1554" DrawAspect="Content" ObjectID="_1632058302" r:id="rId976"/>
        </w:object>
      </w:r>
      <w:r>
        <w:rPr>
          <w:szCs w:val="22"/>
        </w:rPr>
        <w:t xml:space="preserve"> в</w:t>
      </w:r>
      <w:r>
        <w:rPr>
          <w:szCs w:val="22"/>
        </w:rPr>
        <w:t>ы</w:t>
      </w:r>
      <w:r>
        <w:rPr>
          <w:szCs w:val="22"/>
        </w:rPr>
        <w:t>полнение шагов иллюстрирует рис. 2.10</w:t>
      </w:r>
      <w:r w:rsidRPr="00831D24">
        <w:rPr>
          <w:position w:val="-4"/>
          <w:szCs w:val="22"/>
        </w:rPr>
        <w:object w:dxaOrig="200" w:dyaOrig="200">
          <v:shape id="_x0000_i1555" type="#_x0000_t75" style="width:9.75pt;height:9.75pt" o:ole="">
            <v:imagedata r:id="rId977" o:title=""/>
          </v:shape>
          <o:OLEObject Type="Embed" ProgID="Equation.3" ShapeID="_x0000_i1555" DrawAspect="Content" ObjectID="_1632058303" r:id="rId978"/>
        </w:object>
      </w:r>
      <w:r>
        <w:rPr>
          <w:szCs w:val="22"/>
        </w:rPr>
        <w:t xml:space="preserve">2.13. В  таблицу 2.3 </w:t>
      </w:r>
      <w:r>
        <w:rPr>
          <w:szCs w:val="22"/>
        </w:rPr>
        <w:lastRenderedPageBreak/>
        <w:t>заносим ре</w:t>
      </w:r>
      <w:r>
        <w:rPr>
          <w:szCs w:val="22"/>
        </w:rPr>
        <w:t>г</w:t>
      </w:r>
      <w:r>
        <w:rPr>
          <w:szCs w:val="22"/>
        </w:rPr>
        <w:t xml:space="preserve">рессионное уравнение и соответствующее  значение </w:t>
      </w:r>
      <w:r w:rsidRPr="00B81AB9">
        <w:rPr>
          <w:position w:val="-14"/>
          <w:szCs w:val="22"/>
        </w:rPr>
        <w:object w:dxaOrig="360" w:dyaOrig="400">
          <v:shape id="_x0000_i1556" type="#_x0000_t75" style="width:18pt;height:20.25pt" o:ole="">
            <v:imagedata r:id="rId871" o:title=""/>
          </v:shape>
          <o:OLEObject Type="Embed" ProgID="Equation.3" ShapeID="_x0000_i1556" DrawAspect="Content" ObjectID="_1632058304" r:id="rId979"/>
        </w:object>
      </w:r>
      <w:r>
        <w:rPr>
          <w:szCs w:val="22"/>
        </w:rPr>
        <w:t xml:space="preserve">. Сравнивая величину индекса детерминации </w:t>
      </w:r>
      <w:r w:rsidRPr="00B81AB9">
        <w:rPr>
          <w:position w:val="-14"/>
          <w:szCs w:val="22"/>
        </w:rPr>
        <w:object w:dxaOrig="360" w:dyaOrig="400">
          <v:shape id="_x0000_i1557" type="#_x0000_t75" style="width:18pt;height:20.25pt" o:ole="">
            <v:imagedata r:id="rId871" o:title=""/>
          </v:shape>
          <o:OLEObject Type="Embed" ProgID="Equation.3" ShapeID="_x0000_i1557" DrawAspect="Content" ObjectID="_1632058305" r:id="rId980"/>
        </w:object>
      </w:r>
      <w:r>
        <w:rPr>
          <w:szCs w:val="22"/>
        </w:rPr>
        <w:t xml:space="preserve"> для этих уравнений, в качестве «наилучшего» уравнения выбираем ст</w:t>
      </w:r>
      <w:r>
        <w:rPr>
          <w:szCs w:val="22"/>
        </w:rPr>
        <w:t>е</w:t>
      </w:r>
      <w:r>
        <w:rPr>
          <w:szCs w:val="22"/>
        </w:rPr>
        <w:t xml:space="preserve">пенную  регрессию  </w:t>
      </w:r>
      <w:r w:rsidR="006B32C4" w:rsidRPr="00607A30">
        <w:rPr>
          <w:position w:val="-10"/>
          <w:szCs w:val="22"/>
        </w:rPr>
        <w:object w:dxaOrig="1440" w:dyaOrig="360">
          <v:shape id="_x0000_i1558" type="#_x0000_t75" style="width:1in;height:18pt" o:ole="">
            <v:imagedata r:id="rId981" o:title=""/>
          </v:shape>
          <o:OLEObject Type="Embed" ProgID="Equation.DSMT4" ShapeID="_x0000_i1558" DrawAspect="Content" ObjectID="_1632058306" r:id="rId982"/>
        </w:object>
      </w:r>
      <w:r>
        <w:rPr>
          <w:szCs w:val="22"/>
        </w:rPr>
        <w:t xml:space="preserve"> (номер 5), для которой  и</w:t>
      </w:r>
      <w:r>
        <w:rPr>
          <w:szCs w:val="22"/>
        </w:rPr>
        <w:t>н</w:t>
      </w:r>
      <w:r>
        <w:rPr>
          <w:szCs w:val="22"/>
        </w:rPr>
        <w:t xml:space="preserve">декс детерминации </w:t>
      </w:r>
      <w:r w:rsidRPr="00B81AB9">
        <w:rPr>
          <w:position w:val="-14"/>
          <w:szCs w:val="22"/>
        </w:rPr>
        <w:object w:dxaOrig="360" w:dyaOrig="400">
          <v:shape id="_x0000_i1559" type="#_x0000_t75" style="width:18pt;height:20.25pt" o:ole="">
            <v:imagedata r:id="rId871" o:title=""/>
          </v:shape>
          <o:OLEObject Type="Embed" ProgID="Equation.3" ShapeID="_x0000_i1559" DrawAspect="Content" ObjectID="_1632058307" r:id="rId983"/>
        </w:object>
      </w:r>
      <w:r>
        <w:rPr>
          <w:szCs w:val="22"/>
        </w:rPr>
        <w:t xml:space="preserve">= 0.9921. </w:t>
      </w:r>
    </w:p>
    <w:p w:rsidR="0011209D" w:rsidRDefault="0011209D" w:rsidP="0011209D">
      <w:pPr>
        <w:ind w:left="57" w:right="57" w:firstLine="397"/>
        <w:rPr>
          <w:szCs w:val="22"/>
        </w:rPr>
      </w:pPr>
      <w:r>
        <w:rPr>
          <w:szCs w:val="22"/>
        </w:rPr>
        <w:t xml:space="preserve">                                                                             </w:t>
      </w:r>
    </w:p>
    <w:p w:rsidR="0011209D" w:rsidRDefault="0011209D" w:rsidP="0011209D">
      <w:pPr>
        <w:ind w:left="57" w:right="57" w:firstLine="397"/>
        <w:rPr>
          <w:i/>
          <w:szCs w:val="22"/>
        </w:rPr>
      </w:pPr>
      <w:r>
        <w:rPr>
          <w:szCs w:val="22"/>
        </w:rPr>
        <w:t xml:space="preserve">                                                                             Таблица 2.3</w:t>
      </w:r>
    </w:p>
    <w:tbl>
      <w:tblPr>
        <w:tblW w:w="6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992"/>
        <w:gridCol w:w="992"/>
      </w:tblGrid>
      <w:tr w:rsidR="0011209D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709" w:type="dxa"/>
          </w:tcPr>
          <w:p w:rsidR="0011209D" w:rsidRPr="00D02410" w:rsidRDefault="0011209D" w:rsidP="00393869">
            <w:pPr>
              <w:ind w:left="34" w:right="57" w:firstLine="142"/>
              <w:rPr>
                <w:szCs w:val="22"/>
              </w:rPr>
            </w:pPr>
            <w:r>
              <w:rPr>
                <w:szCs w:val="22"/>
              </w:rPr>
              <w:t>№</w:t>
            </w:r>
          </w:p>
        </w:tc>
        <w:tc>
          <w:tcPr>
            <w:tcW w:w="3544" w:type="dxa"/>
          </w:tcPr>
          <w:p w:rsidR="0011209D" w:rsidRDefault="0011209D" w:rsidP="00393869">
            <w:pPr>
              <w:ind w:left="57" w:right="57" w:firstLine="397"/>
              <w:jc w:val="center"/>
              <w:rPr>
                <w:szCs w:val="22"/>
              </w:rPr>
            </w:pPr>
            <w:r>
              <w:rPr>
                <w:szCs w:val="22"/>
              </w:rPr>
              <w:t>Уравнение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jc w:val="center"/>
              <w:rPr>
                <w:szCs w:val="22"/>
              </w:rPr>
            </w:pPr>
            <w:r w:rsidRPr="009720B8">
              <w:rPr>
                <w:position w:val="-14"/>
                <w:szCs w:val="22"/>
              </w:rPr>
              <w:object w:dxaOrig="360" w:dyaOrig="400">
                <v:shape id="_x0000_i1560" type="#_x0000_t75" style="width:18pt;height:20.25pt" o:ole="">
                  <v:imagedata r:id="rId871" o:title=""/>
                </v:shape>
                <o:OLEObject Type="Embed" ProgID="Equation.3" ShapeID="_x0000_i1560" DrawAspect="Content" ObjectID="_1632058308" r:id="rId984"/>
              </w:object>
            </w:r>
          </w:p>
        </w:tc>
        <w:tc>
          <w:tcPr>
            <w:tcW w:w="992" w:type="dxa"/>
          </w:tcPr>
          <w:p w:rsidR="0011209D" w:rsidRDefault="006B32C4" w:rsidP="00393869">
            <w:pPr>
              <w:ind w:left="57" w:right="57" w:hanging="3"/>
              <w:jc w:val="center"/>
              <w:rPr>
                <w:szCs w:val="22"/>
              </w:rPr>
            </w:pPr>
            <w:r w:rsidRPr="009720B8">
              <w:rPr>
                <w:position w:val="-14"/>
                <w:szCs w:val="22"/>
              </w:rPr>
              <w:object w:dxaOrig="360" w:dyaOrig="400">
                <v:shape id="_x0000_i1561" type="#_x0000_t75" style="width:18pt;height:20.25pt" o:ole="">
                  <v:imagedata r:id="rId985" o:title=""/>
                </v:shape>
                <o:OLEObject Type="Embed" ProgID="Equation.3" ShapeID="_x0000_i1561" DrawAspect="Content" ObjectID="_1632058309" r:id="rId986"/>
              </w:object>
            </w:r>
          </w:p>
        </w:tc>
      </w:tr>
      <w:tr w:rsidR="0011209D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709" w:type="dxa"/>
          </w:tcPr>
          <w:p w:rsidR="0011209D" w:rsidRPr="00D02410" w:rsidRDefault="0011209D" w:rsidP="00393869">
            <w:pPr>
              <w:ind w:left="57" w:right="57" w:firstLine="142"/>
              <w:rPr>
                <w:szCs w:val="22"/>
              </w:rPr>
            </w:pPr>
            <w:r w:rsidRPr="00D02410">
              <w:rPr>
                <w:szCs w:val="22"/>
              </w:rPr>
              <w:t>1</w:t>
            </w:r>
          </w:p>
        </w:tc>
        <w:tc>
          <w:tcPr>
            <w:tcW w:w="3544" w:type="dxa"/>
          </w:tcPr>
          <w:p w:rsidR="0011209D" w:rsidRDefault="0011209D" w:rsidP="00393869">
            <w:pPr>
              <w:ind w:right="57" w:firstLine="0"/>
              <w:rPr>
                <w:szCs w:val="22"/>
              </w:rPr>
            </w:pPr>
            <w:r>
              <w:rPr>
                <w:szCs w:val="22"/>
              </w:rPr>
              <w:t xml:space="preserve">  </w:t>
            </w:r>
            <w:r w:rsidR="006B32C4" w:rsidRPr="00831D24">
              <w:rPr>
                <w:position w:val="-10"/>
                <w:szCs w:val="22"/>
              </w:rPr>
              <w:object w:dxaOrig="1600" w:dyaOrig="300">
                <v:shape id="_x0000_i1562" type="#_x0000_t75" style="width:80.25pt;height:15pt" o:ole="">
                  <v:imagedata r:id="rId987" o:title=""/>
                </v:shape>
                <o:OLEObject Type="Embed" ProgID="Equation.3" ShapeID="_x0000_i1562" DrawAspect="Content" ObjectID="_1632058310" r:id="rId988"/>
              </w:objec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0.949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0.938</w:t>
            </w:r>
          </w:p>
        </w:tc>
      </w:tr>
      <w:tr w:rsidR="0011209D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709" w:type="dxa"/>
          </w:tcPr>
          <w:p w:rsidR="0011209D" w:rsidRPr="00D02410" w:rsidRDefault="0011209D" w:rsidP="00393869">
            <w:pPr>
              <w:ind w:left="57" w:right="57" w:firstLine="142"/>
              <w:rPr>
                <w:szCs w:val="22"/>
              </w:rPr>
            </w:pPr>
            <w:r w:rsidRPr="00D02410">
              <w:rPr>
                <w:szCs w:val="22"/>
              </w:rPr>
              <w:t>2</w:t>
            </w:r>
          </w:p>
        </w:tc>
        <w:tc>
          <w:tcPr>
            <w:tcW w:w="3544" w:type="dxa"/>
          </w:tcPr>
          <w:p w:rsidR="0011209D" w:rsidRDefault="0011209D" w:rsidP="00393869">
            <w:pPr>
              <w:ind w:right="57" w:firstLine="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  </w:t>
            </w:r>
            <w:r w:rsidR="00BF1C02" w:rsidRPr="00831D24">
              <w:rPr>
                <w:i/>
                <w:position w:val="-10"/>
                <w:szCs w:val="22"/>
              </w:rPr>
              <w:object w:dxaOrig="2260" w:dyaOrig="300">
                <v:shape id="_x0000_i1563" type="#_x0000_t75" style="width:113.25pt;height:15pt" o:ole="">
                  <v:imagedata r:id="rId989" o:title=""/>
                </v:shape>
                <o:OLEObject Type="Embed" ProgID="Equation.3" ShapeID="_x0000_i1563" DrawAspect="Content" ObjectID="_1632058311" r:id="rId990"/>
              </w:objec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0.9916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0.9895</w:t>
            </w:r>
          </w:p>
        </w:tc>
      </w:tr>
      <w:tr w:rsidR="0011209D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709" w:type="dxa"/>
          </w:tcPr>
          <w:p w:rsidR="0011209D" w:rsidRPr="00D02410" w:rsidRDefault="0011209D" w:rsidP="00393869">
            <w:pPr>
              <w:ind w:left="57" w:right="57" w:firstLine="142"/>
              <w:rPr>
                <w:szCs w:val="22"/>
              </w:rPr>
            </w:pPr>
            <w:r w:rsidRPr="00D02410">
              <w:rPr>
                <w:szCs w:val="22"/>
              </w:rPr>
              <w:t>3</w:t>
            </w:r>
          </w:p>
        </w:tc>
        <w:tc>
          <w:tcPr>
            <w:tcW w:w="3544" w:type="dxa"/>
          </w:tcPr>
          <w:p w:rsidR="0011209D" w:rsidRDefault="0011209D" w:rsidP="00393869">
            <w:pPr>
              <w:ind w:right="57" w:firstLine="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  </w:t>
            </w:r>
            <w:r w:rsidR="00BF1C02" w:rsidRPr="00831D24">
              <w:rPr>
                <w:i/>
                <w:position w:val="-10"/>
                <w:szCs w:val="22"/>
              </w:rPr>
              <w:object w:dxaOrig="2740" w:dyaOrig="380">
                <v:shape id="_x0000_i1564" type="#_x0000_t75" style="width:137.25pt;height:18.75pt" o:ole="">
                  <v:imagedata r:id="rId991" o:title=""/>
                </v:shape>
                <o:OLEObject Type="Embed" ProgID="Equation.3" ShapeID="_x0000_i1564" DrawAspect="Content" ObjectID="_1632058312" r:id="rId992"/>
              </w:object>
            </w:r>
          </w:p>
          <w:p w:rsidR="0011209D" w:rsidRDefault="0011209D" w:rsidP="00393869">
            <w:pPr>
              <w:ind w:right="57" w:firstLine="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       </w:t>
            </w:r>
            <w:r w:rsidRPr="00FF7565">
              <w:rPr>
                <w:szCs w:val="22"/>
              </w:rPr>
              <w:t>(</w:t>
            </w:r>
            <w:r>
              <w:rPr>
                <w:szCs w:val="22"/>
              </w:rPr>
              <w:t xml:space="preserve">полиноминальная, </w:t>
            </w:r>
            <w:r w:rsidRPr="00FF7565">
              <w:rPr>
                <w:position w:val="-6"/>
                <w:szCs w:val="22"/>
              </w:rPr>
              <w:object w:dxaOrig="620" w:dyaOrig="279">
                <v:shape id="_x0000_i1565" type="#_x0000_t75" style="width:30.75pt;height:14.25pt" o:ole="">
                  <v:imagedata r:id="rId993" o:title=""/>
                </v:shape>
                <o:OLEObject Type="Embed" ProgID="Equation.3" ShapeID="_x0000_i1565" DrawAspect="Content" ObjectID="_1632058313" r:id="rId994"/>
              </w:object>
            </w:r>
            <w:r w:rsidRPr="00FF7565">
              <w:rPr>
                <w:szCs w:val="22"/>
              </w:rPr>
              <w:t>)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</w:p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0.9896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</w:p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0.9827</w:t>
            </w:r>
          </w:p>
        </w:tc>
      </w:tr>
      <w:tr w:rsidR="0011209D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709" w:type="dxa"/>
          </w:tcPr>
          <w:p w:rsidR="0011209D" w:rsidRPr="00D02410" w:rsidRDefault="0011209D" w:rsidP="00393869">
            <w:pPr>
              <w:ind w:left="57" w:right="57" w:firstLine="142"/>
              <w:rPr>
                <w:szCs w:val="22"/>
              </w:rPr>
            </w:pPr>
          </w:p>
          <w:p w:rsidR="0011209D" w:rsidRPr="00D02410" w:rsidRDefault="0011209D" w:rsidP="00393869">
            <w:pPr>
              <w:ind w:right="57" w:firstLine="0"/>
              <w:rPr>
                <w:szCs w:val="22"/>
              </w:rPr>
            </w:pPr>
            <w:r w:rsidRPr="00D02410">
              <w:rPr>
                <w:szCs w:val="22"/>
              </w:rPr>
              <w:t xml:space="preserve">    4</w:t>
            </w:r>
          </w:p>
        </w:tc>
        <w:tc>
          <w:tcPr>
            <w:tcW w:w="3544" w:type="dxa"/>
          </w:tcPr>
          <w:p w:rsidR="0011209D" w:rsidRDefault="00BF1C02" w:rsidP="00393869">
            <w:pPr>
              <w:ind w:left="57" w:right="57" w:firstLine="0"/>
              <w:rPr>
                <w:i/>
                <w:szCs w:val="22"/>
              </w:rPr>
            </w:pPr>
            <w:r w:rsidRPr="00FF7565">
              <w:rPr>
                <w:i/>
                <w:position w:val="-30"/>
                <w:szCs w:val="22"/>
              </w:rPr>
              <w:object w:dxaOrig="3140" w:dyaOrig="720">
                <v:shape id="_x0000_i1566" type="#_x0000_t75" style="width:171pt;height:36pt" o:ole="">
                  <v:imagedata r:id="rId995" o:title=""/>
                </v:shape>
                <o:OLEObject Type="Embed" ProgID="Equation.3" ShapeID="_x0000_i1566" DrawAspect="Content" ObjectID="_1632058314" r:id="rId996"/>
              </w:object>
            </w:r>
            <w:r w:rsidR="0011209D">
              <w:rPr>
                <w:i/>
                <w:szCs w:val="22"/>
              </w:rPr>
              <w:t xml:space="preserve"> </w:t>
            </w:r>
            <w:r w:rsidR="0011209D" w:rsidRPr="00FF7565">
              <w:rPr>
                <w:szCs w:val="22"/>
              </w:rPr>
              <w:t>(</w:t>
            </w:r>
            <w:r w:rsidR="0011209D">
              <w:rPr>
                <w:szCs w:val="22"/>
              </w:rPr>
              <w:t xml:space="preserve">полиноминальная, </w:t>
            </w:r>
            <w:r w:rsidR="0011209D" w:rsidRPr="00FF7565">
              <w:rPr>
                <w:position w:val="-6"/>
                <w:szCs w:val="22"/>
              </w:rPr>
              <w:object w:dxaOrig="620" w:dyaOrig="279">
                <v:shape id="_x0000_i1567" type="#_x0000_t75" style="width:30.75pt;height:14.25pt" o:ole="">
                  <v:imagedata r:id="rId997" o:title=""/>
                </v:shape>
                <o:OLEObject Type="Embed" ProgID="Equation.3" ShapeID="_x0000_i1567" DrawAspect="Content" ObjectID="_1632058315" r:id="rId998"/>
              </w:object>
            </w:r>
            <w:r w:rsidR="0011209D" w:rsidRPr="00FF7565">
              <w:rPr>
                <w:szCs w:val="22"/>
              </w:rPr>
              <w:t>)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</w:p>
          <w:p w:rsidR="0011209D" w:rsidRDefault="0011209D" w:rsidP="00393869">
            <w:pPr>
              <w:ind w:left="57" w:right="57" w:hanging="3"/>
              <w:rPr>
                <w:szCs w:val="22"/>
              </w:rPr>
            </w:pPr>
          </w:p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0.9917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</w:p>
          <w:p w:rsidR="0011209D" w:rsidRDefault="0011209D" w:rsidP="00393869">
            <w:pPr>
              <w:ind w:left="57" w:right="57" w:hanging="3"/>
              <w:rPr>
                <w:szCs w:val="22"/>
              </w:rPr>
            </w:pPr>
          </w:p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0.9792</w:t>
            </w:r>
          </w:p>
        </w:tc>
      </w:tr>
      <w:tr w:rsidR="0011209D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09" w:type="dxa"/>
          </w:tcPr>
          <w:p w:rsidR="0011209D" w:rsidRPr="00D02410" w:rsidRDefault="0011209D" w:rsidP="00393869">
            <w:pPr>
              <w:ind w:left="57" w:right="57" w:firstLine="142"/>
              <w:rPr>
                <w:szCs w:val="22"/>
                <w:highlight w:val="yellow"/>
              </w:rPr>
            </w:pPr>
            <w:r w:rsidRPr="00D02410">
              <w:rPr>
                <w:szCs w:val="22"/>
                <w:highlight w:val="yellow"/>
              </w:rPr>
              <w:t>5</w:t>
            </w:r>
          </w:p>
        </w:tc>
        <w:tc>
          <w:tcPr>
            <w:tcW w:w="3544" w:type="dxa"/>
          </w:tcPr>
          <w:p w:rsidR="0011209D" w:rsidRPr="004651E5" w:rsidRDefault="0011209D" w:rsidP="00393869">
            <w:pPr>
              <w:ind w:right="57" w:firstLine="0"/>
              <w:rPr>
                <w:i/>
                <w:szCs w:val="22"/>
                <w:highlight w:val="yellow"/>
              </w:rPr>
            </w:pPr>
            <w:r>
              <w:rPr>
                <w:i/>
                <w:szCs w:val="22"/>
                <w:highlight w:val="yellow"/>
              </w:rPr>
              <w:t xml:space="preserve">   </w:t>
            </w:r>
            <w:r w:rsidR="00BF1C02" w:rsidRPr="004651E5">
              <w:rPr>
                <w:i/>
                <w:position w:val="-10"/>
                <w:szCs w:val="22"/>
                <w:highlight w:val="yellow"/>
              </w:rPr>
              <w:object w:dxaOrig="1480" w:dyaOrig="380">
                <v:shape id="_x0000_i1568" type="#_x0000_t75" style="width:76.5pt;height:19.5pt" o:ole="">
                  <v:imagedata r:id="rId999" o:title=""/>
                </v:shape>
                <o:OLEObject Type="Embed" ProgID="Equation.3" ShapeID="_x0000_i1568" DrawAspect="Content" ObjectID="_1632058316" r:id="rId1000"/>
              </w:object>
            </w:r>
          </w:p>
        </w:tc>
        <w:tc>
          <w:tcPr>
            <w:tcW w:w="992" w:type="dxa"/>
          </w:tcPr>
          <w:p w:rsidR="0011209D" w:rsidRPr="004651E5" w:rsidRDefault="0011209D" w:rsidP="00393869">
            <w:pPr>
              <w:ind w:left="57" w:right="57" w:hanging="3"/>
              <w:rPr>
                <w:szCs w:val="22"/>
                <w:highlight w:val="yellow"/>
              </w:rPr>
            </w:pPr>
            <w:r w:rsidRPr="004651E5">
              <w:rPr>
                <w:szCs w:val="22"/>
                <w:highlight w:val="yellow"/>
              </w:rPr>
              <w:t>0.9921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 w:rsidRPr="00BF6023">
              <w:rPr>
                <w:szCs w:val="22"/>
                <w:highlight w:val="yellow"/>
              </w:rPr>
              <w:t>0.9901</w:t>
            </w:r>
          </w:p>
        </w:tc>
      </w:tr>
      <w:tr w:rsidR="0011209D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709" w:type="dxa"/>
          </w:tcPr>
          <w:p w:rsidR="0011209D" w:rsidRPr="00D02410" w:rsidRDefault="0011209D" w:rsidP="00393869">
            <w:pPr>
              <w:ind w:left="57" w:right="57" w:firstLine="142"/>
              <w:rPr>
                <w:szCs w:val="22"/>
              </w:rPr>
            </w:pPr>
            <w:r w:rsidRPr="00D02410">
              <w:rPr>
                <w:szCs w:val="22"/>
              </w:rPr>
              <w:t>6</w:t>
            </w:r>
          </w:p>
        </w:tc>
        <w:tc>
          <w:tcPr>
            <w:tcW w:w="3544" w:type="dxa"/>
          </w:tcPr>
          <w:p w:rsidR="0011209D" w:rsidRDefault="0011209D" w:rsidP="00393869">
            <w:pPr>
              <w:ind w:right="57" w:firstLine="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  </w:t>
            </w:r>
            <w:r w:rsidR="00BF1C02" w:rsidRPr="00FF7565">
              <w:rPr>
                <w:i/>
                <w:position w:val="-10"/>
                <w:szCs w:val="22"/>
              </w:rPr>
              <w:object w:dxaOrig="1780" w:dyaOrig="380">
                <v:shape id="_x0000_i1569" type="#_x0000_t75" style="width:94.5pt;height:20.25pt" o:ole="">
                  <v:imagedata r:id="rId1001" o:title=""/>
                </v:shape>
                <o:OLEObject Type="Embed" ProgID="Equation.3" ShapeID="_x0000_i1569" DrawAspect="Content" ObjectID="_1632058317" r:id="rId1002"/>
              </w:objec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0.9029</w:t>
            </w:r>
          </w:p>
        </w:tc>
        <w:tc>
          <w:tcPr>
            <w:tcW w:w="992" w:type="dxa"/>
          </w:tcPr>
          <w:p w:rsidR="0011209D" w:rsidRDefault="0011209D" w:rsidP="00393869">
            <w:pPr>
              <w:ind w:left="57" w:right="57" w:hanging="3"/>
              <w:rPr>
                <w:szCs w:val="22"/>
              </w:rPr>
            </w:pPr>
            <w:r>
              <w:rPr>
                <w:szCs w:val="22"/>
              </w:rPr>
              <w:t>0,8786</w:t>
            </w:r>
          </w:p>
        </w:tc>
      </w:tr>
    </w:tbl>
    <w:p w:rsidR="0011209D" w:rsidRDefault="0011209D" w:rsidP="0011209D">
      <w:pPr>
        <w:ind w:left="57" w:right="57" w:firstLine="397"/>
        <w:rPr>
          <w:i/>
          <w:szCs w:val="22"/>
        </w:rPr>
      </w:pPr>
      <w:r>
        <w:rPr>
          <w:i/>
          <w:szCs w:val="22"/>
        </w:rPr>
        <w:t xml:space="preserve"> </w:t>
      </w:r>
    </w:p>
    <w:p w:rsidR="0011209D" w:rsidRDefault="0011209D" w:rsidP="0011209D">
      <w:pPr>
        <w:spacing w:before="40" w:after="40"/>
        <w:ind w:firstLine="454"/>
        <w:rPr>
          <w:szCs w:val="22"/>
        </w:rPr>
      </w:pPr>
      <w:r w:rsidRPr="00FF7565">
        <w:rPr>
          <w:b/>
          <w:szCs w:val="22"/>
        </w:rPr>
        <w:tab/>
        <w:t xml:space="preserve">Замечание </w:t>
      </w:r>
      <w:r>
        <w:rPr>
          <w:b/>
          <w:szCs w:val="22"/>
        </w:rPr>
        <w:t xml:space="preserve"> 2.6.1. </w:t>
      </w:r>
      <w:r w:rsidRPr="009720B8">
        <w:rPr>
          <w:szCs w:val="22"/>
        </w:rPr>
        <w:t xml:space="preserve">Индекс </w:t>
      </w:r>
      <w:r>
        <w:rPr>
          <w:szCs w:val="22"/>
        </w:rPr>
        <w:t xml:space="preserve"> детерминации </w:t>
      </w:r>
      <w:r w:rsidRPr="00AD34F7">
        <w:rPr>
          <w:position w:val="-14"/>
          <w:szCs w:val="22"/>
        </w:rPr>
        <w:object w:dxaOrig="360" w:dyaOrig="400">
          <v:shape id="_x0000_i1570" type="#_x0000_t75" style="width:18pt;height:20.25pt" o:ole="">
            <v:imagedata r:id="rId871" o:title=""/>
          </v:shape>
          <o:OLEObject Type="Embed" ProgID="Equation.3" ShapeID="_x0000_i1570" DrawAspect="Content" ObjectID="_1632058318" r:id="rId1003"/>
        </w:object>
      </w:r>
      <w:r>
        <w:rPr>
          <w:szCs w:val="22"/>
        </w:rPr>
        <w:t xml:space="preserve"> характериз</w:t>
      </w:r>
      <w:r>
        <w:rPr>
          <w:szCs w:val="22"/>
        </w:rPr>
        <w:t>у</w:t>
      </w:r>
      <w:r>
        <w:rPr>
          <w:szCs w:val="22"/>
        </w:rPr>
        <w:t xml:space="preserve">ет близость построенной регрессии к исходным данным, которые содержат «нежелательную» случайную составляющую </w:t>
      </w:r>
      <w:r w:rsidRPr="00970028">
        <w:rPr>
          <w:position w:val="-6"/>
          <w:szCs w:val="22"/>
        </w:rPr>
        <w:object w:dxaOrig="200" w:dyaOrig="220">
          <v:shape id="_x0000_i1571" type="#_x0000_t75" style="width:9.75pt;height:11.25pt" o:ole="">
            <v:imagedata r:id="rId1004" o:title=""/>
          </v:shape>
          <o:OLEObject Type="Embed" ProgID="Equation.3" ShapeID="_x0000_i1571" DrawAspect="Content" ObjectID="_1632058319" r:id="rId1005"/>
        </w:object>
      </w:r>
      <w:r>
        <w:rPr>
          <w:szCs w:val="22"/>
        </w:rPr>
        <w:t>. Оч</w:t>
      </w:r>
      <w:r>
        <w:rPr>
          <w:szCs w:val="22"/>
        </w:rPr>
        <w:t>е</w:t>
      </w:r>
      <w:r>
        <w:rPr>
          <w:szCs w:val="22"/>
        </w:rPr>
        <w:t xml:space="preserve">видно, что, взяв полином 5-ого порядка, получаем «идеальное» значение </w:t>
      </w:r>
      <w:r w:rsidRPr="00970028">
        <w:rPr>
          <w:position w:val="-4"/>
          <w:szCs w:val="22"/>
        </w:rPr>
        <w:object w:dxaOrig="680" w:dyaOrig="300">
          <v:shape id="_x0000_i1572" type="#_x0000_t75" style="width:33.75pt;height:15pt" o:ole="">
            <v:imagedata r:id="rId1006" o:title=""/>
          </v:shape>
          <o:OLEObject Type="Embed" ProgID="Equation.3" ShapeID="_x0000_i1572" DrawAspect="Content" ObjectID="_1632058320" r:id="rId1007"/>
        </w:object>
      </w:r>
      <w:r>
        <w:rPr>
          <w:szCs w:val="22"/>
        </w:rPr>
        <w:t xml:space="preserve">, по такое уравнение содержит в себе не только независимую переменную </w:t>
      </w:r>
      <w:r w:rsidRPr="00904449">
        <w:rPr>
          <w:position w:val="-4"/>
          <w:szCs w:val="22"/>
        </w:rPr>
        <w:object w:dxaOrig="260" w:dyaOrig="240">
          <v:shape id="_x0000_i1573" type="#_x0000_t75" style="width:12.75pt;height:12pt" o:ole="">
            <v:imagedata r:id="rId580" o:title=""/>
          </v:shape>
          <o:OLEObject Type="Embed" ProgID="Equation.DSMT4" ShapeID="_x0000_i1573" DrawAspect="Content" ObjectID="_1632058321" r:id="rId1008"/>
        </w:object>
      </w:r>
      <w:r>
        <w:rPr>
          <w:szCs w:val="22"/>
        </w:rPr>
        <w:t>, но составля</w:t>
      </w:r>
      <w:r>
        <w:rPr>
          <w:szCs w:val="22"/>
        </w:rPr>
        <w:t>ю</w:t>
      </w:r>
      <w:r>
        <w:rPr>
          <w:szCs w:val="22"/>
        </w:rPr>
        <w:t xml:space="preserve">щую </w:t>
      </w:r>
      <w:r w:rsidRPr="00970028">
        <w:rPr>
          <w:position w:val="-6"/>
          <w:szCs w:val="22"/>
        </w:rPr>
        <w:object w:dxaOrig="200" w:dyaOrig="220">
          <v:shape id="_x0000_i1574" type="#_x0000_t75" style="width:9.75pt;height:11.25pt" o:ole="">
            <v:imagedata r:id="rId1004" o:title=""/>
          </v:shape>
          <o:OLEObject Type="Embed" ProgID="Equation.3" ShapeID="_x0000_i1574" DrawAspect="Content" ObjectID="_1632058322" r:id="rId1009"/>
        </w:object>
      </w:r>
      <w:r>
        <w:rPr>
          <w:szCs w:val="22"/>
        </w:rPr>
        <w:t xml:space="preserve"> и это снижает точность использования построенного уравн</w:t>
      </w:r>
      <w:r>
        <w:rPr>
          <w:szCs w:val="22"/>
        </w:rPr>
        <w:t>е</w:t>
      </w:r>
      <w:r>
        <w:rPr>
          <w:szCs w:val="22"/>
        </w:rPr>
        <w:t xml:space="preserve">ния  для прогноза. Поэтому при выборе уравнения регрессии надо учитывать не только величину </w:t>
      </w:r>
      <w:r w:rsidRPr="009720B8">
        <w:rPr>
          <w:position w:val="-14"/>
          <w:szCs w:val="22"/>
        </w:rPr>
        <w:object w:dxaOrig="360" w:dyaOrig="400">
          <v:shape id="_x0000_i1575" type="#_x0000_t75" style="width:18pt;height:20.25pt" o:ole="">
            <v:imagedata r:id="rId871" o:title=""/>
          </v:shape>
          <o:OLEObject Type="Embed" ProgID="Equation.3" ShapeID="_x0000_i1575" DrawAspect="Content" ObjectID="_1632058323" r:id="rId1010"/>
        </w:object>
      </w:r>
      <w:r>
        <w:rPr>
          <w:szCs w:val="22"/>
        </w:rPr>
        <w:t>, но и «сложность» регрессионного уравн</w:t>
      </w:r>
      <w:r>
        <w:rPr>
          <w:szCs w:val="22"/>
        </w:rPr>
        <w:t>е</w:t>
      </w:r>
      <w:r>
        <w:rPr>
          <w:szCs w:val="22"/>
        </w:rPr>
        <w:t xml:space="preserve">ния, определяемое качеством коэффициентов уравнения. Такой учет удачно реализован в так называемом </w:t>
      </w:r>
      <w:r w:rsidRPr="00904449">
        <w:rPr>
          <w:i/>
          <w:szCs w:val="22"/>
        </w:rPr>
        <w:t xml:space="preserve">приведенном </w:t>
      </w:r>
      <w:r>
        <w:rPr>
          <w:i/>
          <w:szCs w:val="22"/>
        </w:rPr>
        <w:t xml:space="preserve">индексе </w:t>
      </w:r>
      <w:r w:rsidRPr="00904449">
        <w:rPr>
          <w:i/>
          <w:szCs w:val="22"/>
        </w:rPr>
        <w:t xml:space="preserve"> </w:t>
      </w:r>
      <w:r w:rsidRPr="00904449">
        <w:rPr>
          <w:i/>
          <w:szCs w:val="22"/>
        </w:rPr>
        <w:lastRenderedPageBreak/>
        <w:t>детерминации</w:t>
      </w:r>
      <w:r>
        <w:rPr>
          <w:szCs w:val="22"/>
        </w:rPr>
        <w:t xml:space="preserve">  (для линейной регрессии - </w:t>
      </w:r>
      <w:r w:rsidRPr="00904449">
        <w:rPr>
          <w:i/>
          <w:szCs w:val="22"/>
        </w:rPr>
        <w:t>приведенн</w:t>
      </w:r>
      <w:r>
        <w:rPr>
          <w:i/>
          <w:szCs w:val="22"/>
        </w:rPr>
        <w:t>ый</w:t>
      </w:r>
      <w:r w:rsidRPr="00904449">
        <w:rPr>
          <w:i/>
          <w:szCs w:val="22"/>
        </w:rPr>
        <w:t xml:space="preserve"> </w:t>
      </w:r>
      <w:r>
        <w:rPr>
          <w:i/>
          <w:szCs w:val="22"/>
        </w:rPr>
        <w:t>коэфф</w:t>
      </w:r>
      <w:r>
        <w:rPr>
          <w:i/>
          <w:szCs w:val="22"/>
        </w:rPr>
        <w:t>и</w:t>
      </w:r>
      <w:r>
        <w:rPr>
          <w:i/>
          <w:szCs w:val="22"/>
        </w:rPr>
        <w:t xml:space="preserve">циент </w:t>
      </w:r>
      <w:r w:rsidRPr="00904449">
        <w:rPr>
          <w:i/>
          <w:szCs w:val="22"/>
        </w:rPr>
        <w:t xml:space="preserve"> детермин</w:t>
      </w:r>
      <w:r w:rsidRPr="00904449">
        <w:rPr>
          <w:i/>
          <w:szCs w:val="22"/>
        </w:rPr>
        <w:t>а</w:t>
      </w:r>
      <w:r w:rsidRPr="00904449">
        <w:rPr>
          <w:i/>
          <w:szCs w:val="22"/>
        </w:rPr>
        <w:t>ции</w:t>
      </w:r>
      <w:r>
        <w:rPr>
          <w:i/>
          <w:szCs w:val="22"/>
        </w:rPr>
        <w:t>):</w:t>
      </w:r>
    </w:p>
    <w:p w:rsidR="0011209D" w:rsidRDefault="0011209D" w:rsidP="0011209D">
      <w:pPr>
        <w:spacing w:before="40" w:after="40"/>
        <w:ind w:left="57" w:right="57" w:firstLine="397"/>
        <w:rPr>
          <w:szCs w:val="22"/>
        </w:rPr>
      </w:pPr>
      <w:r>
        <w:rPr>
          <w:szCs w:val="22"/>
        </w:rPr>
        <w:t xml:space="preserve">               </w:t>
      </w:r>
      <w:r w:rsidR="00BF1C02" w:rsidRPr="00FA7B03">
        <w:rPr>
          <w:position w:val="-26"/>
          <w:szCs w:val="22"/>
        </w:rPr>
        <w:object w:dxaOrig="3700" w:dyaOrig="620">
          <v:shape id="_x0000_i1576" type="#_x0000_t75" style="width:185.25pt;height:30.75pt" o:ole="">
            <v:imagedata r:id="rId1011" o:title=""/>
          </v:shape>
          <o:OLEObject Type="Embed" ProgID="Equation.3" ShapeID="_x0000_i1576" DrawAspect="Content" ObjectID="_1632058324" r:id="rId1012"/>
        </w:object>
      </w:r>
      <w:r>
        <w:rPr>
          <w:szCs w:val="22"/>
        </w:rPr>
        <w:t xml:space="preserve">, </w:t>
      </w:r>
      <w:r w:rsidR="00E03FFF">
        <w:rPr>
          <w:szCs w:val="22"/>
        </w:rPr>
        <w:t xml:space="preserve">      (2.6.20)</w:t>
      </w:r>
    </w:p>
    <w:p w:rsidR="0011209D" w:rsidRDefault="0011209D" w:rsidP="0011209D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где </w:t>
      </w:r>
      <w:r w:rsidRPr="000215C3">
        <w:rPr>
          <w:position w:val="-6"/>
          <w:szCs w:val="22"/>
        </w:rPr>
        <w:object w:dxaOrig="260" w:dyaOrig="220">
          <v:shape id="_x0000_i1577" type="#_x0000_t75" style="width:12.75pt;height:11.25pt" o:ole="">
            <v:imagedata r:id="rId1013" o:title=""/>
          </v:shape>
          <o:OLEObject Type="Embed" ProgID="Equation.3" ShapeID="_x0000_i1577" DrawAspect="Content" ObjectID="_1632058325" r:id="rId1014"/>
        </w:object>
      </w:r>
      <w:r>
        <w:rPr>
          <w:szCs w:val="22"/>
        </w:rPr>
        <w:t xml:space="preserve">- количество </w:t>
      </w:r>
      <w:r w:rsidR="00E03FFF">
        <w:rPr>
          <w:szCs w:val="22"/>
        </w:rPr>
        <w:t>вычисляемых коэффициентов регрессии.</w:t>
      </w:r>
      <w:r>
        <w:rPr>
          <w:szCs w:val="22"/>
        </w:rPr>
        <w:t xml:space="preserve"> Видно, что при неизменных </w:t>
      </w:r>
      <w:r w:rsidRPr="000215C3">
        <w:rPr>
          <w:position w:val="-12"/>
          <w:szCs w:val="22"/>
        </w:rPr>
        <w:object w:dxaOrig="600" w:dyaOrig="360">
          <v:shape id="_x0000_i1578" type="#_x0000_t75" style="width:30pt;height:18pt" o:ole="">
            <v:imagedata r:id="rId1015" o:title=""/>
          </v:shape>
          <o:OLEObject Type="Embed" ProgID="Equation.3" ShapeID="_x0000_i1578" DrawAspect="Content" ObjectID="_1632058326" r:id="rId1016"/>
        </w:object>
      </w:r>
      <w:r>
        <w:rPr>
          <w:szCs w:val="22"/>
        </w:rPr>
        <w:t xml:space="preserve"> увеличение </w:t>
      </w:r>
      <w:r w:rsidRPr="008A515F">
        <w:rPr>
          <w:position w:val="-6"/>
          <w:szCs w:val="22"/>
        </w:rPr>
        <w:object w:dxaOrig="260" w:dyaOrig="220">
          <v:shape id="_x0000_i1579" type="#_x0000_t75" style="width:12.75pt;height:11.25pt" o:ole="">
            <v:imagedata r:id="rId1017" o:title=""/>
          </v:shape>
          <o:OLEObject Type="Embed" ProgID="Equation.3" ShapeID="_x0000_i1579" DrawAspect="Content" ObjectID="_1632058327" r:id="rId1018"/>
        </w:object>
      </w:r>
      <w:r>
        <w:rPr>
          <w:szCs w:val="22"/>
        </w:rPr>
        <w:t xml:space="preserve"> уменьшает значение </w:t>
      </w:r>
      <w:r w:rsidR="00BF1C02" w:rsidRPr="00907FAD">
        <w:rPr>
          <w:position w:val="-14"/>
          <w:szCs w:val="22"/>
        </w:rPr>
        <w:object w:dxaOrig="380" w:dyaOrig="420">
          <v:shape id="_x0000_i1580" type="#_x0000_t75" style="width:18.75pt;height:21pt" o:ole="">
            <v:imagedata r:id="rId1019" o:title=""/>
          </v:shape>
          <o:OLEObject Type="Embed" ProgID="Equation.3" ShapeID="_x0000_i1580" DrawAspect="Content" ObjectID="_1632058328" r:id="rId1020"/>
        </w:object>
      </w:r>
      <w:r>
        <w:rPr>
          <w:szCs w:val="22"/>
        </w:rPr>
        <w:t xml:space="preserve">. Если количество коэффициентов у сравниваемых уравнений регрессии одинаково (например, </w:t>
      </w:r>
      <w:r w:rsidRPr="00FA7B03">
        <w:rPr>
          <w:position w:val="-6"/>
          <w:szCs w:val="22"/>
        </w:rPr>
        <w:object w:dxaOrig="580" w:dyaOrig="260">
          <v:shape id="_x0000_i1581" type="#_x0000_t75" style="width:29.25pt;height:12.75pt" o:ole="">
            <v:imagedata r:id="rId1021" o:title=""/>
          </v:shape>
          <o:OLEObject Type="Embed" ProgID="Equation.DSMT4" ShapeID="_x0000_i1581" DrawAspect="Content" ObjectID="_1632058329" r:id="rId1022"/>
        </w:object>
      </w:r>
      <w:r>
        <w:rPr>
          <w:szCs w:val="22"/>
        </w:rPr>
        <w:t>), то отбор на</w:t>
      </w:r>
      <w:r>
        <w:rPr>
          <w:szCs w:val="22"/>
        </w:rPr>
        <w:t>и</w:t>
      </w:r>
      <w:r>
        <w:rPr>
          <w:szCs w:val="22"/>
        </w:rPr>
        <w:t xml:space="preserve">лучшей регрессии можно осуществлять  по величине </w:t>
      </w:r>
      <w:r w:rsidRPr="00907FAD">
        <w:rPr>
          <w:position w:val="-14"/>
          <w:szCs w:val="22"/>
        </w:rPr>
        <w:object w:dxaOrig="360" w:dyaOrig="400">
          <v:shape id="_x0000_i1582" type="#_x0000_t75" style="width:18pt;height:20.25pt" o:ole="">
            <v:imagedata r:id="rId871" o:title=""/>
          </v:shape>
          <o:OLEObject Type="Embed" ProgID="Equation.3" ShapeID="_x0000_i1582" DrawAspect="Content" ObjectID="_1632058330" r:id="rId1023"/>
        </w:object>
      </w:r>
      <w:r>
        <w:rPr>
          <w:szCs w:val="22"/>
        </w:rPr>
        <w:t>. Е</w:t>
      </w:r>
      <w:r>
        <w:rPr>
          <w:szCs w:val="22"/>
        </w:rPr>
        <w:t>с</w:t>
      </w:r>
      <w:r>
        <w:rPr>
          <w:szCs w:val="22"/>
        </w:rPr>
        <w:t xml:space="preserve">ли в уравнениях регрессии меняется число коэффициентов, то </w:t>
      </w:r>
      <w:r w:rsidR="00E03FFF">
        <w:rPr>
          <w:szCs w:val="22"/>
        </w:rPr>
        <w:t xml:space="preserve">такой </w:t>
      </w:r>
      <w:r>
        <w:rPr>
          <w:szCs w:val="22"/>
        </w:rPr>
        <w:t>отбор целесообразно  по велич</w:t>
      </w:r>
      <w:r>
        <w:rPr>
          <w:szCs w:val="22"/>
        </w:rPr>
        <w:t>и</w:t>
      </w:r>
      <w:r>
        <w:rPr>
          <w:szCs w:val="22"/>
        </w:rPr>
        <w:t xml:space="preserve">не </w:t>
      </w:r>
      <w:r w:rsidR="00BF1C02" w:rsidRPr="00907FAD">
        <w:rPr>
          <w:position w:val="-14"/>
          <w:szCs w:val="22"/>
        </w:rPr>
        <w:object w:dxaOrig="380" w:dyaOrig="420">
          <v:shape id="_x0000_i1583" type="#_x0000_t75" style="width:18.75pt;height:21pt" o:ole="">
            <v:imagedata r:id="rId1024" o:title=""/>
          </v:shape>
          <o:OLEObject Type="Embed" ProgID="Equation.3" ShapeID="_x0000_i1583" DrawAspect="Content" ObjectID="_1632058331" r:id="rId1025"/>
        </w:object>
      </w:r>
      <w:r w:rsidRPr="008A515F">
        <w:rPr>
          <w:szCs w:val="22"/>
        </w:rPr>
        <w:t>.</w:t>
      </w:r>
    </w:p>
    <w:p w:rsidR="0011209D" w:rsidRPr="008A515F" w:rsidRDefault="0011209D" w:rsidP="0011209D">
      <w:pPr>
        <w:ind w:firstLine="426"/>
        <w:rPr>
          <w:szCs w:val="22"/>
        </w:rPr>
      </w:pPr>
      <w:r>
        <w:rPr>
          <w:szCs w:val="22"/>
        </w:rPr>
        <w:t>Для иллюстрации этой рекомендации в таблице 3.3 привед</w:t>
      </w:r>
      <w:r>
        <w:rPr>
          <w:szCs w:val="22"/>
        </w:rPr>
        <w:t>е</w:t>
      </w:r>
      <w:r>
        <w:rPr>
          <w:szCs w:val="22"/>
        </w:rPr>
        <w:t xml:space="preserve">ны значения </w:t>
      </w:r>
      <w:r w:rsidR="00BF1C02" w:rsidRPr="00907FAD">
        <w:rPr>
          <w:position w:val="-14"/>
          <w:szCs w:val="22"/>
        </w:rPr>
        <w:object w:dxaOrig="380" w:dyaOrig="420">
          <v:shape id="_x0000_i1584" type="#_x0000_t75" style="width:18.75pt;height:21pt" o:ole="">
            <v:imagedata r:id="rId1026" o:title=""/>
          </v:shape>
          <o:OLEObject Type="Embed" ProgID="Equation.3" ShapeID="_x0000_i1584" DrawAspect="Content" ObjectID="_1632058332" r:id="rId1027"/>
        </w:object>
      </w:r>
      <w:r>
        <w:rPr>
          <w:szCs w:val="22"/>
        </w:rPr>
        <w:t xml:space="preserve">. Видно, что по величине  </w:t>
      </w:r>
      <w:r w:rsidR="00BF1C02" w:rsidRPr="00907FAD">
        <w:rPr>
          <w:position w:val="-14"/>
          <w:szCs w:val="22"/>
        </w:rPr>
        <w:object w:dxaOrig="380" w:dyaOrig="420">
          <v:shape id="_x0000_i1585" type="#_x0000_t75" style="width:18.75pt;height:21pt" o:ole="">
            <v:imagedata r:id="rId1028" o:title=""/>
          </v:shape>
          <o:OLEObject Type="Embed" ProgID="Equation.3" ShapeID="_x0000_i1585" DrawAspect="Content" ObjectID="_1632058333" r:id="rId1029"/>
        </w:object>
      </w:r>
      <w:r>
        <w:rPr>
          <w:szCs w:val="22"/>
        </w:rPr>
        <w:t xml:space="preserve"> наилучшей ре</w:t>
      </w:r>
      <w:r>
        <w:rPr>
          <w:szCs w:val="22"/>
        </w:rPr>
        <w:t>г</w:t>
      </w:r>
      <w:r>
        <w:rPr>
          <w:szCs w:val="22"/>
        </w:rPr>
        <w:t xml:space="preserve">рессией также является степенная регрессия. Полиномиальная регрессия третьей степени имеет </w:t>
      </w:r>
      <w:r w:rsidR="00BF1C02" w:rsidRPr="00907FAD">
        <w:rPr>
          <w:position w:val="-14"/>
          <w:szCs w:val="22"/>
        </w:rPr>
        <w:object w:dxaOrig="380" w:dyaOrig="420">
          <v:shape id="_x0000_i1586" type="#_x0000_t75" style="width:18.75pt;height:21pt" o:ole="">
            <v:imagedata r:id="rId1030" o:title=""/>
          </v:shape>
          <o:OLEObject Type="Embed" ProgID="Equation.3" ShapeID="_x0000_i1586" DrawAspect="Content" ObjectID="_1632058334" r:id="rId1031"/>
        </w:object>
      </w:r>
      <w:r>
        <w:rPr>
          <w:szCs w:val="22"/>
        </w:rPr>
        <w:t xml:space="preserve"> значительно меньше коэ</w:t>
      </w:r>
      <w:r>
        <w:rPr>
          <w:szCs w:val="22"/>
        </w:rPr>
        <w:t>ф</w:t>
      </w:r>
      <w:r>
        <w:rPr>
          <w:szCs w:val="22"/>
        </w:rPr>
        <w:t>фицие</w:t>
      </w:r>
      <w:r>
        <w:rPr>
          <w:szCs w:val="22"/>
        </w:rPr>
        <w:t>н</w:t>
      </w:r>
      <w:r>
        <w:rPr>
          <w:szCs w:val="22"/>
        </w:rPr>
        <w:t xml:space="preserve">та </w:t>
      </w:r>
      <w:r w:rsidRPr="00907FAD">
        <w:rPr>
          <w:position w:val="-14"/>
          <w:szCs w:val="22"/>
        </w:rPr>
        <w:object w:dxaOrig="360" w:dyaOrig="400">
          <v:shape id="_x0000_i1587" type="#_x0000_t75" style="width:18pt;height:20.25pt" o:ole="">
            <v:imagedata r:id="rId871" o:title=""/>
          </v:shape>
          <o:OLEObject Type="Embed" ProgID="Equation.3" ShapeID="_x0000_i1587" DrawAspect="Content" ObjectID="_1632058335" r:id="rId1032"/>
        </w:object>
      </w:r>
      <w:r>
        <w:rPr>
          <w:szCs w:val="22"/>
        </w:rPr>
        <w:t>.</w:t>
      </w:r>
      <w:r w:rsidR="00A45D0C">
        <w:rPr>
          <w:szCs w:val="22"/>
        </w:rPr>
        <w:t xml:space="preserve">  </w:t>
      </w:r>
      <w:r w:rsidR="00BF1C02">
        <w:rPr>
          <w:szCs w:val="22"/>
        </w:rPr>
        <w:t>♦</w:t>
      </w:r>
    </w:p>
    <w:p w:rsidR="0011209D" w:rsidRDefault="00A45D0C" w:rsidP="0011209D">
      <w:pPr>
        <w:ind w:firstLine="454"/>
        <w:rPr>
          <w:szCs w:val="22"/>
        </w:rPr>
      </w:pPr>
      <w:r>
        <w:rPr>
          <w:b/>
          <w:szCs w:val="22"/>
        </w:rPr>
        <w:t xml:space="preserve">Команда  </w:t>
      </w:r>
      <w:r w:rsidRPr="00A45D0C">
        <w:rPr>
          <w:b/>
          <w:i/>
          <w:szCs w:val="22"/>
        </w:rPr>
        <w:t>Поиск решения</w:t>
      </w:r>
      <w:r w:rsidR="0011209D" w:rsidRPr="00C05501">
        <w:rPr>
          <w:b/>
          <w:szCs w:val="22"/>
        </w:rPr>
        <w:t xml:space="preserve"> (пункт меню Сервис).</w:t>
      </w:r>
      <w:r w:rsidR="0011209D">
        <w:rPr>
          <w:b/>
          <w:i/>
          <w:szCs w:val="22"/>
        </w:rPr>
        <w:t xml:space="preserve">  </w:t>
      </w:r>
      <w:r w:rsidR="0011209D">
        <w:rPr>
          <w:szCs w:val="22"/>
        </w:rPr>
        <w:t>Испол</w:t>
      </w:r>
      <w:r w:rsidR="0011209D">
        <w:rPr>
          <w:szCs w:val="22"/>
        </w:rPr>
        <w:t>ь</w:t>
      </w:r>
      <w:r w:rsidR="0011209D">
        <w:rPr>
          <w:szCs w:val="22"/>
        </w:rPr>
        <w:t xml:space="preserve">зуется для вычисления параметров (коэффициентов) при которых некоторый функционал, зависящий от этих параметров, достигает наименьшего или наибольшего значения. Эта команда позволяет также решать </w:t>
      </w:r>
      <w:r w:rsidR="0011209D" w:rsidRPr="002341AA">
        <w:rPr>
          <w:i/>
          <w:szCs w:val="22"/>
        </w:rPr>
        <w:t>задачи условной оптимизации</w:t>
      </w:r>
      <w:r w:rsidR="0011209D">
        <w:rPr>
          <w:szCs w:val="22"/>
        </w:rPr>
        <w:t>, т.е. когда ищется минимум или максимум функционала с учетом дополн</w:t>
      </w:r>
      <w:r w:rsidR="0011209D">
        <w:rPr>
          <w:szCs w:val="22"/>
        </w:rPr>
        <w:t>и</w:t>
      </w:r>
      <w:r w:rsidR="0011209D">
        <w:rPr>
          <w:szCs w:val="22"/>
        </w:rPr>
        <w:t xml:space="preserve">тельных ограничений (линейных или нелинейных)  на значения искомых параметров. Например, искомый параметр </w:t>
      </w:r>
      <w:r w:rsidR="0011209D" w:rsidRPr="002341AA">
        <w:rPr>
          <w:position w:val="-6"/>
          <w:szCs w:val="22"/>
        </w:rPr>
        <w:object w:dxaOrig="180" w:dyaOrig="260">
          <v:shape id="_x0000_i1588" type="#_x0000_t75" style="width:9pt;height:12.75pt" o:ole="">
            <v:imagedata r:id="rId1033" o:title=""/>
          </v:shape>
          <o:OLEObject Type="Embed" ProgID="Equation.DSMT4" ShapeID="_x0000_i1588" DrawAspect="Content" ObjectID="_1632058336" r:id="rId1034"/>
        </w:object>
      </w:r>
      <w:r w:rsidR="0011209D">
        <w:rPr>
          <w:szCs w:val="22"/>
        </w:rPr>
        <w:t xml:space="preserve"> должен удовлетв</w:t>
      </w:r>
      <w:r w:rsidR="0011209D">
        <w:rPr>
          <w:szCs w:val="22"/>
        </w:rPr>
        <w:t>о</w:t>
      </w:r>
      <w:r w:rsidR="0011209D">
        <w:rPr>
          <w:szCs w:val="22"/>
        </w:rPr>
        <w:t xml:space="preserve">рять ограничению </w:t>
      </w:r>
      <w:r w:rsidR="0011209D" w:rsidRPr="00B61D69">
        <w:rPr>
          <w:position w:val="-10"/>
          <w:szCs w:val="22"/>
        </w:rPr>
        <w:object w:dxaOrig="980" w:dyaOrig="300">
          <v:shape id="_x0000_i1589" type="#_x0000_t75" style="width:48.75pt;height:15pt" o:ole="">
            <v:imagedata r:id="rId1035" o:title=""/>
          </v:shape>
          <o:OLEObject Type="Embed" ProgID="Equation.DSMT4" ShapeID="_x0000_i1589" DrawAspect="Content" ObjectID="_1632058337" r:id="rId1036"/>
        </w:object>
      </w:r>
      <w:r w:rsidR="0011209D">
        <w:rPr>
          <w:szCs w:val="22"/>
        </w:rPr>
        <w:t>.   Эта возможность обуславливает  существенное преимущество рассматриваемого подхода по сра</w:t>
      </w:r>
      <w:r w:rsidR="0011209D">
        <w:rPr>
          <w:szCs w:val="22"/>
        </w:rPr>
        <w:t>в</w:t>
      </w:r>
      <w:r w:rsidR="0011209D">
        <w:rPr>
          <w:szCs w:val="22"/>
        </w:rPr>
        <w:t>нению с командой</w:t>
      </w:r>
      <w:r>
        <w:rPr>
          <w:szCs w:val="22"/>
        </w:rPr>
        <w:t xml:space="preserve">  </w:t>
      </w:r>
      <w:r w:rsidR="0011209D" w:rsidRPr="00A45D0C">
        <w:rPr>
          <w:i/>
          <w:szCs w:val="22"/>
        </w:rPr>
        <w:t>Добавить линию тренда</w:t>
      </w:r>
      <w:r w:rsidR="0011209D">
        <w:rPr>
          <w:szCs w:val="22"/>
        </w:rPr>
        <w:t>. К недостатку след</w:t>
      </w:r>
      <w:r w:rsidR="0011209D">
        <w:rPr>
          <w:szCs w:val="22"/>
        </w:rPr>
        <w:t>у</w:t>
      </w:r>
      <w:r w:rsidR="0011209D">
        <w:rPr>
          <w:szCs w:val="22"/>
        </w:rPr>
        <w:t>ет отнести необходимость программировать «вручную» вычисл</w:t>
      </w:r>
      <w:r w:rsidR="0011209D">
        <w:rPr>
          <w:szCs w:val="22"/>
        </w:rPr>
        <w:t>е</w:t>
      </w:r>
      <w:r w:rsidR="0011209D">
        <w:rPr>
          <w:szCs w:val="22"/>
        </w:rPr>
        <w:t>ние индекса  дете</w:t>
      </w:r>
      <w:r w:rsidR="0011209D">
        <w:rPr>
          <w:szCs w:val="22"/>
        </w:rPr>
        <w:t>р</w:t>
      </w:r>
      <w:r w:rsidR="0011209D">
        <w:rPr>
          <w:szCs w:val="22"/>
        </w:rPr>
        <w:t xml:space="preserve">минации  </w:t>
      </w:r>
      <w:r w:rsidR="0011209D" w:rsidRPr="00907FAD">
        <w:rPr>
          <w:position w:val="-14"/>
          <w:szCs w:val="22"/>
        </w:rPr>
        <w:object w:dxaOrig="360" w:dyaOrig="400">
          <v:shape id="_x0000_i1590" type="#_x0000_t75" style="width:18pt;height:20.25pt" o:ole="">
            <v:imagedata r:id="rId871" o:title=""/>
          </v:shape>
          <o:OLEObject Type="Embed" ProgID="Equation.3" ShapeID="_x0000_i1590" DrawAspect="Content" ObjectID="_1632058338" r:id="rId1037"/>
        </w:object>
      </w:r>
      <w:r w:rsidR="0011209D">
        <w:rPr>
          <w:szCs w:val="22"/>
        </w:rPr>
        <w:t>.</w:t>
      </w:r>
    </w:p>
    <w:p w:rsidR="0011209D" w:rsidRDefault="0011209D" w:rsidP="0011209D">
      <w:pPr>
        <w:ind w:firstLine="454"/>
        <w:rPr>
          <w:szCs w:val="22"/>
        </w:rPr>
      </w:pPr>
      <w:r>
        <w:rPr>
          <w:szCs w:val="22"/>
        </w:rPr>
        <w:lastRenderedPageBreak/>
        <w:t xml:space="preserve">Применение команды </w:t>
      </w:r>
      <w:r w:rsidRPr="00A45D0C">
        <w:rPr>
          <w:i/>
          <w:szCs w:val="22"/>
        </w:rPr>
        <w:t>Поиск решения</w:t>
      </w:r>
      <w:r w:rsidRPr="00C05501">
        <w:rPr>
          <w:b/>
          <w:szCs w:val="22"/>
        </w:rPr>
        <w:t xml:space="preserve"> </w:t>
      </w:r>
      <w:r>
        <w:rPr>
          <w:szCs w:val="22"/>
        </w:rPr>
        <w:t>для вычисления коэ</w:t>
      </w:r>
      <w:r>
        <w:rPr>
          <w:szCs w:val="22"/>
        </w:rPr>
        <w:t>ф</w:t>
      </w:r>
      <w:r>
        <w:rPr>
          <w:szCs w:val="22"/>
        </w:rPr>
        <w:t>фициентов нелинейной регрессии на основе метода наимен</w:t>
      </w:r>
      <w:r>
        <w:rPr>
          <w:szCs w:val="22"/>
        </w:rPr>
        <w:t>ь</w:t>
      </w:r>
      <w:r>
        <w:rPr>
          <w:szCs w:val="22"/>
        </w:rPr>
        <w:t>ших квадратов покажем на сл</w:t>
      </w:r>
      <w:r>
        <w:rPr>
          <w:szCs w:val="22"/>
        </w:rPr>
        <w:t>е</w:t>
      </w:r>
      <w:r>
        <w:rPr>
          <w:szCs w:val="22"/>
        </w:rPr>
        <w:t>дующем примере.</w:t>
      </w:r>
    </w:p>
    <w:p w:rsidR="0011209D" w:rsidRDefault="0011209D" w:rsidP="0011209D">
      <w:pPr>
        <w:ind w:firstLine="454"/>
        <w:rPr>
          <w:szCs w:val="22"/>
        </w:rPr>
      </w:pPr>
      <w:r>
        <w:rPr>
          <w:b/>
          <w:i/>
          <w:szCs w:val="22"/>
        </w:rPr>
        <w:t xml:space="preserve">Пример 2.7.2. </w:t>
      </w:r>
      <w:r>
        <w:rPr>
          <w:szCs w:val="22"/>
        </w:rPr>
        <w:t xml:space="preserve"> По данным таблицы 2.2 построить уравн</w:t>
      </w:r>
      <w:r>
        <w:rPr>
          <w:szCs w:val="22"/>
        </w:rPr>
        <w:t>е</w:t>
      </w:r>
      <w:r>
        <w:rPr>
          <w:szCs w:val="22"/>
        </w:rPr>
        <w:t xml:space="preserve">ния степенной регрессии, используя команду </w:t>
      </w:r>
      <w:r w:rsidRPr="0096497A">
        <w:rPr>
          <w:szCs w:val="22"/>
        </w:rPr>
        <w:t>«Поиск реш</w:t>
      </w:r>
      <w:r w:rsidRPr="0096497A">
        <w:rPr>
          <w:szCs w:val="22"/>
        </w:rPr>
        <w:t>е</w:t>
      </w:r>
      <w:r w:rsidRPr="0096497A">
        <w:rPr>
          <w:szCs w:val="22"/>
        </w:rPr>
        <w:t>ния»</w:t>
      </w:r>
      <w:r>
        <w:rPr>
          <w:szCs w:val="22"/>
        </w:rPr>
        <w:t xml:space="preserve">. </w:t>
      </w:r>
    </w:p>
    <w:p w:rsidR="0011209D" w:rsidRDefault="0011209D" w:rsidP="0011209D">
      <w:pPr>
        <w:ind w:firstLine="454"/>
        <w:rPr>
          <w:szCs w:val="22"/>
        </w:rPr>
      </w:pPr>
      <w:r w:rsidRPr="00D27604">
        <w:rPr>
          <w:i/>
          <w:szCs w:val="22"/>
        </w:rPr>
        <w:t>Решение.</w:t>
      </w:r>
      <w:r>
        <w:rPr>
          <w:szCs w:val="22"/>
        </w:rPr>
        <w:t xml:space="preserve">  Первоначально на листе </w:t>
      </w:r>
      <w:r>
        <w:rPr>
          <w:szCs w:val="22"/>
          <w:lang w:val="en-US"/>
        </w:rPr>
        <w:t>Excel</w:t>
      </w:r>
      <w:r>
        <w:rPr>
          <w:szCs w:val="22"/>
        </w:rPr>
        <w:t xml:space="preserve"> введем исходные данные: значения </w:t>
      </w:r>
      <w:r w:rsidRPr="00817629">
        <w:rPr>
          <w:position w:val="-10"/>
          <w:szCs w:val="22"/>
        </w:rPr>
        <w:object w:dxaOrig="240" w:dyaOrig="320">
          <v:shape id="_x0000_i1591" type="#_x0000_t75" style="width:12pt;height:15.75pt" o:ole="">
            <v:imagedata r:id="rId1038" o:title=""/>
          </v:shape>
          <o:OLEObject Type="Embed" ProgID="Equation.DSMT4" ShapeID="_x0000_i1591" DrawAspect="Content" ObjectID="_1632058339" r:id="rId1039"/>
        </w:object>
      </w:r>
      <w:r w:rsidR="00D7239D">
        <w:rPr>
          <w:szCs w:val="22"/>
        </w:rPr>
        <w:t xml:space="preserve"> </w:t>
      </w:r>
      <w:r>
        <w:rPr>
          <w:szCs w:val="22"/>
        </w:rPr>
        <w:t xml:space="preserve">в ячейках  А2 ÷ А7; значения </w:t>
      </w:r>
      <w:r w:rsidRPr="00817629">
        <w:rPr>
          <w:position w:val="-10"/>
          <w:szCs w:val="22"/>
        </w:rPr>
        <w:object w:dxaOrig="240" w:dyaOrig="320">
          <v:shape id="_x0000_i1592" type="#_x0000_t75" style="width:12pt;height:15.75pt" o:ole="">
            <v:imagedata r:id="rId1040" o:title=""/>
          </v:shape>
          <o:OLEObject Type="Embed" ProgID="Equation.DSMT4" ShapeID="_x0000_i1592" DrawAspect="Content" ObjectID="_1632058340" r:id="rId1041"/>
        </w:object>
      </w:r>
      <w:r>
        <w:rPr>
          <w:szCs w:val="22"/>
        </w:rPr>
        <w:t xml:space="preserve">в ячейках  В2 ÷ В7. Затем  в ячейку В9 введем </w:t>
      </w:r>
      <w:r w:rsidRPr="00817629">
        <w:rPr>
          <w:i/>
          <w:szCs w:val="22"/>
        </w:rPr>
        <w:t>произвольное значение</w:t>
      </w:r>
      <w:r>
        <w:rPr>
          <w:szCs w:val="22"/>
        </w:rPr>
        <w:t xml:space="preserve"> коэ</w:t>
      </w:r>
      <w:r>
        <w:rPr>
          <w:szCs w:val="22"/>
        </w:rPr>
        <w:t>ф</w:t>
      </w:r>
      <w:r>
        <w:rPr>
          <w:szCs w:val="22"/>
        </w:rPr>
        <w:t xml:space="preserve">фициента </w:t>
      </w:r>
      <w:r w:rsidRPr="00817629">
        <w:rPr>
          <w:position w:val="-10"/>
          <w:szCs w:val="22"/>
        </w:rPr>
        <w:object w:dxaOrig="240" w:dyaOrig="320">
          <v:shape id="_x0000_i1593" type="#_x0000_t75" style="width:12pt;height:15.75pt" o:ole="">
            <v:imagedata r:id="rId705" o:title=""/>
          </v:shape>
          <o:OLEObject Type="Embed" ProgID="Equation.DSMT4" ShapeID="_x0000_i1593" DrawAspect="Content" ObjectID="_1632058341" r:id="rId1042"/>
        </w:object>
      </w:r>
      <w:r>
        <w:rPr>
          <w:szCs w:val="22"/>
        </w:rPr>
        <w:t xml:space="preserve">, а в ячейку В10 – </w:t>
      </w:r>
      <w:r w:rsidRPr="00817629">
        <w:rPr>
          <w:i/>
          <w:szCs w:val="22"/>
        </w:rPr>
        <w:t>произвольное значение</w:t>
      </w:r>
      <w:r>
        <w:rPr>
          <w:szCs w:val="22"/>
        </w:rPr>
        <w:t xml:space="preserve"> коэффиц</w:t>
      </w:r>
      <w:r>
        <w:rPr>
          <w:szCs w:val="22"/>
        </w:rPr>
        <w:t>и</w:t>
      </w:r>
      <w:r>
        <w:rPr>
          <w:szCs w:val="22"/>
        </w:rPr>
        <w:t xml:space="preserve">ента </w:t>
      </w:r>
      <w:r w:rsidRPr="00817629">
        <w:rPr>
          <w:position w:val="-10"/>
          <w:szCs w:val="22"/>
        </w:rPr>
        <w:object w:dxaOrig="220" w:dyaOrig="320">
          <v:shape id="_x0000_i1594" type="#_x0000_t75" style="width:11.25pt;height:15.75pt" o:ole="">
            <v:imagedata r:id="rId517" o:title=""/>
          </v:shape>
          <o:OLEObject Type="Embed" ProgID="Equation.DSMT4" ShapeID="_x0000_i1594" DrawAspect="Content" ObjectID="_1632058342" r:id="rId1043"/>
        </w:object>
      </w:r>
      <w:r>
        <w:rPr>
          <w:szCs w:val="22"/>
        </w:rPr>
        <w:t xml:space="preserve">. На рис. 2.14 показан фрагмент документа </w:t>
      </w:r>
      <w:r>
        <w:rPr>
          <w:szCs w:val="22"/>
          <w:lang w:val="en-US"/>
        </w:rPr>
        <w:t>Excel</w:t>
      </w:r>
      <w:r>
        <w:rPr>
          <w:szCs w:val="22"/>
        </w:rPr>
        <w:t xml:space="preserve"> с введе</w:t>
      </w:r>
      <w:r>
        <w:rPr>
          <w:szCs w:val="22"/>
        </w:rPr>
        <w:t>н</w:t>
      </w:r>
      <w:r>
        <w:rPr>
          <w:szCs w:val="22"/>
        </w:rPr>
        <w:t>ными данными.</w:t>
      </w:r>
    </w:p>
    <w:p w:rsidR="00652FCE" w:rsidRDefault="00652FCE" w:rsidP="00652FCE">
      <w:pPr>
        <w:ind w:firstLine="426"/>
        <w:rPr>
          <w:bCs/>
        </w:rPr>
      </w:pPr>
      <w:r w:rsidRPr="00EC6F0D">
        <w:rPr>
          <w:bCs/>
        </w:rPr>
        <w:t>Следующим шагом</w:t>
      </w:r>
      <w:r>
        <w:rPr>
          <w:bCs/>
        </w:rPr>
        <w:t xml:space="preserve"> является вычисление по уравнению ре</w:t>
      </w:r>
      <w:r>
        <w:rPr>
          <w:bCs/>
        </w:rPr>
        <w:t>г</w:t>
      </w:r>
      <w:r>
        <w:rPr>
          <w:bCs/>
        </w:rPr>
        <w:t xml:space="preserve">рессии значений </w:t>
      </w:r>
      <w:r w:rsidR="00C75321" w:rsidRPr="00EC6F0D">
        <w:rPr>
          <w:bCs/>
          <w:position w:val="-10"/>
        </w:rPr>
        <w:object w:dxaOrig="1040" w:dyaOrig="360">
          <v:shape id="_x0000_i1595" type="#_x0000_t75" style="width:53.25pt;height:18.75pt" o:ole="">
            <v:imagedata r:id="rId1044" o:title=""/>
          </v:shape>
          <o:OLEObject Type="Embed" ProgID="Equation.DSMT4" ShapeID="_x0000_i1595" DrawAspect="Content" ObjectID="_1632058343" r:id="rId1045"/>
        </w:object>
      </w:r>
      <w:r>
        <w:rPr>
          <w:bCs/>
        </w:rPr>
        <w:t xml:space="preserve">, </w:t>
      </w:r>
      <w:r w:rsidRPr="00EC6F0D">
        <w:rPr>
          <w:bCs/>
          <w:position w:val="-8"/>
        </w:rPr>
        <w:object w:dxaOrig="840" w:dyaOrig="279">
          <v:shape id="_x0000_i1596" type="#_x0000_t75" style="width:42pt;height:14.25pt" o:ole="">
            <v:imagedata r:id="rId1046" o:title=""/>
          </v:shape>
          <o:OLEObject Type="Embed" ProgID="Equation.DSMT4" ShapeID="_x0000_i1596" DrawAspect="Content" ObjectID="_1632058344" r:id="rId1047"/>
        </w:object>
      </w:r>
      <w:r>
        <w:rPr>
          <w:bCs/>
        </w:rPr>
        <w:t>. Так для вычисления зн</w:t>
      </w:r>
      <w:r>
        <w:rPr>
          <w:bCs/>
        </w:rPr>
        <w:t>а</w:t>
      </w:r>
      <w:r>
        <w:rPr>
          <w:bCs/>
        </w:rPr>
        <w:t xml:space="preserve">чения </w:t>
      </w:r>
      <w:r w:rsidR="00C75321" w:rsidRPr="00EC6F0D">
        <w:rPr>
          <w:bCs/>
          <w:position w:val="-10"/>
        </w:rPr>
        <w:object w:dxaOrig="260" w:dyaOrig="320">
          <v:shape id="_x0000_i1597" type="#_x0000_t75" style="width:12.75pt;height:15.75pt" o:ole="">
            <v:imagedata r:id="rId1048" o:title=""/>
          </v:shape>
          <o:OLEObject Type="Embed" ProgID="Equation.DSMT4" ShapeID="_x0000_i1597" DrawAspect="Content" ObjectID="_1632058345" r:id="rId1049"/>
        </w:object>
      </w:r>
      <w:r>
        <w:rPr>
          <w:bCs/>
        </w:rPr>
        <w:t xml:space="preserve"> в ячейке С2 программируется выражение                                </w:t>
      </w:r>
      <w:r w:rsidRPr="007F1D41">
        <w:rPr>
          <w:bCs/>
        </w:rPr>
        <w:t>=$B$9*A2^$B$10</w:t>
      </w:r>
      <w:r>
        <w:rPr>
          <w:bCs/>
        </w:rPr>
        <w:t xml:space="preserve">. Использование абсолютных адресов для ячеек В9, В10  позволяет «размножить» это выражение на ячейки С3 – С7.  Далее в ячейках </w:t>
      </w:r>
      <w:r>
        <w:rPr>
          <w:bCs/>
          <w:lang w:val="en-US"/>
        </w:rPr>
        <w:t>D</w:t>
      </w:r>
      <w:r w:rsidRPr="00A8232C">
        <w:rPr>
          <w:bCs/>
        </w:rPr>
        <w:t xml:space="preserve">2 – </w:t>
      </w:r>
      <w:r>
        <w:rPr>
          <w:bCs/>
          <w:lang w:val="en-US"/>
        </w:rPr>
        <w:t>D</w:t>
      </w:r>
      <w:r w:rsidRPr="00A8232C">
        <w:rPr>
          <w:bCs/>
        </w:rPr>
        <w:t>7</w:t>
      </w:r>
      <w:r>
        <w:rPr>
          <w:bCs/>
        </w:rPr>
        <w:t xml:space="preserve"> вычисляется квадрат невязки при соответствующем значении </w:t>
      </w:r>
      <w:r w:rsidRPr="00A8232C">
        <w:rPr>
          <w:bCs/>
          <w:position w:val="-10"/>
        </w:rPr>
        <w:object w:dxaOrig="240" w:dyaOrig="320">
          <v:shape id="_x0000_i1598" type="#_x0000_t75" style="width:12pt;height:15.75pt" o:ole="">
            <v:imagedata r:id="rId1038" o:title=""/>
          </v:shape>
          <o:OLEObject Type="Embed" ProgID="Equation.DSMT4" ShapeID="_x0000_i1598" DrawAspect="Content" ObjectID="_1632058346" r:id="rId1050"/>
        </w:object>
      </w:r>
      <w:r>
        <w:rPr>
          <w:bCs/>
        </w:rPr>
        <w:t xml:space="preserve">. Так в ячейке </w:t>
      </w:r>
      <w:r>
        <w:rPr>
          <w:bCs/>
          <w:lang w:val="en-US"/>
        </w:rPr>
        <w:t>D</w:t>
      </w:r>
      <w:r w:rsidRPr="00A8232C">
        <w:rPr>
          <w:bCs/>
        </w:rPr>
        <w:t>2</w:t>
      </w:r>
      <w:r>
        <w:rPr>
          <w:bCs/>
        </w:rPr>
        <w:t xml:space="preserve"> вводится выр</w:t>
      </w:r>
      <w:r>
        <w:rPr>
          <w:bCs/>
        </w:rPr>
        <w:t>а</w:t>
      </w:r>
      <w:r>
        <w:rPr>
          <w:bCs/>
        </w:rPr>
        <w:t xml:space="preserve">жение   </w:t>
      </w:r>
      <w:r w:rsidRPr="00A8232C">
        <w:rPr>
          <w:bCs/>
        </w:rPr>
        <w:t>=(C2-B2)^2</w:t>
      </w:r>
      <w:r>
        <w:rPr>
          <w:bCs/>
        </w:rPr>
        <w:t xml:space="preserve">,  «размножаемое» в ячейках </w:t>
      </w:r>
      <w:r>
        <w:rPr>
          <w:bCs/>
          <w:lang w:val="en-US"/>
        </w:rPr>
        <w:t>D</w:t>
      </w:r>
      <w:r w:rsidRPr="00A8232C">
        <w:rPr>
          <w:bCs/>
        </w:rPr>
        <w:t xml:space="preserve">3 – </w:t>
      </w:r>
      <w:r>
        <w:rPr>
          <w:bCs/>
          <w:lang w:val="en-US"/>
        </w:rPr>
        <w:t>D</w:t>
      </w:r>
      <w:r w:rsidRPr="00A8232C">
        <w:rPr>
          <w:bCs/>
        </w:rPr>
        <w:t>7.</w:t>
      </w:r>
      <w:r>
        <w:rPr>
          <w:bCs/>
        </w:rPr>
        <w:t xml:space="preserve"> Знач</w:t>
      </w:r>
      <w:r>
        <w:rPr>
          <w:bCs/>
        </w:rPr>
        <w:t>е</w:t>
      </w:r>
      <w:r>
        <w:rPr>
          <w:bCs/>
        </w:rPr>
        <w:t xml:space="preserve">ние минимизируемого функционала  МНК вычисляется в ячейке </w:t>
      </w:r>
      <w:r>
        <w:rPr>
          <w:bCs/>
          <w:lang w:val="en-US"/>
        </w:rPr>
        <w:t>D</w:t>
      </w:r>
      <w:r w:rsidRPr="0081409B">
        <w:rPr>
          <w:bCs/>
        </w:rPr>
        <w:t>9 (</w:t>
      </w:r>
      <w:r>
        <w:rPr>
          <w:bCs/>
        </w:rPr>
        <w:t>см. рис. 2.14)</w:t>
      </w:r>
      <w:r w:rsidRPr="0081409B">
        <w:rPr>
          <w:bCs/>
        </w:rPr>
        <w:t xml:space="preserve">. </w:t>
      </w:r>
      <w:r>
        <w:rPr>
          <w:bCs/>
        </w:rPr>
        <w:t xml:space="preserve"> На этом подготовка необходимой для команды «Поиск решения» информации завершается.</w:t>
      </w:r>
    </w:p>
    <w:p w:rsidR="00652FCE" w:rsidRPr="001A0CD7" w:rsidRDefault="00652FCE" w:rsidP="00652FCE">
      <w:pPr>
        <w:ind w:firstLine="426"/>
        <w:rPr>
          <w:bCs/>
        </w:rPr>
      </w:pPr>
      <w:r>
        <w:rPr>
          <w:bCs/>
        </w:rPr>
        <w:t>Для выполнения команды «Поиск решения» необходимо о</w:t>
      </w:r>
      <w:r>
        <w:rPr>
          <w:bCs/>
        </w:rPr>
        <w:t>б</w:t>
      </w:r>
      <w:r>
        <w:rPr>
          <w:bCs/>
        </w:rPr>
        <w:t xml:space="preserve">ратиться к пункту основного меню </w:t>
      </w:r>
      <w:r w:rsidRPr="001A0CD7">
        <w:rPr>
          <w:b/>
          <w:bCs/>
        </w:rPr>
        <w:t>Сервис</w:t>
      </w:r>
      <w:r>
        <w:rPr>
          <w:b/>
          <w:bCs/>
        </w:rPr>
        <w:t xml:space="preserve"> </w:t>
      </w:r>
      <w:r>
        <w:rPr>
          <w:bCs/>
        </w:rPr>
        <w:t xml:space="preserve"> и  в появившемся м</w:t>
      </w:r>
      <w:r>
        <w:rPr>
          <w:bCs/>
        </w:rPr>
        <w:t>е</w:t>
      </w:r>
      <w:r>
        <w:rPr>
          <w:bCs/>
        </w:rPr>
        <w:t xml:space="preserve">ню щелкнуть мышью  на команде </w:t>
      </w:r>
      <w:r w:rsidRPr="00D7239D">
        <w:rPr>
          <w:b/>
          <w:bCs/>
          <w:i/>
        </w:rPr>
        <w:t>Поиск решения</w:t>
      </w:r>
      <w:r>
        <w:rPr>
          <w:bCs/>
        </w:rPr>
        <w:t>. Затем в по</w:t>
      </w:r>
      <w:r>
        <w:rPr>
          <w:bCs/>
        </w:rPr>
        <w:t>я</w:t>
      </w:r>
      <w:r>
        <w:rPr>
          <w:bCs/>
        </w:rPr>
        <w:t>вившемся диалоговом окне  выполнить следующие действия (см. рис. 2.14):</w:t>
      </w:r>
    </w:p>
    <w:p w:rsidR="00652FCE" w:rsidRPr="001A0CD7" w:rsidRDefault="00652FCE" w:rsidP="00A755E0">
      <w:pPr>
        <w:numPr>
          <w:ilvl w:val="0"/>
          <w:numId w:val="23"/>
        </w:numPr>
        <w:tabs>
          <w:tab w:val="clear" w:pos="1146"/>
          <w:tab w:val="num" w:pos="567"/>
        </w:tabs>
        <w:ind w:left="142" w:firstLine="142"/>
        <w:rPr>
          <w:b/>
          <w:bCs/>
        </w:rPr>
      </w:pPr>
      <w:r>
        <w:rPr>
          <w:bCs/>
        </w:rPr>
        <w:t xml:space="preserve">в поле ввода  </w:t>
      </w:r>
      <w:r w:rsidRPr="001A0CD7">
        <w:rPr>
          <w:bCs/>
          <w:i/>
        </w:rPr>
        <w:t>Установить целевую ячейку</w:t>
      </w:r>
      <w:r>
        <w:rPr>
          <w:bCs/>
          <w:i/>
        </w:rPr>
        <w:t xml:space="preserve"> </w:t>
      </w:r>
      <w:r>
        <w:rPr>
          <w:bCs/>
        </w:rPr>
        <w:t xml:space="preserve"> ввести адрес ячейки, в которой вычисляется значение минимизируемого функционала (в нашем примере – </w:t>
      </w:r>
      <w:r>
        <w:rPr>
          <w:bCs/>
          <w:lang w:val="en-US"/>
        </w:rPr>
        <w:t>D</w:t>
      </w:r>
      <w:r w:rsidRPr="001A0CD7">
        <w:rPr>
          <w:bCs/>
        </w:rPr>
        <w:t>9)</w:t>
      </w:r>
      <w:r>
        <w:rPr>
          <w:bCs/>
        </w:rPr>
        <w:t>;</w:t>
      </w:r>
    </w:p>
    <w:p w:rsidR="00652FCE" w:rsidRPr="007C66F7" w:rsidRDefault="00652FCE" w:rsidP="00A755E0">
      <w:pPr>
        <w:numPr>
          <w:ilvl w:val="0"/>
          <w:numId w:val="23"/>
        </w:numPr>
        <w:tabs>
          <w:tab w:val="clear" w:pos="1146"/>
          <w:tab w:val="num" w:pos="567"/>
        </w:tabs>
        <w:ind w:left="142" w:firstLine="142"/>
        <w:rPr>
          <w:b/>
          <w:bCs/>
        </w:rPr>
      </w:pPr>
      <w:r>
        <w:rPr>
          <w:bCs/>
        </w:rPr>
        <w:t xml:space="preserve">включить опцию </w:t>
      </w:r>
      <w:r w:rsidRPr="007C66F7">
        <w:rPr>
          <w:bCs/>
          <w:i/>
        </w:rPr>
        <w:t>Минимальное значение</w:t>
      </w:r>
      <w:r>
        <w:rPr>
          <w:bCs/>
          <w:i/>
        </w:rPr>
        <w:t xml:space="preserve"> </w:t>
      </w:r>
      <w:r>
        <w:rPr>
          <w:bCs/>
        </w:rPr>
        <w:t>(ищутся значения коэффициентов, при которых функционал достигает своего м</w:t>
      </w:r>
      <w:r>
        <w:rPr>
          <w:bCs/>
        </w:rPr>
        <w:t>и</w:t>
      </w:r>
      <w:r>
        <w:rPr>
          <w:bCs/>
        </w:rPr>
        <w:t>нимального значения);</w:t>
      </w:r>
    </w:p>
    <w:p w:rsidR="00652FCE" w:rsidRDefault="00652FCE" w:rsidP="00A755E0">
      <w:pPr>
        <w:numPr>
          <w:ilvl w:val="0"/>
          <w:numId w:val="23"/>
        </w:numPr>
        <w:tabs>
          <w:tab w:val="clear" w:pos="1146"/>
          <w:tab w:val="num" w:pos="567"/>
        </w:tabs>
        <w:ind w:left="142" w:firstLine="142"/>
        <w:rPr>
          <w:bCs/>
        </w:rPr>
      </w:pPr>
      <w:r w:rsidRPr="00C13140">
        <w:rPr>
          <w:bCs/>
        </w:rPr>
        <w:lastRenderedPageBreak/>
        <w:t xml:space="preserve">в </w:t>
      </w:r>
      <w:r>
        <w:rPr>
          <w:bCs/>
        </w:rPr>
        <w:t xml:space="preserve"> поле ввода </w:t>
      </w:r>
      <w:r w:rsidR="00A45D0C">
        <w:rPr>
          <w:bCs/>
        </w:rPr>
        <w:t xml:space="preserve"> </w:t>
      </w:r>
      <w:r w:rsidRPr="00C13140">
        <w:rPr>
          <w:bCs/>
          <w:i/>
        </w:rPr>
        <w:t>Изменяя значения</w:t>
      </w:r>
      <w:r>
        <w:rPr>
          <w:bCs/>
          <w:i/>
        </w:rPr>
        <w:t xml:space="preserve"> </w:t>
      </w:r>
      <w:r>
        <w:rPr>
          <w:bCs/>
        </w:rPr>
        <w:t>ввести адреса ячеек, в к</w:t>
      </w:r>
      <w:r>
        <w:rPr>
          <w:bCs/>
        </w:rPr>
        <w:t>о</w:t>
      </w:r>
      <w:r>
        <w:rPr>
          <w:bCs/>
        </w:rPr>
        <w:t>торых находятся значения искомых коэффициентов (в нашем примере это ячейки В9, В10);</w:t>
      </w:r>
    </w:p>
    <w:p w:rsidR="00652FCE" w:rsidRDefault="00652FCE" w:rsidP="00A755E0">
      <w:pPr>
        <w:numPr>
          <w:ilvl w:val="0"/>
          <w:numId w:val="23"/>
        </w:numPr>
        <w:tabs>
          <w:tab w:val="clear" w:pos="1146"/>
          <w:tab w:val="num" w:pos="567"/>
        </w:tabs>
        <w:ind w:left="142" w:firstLine="142"/>
        <w:rPr>
          <w:bCs/>
        </w:rPr>
      </w:pPr>
      <w:r>
        <w:rPr>
          <w:bCs/>
        </w:rPr>
        <w:t xml:space="preserve">щелкнув мышью на кнопке </w:t>
      </w:r>
      <w:r w:rsidRPr="00C13140">
        <w:rPr>
          <w:bCs/>
          <w:i/>
        </w:rPr>
        <w:t>Добавить</w:t>
      </w:r>
      <w:r>
        <w:rPr>
          <w:bCs/>
          <w:i/>
        </w:rPr>
        <w:t xml:space="preserve"> </w:t>
      </w:r>
      <w:r>
        <w:rPr>
          <w:bCs/>
        </w:rPr>
        <w:t>формируем огран</w:t>
      </w:r>
      <w:r>
        <w:rPr>
          <w:bCs/>
        </w:rPr>
        <w:t>и</w:t>
      </w:r>
      <w:r>
        <w:rPr>
          <w:bCs/>
        </w:rPr>
        <w:t>чения на значения искомых коэффициентов (в нашем примере это требования неотрицательности искомых коэффициентов).</w:t>
      </w:r>
    </w:p>
    <w:p w:rsidR="0011209D" w:rsidRPr="00817629" w:rsidRDefault="0011209D" w:rsidP="0011209D">
      <w:pPr>
        <w:ind w:firstLine="454"/>
        <w:rPr>
          <w:bCs/>
        </w:rPr>
      </w:pPr>
    </w:p>
    <w:p w:rsidR="0011209D" w:rsidRPr="00EF61F0" w:rsidRDefault="0038528D" w:rsidP="0011209D">
      <w:pPr>
        <w:ind w:right="57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3914775" cy="4229100"/>
            <wp:effectExtent l="19050" t="0" r="9525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051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Pr="00EF61F0" w:rsidRDefault="0011209D" w:rsidP="0011209D">
      <w:pPr>
        <w:ind w:left="57" w:right="57" w:firstLine="397"/>
        <w:rPr>
          <w:bCs/>
        </w:rPr>
      </w:pPr>
    </w:p>
    <w:p w:rsidR="0011209D" w:rsidRPr="004E6D72" w:rsidRDefault="0011209D" w:rsidP="0011209D">
      <w:pPr>
        <w:ind w:left="57" w:right="57" w:firstLine="397"/>
        <w:rPr>
          <w:bCs/>
        </w:rPr>
      </w:pPr>
      <w:r>
        <w:rPr>
          <w:bCs/>
        </w:rPr>
        <w:t xml:space="preserve">Рис. 2.14. Задание параметров команды  </w:t>
      </w:r>
      <w:r w:rsidRPr="004E6D72">
        <w:rPr>
          <w:b/>
          <w:bCs/>
          <w:i/>
        </w:rPr>
        <w:t>Поиск решения</w:t>
      </w:r>
    </w:p>
    <w:p w:rsidR="0011209D" w:rsidRDefault="0011209D" w:rsidP="0011209D">
      <w:pPr>
        <w:ind w:left="57" w:right="57" w:firstLine="397"/>
        <w:jc w:val="center"/>
        <w:rPr>
          <w:b/>
          <w:bCs/>
        </w:rPr>
      </w:pPr>
    </w:p>
    <w:p w:rsidR="0011209D" w:rsidRDefault="0011209D" w:rsidP="0011209D">
      <w:pPr>
        <w:ind w:firstLine="426"/>
        <w:rPr>
          <w:bCs/>
        </w:rPr>
      </w:pPr>
      <w:r>
        <w:rPr>
          <w:bCs/>
        </w:rPr>
        <w:lastRenderedPageBreak/>
        <w:t xml:space="preserve">После выполнения этих операций щелкнуть на кнопке      </w:t>
      </w:r>
      <w:r w:rsidRPr="00C13140">
        <w:rPr>
          <w:bCs/>
          <w:i/>
        </w:rPr>
        <w:t>Выполнить.</w:t>
      </w:r>
      <w:r>
        <w:rPr>
          <w:bCs/>
          <w:i/>
        </w:rPr>
        <w:t xml:space="preserve"> </w:t>
      </w:r>
      <w:r>
        <w:rPr>
          <w:bCs/>
        </w:rPr>
        <w:t>Начинается поиск решения введенной оптимизац</w:t>
      </w:r>
      <w:r>
        <w:rPr>
          <w:bCs/>
        </w:rPr>
        <w:t>и</w:t>
      </w:r>
      <w:r>
        <w:rPr>
          <w:bCs/>
        </w:rPr>
        <w:t xml:space="preserve">онной задачи и после некоторого времени на экране появляется новое диалоговое окно </w:t>
      </w:r>
      <w:r w:rsidRPr="00912C07">
        <w:rPr>
          <w:bCs/>
          <w:i/>
        </w:rPr>
        <w:t>Результаты поиска решения</w:t>
      </w:r>
      <w:r>
        <w:rPr>
          <w:bCs/>
          <w:i/>
        </w:rPr>
        <w:t xml:space="preserve"> </w:t>
      </w:r>
      <w:r>
        <w:rPr>
          <w:bCs/>
        </w:rPr>
        <w:t xml:space="preserve">(см. рис. 2.15). Для  сохранения  найденных значений коэффициентов в соответствующих ячейках  необходимо включить опцию  </w:t>
      </w:r>
      <w:r w:rsidRPr="00912C07">
        <w:rPr>
          <w:bCs/>
          <w:i/>
        </w:rPr>
        <w:t>Сохр</w:t>
      </w:r>
      <w:r w:rsidRPr="00912C07">
        <w:rPr>
          <w:bCs/>
          <w:i/>
        </w:rPr>
        <w:t>а</w:t>
      </w:r>
      <w:r w:rsidRPr="00912C07">
        <w:rPr>
          <w:bCs/>
          <w:i/>
        </w:rPr>
        <w:t>нить найденной решение</w:t>
      </w:r>
      <w:r>
        <w:rPr>
          <w:bCs/>
          <w:i/>
        </w:rPr>
        <w:t xml:space="preserve"> </w:t>
      </w:r>
      <w:r>
        <w:rPr>
          <w:bCs/>
        </w:rPr>
        <w:t xml:space="preserve">и щелкнуть на кнопке </w:t>
      </w:r>
      <w:r w:rsidRPr="00912C07">
        <w:rPr>
          <w:bCs/>
          <w:i/>
        </w:rPr>
        <w:t>ОК</w:t>
      </w:r>
      <w:r>
        <w:rPr>
          <w:bCs/>
          <w:i/>
        </w:rPr>
        <w:t xml:space="preserve">. </w:t>
      </w:r>
      <w:r>
        <w:rPr>
          <w:bCs/>
        </w:rPr>
        <w:t xml:space="preserve"> </w:t>
      </w:r>
    </w:p>
    <w:p w:rsidR="0011209D" w:rsidRDefault="0011209D" w:rsidP="0011209D">
      <w:pPr>
        <w:ind w:firstLine="426"/>
        <w:rPr>
          <w:szCs w:val="22"/>
        </w:rPr>
      </w:pPr>
      <w:r>
        <w:rPr>
          <w:bCs/>
        </w:rPr>
        <w:t>Из рис. 2.15  видно, что  вычисленные значения коэффиц</w:t>
      </w:r>
      <w:r>
        <w:rPr>
          <w:bCs/>
        </w:rPr>
        <w:t>и</w:t>
      </w:r>
      <w:r>
        <w:rPr>
          <w:bCs/>
        </w:rPr>
        <w:t xml:space="preserve">ентов находятся в ячейках В9, В10 и равны: </w:t>
      </w:r>
      <w:r w:rsidRPr="00912C07">
        <w:rPr>
          <w:bCs/>
          <w:position w:val="-10"/>
        </w:rPr>
        <w:object w:dxaOrig="1300" w:dyaOrig="320">
          <v:shape id="_x0000_i1600" type="#_x0000_t75" style="width:65.25pt;height:15.75pt" o:ole="">
            <v:imagedata r:id="rId1052" o:title=""/>
          </v:shape>
          <o:OLEObject Type="Embed" ProgID="Equation.DSMT4" ShapeID="_x0000_i1600" DrawAspect="Content" ObjectID="_1632058347" r:id="rId1053"/>
        </w:object>
      </w:r>
      <w:r>
        <w:rPr>
          <w:bCs/>
        </w:rPr>
        <w:t xml:space="preserve">, </w:t>
      </w:r>
      <w:r w:rsidRPr="00912C07">
        <w:rPr>
          <w:bCs/>
          <w:position w:val="-10"/>
        </w:rPr>
        <w:object w:dxaOrig="1280" w:dyaOrig="320">
          <v:shape id="_x0000_i1601" type="#_x0000_t75" style="width:63.75pt;height:15.75pt" o:ole="">
            <v:imagedata r:id="rId1054" o:title=""/>
          </v:shape>
          <o:OLEObject Type="Embed" ProgID="Equation.DSMT4" ShapeID="_x0000_i1601" DrawAspect="Content" ObjectID="_1632058348" r:id="rId1055"/>
        </w:object>
      </w:r>
      <w:r>
        <w:rPr>
          <w:bCs/>
        </w:rPr>
        <w:t xml:space="preserve">. Ячейка </w:t>
      </w:r>
      <w:r>
        <w:rPr>
          <w:bCs/>
          <w:lang w:val="en-US"/>
        </w:rPr>
        <w:t>D</w:t>
      </w:r>
      <w:r w:rsidRPr="00EF5370">
        <w:rPr>
          <w:bCs/>
        </w:rPr>
        <w:t xml:space="preserve">9 </w:t>
      </w:r>
      <w:r>
        <w:rPr>
          <w:bCs/>
        </w:rPr>
        <w:t>содержит значение минимизируемого функционала. Заметим, что найденные значения коэффициентов незначительно отличаются от значений, вычисленных в пр</w:t>
      </w:r>
      <w:r w:rsidR="00A45D0C">
        <w:rPr>
          <w:bCs/>
        </w:rPr>
        <w:t xml:space="preserve">имере 3.7.1 с помощью команды   </w:t>
      </w:r>
      <w:r w:rsidRPr="00A45D0C">
        <w:rPr>
          <w:i/>
          <w:szCs w:val="22"/>
        </w:rPr>
        <w:t>Д</w:t>
      </w:r>
      <w:r w:rsidRPr="00A45D0C">
        <w:rPr>
          <w:i/>
          <w:szCs w:val="22"/>
        </w:rPr>
        <w:t>о</w:t>
      </w:r>
      <w:r w:rsidRPr="00A45D0C">
        <w:rPr>
          <w:i/>
          <w:szCs w:val="22"/>
        </w:rPr>
        <w:t>бавить линию тренда</w:t>
      </w:r>
      <w:r>
        <w:rPr>
          <w:szCs w:val="22"/>
        </w:rPr>
        <w:t>.</w:t>
      </w:r>
    </w:p>
    <w:p w:rsidR="00652FCE" w:rsidRDefault="00652FCE" w:rsidP="00652FCE">
      <w:r>
        <w:t xml:space="preserve">В заключении этого параграфа заметим, что использование табличного процессора </w:t>
      </w:r>
      <w:r>
        <w:rPr>
          <w:lang w:val="en-US"/>
        </w:rPr>
        <w:t>Excel</w:t>
      </w:r>
      <w:r w:rsidRPr="007177C5">
        <w:t xml:space="preserve"> </w:t>
      </w:r>
      <w:r>
        <w:t>и двух рассмотренных подходов п</w:t>
      </w:r>
      <w:r>
        <w:t>о</w:t>
      </w:r>
      <w:r>
        <w:t>зволяет построить нелинейную парную регрессии любой «сло</w:t>
      </w:r>
      <w:r>
        <w:t>ж</w:t>
      </w:r>
      <w:r>
        <w:t>ности».</w:t>
      </w:r>
    </w:p>
    <w:p w:rsidR="00652FCE" w:rsidRDefault="00652FCE" w:rsidP="00652FCE"/>
    <w:p w:rsidR="00652FCE" w:rsidRDefault="00652FCE" w:rsidP="00652FCE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2.8. Робастные  методы  оценивания </w:t>
      </w:r>
    </w:p>
    <w:p w:rsidR="00652FCE" w:rsidRDefault="00652FCE" w:rsidP="00652FCE">
      <w:pPr>
        <w:ind w:firstLine="0"/>
        <w:jc w:val="center"/>
        <w:rPr>
          <w:b/>
          <w:bCs/>
        </w:rPr>
      </w:pPr>
      <w:r>
        <w:rPr>
          <w:b/>
          <w:bCs/>
        </w:rPr>
        <w:t>и  метод  наименьших  м</w:t>
      </w:r>
      <w:r>
        <w:rPr>
          <w:b/>
          <w:bCs/>
        </w:rPr>
        <w:t>о</w:t>
      </w:r>
      <w:r>
        <w:rPr>
          <w:b/>
          <w:bCs/>
        </w:rPr>
        <w:t>дулей</w:t>
      </w:r>
    </w:p>
    <w:p w:rsidR="00652FCE" w:rsidRPr="006B3831" w:rsidRDefault="00652FCE" w:rsidP="00652FCE">
      <w:pPr>
        <w:ind w:firstLine="0"/>
        <w:rPr>
          <w:szCs w:val="22"/>
        </w:rPr>
      </w:pPr>
    </w:p>
    <w:p w:rsidR="00652FCE" w:rsidRDefault="00652FCE" w:rsidP="00652FCE">
      <w:pPr>
        <w:spacing w:line="240" w:lineRule="exact"/>
        <w:ind w:firstLine="426"/>
      </w:pPr>
      <w:r>
        <w:t>Как уже отмечалось (см. замечание 2.6.1) метод наименьших квадратов вычисляет эффективные оценки в случаях, когда во</w:t>
      </w:r>
      <w:r>
        <w:t>з</w:t>
      </w:r>
      <w:r>
        <w:t xml:space="preserve">мущения эконометрической модели </w:t>
      </w:r>
      <w:r w:rsidRPr="00901C03">
        <w:rPr>
          <w:position w:val="-10"/>
        </w:rPr>
        <w:object w:dxaOrig="220" w:dyaOrig="320">
          <v:shape id="_x0000_i1602" type="#_x0000_t75" style="width:11.25pt;height:15.75pt" o:ole="">
            <v:imagedata r:id="rId1056" o:title=""/>
          </v:shape>
          <o:OLEObject Type="Embed" ProgID="Equation.DSMT4" ShapeID="_x0000_i1602" DrawAspect="Content" ObjectID="_1632058349" r:id="rId1057"/>
        </w:object>
      </w:r>
      <w:r>
        <w:t xml:space="preserve"> распределены по но</w:t>
      </w:r>
      <w:r>
        <w:t>р</w:t>
      </w:r>
      <w:r>
        <w:t>мальному закону. Однако возможны случаи нарушения этого предположения. Примером может служить  присутствие в выбо</w:t>
      </w:r>
      <w:r>
        <w:t>р</w:t>
      </w:r>
      <w:r>
        <w:t xml:space="preserve">ке аномальных измерений, т.е. измерений, дисперсия которых существенно (на порядок и больше) превосходит дисперсию «нормальных» измерений </w:t>
      </w:r>
      <w:r w:rsidRPr="00FF08BD">
        <w:rPr>
          <w:position w:val="-6"/>
        </w:rPr>
        <w:object w:dxaOrig="320" w:dyaOrig="320">
          <v:shape id="_x0000_i1603" type="#_x0000_t75" style="width:15.75pt;height:15.75pt" o:ole="">
            <v:imagedata r:id="rId1058" o:title=""/>
          </v:shape>
          <o:OLEObject Type="Embed" ProgID="Equation.DSMT4" ShapeID="_x0000_i1603" DrawAspect="Content" ObjectID="_1632058350" r:id="rId1059"/>
        </w:object>
      </w:r>
      <w:r>
        <w:t>. В этом случае из-за наличия ква</w:t>
      </w:r>
      <w:r>
        <w:t>д</w:t>
      </w:r>
      <w:r>
        <w:t>ратов невязок в функционале метода наименьших квадратов пр</w:t>
      </w:r>
      <w:r>
        <w:t>о</w:t>
      </w:r>
      <w:r>
        <w:t>исходит «подтягивание» уравнения регрессии к аномальному и</w:t>
      </w:r>
      <w:r>
        <w:t>з</w:t>
      </w:r>
      <w:r>
        <w:t>мерению и это существенно ухудшает точность построенной эк</w:t>
      </w:r>
      <w:r>
        <w:t>о</w:t>
      </w:r>
      <w:r>
        <w:t xml:space="preserve">нометрической модели. </w:t>
      </w:r>
    </w:p>
    <w:p w:rsidR="00652FCE" w:rsidRDefault="00652FCE" w:rsidP="00652FCE">
      <w:pPr>
        <w:spacing w:line="240" w:lineRule="exact"/>
        <w:ind w:firstLine="426"/>
      </w:pPr>
      <w:r>
        <w:t xml:space="preserve">Поэтому в последние десятилетия используются методы </w:t>
      </w:r>
      <w:r w:rsidRPr="00A6038B">
        <w:rPr>
          <w:i/>
        </w:rPr>
        <w:t>р</w:t>
      </w:r>
      <w:r w:rsidRPr="00A6038B">
        <w:rPr>
          <w:i/>
        </w:rPr>
        <w:t>о</w:t>
      </w:r>
      <w:r w:rsidRPr="00A6038B">
        <w:rPr>
          <w:i/>
        </w:rPr>
        <w:t>бастного оценивания</w:t>
      </w:r>
      <w:r>
        <w:t>, которые слабо чувствительны к наруш</w:t>
      </w:r>
      <w:r>
        <w:t>е</w:t>
      </w:r>
      <w:r>
        <w:t>нию априорных предположений о законе распределения или ч</w:t>
      </w:r>
      <w:r>
        <w:t>и</w:t>
      </w:r>
      <w:r>
        <w:t xml:space="preserve">словых характеристик случайной величины </w:t>
      </w:r>
      <w:r w:rsidRPr="00A6038B">
        <w:rPr>
          <w:position w:val="-10"/>
        </w:rPr>
        <w:object w:dxaOrig="220" w:dyaOrig="320">
          <v:shape id="_x0000_i1604" type="#_x0000_t75" style="width:11.25pt;height:15.75pt" o:ole="">
            <v:imagedata r:id="rId1060" o:title=""/>
          </v:shape>
          <o:OLEObject Type="Embed" ProgID="Equation.DSMT4" ShapeID="_x0000_i1604" DrawAspect="Content" ObjectID="_1632058351" r:id="rId1061"/>
        </w:object>
      </w:r>
      <w:r>
        <w:t xml:space="preserve">. Это достигается </w:t>
      </w:r>
      <w:r>
        <w:lastRenderedPageBreak/>
        <w:t xml:space="preserve">заменой суммы квадратов в минимизируемом функционале на другие суммируемые величины.  Примером таких методов может служить </w:t>
      </w:r>
      <w:r w:rsidRPr="00A6038B">
        <w:rPr>
          <w:i/>
        </w:rPr>
        <w:t>метод наименьших м</w:t>
      </w:r>
      <w:r w:rsidRPr="00A6038B">
        <w:rPr>
          <w:i/>
        </w:rPr>
        <w:t>о</w:t>
      </w:r>
      <w:r w:rsidRPr="00A6038B">
        <w:rPr>
          <w:i/>
        </w:rPr>
        <w:t>дулей</w:t>
      </w:r>
      <w:r>
        <w:t xml:space="preserve"> (МНМ).</w:t>
      </w:r>
    </w:p>
    <w:p w:rsidR="0011209D" w:rsidRPr="00912C07" w:rsidRDefault="0011209D" w:rsidP="0011209D">
      <w:pPr>
        <w:ind w:firstLine="426"/>
        <w:rPr>
          <w:bCs/>
        </w:rPr>
      </w:pPr>
    </w:p>
    <w:p w:rsidR="0011209D" w:rsidRPr="00DC0925" w:rsidRDefault="0038528D" w:rsidP="0011209D">
      <w:pPr>
        <w:ind w:right="57"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48100" cy="3781425"/>
            <wp:effectExtent l="19050" t="0" r="0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9D" w:rsidRDefault="0011209D" w:rsidP="0011209D">
      <w:pPr>
        <w:ind w:left="57" w:right="57" w:firstLine="397"/>
        <w:jc w:val="center"/>
        <w:rPr>
          <w:b/>
          <w:bCs/>
        </w:rPr>
      </w:pPr>
    </w:p>
    <w:p w:rsidR="0011209D" w:rsidRDefault="0011209D" w:rsidP="0011209D">
      <w:pPr>
        <w:ind w:left="57" w:right="57" w:firstLine="227"/>
        <w:rPr>
          <w:b/>
          <w:bCs/>
        </w:rPr>
      </w:pPr>
      <w:r w:rsidRPr="00EF5370">
        <w:rPr>
          <w:bCs/>
        </w:rPr>
        <w:t xml:space="preserve">Рис. </w:t>
      </w:r>
      <w:r>
        <w:rPr>
          <w:bCs/>
        </w:rPr>
        <w:t>2.15</w:t>
      </w:r>
      <w:r w:rsidRPr="00EF5370">
        <w:rPr>
          <w:bCs/>
        </w:rPr>
        <w:t xml:space="preserve">. Результаты </w:t>
      </w:r>
      <w:r>
        <w:rPr>
          <w:bCs/>
        </w:rPr>
        <w:t xml:space="preserve"> </w:t>
      </w:r>
      <w:r w:rsidRPr="00EF5370">
        <w:rPr>
          <w:bCs/>
        </w:rPr>
        <w:t xml:space="preserve">выполнения </w:t>
      </w:r>
      <w:r>
        <w:rPr>
          <w:bCs/>
        </w:rPr>
        <w:t xml:space="preserve"> </w:t>
      </w:r>
      <w:r w:rsidRPr="00EF5370">
        <w:rPr>
          <w:bCs/>
        </w:rPr>
        <w:t>команды</w:t>
      </w:r>
      <w:r>
        <w:rPr>
          <w:bCs/>
        </w:rPr>
        <w:t xml:space="preserve">  </w:t>
      </w:r>
      <w:r w:rsidRPr="00EF5370">
        <w:rPr>
          <w:bCs/>
          <w:i/>
        </w:rPr>
        <w:t>Поиск решения</w:t>
      </w:r>
    </w:p>
    <w:p w:rsidR="0011209D" w:rsidRDefault="0011209D" w:rsidP="0011209D"/>
    <w:p w:rsidR="00A27B7D" w:rsidRDefault="00A27B7D" w:rsidP="00A27B7D">
      <w:pPr>
        <w:spacing w:before="40" w:after="40"/>
      </w:pPr>
      <w:r>
        <w:t xml:space="preserve">В этом методе в минимизируемом функционале стоит не сумма квадратов невязок, а </w:t>
      </w:r>
      <w:r w:rsidRPr="00A45D0C">
        <w:rPr>
          <w:i/>
        </w:rPr>
        <w:t>сумма модулей невязок</w:t>
      </w:r>
      <w:r>
        <w:t>. Так для л</w:t>
      </w:r>
      <w:r>
        <w:t>и</w:t>
      </w:r>
      <w:r>
        <w:t>нейной парной регрессии функционал МНМ имеет вид</w:t>
      </w:r>
    </w:p>
    <w:p w:rsidR="00A27B7D" w:rsidRDefault="00A27B7D" w:rsidP="00A27B7D">
      <w:pPr>
        <w:spacing w:before="40" w:after="40"/>
      </w:pPr>
      <w:r>
        <w:t xml:space="preserve">                            </w:t>
      </w:r>
      <w:r w:rsidR="00C75321" w:rsidRPr="00644EED">
        <w:rPr>
          <w:position w:val="-28"/>
        </w:rPr>
        <w:object w:dxaOrig="1960" w:dyaOrig="680">
          <v:shape id="_x0000_i1606" type="#_x0000_t75" style="width:98.25pt;height:33.75pt" o:ole="">
            <v:imagedata r:id="rId1063" o:title=""/>
          </v:shape>
          <o:OLEObject Type="Embed" ProgID="Equation.DSMT4" ShapeID="_x0000_i1606" DrawAspect="Content" ObjectID="_1632058352" r:id="rId1064"/>
        </w:object>
      </w:r>
      <w:r>
        <w:t xml:space="preserve"> ,                            (2.8.1)</w:t>
      </w:r>
    </w:p>
    <w:p w:rsidR="00A27B7D" w:rsidRDefault="00A27B7D" w:rsidP="00A27B7D">
      <w:pPr>
        <w:spacing w:before="40" w:after="40"/>
        <w:ind w:firstLine="0"/>
      </w:pPr>
      <w:r>
        <w:lastRenderedPageBreak/>
        <w:t xml:space="preserve">где </w:t>
      </w:r>
      <w:r w:rsidR="00C75321" w:rsidRPr="00644EED">
        <w:rPr>
          <w:position w:val="-10"/>
        </w:rPr>
        <w:object w:dxaOrig="1180" w:dyaOrig="320">
          <v:shape id="_x0000_i1607" type="#_x0000_t75" style="width:59.25pt;height:15.75pt" o:ole="">
            <v:imagedata r:id="rId1065" o:title=""/>
          </v:shape>
          <o:OLEObject Type="Embed" ProgID="Equation.DSMT4" ShapeID="_x0000_i1607" DrawAspect="Content" ObjectID="_1632058353" r:id="rId1066"/>
        </w:object>
      </w:r>
      <w:r>
        <w:t>. Для уравнения регрессии, построенного мет</w:t>
      </w:r>
      <w:r>
        <w:t>о</w:t>
      </w:r>
      <w:r>
        <w:t xml:space="preserve">дом МНМ справедливо  примерное равенство количества невязок </w:t>
      </w:r>
      <w:r w:rsidRPr="00644EED">
        <w:rPr>
          <w:position w:val="-10"/>
        </w:rPr>
        <w:object w:dxaOrig="1700" w:dyaOrig="320">
          <v:shape id="_x0000_i1608" type="#_x0000_t75" style="width:84.75pt;height:15.75pt" o:ole="">
            <v:imagedata r:id="rId1067" o:title=""/>
          </v:shape>
          <o:OLEObject Type="Embed" ProgID="Equation.DSMT4" ShapeID="_x0000_i1608" DrawAspect="Content" ObjectID="_1632058354" r:id="rId1068"/>
        </w:object>
      </w:r>
      <w:r>
        <w:t xml:space="preserve"> с плюсом и минусом. </w:t>
      </w:r>
    </w:p>
    <w:p w:rsidR="00A27B7D" w:rsidRDefault="00A27B7D" w:rsidP="00A27B7D">
      <w:pPr>
        <w:spacing w:line="240" w:lineRule="exact"/>
        <w:ind w:firstLine="426"/>
      </w:pPr>
      <w:r w:rsidRPr="0086402F">
        <w:rPr>
          <w:b/>
          <w:i/>
        </w:rPr>
        <w:t>Пример 2.8.1</w:t>
      </w:r>
      <w:r w:rsidRPr="004B3E21">
        <w:rPr>
          <w:b/>
        </w:rPr>
        <w:t>.</w:t>
      </w:r>
      <w:r>
        <w:rPr>
          <w:b/>
        </w:rPr>
        <w:t xml:space="preserve"> </w:t>
      </w:r>
      <w:r>
        <w:t xml:space="preserve"> В таблице 2.1 примера 2.3.1 измерение номер 4 является аномальным. Новые данные представлены в таблице 2.3 и в ней аномальное измерение выделено цветом.</w:t>
      </w:r>
    </w:p>
    <w:p w:rsidR="00A27B7D" w:rsidRDefault="00A27B7D" w:rsidP="00A27B7D">
      <w:pPr>
        <w:spacing w:line="240" w:lineRule="exact"/>
        <w:ind w:firstLine="426"/>
      </w:pPr>
      <w:r>
        <w:t>Необходимо по этим данным построить линейные регрессии, используя методы наименьших квадратов и наименьших мод</w:t>
      </w:r>
      <w:r>
        <w:t>у</w:t>
      </w:r>
      <w:r>
        <w:t>лей.</w:t>
      </w:r>
    </w:p>
    <w:p w:rsidR="00A27B7D" w:rsidRDefault="00A27B7D" w:rsidP="00A27B7D">
      <w:pPr>
        <w:spacing w:after="60" w:line="240" w:lineRule="exact"/>
        <w:ind w:firstLine="0"/>
        <w:jc w:val="left"/>
      </w:pPr>
      <w:r>
        <w:t xml:space="preserve">                                                                                         Таблица </w:t>
      </w:r>
      <w:r>
        <w:rPr>
          <w:lang w:val="en-US"/>
        </w:rPr>
        <w:t>2</w:t>
      </w:r>
      <w:r>
        <w:t>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8"/>
      </w:tblGrid>
      <w:tr w:rsidR="00A27B7D" w:rsidTr="00485E42">
        <w:trPr>
          <w:trHeight w:val="450"/>
        </w:trPr>
        <w:tc>
          <w:tcPr>
            <w:tcW w:w="49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i/>
                <w:lang w:val="en-US"/>
              </w:rPr>
            </w:pPr>
            <w:r w:rsidRPr="00485E42">
              <w:rPr>
                <w:i/>
                <w:lang w:val="en-US"/>
              </w:rPr>
              <w:t>i</w:t>
            </w:r>
          </w:p>
        </w:tc>
        <w:tc>
          <w:tcPr>
            <w:tcW w:w="566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9</w:t>
            </w:r>
          </w:p>
        </w:tc>
        <w:tc>
          <w:tcPr>
            <w:tcW w:w="568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10</w:t>
            </w:r>
          </w:p>
        </w:tc>
      </w:tr>
      <w:tr w:rsidR="00A27B7D" w:rsidTr="00485E42">
        <w:trPr>
          <w:trHeight w:val="450"/>
        </w:trPr>
        <w:tc>
          <w:tcPr>
            <w:tcW w:w="495" w:type="dxa"/>
            <w:shd w:val="clear" w:color="auto" w:fill="FFFF00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i/>
                <w:lang w:val="en-US"/>
              </w:rPr>
            </w:pPr>
            <w:r w:rsidRPr="00485E42">
              <w:rPr>
                <w:i/>
                <w:lang w:val="en-US"/>
              </w:rPr>
              <w:t>x</w:t>
            </w:r>
            <w:r w:rsidRPr="00485E42"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566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11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12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A27B7D" w:rsidRPr="00CB1A54" w:rsidRDefault="00A27B7D" w:rsidP="00485E42">
            <w:pPr>
              <w:spacing w:line="240" w:lineRule="exact"/>
              <w:ind w:firstLine="0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9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  <w:tc>
          <w:tcPr>
            <w:tcW w:w="568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12</w:t>
            </w:r>
          </w:p>
        </w:tc>
      </w:tr>
      <w:tr w:rsidR="00A27B7D" w:rsidTr="00485E42">
        <w:trPr>
          <w:trHeight w:val="450"/>
        </w:trPr>
        <w:tc>
          <w:tcPr>
            <w:tcW w:w="495" w:type="dxa"/>
            <w:shd w:val="clear" w:color="auto" w:fill="FFFF00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i/>
                <w:lang w:val="en-US"/>
              </w:rPr>
            </w:pPr>
            <w:r w:rsidRPr="00485E42">
              <w:rPr>
                <w:i/>
                <w:lang w:val="en-US"/>
              </w:rPr>
              <w:t>y</w:t>
            </w:r>
            <w:r w:rsidRPr="00485E42"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566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10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A27B7D" w:rsidRPr="00553C25" w:rsidRDefault="00A27B7D" w:rsidP="00485E42">
            <w:pPr>
              <w:spacing w:line="240" w:lineRule="exact"/>
              <w:ind w:firstLine="0"/>
              <w:jc w:val="center"/>
            </w:pPr>
            <w:r>
              <w:t>44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5</w:t>
            </w:r>
          </w:p>
        </w:tc>
        <w:tc>
          <w:tcPr>
            <w:tcW w:w="567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6</w:t>
            </w:r>
          </w:p>
        </w:tc>
        <w:tc>
          <w:tcPr>
            <w:tcW w:w="568" w:type="dxa"/>
            <w:vAlign w:val="center"/>
          </w:tcPr>
          <w:p w:rsidR="00A27B7D" w:rsidRPr="00485E42" w:rsidRDefault="00A27B7D" w:rsidP="00485E42">
            <w:pPr>
              <w:spacing w:line="240" w:lineRule="exact"/>
              <w:ind w:firstLine="0"/>
              <w:jc w:val="center"/>
              <w:rPr>
                <w:lang w:val="en-US"/>
              </w:rPr>
            </w:pPr>
            <w:r w:rsidRPr="00485E42">
              <w:rPr>
                <w:lang w:val="en-US"/>
              </w:rPr>
              <w:t>8</w:t>
            </w:r>
          </w:p>
        </w:tc>
      </w:tr>
    </w:tbl>
    <w:p w:rsidR="00A27B7D" w:rsidRDefault="00A27B7D" w:rsidP="00A27B7D">
      <w:pPr>
        <w:spacing w:line="240" w:lineRule="exact"/>
        <w:ind w:firstLine="0"/>
      </w:pPr>
    </w:p>
    <w:p w:rsidR="00A27B7D" w:rsidRDefault="00A27B7D" w:rsidP="00A27B7D">
      <w:pPr>
        <w:spacing w:before="40" w:after="40"/>
      </w:pPr>
      <w:r w:rsidRPr="00A01638">
        <w:rPr>
          <w:i/>
        </w:rPr>
        <w:t>Решение.</w:t>
      </w:r>
      <w:r>
        <w:t xml:space="preserve"> Для нахождения коэффициентов </w:t>
      </w:r>
      <w:r w:rsidRPr="00A01638">
        <w:rPr>
          <w:position w:val="-10"/>
        </w:rPr>
        <w:object w:dxaOrig="480" w:dyaOrig="320">
          <v:shape id="_x0000_i1609" type="#_x0000_t75" style="width:24pt;height:15.75pt" o:ole="">
            <v:imagedata r:id="rId1069" o:title=""/>
          </v:shape>
          <o:OLEObject Type="Embed" ProgID="Equation.DSMT4" ShapeID="_x0000_i1609" DrawAspect="Content" ObjectID="_1632058355" r:id="rId1070"/>
        </w:object>
      </w:r>
      <w:r>
        <w:t xml:space="preserve"> МНК во</w:t>
      </w:r>
      <w:r>
        <w:t>с</w:t>
      </w:r>
      <w:r>
        <w:t>пользуемся фрагментом документа примера 2.3.1, приведенного на рис. 2.4, заменив в нем четвертое измерение. Полученный д</w:t>
      </w:r>
      <w:r>
        <w:t>о</w:t>
      </w:r>
      <w:r>
        <w:t xml:space="preserve">кумент приведен на рис. 2.16. Вычисленные коэффициенты: </w:t>
      </w:r>
      <w:r w:rsidRPr="00B1764C">
        <w:rPr>
          <w:position w:val="-10"/>
        </w:rPr>
        <w:object w:dxaOrig="1840" w:dyaOrig="320">
          <v:shape id="_x0000_i1610" type="#_x0000_t75" style="width:92.25pt;height:15.75pt" o:ole="">
            <v:imagedata r:id="rId1071" o:title=""/>
          </v:shape>
          <o:OLEObject Type="Embed" ProgID="Equation.DSMT4" ShapeID="_x0000_i1610" DrawAspect="Content" ObjectID="_1632058356" r:id="rId1072"/>
        </w:object>
      </w:r>
      <w:r>
        <w:t>, а уравнение регрессии имеет вид:</w:t>
      </w:r>
    </w:p>
    <w:p w:rsidR="00A27B7D" w:rsidRDefault="00A27B7D" w:rsidP="00A27B7D">
      <w:pPr>
        <w:spacing w:before="40" w:after="40"/>
      </w:pPr>
      <w:r>
        <w:t xml:space="preserve">                             </w:t>
      </w:r>
      <w:r w:rsidR="00C75321" w:rsidRPr="00B1764C">
        <w:rPr>
          <w:position w:val="-10"/>
        </w:rPr>
        <w:object w:dxaOrig="1900" w:dyaOrig="300">
          <v:shape id="_x0000_i1611" type="#_x0000_t75" style="width:95.25pt;height:15pt" o:ole="">
            <v:imagedata r:id="rId1073" o:title=""/>
          </v:shape>
          <o:OLEObject Type="Embed" ProgID="Equation.DSMT4" ShapeID="_x0000_i1611" DrawAspect="Content" ObjectID="_1632058357" r:id="rId1074"/>
        </w:object>
      </w:r>
      <w:r>
        <w:t>.</w:t>
      </w:r>
    </w:p>
    <w:p w:rsidR="00391CF7" w:rsidRDefault="00391CF7" w:rsidP="00391CF7">
      <w:pPr>
        <w:spacing w:before="40" w:after="40"/>
      </w:pPr>
      <w:r>
        <w:t>Фрагмент документа для вычисления коэффициентов мет</w:t>
      </w:r>
      <w:r>
        <w:t>о</w:t>
      </w:r>
      <w:r>
        <w:t xml:space="preserve">дом наименьших модулей с использованием команды </w:t>
      </w:r>
      <w:r w:rsidRPr="00A45D0C">
        <w:rPr>
          <w:i/>
        </w:rPr>
        <w:t>Поиск р</w:t>
      </w:r>
      <w:r w:rsidRPr="00A45D0C">
        <w:rPr>
          <w:i/>
        </w:rPr>
        <w:t>е</w:t>
      </w:r>
      <w:r w:rsidRPr="00A45D0C">
        <w:rPr>
          <w:i/>
        </w:rPr>
        <w:t>шения</w:t>
      </w:r>
      <w:r>
        <w:t xml:space="preserve">  показан на рис 2.17 (более подробно см. пункт 2.7 и пр</w:t>
      </w:r>
      <w:r>
        <w:t>и</w:t>
      </w:r>
      <w:r>
        <w:t xml:space="preserve">мер 2.7.1). Вычисленные коэффициенты </w:t>
      </w:r>
      <w:r w:rsidRPr="00B1764C">
        <w:rPr>
          <w:position w:val="-10"/>
        </w:rPr>
        <w:object w:dxaOrig="1820" w:dyaOrig="320">
          <v:shape id="_x0000_i1612" type="#_x0000_t75" style="width:90.75pt;height:15.75pt" o:ole="">
            <v:imagedata r:id="rId1075" o:title=""/>
          </v:shape>
          <o:OLEObject Type="Embed" ProgID="Equation.DSMT4" ShapeID="_x0000_i1612" DrawAspect="Content" ObjectID="_1632058358" r:id="rId1076"/>
        </w:object>
      </w:r>
      <w:r>
        <w:t>, а уравнение регрессии имеет вид:</w:t>
      </w:r>
    </w:p>
    <w:p w:rsidR="00391CF7" w:rsidRDefault="00391CF7" w:rsidP="00391CF7">
      <w:pPr>
        <w:spacing w:before="40" w:after="40"/>
      </w:pPr>
      <w:r>
        <w:t xml:space="preserve">                             </w:t>
      </w:r>
      <w:r w:rsidR="00C75321" w:rsidRPr="00B1764C">
        <w:rPr>
          <w:position w:val="-10"/>
        </w:rPr>
        <w:object w:dxaOrig="1900" w:dyaOrig="300">
          <v:shape id="_x0000_i1613" type="#_x0000_t75" style="width:95.25pt;height:15pt" o:ole="">
            <v:imagedata r:id="rId1077" o:title=""/>
          </v:shape>
          <o:OLEObject Type="Embed" ProgID="Equation.DSMT4" ShapeID="_x0000_i1613" DrawAspect="Content" ObjectID="_1632058359" r:id="rId1078"/>
        </w:object>
      </w:r>
      <w:r>
        <w:t>.</w:t>
      </w:r>
    </w:p>
    <w:p w:rsidR="00391CF7" w:rsidRDefault="00391CF7" w:rsidP="00391CF7">
      <w:pPr>
        <w:spacing w:before="40" w:after="40"/>
        <w:ind w:firstLine="0"/>
      </w:pPr>
      <w:r>
        <w:t xml:space="preserve">Сравнивая со значениями коэффициентов </w:t>
      </w:r>
      <w:r w:rsidRPr="00B1764C">
        <w:rPr>
          <w:position w:val="-10"/>
        </w:rPr>
        <w:object w:dxaOrig="1939" w:dyaOrig="320">
          <v:shape id="_x0000_i1614" type="#_x0000_t75" style="width:96.75pt;height:15.75pt" o:ole="">
            <v:imagedata r:id="rId1079" o:title=""/>
          </v:shape>
          <o:OLEObject Type="Embed" ProgID="Equation.DSMT4" ShapeID="_x0000_i1614" DrawAspect="Content" ObjectID="_1632058360" r:id="rId1080"/>
        </w:object>
      </w:r>
      <w:r>
        <w:t>, вычисленными по «нормальным» наблюдениям, очевидно, что метод наименьших модулей существенно точнее оценивает к</w:t>
      </w:r>
      <w:r>
        <w:t>о</w:t>
      </w:r>
      <w:r>
        <w:t>эффициенты линейной регрессии по выборочным данным, с</w:t>
      </w:r>
      <w:r>
        <w:t>о</w:t>
      </w:r>
      <w:r>
        <w:t>держащим аномальные измерения.</w:t>
      </w:r>
    </w:p>
    <w:p w:rsidR="00A27B7D" w:rsidRDefault="00006FC7" w:rsidP="00A27B7D">
      <w:pPr>
        <w:spacing w:before="40" w:after="40"/>
        <w:ind w:firstLine="0"/>
      </w:pPr>
      <w:r>
        <w:lastRenderedPageBreak/>
        <w:t xml:space="preserve">  </w:t>
      </w:r>
      <w:r w:rsidR="0038528D">
        <w:rPr>
          <w:noProof/>
        </w:rPr>
        <w:drawing>
          <wp:inline distT="0" distB="0" distL="0" distR="0">
            <wp:extent cx="3752850" cy="2133600"/>
            <wp:effectExtent l="19050" t="0" r="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0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7D" w:rsidRDefault="00A27B7D" w:rsidP="00A27B7D">
      <w:pPr>
        <w:spacing w:before="40" w:after="40"/>
      </w:pPr>
      <w:r>
        <w:t xml:space="preserve">  Рис. 2.16. Вычисление коэффициентов регрессии МНК</w:t>
      </w:r>
    </w:p>
    <w:p w:rsidR="00A27B7D" w:rsidRDefault="00006FC7" w:rsidP="00A27B7D">
      <w:pPr>
        <w:spacing w:before="40" w:after="40"/>
        <w:ind w:firstLine="0"/>
      </w:pPr>
      <w:r>
        <w:t xml:space="preserve">    </w:t>
      </w:r>
      <w:r w:rsidR="0038528D">
        <w:rPr>
          <w:noProof/>
        </w:rPr>
        <w:drawing>
          <wp:inline distT="0" distB="0" distL="0" distR="0">
            <wp:extent cx="3629025" cy="2838450"/>
            <wp:effectExtent l="19050" t="0" r="9525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0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B7D" w:rsidRPr="00A01638" w:rsidRDefault="00A27B7D" w:rsidP="00A27B7D">
      <w:pPr>
        <w:spacing w:before="40" w:after="40"/>
        <w:ind w:firstLine="0"/>
      </w:pPr>
      <w:r>
        <w:t xml:space="preserve">             Рис. 2.1</w:t>
      </w:r>
      <w:r w:rsidR="00391CF7">
        <w:t>7</w:t>
      </w:r>
      <w:r>
        <w:t>. Вычисление коэффициентов регрессии МНМ</w:t>
      </w:r>
    </w:p>
    <w:p w:rsidR="00CE0410" w:rsidRDefault="00CE0410" w:rsidP="0011209D">
      <w:r>
        <w:t>Аналогичный вывод можно сделать из анализа графиков уравнений регрессий, приведенных на рис. 2.1</w:t>
      </w:r>
      <w:r w:rsidR="00A45D0C">
        <w:t>8</w:t>
      </w:r>
      <w:r>
        <w:t>.</w:t>
      </w:r>
    </w:p>
    <w:p w:rsidR="00FC043F" w:rsidRDefault="0038528D" w:rsidP="00CE0410">
      <w:pPr>
        <w:ind w:firstLine="0"/>
      </w:pPr>
      <w:r>
        <w:rPr>
          <w:noProof/>
        </w:rPr>
        <w:lastRenderedPageBreak/>
        <w:drawing>
          <wp:inline distT="0" distB="0" distL="0" distR="0">
            <wp:extent cx="3648075" cy="2581275"/>
            <wp:effectExtent l="19050" t="0" r="9525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0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Default="00CE0410" w:rsidP="0011209D">
      <w:r>
        <w:t xml:space="preserve">           Рис. 2.1</w:t>
      </w:r>
      <w:r w:rsidR="00391CF7">
        <w:t>8</w:t>
      </w:r>
      <w:r>
        <w:t>.  Графики регрессий  МНК и МНМ</w:t>
      </w:r>
    </w:p>
    <w:p w:rsidR="00FC043F" w:rsidRDefault="00FC043F" w:rsidP="0011209D"/>
    <w:p w:rsidR="0011209D" w:rsidRPr="00FC0614" w:rsidRDefault="0011209D" w:rsidP="0011209D">
      <w:pPr>
        <w:jc w:val="center"/>
        <w:rPr>
          <w:caps/>
        </w:rPr>
      </w:pPr>
      <w:r w:rsidRPr="00FC0614">
        <w:rPr>
          <w:caps/>
        </w:rPr>
        <w:t xml:space="preserve">Лабораторная работа № </w:t>
      </w:r>
      <w:r>
        <w:rPr>
          <w:caps/>
        </w:rPr>
        <w:t xml:space="preserve"> 2</w:t>
      </w:r>
      <w:r w:rsidRPr="00FC0614">
        <w:rPr>
          <w:caps/>
        </w:rPr>
        <w:t>.1</w:t>
      </w:r>
    </w:p>
    <w:p w:rsidR="0011209D" w:rsidRPr="00FC0614" w:rsidRDefault="0011209D" w:rsidP="0011209D">
      <w:pPr>
        <w:jc w:val="center"/>
        <w:rPr>
          <w:b/>
        </w:rPr>
      </w:pPr>
      <w:r w:rsidRPr="00FC0614">
        <w:rPr>
          <w:b/>
        </w:rPr>
        <w:t>«Построение парной линейной ре</w:t>
      </w:r>
      <w:r w:rsidRPr="00FC0614">
        <w:rPr>
          <w:b/>
        </w:rPr>
        <w:t>г</w:t>
      </w:r>
      <w:r w:rsidRPr="00FC0614">
        <w:rPr>
          <w:b/>
        </w:rPr>
        <w:t>рессии»</w:t>
      </w:r>
    </w:p>
    <w:p w:rsidR="0011209D" w:rsidRDefault="0011209D" w:rsidP="0011209D"/>
    <w:p w:rsidR="0011209D" w:rsidRDefault="0011209D" w:rsidP="0011209D">
      <w:r w:rsidRPr="00D17D7A">
        <w:rPr>
          <w:b/>
        </w:rPr>
        <w:t>Цель работы.</w:t>
      </w:r>
      <w:r>
        <w:t xml:space="preserve"> Используя табличный процессор</w:t>
      </w:r>
      <w:r w:rsidRPr="00D17D7A">
        <w:t xml:space="preserve"> </w:t>
      </w:r>
      <w:r>
        <w:rPr>
          <w:lang w:val="de-DE"/>
        </w:rPr>
        <w:t>Excel</w:t>
      </w:r>
      <w:r w:rsidRPr="00D17D7A">
        <w:t>,</w:t>
      </w:r>
      <w:r>
        <w:t xml:space="preserve"> п</w:t>
      </w:r>
      <w:r>
        <w:t>о</w:t>
      </w:r>
      <w:r>
        <w:t>строить линейную парную регрессию, описывающую завис</w:t>
      </w:r>
      <w:r>
        <w:t>и</w:t>
      </w:r>
      <w:r>
        <w:t>мость удельного веса бракованной продукции от удельного веса рабочих со специальной подготовкой и определить значимость построенного уравнения.</w:t>
      </w:r>
    </w:p>
    <w:p w:rsidR="0011209D" w:rsidRDefault="0011209D" w:rsidP="0011209D">
      <w:r w:rsidRPr="00D17D7A">
        <w:rPr>
          <w:b/>
        </w:rPr>
        <w:t>Исходные данные.</w:t>
      </w:r>
      <w:r>
        <w:t xml:space="preserve"> В таблице Л2.1 приведен удельный вес рабочих со специальной подготовкой в % (объясняющая пер</w:t>
      </w:r>
      <w:r>
        <w:t>е</w:t>
      </w:r>
      <w:r>
        <w:t xml:space="preserve">менная </w:t>
      </w:r>
      <w:r w:rsidRPr="00D17D7A">
        <w:rPr>
          <w:i/>
          <w:lang w:val="en-US"/>
        </w:rPr>
        <w:t>X</w:t>
      </w:r>
      <w:r>
        <w:t>) и удельный вес бракованной продукции в % (завис</w:t>
      </w:r>
      <w:r>
        <w:t>и</w:t>
      </w:r>
      <w:r>
        <w:t xml:space="preserve">мая переменная </w:t>
      </w:r>
      <w:r>
        <w:rPr>
          <w:i/>
          <w:lang w:val="en-US"/>
        </w:rPr>
        <w:t>Y</w:t>
      </w:r>
      <w:r>
        <w:t>).</w:t>
      </w:r>
    </w:p>
    <w:p w:rsidR="00CE0410" w:rsidRPr="00373E74" w:rsidRDefault="00CE0410" w:rsidP="00CE0410">
      <w:pPr>
        <w:spacing w:before="120" w:after="60"/>
        <w:rPr>
          <w:b/>
        </w:rPr>
      </w:pPr>
      <w:r>
        <w:tab/>
      </w:r>
      <w:r>
        <w:rPr>
          <w:b/>
        </w:rPr>
        <w:t>Содержание работы</w:t>
      </w:r>
    </w:p>
    <w:p w:rsidR="00CE0410" w:rsidRDefault="00CE0410" w:rsidP="00CE0410">
      <w:pPr>
        <w:numPr>
          <w:ilvl w:val="0"/>
          <w:numId w:val="25"/>
        </w:numPr>
      </w:pPr>
      <w:r>
        <w:t>Ввести исходные данные таблицы Л2.1.</w:t>
      </w:r>
    </w:p>
    <w:p w:rsidR="00CE0410" w:rsidRDefault="00CE0410" w:rsidP="00CE0410">
      <w:pPr>
        <w:numPr>
          <w:ilvl w:val="0"/>
          <w:numId w:val="25"/>
        </w:numPr>
      </w:pPr>
      <w:r>
        <w:t>Построить диаграмму рассеяния.</w:t>
      </w:r>
    </w:p>
    <w:p w:rsidR="00CE0410" w:rsidRDefault="00CE0410" w:rsidP="00CE0410">
      <w:pPr>
        <w:numPr>
          <w:ilvl w:val="0"/>
          <w:numId w:val="25"/>
        </w:numPr>
      </w:pPr>
      <w:r>
        <w:t xml:space="preserve">Вычислить коэффициент корреляции </w:t>
      </w:r>
      <w:r w:rsidRPr="003367B2">
        <w:rPr>
          <w:i/>
          <w:lang w:val="en-US"/>
        </w:rPr>
        <w:t>r</w:t>
      </w:r>
      <w:r w:rsidRPr="003367B2">
        <w:rPr>
          <w:i/>
          <w:szCs w:val="22"/>
          <w:vertAlign w:val="subscript"/>
          <w:lang w:val="en-US"/>
        </w:rPr>
        <w:t>XY</w:t>
      </w:r>
      <w:r w:rsidRPr="003367B2">
        <w:rPr>
          <w:szCs w:val="22"/>
        </w:rPr>
        <w:t xml:space="preserve"> </w:t>
      </w:r>
      <w:r>
        <w:rPr>
          <w:szCs w:val="22"/>
        </w:rPr>
        <w:t xml:space="preserve"> </w:t>
      </w:r>
      <w:r w:rsidRPr="00373E74">
        <w:t>(</w:t>
      </w:r>
      <w:r>
        <w:t>см. (2.3.15)).</w:t>
      </w:r>
    </w:p>
    <w:p w:rsidR="00CE0410" w:rsidRPr="003367B2" w:rsidRDefault="00CE0410" w:rsidP="00CE0410">
      <w:pPr>
        <w:numPr>
          <w:ilvl w:val="0"/>
          <w:numId w:val="25"/>
        </w:numPr>
      </w:pPr>
      <w:r>
        <w:t xml:space="preserve">Вычислить коэффициенты </w:t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0</w:t>
      </w:r>
      <w:r w:rsidRPr="003367B2">
        <w:rPr>
          <w:szCs w:val="22"/>
        </w:rPr>
        <w:t xml:space="preserve">, </w:t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1</w:t>
      </w:r>
      <w:r w:rsidRPr="003367B2">
        <w:rPr>
          <w:szCs w:val="22"/>
        </w:rPr>
        <w:t xml:space="preserve"> </w:t>
      </w:r>
      <w:r>
        <w:rPr>
          <w:szCs w:val="22"/>
        </w:rPr>
        <w:t>выборочного уравнения линейной регрессии.</w:t>
      </w:r>
    </w:p>
    <w:p w:rsidR="0011209D" w:rsidRDefault="00CE0410" w:rsidP="0011209D">
      <w:pPr>
        <w:spacing w:after="60"/>
        <w:jc w:val="left"/>
      </w:pPr>
      <w:r>
        <w:lastRenderedPageBreak/>
        <w:t xml:space="preserve">                                                                            </w:t>
      </w:r>
      <w:r w:rsidR="0011209D">
        <w:t>Таблица Л2.1</w:t>
      </w:r>
    </w:p>
    <w:tbl>
      <w:tblPr>
        <w:tblW w:w="0" w:type="auto"/>
        <w:jc w:val="center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2"/>
        <w:gridCol w:w="803"/>
        <w:gridCol w:w="803"/>
        <w:gridCol w:w="803"/>
        <w:gridCol w:w="803"/>
        <w:gridCol w:w="803"/>
        <w:gridCol w:w="803"/>
        <w:gridCol w:w="696"/>
      </w:tblGrid>
      <w:tr w:rsidR="0011209D" w:rsidTr="00485E42">
        <w:trPr>
          <w:trHeight w:val="567"/>
          <w:jc w:val="center"/>
        </w:trPr>
        <w:tc>
          <w:tcPr>
            <w:tcW w:w="722" w:type="dxa"/>
            <w:vAlign w:val="center"/>
          </w:tcPr>
          <w:p w:rsidR="0011209D" w:rsidRDefault="0011209D" w:rsidP="00485E42">
            <w:pPr>
              <w:ind w:firstLine="88"/>
              <w:jc w:val="center"/>
            </w:pPr>
            <w:r>
              <w:t>№</w:t>
            </w:r>
          </w:p>
          <w:p w:rsidR="0011209D" w:rsidRDefault="0011209D" w:rsidP="00485E42">
            <w:pPr>
              <w:ind w:firstLine="88"/>
              <w:jc w:val="center"/>
            </w:pPr>
            <w:r>
              <w:t>п/п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11209D" w:rsidRDefault="0011209D" w:rsidP="00485E42">
            <w:pPr>
              <w:ind w:firstLine="215"/>
            </w:pPr>
            <w:r>
              <w:t>1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11209D" w:rsidRDefault="0011209D" w:rsidP="00485E42">
            <w:pPr>
              <w:ind w:firstLine="262"/>
            </w:pPr>
            <w:r>
              <w:t>2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11209D" w:rsidRDefault="0011209D" w:rsidP="00485E42">
            <w:pPr>
              <w:ind w:firstLine="168"/>
            </w:pPr>
            <w:r>
              <w:t xml:space="preserve"> 3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11209D" w:rsidRDefault="0011209D" w:rsidP="00485E42">
            <w:pPr>
              <w:ind w:firstLine="215"/>
            </w:pPr>
            <w:r>
              <w:t>4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11209D" w:rsidRDefault="0011209D" w:rsidP="00485E42">
            <w:pPr>
              <w:ind w:firstLine="121"/>
            </w:pPr>
            <w:r>
              <w:t xml:space="preserve"> 5</w:t>
            </w:r>
          </w:p>
        </w:tc>
        <w:tc>
          <w:tcPr>
            <w:tcW w:w="803" w:type="dxa"/>
            <w:shd w:val="clear" w:color="auto" w:fill="FFFF99"/>
            <w:vAlign w:val="center"/>
          </w:tcPr>
          <w:p w:rsidR="0011209D" w:rsidRDefault="0011209D" w:rsidP="00485E42">
            <w:pPr>
              <w:ind w:firstLine="169"/>
            </w:pPr>
            <w:r>
              <w:t xml:space="preserve"> 6</w:t>
            </w:r>
          </w:p>
        </w:tc>
        <w:tc>
          <w:tcPr>
            <w:tcW w:w="696" w:type="dxa"/>
            <w:shd w:val="clear" w:color="auto" w:fill="FFFF99"/>
            <w:vAlign w:val="center"/>
          </w:tcPr>
          <w:p w:rsidR="0011209D" w:rsidRDefault="0011209D" w:rsidP="00485E42">
            <w:pPr>
              <w:ind w:firstLine="216"/>
            </w:pPr>
            <w:r>
              <w:t>7</w:t>
            </w:r>
          </w:p>
        </w:tc>
      </w:tr>
      <w:tr w:rsidR="0011209D" w:rsidTr="00485E42">
        <w:trPr>
          <w:trHeight w:val="567"/>
          <w:jc w:val="center"/>
        </w:trPr>
        <w:tc>
          <w:tcPr>
            <w:tcW w:w="722" w:type="dxa"/>
            <w:vAlign w:val="center"/>
          </w:tcPr>
          <w:p w:rsidR="0011209D" w:rsidRDefault="0011209D" w:rsidP="00485E42">
            <w:pPr>
              <w:ind w:firstLine="0"/>
              <w:jc w:val="center"/>
            </w:pPr>
            <w:r w:rsidRPr="00485E42">
              <w:rPr>
                <w:i/>
                <w:lang w:val="en-US"/>
              </w:rPr>
              <w:t>X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73"/>
              <w:jc w:val="center"/>
            </w:pPr>
            <w:r>
              <w:t>15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120"/>
              <w:jc w:val="center"/>
            </w:pPr>
            <w:r>
              <w:t>25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168"/>
            </w:pPr>
            <w:r>
              <w:t>35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74"/>
            </w:pPr>
            <w:r>
              <w:t xml:space="preserve">  45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160"/>
            </w:pPr>
            <w:r>
              <w:t>55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221"/>
            </w:pPr>
            <w:r>
              <w:t>65</w:t>
            </w:r>
          </w:p>
        </w:tc>
        <w:tc>
          <w:tcPr>
            <w:tcW w:w="696" w:type="dxa"/>
            <w:vAlign w:val="center"/>
          </w:tcPr>
          <w:p w:rsidR="0011209D" w:rsidRDefault="0011209D" w:rsidP="00485E42">
            <w:pPr>
              <w:ind w:firstLine="115"/>
            </w:pPr>
            <w:r>
              <w:t>70</w:t>
            </w:r>
          </w:p>
        </w:tc>
      </w:tr>
      <w:tr w:rsidR="0011209D" w:rsidTr="00485E42">
        <w:trPr>
          <w:trHeight w:val="567"/>
          <w:jc w:val="center"/>
        </w:trPr>
        <w:tc>
          <w:tcPr>
            <w:tcW w:w="722" w:type="dxa"/>
            <w:vAlign w:val="center"/>
          </w:tcPr>
          <w:p w:rsidR="0011209D" w:rsidRDefault="0011209D" w:rsidP="00485E42">
            <w:pPr>
              <w:ind w:firstLine="0"/>
              <w:jc w:val="center"/>
            </w:pPr>
            <w:r w:rsidRPr="00485E42">
              <w:rPr>
                <w:i/>
                <w:lang w:val="en-US"/>
              </w:rPr>
              <w:t>Y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164"/>
            </w:pPr>
            <w:r>
              <w:t>18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0"/>
            </w:pPr>
            <w:r>
              <w:t xml:space="preserve">   12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159"/>
            </w:pPr>
            <w:r>
              <w:t>10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0"/>
            </w:pPr>
            <w:r>
              <w:t xml:space="preserve">    8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0"/>
            </w:pPr>
            <w:r>
              <w:t xml:space="preserve">    6</w:t>
            </w:r>
          </w:p>
        </w:tc>
        <w:tc>
          <w:tcPr>
            <w:tcW w:w="803" w:type="dxa"/>
            <w:vAlign w:val="center"/>
          </w:tcPr>
          <w:p w:rsidR="0011209D" w:rsidRDefault="0011209D" w:rsidP="00485E42">
            <w:pPr>
              <w:ind w:firstLine="0"/>
            </w:pPr>
            <w:r>
              <w:t xml:space="preserve">    5</w:t>
            </w:r>
          </w:p>
        </w:tc>
        <w:tc>
          <w:tcPr>
            <w:tcW w:w="696" w:type="dxa"/>
            <w:vAlign w:val="center"/>
          </w:tcPr>
          <w:p w:rsidR="0011209D" w:rsidRDefault="0011209D" w:rsidP="00485E42">
            <w:pPr>
              <w:ind w:firstLine="0"/>
            </w:pPr>
            <w:r>
              <w:t xml:space="preserve">   3</w:t>
            </w:r>
          </w:p>
        </w:tc>
      </w:tr>
    </w:tbl>
    <w:p w:rsidR="00CE0410" w:rsidRDefault="00CE0410" w:rsidP="00CE0410">
      <w:pPr>
        <w:ind w:left="360" w:firstLine="0"/>
      </w:pPr>
    </w:p>
    <w:p w:rsidR="0011209D" w:rsidRDefault="0011209D" w:rsidP="00A755E0">
      <w:pPr>
        <w:numPr>
          <w:ilvl w:val="0"/>
          <w:numId w:val="25"/>
        </w:numPr>
        <w:ind w:left="0" w:firstLine="360"/>
      </w:pPr>
      <w:r>
        <w:rPr>
          <w:szCs w:val="22"/>
        </w:rPr>
        <w:t xml:space="preserve">Вычислить по </w:t>
      </w:r>
      <w:r w:rsidRPr="00A53670">
        <w:t>построенному</w:t>
      </w:r>
      <w:r>
        <w:rPr>
          <w:szCs w:val="22"/>
        </w:rPr>
        <w:t xml:space="preserve"> уравнению регрессии знач</w:t>
      </w:r>
      <w:r>
        <w:rPr>
          <w:szCs w:val="22"/>
        </w:rPr>
        <w:t>е</w:t>
      </w:r>
      <w:r>
        <w:rPr>
          <w:szCs w:val="22"/>
        </w:rPr>
        <w:t xml:space="preserve">ния </w:t>
      </w:r>
      <w:r w:rsidR="00C75321" w:rsidRPr="00C75321">
        <w:rPr>
          <w:position w:val="-10"/>
          <w:szCs w:val="22"/>
        </w:rPr>
        <w:object w:dxaOrig="1280" w:dyaOrig="320">
          <v:shape id="_x0000_i1618" type="#_x0000_t75" style="width:63.75pt;height:15.75pt" o:ole="">
            <v:imagedata r:id="rId1084" o:title=""/>
          </v:shape>
          <o:OLEObject Type="Embed" ProgID="Equation.3" ShapeID="_x0000_i1618" DrawAspect="Content" ObjectID="_1632058361" r:id="rId1085"/>
        </w:object>
      </w:r>
      <w:r>
        <w:rPr>
          <w:szCs w:val="22"/>
        </w:rPr>
        <w:t xml:space="preserve"> </w:t>
      </w:r>
      <w:r w:rsidR="00C75321" w:rsidRPr="00C75321">
        <w:rPr>
          <w:position w:val="-10"/>
          <w:szCs w:val="22"/>
        </w:rPr>
        <w:object w:dxaOrig="2240" w:dyaOrig="320">
          <v:shape id="_x0000_i1619" type="#_x0000_t75" style="width:111.75pt;height:15.75pt" o:ole="">
            <v:imagedata r:id="rId1086" o:title=""/>
          </v:shape>
          <o:OLEObject Type="Embed" ProgID="Equation.3" ShapeID="_x0000_i1619" DrawAspect="Content" ObjectID="_1632058362" r:id="rId1087"/>
        </w:object>
      </w:r>
      <w:r>
        <w:rPr>
          <w:szCs w:val="22"/>
        </w:rPr>
        <w:t xml:space="preserve">. </w:t>
      </w:r>
      <w:r w:rsidRPr="00CD2C50">
        <w:t xml:space="preserve">По значениям </w:t>
      </w:r>
      <w:r w:rsidR="00C75321" w:rsidRPr="00C75321">
        <w:rPr>
          <w:position w:val="-10"/>
        </w:rPr>
        <w:object w:dxaOrig="859" w:dyaOrig="320">
          <v:shape id="_x0000_i1620" type="#_x0000_t75" style="width:42.75pt;height:15.75pt" o:ole="">
            <v:imagedata r:id="rId1088" o:title=""/>
          </v:shape>
          <o:OLEObject Type="Embed" ProgID="Equation.3" ShapeID="_x0000_i1620" DrawAspect="Content" ObjectID="_1632058363" r:id="rId1089"/>
        </w:object>
      </w:r>
      <w:r w:rsidRPr="00CD2C50">
        <w:t xml:space="preserve"> построить диаграмму (по оси абсцисс откладываются значения </w:t>
      </w:r>
      <w:r w:rsidRPr="00CD2C50">
        <w:rPr>
          <w:i/>
          <w:lang w:val="en-US"/>
        </w:rPr>
        <w:t>x</w:t>
      </w:r>
      <w:r w:rsidRPr="00CD2C50">
        <w:rPr>
          <w:i/>
          <w:vertAlign w:val="subscript"/>
          <w:lang w:val="en-US"/>
        </w:rPr>
        <w:t>i</w:t>
      </w:r>
      <w:r w:rsidRPr="00CD2C50">
        <w:t>) и высказать мнение</w:t>
      </w:r>
      <w:r>
        <w:t xml:space="preserve"> об адекватности построенного уравнения регрессии исходным данным.</w:t>
      </w:r>
    </w:p>
    <w:p w:rsidR="0011209D" w:rsidRDefault="0011209D" w:rsidP="00A755E0">
      <w:pPr>
        <w:numPr>
          <w:ilvl w:val="0"/>
          <w:numId w:val="25"/>
        </w:numPr>
        <w:ind w:left="0" w:firstLine="360"/>
      </w:pPr>
      <w:r>
        <w:t xml:space="preserve">Проверить значимость построенного уравнения регрессии по критерию Фишера при двух уровнях значимости </w:t>
      </w:r>
      <w:r>
        <w:sym w:font="Symbol" w:char="F061"/>
      </w:r>
      <w:r>
        <w:t xml:space="preserve"> = 0.01, </w:t>
      </w:r>
      <w:r>
        <w:sym w:font="Symbol" w:char="F061"/>
      </w:r>
      <w:r>
        <w:t xml:space="preserve"> = 0.05.</w:t>
      </w:r>
    </w:p>
    <w:p w:rsidR="00A45D0C" w:rsidRDefault="00A45D0C" w:rsidP="00A755E0">
      <w:pPr>
        <w:numPr>
          <w:ilvl w:val="0"/>
          <w:numId w:val="25"/>
        </w:numPr>
        <w:ind w:left="0" w:firstLine="360"/>
      </w:pPr>
      <w:r>
        <w:t xml:space="preserve">Проверить значимость вычисленных коэффициентов </w:t>
      </w:r>
      <w:r w:rsidRPr="00A45D0C">
        <w:rPr>
          <w:position w:val="-10"/>
        </w:rPr>
        <w:object w:dxaOrig="240" w:dyaOrig="320">
          <v:shape id="_x0000_i1621" type="#_x0000_t75" style="width:12pt;height:15.75pt" o:ole="">
            <v:imagedata r:id="rId1090" o:title=""/>
          </v:shape>
          <o:OLEObject Type="Embed" ProgID="Equation.DSMT4" ShapeID="_x0000_i1621" DrawAspect="Content" ObjectID="_1632058364" r:id="rId1091"/>
        </w:object>
      </w:r>
      <w:r>
        <w:t xml:space="preserve">, </w:t>
      </w:r>
      <w:r w:rsidRPr="00A45D0C">
        <w:rPr>
          <w:position w:val="-10"/>
        </w:rPr>
        <w:object w:dxaOrig="220" w:dyaOrig="320">
          <v:shape id="_x0000_i1622" type="#_x0000_t75" style="width:11.25pt;height:15.75pt" o:ole="">
            <v:imagedata r:id="rId1092" o:title=""/>
          </v:shape>
          <o:OLEObject Type="Embed" ProgID="Equation.DSMT4" ShapeID="_x0000_i1622" DrawAspect="Content" ObjectID="_1632058365" r:id="rId1093"/>
        </w:object>
      </w:r>
      <w:r>
        <w:t xml:space="preserve"> при двух уровнях значимости </w:t>
      </w:r>
      <w:r>
        <w:sym w:font="Symbol" w:char="F061"/>
      </w:r>
      <w:r>
        <w:t xml:space="preserve"> = 0.01, </w:t>
      </w:r>
      <w:r>
        <w:sym w:font="Symbol" w:char="F061"/>
      </w:r>
      <w:r>
        <w:t xml:space="preserve"> = 0.05.</w:t>
      </w:r>
    </w:p>
    <w:p w:rsidR="0011209D" w:rsidRDefault="0011209D" w:rsidP="00A755E0">
      <w:pPr>
        <w:numPr>
          <w:ilvl w:val="0"/>
          <w:numId w:val="25"/>
        </w:numPr>
        <w:ind w:left="0" w:firstLine="360"/>
      </w:pPr>
      <w:r>
        <w:t xml:space="preserve">Вычислить коэффициент детерминации </w:t>
      </w:r>
      <w:r w:rsidRPr="00E6324F">
        <w:rPr>
          <w:i/>
          <w:lang w:val="en-US"/>
        </w:rPr>
        <w:t>R</w:t>
      </w:r>
      <w:r w:rsidRPr="00E6324F">
        <w:rPr>
          <w:vertAlign w:val="superscript"/>
        </w:rPr>
        <w:t>2</w:t>
      </w:r>
      <w:r w:rsidRPr="00E6324F">
        <w:t xml:space="preserve"> </w:t>
      </w:r>
      <w:r>
        <w:t>и высказать мнение, насколько хорошо построенная регрессия определяет з</w:t>
      </w:r>
      <w:r>
        <w:t>а</w:t>
      </w:r>
      <w:r>
        <w:t xml:space="preserve">висимость </w:t>
      </w:r>
      <w:r>
        <w:rPr>
          <w:i/>
          <w:lang w:val="en-US"/>
        </w:rPr>
        <w:t>Y</w:t>
      </w:r>
      <w:r>
        <w:t xml:space="preserve"> от </w:t>
      </w:r>
      <w:r w:rsidRPr="00D17D7A">
        <w:rPr>
          <w:i/>
          <w:lang w:val="en-US"/>
        </w:rPr>
        <w:t>X</w:t>
      </w:r>
      <w:r>
        <w:t>.</w:t>
      </w:r>
    </w:p>
    <w:p w:rsidR="00C75321" w:rsidRDefault="00C75321" w:rsidP="0011209D">
      <w:pPr>
        <w:spacing w:before="60" w:after="60"/>
        <w:ind w:firstLine="426"/>
        <w:rPr>
          <w:b/>
        </w:rPr>
      </w:pPr>
    </w:p>
    <w:p w:rsidR="0011209D" w:rsidRDefault="0011209D" w:rsidP="0011209D">
      <w:pPr>
        <w:spacing w:before="60" w:after="60"/>
        <w:ind w:firstLine="426"/>
      </w:pPr>
      <w:r w:rsidRPr="00E6324F">
        <w:rPr>
          <w:b/>
        </w:rPr>
        <w:t xml:space="preserve">Контрольные </w:t>
      </w:r>
      <w:r>
        <w:rPr>
          <w:b/>
        </w:rPr>
        <w:t xml:space="preserve">значения:  </w:t>
      </w:r>
      <w:r w:rsidRPr="003367B2">
        <w:rPr>
          <w:i/>
          <w:lang w:val="en-US"/>
        </w:rPr>
        <w:t>r</w:t>
      </w:r>
      <w:r w:rsidRPr="003367B2">
        <w:rPr>
          <w:i/>
          <w:szCs w:val="22"/>
          <w:vertAlign w:val="subscript"/>
          <w:lang w:val="en-US"/>
        </w:rPr>
        <w:t>XY</w:t>
      </w:r>
      <w:r>
        <w:rPr>
          <w:szCs w:val="22"/>
        </w:rPr>
        <w:t xml:space="preserve"> = 0.967,</w:t>
      </w:r>
      <w:r>
        <w:rPr>
          <w:szCs w:val="22"/>
        </w:rPr>
        <w:tab/>
      </w:r>
      <w:r>
        <w:rPr>
          <w:szCs w:val="22"/>
        </w:rPr>
        <w:tab/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0</w:t>
      </w:r>
      <w:r>
        <w:rPr>
          <w:szCs w:val="22"/>
        </w:rPr>
        <w:t xml:space="preserve"> = 19.41,</w:t>
      </w:r>
      <w:r>
        <w:rPr>
          <w:szCs w:val="22"/>
        </w:rPr>
        <w:tab/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1</w:t>
      </w:r>
      <w:r>
        <w:rPr>
          <w:szCs w:val="22"/>
        </w:rPr>
        <w:t xml:space="preserve"> = –0.24,</w:t>
      </w:r>
      <w:r>
        <w:rPr>
          <w:szCs w:val="22"/>
        </w:rPr>
        <w:tab/>
      </w:r>
      <w:r w:rsidRPr="00E6324F">
        <w:rPr>
          <w:i/>
          <w:lang w:val="en-US"/>
        </w:rPr>
        <w:t>R</w:t>
      </w:r>
      <w:r w:rsidRPr="00E6324F">
        <w:rPr>
          <w:vertAlign w:val="superscript"/>
        </w:rPr>
        <w:t>2</w:t>
      </w:r>
      <w:r>
        <w:t xml:space="preserve"> = 0.936, вычисленное значение статистики Фишера    </w:t>
      </w:r>
      <w:r w:rsidRPr="004C7CF4">
        <w:rPr>
          <w:i/>
          <w:lang w:val="en-US"/>
        </w:rPr>
        <w:t>F</w:t>
      </w:r>
      <w:r>
        <w:rPr>
          <w:vertAlign w:val="subscript"/>
        </w:rPr>
        <w:t>выч</w:t>
      </w:r>
      <w:r>
        <w:t xml:space="preserve"> = 73.46.</w:t>
      </w:r>
    </w:p>
    <w:p w:rsidR="00C75321" w:rsidRDefault="00C75321" w:rsidP="0011209D">
      <w:pPr>
        <w:ind w:firstLine="357"/>
        <w:rPr>
          <w:b/>
        </w:rPr>
      </w:pPr>
    </w:p>
    <w:p w:rsidR="0011209D" w:rsidRDefault="00C75321" w:rsidP="0011209D">
      <w:pPr>
        <w:ind w:firstLine="357"/>
        <w:rPr>
          <w:szCs w:val="22"/>
        </w:rPr>
      </w:pPr>
      <w:r>
        <w:rPr>
          <w:b/>
        </w:rPr>
        <w:t xml:space="preserve">  </w:t>
      </w:r>
      <w:r w:rsidR="0011209D" w:rsidRPr="00926BB6">
        <w:rPr>
          <w:b/>
        </w:rPr>
        <w:t>Рекомендаци</w:t>
      </w:r>
      <w:r w:rsidR="0011209D">
        <w:rPr>
          <w:b/>
        </w:rPr>
        <w:t>и</w:t>
      </w:r>
      <w:r w:rsidR="0011209D">
        <w:t xml:space="preserve">. Вычисление коэффициента корреляции и оценок </w:t>
      </w:r>
      <w:r w:rsidR="0011209D" w:rsidRPr="003367B2">
        <w:rPr>
          <w:i/>
          <w:lang w:val="en-US"/>
        </w:rPr>
        <w:t>b</w:t>
      </w:r>
      <w:r w:rsidR="0011209D" w:rsidRPr="003367B2">
        <w:rPr>
          <w:szCs w:val="22"/>
          <w:vertAlign w:val="subscript"/>
        </w:rPr>
        <w:t>0</w:t>
      </w:r>
      <w:r w:rsidR="0011209D" w:rsidRPr="003367B2">
        <w:rPr>
          <w:szCs w:val="22"/>
        </w:rPr>
        <w:t xml:space="preserve">, </w:t>
      </w:r>
      <w:r w:rsidR="0011209D" w:rsidRPr="003367B2">
        <w:rPr>
          <w:i/>
          <w:lang w:val="en-US"/>
        </w:rPr>
        <w:t>b</w:t>
      </w:r>
      <w:r w:rsidR="0011209D" w:rsidRPr="003367B2">
        <w:rPr>
          <w:szCs w:val="22"/>
          <w:vertAlign w:val="subscript"/>
        </w:rPr>
        <w:t>1</w:t>
      </w:r>
      <w:r w:rsidR="0011209D">
        <w:rPr>
          <w:szCs w:val="22"/>
        </w:rPr>
        <w:t xml:space="preserve"> можно осуществить одним из следующих способов:</w:t>
      </w:r>
    </w:p>
    <w:p w:rsidR="0011209D" w:rsidRDefault="0011209D" w:rsidP="00A755E0">
      <w:pPr>
        <w:numPr>
          <w:ilvl w:val="0"/>
          <w:numId w:val="26"/>
        </w:numPr>
        <w:tabs>
          <w:tab w:val="clear" w:pos="720"/>
          <w:tab w:val="num" w:pos="567"/>
        </w:tabs>
        <w:ind w:left="142" w:firstLine="142"/>
      </w:pPr>
      <w:r>
        <w:rPr>
          <w:szCs w:val="22"/>
        </w:rPr>
        <w:t xml:space="preserve">запрограммировать в ячейках </w:t>
      </w:r>
      <w:r>
        <w:rPr>
          <w:lang w:val="de-DE"/>
        </w:rPr>
        <w:t>Excel</w:t>
      </w:r>
      <w:r>
        <w:t xml:space="preserve"> необходимые вычисл</w:t>
      </w:r>
      <w:r>
        <w:t>е</w:t>
      </w:r>
      <w:r>
        <w:t>ния (см. пример 2.3.1);</w:t>
      </w:r>
    </w:p>
    <w:p w:rsidR="0011209D" w:rsidRDefault="0011209D" w:rsidP="00A755E0">
      <w:pPr>
        <w:numPr>
          <w:ilvl w:val="0"/>
          <w:numId w:val="26"/>
        </w:numPr>
        <w:tabs>
          <w:tab w:val="clear" w:pos="720"/>
          <w:tab w:val="num" w:pos="567"/>
        </w:tabs>
        <w:ind w:left="0" w:firstLine="284"/>
      </w:pPr>
      <w:r>
        <w:t xml:space="preserve">использовать соответствующие статистические функции </w:t>
      </w:r>
      <w:r>
        <w:rPr>
          <w:lang w:val="de-DE"/>
        </w:rPr>
        <w:t>Excel</w:t>
      </w:r>
      <w:r>
        <w:t xml:space="preserve"> (см. пример 2.3.4).</w:t>
      </w:r>
    </w:p>
    <w:p w:rsidR="00A45D0C" w:rsidRDefault="00A45D0C" w:rsidP="00A45D0C">
      <w:pPr>
        <w:ind w:firstLine="0"/>
      </w:pPr>
    </w:p>
    <w:p w:rsidR="0011209D" w:rsidRPr="00CA52CF" w:rsidRDefault="0011209D" w:rsidP="0011209D">
      <w:pPr>
        <w:jc w:val="center"/>
        <w:rPr>
          <w:caps/>
        </w:rPr>
      </w:pPr>
      <w:r w:rsidRPr="00CA52CF">
        <w:rPr>
          <w:caps/>
        </w:rPr>
        <w:lastRenderedPageBreak/>
        <w:t xml:space="preserve">Лабораторная работа № </w:t>
      </w:r>
      <w:r>
        <w:rPr>
          <w:caps/>
        </w:rPr>
        <w:t>2</w:t>
      </w:r>
      <w:r w:rsidRPr="00CA52CF">
        <w:rPr>
          <w:caps/>
        </w:rPr>
        <w:t>.2</w:t>
      </w:r>
    </w:p>
    <w:p w:rsidR="0011209D" w:rsidRPr="00CA52CF" w:rsidRDefault="0011209D" w:rsidP="0011209D">
      <w:pPr>
        <w:jc w:val="center"/>
        <w:rPr>
          <w:b/>
        </w:rPr>
      </w:pPr>
      <w:r w:rsidRPr="00CA52CF">
        <w:rPr>
          <w:b/>
        </w:rPr>
        <w:t>«Интервальные оценки для парной линейной регрессии»</w:t>
      </w:r>
    </w:p>
    <w:p w:rsidR="0011209D" w:rsidRDefault="0011209D" w:rsidP="0011209D"/>
    <w:p w:rsidR="0011209D" w:rsidRDefault="0011209D" w:rsidP="0011209D">
      <w:r w:rsidRPr="00D17D7A">
        <w:rPr>
          <w:b/>
        </w:rPr>
        <w:t>Цель работы.</w:t>
      </w:r>
      <w:r>
        <w:t xml:space="preserve"> Используя табличный процессор</w:t>
      </w:r>
      <w:r w:rsidRPr="00D17D7A">
        <w:t xml:space="preserve"> </w:t>
      </w:r>
      <w:r>
        <w:rPr>
          <w:lang w:val="de-DE"/>
        </w:rPr>
        <w:t>Excel</w:t>
      </w:r>
      <w:r w:rsidRPr="00D17D7A">
        <w:t>,</w:t>
      </w:r>
      <w:r>
        <w:t xml:space="preserve"> п</w:t>
      </w:r>
      <w:r>
        <w:t>о</w:t>
      </w:r>
      <w:r>
        <w:t>строить интервальные оценки для коэффициентов и доверител</w:t>
      </w:r>
      <w:r>
        <w:t>ь</w:t>
      </w:r>
      <w:r>
        <w:t>ные области оценки для коэффициентов и значений линейной регрессии.</w:t>
      </w:r>
    </w:p>
    <w:p w:rsidR="0011209D" w:rsidRDefault="0011209D" w:rsidP="0011209D">
      <w:r w:rsidRPr="00D17D7A">
        <w:rPr>
          <w:b/>
        </w:rPr>
        <w:t>Исходные данные.</w:t>
      </w:r>
      <w:r>
        <w:t xml:space="preserve"> В таблице Л2.1 приведен удельный вес рабочих со специальной подготовкой в % (объясняющая пер</w:t>
      </w:r>
      <w:r>
        <w:t>е</w:t>
      </w:r>
      <w:r>
        <w:t xml:space="preserve">менная </w:t>
      </w:r>
      <w:r w:rsidRPr="00D17D7A">
        <w:rPr>
          <w:i/>
          <w:lang w:val="en-US"/>
        </w:rPr>
        <w:t>X</w:t>
      </w:r>
      <w:r>
        <w:t>) и удельный вес бракованной продукции в % (завис</w:t>
      </w:r>
      <w:r>
        <w:t>и</w:t>
      </w:r>
      <w:r>
        <w:t xml:space="preserve">мая переменная </w:t>
      </w:r>
      <w:r>
        <w:rPr>
          <w:i/>
          <w:lang w:val="en-US"/>
        </w:rPr>
        <w:t>Y</w:t>
      </w:r>
      <w:r>
        <w:t>). В лабораторной работе 2.1 были получены следующие оценки:</w:t>
      </w:r>
    </w:p>
    <w:p w:rsidR="0011209D" w:rsidRDefault="0011209D" w:rsidP="0011209D">
      <w:pPr>
        <w:jc w:val="center"/>
      </w:pP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0</w:t>
      </w:r>
      <w:r>
        <w:rPr>
          <w:szCs w:val="22"/>
        </w:rPr>
        <w:t xml:space="preserve"> = 19.41,</w:t>
      </w:r>
      <w:r>
        <w:rPr>
          <w:szCs w:val="22"/>
        </w:rPr>
        <w:tab/>
        <w:t xml:space="preserve">  </w:t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1</w:t>
      </w:r>
      <w:r>
        <w:rPr>
          <w:szCs w:val="22"/>
        </w:rPr>
        <w:t xml:space="preserve"> = – 0.24,</w:t>
      </w:r>
      <w:r>
        <w:rPr>
          <w:szCs w:val="22"/>
        </w:rPr>
        <w:tab/>
        <w:t xml:space="preserve">  </w:t>
      </w:r>
      <w:r w:rsidRPr="003367B2">
        <w:rPr>
          <w:i/>
          <w:lang w:val="en-US"/>
        </w:rPr>
        <w:t>r</w:t>
      </w:r>
      <w:r w:rsidRPr="003367B2">
        <w:rPr>
          <w:i/>
          <w:szCs w:val="22"/>
          <w:vertAlign w:val="subscript"/>
          <w:lang w:val="en-US"/>
        </w:rPr>
        <w:t>XY</w:t>
      </w:r>
      <w:r>
        <w:rPr>
          <w:szCs w:val="22"/>
        </w:rPr>
        <w:t xml:space="preserve"> = 0.967.</w:t>
      </w:r>
    </w:p>
    <w:p w:rsidR="0011209D" w:rsidRPr="00373E74" w:rsidRDefault="0011209D" w:rsidP="0011209D">
      <w:pPr>
        <w:spacing w:before="120" w:after="60"/>
        <w:rPr>
          <w:b/>
        </w:rPr>
      </w:pPr>
      <w:r w:rsidRPr="00373E74">
        <w:rPr>
          <w:b/>
        </w:rPr>
        <w:t>Содержание работы.</w:t>
      </w:r>
    </w:p>
    <w:p w:rsidR="0011209D" w:rsidRDefault="0011209D" w:rsidP="00A755E0">
      <w:pPr>
        <w:numPr>
          <w:ilvl w:val="0"/>
          <w:numId w:val="28"/>
        </w:numPr>
        <w:tabs>
          <w:tab w:val="clear" w:pos="720"/>
          <w:tab w:val="num" w:pos="567"/>
        </w:tabs>
        <w:ind w:left="142" w:firstLine="142"/>
      </w:pPr>
      <w:r>
        <w:t xml:space="preserve">Вычислить оценку </w:t>
      </w:r>
      <w:r w:rsidRPr="00856DFD">
        <w:rPr>
          <w:i/>
          <w:lang w:val="en-US"/>
        </w:rPr>
        <w:t>s</w:t>
      </w:r>
      <w:r w:rsidRPr="00856DFD">
        <w:rPr>
          <w:vertAlign w:val="superscript"/>
        </w:rPr>
        <w:t>2</w:t>
      </w:r>
      <w:r w:rsidRPr="00856DFD">
        <w:t xml:space="preserve"> </w:t>
      </w:r>
      <w:r>
        <w:t xml:space="preserve">для дисперсии </w:t>
      </w:r>
      <w:r w:rsidR="00944931">
        <w:t xml:space="preserve"> </w:t>
      </w:r>
      <w:r w:rsidR="00944931" w:rsidRPr="00944931">
        <w:rPr>
          <w:position w:val="-6"/>
        </w:rPr>
        <w:object w:dxaOrig="300" w:dyaOrig="300">
          <v:shape id="_x0000_i1623" type="#_x0000_t75" style="width:15pt;height:15pt" o:ole="">
            <v:imagedata r:id="rId1094" o:title=""/>
          </v:shape>
          <o:OLEObject Type="Embed" ProgID="Equation.DSMT4" ShapeID="_x0000_i1623" DrawAspect="Content" ObjectID="_1632058366" r:id="rId1095"/>
        </w:object>
      </w:r>
      <w:r>
        <w:t xml:space="preserve">  (см. (2.3.19)).</w:t>
      </w:r>
    </w:p>
    <w:p w:rsidR="0011209D" w:rsidRDefault="0011209D" w:rsidP="00A755E0">
      <w:pPr>
        <w:numPr>
          <w:ilvl w:val="0"/>
          <w:numId w:val="28"/>
        </w:numPr>
        <w:tabs>
          <w:tab w:val="clear" w:pos="720"/>
          <w:tab w:val="num" w:pos="567"/>
        </w:tabs>
        <w:ind w:left="142" w:firstLine="142"/>
      </w:pPr>
      <w:r>
        <w:t xml:space="preserve">Вычислить оценки </w:t>
      </w:r>
      <w:r w:rsidRPr="00856DFD">
        <w:rPr>
          <w:position w:val="-16"/>
        </w:rPr>
        <w:object w:dxaOrig="720" w:dyaOrig="440">
          <v:shape id="_x0000_i1624" type="#_x0000_t75" style="width:36pt;height:21.75pt" o:ole="">
            <v:imagedata r:id="rId1096" o:title=""/>
          </v:shape>
          <o:OLEObject Type="Embed" ProgID="Equation.3" ShapeID="_x0000_i1624" DrawAspect="Content" ObjectID="_1632058367" r:id="rId1097"/>
        </w:object>
      </w:r>
      <w:r>
        <w:t xml:space="preserve"> дисперсий оценок </w:t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0</w:t>
      </w:r>
      <w:r w:rsidRPr="003367B2">
        <w:rPr>
          <w:szCs w:val="22"/>
        </w:rPr>
        <w:t xml:space="preserve">, </w:t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1</w:t>
      </w:r>
      <w:r>
        <w:rPr>
          <w:szCs w:val="22"/>
        </w:rPr>
        <w:t xml:space="preserve"> </w:t>
      </w:r>
      <w:r>
        <w:t>(см. (2.3.20),</w:t>
      </w:r>
      <w:r>
        <w:rPr>
          <w:szCs w:val="22"/>
        </w:rPr>
        <w:t xml:space="preserve"> </w:t>
      </w:r>
      <w:r>
        <w:t>(2.3.21)).</w:t>
      </w:r>
    </w:p>
    <w:p w:rsidR="0011209D" w:rsidRDefault="0011209D" w:rsidP="00A755E0">
      <w:pPr>
        <w:numPr>
          <w:ilvl w:val="0"/>
          <w:numId w:val="28"/>
        </w:numPr>
        <w:tabs>
          <w:tab w:val="clear" w:pos="720"/>
          <w:tab w:val="num" w:pos="0"/>
          <w:tab w:val="num" w:pos="567"/>
        </w:tabs>
        <w:ind w:left="142" w:firstLine="142"/>
      </w:pPr>
      <w:r>
        <w:t>Построить интервальную оценку (доверительный инте</w:t>
      </w:r>
      <w:r>
        <w:t>р</w:t>
      </w:r>
      <w:r>
        <w:t xml:space="preserve">вал) для коэффициента </w:t>
      </w:r>
      <w:r>
        <w:sym w:font="Symbol" w:char="F062"/>
      </w:r>
      <w:r>
        <w:rPr>
          <w:vertAlign w:val="subscript"/>
        </w:rPr>
        <w:t>0</w:t>
      </w:r>
      <w:r>
        <w:t xml:space="preserve"> с надежностью </w:t>
      </w:r>
      <w:r>
        <w:sym w:font="Symbol" w:char="F067"/>
      </w:r>
      <w:r>
        <w:t xml:space="preserve"> = 0.9, </w:t>
      </w:r>
      <w:r>
        <w:sym w:font="Symbol" w:char="F067"/>
      </w:r>
      <w:r>
        <w:t xml:space="preserve"> = 0.95 (см. (2.4.3)).</w:t>
      </w:r>
    </w:p>
    <w:p w:rsidR="0011209D" w:rsidRPr="003367B2" w:rsidRDefault="0011209D" w:rsidP="00A755E0">
      <w:pPr>
        <w:numPr>
          <w:ilvl w:val="0"/>
          <w:numId w:val="28"/>
        </w:numPr>
        <w:tabs>
          <w:tab w:val="clear" w:pos="720"/>
          <w:tab w:val="num" w:pos="0"/>
          <w:tab w:val="num" w:pos="567"/>
        </w:tabs>
        <w:ind w:left="142" w:firstLine="142"/>
      </w:pPr>
      <w:r>
        <w:t>Построить интервальную оценку (доверительный инте</w:t>
      </w:r>
      <w:r>
        <w:t>р</w:t>
      </w:r>
      <w:r>
        <w:t xml:space="preserve">вал) для коэффициента </w:t>
      </w:r>
      <w:r>
        <w:sym w:font="Symbol" w:char="F062"/>
      </w:r>
      <w:r>
        <w:rPr>
          <w:vertAlign w:val="subscript"/>
        </w:rPr>
        <w:t>1</w:t>
      </w:r>
      <w:r>
        <w:t xml:space="preserve"> с надежностью </w:t>
      </w:r>
      <w:r>
        <w:sym w:font="Symbol" w:char="F067"/>
      </w:r>
      <w:r>
        <w:t xml:space="preserve"> = 0.9, </w:t>
      </w:r>
      <w:r>
        <w:sym w:font="Symbol" w:char="F067"/>
      </w:r>
      <w:r>
        <w:t xml:space="preserve"> = 0.95 (см. (2.4.4)).</w:t>
      </w:r>
    </w:p>
    <w:p w:rsidR="0011209D" w:rsidRDefault="0011209D" w:rsidP="00A755E0">
      <w:pPr>
        <w:numPr>
          <w:ilvl w:val="0"/>
          <w:numId w:val="28"/>
        </w:numPr>
        <w:tabs>
          <w:tab w:val="clear" w:pos="720"/>
          <w:tab w:val="num" w:pos="0"/>
          <w:tab w:val="num" w:pos="567"/>
        </w:tabs>
        <w:ind w:left="142" w:firstLine="142"/>
      </w:pPr>
      <w:r>
        <w:rPr>
          <w:szCs w:val="22"/>
        </w:rPr>
        <w:t xml:space="preserve">Вычислить </w:t>
      </w:r>
      <w:r>
        <w:t xml:space="preserve">интервальную оценку (т.е. значения </w:t>
      </w:r>
      <w:r w:rsidRPr="00FB2AC1">
        <w:rPr>
          <w:position w:val="-12"/>
        </w:rPr>
        <w:object w:dxaOrig="380" w:dyaOrig="400">
          <v:shape id="_x0000_i1625" type="#_x0000_t75" style="width:18.75pt;height:20.25pt" o:ole="">
            <v:imagedata r:id="rId1098" o:title=""/>
          </v:shape>
          <o:OLEObject Type="Embed" ProgID="Equation.3" ShapeID="_x0000_i1625" DrawAspect="Content" ObjectID="_1632058368" r:id="rId1099"/>
        </w:object>
      </w:r>
      <w:r>
        <w:t xml:space="preserve"> и </w:t>
      </w:r>
      <w:r w:rsidRPr="00FB2AC1">
        <w:rPr>
          <w:position w:val="-12"/>
        </w:rPr>
        <w:object w:dxaOrig="420" w:dyaOrig="400">
          <v:shape id="_x0000_i1626" type="#_x0000_t75" style="width:21pt;height:20.25pt" o:ole="">
            <v:imagedata r:id="rId1100" o:title=""/>
          </v:shape>
          <o:OLEObject Type="Embed" ProgID="Equation.3" ShapeID="_x0000_i1626" DrawAspect="Content" ObjectID="_1632058369" r:id="rId1101"/>
        </w:object>
      </w:r>
      <w:r>
        <w:t xml:space="preserve">) для функции регрессии </w:t>
      </w:r>
      <w:r w:rsidRPr="00DE0824">
        <w:rPr>
          <w:i/>
          <w:lang w:val="en-US"/>
        </w:rPr>
        <w:t>M</w:t>
      </w:r>
      <w:r w:rsidRPr="00DE0824">
        <w:t>(</w:t>
      </w:r>
      <w:r w:rsidRPr="00DE0824">
        <w:rPr>
          <w:i/>
          <w:lang w:val="en-US"/>
        </w:rPr>
        <w:t>Y</w:t>
      </w:r>
      <w:r w:rsidRPr="00DE0824">
        <w:t>|</w:t>
      </w:r>
      <w:r w:rsidRPr="00DE0824">
        <w:rPr>
          <w:i/>
          <w:lang w:val="en-US"/>
        </w:rPr>
        <w:t>x</w:t>
      </w:r>
      <w:r w:rsidRPr="00DE0824">
        <w:t xml:space="preserve">) </w:t>
      </w:r>
      <w:r>
        <w:t xml:space="preserve">при </w:t>
      </w:r>
      <w:r w:rsidRPr="00DE0824">
        <w:rPr>
          <w:i/>
          <w:lang w:val="en-US"/>
        </w:rPr>
        <w:t>x</w:t>
      </w:r>
      <w:r w:rsidRPr="00DE0824">
        <w:t xml:space="preserve"> = </w:t>
      </w:r>
      <w:r w:rsidRPr="00DE0824">
        <w:rPr>
          <w:i/>
          <w:lang w:val="en-US"/>
        </w:rPr>
        <w:t>x</w:t>
      </w:r>
      <w:r w:rsidRPr="00DE0824">
        <w:rPr>
          <w:i/>
          <w:vertAlign w:val="subscript"/>
          <w:lang w:val="en-US"/>
        </w:rPr>
        <w:t>i</w:t>
      </w:r>
      <w:r w:rsidRPr="00DE0824">
        <w:t xml:space="preserve">, </w:t>
      </w:r>
      <w:r w:rsidRPr="00DE0824">
        <w:rPr>
          <w:i/>
          <w:lang w:val="en-US"/>
        </w:rPr>
        <w:t>i</w:t>
      </w:r>
      <w:r w:rsidRPr="00DE0824">
        <w:t xml:space="preserve"> = 1, 2,…,7 </w:t>
      </w:r>
      <w:r>
        <w:t>(см. (2.4.</w:t>
      </w:r>
      <w:r w:rsidRPr="00DE0824">
        <w:t>10</w:t>
      </w:r>
      <w:r>
        <w:t>))</w:t>
      </w:r>
      <w:r w:rsidRPr="00DE0824">
        <w:t xml:space="preserve"> </w:t>
      </w:r>
      <w:r>
        <w:t xml:space="preserve">с надежностью </w:t>
      </w:r>
      <w:r>
        <w:sym w:font="Symbol" w:char="F067"/>
      </w:r>
      <w:r>
        <w:t xml:space="preserve"> = 0.95. Построить диаграмму по зн</w:t>
      </w:r>
      <w:r>
        <w:t>а</w:t>
      </w:r>
      <w:r>
        <w:t xml:space="preserve">чениям </w:t>
      </w:r>
      <w:r w:rsidRPr="00FB2AC1">
        <w:rPr>
          <w:position w:val="-12"/>
        </w:rPr>
        <w:object w:dxaOrig="380" w:dyaOrig="400">
          <v:shape id="_x0000_i1627" type="#_x0000_t75" style="width:18.75pt;height:20.25pt" o:ole="">
            <v:imagedata r:id="rId1102" o:title=""/>
          </v:shape>
          <o:OLEObject Type="Embed" ProgID="Equation.3" ShapeID="_x0000_i1627" DrawAspect="Content" ObjectID="_1632058370" r:id="rId1103"/>
        </w:object>
      </w:r>
      <w:r>
        <w:t xml:space="preserve">, </w:t>
      </w:r>
      <w:r w:rsidRPr="00FB2AC1">
        <w:rPr>
          <w:position w:val="-12"/>
        </w:rPr>
        <w:object w:dxaOrig="420" w:dyaOrig="400">
          <v:shape id="_x0000_i1628" type="#_x0000_t75" style="width:21pt;height:20.25pt" o:ole="">
            <v:imagedata r:id="rId1100" o:title=""/>
          </v:shape>
          <o:OLEObject Type="Embed" ProgID="Equation.3" ShapeID="_x0000_i1628" DrawAspect="Content" ObjectID="_1632058371" r:id="rId1104"/>
        </w:object>
      </w:r>
      <w:r>
        <w:t xml:space="preserve">, </w:t>
      </w:r>
      <w:r w:rsidR="00944931" w:rsidRPr="003519E7">
        <w:rPr>
          <w:position w:val="-12"/>
        </w:rPr>
        <w:object w:dxaOrig="260" w:dyaOrig="360">
          <v:shape id="_x0000_i1629" type="#_x0000_t75" style="width:12.75pt;height:18pt" o:ole="">
            <v:imagedata r:id="rId1105" o:title=""/>
          </v:shape>
          <o:OLEObject Type="Embed" ProgID="Equation.DSMT4" ShapeID="_x0000_i1629" DrawAspect="Content" ObjectID="_1632058372" r:id="rId1106"/>
        </w:object>
      </w:r>
      <w:r>
        <w:t xml:space="preserve">,  </w:t>
      </w:r>
      <w:r w:rsidRPr="00DE0824">
        <w:rPr>
          <w:i/>
          <w:lang w:val="en-US"/>
        </w:rPr>
        <w:t>i</w:t>
      </w:r>
      <w:r w:rsidRPr="00DE0824">
        <w:t xml:space="preserve"> = 1, 2,…,7</w:t>
      </w:r>
      <w:r>
        <w:t xml:space="preserve"> (по оси </w:t>
      </w:r>
      <w:r w:rsidRPr="00D17D7A">
        <w:rPr>
          <w:i/>
          <w:lang w:val="en-US"/>
        </w:rPr>
        <w:t>X</w:t>
      </w:r>
      <w:r>
        <w:t xml:space="preserve"> откладываются значения </w:t>
      </w:r>
      <w:r w:rsidRPr="00742D8E">
        <w:rPr>
          <w:i/>
          <w:lang w:val="en-US"/>
        </w:rPr>
        <w:t>x</w:t>
      </w:r>
      <w:r w:rsidRPr="00742D8E">
        <w:rPr>
          <w:i/>
          <w:vertAlign w:val="subscript"/>
          <w:lang w:val="en-US"/>
        </w:rPr>
        <w:t>i</w:t>
      </w:r>
      <w:r>
        <w:t>).</w:t>
      </w:r>
    </w:p>
    <w:p w:rsidR="0011209D" w:rsidRDefault="0011209D" w:rsidP="0011209D">
      <w:pPr>
        <w:spacing w:before="60" w:after="60"/>
        <w:ind w:left="357" w:firstLine="69"/>
      </w:pPr>
      <w:r w:rsidRPr="00E6324F">
        <w:rPr>
          <w:b/>
        </w:rPr>
        <w:t xml:space="preserve">Контрольные </w:t>
      </w:r>
      <w:r>
        <w:rPr>
          <w:b/>
        </w:rPr>
        <w:t xml:space="preserve">значения: </w:t>
      </w:r>
      <w:r>
        <w:t>среднеквадратические оши</w:t>
      </w:r>
      <w:r>
        <w:t>б</w:t>
      </w:r>
      <w:r>
        <w:t xml:space="preserve">ки: </w:t>
      </w:r>
      <w:r w:rsidRPr="00856DFD">
        <w:rPr>
          <w:position w:val="-16"/>
        </w:rPr>
        <w:object w:dxaOrig="340" w:dyaOrig="400">
          <v:shape id="_x0000_i1630" type="#_x0000_t75" style="width:17.25pt;height:20.25pt" o:ole="">
            <v:imagedata r:id="rId1107" o:title=""/>
          </v:shape>
          <o:OLEObject Type="Embed" ProgID="Equation.3" ShapeID="_x0000_i1630" DrawAspect="Content" ObjectID="_1632058373" r:id="rId1108"/>
        </w:object>
      </w:r>
      <w:r>
        <w:t xml:space="preserve">= 1.34, </w:t>
      </w:r>
      <w:r w:rsidRPr="00842F1B">
        <w:rPr>
          <w:position w:val="-14"/>
        </w:rPr>
        <w:object w:dxaOrig="320" w:dyaOrig="380">
          <v:shape id="_x0000_i1631" type="#_x0000_t75" style="width:15.75pt;height:18.75pt" o:ole="">
            <v:imagedata r:id="rId1109" o:title=""/>
          </v:shape>
          <o:OLEObject Type="Embed" ProgID="Equation.3" ShapeID="_x0000_i1631" DrawAspect="Content" ObjectID="_1632058374" r:id="rId1110"/>
        </w:object>
      </w:r>
      <w:r>
        <w:t>= 0.028.</w:t>
      </w:r>
    </w:p>
    <w:p w:rsidR="0011209D" w:rsidRDefault="0011209D" w:rsidP="0011209D">
      <w:pPr>
        <w:ind w:firstLine="426"/>
      </w:pPr>
      <w:r w:rsidRPr="00926BB6">
        <w:rPr>
          <w:b/>
        </w:rPr>
        <w:t>Рекомендаци</w:t>
      </w:r>
      <w:r>
        <w:rPr>
          <w:b/>
        </w:rPr>
        <w:t>и</w:t>
      </w:r>
      <w:r>
        <w:t>.</w:t>
      </w:r>
    </w:p>
    <w:p w:rsidR="0011209D" w:rsidRDefault="0011209D" w:rsidP="00A755E0">
      <w:pPr>
        <w:numPr>
          <w:ilvl w:val="0"/>
          <w:numId w:val="27"/>
        </w:numPr>
        <w:tabs>
          <w:tab w:val="clear" w:pos="720"/>
          <w:tab w:val="num" w:pos="0"/>
        </w:tabs>
        <w:ind w:left="0" w:firstLine="360"/>
      </w:pPr>
      <w:r>
        <w:lastRenderedPageBreak/>
        <w:t>Для вычисления оценок дисперсий используйте фрагмент программы, приведенный на рис. 2.4 (пример 2.3.3).</w:t>
      </w:r>
    </w:p>
    <w:p w:rsidR="0011209D" w:rsidRDefault="0011209D" w:rsidP="00A755E0">
      <w:pPr>
        <w:numPr>
          <w:ilvl w:val="0"/>
          <w:numId w:val="27"/>
        </w:numPr>
        <w:tabs>
          <w:tab w:val="clear" w:pos="720"/>
          <w:tab w:val="num" w:pos="0"/>
        </w:tabs>
        <w:ind w:left="0" w:firstLine="360"/>
      </w:pPr>
      <w:r>
        <w:t xml:space="preserve">Для построения доверительных интервалов для </w:t>
      </w:r>
      <w:r w:rsidRPr="00CA52CF">
        <w:rPr>
          <w:i/>
        </w:rPr>
        <w:sym w:font="Symbol" w:char="F062"/>
      </w:r>
      <w:r w:rsidRPr="00CA52CF">
        <w:rPr>
          <w:i/>
          <w:vertAlign w:val="subscript"/>
        </w:rPr>
        <w:t>0</w:t>
      </w:r>
      <w:r w:rsidRPr="00CA52CF">
        <w:rPr>
          <w:i/>
        </w:rPr>
        <w:t xml:space="preserve">, </w:t>
      </w:r>
      <w:r w:rsidRPr="00CA52CF">
        <w:rPr>
          <w:i/>
        </w:rPr>
        <w:sym w:font="Symbol" w:char="F062"/>
      </w:r>
      <w:r w:rsidRPr="00CA52CF">
        <w:rPr>
          <w:i/>
          <w:vertAlign w:val="subscript"/>
        </w:rPr>
        <w:t>1</w:t>
      </w:r>
      <w:r>
        <w:t xml:space="preserve"> и</w:t>
      </w:r>
      <w:r>
        <w:t>с</w:t>
      </w:r>
      <w:r>
        <w:t>пользуйте вычисления примера 2.4.1.</w:t>
      </w:r>
    </w:p>
    <w:p w:rsidR="0011209D" w:rsidRPr="002C2D73" w:rsidRDefault="0011209D" w:rsidP="00A755E0">
      <w:pPr>
        <w:numPr>
          <w:ilvl w:val="0"/>
          <w:numId w:val="27"/>
        </w:numPr>
        <w:tabs>
          <w:tab w:val="clear" w:pos="720"/>
          <w:tab w:val="num" w:pos="0"/>
        </w:tabs>
        <w:ind w:left="0" w:firstLine="360"/>
      </w:pPr>
      <w:r>
        <w:t>Для построения доверительной области для функции ре</w:t>
      </w:r>
      <w:r>
        <w:t>г</w:t>
      </w:r>
      <w:r>
        <w:t xml:space="preserve">рессии </w:t>
      </w:r>
      <w:r w:rsidRPr="00DE0824">
        <w:rPr>
          <w:i/>
          <w:lang w:val="en-US"/>
        </w:rPr>
        <w:t>M</w:t>
      </w:r>
      <w:r w:rsidRPr="00DE0824">
        <w:t>(</w:t>
      </w:r>
      <w:r w:rsidRPr="00DE0824">
        <w:rPr>
          <w:i/>
          <w:lang w:val="en-US"/>
        </w:rPr>
        <w:t>Y</w:t>
      </w:r>
      <w:r w:rsidRPr="00DE0824">
        <w:t>|</w:t>
      </w:r>
      <w:r w:rsidRPr="00DE0824">
        <w:rPr>
          <w:i/>
          <w:lang w:val="en-US"/>
        </w:rPr>
        <w:t>x</w:t>
      </w:r>
      <w:r w:rsidRPr="00DE0824">
        <w:t>)</w:t>
      </w:r>
      <w:r>
        <w:t xml:space="preserve"> используйте вычисления примера 2.4.2.</w:t>
      </w:r>
    </w:p>
    <w:p w:rsidR="0011209D" w:rsidRDefault="0011209D" w:rsidP="0011209D">
      <w:r>
        <w:t xml:space="preserve">  </w:t>
      </w:r>
    </w:p>
    <w:p w:rsidR="0011209D" w:rsidRPr="006A1CE6" w:rsidRDefault="0011209D" w:rsidP="0011209D">
      <w:pPr>
        <w:jc w:val="center"/>
        <w:rPr>
          <w:caps/>
        </w:rPr>
      </w:pPr>
      <w:r w:rsidRPr="006A1CE6">
        <w:rPr>
          <w:caps/>
        </w:rPr>
        <w:t xml:space="preserve">Контрольная  работа  № </w:t>
      </w:r>
      <w:r>
        <w:rPr>
          <w:caps/>
        </w:rPr>
        <w:t>2</w:t>
      </w:r>
      <w:r w:rsidRPr="006A1CE6">
        <w:rPr>
          <w:caps/>
        </w:rPr>
        <w:t>.1</w:t>
      </w:r>
    </w:p>
    <w:p w:rsidR="0011209D" w:rsidRPr="006A1CE6" w:rsidRDefault="0011209D" w:rsidP="0011209D">
      <w:pPr>
        <w:jc w:val="center"/>
        <w:rPr>
          <w:b/>
        </w:rPr>
      </w:pPr>
      <w:r w:rsidRPr="006A1CE6">
        <w:rPr>
          <w:b/>
        </w:rPr>
        <w:t>Парная регрессия</w:t>
      </w:r>
    </w:p>
    <w:p w:rsidR="0011209D" w:rsidRPr="006A1CE6" w:rsidRDefault="0011209D" w:rsidP="0011209D">
      <w:pPr>
        <w:jc w:val="center"/>
      </w:pPr>
    </w:p>
    <w:p w:rsidR="0011209D" w:rsidRDefault="0011209D" w:rsidP="0011209D">
      <w:r w:rsidRPr="006A1CE6">
        <w:tab/>
        <w:t>Данные, характеризующие прибыль торговой компании  «Все  для  себя» за первые 10 месяцев 2003 года (в тыс. руб.),  д</w:t>
      </w:r>
      <w:r w:rsidRPr="006A1CE6">
        <w:t>а</w:t>
      </w:r>
      <w:r w:rsidRPr="006A1CE6">
        <w:t>ны в следующей таблице:</w:t>
      </w:r>
    </w:p>
    <w:p w:rsidR="0011209D" w:rsidRDefault="0011209D" w:rsidP="0011209D"/>
    <w:tbl>
      <w:tblPr>
        <w:tblW w:w="568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4"/>
        <w:gridCol w:w="1134"/>
        <w:gridCol w:w="1134"/>
        <w:gridCol w:w="1134"/>
        <w:gridCol w:w="1134"/>
      </w:tblGrid>
      <w:tr w:rsidR="0011209D" w:rsidRPr="003E1FBC">
        <w:trPr>
          <w:trHeight w:val="312"/>
        </w:trPr>
        <w:tc>
          <w:tcPr>
            <w:tcW w:w="1144" w:type="dxa"/>
            <w:shd w:val="clear" w:color="auto" w:fill="FFFF99"/>
            <w:noWrap/>
            <w:vAlign w:val="center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я</w:t>
            </w:r>
            <w:r w:rsidRPr="003E1FBC">
              <w:rPr>
                <w:bCs/>
                <w:szCs w:val="22"/>
              </w:rPr>
              <w:t>н</w:t>
            </w:r>
            <w:r w:rsidRPr="003E1FBC">
              <w:rPr>
                <w:bCs/>
                <w:szCs w:val="22"/>
              </w:rPr>
              <w:t>варь</w:t>
            </w:r>
          </w:p>
        </w:tc>
        <w:tc>
          <w:tcPr>
            <w:tcW w:w="1134" w:type="dxa"/>
            <w:shd w:val="clear" w:color="auto" w:fill="FFFF99"/>
            <w:noWrap/>
            <w:vAlign w:val="center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фе</w:t>
            </w:r>
            <w:r w:rsidRPr="003E1FBC">
              <w:rPr>
                <w:bCs/>
                <w:szCs w:val="22"/>
              </w:rPr>
              <w:t>в</w:t>
            </w:r>
            <w:r w:rsidRPr="003E1FBC">
              <w:rPr>
                <w:bCs/>
                <w:szCs w:val="22"/>
              </w:rPr>
              <w:t>раль</w:t>
            </w:r>
          </w:p>
        </w:tc>
        <w:tc>
          <w:tcPr>
            <w:tcW w:w="1134" w:type="dxa"/>
            <w:shd w:val="clear" w:color="auto" w:fill="FFFF99"/>
            <w:noWrap/>
            <w:vAlign w:val="center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март</w:t>
            </w:r>
          </w:p>
        </w:tc>
        <w:tc>
          <w:tcPr>
            <w:tcW w:w="1134" w:type="dxa"/>
            <w:shd w:val="clear" w:color="auto" w:fill="FFFF99"/>
            <w:noWrap/>
            <w:vAlign w:val="center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апрель</w:t>
            </w:r>
          </w:p>
        </w:tc>
        <w:tc>
          <w:tcPr>
            <w:tcW w:w="1134" w:type="dxa"/>
            <w:shd w:val="clear" w:color="auto" w:fill="FFFF99"/>
            <w:noWrap/>
            <w:vAlign w:val="center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май</w:t>
            </w:r>
          </w:p>
        </w:tc>
      </w:tr>
      <w:tr w:rsidR="0011209D" w:rsidRPr="008E201E">
        <w:trPr>
          <w:trHeight w:val="324"/>
        </w:trPr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186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382</w:t>
            </w:r>
            <w:r w:rsidRPr="003E1FBC">
              <w:rPr>
                <w:bCs/>
                <w:szCs w:val="22"/>
                <w:lang w:val="en-US"/>
              </w:rPr>
              <w:t xml:space="preserve"> </w:t>
            </w:r>
            <w:r w:rsidRPr="003E1FBC">
              <w:rPr>
                <w:bCs/>
                <w:szCs w:val="22"/>
              </w:rPr>
              <w:t>+</w:t>
            </w:r>
            <w:r w:rsidRPr="003E1FBC">
              <w:rPr>
                <w:bCs/>
                <w:szCs w:val="22"/>
                <w:lang w:val="en-US"/>
              </w:rPr>
              <w:t xml:space="preserve"> 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402 +</w:t>
            </w:r>
            <w:r w:rsidRPr="003E1FBC">
              <w:rPr>
                <w:bCs/>
                <w:szCs w:val="22"/>
                <w:lang w:val="en-US"/>
              </w:rPr>
              <w:t xml:space="preserve"> 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432+</w:t>
            </w:r>
            <w:r w:rsidRPr="003E1FBC">
              <w:rPr>
                <w:bCs/>
                <w:szCs w:val="22"/>
                <w:lang w:val="en-US"/>
              </w:rPr>
              <w:t xml:space="preserve"> 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396+</w:t>
            </w:r>
            <w:r w:rsidRPr="003E1FBC">
              <w:rPr>
                <w:bCs/>
                <w:szCs w:val="22"/>
                <w:lang w:val="en-US"/>
              </w:rPr>
              <w:t xml:space="preserve"> 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454+</w:t>
            </w:r>
            <w:r w:rsidRPr="003E1FBC">
              <w:rPr>
                <w:bCs/>
                <w:szCs w:val="22"/>
                <w:lang w:val="en-US"/>
              </w:rPr>
              <w:t xml:space="preserve"> N</w:t>
            </w:r>
          </w:p>
        </w:tc>
      </w:tr>
      <w:tr w:rsidR="0011209D" w:rsidRPr="003E1FBC">
        <w:trPr>
          <w:trHeight w:val="324"/>
        </w:trPr>
        <w:tc>
          <w:tcPr>
            <w:tcW w:w="1144" w:type="dxa"/>
            <w:shd w:val="clear" w:color="auto" w:fill="FFFF99"/>
            <w:noWrap/>
            <w:vAlign w:val="bottom"/>
          </w:tcPr>
          <w:p w:rsidR="0011209D" w:rsidRPr="003E1FBC" w:rsidRDefault="0011209D" w:rsidP="00393869">
            <w:pPr>
              <w:ind w:firstLine="186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июнь</w:t>
            </w:r>
          </w:p>
        </w:tc>
        <w:tc>
          <w:tcPr>
            <w:tcW w:w="1134" w:type="dxa"/>
            <w:shd w:val="clear" w:color="auto" w:fill="FFFF99"/>
            <w:noWrap/>
            <w:vAlign w:val="bottom"/>
          </w:tcPr>
          <w:p w:rsidR="0011209D" w:rsidRPr="003E1FBC" w:rsidRDefault="0011209D" w:rsidP="00393869">
            <w:pPr>
              <w:ind w:firstLine="176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июль</w:t>
            </w:r>
          </w:p>
        </w:tc>
        <w:tc>
          <w:tcPr>
            <w:tcW w:w="1134" w:type="dxa"/>
            <w:shd w:val="clear" w:color="auto" w:fill="FFFF99"/>
            <w:noWrap/>
            <w:vAlign w:val="bottom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а</w:t>
            </w:r>
            <w:r w:rsidRPr="003E1FBC">
              <w:rPr>
                <w:bCs/>
                <w:szCs w:val="22"/>
              </w:rPr>
              <w:t>в</w:t>
            </w:r>
            <w:r w:rsidRPr="003E1FBC">
              <w:rPr>
                <w:bCs/>
                <w:szCs w:val="22"/>
              </w:rPr>
              <w:t>густ</w:t>
            </w:r>
          </w:p>
        </w:tc>
        <w:tc>
          <w:tcPr>
            <w:tcW w:w="1134" w:type="dxa"/>
            <w:shd w:val="clear" w:color="auto" w:fill="FFFF99"/>
            <w:noWrap/>
            <w:vAlign w:val="bottom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се</w:t>
            </w:r>
            <w:r w:rsidRPr="003E1FBC">
              <w:rPr>
                <w:bCs/>
                <w:szCs w:val="22"/>
              </w:rPr>
              <w:t>н</w:t>
            </w:r>
            <w:r w:rsidRPr="003E1FBC">
              <w:rPr>
                <w:bCs/>
                <w:szCs w:val="22"/>
              </w:rPr>
              <w:t>тябрь</w:t>
            </w:r>
          </w:p>
        </w:tc>
        <w:tc>
          <w:tcPr>
            <w:tcW w:w="1134" w:type="dxa"/>
            <w:shd w:val="clear" w:color="auto" w:fill="FFFF99"/>
            <w:noWrap/>
            <w:vAlign w:val="bottom"/>
          </w:tcPr>
          <w:p w:rsidR="0011209D" w:rsidRPr="003E1FBC" w:rsidRDefault="0011209D" w:rsidP="00393869">
            <w:pPr>
              <w:ind w:firstLine="0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о</w:t>
            </w:r>
            <w:r w:rsidRPr="003E1FBC">
              <w:rPr>
                <w:bCs/>
                <w:szCs w:val="22"/>
              </w:rPr>
              <w:t>к</w:t>
            </w:r>
            <w:r w:rsidRPr="003E1FBC">
              <w:rPr>
                <w:bCs/>
                <w:szCs w:val="22"/>
              </w:rPr>
              <w:t>тябрь</w:t>
            </w:r>
          </w:p>
        </w:tc>
      </w:tr>
      <w:tr w:rsidR="0011209D" w:rsidRPr="003E1FBC">
        <w:trPr>
          <w:trHeight w:val="324"/>
        </w:trPr>
        <w:tc>
          <w:tcPr>
            <w:tcW w:w="1144" w:type="dxa"/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186"/>
              <w:jc w:val="center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419+ N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460+ N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447+ N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464+ N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11209D" w:rsidRPr="003E1FBC" w:rsidRDefault="0011209D" w:rsidP="00393869">
            <w:pPr>
              <w:ind w:firstLine="0"/>
              <w:rPr>
                <w:bCs/>
                <w:szCs w:val="22"/>
              </w:rPr>
            </w:pPr>
            <w:r w:rsidRPr="003E1FBC">
              <w:rPr>
                <w:bCs/>
                <w:szCs w:val="22"/>
              </w:rPr>
              <w:t>498+ N</w:t>
            </w:r>
          </w:p>
        </w:tc>
      </w:tr>
    </w:tbl>
    <w:p w:rsidR="0011209D" w:rsidRPr="003E1FBC" w:rsidRDefault="0011209D" w:rsidP="0011209D">
      <w:pPr>
        <w:ind w:firstLine="0"/>
        <w:rPr>
          <w:szCs w:val="22"/>
        </w:rPr>
      </w:pPr>
      <w:r>
        <w:rPr>
          <w:szCs w:val="22"/>
        </w:rPr>
        <w:t xml:space="preserve">где </w:t>
      </w:r>
      <w:r w:rsidRPr="003E1FBC">
        <w:rPr>
          <w:position w:val="-6"/>
          <w:szCs w:val="22"/>
        </w:rPr>
        <w:object w:dxaOrig="420" w:dyaOrig="260">
          <v:shape id="_x0000_i1632" type="#_x0000_t75" style="width:21pt;height:12.75pt" o:ole="">
            <v:imagedata r:id="rId1111" o:title=""/>
          </v:shape>
          <o:OLEObject Type="Embed" ProgID="Equation.DSMT4" ShapeID="_x0000_i1632" DrawAspect="Content" ObjectID="_1632058375" r:id="rId1112"/>
        </w:object>
      </w:r>
      <w:r>
        <w:rPr>
          <w:szCs w:val="22"/>
        </w:rPr>
        <w:t xml:space="preserve"> последняя  цифра номера зачетной книжки  студента.</w:t>
      </w:r>
    </w:p>
    <w:p w:rsidR="0011209D" w:rsidRDefault="0011209D" w:rsidP="0011209D">
      <w:pPr>
        <w:ind w:left="142" w:firstLine="284"/>
        <w:rPr>
          <w:b/>
          <w:szCs w:val="22"/>
        </w:rPr>
      </w:pPr>
    </w:p>
    <w:p w:rsidR="0011209D" w:rsidRPr="003E1FBC" w:rsidRDefault="0011209D" w:rsidP="0011209D">
      <w:pPr>
        <w:ind w:left="142" w:firstLine="284"/>
        <w:rPr>
          <w:b/>
          <w:szCs w:val="22"/>
        </w:rPr>
      </w:pPr>
      <w:r w:rsidRPr="003E1FBC">
        <w:rPr>
          <w:b/>
          <w:szCs w:val="22"/>
        </w:rPr>
        <w:t>Требуется:</w:t>
      </w:r>
    </w:p>
    <w:p w:rsidR="0011209D" w:rsidRPr="003E1FBC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E1FBC">
        <w:rPr>
          <w:szCs w:val="22"/>
        </w:rPr>
        <w:t>Построить диаграмму  рассеяния.</w:t>
      </w:r>
    </w:p>
    <w:p w:rsidR="0011209D" w:rsidRPr="003E1FBC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E1FBC">
        <w:rPr>
          <w:szCs w:val="22"/>
        </w:rPr>
        <w:t>Убедится  в наличии  тенденции (тренда)  в заданных  зн</w:t>
      </w:r>
      <w:r w:rsidRPr="003E1FBC">
        <w:rPr>
          <w:szCs w:val="22"/>
        </w:rPr>
        <w:t>а</w:t>
      </w:r>
      <w:r w:rsidRPr="003E1FBC">
        <w:rPr>
          <w:szCs w:val="22"/>
        </w:rPr>
        <w:t xml:space="preserve">чениях прибыли фирмы и возможности принятия гипотезы о линейном тренде. </w:t>
      </w:r>
    </w:p>
    <w:p w:rsidR="0011209D" w:rsidRPr="003E1FBC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E1FBC">
        <w:rPr>
          <w:szCs w:val="22"/>
        </w:rPr>
        <w:t>Построить линейную парную регрессию (регре</w:t>
      </w:r>
      <w:r w:rsidRPr="003E1FBC">
        <w:rPr>
          <w:szCs w:val="22"/>
        </w:rPr>
        <w:t>с</w:t>
      </w:r>
      <w:r w:rsidRPr="003E1FBC">
        <w:rPr>
          <w:szCs w:val="22"/>
        </w:rPr>
        <w:t xml:space="preserve">сию вида  </w:t>
      </w:r>
      <w:r w:rsidR="00944931" w:rsidRPr="003E1FBC">
        <w:rPr>
          <w:position w:val="-12"/>
          <w:szCs w:val="22"/>
        </w:rPr>
        <w:object w:dxaOrig="1460" w:dyaOrig="360">
          <v:shape id="_x0000_i1633" type="#_x0000_t75" style="width:72.75pt;height:18pt" o:ole="">
            <v:imagedata r:id="rId1113" o:title=""/>
          </v:shape>
          <o:OLEObject Type="Embed" ProgID="Equation.DSMT4" ShapeID="_x0000_i1633" DrawAspect="Content" ObjectID="_1632058376" r:id="rId1114"/>
        </w:object>
      </w:r>
      <w:r w:rsidRPr="003E1FBC">
        <w:rPr>
          <w:szCs w:val="22"/>
        </w:rPr>
        <w:t xml:space="preserve">). Вычисление  коэффициентов </w:t>
      </w:r>
      <w:r w:rsidRPr="003E1FBC">
        <w:rPr>
          <w:position w:val="-12"/>
          <w:szCs w:val="22"/>
        </w:rPr>
        <w:object w:dxaOrig="499" w:dyaOrig="360">
          <v:shape id="_x0000_i1634" type="#_x0000_t75" style="width:24.75pt;height:18pt" o:ole="">
            <v:imagedata r:id="rId1115" o:title=""/>
          </v:shape>
          <o:OLEObject Type="Embed" ProgID="Equation.DSMT4" ShapeID="_x0000_i1634" DrawAspect="Content" ObjectID="_1632058377" r:id="rId1116"/>
        </w:object>
      </w:r>
      <w:r w:rsidRPr="003E1FBC">
        <w:rPr>
          <w:szCs w:val="22"/>
        </w:rPr>
        <w:t xml:space="preserve"> в</w:t>
      </w:r>
      <w:r w:rsidRPr="003E1FBC">
        <w:rPr>
          <w:szCs w:val="22"/>
        </w:rPr>
        <w:t>ы</w:t>
      </w:r>
      <w:r w:rsidRPr="003E1FBC">
        <w:rPr>
          <w:szCs w:val="22"/>
        </w:rPr>
        <w:t>полнить методом наименьших квадратов.</w:t>
      </w:r>
    </w:p>
    <w:p w:rsidR="0011209D" w:rsidRPr="003E1FBC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E1FBC">
        <w:rPr>
          <w:szCs w:val="22"/>
        </w:rPr>
        <w:t>Нанести  график регрессии на диаграмму рассе</w:t>
      </w:r>
      <w:r w:rsidRPr="003E1FBC">
        <w:rPr>
          <w:szCs w:val="22"/>
        </w:rPr>
        <w:t>я</w:t>
      </w:r>
      <w:r w:rsidRPr="003E1FBC">
        <w:rPr>
          <w:szCs w:val="22"/>
        </w:rPr>
        <w:t>ния.</w:t>
      </w:r>
    </w:p>
    <w:p w:rsidR="0011209D" w:rsidRPr="003519E7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519E7">
        <w:rPr>
          <w:szCs w:val="22"/>
        </w:rPr>
        <w:t xml:space="preserve">Вычислить значения статистики </w:t>
      </w:r>
      <w:r w:rsidRPr="003519E7">
        <w:rPr>
          <w:position w:val="-4"/>
          <w:szCs w:val="22"/>
        </w:rPr>
        <w:object w:dxaOrig="260" w:dyaOrig="240">
          <v:shape id="_x0000_i1635" type="#_x0000_t75" style="width:12.75pt;height:12pt" o:ole="">
            <v:imagedata r:id="rId1117" o:title=""/>
          </v:shape>
          <o:OLEObject Type="Embed" ProgID="Equation.DSMT4" ShapeID="_x0000_i1635" DrawAspect="Content" ObjectID="_1632058378" r:id="rId1118"/>
        </w:object>
      </w:r>
      <w:r w:rsidRPr="003519E7">
        <w:rPr>
          <w:szCs w:val="22"/>
        </w:rPr>
        <w:t>и коэффициента дете</w:t>
      </w:r>
      <w:r w:rsidRPr="003519E7">
        <w:rPr>
          <w:szCs w:val="22"/>
        </w:rPr>
        <w:t>р</w:t>
      </w:r>
      <w:r w:rsidRPr="003519E7">
        <w:rPr>
          <w:szCs w:val="22"/>
        </w:rPr>
        <w:t xml:space="preserve">минации  </w:t>
      </w:r>
      <w:r w:rsidRPr="003519E7">
        <w:rPr>
          <w:position w:val="-4"/>
          <w:szCs w:val="22"/>
        </w:rPr>
        <w:object w:dxaOrig="320" w:dyaOrig="300">
          <v:shape id="_x0000_i1636" type="#_x0000_t75" style="width:15.75pt;height:15pt" o:ole="">
            <v:imagedata r:id="rId1119" o:title=""/>
          </v:shape>
          <o:OLEObject Type="Embed" ProgID="Equation.DSMT4" ShapeID="_x0000_i1636" DrawAspect="Content" ObjectID="_1632058379" r:id="rId1120"/>
        </w:object>
      </w:r>
      <w:r w:rsidRPr="003519E7">
        <w:rPr>
          <w:szCs w:val="22"/>
        </w:rPr>
        <w:t xml:space="preserve">. Проверить гипотезу о </w:t>
      </w:r>
      <w:r w:rsidR="00B44BA6">
        <w:rPr>
          <w:szCs w:val="22"/>
        </w:rPr>
        <w:t xml:space="preserve">значимости </w:t>
      </w:r>
      <w:r w:rsidRPr="003519E7">
        <w:rPr>
          <w:szCs w:val="22"/>
        </w:rPr>
        <w:t xml:space="preserve"> линейно</w:t>
      </w:r>
      <w:r w:rsidR="00B44BA6">
        <w:rPr>
          <w:szCs w:val="22"/>
        </w:rPr>
        <w:t>й</w:t>
      </w:r>
      <w:r w:rsidRPr="003519E7">
        <w:rPr>
          <w:szCs w:val="22"/>
        </w:rPr>
        <w:t xml:space="preserve"> </w:t>
      </w:r>
      <w:r w:rsidR="00B44BA6">
        <w:rPr>
          <w:szCs w:val="22"/>
        </w:rPr>
        <w:t>ре</w:t>
      </w:r>
      <w:r w:rsidR="00B44BA6">
        <w:rPr>
          <w:szCs w:val="22"/>
        </w:rPr>
        <w:t>г</w:t>
      </w:r>
      <w:r w:rsidR="00B44BA6">
        <w:rPr>
          <w:szCs w:val="22"/>
        </w:rPr>
        <w:t>рессии</w:t>
      </w:r>
      <w:r w:rsidRPr="003519E7">
        <w:rPr>
          <w:szCs w:val="22"/>
        </w:rPr>
        <w:t>.</w:t>
      </w:r>
    </w:p>
    <w:p w:rsidR="0011209D" w:rsidRPr="003519E7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519E7">
        <w:rPr>
          <w:szCs w:val="22"/>
        </w:rPr>
        <w:t>Вычислить выборочный коэффициент корреляции и пров</w:t>
      </w:r>
      <w:r w:rsidRPr="003519E7">
        <w:rPr>
          <w:szCs w:val="22"/>
        </w:rPr>
        <w:t>е</w:t>
      </w:r>
      <w:r w:rsidRPr="003519E7">
        <w:rPr>
          <w:szCs w:val="22"/>
        </w:rPr>
        <w:t>рить гипотезу о ненул</w:t>
      </w:r>
      <w:r w:rsidRPr="003519E7">
        <w:rPr>
          <w:szCs w:val="22"/>
        </w:rPr>
        <w:t>е</w:t>
      </w:r>
      <w:r w:rsidRPr="003519E7">
        <w:rPr>
          <w:szCs w:val="22"/>
        </w:rPr>
        <w:t xml:space="preserve">вом его значении. </w:t>
      </w:r>
    </w:p>
    <w:p w:rsidR="0011209D" w:rsidRPr="003519E7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519E7">
        <w:rPr>
          <w:szCs w:val="22"/>
        </w:rPr>
        <w:lastRenderedPageBreak/>
        <w:t xml:space="preserve">Вычислить оценку дисперсии случайной составляющей эконометрической модели.  </w:t>
      </w:r>
    </w:p>
    <w:p w:rsidR="0011209D" w:rsidRPr="003519E7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519E7">
        <w:rPr>
          <w:szCs w:val="22"/>
        </w:rPr>
        <w:t>Проверить гипотезы о ненулевых значениях  коэффицие</w:t>
      </w:r>
      <w:r w:rsidRPr="003519E7">
        <w:rPr>
          <w:szCs w:val="22"/>
        </w:rPr>
        <w:t>н</w:t>
      </w:r>
      <w:r w:rsidRPr="003519E7">
        <w:rPr>
          <w:szCs w:val="22"/>
        </w:rPr>
        <w:t xml:space="preserve">тов </w:t>
      </w:r>
      <w:r w:rsidRPr="003519E7">
        <w:rPr>
          <w:position w:val="-12"/>
          <w:szCs w:val="22"/>
        </w:rPr>
        <w:object w:dxaOrig="600" w:dyaOrig="360">
          <v:shape id="_x0000_i1637" type="#_x0000_t75" style="width:27pt;height:16.5pt" o:ole="">
            <v:imagedata r:id="rId1121" o:title=""/>
          </v:shape>
          <o:OLEObject Type="Embed" ProgID="Equation.DSMT4" ShapeID="_x0000_i1637" DrawAspect="Content" ObjectID="_1632058380" r:id="rId1122"/>
        </w:object>
      </w:r>
      <w:r w:rsidRPr="003519E7">
        <w:rPr>
          <w:szCs w:val="22"/>
        </w:rPr>
        <w:t>.</w:t>
      </w:r>
    </w:p>
    <w:p w:rsidR="0011209D" w:rsidRPr="003519E7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519E7">
        <w:rPr>
          <w:szCs w:val="22"/>
        </w:rPr>
        <w:t>Построить доверительные интервалы для коэффиц</w:t>
      </w:r>
      <w:r w:rsidRPr="003519E7">
        <w:rPr>
          <w:szCs w:val="22"/>
        </w:rPr>
        <w:t>и</w:t>
      </w:r>
      <w:r w:rsidRPr="003519E7">
        <w:rPr>
          <w:szCs w:val="22"/>
        </w:rPr>
        <w:t xml:space="preserve">ентов </w:t>
      </w:r>
      <w:r w:rsidRPr="003519E7">
        <w:rPr>
          <w:position w:val="-12"/>
          <w:szCs w:val="22"/>
        </w:rPr>
        <w:object w:dxaOrig="600" w:dyaOrig="360">
          <v:shape id="_x0000_i1638" type="#_x0000_t75" style="width:24.75pt;height:15pt" o:ole="">
            <v:imagedata r:id="rId1123" o:title=""/>
          </v:shape>
          <o:OLEObject Type="Embed" ProgID="Equation.DSMT4" ShapeID="_x0000_i1638" DrawAspect="Content" ObjectID="_1632058381" r:id="rId1124"/>
        </w:object>
      </w:r>
      <w:r w:rsidRPr="003519E7">
        <w:rPr>
          <w:szCs w:val="22"/>
        </w:rPr>
        <w:t>.</w:t>
      </w:r>
    </w:p>
    <w:p w:rsidR="0011209D" w:rsidRPr="003519E7" w:rsidRDefault="00987F9A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>
        <w:rPr>
          <w:szCs w:val="22"/>
        </w:rPr>
        <w:t xml:space="preserve"> </w:t>
      </w:r>
      <w:r w:rsidR="0011209D" w:rsidRPr="003519E7">
        <w:rPr>
          <w:szCs w:val="22"/>
        </w:rPr>
        <w:t>Построить доверительные интервалы для дисперсии сл</w:t>
      </w:r>
      <w:r w:rsidR="0011209D" w:rsidRPr="003519E7">
        <w:rPr>
          <w:szCs w:val="22"/>
        </w:rPr>
        <w:t>у</w:t>
      </w:r>
      <w:r w:rsidR="0011209D" w:rsidRPr="003519E7">
        <w:rPr>
          <w:szCs w:val="22"/>
        </w:rPr>
        <w:t>чайной составляющей эк</w:t>
      </w:r>
      <w:r w:rsidR="0011209D" w:rsidRPr="003519E7">
        <w:rPr>
          <w:szCs w:val="22"/>
        </w:rPr>
        <w:t>о</w:t>
      </w:r>
      <w:r w:rsidR="0011209D" w:rsidRPr="003519E7">
        <w:rPr>
          <w:szCs w:val="22"/>
        </w:rPr>
        <w:t xml:space="preserve">нометрической модели.  </w:t>
      </w:r>
    </w:p>
    <w:p w:rsidR="0011209D" w:rsidRPr="003519E7" w:rsidRDefault="00987F9A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>
        <w:rPr>
          <w:szCs w:val="22"/>
        </w:rPr>
        <w:t xml:space="preserve"> </w:t>
      </w:r>
      <w:r w:rsidR="0011209D" w:rsidRPr="003519E7">
        <w:rPr>
          <w:szCs w:val="22"/>
        </w:rPr>
        <w:t>Построить доверительную область для условного матем</w:t>
      </w:r>
      <w:r w:rsidR="0011209D" w:rsidRPr="003519E7">
        <w:rPr>
          <w:szCs w:val="22"/>
        </w:rPr>
        <w:t>а</w:t>
      </w:r>
      <w:r w:rsidR="0011209D" w:rsidRPr="003519E7">
        <w:rPr>
          <w:szCs w:val="22"/>
        </w:rPr>
        <w:t xml:space="preserve">тического ожидания </w:t>
      </w:r>
      <w:r w:rsidR="0011209D" w:rsidRPr="003519E7">
        <w:rPr>
          <w:position w:val="-12"/>
          <w:szCs w:val="22"/>
        </w:rPr>
        <w:object w:dxaOrig="780" w:dyaOrig="360">
          <v:shape id="_x0000_i1639" type="#_x0000_t75" style="width:39pt;height:18pt" o:ole="">
            <v:imagedata r:id="rId1125" o:title=""/>
          </v:shape>
          <o:OLEObject Type="Embed" ProgID="Equation.DSMT4" ShapeID="_x0000_i1639" DrawAspect="Content" ObjectID="_1632058382" r:id="rId1126"/>
        </w:object>
      </w:r>
      <w:r w:rsidR="0011209D" w:rsidRPr="003519E7">
        <w:rPr>
          <w:szCs w:val="22"/>
        </w:rPr>
        <w:t>(диапазон  по оси январь – д</w:t>
      </w:r>
      <w:r w:rsidR="0011209D" w:rsidRPr="003519E7">
        <w:rPr>
          <w:szCs w:val="22"/>
        </w:rPr>
        <w:t>е</w:t>
      </w:r>
      <w:r w:rsidR="0011209D" w:rsidRPr="003519E7">
        <w:rPr>
          <w:szCs w:val="22"/>
        </w:rPr>
        <w:t>кабрь). Нанести границы этой области на ди</w:t>
      </w:r>
      <w:r w:rsidR="0011209D" w:rsidRPr="003519E7">
        <w:rPr>
          <w:szCs w:val="22"/>
        </w:rPr>
        <w:t>а</w:t>
      </w:r>
      <w:r w:rsidR="0011209D" w:rsidRPr="003519E7">
        <w:rPr>
          <w:szCs w:val="22"/>
        </w:rPr>
        <w:t>грамму рассеяния.</w:t>
      </w:r>
    </w:p>
    <w:p w:rsidR="0011209D" w:rsidRPr="003519E7" w:rsidRDefault="0011209D" w:rsidP="00A755E0">
      <w:pPr>
        <w:numPr>
          <w:ilvl w:val="0"/>
          <w:numId w:val="29"/>
        </w:numPr>
        <w:tabs>
          <w:tab w:val="clear" w:pos="720"/>
          <w:tab w:val="num" w:pos="567"/>
        </w:tabs>
        <w:ind w:left="142" w:firstLine="142"/>
        <w:rPr>
          <w:szCs w:val="22"/>
        </w:rPr>
      </w:pPr>
      <w:r w:rsidRPr="003519E7">
        <w:rPr>
          <w:szCs w:val="22"/>
        </w:rPr>
        <w:t xml:space="preserve"> С помощью линейной парной регрессии сделать прогноз величины прибыли  и нанести эти значения на диаграмму ра</w:t>
      </w:r>
      <w:r w:rsidRPr="003519E7">
        <w:rPr>
          <w:szCs w:val="22"/>
        </w:rPr>
        <w:t>с</w:t>
      </w:r>
      <w:r w:rsidRPr="003519E7">
        <w:rPr>
          <w:szCs w:val="22"/>
        </w:rPr>
        <w:t xml:space="preserve">сеяния. Сопоставить эти значения  с границами доверительной области для условного математического ожидания </w:t>
      </w:r>
      <w:r w:rsidRPr="003519E7">
        <w:rPr>
          <w:position w:val="-12"/>
          <w:szCs w:val="22"/>
        </w:rPr>
        <w:object w:dxaOrig="780" w:dyaOrig="360">
          <v:shape id="_x0000_i1640" type="#_x0000_t75" style="width:39pt;height:18pt" o:ole="">
            <v:imagedata r:id="rId1127" o:title=""/>
          </v:shape>
          <o:OLEObject Type="Embed" ProgID="Equation.DSMT4" ShapeID="_x0000_i1640" DrawAspect="Content" ObjectID="_1632058383" r:id="rId1128"/>
        </w:object>
      </w:r>
      <w:r w:rsidRPr="003519E7">
        <w:rPr>
          <w:szCs w:val="22"/>
        </w:rPr>
        <w:t xml:space="preserve"> и сделать вывод о точности прогнозирования с помощью постр</w:t>
      </w:r>
      <w:r w:rsidRPr="003519E7">
        <w:rPr>
          <w:szCs w:val="22"/>
        </w:rPr>
        <w:t>о</w:t>
      </w:r>
      <w:r w:rsidRPr="003519E7">
        <w:rPr>
          <w:szCs w:val="22"/>
        </w:rPr>
        <w:t>енной регрессионной м</w:t>
      </w:r>
      <w:r w:rsidRPr="003519E7">
        <w:rPr>
          <w:szCs w:val="22"/>
        </w:rPr>
        <w:t>о</w:t>
      </w:r>
      <w:r w:rsidRPr="003519E7">
        <w:rPr>
          <w:szCs w:val="22"/>
        </w:rPr>
        <w:t>дели.</w:t>
      </w:r>
    </w:p>
    <w:p w:rsidR="0011209D" w:rsidRDefault="0011209D" w:rsidP="0011209D">
      <w:pPr>
        <w:rPr>
          <w:sz w:val="24"/>
          <w:szCs w:val="24"/>
        </w:rPr>
      </w:pPr>
    </w:p>
    <w:p w:rsidR="0011209D" w:rsidRDefault="0011209D" w:rsidP="0011209D">
      <w:pPr>
        <w:rPr>
          <w:b/>
        </w:rPr>
      </w:pPr>
      <w:r w:rsidRPr="00154A82">
        <w:rPr>
          <w:b/>
        </w:rPr>
        <w:t xml:space="preserve">           КОНТРОЛЬНЫЕ ВОПРОСЫ  И  ЗАДАНИЯ</w:t>
      </w:r>
    </w:p>
    <w:p w:rsidR="00CA3863" w:rsidRPr="00154A82" w:rsidRDefault="00CA3863" w:rsidP="0011209D">
      <w:pPr>
        <w:rPr>
          <w:b/>
        </w:rPr>
      </w:pP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firstLine="142"/>
      </w:pPr>
      <w:r>
        <w:t>Объясните, чем вызвано появление в модели парной ре</w:t>
      </w:r>
      <w:r>
        <w:t>г</w:t>
      </w:r>
      <w:r>
        <w:t>рессии случайного слагаемого ε?</w:t>
      </w:r>
    </w:p>
    <w:p w:rsidR="00987F9A" w:rsidRDefault="00987F9A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firstLine="142"/>
      </w:pPr>
      <w:r>
        <w:t xml:space="preserve">Каким условиям должны удовлетворять возмущения  </w:t>
      </w:r>
      <w:r w:rsidRPr="00987F9A">
        <w:rPr>
          <w:position w:val="-10"/>
        </w:rPr>
        <w:object w:dxaOrig="220" w:dyaOrig="320">
          <v:shape id="_x0000_i1641" type="#_x0000_t75" style="width:11.25pt;height:15.75pt" o:ole="">
            <v:imagedata r:id="rId1129" o:title=""/>
          </v:shape>
          <o:OLEObject Type="Embed" ProgID="Equation.DSMT4" ShapeID="_x0000_i1641" DrawAspect="Content" ObjectID="_1632058384" r:id="rId1130"/>
        </w:object>
      </w:r>
      <w:r>
        <w:t>?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>Почему перед построением модели парной регрессии н</w:t>
      </w:r>
      <w:r>
        <w:t>е</w:t>
      </w:r>
      <w:r>
        <w:t>обходимо вычислять выборочный коэффициент коррел</w:t>
      </w:r>
      <w:r>
        <w:t>я</w:t>
      </w:r>
      <w:r>
        <w:t>ции?</w:t>
      </w:r>
      <w:r w:rsidRPr="00C450C7">
        <w:t xml:space="preserve"> </w:t>
      </w:r>
    </w:p>
    <w:p w:rsidR="0011209D" w:rsidRPr="00F31164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>Докажите (выполнив все промежуточные преобраз</w:t>
      </w:r>
      <w:r>
        <w:t>о</w:t>
      </w:r>
      <w:r>
        <w:t>вания), что из системы (2.3.5) сл</w:t>
      </w:r>
      <w:r>
        <w:t>е</w:t>
      </w:r>
      <w:r>
        <w:t>дует система (2.3.6).</w:t>
      </w:r>
    </w:p>
    <w:p w:rsidR="0011209D" w:rsidRDefault="0011209D" w:rsidP="00944931">
      <w:pPr>
        <w:numPr>
          <w:ilvl w:val="0"/>
          <w:numId w:val="24"/>
        </w:numPr>
        <w:tabs>
          <w:tab w:val="clear" w:pos="1161"/>
          <w:tab w:val="num" w:pos="567"/>
        </w:tabs>
        <w:spacing w:before="40" w:after="40"/>
        <w:ind w:left="142" w:right="57" w:firstLine="142"/>
      </w:pPr>
      <w:r>
        <w:t xml:space="preserve">Зависимость времени разговора покупателя с продавцом спортивного отдела (переменная </w:t>
      </w:r>
      <w:r w:rsidRPr="00F206B8">
        <w:rPr>
          <w:i/>
        </w:rPr>
        <w:t>У</w:t>
      </w:r>
      <w:r>
        <w:rPr>
          <w:i/>
        </w:rPr>
        <w:t xml:space="preserve"> </w:t>
      </w:r>
      <w:r w:rsidRPr="00F206B8">
        <w:t>в минутах</w:t>
      </w:r>
      <w:r>
        <w:t>) от суммы поку</w:t>
      </w:r>
      <w:r>
        <w:t>п</w:t>
      </w:r>
      <w:r>
        <w:t>ки (переменная</w:t>
      </w:r>
      <w:r w:rsidRPr="00F206B8">
        <w:rPr>
          <w:i/>
        </w:rPr>
        <w:t xml:space="preserve"> Х</w:t>
      </w:r>
      <w:r>
        <w:rPr>
          <w:i/>
        </w:rPr>
        <w:t xml:space="preserve"> </w:t>
      </w:r>
      <w:r>
        <w:t xml:space="preserve"> в у. е.)  определяется следующим уравнен</w:t>
      </w:r>
      <w:r>
        <w:t>и</w:t>
      </w:r>
      <w:r>
        <w:t>ем ре</w:t>
      </w:r>
      <w:r>
        <w:t>г</w:t>
      </w:r>
      <w:r w:rsidR="00944931">
        <w:t>рессии</w:t>
      </w:r>
      <w:r>
        <w:t xml:space="preserve">  </w:t>
      </w:r>
      <w:r w:rsidR="00944931" w:rsidRPr="00F206B8">
        <w:rPr>
          <w:position w:val="-10"/>
        </w:rPr>
        <w:object w:dxaOrig="1939" w:dyaOrig="300">
          <v:shape id="_x0000_i1642" type="#_x0000_t75" style="width:96.75pt;height:15pt" o:ole="">
            <v:imagedata r:id="rId1131" o:title=""/>
          </v:shape>
          <o:OLEObject Type="Embed" ProgID="Equation.DSMT4" ShapeID="_x0000_i1642" DrawAspect="Content" ObjectID="_1632058385" r:id="rId1132"/>
        </w:object>
      </w:r>
      <w:r>
        <w:t>.</w:t>
      </w:r>
    </w:p>
    <w:p w:rsidR="0011209D" w:rsidRDefault="00944931" w:rsidP="0011209D">
      <w:pPr>
        <w:ind w:left="142" w:right="57" w:firstLine="0"/>
      </w:pPr>
      <w:r>
        <w:t xml:space="preserve">      </w:t>
      </w:r>
      <w:r w:rsidR="0011209D">
        <w:t xml:space="preserve">Необходимо вычислить коэффициент эластичности, если  </w:t>
      </w:r>
      <w:r w:rsidR="0011209D" w:rsidRPr="00F206B8">
        <w:rPr>
          <w:position w:val="-6"/>
        </w:rPr>
        <w:object w:dxaOrig="740" w:dyaOrig="260">
          <v:shape id="_x0000_i1643" type="#_x0000_t75" style="width:36.75pt;height:12.75pt" o:ole="">
            <v:imagedata r:id="rId1133" o:title=""/>
          </v:shape>
          <o:OLEObject Type="Embed" ProgID="Equation.DSMT4" ShapeID="_x0000_i1643" DrawAspect="Content" ObjectID="_1632058386" r:id="rId1134"/>
        </w:object>
      </w:r>
      <w:r w:rsidR="0011209D">
        <w:t xml:space="preserve">, </w:t>
      </w:r>
      <w:r w:rsidR="0011209D" w:rsidRPr="00F206B8">
        <w:rPr>
          <w:position w:val="-10"/>
        </w:rPr>
        <w:object w:dxaOrig="660" w:dyaOrig="300">
          <v:shape id="_x0000_i1644" type="#_x0000_t75" style="width:33pt;height:15pt" o:ole="">
            <v:imagedata r:id="rId1135" o:title=""/>
          </v:shape>
          <o:OLEObject Type="Embed" ProgID="Equation.DSMT4" ShapeID="_x0000_i1644" DrawAspect="Content" ObjectID="_1632058387" r:id="rId1136"/>
        </w:object>
      </w:r>
      <w:r w:rsidR="0011209D">
        <w:t>. Определите экономический смысл вычисле</w:t>
      </w:r>
      <w:r w:rsidR="0011209D">
        <w:t>н</w:t>
      </w:r>
      <w:r w:rsidR="0011209D">
        <w:t>ной величины коэффициента эластичности.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lastRenderedPageBreak/>
        <w:t>В таблицу 2.1 внесите следующие изменения: а) значения (</w:t>
      </w:r>
      <w:r w:rsidRPr="00BF3915">
        <w:rPr>
          <w:i/>
          <w:lang w:val="en-US"/>
        </w:rPr>
        <w:t>x</w:t>
      </w:r>
      <w:r w:rsidRPr="00C37C9A">
        <w:rPr>
          <w:vertAlign w:val="subscript"/>
        </w:rPr>
        <w:t>4</w:t>
      </w:r>
      <w:r w:rsidRPr="00C37C9A">
        <w:t xml:space="preserve">, </w:t>
      </w:r>
      <w:r w:rsidRPr="00BF3915">
        <w:rPr>
          <w:i/>
          <w:lang w:val="en-US"/>
        </w:rPr>
        <w:t>y</w:t>
      </w:r>
      <w:r w:rsidRPr="00C37C9A">
        <w:rPr>
          <w:vertAlign w:val="subscript"/>
        </w:rPr>
        <w:t>4</w:t>
      </w:r>
      <w:r w:rsidRPr="00C37C9A">
        <w:t xml:space="preserve">) </w:t>
      </w:r>
      <w:r>
        <w:t xml:space="preserve">замените на </w:t>
      </w:r>
      <w:r w:rsidRPr="00BF3915">
        <w:rPr>
          <w:i/>
          <w:lang w:val="en-US"/>
        </w:rPr>
        <w:t>x</w:t>
      </w:r>
      <w:r w:rsidRPr="00C37C9A">
        <w:rPr>
          <w:vertAlign w:val="subscript"/>
        </w:rPr>
        <w:t>4</w:t>
      </w:r>
      <w:r>
        <w:t xml:space="preserve"> = 10, </w:t>
      </w:r>
      <w:r w:rsidRPr="00BF3915">
        <w:rPr>
          <w:i/>
          <w:lang w:val="en-US"/>
        </w:rPr>
        <w:t>y</w:t>
      </w:r>
      <w:r w:rsidRPr="00C37C9A">
        <w:rPr>
          <w:vertAlign w:val="subscript"/>
        </w:rPr>
        <w:t>4</w:t>
      </w:r>
      <w:r>
        <w:t xml:space="preserve"> = 8; б) значения (</w:t>
      </w:r>
      <w:r w:rsidRPr="00BF3915">
        <w:rPr>
          <w:i/>
          <w:lang w:val="en-US"/>
        </w:rPr>
        <w:t>x</w:t>
      </w:r>
      <w:r>
        <w:rPr>
          <w:vertAlign w:val="subscript"/>
        </w:rPr>
        <w:t>1</w:t>
      </w:r>
      <w:r w:rsidRPr="00C37C9A">
        <w:t xml:space="preserve">, </w:t>
      </w:r>
      <w:r w:rsidRPr="00BF3915">
        <w:rPr>
          <w:i/>
          <w:lang w:val="en-US"/>
        </w:rPr>
        <w:t>y</w:t>
      </w:r>
      <w:r>
        <w:rPr>
          <w:vertAlign w:val="subscript"/>
        </w:rPr>
        <w:t>1</w:t>
      </w:r>
      <w:r w:rsidRPr="00C37C9A">
        <w:t xml:space="preserve">) </w:t>
      </w:r>
      <w:r>
        <w:t xml:space="preserve">замените на </w:t>
      </w:r>
      <w:r w:rsidRPr="00BF3915">
        <w:rPr>
          <w:i/>
          <w:lang w:val="en-US"/>
        </w:rPr>
        <w:t>x</w:t>
      </w:r>
      <w:r>
        <w:rPr>
          <w:vertAlign w:val="subscript"/>
        </w:rPr>
        <w:t>1</w:t>
      </w:r>
      <w:r>
        <w:t xml:space="preserve"> = 7, </w:t>
      </w:r>
      <w:r w:rsidRPr="00BF3915">
        <w:rPr>
          <w:i/>
          <w:lang w:val="en-US"/>
        </w:rPr>
        <w:t>y</w:t>
      </w:r>
      <w:r>
        <w:rPr>
          <w:vertAlign w:val="subscript"/>
        </w:rPr>
        <w:t>1</w:t>
      </w:r>
      <w:r>
        <w:t xml:space="preserve"> = 4.  Вычислите коэффициенты </w:t>
      </w:r>
      <w:r w:rsidRPr="00BF3915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BF3915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линейной ре</w:t>
      </w:r>
      <w:r>
        <w:t>г</w:t>
      </w:r>
      <w:r>
        <w:t xml:space="preserve">рессии. Сравните их с коэффициентами </w:t>
      </w:r>
      <w:r w:rsidRPr="00BF3915">
        <w:rPr>
          <w:i/>
          <w:lang w:val="en-US"/>
        </w:rPr>
        <w:t>b</w:t>
      </w:r>
      <w:r w:rsidRPr="00D52E2F">
        <w:rPr>
          <w:vertAlign w:val="subscript"/>
        </w:rPr>
        <w:t>0</w:t>
      </w:r>
      <w:r>
        <w:t xml:space="preserve">, </w:t>
      </w:r>
      <w:r w:rsidRPr="00BF3915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пр</w:t>
      </w:r>
      <w:r>
        <w:t>и</w:t>
      </w:r>
      <w:r>
        <w:t>мера 2.3.1.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 xml:space="preserve">Какими свойствами обладают оценки </w:t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0</w:t>
      </w:r>
      <w:r w:rsidRPr="003367B2">
        <w:rPr>
          <w:szCs w:val="22"/>
        </w:rPr>
        <w:t xml:space="preserve">, </w:t>
      </w:r>
      <w:r w:rsidRPr="003367B2">
        <w:rPr>
          <w:i/>
          <w:lang w:val="en-US"/>
        </w:rPr>
        <w:t>b</w:t>
      </w:r>
      <w:r w:rsidRPr="003367B2">
        <w:rPr>
          <w:szCs w:val="22"/>
          <w:vertAlign w:val="subscript"/>
        </w:rPr>
        <w:t>1</w:t>
      </w:r>
      <w:r>
        <w:rPr>
          <w:szCs w:val="22"/>
        </w:rPr>
        <w:t>, вычисленные методом наименьших квадратов при выполнении предполож</w:t>
      </w:r>
      <w:r>
        <w:rPr>
          <w:szCs w:val="22"/>
        </w:rPr>
        <w:t>е</w:t>
      </w:r>
      <w:r>
        <w:rPr>
          <w:szCs w:val="22"/>
        </w:rPr>
        <w:t xml:space="preserve">ний Р1 </w:t>
      </w:r>
      <w:r>
        <w:rPr>
          <w:szCs w:val="22"/>
        </w:rPr>
        <w:sym w:font="Symbol" w:char="F0B8"/>
      </w:r>
      <w:r>
        <w:rPr>
          <w:szCs w:val="22"/>
        </w:rPr>
        <w:t xml:space="preserve"> Р</w:t>
      </w:r>
      <w:r w:rsidRPr="00FC0614">
        <w:rPr>
          <w:szCs w:val="22"/>
        </w:rPr>
        <w:t>3</w:t>
      </w:r>
      <w:r>
        <w:rPr>
          <w:szCs w:val="22"/>
        </w:rPr>
        <w:t>?</w:t>
      </w:r>
      <w:r w:rsidRPr="00C450C7">
        <w:t xml:space="preserve"> 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firstLine="142"/>
      </w:pPr>
      <w:r>
        <w:t>По каким показателям можно судить о значимости постр</w:t>
      </w:r>
      <w:r>
        <w:t>о</w:t>
      </w:r>
      <w:r>
        <w:t>енной линейной регрессии в целом?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firstLine="142"/>
      </w:pPr>
      <w:r>
        <w:t>Поясните статистический смысл коэффициента детермин</w:t>
      </w:r>
      <w:r>
        <w:t>а</w:t>
      </w:r>
      <w:r>
        <w:t xml:space="preserve">ции </w:t>
      </w:r>
      <w:r w:rsidRPr="00E6324F">
        <w:rPr>
          <w:i/>
          <w:lang w:val="en-US"/>
        </w:rPr>
        <w:t>R</w:t>
      </w:r>
      <w:r w:rsidRPr="00E6324F">
        <w:rPr>
          <w:vertAlign w:val="superscript"/>
        </w:rPr>
        <w:t>2</w:t>
      </w:r>
      <w:r>
        <w:t>.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 xml:space="preserve"> Докажите справедливость диапазона (2.5.4) изменения к</w:t>
      </w:r>
      <w:r>
        <w:t>о</w:t>
      </w:r>
      <w:r>
        <w:t xml:space="preserve">эффициента детерминации </w:t>
      </w:r>
      <w:r w:rsidRPr="00BF3915">
        <w:rPr>
          <w:i/>
          <w:lang w:val="en-US"/>
        </w:rPr>
        <w:t>R</w:t>
      </w:r>
      <w:r w:rsidRPr="00C6559A">
        <w:rPr>
          <w:vertAlign w:val="superscript"/>
        </w:rPr>
        <w:t>2</w:t>
      </w:r>
      <w:r>
        <w:t>.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 xml:space="preserve"> В примере 2.4.1 были построены доверительные интерв</w:t>
      </w:r>
      <w:r>
        <w:t>а</w:t>
      </w:r>
      <w:r>
        <w:t xml:space="preserve">лы для коэффициентов </w:t>
      </w:r>
      <w:r w:rsidRPr="00DE06BC">
        <w:rPr>
          <w:position w:val="-10"/>
        </w:rPr>
        <w:object w:dxaOrig="560" w:dyaOrig="320">
          <v:shape id="_x0000_i1645" type="#_x0000_t75" style="width:27.75pt;height:15.75pt" o:ole="">
            <v:imagedata r:id="rId1137" o:title=""/>
          </v:shape>
          <o:OLEObject Type="Embed" ProgID="Equation.DSMT4" ShapeID="_x0000_i1645" DrawAspect="Content" ObjectID="_1632058388" r:id="rId1138"/>
        </w:object>
      </w:r>
      <w:r>
        <w:t xml:space="preserve"> с надежностью </w:t>
      </w:r>
      <w:r w:rsidRPr="00DE06BC">
        <w:rPr>
          <w:position w:val="-10"/>
        </w:rPr>
        <w:object w:dxaOrig="800" w:dyaOrig="300">
          <v:shape id="_x0000_i1646" type="#_x0000_t75" style="width:39.75pt;height:15pt" o:ole="">
            <v:imagedata r:id="rId1139" o:title=""/>
          </v:shape>
          <o:OLEObject Type="Embed" ProgID="Equation.DSMT4" ShapeID="_x0000_i1646" DrawAspect="Content" ObjectID="_1632058389" r:id="rId1140"/>
        </w:object>
      </w:r>
      <w:r>
        <w:t>. Как и</w:t>
      </w:r>
      <w:r>
        <w:t>з</w:t>
      </w:r>
      <w:r>
        <w:t xml:space="preserve">мениться длина этих интервалов при увеличении </w:t>
      </w:r>
      <w:r w:rsidRPr="00110F46">
        <w:rPr>
          <w:position w:val="-10"/>
        </w:rPr>
        <w:object w:dxaOrig="200" w:dyaOrig="260">
          <v:shape id="_x0000_i1647" type="#_x0000_t75" style="width:9.75pt;height:12.75pt" o:ole="">
            <v:imagedata r:id="rId1141" o:title=""/>
          </v:shape>
          <o:OLEObject Type="Embed" ProgID="Equation.DSMT4" ShapeID="_x0000_i1647" DrawAspect="Content" ObjectID="_1632058390" r:id="rId1142"/>
        </w:object>
      </w:r>
      <w:r>
        <w:t xml:space="preserve">до значения </w:t>
      </w:r>
      <w:r w:rsidRPr="00DE06BC">
        <w:rPr>
          <w:position w:val="-10"/>
        </w:rPr>
        <w:object w:dxaOrig="800" w:dyaOrig="300">
          <v:shape id="_x0000_i1648" type="#_x0000_t75" style="width:39.75pt;height:15pt" o:ole="">
            <v:imagedata r:id="rId1143" o:title=""/>
          </v:shape>
          <o:OLEObject Type="Embed" ProgID="Equation.DSMT4" ShapeID="_x0000_i1648" DrawAspect="Content" ObjectID="_1632058391" r:id="rId1144"/>
        </w:object>
      </w:r>
      <w:r>
        <w:t xml:space="preserve"> и уменьшении  </w:t>
      </w:r>
      <w:r w:rsidRPr="00110F46">
        <w:rPr>
          <w:position w:val="-10"/>
        </w:rPr>
        <w:object w:dxaOrig="200" w:dyaOrig="260">
          <v:shape id="_x0000_i1649" type="#_x0000_t75" style="width:9.75pt;height:12.75pt" o:ole="">
            <v:imagedata r:id="rId1141" o:title=""/>
          </v:shape>
          <o:OLEObject Type="Embed" ProgID="Equation.DSMT4" ShapeID="_x0000_i1649" DrawAspect="Content" ObjectID="_1632058392" r:id="rId1145"/>
        </w:object>
      </w:r>
      <w:r>
        <w:t xml:space="preserve"> до значения </w:t>
      </w:r>
      <w:r w:rsidRPr="00DE06BC">
        <w:rPr>
          <w:position w:val="-10"/>
        </w:rPr>
        <w:object w:dxaOrig="700" w:dyaOrig="300">
          <v:shape id="_x0000_i1650" type="#_x0000_t75" style="width:35.25pt;height:15pt" o:ole="">
            <v:imagedata r:id="rId1146" o:title=""/>
          </v:shape>
          <o:OLEObject Type="Embed" ProgID="Equation.DSMT4" ShapeID="_x0000_i1650" DrawAspect="Content" ObjectID="_1632058393" r:id="rId1147"/>
        </w:object>
      </w:r>
      <w:r>
        <w:t xml:space="preserve">. 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 xml:space="preserve"> Сформулируйте статистические гипотезы, соответству</w:t>
      </w:r>
      <w:r>
        <w:t>ю</w:t>
      </w:r>
      <w:r>
        <w:t xml:space="preserve">щие проверке значимости коэффициента </w:t>
      </w:r>
      <w:r w:rsidRPr="00110F46">
        <w:rPr>
          <w:position w:val="-10"/>
        </w:rPr>
        <w:object w:dxaOrig="220" w:dyaOrig="320">
          <v:shape id="_x0000_i1651" type="#_x0000_t75" style="width:11.25pt;height:15.75pt" o:ole="">
            <v:imagedata r:id="rId517" o:title=""/>
          </v:shape>
          <o:OLEObject Type="Embed" ProgID="Equation.DSMT4" ShapeID="_x0000_i1651" DrawAspect="Content" ObjectID="_1632058394" r:id="rId1148"/>
        </w:object>
      </w:r>
      <w:r>
        <w:t xml:space="preserve"> линейной регре</w:t>
      </w:r>
      <w:r>
        <w:t>с</w:t>
      </w:r>
      <w:r>
        <w:t>сии.</w:t>
      </w:r>
    </w:p>
    <w:p w:rsidR="0011209D" w:rsidRDefault="0011209D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 xml:space="preserve"> Сформулируйте статистические гипотезы, соответству</w:t>
      </w:r>
      <w:r>
        <w:t>ю</w:t>
      </w:r>
      <w:r>
        <w:t xml:space="preserve">щие проверке значимости коэффициента корреляции  </w:t>
      </w:r>
      <w:r w:rsidRPr="00110F46">
        <w:rPr>
          <w:position w:val="-10"/>
        </w:rPr>
        <w:object w:dxaOrig="360" w:dyaOrig="320">
          <v:shape id="_x0000_i1652" type="#_x0000_t75" style="width:18pt;height:15.75pt" o:ole="">
            <v:imagedata r:id="rId1149" o:title=""/>
          </v:shape>
          <o:OLEObject Type="Embed" ProgID="Equation.DSMT4" ShapeID="_x0000_i1652" DrawAspect="Content" ObjectID="_1632058395" r:id="rId1150"/>
        </w:object>
      </w:r>
      <w:r>
        <w:t>.</w:t>
      </w:r>
    </w:p>
    <w:p w:rsidR="00FE3113" w:rsidRDefault="00987F9A" w:rsidP="00A755E0">
      <w:pPr>
        <w:numPr>
          <w:ilvl w:val="0"/>
          <w:numId w:val="24"/>
        </w:numPr>
        <w:tabs>
          <w:tab w:val="clear" w:pos="1161"/>
          <w:tab w:val="num" w:pos="567"/>
        </w:tabs>
        <w:ind w:left="142" w:right="57" w:firstLine="142"/>
      </w:pPr>
      <w:r>
        <w:t xml:space="preserve"> При исследовании корреляционной зависимости между индексом  </w:t>
      </w:r>
      <w:r w:rsidRPr="00987F9A">
        <w:rPr>
          <w:position w:val="-4"/>
        </w:rPr>
        <w:object w:dxaOrig="220" w:dyaOrig="240">
          <v:shape id="_x0000_i1653" type="#_x0000_t75" style="width:11.25pt;height:12pt" o:ole="">
            <v:imagedata r:id="rId1151" o:title=""/>
          </v:shape>
          <o:OLEObject Type="Embed" ProgID="Equation.DSMT4" ShapeID="_x0000_i1653" DrawAspect="Content" ObjectID="_1632058396" r:id="rId1152"/>
        </w:object>
      </w:r>
      <w:r>
        <w:t xml:space="preserve"> нефтяной компании и  ценой на нефть </w:t>
      </w:r>
      <w:r w:rsidRPr="00987F9A">
        <w:rPr>
          <w:position w:val="-4"/>
        </w:rPr>
        <w:object w:dxaOrig="260" w:dyaOrig="240">
          <v:shape id="_x0000_i1654" type="#_x0000_t75" style="width:12.75pt;height:12pt" o:ole="">
            <v:imagedata r:id="rId1153" o:title=""/>
          </v:shape>
          <o:OLEObject Type="Embed" ProgID="Equation.DSMT4" ShapeID="_x0000_i1654" DrawAspect="Content" ObjectID="_1632058397" r:id="rId1154"/>
        </w:object>
      </w:r>
      <w:r>
        <w:t xml:space="preserve"> получ</w:t>
      </w:r>
      <w:r>
        <w:t>е</w:t>
      </w:r>
      <w:r>
        <w:t>ны  следующие значения:</w:t>
      </w:r>
      <w:r w:rsidR="007D6C6B">
        <w:t xml:space="preserve"> </w:t>
      </w:r>
      <w:r w:rsidR="007D6C6B" w:rsidRPr="007D6C6B">
        <w:rPr>
          <w:position w:val="-6"/>
        </w:rPr>
        <w:object w:dxaOrig="800" w:dyaOrig="260">
          <v:shape id="_x0000_i1655" type="#_x0000_t75" style="width:39.75pt;height:12.75pt" o:ole="">
            <v:imagedata r:id="rId1155" o:title=""/>
          </v:shape>
          <o:OLEObject Type="Embed" ProgID="Equation.DSMT4" ShapeID="_x0000_i1655" DrawAspect="Content" ObjectID="_1632058398" r:id="rId1156"/>
        </w:object>
      </w:r>
      <w:r w:rsidR="007D6C6B">
        <w:t xml:space="preserve">(усл. ед),  </w:t>
      </w:r>
      <w:r w:rsidR="007D6C6B" w:rsidRPr="007D6C6B">
        <w:rPr>
          <w:position w:val="-10"/>
        </w:rPr>
        <w:object w:dxaOrig="880" w:dyaOrig="300">
          <v:shape id="_x0000_i1656" type="#_x0000_t75" style="width:44.25pt;height:15pt" o:ole="">
            <v:imagedata r:id="rId1157" o:title=""/>
          </v:shape>
          <o:OLEObject Type="Embed" ProgID="Equation.DSMT4" ShapeID="_x0000_i1656" DrawAspect="Content" ObjectID="_1632058399" r:id="rId1158"/>
        </w:object>
      </w:r>
      <w:r w:rsidR="007D6C6B">
        <w:t xml:space="preserve"> (усл. ед.), </w:t>
      </w:r>
      <w:r w:rsidR="007D6C6B" w:rsidRPr="007D6C6B">
        <w:rPr>
          <w:position w:val="-10"/>
        </w:rPr>
        <w:object w:dxaOrig="639" w:dyaOrig="340">
          <v:shape id="_x0000_i1657" type="#_x0000_t75" style="width:32.25pt;height:17.25pt" o:ole="">
            <v:imagedata r:id="rId1159" o:title=""/>
          </v:shape>
          <o:OLEObject Type="Embed" ProgID="Equation.DSMT4" ShapeID="_x0000_i1657" DrawAspect="Content" ObjectID="_1632058400" r:id="rId1160"/>
        </w:object>
      </w:r>
      <w:r w:rsidR="007D6C6B">
        <w:t xml:space="preserve">, </w:t>
      </w:r>
      <w:r w:rsidR="007D6C6B" w:rsidRPr="007D6C6B">
        <w:rPr>
          <w:position w:val="-10"/>
        </w:rPr>
        <w:object w:dxaOrig="820" w:dyaOrig="340">
          <v:shape id="_x0000_i1658" type="#_x0000_t75" style="width:41.25pt;height:17.25pt" o:ole="">
            <v:imagedata r:id="rId1161" o:title=""/>
          </v:shape>
          <o:OLEObject Type="Embed" ProgID="Equation.DSMT4" ShapeID="_x0000_i1658" DrawAspect="Content" ObjectID="_1632058401" r:id="rId1162"/>
        </w:object>
      </w:r>
      <w:r w:rsidR="007D6C6B">
        <w:t xml:space="preserve">, </w:t>
      </w:r>
      <w:r w:rsidR="007D6C6B" w:rsidRPr="007D6C6B">
        <w:rPr>
          <w:position w:val="-10"/>
        </w:rPr>
        <w:object w:dxaOrig="880" w:dyaOrig="320">
          <v:shape id="_x0000_i1659" type="#_x0000_t75" style="width:44.25pt;height:15.75pt" o:ole="">
            <v:imagedata r:id="rId1163" o:title=""/>
          </v:shape>
          <o:OLEObject Type="Embed" ProgID="Equation.DSMT4" ShapeID="_x0000_i1659" DrawAspect="Content" ObjectID="_1632058402" r:id="rId1164"/>
        </w:object>
      </w:r>
      <w:r w:rsidR="007D6C6B">
        <w:t xml:space="preserve">. </w:t>
      </w:r>
    </w:p>
    <w:p w:rsidR="00FE3113" w:rsidRDefault="00FE3113" w:rsidP="00FE3113">
      <w:pPr>
        <w:ind w:left="142" w:right="57" w:firstLine="0"/>
      </w:pPr>
      <w:r>
        <w:t xml:space="preserve">       </w:t>
      </w:r>
      <w:r w:rsidR="007D6C6B" w:rsidRPr="00384A3B">
        <w:t>Необходимо:</w:t>
      </w:r>
      <w:r w:rsidR="007D6C6B">
        <w:t xml:space="preserve"> а) вычислить выборочный коэффициент ко</w:t>
      </w:r>
      <w:r w:rsidR="007D6C6B">
        <w:t>р</w:t>
      </w:r>
      <w:r w:rsidR="007D6C6B">
        <w:t xml:space="preserve">реляции </w:t>
      </w:r>
      <w:r w:rsidR="007D6C6B" w:rsidRPr="007D6C6B">
        <w:rPr>
          <w:position w:val="-10"/>
        </w:rPr>
        <w:object w:dxaOrig="320" w:dyaOrig="320">
          <v:shape id="_x0000_i1660" type="#_x0000_t75" style="width:15.75pt;height:15.75pt" o:ole="">
            <v:imagedata r:id="rId1165" o:title=""/>
          </v:shape>
          <o:OLEObject Type="Embed" ProgID="Equation.DSMT4" ShapeID="_x0000_i1660" DrawAspect="Content" ObjectID="_1632058403" r:id="rId1166"/>
        </w:object>
      </w:r>
      <w:r w:rsidR="007D6C6B">
        <w:t>; б) построить уравнение линейной парной регре</w:t>
      </w:r>
      <w:r w:rsidR="007D6C6B">
        <w:t>с</w:t>
      </w:r>
      <w:r w:rsidR="007D6C6B">
        <w:t xml:space="preserve">сии вида </w:t>
      </w:r>
      <w:r w:rsidR="007D6C6B" w:rsidRPr="007D6C6B">
        <w:rPr>
          <w:position w:val="-10"/>
        </w:rPr>
        <w:object w:dxaOrig="1359" w:dyaOrig="320">
          <v:shape id="_x0000_i1661" type="#_x0000_t75" style="width:68.25pt;height:15.75pt" o:ole="">
            <v:imagedata r:id="rId1167" o:title=""/>
          </v:shape>
          <o:OLEObject Type="Embed" ProgID="Equation.DSMT4" ShapeID="_x0000_i1661" DrawAspect="Content" ObjectID="_1632058404" r:id="rId1168"/>
        </w:object>
      </w:r>
      <w:r w:rsidR="007D6C6B">
        <w:t xml:space="preserve">(т.е. вычислить коэффициенты </w:t>
      </w:r>
      <w:r w:rsidR="007D6C6B" w:rsidRPr="007D6C6B">
        <w:rPr>
          <w:position w:val="-10"/>
        </w:rPr>
        <w:object w:dxaOrig="460" w:dyaOrig="320">
          <v:shape id="_x0000_i1662" type="#_x0000_t75" style="width:23.25pt;height:15.75pt" o:ole="">
            <v:imagedata r:id="rId1169" o:title=""/>
          </v:shape>
          <o:OLEObject Type="Embed" ProgID="Equation.DSMT4" ShapeID="_x0000_i1662" DrawAspect="Content" ObjectID="_1632058405" r:id="rId1170"/>
        </w:object>
      </w:r>
      <w:r w:rsidR="007D6C6B">
        <w:t>); в) о</w:t>
      </w:r>
      <w:r w:rsidR="007D6C6B">
        <w:t>п</w:t>
      </w:r>
      <w:r w:rsidR="007D6C6B">
        <w:t xml:space="preserve">ределить прогноз индекса </w:t>
      </w:r>
      <w:r w:rsidR="007D6C6B" w:rsidRPr="00987F9A">
        <w:rPr>
          <w:position w:val="-4"/>
        </w:rPr>
        <w:object w:dxaOrig="220" w:dyaOrig="240">
          <v:shape id="_x0000_i1663" type="#_x0000_t75" style="width:11.25pt;height:12pt" o:ole="">
            <v:imagedata r:id="rId1151" o:title=""/>
          </v:shape>
          <o:OLEObject Type="Embed" ProgID="Equation.DSMT4" ShapeID="_x0000_i1663" DrawAspect="Content" ObjectID="_1632058406" r:id="rId1171"/>
        </w:object>
      </w:r>
      <w:r w:rsidR="007D6C6B">
        <w:t xml:space="preserve"> при цене на нефть 16.5 усл. ед. </w:t>
      </w:r>
      <w:r>
        <w:t xml:space="preserve">  </w:t>
      </w:r>
    </w:p>
    <w:p w:rsidR="00987F9A" w:rsidRDefault="00FE3113" w:rsidP="00FE3113">
      <w:pPr>
        <w:ind w:left="142" w:right="57" w:firstLine="0"/>
      </w:pPr>
      <w:r>
        <w:rPr>
          <w:i/>
        </w:rPr>
        <w:t xml:space="preserve">        </w:t>
      </w:r>
      <w:r w:rsidR="007D6C6B" w:rsidRPr="00FE3113">
        <w:rPr>
          <w:i/>
        </w:rPr>
        <w:t>Рекомендации</w:t>
      </w:r>
      <w:r w:rsidR="007D6C6B">
        <w:t xml:space="preserve">: для вычисления </w:t>
      </w:r>
      <w:r w:rsidR="007D6C6B" w:rsidRPr="007D6C6B">
        <w:rPr>
          <w:position w:val="-10"/>
        </w:rPr>
        <w:object w:dxaOrig="320" w:dyaOrig="320">
          <v:shape id="_x0000_i1664" type="#_x0000_t75" style="width:15.75pt;height:15.75pt" o:ole="">
            <v:imagedata r:id="rId1165" o:title=""/>
          </v:shape>
          <o:OLEObject Type="Embed" ProgID="Equation.DSMT4" ShapeID="_x0000_i1664" DrawAspect="Content" ObjectID="_1632058407" r:id="rId1172"/>
        </w:object>
      </w:r>
      <w:r w:rsidR="007D6C6B">
        <w:t xml:space="preserve"> использовать формулу </w:t>
      </w:r>
      <w:r>
        <w:t xml:space="preserve">(2.3.13); для вычисления </w:t>
      </w:r>
      <w:r w:rsidRPr="007D6C6B">
        <w:rPr>
          <w:position w:val="-10"/>
        </w:rPr>
        <w:object w:dxaOrig="460" w:dyaOrig="320">
          <v:shape id="_x0000_i1665" type="#_x0000_t75" style="width:23.25pt;height:15.75pt" o:ole="">
            <v:imagedata r:id="rId1169" o:title=""/>
          </v:shape>
          <o:OLEObject Type="Embed" ProgID="Equation.DSMT4" ShapeID="_x0000_i1665" DrawAspect="Content" ObjectID="_1632058408" r:id="rId1173"/>
        </w:object>
      </w:r>
      <w:r>
        <w:t xml:space="preserve"> - формулы (2.3.8), (2.3.9).</w:t>
      </w:r>
    </w:p>
    <w:p w:rsidR="0011209D" w:rsidRDefault="0011209D" w:rsidP="0011209D">
      <w:pPr>
        <w:ind w:left="142" w:right="57" w:firstLine="0"/>
      </w:pPr>
    </w:p>
    <w:p w:rsidR="00CE0410" w:rsidRDefault="00CE0410" w:rsidP="0011209D">
      <w:pPr>
        <w:ind w:left="142" w:right="57" w:firstLine="0"/>
      </w:pPr>
    </w:p>
    <w:p w:rsidR="00FC043F" w:rsidRPr="005A11D6" w:rsidRDefault="00FC043F" w:rsidP="00FC043F">
      <w:pPr>
        <w:ind w:firstLine="0"/>
        <w:rPr>
          <w:b/>
          <w:sz w:val="28"/>
          <w:szCs w:val="28"/>
        </w:rPr>
      </w:pPr>
      <w:r w:rsidRPr="00996688">
        <w:rPr>
          <w:b/>
          <w:sz w:val="28"/>
          <w:szCs w:val="28"/>
        </w:rPr>
        <w:lastRenderedPageBreak/>
        <w:t xml:space="preserve">Глава </w:t>
      </w:r>
      <w:r>
        <w:rPr>
          <w:b/>
          <w:sz w:val="28"/>
          <w:szCs w:val="28"/>
        </w:rPr>
        <w:t>3</w:t>
      </w:r>
      <w:r w:rsidRPr="00996688">
        <w:rPr>
          <w:b/>
          <w:sz w:val="28"/>
          <w:szCs w:val="28"/>
        </w:rPr>
        <w:t xml:space="preserve">. </w:t>
      </w:r>
      <w:r w:rsidRPr="00006FC7">
        <w:rPr>
          <w:b/>
          <w:caps/>
          <w:sz w:val="28"/>
          <w:szCs w:val="28"/>
        </w:rPr>
        <w:t>Множественн</w:t>
      </w:r>
      <w:r w:rsidR="00127EC9" w:rsidRPr="00006FC7">
        <w:rPr>
          <w:b/>
          <w:caps/>
          <w:sz w:val="28"/>
          <w:szCs w:val="28"/>
        </w:rPr>
        <w:t>ая</w:t>
      </w:r>
      <w:r w:rsidRPr="00006FC7">
        <w:rPr>
          <w:b/>
          <w:caps/>
          <w:sz w:val="28"/>
          <w:szCs w:val="28"/>
        </w:rPr>
        <w:t xml:space="preserve"> регресси</w:t>
      </w:r>
      <w:r w:rsidR="00127EC9" w:rsidRPr="00006FC7">
        <w:rPr>
          <w:b/>
          <w:caps/>
          <w:sz w:val="28"/>
          <w:szCs w:val="28"/>
        </w:rPr>
        <w:t>я</w:t>
      </w:r>
    </w:p>
    <w:p w:rsidR="00FC043F" w:rsidRPr="0066755F" w:rsidRDefault="00FC043F" w:rsidP="00FC043F">
      <w:pPr>
        <w:ind w:firstLine="0"/>
        <w:rPr>
          <w:b/>
          <w:szCs w:val="22"/>
        </w:rPr>
      </w:pPr>
    </w:p>
    <w:p w:rsidR="00FC043F" w:rsidRDefault="00FC043F" w:rsidP="00FC043F">
      <w:pPr>
        <w:spacing w:before="40" w:after="40"/>
        <w:rPr>
          <w:szCs w:val="22"/>
        </w:rPr>
      </w:pPr>
      <w:r>
        <w:tab/>
      </w:r>
      <w:r w:rsidRPr="00601FB2">
        <w:rPr>
          <w:szCs w:val="22"/>
        </w:rPr>
        <w:t>Парная регрессия может дать хороший результат, если и</w:t>
      </w:r>
      <w:r w:rsidRPr="00601FB2">
        <w:rPr>
          <w:szCs w:val="22"/>
        </w:rPr>
        <w:t>з</w:t>
      </w:r>
      <w:r w:rsidRPr="00601FB2">
        <w:rPr>
          <w:szCs w:val="22"/>
        </w:rPr>
        <w:t>менением других факторов, воздействующих на объект исслед</w:t>
      </w:r>
      <w:r w:rsidRPr="00601FB2">
        <w:rPr>
          <w:szCs w:val="22"/>
        </w:rPr>
        <w:t>о</w:t>
      </w:r>
      <w:r w:rsidRPr="00601FB2">
        <w:rPr>
          <w:szCs w:val="22"/>
        </w:rPr>
        <w:t xml:space="preserve">вания (т.е. на переменную </w:t>
      </w:r>
      <w:r w:rsidRPr="00601FB2">
        <w:rPr>
          <w:position w:val="-4"/>
          <w:szCs w:val="22"/>
        </w:rPr>
        <w:object w:dxaOrig="220" w:dyaOrig="260">
          <v:shape id="_x0000_i1666" type="#_x0000_t75" style="width:10.5pt;height:12pt" o:ole="">
            <v:imagedata r:id="rId1174" o:title=""/>
          </v:shape>
          <o:OLEObject Type="Embed" ProgID="Equation.3" ShapeID="_x0000_i1666" DrawAspect="Content" ObjectID="_1632058409" r:id="rId1175"/>
        </w:object>
      </w:r>
      <w:r w:rsidRPr="00601FB2">
        <w:rPr>
          <w:szCs w:val="22"/>
        </w:rPr>
        <w:t>) можно пренебречь. Напр</w:t>
      </w:r>
      <w:r w:rsidRPr="00601FB2">
        <w:rPr>
          <w:szCs w:val="22"/>
        </w:rPr>
        <w:t>и</w:t>
      </w:r>
      <w:r w:rsidRPr="00601FB2">
        <w:rPr>
          <w:szCs w:val="22"/>
        </w:rPr>
        <w:t>мер, при построении модели потребления того или иного т</w:t>
      </w:r>
      <w:r w:rsidRPr="00601FB2">
        <w:rPr>
          <w:szCs w:val="22"/>
        </w:rPr>
        <w:t>о</w:t>
      </w:r>
      <w:r w:rsidRPr="00601FB2">
        <w:rPr>
          <w:szCs w:val="22"/>
        </w:rPr>
        <w:t>вара от дохода исследователь предполагает, что в каждой группе дохода один</w:t>
      </w:r>
      <w:r w:rsidRPr="00601FB2">
        <w:rPr>
          <w:szCs w:val="22"/>
        </w:rPr>
        <w:t>а</w:t>
      </w:r>
      <w:r w:rsidRPr="00601FB2">
        <w:rPr>
          <w:szCs w:val="22"/>
        </w:rPr>
        <w:t>ково влияние на потребителя таких факторов, как цена товара, размер семьи, ее состав и т.д. Следовательно, в данном примере построение парной регрессии осуществляется при неизменном уровне других факторов, т.е. мы пренебрегаем влиянием (изм</w:t>
      </w:r>
      <w:r w:rsidRPr="00601FB2">
        <w:rPr>
          <w:szCs w:val="22"/>
        </w:rPr>
        <w:t>е</w:t>
      </w:r>
      <w:r w:rsidRPr="00601FB2">
        <w:rPr>
          <w:szCs w:val="22"/>
        </w:rPr>
        <w:t>нением)  этих факторов. В ряде случаев не удается обесп</w:t>
      </w:r>
      <w:r w:rsidRPr="00601FB2">
        <w:rPr>
          <w:szCs w:val="22"/>
        </w:rPr>
        <w:t>е</w:t>
      </w:r>
      <w:r w:rsidRPr="00601FB2">
        <w:rPr>
          <w:szCs w:val="22"/>
        </w:rPr>
        <w:t xml:space="preserve">чить не изменчивость  всех прочих условий для оценки влияния одного исследуемого фактора. </w:t>
      </w:r>
      <w:r>
        <w:rPr>
          <w:szCs w:val="22"/>
        </w:rPr>
        <w:t xml:space="preserve">Тогда </w:t>
      </w:r>
      <w:r w:rsidRPr="00601FB2">
        <w:rPr>
          <w:szCs w:val="22"/>
        </w:rPr>
        <w:t>следует попытаться выявить вли</w:t>
      </w:r>
      <w:r w:rsidRPr="00601FB2">
        <w:rPr>
          <w:szCs w:val="22"/>
        </w:rPr>
        <w:t>я</w:t>
      </w:r>
      <w:r w:rsidRPr="00601FB2">
        <w:rPr>
          <w:szCs w:val="22"/>
        </w:rPr>
        <w:t>ние других факторов, введя  их в эконометрич</w:t>
      </w:r>
      <w:r w:rsidRPr="00601FB2">
        <w:rPr>
          <w:szCs w:val="22"/>
        </w:rPr>
        <w:t>е</w:t>
      </w:r>
      <w:r w:rsidRPr="00601FB2">
        <w:rPr>
          <w:szCs w:val="22"/>
        </w:rPr>
        <w:t>скую модель, т.е. приходим к модели множественной регрессии, опр</w:t>
      </w:r>
      <w:r w:rsidRPr="00601FB2">
        <w:rPr>
          <w:szCs w:val="22"/>
        </w:rPr>
        <w:t>е</w:t>
      </w:r>
      <w:r w:rsidRPr="00601FB2">
        <w:rPr>
          <w:szCs w:val="22"/>
        </w:rPr>
        <w:t>деляемой как условное математическое ожидание зависимой в</w:t>
      </w:r>
      <w:r w:rsidRPr="00601FB2">
        <w:rPr>
          <w:szCs w:val="22"/>
        </w:rPr>
        <w:t>е</w:t>
      </w:r>
      <w:r w:rsidRPr="00601FB2">
        <w:rPr>
          <w:szCs w:val="22"/>
        </w:rPr>
        <w:t xml:space="preserve">личины </w:t>
      </w:r>
      <w:r w:rsidRPr="00601FB2">
        <w:rPr>
          <w:position w:val="-4"/>
          <w:szCs w:val="22"/>
        </w:rPr>
        <w:object w:dxaOrig="220" w:dyaOrig="240">
          <v:shape id="_x0000_i1667" type="#_x0000_t75" style="width:12pt;height:12.75pt" o:ole="">
            <v:imagedata r:id="rId1176" o:title=""/>
          </v:shape>
          <o:OLEObject Type="Embed" ProgID="Equation.3" ShapeID="_x0000_i1667" DrawAspect="Content" ObjectID="_1632058410" r:id="rId1177"/>
        </w:object>
      </w:r>
      <w:r w:rsidRPr="00601FB2">
        <w:rPr>
          <w:szCs w:val="22"/>
        </w:rPr>
        <w:t xml:space="preserve"> при </w:t>
      </w:r>
      <w:r w:rsidRPr="00601FB2">
        <w:rPr>
          <w:position w:val="-6"/>
          <w:szCs w:val="22"/>
        </w:rPr>
        <w:object w:dxaOrig="200" w:dyaOrig="279">
          <v:shape id="_x0000_i1668" type="#_x0000_t75" style="width:9pt;height:13.5pt" o:ole="">
            <v:imagedata r:id="rId1178" o:title=""/>
          </v:shape>
          <o:OLEObject Type="Embed" ProgID="Equation.3" ShapeID="_x0000_i1668" DrawAspect="Content" ObjectID="_1632058411" r:id="rId1179"/>
        </w:object>
      </w:r>
      <w:r w:rsidRPr="00601FB2">
        <w:rPr>
          <w:szCs w:val="22"/>
        </w:rPr>
        <w:t xml:space="preserve"> фиксированных значениях </w:t>
      </w:r>
      <w:r w:rsidRPr="00601FB2">
        <w:rPr>
          <w:position w:val="-10"/>
          <w:szCs w:val="22"/>
        </w:rPr>
        <w:object w:dxaOrig="1040" w:dyaOrig="320">
          <v:shape id="_x0000_i1669" type="#_x0000_t75" style="width:60pt;height:18.75pt" o:ole="">
            <v:imagedata r:id="rId1180" o:title=""/>
          </v:shape>
          <o:OLEObject Type="Embed" ProgID="Equation.DSMT4" ShapeID="_x0000_i1669" DrawAspect="Content" ObjectID="_1632058412" r:id="rId1181"/>
        </w:object>
      </w:r>
      <w:r w:rsidRPr="00601FB2">
        <w:rPr>
          <w:szCs w:val="22"/>
        </w:rPr>
        <w:t>, объясняющих пер</w:t>
      </w:r>
      <w:r w:rsidRPr="00601FB2">
        <w:rPr>
          <w:szCs w:val="22"/>
        </w:rPr>
        <w:t>е</w:t>
      </w:r>
      <w:r w:rsidRPr="00601FB2">
        <w:rPr>
          <w:szCs w:val="22"/>
        </w:rPr>
        <w:t>менных</w:t>
      </w:r>
      <w:r>
        <w:rPr>
          <w:szCs w:val="22"/>
        </w:rPr>
        <w:t xml:space="preserve">  </w:t>
      </w:r>
      <w:r w:rsidRPr="00601FB2">
        <w:rPr>
          <w:position w:val="-12"/>
          <w:szCs w:val="22"/>
        </w:rPr>
        <w:object w:dxaOrig="1820" w:dyaOrig="360">
          <v:shape id="_x0000_i1670" type="#_x0000_t75" style="width:84.75pt;height:17.25pt" o:ole="">
            <v:imagedata r:id="rId1182" o:title=""/>
          </v:shape>
          <o:OLEObject Type="Embed" ProgID="Equation.3" ShapeID="_x0000_i1670" DrawAspect="Content" ObjectID="_1632058413" r:id="rId1183"/>
        </w:object>
      </w:r>
      <w:r w:rsidRPr="00601FB2">
        <w:rPr>
          <w:szCs w:val="22"/>
        </w:rPr>
        <w:t>,</w:t>
      </w:r>
      <w:r>
        <w:rPr>
          <w:szCs w:val="22"/>
        </w:rPr>
        <w:t xml:space="preserve"> </w:t>
      </w:r>
      <w:r w:rsidRPr="00601FB2">
        <w:rPr>
          <w:szCs w:val="22"/>
        </w:rPr>
        <w:t xml:space="preserve">т.е.  </w:t>
      </w:r>
    </w:p>
    <w:p w:rsidR="00FC043F" w:rsidRPr="00601FB2" w:rsidRDefault="00FC043F" w:rsidP="00FC043F">
      <w:pPr>
        <w:spacing w:before="40" w:after="40"/>
        <w:rPr>
          <w:szCs w:val="22"/>
        </w:rPr>
      </w:pPr>
      <w:r>
        <w:rPr>
          <w:szCs w:val="22"/>
        </w:rPr>
        <w:t xml:space="preserve">           </w:t>
      </w:r>
      <w:r w:rsidRPr="00601FB2">
        <w:rPr>
          <w:position w:val="-12"/>
          <w:szCs w:val="22"/>
        </w:rPr>
        <w:object w:dxaOrig="4320" w:dyaOrig="360">
          <v:shape id="_x0000_i1671" type="#_x0000_t75" style="width:204pt;height:17.25pt" o:ole="">
            <v:imagedata r:id="rId1184" o:title=""/>
          </v:shape>
          <o:OLEObject Type="Embed" ProgID="Equation.3" ShapeID="_x0000_i1671" DrawAspect="Content" ObjectID="_1632058414" r:id="rId1185"/>
        </w:object>
      </w:r>
    </w:p>
    <w:p w:rsidR="00FC043F" w:rsidRPr="00601FB2" w:rsidRDefault="00FC043F" w:rsidP="00FC043F">
      <w:pPr>
        <w:spacing w:before="40" w:after="40"/>
        <w:ind w:firstLine="0"/>
        <w:rPr>
          <w:szCs w:val="22"/>
        </w:rPr>
      </w:pPr>
      <w:r w:rsidRPr="00601FB2">
        <w:rPr>
          <w:szCs w:val="22"/>
        </w:rPr>
        <w:t>Также к множественной регрессии мы приходим, когда а</w:t>
      </w:r>
      <w:r w:rsidRPr="00601FB2">
        <w:rPr>
          <w:szCs w:val="22"/>
        </w:rPr>
        <w:t>п</w:t>
      </w:r>
      <w:r w:rsidRPr="00601FB2">
        <w:rPr>
          <w:szCs w:val="22"/>
        </w:rPr>
        <w:t xml:space="preserve">риори известно о влиянии на зависимую переменную </w:t>
      </w:r>
      <w:r w:rsidRPr="00601FB2">
        <w:rPr>
          <w:position w:val="-4"/>
          <w:szCs w:val="22"/>
        </w:rPr>
        <w:object w:dxaOrig="220" w:dyaOrig="260">
          <v:shape id="_x0000_i1672" type="#_x0000_t75" style="width:11.25pt;height:12.75pt" o:ole="">
            <v:imagedata r:id="rId1174" o:title=""/>
          </v:shape>
          <o:OLEObject Type="Embed" ProgID="Equation.3" ShapeID="_x0000_i1672" DrawAspect="Content" ObjectID="_1632058415" r:id="rId1186"/>
        </w:object>
      </w:r>
      <w:r w:rsidRPr="00601FB2">
        <w:rPr>
          <w:szCs w:val="22"/>
        </w:rPr>
        <w:t xml:space="preserve">нескольких объясняющих переменных </w:t>
      </w:r>
      <w:r w:rsidRPr="00601FB2">
        <w:rPr>
          <w:position w:val="-12"/>
          <w:szCs w:val="22"/>
        </w:rPr>
        <w:object w:dxaOrig="1820" w:dyaOrig="360">
          <v:shape id="_x0000_i1673" type="#_x0000_t75" style="width:82.5pt;height:16.5pt" o:ole="">
            <v:imagedata r:id="rId1182" o:title=""/>
          </v:shape>
          <o:OLEObject Type="Embed" ProgID="Equation.3" ShapeID="_x0000_i1673" DrawAspect="Content" ObjectID="_1632058416" r:id="rId1187"/>
        </w:object>
      </w:r>
      <w:r w:rsidRPr="00601FB2">
        <w:rPr>
          <w:szCs w:val="22"/>
        </w:rPr>
        <w:t xml:space="preserve"> (т.е. число объя</w:t>
      </w:r>
      <w:r w:rsidRPr="00601FB2">
        <w:rPr>
          <w:szCs w:val="22"/>
        </w:rPr>
        <w:t>с</w:t>
      </w:r>
      <w:r w:rsidRPr="00601FB2">
        <w:rPr>
          <w:szCs w:val="22"/>
        </w:rPr>
        <w:t xml:space="preserve">няющих переменных равно </w:t>
      </w:r>
      <w:r w:rsidRPr="00601FB2">
        <w:rPr>
          <w:position w:val="-6"/>
          <w:szCs w:val="22"/>
        </w:rPr>
        <w:object w:dxaOrig="480" w:dyaOrig="260">
          <v:shape id="_x0000_i1674" type="#_x0000_t75" style="width:21.75pt;height:12.75pt" o:ole="">
            <v:imagedata r:id="rId1188" o:title=""/>
          </v:shape>
          <o:OLEObject Type="Embed" ProgID="Equation.3" ShapeID="_x0000_i1674" DrawAspect="Content" ObjectID="_1632058417" r:id="rId1189"/>
        </w:object>
      </w:r>
      <w:r w:rsidRPr="00601FB2">
        <w:rPr>
          <w:szCs w:val="22"/>
        </w:rPr>
        <w:t>).</w:t>
      </w:r>
    </w:p>
    <w:p w:rsidR="00FC043F" w:rsidRPr="00601FB2" w:rsidRDefault="00FC043F" w:rsidP="00FC043F">
      <w:pPr>
        <w:rPr>
          <w:szCs w:val="22"/>
        </w:rPr>
      </w:pPr>
      <w:r w:rsidRPr="00601FB2">
        <w:rPr>
          <w:szCs w:val="22"/>
        </w:rPr>
        <w:tab/>
        <w:t>Множественная регрессия широко используется в решении проблем спроса, доходности акций, при изучении функции и</w:t>
      </w:r>
      <w:r w:rsidRPr="00601FB2">
        <w:rPr>
          <w:szCs w:val="22"/>
        </w:rPr>
        <w:t>з</w:t>
      </w:r>
      <w:r w:rsidRPr="00601FB2">
        <w:rPr>
          <w:szCs w:val="22"/>
        </w:rPr>
        <w:t>держек производства и целого ряда других вопросов эконометр</w:t>
      </w:r>
      <w:r w:rsidRPr="00601FB2">
        <w:rPr>
          <w:szCs w:val="22"/>
        </w:rPr>
        <w:t>и</w:t>
      </w:r>
      <w:r w:rsidRPr="00601FB2">
        <w:rPr>
          <w:szCs w:val="22"/>
        </w:rPr>
        <w:t>ки.</w:t>
      </w:r>
      <w:r w:rsidRPr="00D87833">
        <w:rPr>
          <w:szCs w:val="22"/>
        </w:rPr>
        <w:t xml:space="preserve"> </w:t>
      </w:r>
      <w:r w:rsidRPr="00601FB2">
        <w:rPr>
          <w:szCs w:val="22"/>
        </w:rPr>
        <w:t>В настоящее время множественная регрессия – один из на</w:t>
      </w:r>
      <w:r w:rsidRPr="00601FB2">
        <w:rPr>
          <w:szCs w:val="22"/>
        </w:rPr>
        <w:t>и</w:t>
      </w:r>
      <w:r w:rsidRPr="00601FB2">
        <w:rPr>
          <w:szCs w:val="22"/>
        </w:rPr>
        <w:t>более распространенных методов в эконометрике.</w:t>
      </w:r>
    </w:p>
    <w:p w:rsidR="00FC043F" w:rsidRDefault="00FC043F" w:rsidP="00FC043F">
      <w:pPr>
        <w:rPr>
          <w:szCs w:val="22"/>
        </w:rPr>
      </w:pPr>
      <w:r w:rsidRPr="00601FB2">
        <w:rPr>
          <w:szCs w:val="22"/>
        </w:rPr>
        <w:tab/>
        <w:t xml:space="preserve">Основная цель </w:t>
      </w:r>
      <w:r w:rsidRPr="00C40672">
        <w:rPr>
          <w:i/>
        </w:rPr>
        <w:t>множественного регрессионного анал</w:t>
      </w:r>
      <w:r w:rsidRPr="00C40672">
        <w:rPr>
          <w:i/>
        </w:rPr>
        <w:t>и</w:t>
      </w:r>
      <w:r w:rsidRPr="00C40672">
        <w:rPr>
          <w:i/>
        </w:rPr>
        <w:t>за</w:t>
      </w:r>
      <w:r>
        <w:rPr>
          <w:i/>
        </w:rPr>
        <w:t xml:space="preserve"> </w:t>
      </w:r>
      <w:r w:rsidRPr="00601FB2">
        <w:rPr>
          <w:szCs w:val="22"/>
        </w:rPr>
        <w:t xml:space="preserve">– построить </w:t>
      </w:r>
      <w:r>
        <w:rPr>
          <w:szCs w:val="22"/>
        </w:rPr>
        <w:t xml:space="preserve">регрессионную </w:t>
      </w:r>
      <w:r w:rsidRPr="00601FB2">
        <w:rPr>
          <w:szCs w:val="22"/>
        </w:rPr>
        <w:t>модель с большим количеством факт</w:t>
      </w:r>
      <w:r w:rsidRPr="00601FB2">
        <w:rPr>
          <w:szCs w:val="22"/>
        </w:rPr>
        <w:t>о</w:t>
      </w:r>
      <w:r w:rsidRPr="00601FB2">
        <w:rPr>
          <w:szCs w:val="22"/>
        </w:rPr>
        <w:t>ров, определив при этом влияние каждого из них в отдельности, а также совокупное их воздействие на зависимую переме</w:t>
      </w:r>
      <w:r w:rsidRPr="00601FB2">
        <w:rPr>
          <w:szCs w:val="22"/>
        </w:rPr>
        <w:t>н</w:t>
      </w:r>
      <w:r w:rsidRPr="00601FB2">
        <w:rPr>
          <w:szCs w:val="22"/>
        </w:rPr>
        <w:t>ную.</w:t>
      </w:r>
    </w:p>
    <w:p w:rsidR="00FC043F" w:rsidRDefault="00FC043F" w:rsidP="00FC043F">
      <w:pPr>
        <w:ind w:firstLine="0"/>
        <w:jc w:val="center"/>
        <w:rPr>
          <w:b/>
          <w:sz w:val="24"/>
          <w:szCs w:val="24"/>
        </w:rPr>
      </w:pPr>
    </w:p>
    <w:p w:rsidR="00FC043F" w:rsidRPr="0066755F" w:rsidRDefault="00FC043F" w:rsidP="00FC043F">
      <w:pPr>
        <w:ind w:firstLine="0"/>
        <w:jc w:val="center"/>
        <w:rPr>
          <w:b/>
          <w:szCs w:val="22"/>
        </w:rPr>
      </w:pPr>
      <w:r w:rsidRPr="0066755F">
        <w:rPr>
          <w:b/>
          <w:szCs w:val="22"/>
        </w:rPr>
        <w:lastRenderedPageBreak/>
        <w:t>3.1. Классическая линейная модель множественной</w:t>
      </w:r>
    </w:p>
    <w:p w:rsidR="00FC043F" w:rsidRPr="0066755F" w:rsidRDefault="00FC043F" w:rsidP="00FC043F">
      <w:pPr>
        <w:ind w:firstLine="0"/>
        <w:jc w:val="center"/>
        <w:rPr>
          <w:b/>
          <w:szCs w:val="22"/>
        </w:rPr>
      </w:pPr>
      <w:r w:rsidRPr="0066755F">
        <w:rPr>
          <w:b/>
          <w:szCs w:val="22"/>
        </w:rPr>
        <w:t>ре</w:t>
      </w:r>
      <w:r w:rsidRPr="0066755F">
        <w:rPr>
          <w:b/>
          <w:szCs w:val="22"/>
        </w:rPr>
        <w:t>г</w:t>
      </w:r>
      <w:r w:rsidRPr="0066755F">
        <w:rPr>
          <w:b/>
          <w:szCs w:val="22"/>
        </w:rPr>
        <w:t>рессии</w:t>
      </w:r>
    </w:p>
    <w:p w:rsidR="00FC043F" w:rsidRPr="0066755F" w:rsidRDefault="00FC043F" w:rsidP="00FC043F">
      <w:pPr>
        <w:ind w:firstLine="0"/>
        <w:jc w:val="center"/>
        <w:rPr>
          <w:b/>
          <w:szCs w:val="22"/>
        </w:rPr>
      </w:pPr>
    </w:p>
    <w:p w:rsidR="00FC043F" w:rsidRDefault="00FC043F" w:rsidP="00FC043F">
      <w:pPr>
        <w:ind w:firstLine="426"/>
      </w:pPr>
      <w:r>
        <w:t xml:space="preserve">В отличие от парной регрессии </w:t>
      </w:r>
      <w:r w:rsidRPr="00393B01">
        <w:rPr>
          <w:position w:val="-12"/>
        </w:rPr>
        <w:object w:dxaOrig="1440" w:dyaOrig="360">
          <v:shape id="_x0000_i1675" type="#_x0000_t75" style="width:1in;height:18pt" o:ole="">
            <v:imagedata r:id="rId1190" o:title=""/>
          </v:shape>
          <o:OLEObject Type="Embed" ProgID="Equation.3" ShapeID="_x0000_i1675" DrawAspect="Content" ObjectID="_1632058418" r:id="rId1191"/>
        </w:object>
      </w:r>
      <w:r>
        <w:t xml:space="preserve"> множестве</w:t>
      </w:r>
      <w:r>
        <w:t>н</w:t>
      </w:r>
      <w:r>
        <w:t>ная регрессия определяется как условное математическое ожид</w:t>
      </w:r>
      <w:r>
        <w:t>а</w:t>
      </w:r>
      <w:r>
        <w:t xml:space="preserve">ние зависимой величины </w:t>
      </w:r>
      <w:r w:rsidRPr="00E45727">
        <w:rPr>
          <w:position w:val="-4"/>
        </w:rPr>
        <w:object w:dxaOrig="220" w:dyaOrig="240">
          <v:shape id="_x0000_i1676" type="#_x0000_t75" style="width:11.25pt;height:12pt" o:ole="">
            <v:imagedata r:id="rId1176" o:title=""/>
          </v:shape>
          <o:OLEObject Type="Embed" ProgID="Equation.DSMT4" ShapeID="_x0000_i1676" DrawAspect="Content" ObjectID="_1632058419" r:id="rId1192"/>
        </w:object>
      </w:r>
      <w:r>
        <w:t xml:space="preserve"> при </w:t>
      </w:r>
      <w:r w:rsidRPr="00393B01">
        <w:rPr>
          <w:i/>
          <w:lang w:val="en-US"/>
        </w:rPr>
        <w:t>k</w:t>
      </w:r>
      <w:r>
        <w:t xml:space="preserve"> фиксированных значениях </w:t>
      </w:r>
      <w:r w:rsidRPr="00466E20">
        <w:rPr>
          <w:i/>
          <w:sz w:val="24"/>
          <w:szCs w:val="24"/>
          <w:lang w:val="en-US"/>
        </w:rPr>
        <w:t>x</w:t>
      </w:r>
      <w:r w:rsidRPr="00466E20">
        <w:rPr>
          <w:sz w:val="24"/>
          <w:szCs w:val="24"/>
          <w:vertAlign w:val="subscript"/>
        </w:rPr>
        <w:t>1</w:t>
      </w:r>
      <w:r w:rsidRPr="00466E20">
        <w:rPr>
          <w:sz w:val="24"/>
          <w:szCs w:val="24"/>
        </w:rPr>
        <w:t>,</w:t>
      </w:r>
      <w:r w:rsidRPr="005A11D6">
        <w:t xml:space="preserve"> </w:t>
      </w:r>
      <w:r w:rsidRPr="00466E20">
        <w:rPr>
          <w:i/>
          <w:sz w:val="24"/>
          <w:szCs w:val="24"/>
          <w:lang w:val="en-US"/>
        </w:rPr>
        <w:t>x</w:t>
      </w:r>
      <w:r w:rsidRPr="00466E20">
        <w:rPr>
          <w:sz w:val="24"/>
          <w:szCs w:val="24"/>
          <w:vertAlign w:val="subscript"/>
        </w:rPr>
        <w:t>2</w:t>
      </w:r>
      <w:r w:rsidRPr="00466E20">
        <w:rPr>
          <w:sz w:val="24"/>
          <w:szCs w:val="24"/>
        </w:rPr>
        <w:t>,…,</w:t>
      </w:r>
      <w:r w:rsidRPr="00466E20">
        <w:rPr>
          <w:i/>
          <w:sz w:val="24"/>
          <w:szCs w:val="24"/>
          <w:lang w:val="en-US"/>
        </w:rPr>
        <w:t>x</w:t>
      </w:r>
      <w:r w:rsidRPr="00466E20">
        <w:rPr>
          <w:i/>
          <w:sz w:val="24"/>
          <w:szCs w:val="24"/>
          <w:vertAlign w:val="subscript"/>
          <w:lang w:val="en-US"/>
        </w:rPr>
        <w:t>k</w:t>
      </w:r>
      <w:r w:rsidRPr="00466E20">
        <w:rPr>
          <w:sz w:val="24"/>
          <w:szCs w:val="24"/>
        </w:rPr>
        <w:t>,</w:t>
      </w:r>
      <w:r>
        <w:t xml:space="preserve"> т.</w:t>
      </w:r>
      <w:r w:rsidRPr="00BF5865">
        <w:t xml:space="preserve"> </w:t>
      </w:r>
      <w:r>
        <w:t>е.</w:t>
      </w:r>
    </w:p>
    <w:p w:rsidR="00FC043F" w:rsidRDefault="00FC043F" w:rsidP="00FC043F">
      <w:pPr>
        <w:spacing w:before="120" w:after="120"/>
        <w:ind w:left="1136" w:firstLine="0"/>
      </w:pPr>
      <w:r w:rsidRPr="00393B01">
        <w:rPr>
          <w:position w:val="-12"/>
        </w:rPr>
        <w:object w:dxaOrig="3300" w:dyaOrig="360">
          <v:shape id="_x0000_i1677" type="#_x0000_t75" style="width:165pt;height:18pt" o:ole="">
            <v:imagedata r:id="rId1193" o:title=""/>
          </v:shape>
          <o:OLEObject Type="Embed" ProgID="Equation.3" ShapeID="_x0000_i1677" DrawAspect="Content" ObjectID="_1632058420" r:id="rId1194"/>
        </w:object>
      </w:r>
      <w:r>
        <w:tab/>
      </w:r>
      <w:r>
        <w:tab/>
      </w:r>
      <w:r>
        <w:tab/>
      </w:r>
      <w:r>
        <w:tab/>
        <w:t xml:space="preserve"> </w:t>
      </w:r>
      <w:r w:rsidR="00955FC7">
        <w:rPr>
          <w:lang w:val="en-US"/>
        </w:rPr>
        <w:t xml:space="preserve"> </w:t>
      </w:r>
      <w:r>
        <w:t xml:space="preserve">  (3.1.1)</w:t>
      </w:r>
    </w:p>
    <w:p w:rsidR="00FC043F" w:rsidRDefault="00FC043F" w:rsidP="00FC043F">
      <w:pPr>
        <w:ind w:firstLine="426"/>
      </w:pPr>
      <w:r w:rsidRPr="004E66DB">
        <w:rPr>
          <w:b/>
        </w:rPr>
        <w:t>Линейная множественная регрессия.</w:t>
      </w:r>
      <w:r>
        <w:t xml:space="preserve"> Часто в качестве функции </w:t>
      </w:r>
      <w:r w:rsidRPr="004E66DB">
        <w:rPr>
          <w:position w:val="-10"/>
        </w:rPr>
        <w:object w:dxaOrig="1440" w:dyaOrig="320">
          <v:shape id="_x0000_i1678" type="#_x0000_t75" style="width:1in;height:15.75pt" o:ole="">
            <v:imagedata r:id="rId1195" o:title=""/>
          </v:shape>
          <o:OLEObject Type="Embed" ProgID="Equation.3" ShapeID="_x0000_i1678" DrawAspect="Content" ObjectID="_1632058421" r:id="rId1196"/>
        </w:object>
      </w:r>
      <w:r>
        <w:t xml:space="preserve"> принимают линейную функцию, и мы приходим к </w:t>
      </w:r>
      <w:r w:rsidRPr="004E66DB">
        <w:rPr>
          <w:i/>
        </w:rPr>
        <w:t>линейной множественной регрессионной модели</w:t>
      </w:r>
      <w:r>
        <w:t xml:space="preserve"> вида</w:t>
      </w:r>
    </w:p>
    <w:p w:rsidR="00FC043F" w:rsidRDefault="00FC043F" w:rsidP="00FC043F">
      <w:pPr>
        <w:spacing w:before="120" w:after="120"/>
        <w:ind w:left="1704" w:firstLine="0"/>
      </w:pPr>
      <w:r w:rsidRPr="004E66DB">
        <w:rPr>
          <w:position w:val="-10"/>
        </w:rPr>
        <w:object w:dxaOrig="3260" w:dyaOrig="320">
          <v:shape id="_x0000_i1679" type="#_x0000_t75" style="width:162.75pt;height:15.75pt" o:ole="">
            <v:imagedata r:id="rId1197" o:title=""/>
          </v:shape>
          <o:OLEObject Type="Embed" ProgID="Equation.3" ShapeID="_x0000_i1679" DrawAspect="Content" ObjectID="_1632058422" r:id="rId1198"/>
        </w:object>
      </w:r>
      <w:r>
        <w:tab/>
      </w:r>
      <w:r>
        <w:tab/>
        <w:t xml:space="preserve">  </w:t>
      </w:r>
      <w:r w:rsidR="00955FC7">
        <w:rPr>
          <w:lang w:val="en-US"/>
        </w:rPr>
        <w:t xml:space="preserve"> </w:t>
      </w:r>
      <w:r>
        <w:t xml:space="preserve"> (3.1.2)</w:t>
      </w:r>
    </w:p>
    <w:p w:rsidR="00FC043F" w:rsidRDefault="00FC043F" w:rsidP="00FC043F">
      <w:pPr>
        <w:spacing w:before="40" w:after="40"/>
        <w:ind w:firstLine="0"/>
      </w:pPr>
      <w:r>
        <w:t xml:space="preserve">где </w:t>
      </w:r>
      <w:r w:rsidRPr="00051DA9">
        <w:rPr>
          <w:position w:val="-10"/>
        </w:rPr>
        <w:object w:dxaOrig="1160" w:dyaOrig="320">
          <v:shape id="_x0000_i1680" type="#_x0000_t75" style="width:57.75pt;height:15.75pt" o:ole="">
            <v:imagedata r:id="rId1199" o:title=""/>
          </v:shape>
          <o:OLEObject Type="Embed" ProgID="Equation.3" ShapeID="_x0000_i1680" DrawAspect="Content" ObjectID="_1632058423" r:id="rId1200"/>
        </w:object>
      </w:r>
      <w:r>
        <w:t xml:space="preserve"> - коэффициенты регрессионной модели, </w:t>
      </w:r>
      <w:r w:rsidRPr="00051DA9">
        <w:rPr>
          <w:position w:val="-6"/>
        </w:rPr>
        <w:object w:dxaOrig="180" w:dyaOrig="220">
          <v:shape id="_x0000_i1681" type="#_x0000_t75" style="width:9pt;height:11.25pt" o:ole="">
            <v:imagedata r:id="rId1201" o:title=""/>
          </v:shape>
          <o:OLEObject Type="Embed" ProgID="Equation.3" ShapeID="_x0000_i1681" DrawAspect="Content" ObjectID="_1632058424" r:id="rId1202"/>
        </w:object>
      </w:r>
      <w:r>
        <w:t>– сл</w:t>
      </w:r>
      <w:r>
        <w:t>у</w:t>
      </w:r>
      <w:r>
        <w:t>чайное слагаемое, называемое возмущением. Обозначим</w:t>
      </w:r>
      <w:r w:rsidRPr="00051DA9">
        <w:rPr>
          <w:i/>
        </w:rPr>
        <w:t xml:space="preserve"> </w:t>
      </w:r>
      <w:r>
        <w:rPr>
          <w:i/>
        </w:rPr>
        <w:t xml:space="preserve"> </w:t>
      </w:r>
      <w:r>
        <w:rPr>
          <w:i/>
          <w:lang w:val="en-US"/>
        </w:rPr>
        <w:t>i</w:t>
      </w:r>
      <w:r>
        <w:rPr>
          <w:i/>
        </w:rPr>
        <w:t xml:space="preserve"> </w:t>
      </w:r>
      <w:r w:rsidRPr="00BF5865">
        <w:rPr>
          <w:i/>
        </w:rPr>
        <w:t>-</w:t>
      </w:r>
      <w:r>
        <w:rPr>
          <w:i/>
        </w:rPr>
        <w:t xml:space="preserve"> </w:t>
      </w:r>
      <w:r>
        <w:t xml:space="preserve">ое наблюдение зависимой переменной как </w:t>
      </w:r>
      <w:r w:rsidRPr="00466E20">
        <w:rPr>
          <w:i/>
          <w:sz w:val="24"/>
          <w:szCs w:val="24"/>
          <w:lang w:val="en-US"/>
        </w:rPr>
        <w:t>y</w:t>
      </w:r>
      <w:r w:rsidRPr="00466E20">
        <w:rPr>
          <w:i/>
          <w:sz w:val="24"/>
          <w:szCs w:val="24"/>
          <w:vertAlign w:val="subscript"/>
          <w:lang w:val="en-US"/>
        </w:rPr>
        <w:t>i</w:t>
      </w:r>
      <w:r>
        <w:t xml:space="preserve">, а </w:t>
      </w:r>
      <w:r w:rsidR="00ED5334">
        <w:t>наблюдаемые знач</w:t>
      </w:r>
      <w:r w:rsidR="00ED5334">
        <w:t>е</w:t>
      </w:r>
      <w:r w:rsidR="00ED5334">
        <w:t xml:space="preserve">ния </w:t>
      </w:r>
      <w:r>
        <w:t>объясняющих переменных</w:t>
      </w:r>
      <w:r w:rsidRPr="00BF5865">
        <w:t xml:space="preserve"> </w:t>
      </w:r>
      <w:r>
        <w:t xml:space="preserve">– </w:t>
      </w:r>
      <w:r w:rsidRPr="004E66DB">
        <w:rPr>
          <w:position w:val="-10"/>
        </w:rPr>
        <w:object w:dxaOrig="1340" w:dyaOrig="320">
          <v:shape id="_x0000_i1682" type="#_x0000_t75" style="width:66.75pt;height:15.75pt" o:ole="">
            <v:imagedata r:id="rId1203" o:title=""/>
          </v:shape>
          <o:OLEObject Type="Embed" ProgID="Equation.3" ShapeID="_x0000_i1682" DrawAspect="Content" ObjectID="_1632058425" r:id="rId1204"/>
        </w:object>
      </w:r>
      <w:r>
        <w:t>, т.е. в обознач</w:t>
      </w:r>
      <w:r>
        <w:t>е</w:t>
      </w:r>
      <w:r>
        <w:t xml:space="preserve">нии </w:t>
      </w:r>
      <w:r w:rsidRPr="0066755F">
        <w:rPr>
          <w:position w:val="-14"/>
        </w:rPr>
        <w:object w:dxaOrig="260" w:dyaOrig="360">
          <v:shape id="_x0000_i1683" type="#_x0000_t75" style="width:12.75pt;height:18pt" o:ole="">
            <v:imagedata r:id="rId1205" o:title=""/>
          </v:shape>
          <o:OLEObject Type="Embed" ProgID="Equation.DSMT4" ShapeID="_x0000_i1683" DrawAspect="Content" ObjectID="_1632058426" r:id="rId1206"/>
        </w:object>
      </w:r>
      <w:r>
        <w:t xml:space="preserve"> первый индекс </w:t>
      </w:r>
      <w:r w:rsidRPr="009A27DD">
        <w:rPr>
          <w:i/>
          <w:lang w:val="en-US"/>
        </w:rPr>
        <w:t>i</w:t>
      </w:r>
      <w:r w:rsidRPr="009A27DD">
        <w:rPr>
          <w:i/>
        </w:rPr>
        <w:t xml:space="preserve"> </w:t>
      </w:r>
      <w:r>
        <w:t xml:space="preserve">определяет номер измерения, а второй </w:t>
      </w:r>
      <w:r w:rsidRPr="009F6F24">
        <w:rPr>
          <w:i/>
          <w:lang w:val="en-US"/>
        </w:rPr>
        <w:t>j</w:t>
      </w:r>
      <w:r w:rsidRPr="009F6F24">
        <w:rPr>
          <w:i/>
        </w:rPr>
        <w:t xml:space="preserve"> </w:t>
      </w:r>
      <w:r w:rsidRPr="009F6F24">
        <w:t xml:space="preserve">– </w:t>
      </w:r>
      <w:r>
        <w:t>номер переменной. Тогда имеет место  следующая  модель н</w:t>
      </w:r>
      <w:r>
        <w:t>а</w:t>
      </w:r>
      <w:r>
        <w:t>блюдений:</w:t>
      </w:r>
    </w:p>
    <w:p w:rsidR="00FC043F" w:rsidRPr="00D949AC" w:rsidRDefault="00FC043F" w:rsidP="00FC043F">
      <w:pPr>
        <w:spacing w:before="40" w:after="40"/>
        <w:ind w:left="284" w:firstLine="0"/>
      </w:pPr>
      <w:r w:rsidRPr="00466E20">
        <w:t xml:space="preserve">        </w:t>
      </w:r>
      <w:r w:rsidRPr="009F6F24">
        <w:rPr>
          <w:position w:val="-10"/>
        </w:rPr>
        <w:object w:dxaOrig="4620" w:dyaOrig="320">
          <v:shape id="_x0000_i1684" type="#_x0000_t75" style="width:231pt;height:15.75pt" o:ole="">
            <v:imagedata r:id="rId1207" o:title=""/>
          </v:shape>
          <o:OLEObject Type="Embed" ProgID="Equation.3" ShapeID="_x0000_i1684" DrawAspect="Content" ObjectID="_1632058427" r:id="rId1208"/>
        </w:object>
      </w:r>
      <w:r w:rsidRPr="0092102C">
        <w:tab/>
      </w:r>
      <w:r>
        <w:t xml:space="preserve">   </w:t>
      </w:r>
      <w:r w:rsidR="00955FC7">
        <w:rPr>
          <w:lang w:val="en-US"/>
        </w:rPr>
        <w:t xml:space="preserve"> </w:t>
      </w:r>
      <w:r>
        <w:t>(3.1</w:t>
      </w:r>
      <w:r w:rsidRPr="00D949AC">
        <w:t>.3)</w:t>
      </w:r>
    </w:p>
    <w:p w:rsidR="00FC043F" w:rsidRDefault="00FC043F" w:rsidP="00FC043F">
      <w:pPr>
        <w:spacing w:before="40" w:after="40"/>
        <w:ind w:firstLine="426"/>
      </w:pPr>
      <w:r>
        <w:t>Включение в регрессионную модель новых объясняющих переменных усложняет получаемые формулы и вычисления. Это приводит к необходимости использования матричных обознач</w:t>
      </w:r>
      <w:r>
        <w:t>е</w:t>
      </w:r>
      <w:r>
        <w:t xml:space="preserve">ний и матричных вычислений. </w:t>
      </w:r>
    </w:p>
    <w:p w:rsidR="00FC043F" w:rsidRDefault="00FC043F" w:rsidP="00FC043F">
      <w:pPr>
        <w:spacing w:before="40" w:after="40"/>
        <w:ind w:firstLine="426"/>
      </w:pPr>
      <w:r>
        <w:t xml:space="preserve">Введем вектор </w:t>
      </w:r>
      <w:r w:rsidRPr="00D949AC">
        <w:rPr>
          <w:i/>
          <w:lang w:val="en-US"/>
        </w:rPr>
        <w:t>y</w:t>
      </w:r>
      <w:r>
        <w:t xml:space="preserve"> (другими словами матрицу-столбец), с</w:t>
      </w:r>
      <w:r>
        <w:t>о</w:t>
      </w:r>
      <w:r>
        <w:t xml:space="preserve">стоящий из </w:t>
      </w:r>
      <w:r w:rsidRPr="00466E20">
        <w:rPr>
          <w:i/>
          <w:sz w:val="24"/>
          <w:szCs w:val="24"/>
          <w:lang w:val="en-US"/>
        </w:rPr>
        <w:t>n</w:t>
      </w:r>
      <w:r>
        <w:t xml:space="preserve"> проекций и матрицу </w:t>
      </w:r>
      <w:r w:rsidRPr="00D949AC">
        <w:rPr>
          <w:i/>
          <w:lang w:val="en-US"/>
        </w:rPr>
        <w:t>X</w:t>
      </w:r>
      <w:r w:rsidRPr="00D949AC">
        <w:t xml:space="preserve"> </w:t>
      </w:r>
      <w:r>
        <w:t xml:space="preserve">размером </w:t>
      </w:r>
      <w:r w:rsidRPr="00466E20">
        <w:rPr>
          <w:i/>
          <w:sz w:val="24"/>
          <w:szCs w:val="24"/>
          <w:lang w:val="en-US"/>
        </w:rPr>
        <w:t>n</w:t>
      </w:r>
      <w:r w:rsidRPr="00466E20">
        <w:rPr>
          <w:sz w:val="24"/>
          <w:szCs w:val="24"/>
          <w:lang w:val="en-US"/>
        </w:rPr>
        <w:sym w:font="Symbol" w:char="F0B4"/>
      </w:r>
      <w:r w:rsidRPr="00466E20">
        <w:rPr>
          <w:i/>
          <w:sz w:val="24"/>
          <w:szCs w:val="24"/>
        </w:rPr>
        <w:t>(</w:t>
      </w:r>
      <w:r w:rsidRPr="00466E20">
        <w:rPr>
          <w:i/>
          <w:sz w:val="24"/>
          <w:szCs w:val="24"/>
          <w:lang w:val="en-US"/>
        </w:rPr>
        <w:t>k</w:t>
      </w:r>
      <w:r w:rsidRPr="00466E20">
        <w:rPr>
          <w:i/>
          <w:sz w:val="24"/>
          <w:szCs w:val="24"/>
        </w:rPr>
        <w:t>+</w:t>
      </w:r>
      <w:r w:rsidRPr="00466E20">
        <w:rPr>
          <w:sz w:val="24"/>
          <w:szCs w:val="24"/>
        </w:rPr>
        <w:t>1</w:t>
      </w:r>
      <w:r w:rsidRPr="00466E20">
        <w:rPr>
          <w:i/>
          <w:sz w:val="24"/>
          <w:szCs w:val="24"/>
        </w:rPr>
        <w:t>)</w:t>
      </w:r>
      <w:r>
        <w:rPr>
          <w:i/>
        </w:rPr>
        <w:t xml:space="preserve"> </w:t>
      </w:r>
      <w:r w:rsidRPr="00D949AC">
        <w:t>(</w:t>
      </w:r>
      <w:r>
        <w:t>состо</w:t>
      </w:r>
      <w:r>
        <w:t>я</w:t>
      </w:r>
      <w:r>
        <w:t xml:space="preserve">щую из </w:t>
      </w:r>
      <w:r w:rsidRPr="00466E20">
        <w:rPr>
          <w:i/>
          <w:sz w:val="24"/>
          <w:szCs w:val="24"/>
          <w:lang w:val="en-US"/>
        </w:rPr>
        <w:t>n</w:t>
      </w:r>
      <w:r w:rsidRPr="00D949AC">
        <w:rPr>
          <w:i/>
        </w:rPr>
        <w:t xml:space="preserve"> </w:t>
      </w:r>
      <w:r>
        <w:t xml:space="preserve">строк и </w:t>
      </w:r>
      <w:r>
        <w:rPr>
          <w:i/>
        </w:rPr>
        <w:t xml:space="preserve"> </w:t>
      </w:r>
      <w:r w:rsidRPr="00466E20">
        <w:rPr>
          <w:i/>
          <w:sz w:val="24"/>
          <w:szCs w:val="24"/>
          <w:lang w:val="en-US"/>
        </w:rPr>
        <w:t>k</w:t>
      </w:r>
      <w:r w:rsidRPr="00466E20">
        <w:rPr>
          <w:i/>
          <w:sz w:val="24"/>
          <w:szCs w:val="24"/>
        </w:rPr>
        <w:t>+</w:t>
      </w:r>
      <w:r w:rsidRPr="00466E20">
        <w:rPr>
          <w:sz w:val="24"/>
          <w:szCs w:val="24"/>
        </w:rPr>
        <w:t>1</w:t>
      </w:r>
      <w:r w:rsidRPr="00466E20">
        <w:rPr>
          <w:i/>
          <w:sz w:val="24"/>
          <w:szCs w:val="24"/>
        </w:rPr>
        <w:t xml:space="preserve"> </w:t>
      </w:r>
      <w:r w:rsidRPr="00D949AC">
        <w:t>столбца):</w:t>
      </w:r>
    </w:p>
    <w:p w:rsidR="00FC043F" w:rsidRPr="0092102C" w:rsidRDefault="00FC043F" w:rsidP="00FC043F">
      <w:pPr>
        <w:spacing w:before="40" w:after="40"/>
        <w:ind w:firstLine="426"/>
      </w:pPr>
    </w:p>
    <w:p w:rsidR="00FC043F" w:rsidRDefault="00FC043F" w:rsidP="00FC043F">
      <w:pPr>
        <w:ind w:firstLine="284"/>
        <w:jc w:val="center"/>
      </w:pPr>
      <w:r w:rsidRPr="0066755F">
        <w:rPr>
          <w:i/>
          <w:position w:val="-62"/>
        </w:rPr>
        <w:object w:dxaOrig="4040" w:dyaOrig="1340">
          <v:shape id="_x0000_i1685" type="#_x0000_t75" style="width:201.75pt;height:66.75pt" o:ole="">
            <v:imagedata r:id="rId1209" o:title=""/>
          </v:shape>
          <o:OLEObject Type="Embed" ProgID="Equation.3" ShapeID="_x0000_i1685" DrawAspect="Content" ObjectID="_1632058428" r:id="rId1210"/>
        </w:object>
      </w:r>
    </w:p>
    <w:p w:rsidR="00FC043F" w:rsidRDefault="00FC043F" w:rsidP="00FC043F">
      <w:pPr>
        <w:spacing w:line="240" w:lineRule="exact"/>
        <w:ind w:firstLine="0"/>
      </w:pPr>
      <w:r>
        <w:t>а также векторы:</w:t>
      </w:r>
    </w:p>
    <w:p w:rsidR="00FC043F" w:rsidRDefault="00FC043F" w:rsidP="00FC043F">
      <w:pPr>
        <w:spacing w:line="240" w:lineRule="exact"/>
        <w:ind w:firstLine="0"/>
      </w:pPr>
    </w:p>
    <w:tbl>
      <w:tblPr>
        <w:tblW w:w="5986" w:type="dxa"/>
        <w:jc w:val="center"/>
        <w:tblLayout w:type="fixed"/>
        <w:tblLook w:val="01E0"/>
      </w:tblPr>
      <w:tblGrid>
        <w:gridCol w:w="977"/>
        <w:gridCol w:w="1701"/>
        <w:gridCol w:w="1072"/>
        <w:gridCol w:w="2236"/>
      </w:tblGrid>
      <w:tr w:rsidR="00FC043F" w:rsidTr="00485E42">
        <w:trPr>
          <w:trHeight w:val="1333"/>
          <w:jc w:val="center"/>
        </w:trPr>
        <w:tc>
          <w:tcPr>
            <w:tcW w:w="977" w:type="dxa"/>
          </w:tcPr>
          <w:p w:rsidR="00FC043F" w:rsidRDefault="00FC043F" w:rsidP="00485E42">
            <w:pPr>
              <w:ind w:firstLine="0"/>
              <w:jc w:val="left"/>
            </w:pPr>
            <w:r w:rsidRPr="00485E42">
              <w:rPr>
                <w:position w:val="-62"/>
              </w:rPr>
              <w:object w:dxaOrig="1060" w:dyaOrig="1340">
                <v:shape id="_x0000_i1686" type="#_x0000_t75" style="width:53.25pt;height:66.75pt" o:ole="">
                  <v:imagedata r:id="rId1211" o:title=""/>
                </v:shape>
                <o:OLEObject Type="Embed" ProgID="Equation.3" ShapeID="_x0000_i1686" DrawAspect="Content" ObjectID="_1632058429" r:id="rId1212"/>
              </w:object>
            </w:r>
          </w:p>
        </w:tc>
        <w:tc>
          <w:tcPr>
            <w:tcW w:w="1701" w:type="dxa"/>
          </w:tcPr>
          <w:p w:rsidR="00FC043F" w:rsidRPr="00485E42" w:rsidRDefault="00FC043F" w:rsidP="00485E42">
            <w:pPr>
              <w:ind w:firstLine="0"/>
              <w:jc w:val="left"/>
              <w:rPr>
                <w:lang w:val="en-US"/>
              </w:rPr>
            </w:pPr>
          </w:p>
          <w:p w:rsidR="00FC043F" w:rsidRPr="00485E42" w:rsidRDefault="00FC043F" w:rsidP="00485E42">
            <w:pPr>
              <w:ind w:firstLine="0"/>
              <w:jc w:val="left"/>
              <w:rPr>
                <w:lang w:val="en-US"/>
              </w:rPr>
            </w:pPr>
          </w:p>
          <w:p w:rsidR="00FC043F" w:rsidRPr="00485E42" w:rsidRDefault="00FC043F" w:rsidP="00485E42">
            <w:pPr>
              <w:ind w:firstLine="0"/>
              <w:jc w:val="left"/>
              <w:rPr>
                <w:lang w:val="en-US"/>
              </w:rPr>
            </w:pPr>
            <w:r>
              <w:t>– вектор</w:t>
            </w:r>
          </w:p>
          <w:p w:rsidR="00FC043F" w:rsidRDefault="00FC043F" w:rsidP="00485E42">
            <w:pPr>
              <w:ind w:left="230" w:hanging="230"/>
              <w:jc w:val="left"/>
            </w:pPr>
            <w:r>
              <w:t xml:space="preserve">   пар</w:t>
            </w:r>
            <w:r>
              <w:t>а</w:t>
            </w:r>
            <w:r>
              <w:t>метров;</w:t>
            </w:r>
          </w:p>
          <w:p w:rsidR="00FC043F" w:rsidRDefault="00FC043F" w:rsidP="00485E42">
            <w:pPr>
              <w:spacing w:line="240" w:lineRule="exact"/>
              <w:ind w:firstLine="0"/>
              <w:jc w:val="left"/>
            </w:pPr>
          </w:p>
        </w:tc>
        <w:tc>
          <w:tcPr>
            <w:tcW w:w="1072" w:type="dxa"/>
          </w:tcPr>
          <w:p w:rsidR="00FC043F" w:rsidRDefault="00FC043F" w:rsidP="00485E42">
            <w:pPr>
              <w:ind w:firstLine="0"/>
              <w:jc w:val="left"/>
            </w:pPr>
            <w:r w:rsidRPr="00485E42">
              <w:rPr>
                <w:position w:val="-62"/>
              </w:rPr>
              <w:object w:dxaOrig="880" w:dyaOrig="1340">
                <v:shape id="_x0000_i1687" type="#_x0000_t75" style="width:44.25pt;height:66.75pt" o:ole="">
                  <v:imagedata r:id="rId1213" o:title=""/>
                </v:shape>
                <o:OLEObject Type="Embed" ProgID="Equation.3" ShapeID="_x0000_i1687" DrawAspect="Content" ObjectID="_1632058430" r:id="rId1214"/>
              </w:object>
            </w:r>
          </w:p>
        </w:tc>
        <w:tc>
          <w:tcPr>
            <w:tcW w:w="2236" w:type="dxa"/>
          </w:tcPr>
          <w:p w:rsidR="00FC043F" w:rsidRPr="00485E42" w:rsidRDefault="00FC043F" w:rsidP="00485E42">
            <w:pPr>
              <w:ind w:firstLine="0"/>
              <w:jc w:val="left"/>
              <w:rPr>
                <w:lang w:val="en-US"/>
              </w:rPr>
            </w:pPr>
          </w:p>
          <w:p w:rsidR="00FC043F" w:rsidRPr="00485E42" w:rsidRDefault="00FC043F" w:rsidP="00485E42">
            <w:pPr>
              <w:ind w:firstLine="0"/>
              <w:jc w:val="left"/>
              <w:rPr>
                <w:lang w:val="en-US"/>
              </w:rPr>
            </w:pPr>
          </w:p>
          <w:p w:rsidR="00FC043F" w:rsidRDefault="00FC043F" w:rsidP="00485E42">
            <w:pPr>
              <w:ind w:left="175" w:hanging="175"/>
              <w:jc w:val="left"/>
            </w:pPr>
            <w:r>
              <w:t xml:space="preserve">– случайный вектор </w:t>
            </w:r>
          </w:p>
          <w:p w:rsidR="00FC043F" w:rsidRDefault="00FC043F" w:rsidP="00485E42">
            <w:pPr>
              <w:ind w:left="175" w:hanging="175"/>
              <w:jc w:val="left"/>
            </w:pPr>
            <w:r>
              <w:t xml:space="preserve">        возмущ</w:t>
            </w:r>
            <w:r>
              <w:t>е</w:t>
            </w:r>
            <w:r>
              <w:t>ний.</w:t>
            </w:r>
          </w:p>
          <w:p w:rsidR="00FC043F" w:rsidRDefault="00FC043F" w:rsidP="00485E42">
            <w:pPr>
              <w:spacing w:line="240" w:lineRule="exact"/>
              <w:ind w:firstLine="0"/>
              <w:jc w:val="left"/>
            </w:pPr>
          </w:p>
        </w:tc>
      </w:tr>
    </w:tbl>
    <w:p w:rsidR="00FC043F" w:rsidRDefault="00FC043F" w:rsidP="00FC043F">
      <w:pPr>
        <w:ind w:firstLine="0"/>
      </w:pPr>
      <w:r>
        <w:t>В дальнейшем</w:t>
      </w:r>
      <w:r w:rsidRPr="008D7668">
        <w:t xml:space="preserve"> </w:t>
      </w:r>
      <w:r>
        <w:t>матрицы обозначаются прописными буквами, а векторы – строчными.</w:t>
      </w:r>
    </w:p>
    <w:p w:rsidR="00FC043F" w:rsidRDefault="00FC043F" w:rsidP="00FC043F">
      <w:pPr>
        <w:spacing w:before="40" w:after="40"/>
        <w:ind w:firstLine="426"/>
      </w:pPr>
      <w:r>
        <w:t>Тогда в матричном виде модель наблюдений (3.1.3) примет вид</w:t>
      </w:r>
    </w:p>
    <w:p w:rsidR="00FC043F" w:rsidRDefault="00FC043F" w:rsidP="00FC043F">
      <w:pPr>
        <w:spacing w:before="40" w:after="40"/>
        <w:ind w:left="1988" w:firstLine="284"/>
      </w:pPr>
      <w:r w:rsidRPr="00F87B2C">
        <w:rPr>
          <w:position w:val="-10"/>
        </w:rPr>
        <w:object w:dxaOrig="1100" w:dyaOrig="300">
          <v:shape id="_x0000_i1688" type="#_x0000_t75" style="width:54.75pt;height:15pt" o:ole="">
            <v:imagedata r:id="rId1215" o:title=""/>
          </v:shape>
          <o:OLEObject Type="Embed" ProgID="Equation.3" ShapeID="_x0000_i1688" DrawAspect="Content" ObjectID="_1632058431" r:id="rId121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(3.1.4)</w:t>
      </w:r>
    </w:p>
    <w:p w:rsidR="00FC043F" w:rsidRDefault="00FC043F" w:rsidP="00FC043F">
      <w:pPr>
        <w:spacing w:before="40" w:after="40"/>
        <w:ind w:firstLine="426"/>
      </w:pPr>
      <w:r>
        <w:rPr>
          <w:b/>
        </w:rPr>
        <w:t>О</w:t>
      </w:r>
      <w:r w:rsidRPr="002E27EB">
        <w:rPr>
          <w:b/>
        </w:rPr>
        <w:t xml:space="preserve">граничения </w:t>
      </w:r>
      <w:r>
        <w:rPr>
          <w:b/>
        </w:rPr>
        <w:t xml:space="preserve">и условия </w:t>
      </w:r>
      <w:r w:rsidRPr="002E27EB">
        <w:rPr>
          <w:b/>
        </w:rPr>
        <w:t xml:space="preserve">классической </w:t>
      </w:r>
      <w:r w:rsidR="00ED5334">
        <w:rPr>
          <w:b/>
        </w:rPr>
        <w:t>множественной</w:t>
      </w:r>
      <w:r w:rsidR="00ED5334" w:rsidRPr="002E27EB">
        <w:rPr>
          <w:b/>
        </w:rPr>
        <w:t xml:space="preserve"> </w:t>
      </w:r>
      <w:r w:rsidRPr="002E27EB">
        <w:rPr>
          <w:b/>
        </w:rPr>
        <w:t>регрессионной модели.</w:t>
      </w:r>
      <w:r>
        <w:rPr>
          <w:b/>
        </w:rPr>
        <w:t xml:space="preserve"> </w:t>
      </w:r>
      <w:r>
        <w:t>По аналогии с парной регрессией прив</w:t>
      </w:r>
      <w:r>
        <w:t>е</w:t>
      </w:r>
      <w:r>
        <w:t>дем ряд условий (известных как условия Гаусса-Маркова), кот</w:t>
      </w:r>
      <w:r>
        <w:t>о</w:t>
      </w:r>
      <w:r>
        <w:t>рым должна удовлетворять классическая регрессионная модель (3.1.4).</w:t>
      </w:r>
    </w:p>
    <w:p w:rsidR="00FC043F" w:rsidRPr="006A083E" w:rsidRDefault="00FC043F" w:rsidP="00FC043F">
      <w:pPr>
        <w:ind w:firstLine="284"/>
      </w:pPr>
      <w:r w:rsidRPr="0063273F">
        <w:rPr>
          <w:b/>
        </w:rPr>
        <w:t>Р1.</w:t>
      </w:r>
      <w:r>
        <w:t xml:space="preserve"> Матрица </w:t>
      </w:r>
      <w:r w:rsidRPr="006A083E">
        <w:rPr>
          <w:i/>
          <w:lang w:val="en-US"/>
        </w:rPr>
        <w:t>X</w:t>
      </w:r>
      <w:r>
        <w:t xml:space="preserve"> – неслучайная матрица, а </w:t>
      </w:r>
      <w:r w:rsidRPr="006A083E">
        <w:rPr>
          <w:i/>
        </w:rPr>
        <w:t>ε</w:t>
      </w:r>
      <w:r>
        <w:t xml:space="preserve"> – случайный ве</w:t>
      </w:r>
      <w:r>
        <w:t>к</w:t>
      </w:r>
      <w:r>
        <w:t>тор.</w:t>
      </w:r>
    </w:p>
    <w:p w:rsidR="00FC043F" w:rsidRDefault="00FC043F" w:rsidP="00FC043F">
      <w:pPr>
        <w:ind w:firstLine="284"/>
      </w:pPr>
      <w:r w:rsidRPr="0063273F">
        <w:rPr>
          <w:b/>
        </w:rPr>
        <w:t>Р2.</w:t>
      </w:r>
      <w:r>
        <w:t xml:space="preserve"> </w:t>
      </w:r>
      <w:r w:rsidRPr="0030524F">
        <w:rPr>
          <w:position w:val="-10"/>
        </w:rPr>
        <w:object w:dxaOrig="999" w:dyaOrig="320">
          <v:shape id="_x0000_i1689" type="#_x0000_t75" style="width:50.25pt;height:15.75pt" o:ole="">
            <v:imagedata r:id="rId1217" o:title=""/>
          </v:shape>
          <o:OLEObject Type="Embed" ProgID="Equation.3" ShapeID="_x0000_i1689" DrawAspect="Content" ObjectID="_1632058432" r:id="rId1218"/>
        </w:object>
      </w:r>
      <w:r>
        <w:t>,                                                                      (3.1.5)</w:t>
      </w:r>
    </w:p>
    <w:p w:rsidR="00FC043F" w:rsidRPr="0068533B" w:rsidRDefault="00FC043F" w:rsidP="00FC043F">
      <w:pPr>
        <w:ind w:firstLine="0"/>
      </w:pPr>
      <w:r>
        <w:t xml:space="preserve">где </w:t>
      </w:r>
      <w:r w:rsidRPr="00CD353B">
        <w:rPr>
          <w:position w:val="-10"/>
        </w:rPr>
        <w:object w:dxaOrig="260" w:dyaOrig="320">
          <v:shape id="_x0000_i1690" type="#_x0000_t75" style="width:12.75pt;height:15.75pt" o:ole="">
            <v:imagedata r:id="rId1219" o:title=""/>
          </v:shape>
          <o:OLEObject Type="Embed" ProgID="Equation.DSMT4" ShapeID="_x0000_i1690" DrawAspect="Content" ObjectID="_1632058433" r:id="rId1220"/>
        </w:object>
      </w:r>
      <w:r>
        <w:t xml:space="preserve">- вектор, все </w:t>
      </w:r>
      <w:r w:rsidRPr="00CD353B">
        <w:rPr>
          <w:position w:val="-6"/>
        </w:rPr>
        <w:object w:dxaOrig="200" w:dyaOrig="200">
          <v:shape id="_x0000_i1691" type="#_x0000_t75" style="width:9.75pt;height:9.75pt" o:ole="">
            <v:imagedata r:id="rId1221" o:title=""/>
          </v:shape>
          <o:OLEObject Type="Embed" ProgID="Equation.DSMT4" ShapeID="_x0000_i1691" DrawAspect="Content" ObjectID="_1632058434" r:id="rId1222"/>
        </w:object>
      </w:r>
      <w:r>
        <w:t xml:space="preserve"> проекций которого равны нулю (т.е. нул</w:t>
      </w:r>
      <w:r>
        <w:t>е</w:t>
      </w:r>
      <w:r>
        <w:t>вой вектор).</w:t>
      </w:r>
    </w:p>
    <w:p w:rsidR="00FC043F" w:rsidRDefault="00FC043F" w:rsidP="00FC043F">
      <w:pPr>
        <w:ind w:firstLine="284"/>
      </w:pPr>
      <w:r w:rsidRPr="0063273F">
        <w:rPr>
          <w:b/>
        </w:rPr>
        <w:t>Р3.</w:t>
      </w:r>
      <w:r>
        <w:t xml:space="preserve"> </w:t>
      </w:r>
      <w:r w:rsidRPr="00CD353B">
        <w:rPr>
          <w:position w:val="-16"/>
        </w:rPr>
        <w:object w:dxaOrig="1980" w:dyaOrig="420">
          <v:shape id="_x0000_i1692" type="#_x0000_t75" style="width:99pt;height:21pt" o:ole="">
            <v:imagedata r:id="rId1223" o:title=""/>
          </v:shape>
          <o:OLEObject Type="Embed" ProgID="Equation.3" ShapeID="_x0000_i1692" DrawAspect="Content" ObjectID="_1632058435" r:id="rId1224"/>
        </w:object>
      </w:r>
      <w:r>
        <w:tab/>
      </w:r>
      <w:r>
        <w:tab/>
      </w:r>
      <w:r>
        <w:tab/>
      </w:r>
      <w:r>
        <w:tab/>
      </w:r>
      <w:r w:rsidRPr="004F0FF4">
        <w:tab/>
      </w:r>
      <w:r w:rsidRPr="004F0FF4">
        <w:tab/>
      </w:r>
      <w:r w:rsidRPr="004F0FF4">
        <w:tab/>
      </w:r>
      <w:r w:rsidRPr="004F0FF4">
        <w:tab/>
      </w:r>
      <w:r w:rsidRPr="004F0FF4">
        <w:tab/>
      </w:r>
      <w:r w:rsidRPr="004F0FF4">
        <w:tab/>
      </w:r>
      <w:r>
        <w:t xml:space="preserve">   (3.1.6)</w:t>
      </w:r>
    </w:p>
    <w:p w:rsidR="00FC043F" w:rsidRDefault="00FC043F" w:rsidP="00FC043F">
      <w:pPr>
        <w:ind w:firstLine="0"/>
      </w:pPr>
      <w:r>
        <w:t xml:space="preserve">где </w:t>
      </w:r>
      <w:r w:rsidRPr="003A4533">
        <w:rPr>
          <w:position w:val="-10"/>
        </w:rPr>
        <w:object w:dxaOrig="279" w:dyaOrig="320">
          <v:shape id="_x0000_i1693" type="#_x0000_t75" style="width:14.25pt;height:15.75pt" o:ole="">
            <v:imagedata r:id="rId1225" o:title=""/>
          </v:shape>
          <o:OLEObject Type="Embed" ProgID="Equation.DSMT4" ShapeID="_x0000_i1693" DrawAspect="Content" ObjectID="_1632058436" r:id="rId1226"/>
        </w:object>
      </w:r>
      <w:r w:rsidRPr="0030524F">
        <w:t>–</w:t>
      </w:r>
      <w:r>
        <w:t xml:space="preserve"> ковариационная матрица размера </w:t>
      </w:r>
      <w:r w:rsidRPr="003A4533">
        <w:rPr>
          <w:i/>
          <w:position w:val="-6"/>
          <w:lang w:val="en-US"/>
        </w:rPr>
        <w:object w:dxaOrig="480" w:dyaOrig="220">
          <v:shape id="_x0000_i1694" type="#_x0000_t75" style="width:24pt;height:11.25pt" o:ole="">
            <v:imagedata r:id="rId1227" o:title=""/>
          </v:shape>
          <o:OLEObject Type="Embed" ProgID="Equation.DSMT4" ShapeID="_x0000_i1694" DrawAspect="Content" ObjectID="_1632058437" r:id="rId1228"/>
        </w:object>
      </w:r>
      <w:r>
        <w:t xml:space="preserve">; </w:t>
      </w:r>
      <w:r>
        <w:rPr>
          <w:i/>
        </w:rPr>
        <w:t xml:space="preserve"> </w:t>
      </w:r>
      <w:r w:rsidRPr="0030524F">
        <w:rPr>
          <w:i/>
          <w:lang w:val="en-US"/>
        </w:rPr>
        <w:t>I</w:t>
      </w:r>
      <w:r w:rsidRPr="0030524F">
        <w:t xml:space="preserve"> – </w:t>
      </w:r>
      <w:r>
        <w:t xml:space="preserve">единичная матрица размера </w:t>
      </w:r>
      <w:r w:rsidRPr="0030524F">
        <w:rPr>
          <w:i/>
          <w:lang w:val="en-US"/>
        </w:rPr>
        <w:t>n</w:t>
      </w:r>
      <w:r w:rsidRPr="0030524F">
        <w:rPr>
          <w:i/>
          <w:lang w:val="en-US"/>
        </w:rPr>
        <w:sym w:font="Symbol" w:char="F0B4"/>
      </w:r>
      <w:r w:rsidRPr="0030524F">
        <w:rPr>
          <w:i/>
          <w:lang w:val="en-US"/>
        </w:rPr>
        <w:t>n</w:t>
      </w:r>
      <w:r>
        <w:rPr>
          <w:i/>
        </w:rPr>
        <w:t xml:space="preserve">. </w:t>
      </w:r>
      <w:r>
        <w:t xml:space="preserve">Напомним, что  </w:t>
      </w:r>
      <w:r w:rsidRPr="00A92BBF">
        <w:rPr>
          <w:position w:val="-8"/>
        </w:rPr>
        <w:object w:dxaOrig="279" w:dyaOrig="279">
          <v:shape id="_x0000_i1695" type="#_x0000_t75" style="width:14.25pt;height:14.25pt" o:ole="">
            <v:imagedata r:id="rId1229" o:title=""/>
          </v:shape>
          <o:OLEObject Type="Embed" ProgID="Equation.DSMT4" ShapeID="_x0000_i1695" DrawAspect="Content" ObjectID="_1632058438" r:id="rId1230"/>
        </w:object>
      </w:r>
      <w:r>
        <w:t>-ый элемент ковариац</w:t>
      </w:r>
      <w:r>
        <w:t>и</w:t>
      </w:r>
      <w:r>
        <w:t xml:space="preserve">онной матрицы </w:t>
      </w:r>
      <w:r w:rsidRPr="003A4533">
        <w:rPr>
          <w:position w:val="-10"/>
        </w:rPr>
        <w:object w:dxaOrig="279" w:dyaOrig="320">
          <v:shape id="_x0000_i1696" type="#_x0000_t75" style="width:14.25pt;height:15.75pt" o:ole="">
            <v:imagedata r:id="rId1225" o:title=""/>
          </v:shape>
          <o:OLEObject Type="Embed" ProgID="Equation.DSMT4" ShapeID="_x0000_i1696" DrawAspect="Content" ObjectID="_1632058439" r:id="rId1231"/>
        </w:object>
      </w:r>
      <w:r>
        <w:t xml:space="preserve"> определяет дисперсию </w:t>
      </w:r>
      <w:r w:rsidRPr="001C4DAC">
        <w:rPr>
          <w:position w:val="-6"/>
        </w:rPr>
        <w:object w:dxaOrig="300" w:dyaOrig="260">
          <v:shape id="_x0000_i1697" type="#_x0000_t75" style="width:15pt;height:12.75pt" o:ole="">
            <v:imagedata r:id="rId1232" o:title=""/>
          </v:shape>
          <o:OLEObject Type="Embed" ProgID="Equation.DSMT4" ShapeID="_x0000_i1697" DrawAspect="Content" ObjectID="_1632058440" r:id="rId1233"/>
        </w:object>
      </w:r>
      <w:r>
        <w:t>ой проекции вект</w:t>
      </w:r>
      <w:r>
        <w:t>о</w:t>
      </w:r>
      <w:r>
        <w:t xml:space="preserve">ра </w:t>
      </w:r>
      <w:r w:rsidRPr="001C4DAC">
        <w:rPr>
          <w:position w:val="-6"/>
        </w:rPr>
        <w:object w:dxaOrig="200" w:dyaOrig="220">
          <v:shape id="_x0000_i1698" type="#_x0000_t75" style="width:9.75pt;height:11.25pt" o:ole="">
            <v:imagedata r:id="rId1234" o:title=""/>
          </v:shape>
          <o:OLEObject Type="Embed" ProgID="Equation.DSMT4" ShapeID="_x0000_i1698" DrawAspect="Content" ObjectID="_1632058441" r:id="rId1235"/>
        </w:object>
      </w:r>
      <w:r>
        <w:t xml:space="preserve">, а </w:t>
      </w:r>
      <w:r w:rsidRPr="001C4DAC">
        <w:rPr>
          <w:position w:val="-10"/>
        </w:rPr>
        <w:object w:dxaOrig="480" w:dyaOrig="300">
          <v:shape id="_x0000_i1699" type="#_x0000_t75" style="width:24pt;height:15pt" o:ole="">
            <v:imagedata r:id="rId1236" o:title=""/>
          </v:shape>
          <o:OLEObject Type="Embed" ProgID="Equation.DSMT4" ShapeID="_x0000_i1699" DrawAspect="Content" ObjectID="_1632058442" r:id="rId1237"/>
        </w:object>
      </w:r>
      <w:r>
        <w:t xml:space="preserve">ый элемент равен корреляционному моменту </w:t>
      </w:r>
      <w:r w:rsidRPr="001C4DAC">
        <w:rPr>
          <w:position w:val="-14"/>
        </w:rPr>
        <w:object w:dxaOrig="380" w:dyaOrig="360">
          <v:shape id="_x0000_i1700" type="#_x0000_t75" style="width:18.75pt;height:18pt" o:ole="">
            <v:imagedata r:id="rId1238" o:title=""/>
          </v:shape>
          <o:OLEObject Type="Embed" ProgID="Equation.DSMT4" ShapeID="_x0000_i1700" DrawAspect="Content" ObjectID="_1632058443" r:id="rId1239"/>
        </w:object>
      </w:r>
      <w:r>
        <w:t>=</w:t>
      </w:r>
    </w:p>
    <w:p w:rsidR="00FC043F" w:rsidRPr="00A92BBF" w:rsidRDefault="00FC043F" w:rsidP="00FC043F">
      <w:pPr>
        <w:ind w:firstLine="0"/>
      </w:pPr>
      <w:r w:rsidRPr="001C4DAC">
        <w:rPr>
          <w:position w:val="-14"/>
        </w:rPr>
        <w:object w:dxaOrig="940" w:dyaOrig="360">
          <v:shape id="_x0000_i1701" type="#_x0000_t75" style="width:47.25pt;height:18pt" o:ole="">
            <v:imagedata r:id="rId1240" o:title=""/>
          </v:shape>
          <o:OLEObject Type="Embed" ProgID="Equation.DSMT4" ShapeID="_x0000_i1701" DrawAspect="Content" ObjectID="_1632058444" r:id="rId1241"/>
        </w:object>
      </w:r>
      <w:r>
        <w:t xml:space="preserve">. Если  проекции  </w:t>
      </w:r>
      <w:r w:rsidRPr="001C4DAC">
        <w:rPr>
          <w:position w:val="-10"/>
        </w:rPr>
        <w:object w:dxaOrig="220" w:dyaOrig="320">
          <v:shape id="_x0000_i1702" type="#_x0000_t75" style="width:11.25pt;height:15.75pt" o:ole="">
            <v:imagedata r:id="rId1242" o:title=""/>
          </v:shape>
          <o:OLEObject Type="Embed" ProgID="Equation.DSMT4" ShapeID="_x0000_i1702" DrawAspect="Content" ObjectID="_1632058445" r:id="rId1243"/>
        </w:object>
      </w:r>
      <w:r>
        <w:t xml:space="preserve"> и </w:t>
      </w:r>
      <w:r w:rsidRPr="001C4DAC">
        <w:rPr>
          <w:position w:val="-14"/>
        </w:rPr>
        <w:object w:dxaOrig="260" w:dyaOrig="360">
          <v:shape id="_x0000_i1703" type="#_x0000_t75" style="width:12.75pt;height:18pt" o:ole="">
            <v:imagedata r:id="rId1244" o:title=""/>
          </v:shape>
          <o:OLEObject Type="Embed" ProgID="Equation.DSMT4" ShapeID="_x0000_i1703" DrawAspect="Content" ObjectID="_1632058446" r:id="rId1245"/>
        </w:object>
      </w:r>
      <w:r>
        <w:t xml:space="preserve"> статистически независимы, то</w:t>
      </w:r>
      <w:r w:rsidRPr="001C4DAC">
        <w:rPr>
          <w:position w:val="-14"/>
        </w:rPr>
        <w:object w:dxaOrig="720" w:dyaOrig="360">
          <v:shape id="_x0000_i1704" type="#_x0000_t75" style="width:36pt;height:18pt" o:ole="">
            <v:imagedata r:id="rId1246" o:title=""/>
          </v:shape>
          <o:OLEObject Type="Embed" ProgID="Equation.DSMT4" ShapeID="_x0000_i1704" DrawAspect="Content" ObjectID="_1632058447" r:id="rId1247"/>
        </w:object>
      </w:r>
      <w:r>
        <w:t xml:space="preserve"> и матрица </w:t>
      </w:r>
      <w:r w:rsidRPr="003A4533">
        <w:rPr>
          <w:position w:val="-10"/>
        </w:rPr>
        <w:object w:dxaOrig="279" w:dyaOrig="320">
          <v:shape id="_x0000_i1705" type="#_x0000_t75" style="width:14.25pt;height:15.75pt" o:ole="">
            <v:imagedata r:id="rId1225" o:title=""/>
          </v:shape>
          <o:OLEObject Type="Embed" ProgID="Equation.DSMT4" ShapeID="_x0000_i1705" DrawAspect="Content" ObjectID="_1632058448" r:id="rId1248"/>
        </w:object>
      </w:r>
      <w:r>
        <w:t xml:space="preserve"> является диагональной.</w:t>
      </w:r>
    </w:p>
    <w:p w:rsidR="00FC043F" w:rsidRPr="0068533B" w:rsidRDefault="00FC043F" w:rsidP="00FC043F">
      <w:pPr>
        <w:ind w:firstLine="284"/>
      </w:pPr>
      <w:r w:rsidRPr="0063273F">
        <w:rPr>
          <w:b/>
        </w:rPr>
        <w:t>Р4.</w:t>
      </w:r>
      <w:r>
        <w:t xml:space="preserve"> Случайный вектор ε подчиняется нормальному распред</w:t>
      </w:r>
      <w:r>
        <w:t>е</w:t>
      </w:r>
      <w:r>
        <w:t xml:space="preserve">лению </w:t>
      </w:r>
      <w:r w:rsidRPr="00F43362">
        <w:rPr>
          <w:position w:val="-10"/>
        </w:rPr>
        <w:object w:dxaOrig="1060" w:dyaOrig="380">
          <v:shape id="_x0000_i1706" type="#_x0000_t75" style="width:53.25pt;height:18.75pt" o:ole="">
            <v:imagedata r:id="rId1249" o:title=""/>
          </v:shape>
          <o:OLEObject Type="Embed" ProgID="Equation.3" ShapeID="_x0000_i1706" DrawAspect="Content" ObjectID="_1632058449" r:id="rId1250"/>
        </w:object>
      </w:r>
      <w:r>
        <w:t>.</w:t>
      </w:r>
    </w:p>
    <w:p w:rsidR="00FC043F" w:rsidRDefault="00FC043F" w:rsidP="00FC043F">
      <w:pPr>
        <w:spacing w:before="40" w:after="40"/>
        <w:ind w:firstLine="284"/>
      </w:pPr>
      <w:r w:rsidRPr="0063273F">
        <w:rPr>
          <w:b/>
        </w:rPr>
        <w:t>Р5.</w:t>
      </w:r>
      <w:r w:rsidRPr="0068533B">
        <w:t xml:space="preserve"> </w:t>
      </w:r>
      <w:r>
        <w:t xml:space="preserve">Ранг матрицы </w:t>
      </w:r>
      <w:r w:rsidRPr="006A083E">
        <w:rPr>
          <w:i/>
          <w:lang w:val="en-US"/>
        </w:rPr>
        <w:t>X</w:t>
      </w:r>
      <w:r>
        <w:rPr>
          <w:i/>
        </w:rPr>
        <w:t xml:space="preserve"> </w:t>
      </w:r>
      <w:r>
        <w:t xml:space="preserve"> </w:t>
      </w:r>
      <w:r w:rsidRPr="0068533B">
        <w:rPr>
          <w:i/>
          <w:lang w:val="en-US"/>
        </w:rPr>
        <w:t>rank</w:t>
      </w:r>
      <w:r w:rsidRPr="0068533B">
        <w:t>(</w:t>
      </w:r>
      <w:r>
        <w:rPr>
          <w:i/>
          <w:lang w:val="en-US"/>
        </w:rPr>
        <w:t>X</w:t>
      </w:r>
      <w:r w:rsidRPr="0068533B">
        <w:t xml:space="preserve">) </w:t>
      </w:r>
      <w:r>
        <w:t>удовлетворяет условию</w:t>
      </w:r>
    </w:p>
    <w:p w:rsidR="00FC043F" w:rsidRPr="003A4533" w:rsidRDefault="00FC043F" w:rsidP="00FC043F">
      <w:pPr>
        <w:spacing w:before="40" w:after="40"/>
        <w:ind w:left="1847" w:firstLine="0"/>
      </w:pPr>
      <w:r w:rsidRPr="003A4533">
        <w:rPr>
          <w:i/>
        </w:rPr>
        <w:t xml:space="preserve">     </w:t>
      </w:r>
      <w:r w:rsidRPr="0068533B">
        <w:rPr>
          <w:i/>
          <w:lang w:val="en-US"/>
        </w:rPr>
        <w:t>rank</w:t>
      </w:r>
      <w:r w:rsidRPr="0068533B">
        <w:t>(</w:t>
      </w:r>
      <w:r w:rsidRPr="003A4533">
        <w:rPr>
          <w:i/>
          <w:lang w:val="en-US"/>
        </w:rPr>
        <w:t>X</w:t>
      </w:r>
      <w:r w:rsidRPr="0068533B">
        <w:t>)</w:t>
      </w:r>
      <w:r>
        <w:t xml:space="preserve"> = </w:t>
      </w:r>
      <w:r w:rsidRPr="0068533B">
        <w:rPr>
          <w:i/>
          <w:lang w:val="en-US"/>
        </w:rPr>
        <w:t>k</w:t>
      </w:r>
      <w:r w:rsidR="00ED5334">
        <w:t xml:space="preserve"> + 1 ≤ </w:t>
      </w:r>
      <w:r w:rsidRPr="003A4533">
        <w:t xml:space="preserve"> </w:t>
      </w:r>
      <w:r w:rsidRPr="0068533B">
        <w:rPr>
          <w:i/>
          <w:lang w:val="en-US"/>
        </w:rPr>
        <w:t>n</w:t>
      </w:r>
      <w:r>
        <w:rPr>
          <w:i/>
        </w:rPr>
        <w:t>.</w:t>
      </w:r>
      <w:r w:rsidRPr="003A4533">
        <w:tab/>
      </w:r>
      <w:r w:rsidRPr="003A4533">
        <w:tab/>
      </w:r>
      <w:r w:rsidRPr="003A4533">
        <w:tab/>
      </w:r>
      <w:r w:rsidRPr="003A4533">
        <w:tab/>
      </w:r>
      <w:r w:rsidRPr="003A4533">
        <w:tab/>
      </w:r>
      <w:r w:rsidRPr="003A4533">
        <w:tab/>
      </w:r>
      <w:r w:rsidRPr="004F0FF4">
        <w:t xml:space="preserve">   </w:t>
      </w:r>
      <w:r>
        <w:t>(3.1</w:t>
      </w:r>
      <w:r w:rsidRPr="003A4533">
        <w:t>.7)</w:t>
      </w:r>
    </w:p>
    <w:p w:rsidR="00FC043F" w:rsidRDefault="00FC043F" w:rsidP="00FC043F">
      <w:pPr>
        <w:spacing w:before="40" w:after="40"/>
        <w:ind w:firstLine="426"/>
      </w:pPr>
      <w:r>
        <w:t>Поясним некоторые обозначения.</w:t>
      </w:r>
    </w:p>
    <w:p w:rsidR="00FC043F" w:rsidRDefault="00FC043F" w:rsidP="00FC043F">
      <w:pPr>
        <w:ind w:firstLine="426"/>
      </w:pPr>
      <w:r>
        <w:t xml:space="preserve">Так как вектор </w:t>
      </w:r>
      <w:r w:rsidRPr="0068533B">
        <w:rPr>
          <w:position w:val="-10"/>
        </w:rPr>
        <w:object w:dxaOrig="279" w:dyaOrig="320">
          <v:shape id="_x0000_i1707" type="#_x0000_t75" style="width:14.25pt;height:15.75pt" o:ole="">
            <v:imagedata r:id="rId1251" o:title=""/>
          </v:shape>
          <o:OLEObject Type="Embed" ProgID="Equation.3" ShapeID="_x0000_i1707" DrawAspect="Content" ObjectID="_1632058450" r:id="rId1252"/>
        </w:object>
      </w:r>
      <w:r>
        <w:t xml:space="preserve"> состоит из  </w:t>
      </w:r>
      <w:r w:rsidRPr="0068533B">
        <w:rPr>
          <w:i/>
          <w:lang w:val="en-US"/>
        </w:rPr>
        <w:t>n</w:t>
      </w:r>
      <w:r w:rsidRPr="0068533B">
        <w:tab/>
      </w:r>
      <w:r>
        <w:t xml:space="preserve"> нулевых проекций, то усл</w:t>
      </w:r>
      <w:r>
        <w:t>о</w:t>
      </w:r>
      <w:r>
        <w:t>вие (3.1.5) означает, что каждая проекция ε</w:t>
      </w:r>
      <w:r w:rsidRPr="006966E6">
        <w:rPr>
          <w:i/>
          <w:vertAlign w:val="subscript"/>
          <w:lang w:val="en-US"/>
        </w:rPr>
        <w:t>i</w:t>
      </w:r>
      <w:r>
        <w:t xml:space="preserve"> имеет нулевое мат</w:t>
      </w:r>
      <w:r>
        <w:t>е</w:t>
      </w:r>
      <w:r>
        <w:t>мат</w:t>
      </w:r>
      <w:r>
        <w:t>и</w:t>
      </w:r>
      <w:r>
        <w:t>ческое ожидание.</w:t>
      </w:r>
    </w:p>
    <w:p w:rsidR="00FC043F" w:rsidRDefault="00FC043F" w:rsidP="00FC043F">
      <w:pPr>
        <w:ind w:firstLine="426"/>
      </w:pPr>
      <w:r>
        <w:t xml:space="preserve">Матрица </w:t>
      </w:r>
      <w:r w:rsidRPr="006966E6">
        <w:rPr>
          <w:i/>
          <w:lang w:val="en-US"/>
        </w:rPr>
        <w:t>I</w:t>
      </w:r>
      <w:r w:rsidRPr="006966E6">
        <w:rPr>
          <w:i/>
          <w:vertAlign w:val="subscript"/>
          <w:lang w:val="en-US"/>
        </w:rPr>
        <w:t>n</w:t>
      </w:r>
      <w:r w:rsidRPr="006966E6">
        <w:t xml:space="preserve"> </w:t>
      </w:r>
      <w:r>
        <w:t>является диагональной матрицей (т.е. на гла</w:t>
      </w:r>
      <w:r>
        <w:t>в</w:t>
      </w:r>
      <w:r>
        <w:t xml:space="preserve">ной диагонали стоят 1, а остальные элементы равны 0) размером </w:t>
      </w:r>
      <w:r w:rsidRPr="0068533B">
        <w:rPr>
          <w:i/>
          <w:lang w:val="en-US"/>
        </w:rPr>
        <w:t>n</w:t>
      </w:r>
      <w:r>
        <w:rPr>
          <w:lang w:val="en-US"/>
        </w:rPr>
        <w:sym w:font="Symbol" w:char="F0B4"/>
      </w:r>
      <w:r w:rsidRPr="0068533B">
        <w:rPr>
          <w:i/>
          <w:lang w:val="en-US"/>
        </w:rPr>
        <w:t>n</w:t>
      </w:r>
      <w:r>
        <w:t>. Тогда  условие (3.1.6) можно переписать в виде</w:t>
      </w:r>
    </w:p>
    <w:p w:rsidR="00FC043F" w:rsidRDefault="00CC5462" w:rsidP="00FC043F">
      <w:pPr>
        <w:ind w:left="1563" w:firstLine="141"/>
      </w:pPr>
      <w:r w:rsidRPr="006966E6">
        <w:rPr>
          <w:position w:val="-38"/>
        </w:rPr>
        <w:object w:dxaOrig="2659" w:dyaOrig="859">
          <v:shape id="_x0000_i1708" type="#_x0000_t75" style="width:124.5pt;height:40.5pt" o:ole="">
            <v:imagedata r:id="rId1253" o:title=""/>
          </v:shape>
          <o:OLEObject Type="Embed" ProgID="Equation.3" ShapeID="_x0000_i1708" DrawAspect="Content" ObjectID="_1632058451" r:id="rId1254"/>
        </w:object>
      </w:r>
      <w:r w:rsidR="00FC043F">
        <w:tab/>
      </w:r>
      <w:r w:rsidR="00FC043F">
        <w:tab/>
      </w:r>
      <w:r w:rsidR="00FC043F">
        <w:tab/>
      </w:r>
      <w:r w:rsidR="00FC043F">
        <w:tab/>
        <w:t xml:space="preserve">   (3.1.8)</w:t>
      </w:r>
    </w:p>
    <w:p w:rsidR="00FC043F" w:rsidRDefault="00FC043F" w:rsidP="00FC043F">
      <w:pPr>
        <w:ind w:firstLine="0"/>
      </w:pPr>
      <w:r>
        <w:t>Напомним, что это условие характеризует свойство гомоскед</w:t>
      </w:r>
      <w:r>
        <w:t>а</w:t>
      </w:r>
      <w:r>
        <w:t xml:space="preserve">стичности   регрессионной модели. </w:t>
      </w:r>
    </w:p>
    <w:p w:rsidR="00FC043F" w:rsidRDefault="00FC043F" w:rsidP="00FC043F">
      <w:pPr>
        <w:ind w:firstLine="426"/>
      </w:pPr>
      <w:r w:rsidRPr="001C6915">
        <w:rPr>
          <w:i/>
        </w:rPr>
        <w:t>Ранг матрицы</w:t>
      </w:r>
      <w:r>
        <w:t xml:space="preserve"> характеризуется количеством линейно нез</w:t>
      </w:r>
      <w:r>
        <w:t>а</w:t>
      </w:r>
      <w:r>
        <w:t>висимых строк или столбцов, и он определяет количество лине</w:t>
      </w:r>
      <w:r>
        <w:t>й</w:t>
      </w:r>
      <w:r>
        <w:t>но независимых решений, которые можно найти из системы уравн</w:t>
      </w:r>
      <w:r>
        <w:t>е</w:t>
      </w:r>
      <w:r>
        <w:t xml:space="preserve">ний с такой матрицей. В нашем случае число неизвестных коэффициентов линейной регрессии равно </w:t>
      </w:r>
      <w:r w:rsidRPr="00EB03B2">
        <w:rPr>
          <w:i/>
          <w:lang w:val="en-US"/>
        </w:rPr>
        <w:t>m</w:t>
      </w:r>
      <w:r w:rsidRPr="00EB03B2">
        <w:t xml:space="preserve"> = </w:t>
      </w:r>
      <w:r w:rsidRPr="0068533B">
        <w:rPr>
          <w:i/>
          <w:lang w:val="en-US"/>
        </w:rPr>
        <w:t>k</w:t>
      </w:r>
      <w:r w:rsidRPr="00EB03B2">
        <w:t xml:space="preserve"> + 1 </w:t>
      </w:r>
      <w:r>
        <w:t xml:space="preserve">и поэтому </w:t>
      </w:r>
      <w:r w:rsidR="00955FC7">
        <w:t xml:space="preserve">ранг матрицы </w:t>
      </w:r>
      <w:r w:rsidR="00955FC7" w:rsidRPr="00955FC7">
        <w:rPr>
          <w:position w:val="-4"/>
        </w:rPr>
        <w:object w:dxaOrig="260" w:dyaOrig="240">
          <v:shape id="_x0000_i1709" type="#_x0000_t75" style="width:12.75pt;height:12pt" o:ole="">
            <v:imagedata r:id="rId1255" o:title=""/>
          </v:shape>
          <o:OLEObject Type="Embed" ProgID="Equation.DSMT4" ShapeID="_x0000_i1709" DrawAspect="Content" ObjectID="_1632058452" r:id="rId1256"/>
        </w:object>
      </w:r>
      <w:r w:rsidR="00955FC7">
        <w:t xml:space="preserve"> должен быть равен </w:t>
      </w:r>
      <w:r w:rsidR="00955FC7" w:rsidRPr="00955FC7">
        <w:rPr>
          <w:position w:val="-6"/>
        </w:rPr>
        <w:object w:dxaOrig="240" w:dyaOrig="200">
          <v:shape id="_x0000_i1710" type="#_x0000_t75" style="width:12pt;height:9.75pt" o:ole="">
            <v:imagedata r:id="rId1257" o:title=""/>
          </v:shape>
          <o:OLEObject Type="Embed" ProgID="Equation.DSMT4" ShapeID="_x0000_i1710" DrawAspect="Content" ObjectID="_1632058453" r:id="rId1258"/>
        </w:object>
      </w:r>
      <w:r w:rsidR="00955FC7">
        <w:t xml:space="preserve"> (</w:t>
      </w:r>
      <w:r>
        <w:t>условие (3.1</w:t>
      </w:r>
      <w:r w:rsidRPr="00EB03B2">
        <w:t>.7</w:t>
      </w:r>
      <w:r w:rsidR="00955FC7">
        <w:t>)</w:t>
      </w:r>
      <w:r w:rsidRPr="00EB03B2">
        <w:t>)</w:t>
      </w:r>
      <w:r>
        <w:t>. Нер</w:t>
      </w:r>
      <w:r>
        <w:t>а</w:t>
      </w:r>
      <w:r>
        <w:t xml:space="preserve">венство </w:t>
      </w:r>
      <w:r w:rsidRPr="0068533B">
        <w:rPr>
          <w:i/>
          <w:lang w:val="en-US"/>
        </w:rPr>
        <w:t>k</w:t>
      </w:r>
      <w:r w:rsidR="00ED5334">
        <w:t xml:space="preserve"> + 1 ≤</w:t>
      </w:r>
      <w:r w:rsidRPr="00EB03B2">
        <w:t xml:space="preserve"> </w:t>
      </w:r>
      <w:r w:rsidRPr="0068533B">
        <w:rPr>
          <w:i/>
          <w:lang w:val="en-US"/>
        </w:rPr>
        <w:t>n</w:t>
      </w:r>
      <w:r>
        <w:t xml:space="preserve"> требует, чтобы число неизвестных было </w:t>
      </w:r>
      <w:r w:rsidR="00ED5334">
        <w:t>не больше</w:t>
      </w:r>
      <w:r>
        <w:t xml:space="preserve"> числа ура</w:t>
      </w:r>
      <w:r>
        <w:t>в</w:t>
      </w:r>
      <w:r>
        <w:t>нений.</w:t>
      </w:r>
    </w:p>
    <w:p w:rsidR="00FC043F" w:rsidRPr="0042269A" w:rsidRDefault="00ED5334" w:rsidP="00FC043F">
      <w:pPr>
        <w:spacing w:before="40" w:after="40"/>
        <w:ind w:firstLine="426"/>
        <w:rPr>
          <w:i/>
        </w:rPr>
      </w:pPr>
      <w:r>
        <w:t>Линейной регре</w:t>
      </w:r>
      <w:r w:rsidR="00FC043F">
        <w:t xml:space="preserve">ссионной модели (3.1.4) соответствует </w:t>
      </w:r>
      <w:r w:rsidR="00FC043F" w:rsidRPr="0042269A">
        <w:rPr>
          <w:i/>
        </w:rPr>
        <w:t>ура</w:t>
      </w:r>
      <w:r w:rsidR="00FC043F" w:rsidRPr="0042269A">
        <w:rPr>
          <w:i/>
        </w:rPr>
        <w:t>в</w:t>
      </w:r>
      <w:r w:rsidR="00FC043F" w:rsidRPr="0042269A">
        <w:rPr>
          <w:i/>
        </w:rPr>
        <w:t>нение множественной линейной регрессии вида</w:t>
      </w:r>
    </w:p>
    <w:p w:rsidR="00FC043F" w:rsidRDefault="00CC5462" w:rsidP="00FC043F">
      <w:pPr>
        <w:spacing w:before="40" w:after="40"/>
        <w:ind w:left="1988" w:firstLine="0"/>
      </w:pPr>
      <w:r w:rsidRPr="00CC5462">
        <w:rPr>
          <w:position w:val="-10"/>
        </w:rPr>
        <w:object w:dxaOrig="2060" w:dyaOrig="320">
          <v:shape id="_x0000_i1711" type="#_x0000_t75" style="width:97.5pt;height:15pt" o:ole="">
            <v:imagedata r:id="rId1259" o:title=""/>
          </v:shape>
          <o:OLEObject Type="Embed" ProgID="Equation.DSMT4" ShapeID="_x0000_i1711" DrawAspect="Content" ObjectID="_1632058454" r:id="rId1260"/>
        </w:object>
      </w:r>
      <w:r>
        <w:t xml:space="preserve">,       </w:t>
      </w:r>
      <w:r w:rsidR="00FC043F">
        <w:tab/>
      </w:r>
      <w:r w:rsidR="00FC043F">
        <w:tab/>
      </w:r>
      <w:r w:rsidR="00FC043F">
        <w:tab/>
        <w:t xml:space="preserve">  </w:t>
      </w:r>
      <w:r>
        <w:t xml:space="preserve">     </w:t>
      </w:r>
      <w:r w:rsidR="00FC043F">
        <w:t xml:space="preserve"> (3.1.9)</w:t>
      </w:r>
    </w:p>
    <w:p w:rsidR="00FC043F" w:rsidRDefault="00FC043F" w:rsidP="00955FC7">
      <w:pPr>
        <w:spacing w:before="40"/>
        <w:ind w:firstLine="0"/>
      </w:pPr>
      <w:r>
        <w:rPr>
          <w:rFonts w:ascii="Sylfaen" w:hAnsi="Sylfaen"/>
        </w:rPr>
        <w:t xml:space="preserve">где </w:t>
      </w:r>
      <w:r w:rsidRPr="00867569">
        <w:rPr>
          <w:i/>
          <w:sz w:val="24"/>
          <w:szCs w:val="24"/>
          <w:lang w:val="en-US"/>
        </w:rPr>
        <w:t>b</w:t>
      </w:r>
      <w:r w:rsidRPr="00867569">
        <w:rPr>
          <w:sz w:val="24"/>
          <w:szCs w:val="24"/>
          <w:vertAlign w:val="subscript"/>
        </w:rPr>
        <w:t>0</w:t>
      </w:r>
      <w:r w:rsidRPr="00867569">
        <w:rPr>
          <w:sz w:val="24"/>
          <w:szCs w:val="24"/>
        </w:rPr>
        <w:t xml:space="preserve">, </w:t>
      </w:r>
      <w:r w:rsidRPr="00867569">
        <w:rPr>
          <w:i/>
          <w:sz w:val="24"/>
          <w:szCs w:val="24"/>
          <w:lang w:val="en-US"/>
        </w:rPr>
        <w:t>b</w:t>
      </w:r>
      <w:r w:rsidRPr="00867569">
        <w:rPr>
          <w:sz w:val="24"/>
          <w:szCs w:val="24"/>
          <w:vertAlign w:val="subscript"/>
        </w:rPr>
        <w:t>1</w:t>
      </w:r>
      <w:r w:rsidRPr="00867569">
        <w:rPr>
          <w:sz w:val="24"/>
          <w:szCs w:val="24"/>
        </w:rPr>
        <w:t>,…,</w:t>
      </w:r>
      <w:r w:rsidRPr="00867569">
        <w:rPr>
          <w:i/>
          <w:sz w:val="24"/>
          <w:szCs w:val="24"/>
          <w:lang w:val="en-US"/>
        </w:rPr>
        <w:t>b</w:t>
      </w:r>
      <w:r w:rsidRPr="00867569">
        <w:rPr>
          <w:i/>
          <w:sz w:val="24"/>
          <w:szCs w:val="24"/>
          <w:vertAlign w:val="subscript"/>
          <w:lang w:val="en-US"/>
        </w:rPr>
        <w:t>k</w:t>
      </w:r>
      <w:r w:rsidRPr="00867569">
        <w:rPr>
          <w:sz w:val="24"/>
          <w:szCs w:val="24"/>
        </w:rPr>
        <w:t xml:space="preserve"> </w:t>
      </w:r>
      <w:r>
        <w:t>– коэффициенты регрессии, являющиеся оценк</w:t>
      </w:r>
      <w:r>
        <w:t>а</w:t>
      </w:r>
      <w:r>
        <w:t xml:space="preserve">ми для </w:t>
      </w:r>
      <w:r w:rsidRPr="00A675A7">
        <w:rPr>
          <w:i/>
        </w:rPr>
        <w:sym w:font="Symbol" w:char="F062"/>
      </w:r>
      <w:r w:rsidRPr="00A675A7">
        <w:rPr>
          <w:i/>
          <w:vertAlign w:val="subscript"/>
        </w:rPr>
        <w:t>0</w:t>
      </w:r>
      <w:r w:rsidRPr="00A675A7">
        <w:rPr>
          <w:i/>
        </w:rPr>
        <w:t xml:space="preserve">, </w:t>
      </w:r>
      <w:r w:rsidRPr="00A675A7">
        <w:rPr>
          <w:i/>
        </w:rPr>
        <w:sym w:font="Symbol" w:char="F062"/>
      </w:r>
      <w:r w:rsidRPr="00A675A7">
        <w:rPr>
          <w:i/>
          <w:vertAlign w:val="subscript"/>
        </w:rPr>
        <w:t>1</w:t>
      </w:r>
      <w:r w:rsidRPr="00A675A7">
        <w:rPr>
          <w:i/>
        </w:rPr>
        <w:t xml:space="preserve">,…, </w:t>
      </w:r>
      <w:r w:rsidRPr="00A675A7">
        <w:rPr>
          <w:i/>
        </w:rPr>
        <w:sym w:font="Symbol" w:char="F062"/>
      </w:r>
      <w:r w:rsidRPr="00A675A7">
        <w:rPr>
          <w:i/>
          <w:vertAlign w:val="subscript"/>
          <w:lang w:val="en-US"/>
        </w:rPr>
        <w:t>k</w:t>
      </w:r>
      <w:r>
        <w:t xml:space="preserve">  и которые необходимо вычислить, решая си</w:t>
      </w:r>
      <w:r>
        <w:t>с</w:t>
      </w:r>
      <w:r>
        <w:lastRenderedPageBreak/>
        <w:t xml:space="preserve">тему уравнений  </w:t>
      </w:r>
      <w:r w:rsidRPr="00867569">
        <w:rPr>
          <w:i/>
          <w:sz w:val="24"/>
          <w:szCs w:val="24"/>
          <w:lang w:val="en-US"/>
        </w:rPr>
        <w:t>y</w:t>
      </w:r>
      <w:r w:rsidRPr="00867569">
        <w:rPr>
          <w:i/>
          <w:sz w:val="24"/>
          <w:szCs w:val="24"/>
        </w:rPr>
        <w:t xml:space="preserve"> </w:t>
      </w:r>
      <w:r w:rsidRPr="00867569">
        <w:rPr>
          <w:sz w:val="24"/>
          <w:szCs w:val="24"/>
        </w:rPr>
        <w:t xml:space="preserve">= </w:t>
      </w:r>
      <w:r w:rsidRPr="00867569">
        <w:rPr>
          <w:i/>
          <w:sz w:val="24"/>
          <w:szCs w:val="24"/>
          <w:lang w:val="en-US"/>
        </w:rPr>
        <w:t>Xb</w:t>
      </w:r>
      <w:r w:rsidRPr="00867569">
        <w:rPr>
          <w:sz w:val="24"/>
          <w:szCs w:val="24"/>
        </w:rPr>
        <w:t xml:space="preserve"> + </w:t>
      </w:r>
      <w:r w:rsidRPr="00867569">
        <w:rPr>
          <w:i/>
          <w:sz w:val="24"/>
          <w:szCs w:val="24"/>
          <w:lang w:val="en-US"/>
        </w:rPr>
        <w:t>e</w:t>
      </w:r>
      <w:r>
        <w:rPr>
          <w:i/>
          <w:sz w:val="24"/>
          <w:szCs w:val="24"/>
        </w:rPr>
        <w:t xml:space="preserve"> </w:t>
      </w:r>
      <w:r>
        <w:t xml:space="preserve">по заданным вектору </w:t>
      </w:r>
      <w:r w:rsidRPr="00191AFF">
        <w:rPr>
          <w:i/>
          <w:lang w:val="en-US"/>
        </w:rPr>
        <w:t>y</w:t>
      </w:r>
      <w:r>
        <w:rPr>
          <w:i/>
        </w:rPr>
        <w:t xml:space="preserve"> </w:t>
      </w:r>
      <w:r>
        <w:t>и матрице н</w:t>
      </w:r>
      <w:r>
        <w:t>а</w:t>
      </w:r>
      <w:r>
        <w:t xml:space="preserve">блюдений </w:t>
      </w:r>
      <w:r w:rsidRPr="00191AFF">
        <w:rPr>
          <w:i/>
          <w:lang w:val="en-US"/>
        </w:rPr>
        <w:t>X</w:t>
      </w:r>
      <w:r>
        <w:t xml:space="preserve">. </w:t>
      </w:r>
    </w:p>
    <w:p w:rsidR="00CC5462" w:rsidRDefault="00CC5462" w:rsidP="00955FC7">
      <w:pPr>
        <w:spacing w:before="40"/>
        <w:ind w:firstLine="0"/>
      </w:pPr>
    </w:p>
    <w:p w:rsidR="00FC043F" w:rsidRDefault="00FC043F" w:rsidP="00955FC7">
      <w:pPr>
        <w:spacing w:before="40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3.2. Оценка коэффициентов линейной модели</w:t>
      </w:r>
    </w:p>
    <w:p w:rsidR="00FC043F" w:rsidRDefault="00FC043F" w:rsidP="00955FC7">
      <w:pPr>
        <w:spacing w:before="40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методом наименьших квадратов</w:t>
      </w:r>
    </w:p>
    <w:p w:rsidR="00FC043F" w:rsidRPr="001C4DAC" w:rsidRDefault="00FC043F" w:rsidP="00FC043F">
      <w:pPr>
        <w:ind w:firstLine="0"/>
        <w:rPr>
          <w:b/>
          <w:szCs w:val="22"/>
        </w:rPr>
      </w:pPr>
    </w:p>
    <w:p w:rsidR="00FC043F" w:rsidRDefault="00FC043F" w:rsidP="00FC043F">
      <w:pPr>
        <w:ind w:firstLine="426"/>
      </w:pPr>
      <w:r>
        <w:t xml:space="preserve">Обратимся к системе уравнений </w:t>
      </w:r>
      <w:r w:rsidRPr="00867569">
        <w:rPr>
          <w:i/>
          <w:sz w:val="24"/>
          <w:szCs w:val="24"/>
          <w:lang w:val="en-US"/>
        </w:rPr>
        <w:t>y</w:t>
      </w:r>
      <w:r w:rsidRPr="00867569">
        <w:rPr>
          <w:i/>
          <w:sz w:val="24"/>
          <w:szCs w:val="24"/>
        </w:rPr>
        <w:t xml:space="preserve"> </w:t>
      </w:r>
      <w:r w:rsidRPr="00867569">
        <w:rPr>
          <w:sz w:val="24"/>
          <w:szCs w:val="24"/>
        </w:rPr>
        <w:t xml:space="preserve">= </w:t>
      </w:r>
      <w:r w:rsidRPr="00867569">
        <w:rPr>
          <w:i/>
          <w:sz w:val="24"/>
          <w:szCs w:val="24"/>
          <w:lang w:val="en-US"/>
        </w:rPr>
        <w:t>Xb</w:t>
      </w:r>
      <w:r w:rsidRPr="00867569">
        <w:rPr>
          <w:sz w:val="24"/>
          <w:szCs w:val="24"/>
        </w:rPr>
        <w:t xml:space="preserve"> + </w:t>
      </w:r>
      <w:r w:rsidRPr="00867569">
        <w:rPr>
          <w:i/>
          <w:sz w:val="24"/>
          <w:szCs w:val="24"/>
          <w:lang w:val="en-US"/>
        </w:rPr>
        <w:t>e</w:t>
      </w:r>
      <w:r>
        <w:t>, которая «соде</w:t>
      </w:r>
      <w:r>
        <w:t>р</w:t>
      </w:r>
      <w:r>
        <w:t xml:space="preserve">жит информацию» об искомом векторе коэффициентов </w:t>
      </w:r>
      <w:r w:rsidRPr="00191AFF">
        <w:rPr>
          <w:i/>
          <w:lang w:val="en-US"/>
        </w:rPr>
        <w:t>b</w:t>
      </w:r>
      <w:r>
        <w:t xml:space="preserve">. Из-за наличия вектора невязок </w:t>
      </w:r>
      <w:r w:rsidRPr="00867569">
        <w:rPr>
          <w:i/>
          <w:sz w:val="24"/>
          <w:szCs w:val="24"/>
          <w:lang w:val="en-US"/>
        </w:rPr>
        <w:t>e</w:t>
      </w:r>
      <w:r>
        <w:t xml:space="preserve"> эта система, как правило, является </w:t>
      </w:r>
      <w:r w:rsidRPr="00BB0C0A">
        <w:rPr>
          <w:i/>
        </w:rPr>
        <w:t>н</w:t>
      </w:r>
      <w:r w:rsidRPr="00BB0C0A">
        <w:rPr>
          <w:i/>
        </w:rPr>
        <w:t>е</w:t>
      </w:r>
      <w:r w:rsidRPr="00BB0C0A">
        <w:rPr>
          <w:i/>
        </w:rPr>
        <w:t>совместной</w:t>
      </w:r>
      <w:r>
        <w:t xml:space="preserve">, т.е. нельзя найти ни одного вектора </w:t>
      </w:r>
      <w:r w:rsidRPr="00191AFF">
        <w:rPr>
          <w:i/>
          <w:lang w:val="en-US"/>
        </w:rPr>
        <w:t>b</w:t>
      </w:r>
      <w:r>
        <w:t xml:space="preserve">, который бы </w:t>
      </w:r>
      <w:r w:rsidRPr="00642B5B">
        <w:rPr>
          <w:i/>
        </w:rPr>
        <w:t>удовлетворял матричному тождеству</w:t>
      </w:r>
      <w:r>
        <w:t xml:space="preserve"> </w:t>
      </w:r>
      <w:r w:rsidRPr="00191AFF">
        <w:rPr>
          <w:i/>
          <w:lang w:val="en-US"/>
        </w:rPr>
        <w:t>Xb</w:t>
      </w:r>
      <w:r>
        <w:t xml:space="preserve"> = </w:t>
      </w:r>
      <w:r w:rsidRPr="00191AFF">
        <w:rPr>
          <w:i/>
          <w:lang w:val="en-US"/>
        </w:rPr>
        <w:t>y</w:t>
      </w:r>
      <w:r>
        <w:t>. Поэтому от пои</w:t>
      </w:r>
      <w:r>
        <w:t>с</w:t>
      </w:r>
      <w:r>
        <w:t>ка «точного решения» системы перейдем к вычислению «пр</w:t>
      </w:r>
      <w:r>
        <w:t>и</w:t>
      </w:r>
      <w:r>
        <w:t xml:space="preserve">ближенного решения». Одно из таких приближенных решений можно найти, используя </w:t>
      </w:r>
      <w:r w:rsidRPr="00642B5B">
        <w:rPr>
          <w:i/>
        </w:rPr>
        <w:t>метод наименьших ква</w:t>
      </w:r>
      <w:r w:rsidRPr="00642B5B">
        <w:rPr>
          <w:i/>
        </w:rPr>
        <w:t>д</w:t>
      </w:r>
      <w:r w:rsidRPr="00642B5B">
        <w:rPr>
          <w:i/>
        </w:rPr>
        <w:t>ратов</w:t>
      </w:r>
      <w:r>
        <w:t>.</w:t>
      </w:r>
    </w:p>
    <w:p w:rsidR="00FC043F" w:rsidRDefault="00FC043F" w:rsidP="00CC5462">
      <w:pPr>
        <w:ind w:firstLine="426"/>
      </w:pPr>
      <w:r w:rsidRPr="00642B5B">
        <w:rPr>
          <w:b/>
        </w:rPr>
        <w:t xml:space="preserve">Вычисление коэффициентов </w:t>
      </w:r>
      <w:r>
        <w:rPr>
          <w:b/>
        </w:rPr>
        <w:t xml:space="preserve">уравнения регрессии </w:t>
      </w:r>
      <w:r w:rsidRPr="00642B5B">
        <w:rPr>
          <w:b/>
        </w:rPr>
        <w:t>мет</w:t>
      </w:r>
      <w:r w:rsidRPr="00642B5B">
        <w:rPr>
          <w:b/>
        </w:rPr>
        <w:t>о</w:t>
      </w:r>
      <w:r w:rsidRPr="00642B5B">
        <w:rPr>
          <w:b/>
        </w:rPr>
        <w:t xml:space="preserve">дом наименьших квадратов. </w:t>
      </w:r>
      <w:r>
        <w:t>Введем функционал (сравните с (2.3.3))</w:t>
      </w:r>
    </w:p>
    <w:p w:rsidR="00FC043F" w:rsidRDefault="00FC043F" w:rsidP="00CC5462">
      <w:pPr>
        <w:ind w:firstLine="0"/>
      </w:pPr>
      <w:r>
        <w:t xml:space="preserve">         </w:t>
      </w:r>
      <w:r w:rsidR="00CC5462" w:rsidRPr="0042269A">
        <w:rPr>
          <w:position w:val="-30"/>
        </w:rPr>
        <w:object w:dxaOrig="4920" w:dyaOrig="700">
          <v:shape id="_x0000_i1712" type="#_x0000_t75" style="width:246pt;height:35.25pt" o:ole="">
            <v:imagedata r:id="rId1261" o:title=""/>
          </v:shape>
          <o:OLEObject Type="Embed" ProgID="Equation.3" ShapeID="_x0000_i1712" DrawAspect="Content" ObjectID="_1632058455" r:id="rId1262"/>
        </w:object>
      </w:r>
      <w:r>
        <w:t>,   (3.2.1)</w:t>
      </w:r>
    </w:p>
    <w:p w:rsidR="00FC043F" w:rsidRDefault="00FC043F" w:rsidP="00CC5462">
      <w:pPr>
        <w:ind w:firstLine="0"/>
      </w:pPr>
      <w:r>
        <w:t xml:space="preserve">который характеризует отклонение значений </w:t>
      </w:r>
      <w:r w:rsidRPr="00642B5B">
        <w:rPr>
          <w:i/>
        </w:rPr>
        <w:t>ŷ</w:t>
      </w:r>
      <w:r>
        <w:rPr>
          <w:i/>
          <w:vertAlign w:val="subscript"/>
          <w:lang w:val="en-US"/>
        </w:rPr>
        <w:t>i</w:t>
      </w:r>
      <w:r>
        <w:t xml:space="preserve">, предсказанных линейной регрессией (3.1.9) при </w:t>
      </w:r>
      <w:r w:rsidRPr="00612C72">
        <w:rPr>
          <w:i/>
          <w:lang w:val="en-US"/>
        </w:rPr>
        <w:t>x</w:t>
      </w:r>
      <w:r w:rsidRPr="00612C72">
        <w:rPr>
          <w:vertAlign w:val="subscript"/>
        </w:rPr>
        <w:t>1</w:t>
      </w:r>
      <w:r w:rsidRPr="00612C72">
        <w:t xml:space="preserve"> = </w:t>
      </w:r>
      <w:r w:rsidRPr="00612C72">
        <w:rPr>
          <w:i/>
          <w:lang w:val="en-US"/>
        </w:rPr>
        <w:t>x</w:t>
      </w:r>
      <w:r w:rsidRPr="00612C72">
        <w:rPr>
          <w:i/>
          <w:vertAlign w:val="subscript"/>
          <w:lang w:val="en-US"/>
        </w:rPr>
        <w:t>i</w:t>
      </w:r>
      <w:r w:rsidRPr="00612C72">
        <w:rPr>
          <w:vertAlign w:val="subscript"/>
        </w:rPr>
        <w:t>1</w:t>
      </w:r>
      <w:r w:rsidRPr="00612C72">
        <w:t>,</w:t>
      </w:r>
      <w:r>
        <w:t xml:space="preserve"> </w:t>
      </w:r>
      <w:r w:rsidRPr="00612C72">
        <w:t>…,</w:t>
      </w:r>
      <w:r>
        <w:t xml:space="preserve"> </w:t>
      </w:r>
      <w:r w:rsidRPr="00612C72">
        <w:rPr>
          <w:i/>
          <w:lang w:val="en-US"/>
        </w:rPr>
        <w:t>x</w:t>
      </w:r>
      <w:r w:rsidRPr="00612C72">
        <w:rPr>
          <w:i/>
          <w:vertAlign w:val="subscript"/>
          <w:lang w:val="en-US"/>
        </w:rPr>
        <w:t>k</w:t>
      </w:r>
      <w:r w:rsidRPr="00612C72">
        <w:t xml:space="preserve"> = </w:t>
      </w:r>
      <w:r w:rsidRPr="00612C72">
        <w:rPr>
          <w:i/>
          <w:lang w:val="en-US"/>
        </w:rPr>
        <w:t>x</w:t>
      </w:r>
      <w:r w:rsidRPr="00612C72">
        <w:rPr>
          <w:i/>
          <w:vertAlign w:val="subscript"/>
          <w:lang w:val="en-US"/>
        </w:rPr>
        <w:t>ik</w:t>
      </w:r>
      <w:r w:rsidRPr="00612C72">
        <w:t xml:space="preserve"> (вектор </w:t>
      </w:r>
      <w:r w:rsidRPr="00191AFF">
        <w:rPr>
          <w:i/>
          <w:lang w:val="en-US"/>
        </w:rPr>
        <w:t>Xb</w:t>
      </w:r>
      <w:r>
        <w:t xml:space="preserve">)  от заданных значений </w:t>
      </w:r>
      <w:r w:rsidRPr="00191AFF"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 w:rsidRPr="00612C72">
        <w:t xml:space="preserve"> (вектор </w:t>
      </w:r>
      <w:r w:rsidRPr="00191AFF">
        <w:rPr>
          <w:i/>
          <w:lang w:val="en-US"/>
        </w:rPr>
        <w:t>y</w:t>
      </w:r>
      <w:r>
        <w:t xml:space="preserve">). Вектор невязок </w:t>
      </w:r>
      <w:r w:rsidRPr="00191AFF">
        <w:rPr>
          <w:i/>
          <w:lang w:val="en-US"/>
        </w:rPr>
        <w:t>e</w:t>
      </w:r>
      <w:r>
        <w:t xml:space="preserve"> имеет </w:t>
      </w:r>
      <w:r w:rsidRPr="0068533B">
        <w:rPr>
          <w:i/>
          <w:lang w:val="en-US"/>
        </w:rPr>
        <w:t>n</w:t>
      </w:r>
      <w:r>
        <w:t xml:space="preserve"> прое</w:t>
      </w:r>
      <w:r>
        <w:t>к</w:t>
      </w:r>
      <w:r>
        <w:t xml:space="preserve">ций </w:t>
      </w:r>
      <w:r w:rsidRPr="009462B8">
        <w:rPr>
          <w:i/>
          <w:lang w:val="en-US"/>
        </w:rPr>
        <w:t>e</w:t>
      </w:r>
      <w:r w:rsidRPr="009462B8">
        <w:rPr>
          <w:i/>
          <w:vertAlign w:val="subscript"/>
          <w:lang w:val="en-US"/>
        </w:rPr>
        <w:t>i</w:t>
      </w:r>
      <w:r w:rsidRPr="009462B8">
        <w:t xml:space="preserve"> = </w:t>
      </w:r>
      <w:r w:rsidRPr="00191AFF"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 w:rsidRPr="00A675A7">
        <w:rPr>
          <w:i/>
        </w:rPr>
        <w:t xml:space="preserve"> </w:t>
      </w:r>
      <w:r>
        <w:rPr>
          <w:i/>
        </w:rPr>
        <w:t xml:space="preserve">- </w:t>
      </w:r>
      <w:r w:rsidRPr="00642B5B">
        <w:rPr>
          <w:i/>
        </w:rPr>
        <w:t>ŷ</w:t>
      </w:r>
      <w:r>
        <w:rPr>
          <w:i/>
          <w:vertAlign w:val="subscript"/>
          <w:lang w:val="en-US"/>
        </w:rPr>
        <w:t>i</w:t>
      </w:r>
      <w:r>
        <w:t>. Согласно методу наименьших квадратов, в качес</w:t>
      </w:r>
      <w:r>
        <w:t>т</w:t>
      </w:r>
      <w:r>
        <w:t>ве решения системы (3.1.10) принимается вектор коэффицие</w:t>
      </w:r>
      <w:r>
        <w:t>н</w:t>
      </w:r>
      <w:r>
        <w:t xml:space="preserve">тов </w:t>
      </w:r>
      <w:r w:rsidRPr="00191AFF">
        <w:rPr>
          <w:i/>
          <w:lang w:val="en-US"/>
        </w:rPr>
        <w:t>b</w:t>
      </w:r>
      <w:r>
        <w:t xml:space="preserve">, доставляющий минимум функционалу </w:t>
      </w:r>
      <w:r w:rsidRPr="009462B8">
        <w:rPr>
          <w:i/>
          <w:lang w:val="en-US"/>
        </w:rPr>
        <w:t>F</w:t>
      </w:r>
      <w:r w:rsidRPr="009462B8">
        <w:t>(</w:t>
      </w:r>
      <w:r w:rsidRPr="009462B8">
        <w:rPr>
          <w:i/>
          <w:lang w:val="en-US"/>
        </w:rPr>
        <w:t>b</w:t>
      </w:r>
      <w:r w:rsidRPr="009462B8">
        <w:t xml:space="preserve">). </w:t>
      </w:r>
      <w:r w:rsidRPr="009D2E50">
        <w:rPr>
          <w:i/>
        </w:rPr>
        <w:t>Необходимые</w:t>
      </w:r>
      <w:r>
        <w:t xml:space="preserve"> </w:t>
      </w:r>
      <w:r w:rsidRPr="009D2E50">
        <w:rPr>
          <w:i/>
        </w:rPr>
        <w:t xml:space="preserve">и достаточные условия минимума </w:t>
      </w:r>
      <w:r>
        <w:t>этого функционала определяю</w:t>
      </w:r>
      <w:r>
        <w:t>т</w:t>
      </w:r>
      <w:r>
        <w:t>ся матричным тождеством:</w:t>
      </w:r>
    </w:p>
    <w:p w:rsidR="00FC043F" w:rsidRDefault="00FC043F" w:rsidP="00CC5462">
      <w:pPr>
        <w:ind w:left="1420" w:firstLine="284"/>
      </w:pPr>
      <w:r w:rsidRPr="009D2E50">
        <w:rPr>
          <w:position w:val="-22"/>
        </w:rPr>
        <w:object w:dxaOrig="2460" w:dyaOrig="580">
          <v:shape id="_x0000_i1713" type="#_x0000_t75" style="width:123pt;height:29.25pt" o:ole="">
            <v:imagedata r:id="rId1263" o:title=""/>
          </v:shape>
          <o:OLEObject Type="Embed" ProgID="Equation.3" ShapeID="_x0000_i1713" DrawAspect="Content" ObjectID="_1632058456" r:id="rId1264"/>
        </w:object>
      </w:r>
      <w:r>
        <w:tab/>
      </w:r>
      <w:r>
        <w:tab/>
      </w:r>
      <w:r>
        <w:tab/>
      </w:r>
      <w:r>
        <w:tab/>
      </w:r>
      <w:r>
        <w:tab/>
        <w:t xml:space="preserve">    (3.2.2)</w:t>
      </w:r>
    </w:p>
    <w:p w:rsidR="00FC043F" w:rsidRDefault="00FC043F" w:rsidP="00CC5462">
      <w:pPr>
        <w:ind w:firstLine="0"/>
      </w:pPr>
      <w:r>
        <w:t xml:space="preserve">из которого получаем </w:t>
      </w:r>
      <w:r w:rsidRPr="00867569">
        <w:rPr>
          <w:i/>
        </w:rPr>
        <w:t>систему нормальных уравнений</w:t>
      </w:r>
    </w:p>
    <w:p w:rsidR="00FC043F" w:rsidRDefault="00FC043F" w:rsidP="00CC5462">
      <w:pPr>
        <w:ind w:left="1988" w:firstLine="284"/>
      </w:pPr>
      <w:r w:rsidRPr="009D2E50">
        <w:rPr>
          <w:position w:val="-10"/>
        </w:rPr>
        <w:object w:dxaOrig="1359" w:dyaOrig="380">
          <v:shape id="_x0000_i1714" type="#_x0000_t75" style="width:68.25pt;height:18.75pt" o:ole="">
            <v:imagedata r:id="rId1265" o:title=""/>
          </v:shape>
          <o:OLEObject Type="Embed" ProgID="Equation.3" ShapeID="_x0000_i1714" DrawAspect="Content" ObjectID="_1632058457" r:id="rId126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(3.2.3)</w:t>
      </w:r>
    </w:p>
    <w:p w:rsidR="00FC043F" w:rsidRDefault="00FC043F" w:rsidP="00FC043F">
      <w:pPr>
        <w:spacing w:beforeLines="40" w:afterLines="40"/>
        <w:ind w:firstLine="0"/>
      </w:pPr>
      <w:r>
        <w:t xml:space="preserve">Матрица </w:t>
      </w:r>
      <w:r w:rsidRPr="009D2E50">
        <w:rPr>
          <w:position w:val="-4"/>
        </w:rPr>
        <w:object w:dxaOrig="580" w:dyaOrig="320">
          <v:shape id="_x0000_i1715" type="#_x0000_t75" style="width:29.25pt;height:15.75pt" o:ole="">
            <v:imagedata r:id="rId1267" o:title=""/>
          </v:shape>
          <o:OLEObject Type="Embed" ProgID="Equation.3" ShapeID="_x0000_i1715" DrawAspect="Content" ObjectID="_1632058458" r:id="rId1268"/>
        </w:object>
      </w:r>
      <w:r>
        <w:t xml:space="preserve"> имеет размер </w:t>
      </w:r>
      <w:r>
        <w:rPr>
          <w:i/>
          <w:lang w:val="en-US"/>
        </w:rPr>
        <w:t>m</w:t>
      </w:r>
      <w:r>
        <w:rPr>
          <w:lang w:val="en-US"/>
        </w:rPr>
        <w:sym w:font="Symbol" w:char="F0B4"/>
      </w:r>
      <w:r>
        <w:rPr>
          <w:i/>
          <w:lang w:val="en-US"/>
        </w:rPr>
        <w:t>m</w:t>
      </w:r>
      <w:r>
        <w:t xml:space="preserve"> и следующую структуру:</w:t>
      </w:r>
    </w:p>
    <w:p w:rsidR="00FC043F" w:rsidRDefault="00FC043F" w:rsidP="00FC043F">
      <w:pPr>
        <w:spacing w:before="40" w:after="40"/>
        <w:ind w:firstLine="0"/>
        <w:jc w:val="center"/>
      </w:pPr>
      <w:r w:rsidRPr="00E762D8">
        <w:rPr>
          <w:position w:val="-68"/>
        </w:rPr>
        <w:object w:dxaOrig="3820" w:dyaOrig="1480">
          <v:shape id="_x0000_i1716" type="#_x0000_t75" style="width:191.25pt;height:74.25pt" o:ole="">
            <v:imagedata r:id="rId1269" o:title=""/>
          </v:shape>
          <o:OLEObject Type="Embed" ProgID="Equation.3" ShapeID="_x0000_i1716" DrawAspect="Content" ObjectID="_1632058459" r:id="rId1270"/>
        </w:object>
      </w:r>
      <w:r>
        <w:t>,</w:t>
      </w:r>
    </w:p>
    <w:p w:rsidR="00FC043F" w:rsidRDefault="00FC043F" w:rsidP="00FC043F">
      <w:pPr>
        <w:spacing w:before="40" w:after="40"/>
        <w:ind w:firstLine="0"/>
      </w:pPr>
      <w:r>
        <w:t xml:space="preserve">а вектор </w:t>
      </w:r>
      <w:r w:rsidRPr="00867569">
        <w:rPr>
          <w:i/>
          <w:sz w:val="24"/>
          <w:szCs w:val="24"/>
          <w:lang w:val="en-US"/>
        </w:rPr>
        <w:t>X</w:t>
      </w:r>
      <w:r w:rsidRPr="00867569">
        <w:rPr>
          <w:i/>
          <w:sz w:val="24"/>
          <w:szCs w:val="24"/>
          <w:vertAlign w:val="superscript"/>
          <w:lang w:val="en-US"/>
        </w:rPr>
        <w:t>T</w:t>
      </w:r>
      <w:r w:rsidRPr="00867569">
        <w:rPr>
          <w:i/>
          <w:sz w:val="24"/>
          <w:szCs w:val="24"/>
          <w:vertAlign w:val="superscript"/>
        </w:rPr>
        <w:t xml:space="preserve"> </w:t>
      </w:r>
      <w:r w:rsidRPr="00867569">
        <w:rPr>
          <w:i/>
          <w:sz w:val="24"/>
          <w:szCs w:val="24"/>
          <w:lang w:val="en-US"/>
        </w:rPr>
        <w:t>y</w:t>
      </w:r>
      <w:r w:rsidRPr="000044C0">
        <w:t xml:space="preserve"> </w:t>
      </w:r>
      <w:r>
        <w:t xml:space="preserve">имеет </w:t>
      </w:r>
      <w:r w:rsidRPr="00867569">
        <w:rPr>
          <w:i/>
          <w:sz w:val="24"/>
          <w:szCs w:val="24"/>
          <w:lang w:val="en-US"/>
        </w:rPr>
        <w:t>m</w:t>
      </w:r>
      <w:r>
        <w:t xml:space="preserve"> проекций:</w:t>
      </w:r>
    </w:p>
    <w:p w:rsidR="00FC043F" w:rsidRDefault="00FC043F" w:rsidP="00FC043F">
      <w:pPr>
        <w:spacing w:before="40" w:after="40"/>
        <w:ind w:firstLine="0"/>
        <w:jc w:val="center"/>
      </w:pPr>
      <w:r w:rsidRPr="00E762D8">
        <w:rPr>
          <w:position w:val="-62"/>
        </w:rPr>
        <w:object w:dxaOrig="1660" w:dyaOrig="1359">
          <v:shape id="_x0000_i1717" type="#_x0000_t75" style="width:83.25pt;height:68.25pt" o:ole="">
            <v:imagedata r:id="rId1271" o:title=""/>
          </v:shape>
          <o:OLEObject Type="Embed" ProgID="Equation.3" ShapeID="_x0000_i1717" DrawAspect="Content" ObjectID="_1632058460" r:id="rId1272"/>
        </w:object>
      </w:r>
      <w:r>
        <w:t>,</w:t>
      </w:r>
    </w:p>
    <w:p w:rsidR="00FC043F" w:rsidRDefault="00FC043F" w:rsidP="00FC043F">
      <w:pPr>
        <w:ind w:firstLine="0"/>
        <w:rPr>
          <w:szCs w:val="22"/>
        </w:rPr>
      </w:pPr>
      <w:r>
        <w:t xml:space="preserve">где знак </w:t>
      </w:r>
      <w:r w:rsidRPr="00553207">
        <w:rPr>
          <w:position w:val="-14"/>
        </w:rPr>
        <w:object w:dxaOrig="420" w:dyaOrig="380">
          <v:shape id="_x0000_i1718" type="#_x0000_t75" style="width:21pt;height:18.75pt" o:ole="">
            <v:imagedata r:id="rId1273" o:title=""/>
          </v:shape>
          <o:OLEObject Type="Embed" ProgID="Equation.DSMT4" ShapeID="_x0000_i1718" DrawAspect="Content" ObjectID="_1632058461" r:id="rId1274"/>
        </w:object>
      </w:r>
      <w:r>
        <w:rPr>
          <w:szCs w:val="22"/>
        </w:rPr>
        <w:t xml:space="preserve">подразумевает операцию суммирования </w:t>
      </w:r>
      <w:r w:rsidRPr="000044C0">
        <w:rPr>
          <w:position w:val="-36"/>
          <w:szCs w:val="22"/>
        </w:rPr>
        <w:object w:dxaOrig="540" w:dyaOrig="820">
          <v:shape id="_x0000_i1719" type="#_x0000_t75" style="width:27pt;height:41.25pt" o:ole="">
            <v:imagedata r:id="rId1275" o:title=""/>
          </v:shape>
          <o:OLEObject Type="Embed" ProgID="Equation.3" ShapeID="_x0000_i1719" DrawAspect="Content" ObjectID="_1632058462" r:id="rId1276"/>
        </w:object>
      </w:r>
      <w:r>
        <w:rPr>
          <w:szCs w:val="22"/>
        </w:rPr>
        <w:t>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>В отличие от системы (3.1.10) система нормальных уравн</w:t>
      </w:r>
      <w:r>
        <w:rPr>
          <w:szCs w:val="22"/>
        </w:rPr>
        <w:t>е</w:t>
      </w:r>
      <w:r>
        <w:rPr>
          <w:szCs w:val="22"/>
        </w:rPr>
        <w:t>ний (3.2.3) всегда имеет решение (т.е. всегда совместна) и для т</w:t>
      </w:r>
      <w:r>
        <w:rPr>
          <w:szCs w:val="22"/>
        </w:rPr>
        <w:t>о</w:t>
      </w:r>
      <w:r>
        <w:rPr>
          <w:szCs w:val="22"/>
        </w:rPr>
        <w:t>го, чтобы это решение было единственным, необходимо выпо</w:t>
      </w:r>
      <w:r>
        <w:rPr>
          <w:szCs w:val="22"/>
        </w:rPr>
        <w:t>л</w:t>
      </w:r>
      <w:r>
        <w:rPr>
          <w:szCs w:val="22"/>
        </w:rPr>
        <w:t>нение условия</w:t>
      </w:r>
    </w:p>
    <w:p w:rsidR="00FC043F" w:rsidRPr="001B5D5D" w:rsidRDefault="00FC043F" w:rsidP="00FC043F">
      <w:pPr>
        <w:spacing w:before="40" w:after="40"/>
        <w:ind w:left="1136" w:firstLine="284"/>
        <w:rPr>
          <w:lang w:val="de-DE"/>
        </w:rPr>
      </w:pPr>
      <w:r w:rsidRPr="001B5D5D">
        <w:rPr>
          <w:i/>
          <w:lang w:val="de-DE"/>
        </w:rPr>
        <w:t>rank</w:t>
      </w:r>
      <w:r w:rsidRPr="001B5D5D">
        <w:rPr>
          <w:lang w:val="de-DE"/>
        </w:rPr>
        <w:t>(</w:t>
      </w:r>
      <w:r w:rsidRPr="001B5D5D">
        <w:rPr>
          <w:i/>
          <w:lang w:val="de-DE"/>
        </w:rPr>
        <w:t>X</w:t>
      </w:r>
      <w:r w:rsidRPr="001B5D5D">
        <w:rPr>
          <w:i/>
          <w:vertAlign w:val="superscript"/>
          <w:lang w:val="de-DE"/>
        </w:rPr>
        <w:t>T</w:t>
      </w:r>
      <w:r w:rsidRPr="001B5D5D">
        <w:rPr>
          <w:i/>
          <w:lang w:val="de-DE"/>
        </w:rPr>
        <w:t>X</w:t>
      </w:r>
      <w:r w:rsidRPr="001B5D5D">
        <w:rPr>
          <w:lang w:val="de-DE"/>
        </w:rPr>
        <w:t xml:space="preserve">) = </w:t>
      </w:r>
      <w:r w:rsidRPr="001B5D5D">
        <w:rPr>
          <w:i/>
          <w:lang w:val="de-DE"/>
        </w:rPr>
        <w:t>rank</w:t>
      </w:r>
      <w:r w:rsidRPr="001B5D5D">
        <w:rPr>
          <w:lang w:val="de-DE"/>
        </w:rPr>
        <w:t>(</w:t>
      </w:r>
      <w:r>
        <w:rPr>
          <w:i/>
          <w:lang w:val="de-DE"/>
        </w:rPr>
        <w:t>X</w:t>
      </w:r>
      <w:r w:rsidRPr="001B5D5D">
        <w:rPr>
          <w:lang w:val="de-DE"/>
        </w:rPr>
        <w:t xml:space="preserve">) = </w:t>
      </w:r>
      <w:r w:rsidRPr="001B5D5D">
        <w:rPr>
          <w:i/>
          <w:lang w:val="de-DE"/>
        </w:rPr>
        <w:t>k</w:t>
      </w:r>
      <w:r w:rsidRPr="001B5D5D">
        <w:rPr>
          <w:lang w:val="de-DE"/>
        </w:rPr>
        <w:t xml:space="preserve"> + 1 </w:t>
      </w:r>
      <w:r>
        <w:rPr>
          <w:lang w:val="de-DE"/>
        </w:rPr>
        <w:t xml:space="preserve">= </w:t>
      </w:r>
      <w:r w:rsidRPr="001B5D5D">
        <w:rPr>
          <w:i/>
          <w:lang w:val="de-DE"/>
        </w:rPr>
        <w:t>m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955FC7" w:rsidRPr="00955FC7">
        <w:rPr>
          <w:lang w:val="en-US"/>
        </w:rPr>
        <w:t xml:space="preserve"> </w:t>
      </w:r>
      <w:r>
        <w:rPr>
          <w:lang w:val="de-DE"/>
        </w:rPr>
        <w:t xml:space="preserve">   (3.2</w:t>
      </w:r>
      <w:r w:rsidRPr="001B5D5D">
        <w:rPr>
          <w:lang w:val="de-DE"/>
        </w:rPr>
        <w:t>.4)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 w:rsidRPr="00507A48">
        <w:rPr>
          <w:szCs w:val="22"/>
        </w:rPr>
        <w:t xml:space="preserve">Это условие гарантирует </w:t>
      </w:r>
      <w:r w:rsidRPr="00317CB9">
        <w:rPr>
          <w:i/>
          <w:szCs w:val="22"/>
        </w:rPr>
        <w:t>существование обратной матрицы</w:t>
      </w:r>
      <w:r>
        <w:rPr>
          <w:szCs w:val="22"/>
        </w:rPr>
        <w:t xml:space="preserve"> </w:t>
      </w:r>
      <w:r w:rsidRPr="00317CB9">
        <w:rPr>
          <w:position w:val="-10"/>
          <w:szCs w:val="22"/>
        </w:rPr>
        <w:object w:dxaOrig="859" w:dyaOrig="440">
          <v:shape id="_x0000_i1720" type="#_x0000_t75" style="width:42.75pt;height:21.75pt" o:ole="">
            <v:imagedata r:id="rId1277" o:title=""/>
          </v:shape>
          <o:OLEObject Type="Embed" ProgID="Equation.3" ShapeID="_x0000_i1720" DrawAspect="Content" ObjectID="_1632058463" r:id="rId1278"/>
        </w:object>
      </w:r>
      <w:r w:rsidRPr="00507A48">
        <w:rPr>
          <w:szCs w:val="22"/>
        </w:rPr>
        <w:t xml:space="preserve"> </w:t>
      </w:r>
      <w:r>
        <w:rPr>
          <w:szCs w:val="22"/>
        </w:rPr>
        <w:t>и тогда решение метода наименьших квадратов опред</w:t>
      </w:r>
      <w:r>
        <w:rPr>
          <w:szCs w:val="22"/>
        </w:rPr>
        <w:t>е</w:t>
      </w:r>
      <w:r>
        <w:rPr>
          <w:szCs w:val="22"/>
        </w:rPr>
        <w:t>ляется матричным выражением</w:t>
      </w:r>
    </w:p>
    <w:p w:rsidR="00FC043F" w:rsidRDefault="00FC043F" w:rsidP="00FC043F">
      <w:pPr>
        <w:spacing w:before="40" w:after="40"/>
        <w:ind w:left="1563"/>
        <w:rPr>
          <w:szCs w:val="22"/>
        </w:rPr>
      </w:pPr>
      <w:r w:rsidRPr="00317CB9">
        <w:rPr>
          <w:position w:val="-10"/>
          <w:szCs w:val="22"/>
        </w:rPr>
        <w:object w:dxaOrig="1780" w:dyaOrig="440">
          <v:shape id="_x0000_i1721" type="#_x0000_t75" style="width:89.25pt;height:21.75pt" o:ole="">
            <v:imagedata r:id="rId1279" o:title=""/>
          </v:shape>
          <o:OLEObject Type="Embed" ProgID="Equation.3" ShapeID="_x0000_i1721" DrawAspect="Content" ObjectID="_1632058464" r:id="rId1280"/>
        </w:object>
      </w:r>
      <w:r>
        <w:rPr>
          <w:szCs w:val="22"/>
        </w:rPr>
        <w:t>,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</w:t>
      </w:r>
      <w:r w:rsidR="00955FC7">
        <w:rPr>
          <w:szCs w:val="22"/>
        </w:rPr>
        <w:t xml:space="preserve"> </w:t>
      </w:r>
      <w:r>
        <w:rPr>
          <w:szCs w:val="22"/>
        </w:rPr>
        <w:tab/>
      </w:r>
      <w:r w:rsidRPr="00D70610">
        <w:rPr>
          <w:szCs w:val="22"/>
        </w:rPr>
        <w:t xml:space="preserve"> </w:t>
      </w:r>
      <w:r w:rsidR="00955FC7">
        <w:rPr>
          <w:szCs w:val="22"/>
        </w:rPr>
        <w:t xml:space="preserve"> </w:t>
      </w:r>
      <w:r w:rsidRPr="00D70610">
        <w:rPr>
          <w:szCs w:val="22"/>
        </w:rPr>
        <w:t xml:space="preserve"> </w:t>
      </w:r>
      <w:r>
        <w:rPr>
          <w:szCs w:val="22"/>
        </w:rPr>
        <w:t xml:space="preserve"> (3.2.5)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которое будет использоваться при вычислении коэффициентов регрессии  в </w:t>
      </w:r>
      <w:r>
        <w:rPr>
          <w:szCs w:val="22"/>
          <w:lang w:val="en-US"/>
        </w:rPr>
        <w:t>Excel</w:t>
      </w:r>
      <w:r w:rsidRPr="00317CB9"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Заметим, что решение МНК в вычислительной математике называют </w:t>
      </w:r>
      <w:r w:rsidRPr="00317CB9">
        <w:rPr>
          <w:i/>
          <w:szCs w:val="22"/>
        </w:rPr>
        <w:t>псевдорешением системы</w:t>
      </w:r>
      <w:r>
        <w:rPr>
          <w:szCs w:val="22"/>
        </w:rPr>
        <w:t xml:space="preserve"> </w:t>
      </w:r>
      <w:r w:rsidRPr="00317CB9">
        <w:rPr>
          <w:i/>
          <w:szCs w:val="22"/>
          <w:lang w:val="en-US"/>
        </w:rPr>
        <w:t>Xb</w:t>
      </w:r>
      <w:r w:rsidRPr="00317CB9">
        <w:rPr>
          <w:szCs w:val="22"/>
        </w:rPr>
        <w:t xml:space="preserve"> = </w:t>
      </w:r>
      <w:r w:rsidRPr="00317CB9">
        <w:rPr>
          <w:i/>
          <w:szCs w:val="22"/>
          <w:lang w:val="en-US"/>
        </w:rPr>
        <w:t>y</w:t>
      </w:r>
      <w:r w:rsidRPr="00317CB9">
        <w:rPr>
          <w:szCs w:val="22"/>
        </w:rPr>
        <w:t xml:space="preserve">, </w:t>
      </w:r>
      <w:r>
        <w:rPr>
          <w:szCs w:val="22"/>
        </w:rPr>
        <w:t>подчеркивая тем с</w:t>
      </w:r>
      <w:r>
        <w:rPr>
          <w:szCs w:val="22"/>
        </w:rPr>
        <w:t>а</w:t>
      </w:r>
      <w:r>
        <w:rPr>
          <w:szCs w:val="22"/>
        </w:rPr>
        <w:t>мым приближенный характер решения  МНК.</w:t>
      </w:r>
    </w:p>
    <w:p w:rsidR="00FC043F" w:rsidRDefault="00FC043F" w:rsidP="00FC043F">
      <w:pPr>
        <w:ind w:firstLine="426"/>
        <w:rPr>
          <w:szCs w:val="22"/>
        </w:rPr>
      </w:pPr>
      <w:r>
        <w:rPr>
          <w:b/>
          <w:i/>
          <w:szCs w:val="22"/>
        </w:rPr>
        <w:t>Пример 3</w:t>
      </w:r>
      <w:r w:rsidRPr="00A44D84">
        <w:rPr>
          <w:b/>
          <w:i/>
          <w:szCs w:val="22"/>
        </w:rPr>
        <w:t>.2.1.</w:t>
      </w:r>
      <w:r>
        <w:rPr>
          <w:szCs w:val="22"/>
        </w:rPr>
        <w:t xml:space="preserve"> Данные о сменной добыче угля на одного р</w:t>
      </w:r>
      <w:r>
        <w:rPr>
          <w:szCs w:val="22"/>
        </w:rPr>
        <w:t>а</w:t>
      </w:r>
      <w:r>
        <w:rPr>
          <w:szCs w:val="22"/>
        </w:rPr>
        <w:t xml:space="preserve">бочего (переменная </w:t>
      </w:r>
      <w:r w:rsidRPr="00A44D84">
        <w:rPr>
          <w:i/>
          <w:szCs w:val="22"/>
          <w:lang w:val="en-US"/>
        </w:rPr>
        <w:t>Y</w:t>
      </w:r>
      <w:r>
        <w:rPr>
          <w:szCs w:val="22"/>
        </w:rPr>
        <w:t xml:space="preserve"> – измеряется в тоннах), мощности пласта (переменная </w:t>
      </w:r>
      <w:r w:rsidRPr="00A44D84">
        <w:rPr>
          <w:i/>
          <w:szCs w:val="22"/>
          <w:lang w:val="en-US"/>
        </w:rPr>
        <w:t>X</w:t>
      </w:r>
      <w:r w:rsidRPr="00A44D84">
        <w:rPr>
          <w:szCs w:val="22"/>
          <w:vertAlign w:val="subscript"/>
        </w:rPr>
        <w:t>1</w:t>
      </w:r>
      <w:r w:rsidRPr="00A44D84">
        <w:rPr>
          <w:szCs w:val="22"/>
        </w:rPr>
        <w:t xml:space="preserve"> </w:t>
      </w:r>
      <w:r>
        <w:rPr>
          <w:szCs w:val="22"/>
        </w:rPr>
        <w:t>–</w:t>
      </w:r>
      <w:r w:rsidRPr="00A44D84">
        <w:rPr>
          <w:szCs w:val="22"/>
        </w:rPr>
        <w:t xml:space="preserve"> </w:t>
      </w:r>
      <w:r>
        <w:rPr>
          <w:szCs w:val="22"/>
        </w:rPr>
        <w:t xml:space="preserve">измеряется в метрах) и уровнем механизации </w:t>
      </w:r>
      <w:r>
        <w:rPr>
          <w:szCs w:val="22"/>
        </w:rPr>
        <w:lastRenderedPageBreak/>
        <w:t xml:space="preserve">работ в шахте (переменная </w:t>
      </w:r>
      <w:r w:rsidRPr="00A44D84">
        <w:rPr>
          <w:i/>
          <w:szCs w:val="22"/>
          <w:lang w:val="en-US"/>
        </w:rPr>
        <w:t>X</w:t>
      </w:r>
      <w:r>
        <w:rPr>
          <w:szCs w:val="22"/>
          <w:vertAlign w:val="subscript"/>
        </w:rPr>
        <w:t>2</w:t>
      </w:r>
      <w:r w:rsidRPr="00A44D84">
        <w:rPr>
          <w:szCs w:val="22"/>
        </w:rPr>
        <w:t xml:space="preserve"> </w:t>
      </w:r>
      <w:r>
        <w:rPr>
          <w:szCs w:val="22"/>
        </w:rPr>
        <w:t>–</w:t>
      </w:r>
      <w:r w:rsidRPr="00A44D84">
        <w:rPr>
          <w:szCs w:val="22"/>
        </w:rPr>
        <w:t xml:space="preserve"> </w:t>
      </w:r>
      <w:r>
        <w:rPr>
          <w:szCs w:val="22"/>
        </w:rPr>
        <w:t>измеряется в процентах), хара</w:t>
      </w:r>
      <w:r>
        <w:rPr>
          <w:szCs w:val="22"/>
        </w:rPr>
        <w:t>к</w:t>
      </w:r>
      <w:r>
        <w:rPr>
          <w:szCs w:val="22"/>
        </w:rPr>
        <w:t>теризующие процесс добычи угля в 10 шахтах приведены в та</w:t>
      </w:r>
      <w:r>
        <w:rPr>
          <w:szCs w:val="22"/>
        </w:rPr>
        <w:t>б</w:t>
      </w:r>
      <w:r>
        <w:rPr>
          <w:szCs w:val="22"/>
        </w:rPr>
        <w:t>лице 3.1.</w:t>
      </w:r>
    </w:p>
    <w:p w:rsidR="00FC043F" w:rsidRDefault="00FC043F" w:rsidP="00FC043F">
      <w:pPr>
        <w:ind w:firstLine="0"/>
        <w:rPr>
          <w:szCs w:val="22"/>
        </w:rPr>
      </w:pPr>
      <w:r w:rsidRPr="004F0FF4">
        <w:rPr>
          <w:szCs w:val="22"/>
        </w:rPr>
        <w:tab/>
      </w:r>
      <w:r w:rsidRPr="00A228A6">
        <w:rPr>
          <w:i/>
          <w:szCs w:val="22"/>
        </w:rPr>
        <w:t>Предполагая, что между переменными</w:t>
      </w:r>
      <w:r>
        <w:rPr>
          <w:szCs w:val="22"/>
        </w:rPr>
        <w:t xml:space="preserve"> </w:t>
      </w:r>
      <w:r w:rsidRPr="00A44D84">
        <w:rPr>
          <w:i/>
          <w:szCs w:val="22"/>
          <w:lang w:val="en-US"/>
        </w:rPr>
        <w:t>Y</w:t>
      </w:r>
      <w:r>
        <w:rPr>
          <w:szCs w:val="22"/>
        </w:rPr>
        <w:t xml:space="preserve">, </w:t>
      </w:r>
      <w:r w:rsidRPr="00A44D84">
        <w:rPr>
          <w:i/>
          <w:szCs w:val="22"/>
          <w:lang w:val="en-US"/>
        </w:rPr>
        <w:t>X</w:t>
      </w:r>
      <w:r w:rsidRPr="00A44D84">
        <w:rPr>
          <w:szCs w:val="22"/>
          <w:vertAlign w:val="subscript"/>
        </w:rPr>
        <w:t>1</w:t>
      </w:r>
      <w:r>
        <w:rPr>
          <w:szCs w:val="22"/>
        </w:rPr>
        <w:t xml:space="preserve">, </w:t>
      </w:r>
      <w:r w:rsidRPr="00A44D84">
        <w:rPr>
          <w:i/>
          <w:szCs w:val="22"/>
          <w:lang w:val="en-US"/>
        </w:rPr>
        <w:t>X</w:t>
      </w:r>
      <w:r>
        <w:rPr>
          <w:szCs w:val="22"/>
          <w:vertAlign w:val="subscript"/>
        </w:rPr>
        <w:t>2</w:t>
      </w:r>
      <w:r>
        <w:rPr>
          <w:szCs w:val="22"/>
        </w:rPr>
        <w:t xml:space="preserve"> </w:t>
      </w:r>
      <w:r w:rsidRPr="00A228A6">
        <w:rPr>
          <w:i/>
          <w:szCs w:val="22"/>
        </w:rPr>
        <w:t>существует линейная зависимость</w:t>
      </w:r>
      <w:r>
        <w:rPr>
          <w:szCs w:val="22"/>
        </w:rPr>
        <w:t>, необходимо найти аналитическое выр</w:t>
      </w:r>
      <w:r>
        <w:rPr>
          <w:szCs w:val="22"/>
        </w:rPr>
        <w:t>а</w:t>
      </w:r>
      <w:r>
        <w:rPr>
          <w:szCs w:val="22"/>
        </w:rPr>
        <w:t>жение для этой зависимости, т.е. построить  уравнение линейной регрессии.</w:t>
      </w:r>
    </w:p>
    <w:p w:rsidR="00FC043F" w:rsidRPr="00A228A6" w:rsidRDefault="00FC043F" w:rsidP="00FC043F">
      <w:pPr>
        <w:spacing w:after="120"/>
        <w:ind w:left="284" w:firstLine="284"/>
        <w:jc w:val="right"/>
        <w:rPr>
          <w:szCs w:val="22"/>
          <w:lang w:val="en-US"/>
        </w:rPr>
      </w:pPr>
      <w:r>
        <w:rPr>
          <w:szCs w:val="22"/>
        </w:rPr>
        <w:t>Таблица 3.1</w:t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  <w:r>
        <w:rPr>
          <w:szCs w:val="22"/>
          <w:lang w:val="en-US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8"/>
        <w:gridCol w:w="1134"/>
        <w:gridCol w:w="1134"/>
        <w:gridCol w:w="1134"/>
      </w:tblGrid>
      <w:tr w:rsidR="00FC043F" w:rsidRPr="00485E42" w:rsidTr="00485E42">
        <w:trPr>
          <w:jc w:val="center"/>
        </w:trPr>
        <w:tc>
          <w:tcPr>
            <w:tcW w:w="1608" w:type="dxa"/>
            <w:shd w:val="clear" w:color="auto" w:fill="FFFF00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</w:rPr>
            </w:pPr>
            <w:r w:rsidRPr="00485E42">
              <w:rPr>
                <w:szCs w:val="22"/>
              </w:rPr>
              <w:t>Номер шахты</w:t>
            </w:r>
          </w:p>
          <w:p w:rsidR="00FC043F" w:rsidRPr="00485E42" w:rsidRDefault="00FC043F" w:rsidP="00485E42">
            <w:pPr>
              <w:ind w:firstLine="0"/>
              <w:jc w:val="center"/>
              <w:rPr>
                <w:i/>
                <w:szCs w:val="22"/>
              </w:rPr>
            </w:pPr>
            <w:r w:rsidRPr="00485E42">
              <w:rPr>
                <w:i/>
                <w:szCs w:val="22"/>
                <w:lang w:val="en-US"/>
              </w:rPr>
              <w:t>i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FC043F" w:rsidRPr="00485E42" w:rsidRDefault="00FC043F" w:rsidP="00485E42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85E42">
              <w:rPr>
                <w:i/>
                <w:sz w:val="24"/>
                <w:szCs w:val="24"/>
                <w:lang w:val="en-US"/>
              </w:rPr>
              <w:t>x</w:t>
            </w:r>
            <w:r w:rsidRPr="00485E42"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  <w:r w:rsidRPr="00485E42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FC043F" w:rsidRPr="00485E42" w:rsidRDefault="00FC043F" w:rsidP="00485E42">
            <w:pPr>
              <w:ind w:firstLine="0"/>
              <w:jc w:val="center"/>
              <w:rPr>
                <w:sz w:val="24"/>
                <w:szCs w:val="24"/>
              </w:rPr>
            </w:pPr>
            <w:r w:rsidRPr="00485E42">
              <w:rPr>
                <w:i/>
                <w:sz w:val="24"/>
                <w:szCs w:val="24"/>
                <w:lang w:val="en-US"/>
              </w:rPr>
              <w:t>x</w:t>
            </w:r>
            <w:r w:rsidRPr="00485E42"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  <w:r w:rsidRPr="00485E42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FC043F" w:rsidRPr="00485E42" w:rsidRDefault="00FC043F" w:rsidP="00485E42">
            <w:pPr>
              <w:ind w:firstLine="0"/>
              <w:jc w:val="center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485E42">
              <w:rPr>
                <w:i/>
                <w:sz w:val="24"/>
                <w:szCs w:val="24"/>
                <w:lang w:val="en-US"/>
              </w:rPr>
              <w:t>y</w:t>
            </w:r>
            <w:r w:rsidRPr="00485E42">
              <w:rPr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1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5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2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11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10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12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10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7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5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6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6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6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4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5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9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5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6</w:t>
            </w:r>
          </w:p>
        </w:tc>
      </w:tr>
      <w:tr w:rsidR="00FC043F" w:rsidRPr="00485E42" w:rsidTr="00485E42">
        <w:trPr>
          <w:jc w:val="center"/>
        </w:trPr>
        <w:tc>
          <w:tcPr>
            <w:tcW w:w="1608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10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12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7</w:t>
            </w:r>
          </w:p>
        </w:tc>
        <w:tc>
          <w:tcPr>
            <w:tcW w:w="1134" w:type="dxa"/>
          </w:tcPr>
          <w:p w:rsidR="00FC043F" w:rsidRPr="00485E42" w:rsidRDefault="00FC043F" w:rsidP="00485E42">
            <w:pPr>
              <w:ind w:firstLine="0"/>
              <w:jc w:val="center"/>
              <w:rPr>
                <w:szCs w:val="22"/>
                <w:lang w:val="en-US"/>
              </w:rPr>
            </w:pPr>
            <w:r w:rsidRPr="00485E42">
              <w:rPr>
                <w:szCs w:val="22"/>
                <w:lang w:val="en-US"/>
              </w:rPr>
              <w:t>8</w:t>
            </w:r>
          </w:p>
        </w:tc>
      </w:tr>
    </w:tbl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ab/>
      </w:r>
    </w:p>
    <w:p w:rsidR="00FC043F" w:rsidRDefault="00FC043F" w:rsidP="00FC043F">
      <w:pPr>
        <w:ind w:firstLine="426"/>
        <w:rPr>
          <w:szCs w:val="22"/>
        </w:rPr>
      </w:pPr>
      <w:r w:rsidRPr="00854780">
        <w:rPr>
          <w:i/>
          <w:szCs w:val="22"/>
        </w:rPr>
        <w:t>Решение.</w:t>
      </w:r>
      <w:r>
        <w:rPr>
          <w:szCs w:val="22"/>
        </w:rPr>
        <w:t xml:space="preserve"> Обозначим</w:t>
      </w:r>
    </w:p>
    <w:p w:rsidR="00FC043F" w:rsidRDefault="00FC043F" w:rsidP="00FC043F">
      <w:pPr>
        <w:ind w:firstLine="0"/>
        <w:jc w:val="center"/>
        <w:rPr>
          <w:szCs w:val="22"/>
        </w:rPr>
      </w:pPr>
      <w:r w:rsidRPr="00A228A6">
        <w:rPr>
          <w:position w:val="-60"/>
          <w:szCs w:val="22"/>
        </w:rPr>
        <w:object w:dxaOrig="3019" w:dyaOrig="1300">
          <v:shape id="_x0000_i1722" type="#_x0000_t75" style="width:150.75pt;height:65.25pt" o:ole="">
            <v:imagedata r:id="rId1281" o:title=""/>
          </v:shape>
          <o:OLEObject Type="Embed" ProgID="Equation.3" ShapeID="_x0000_i1722" DrawAspect="Content" ObjectID="_1632058465" r:id="rId1282"/>
        </w:objec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>и вычислим следующие величины:</w:t>
      </w:r>
    </w:p>
    <w:p w:rsidR="00FC043F" w:rsidRDefault="00FC043F" w:rsidP="00FC043F">
      <w:pPr>
        <w:numPr>
          <w:ilvl w:val="0"/>
          <w:numId w:val="32"/>
        </w:numPr>
        <w:rPr>
          <w:szCs w:val="22"/>
        </w:rPr>
      </w:pPr>
      <w:r>
        <w:rPr>
          <w:szCs w:val="22"/>
        </w:rPr>
        <w:t>матрицу</w:t>
      </w:r>
    </w:p>
    <w:p w:rsidR="00FC043F" w:rsidRDefault="00FC043F" w:rsidP="00FC043F">
      <w:pPr>
        <w:ind w:firstLine="0"/>
        <w:jc w:val="center"/>
        <w:rPr>
          <w:szCs w:val="22"/>
        </w:rPr>
      </w:pPr>
      <w:r w:rsidRPr="000A450E">
        <w:rPr>
          <w:position w:val="-44"/>
          <w:szCs w:val="22"/>
        </w:rPr>
        <w:object w:dxaOrig="2299" w:dyaOrig="980">
          <v:shape id="_x0000_i1723" type="#_x0000_t75" style="width:114.75pt;height:48.75pt" o:ole="">
            <v:imagedata r:id="rId1283" o:title=""/>
          </v:shape>
          <o:OLEObject Type="Embed" ProgID="Equation.3" ShapeID="_x0000_i1723" DrawAspect="Content" ObjectID="_1632058466" r:id="rId1284"/>
        </w:objec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>размером 3</w:t>
      </w:r>
      <w:r>
        <w:rPr>
          <w:szCs w:val="22"/>
        </w:rPr>
        <w:sym w:font="Symbol" w:char="F0B4"/>
      </w:r>
      <w:r>
        <w:rPr>
          <w:szCs w:val="22"/>
        </w:rPr>
        <w:t>3;</w:t>
      </w:r>
    </w:p>
    <w:p w:rsidR="00FC043F" w:rsidRDefault="00FC043F" w:rsidP="00FC043F">
      <w:pPr>
        <w:numPr>
          <w:ilvl w:val="0"/>
          <w:numId w:val="32"/>
        </w:numPr>
        <w:rPr>
          <w:szCs w:val="22"/>
        </w:rPr>
      </w:pPr>
      <w:r>
        <w:rPr>
          <w:szCs w:val="22"/>
        </w:rPr>
        <w:t>вектор</w:t>
      </w:r>
    </w:p>
    <w:p w:rsidR="00FC043F" w:rsidRDefault="00FC043F" w:rsidP="00FC043F">
      <w:pPr>
        <w:ind w:firstLine="0"/>
        <w:jc w:val="center"/>
        <w:rPr>
          <w:szCs w:val="22"/>
        </w:rPr>
      </w:pPr>
      <w:r w:rsidRPr="000A450E">
        <w:rPr>
          <w:position w:val="-60"/>
          <w:szCs w:val="22"/>
        </w:rPr>
        <w:object w:dxaOrig="3560" w:dyaOrig="1300">
          <v:shape id="_x0000_i1724" type="#_x0000_t75" style="width:177.75pt;height:65.25pt" o:ole="">
            <v:imagedata r:id="rId1285" o:title=""/>
          </v:shape>
          <o:OLEObject Type="Embed" ProgID="Equation.3" ShapeID="_x0000_i1724" DrawAspect="Content" ObjectID="_1632058467" r:id="rId1286"/>
        </w:object>
      </w:r>
      <w:r>
        <w:rPr>
          <w:szCs w:val="22"/>
        </w:rPr>
        <w:t xml:space="preserve"> ,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>содержащий 3 проекции;</w:t>
      </w:r>
    </w:p>
    <w:p w:rsidR="00FC043F" w:rsidRDefault="00FC043F" w:rsidP="00FC043F">
      <w:pPr>
        <w:numPr>
          <w:ilvl w:val="0"/>
          <w:numId w:val="32"/>
        </w:numPr>
        <w:rPr>
          <w:szCs w:val="22"/>
        </w:rPr>
      </w:pPr>
      <w:r>
        <w:rPr>
          <w:szCs w:val="22"/>
        </w:rPr>
        <w:t>обратную матрицу</w:t>
      </w:r>
    </w:p>
    <w:p w:rsidR="00FC043F" w:rsidRDefault="00FC043F" w:rsidP="00FC043F">
      <w:pPr>
        <w:ind w:firstLine="0"/>
        <w:jc w:val="center"/>
        <w:rPr>
          <w:szCs w:val="22"/>
        </w:rPr>
      </w:pPr>
      <w:r w:rsidRPr="000852CB">
        <w:rPr>
          <w:position w:val="-44"/>
          <w:szCs w:val="22"/>
        </w:rPr>
        <w:object w:dxaOrig="4580" w:dyaOrig="980">
          <v:shape id="_x0000_i1725" type="#_x0000_t75" style="width:228.75pt;height:48.75pt" o:ole="">
            <v:imagedata r:id="rId1287" o:title=""/>
          </v:shape>
          <o:OLEObject Type="Embed" ProgID="Equation.3" ShapeID="_x0000_i1725" DrawAspect="Content" ObjectID="_1632058468" r:id="rId1288"/>
        </w:object>
      </w:r>
      <w:r>
        <w:rPr>
          <w:szCs w:val="22"/>
        </w:rPr>
        <w:t>.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>Тогда в соответствии с выражением (3.2.5) определяем вектор к</w:t>
      </w:r>
      <w:r>
        <w:rPr>
          <w:szCs w:val="22"/>
        </w:rPr>
        <w:t>о</w:t>
      </w:r>
      <w:r>
        <w:rPr>
          <w:szCs w:val="22"/>
        </w:rPr>
        <w:t>эффициентов</w:t>
      </w:r>
    </w:p>
    <w:p w:rsidR="00FC043F" w:rsidRPr="004F0FF4" w:rsidRDefault="00FC043F" w:rsidP="00FC043F">
      <w:pPr>
        <w:ind w:firstLine="0"/>
        <w:jc w:val="center"/>
        <w:rPr>
          <w:szCs w:val="22"/>
        </w:rPr>
      </w:pPr>
      <w:r w:rsidRPr="002D7761">
        <w:rPr>
          <w:position w:val="-44"/>
          <w:szCs w:val="22"/>
        </w:rPr>
        <w:object w:dxaOrig="2500" w:dyaOrig="980">
          <v:shape id="_x0000_i1726" type="#_x0000_t75" style="width:125.25pt;height:48.75pt" o:ole="">
            <v:imagedata r:id="rId1289" o:title=""/>
          </v:shape>
          <o:OLEObject Type="Embed" ProgID="Equation.3" ShapeID="_x0000_i1726" DrawAspect="Content" ObjectID="_1632058469" r:id="rId1290"/>
        </w:object>
      </w:r>
      <w:r w:rsidRPr="004F0FF4">
        <w:rPr>
          <w:szCs w:val="22"/>
        </w:rPr>
        <w:t xml:space="preserve"> 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>Построенное уравнение линейной множественной регрессии им</w:t>
      </w:r>
      <w:r>
        <w:rPr>
          <w:szCs w:val="22"/>
        </w:rPr>
        <w:t>е</w:t>
      </w:r>
      <w:r>
        <w:rPr>
          <w:szCs w:val="22"/>
        </w:rPr>
        <w:t>ет вид</w:t>
      </w:r>
    </w:p>
    <w:p w:rsidR="00FC043F" w:rsidRPr="00615B15" w:rsidRDefault="00CC5462" w:rsidP="00FC043F">
      <w:pPr>
        <w:spacing w:before="40" w:after="40"/>
        <w:ind w:firstLine="0"/>
        <w:jc w:val="center"/>
      </w:pPr>
      <w:r w:rsidRPr="00CC5462">
        <w:rPr>
          <w:position w:val="-10"/>
        </w:rPr>
        <w:object w:dxaOrig="480" w:dyaOrig="300">
          <v:shape id="_x0000_i1727" type="#_x0000_t75" style="width:24pt;height:15pt" o:ole="">
            <v:imagedata r:id="rId1291" o:title=""/>
          </v:shape>
          <o:OLEObject Type="Embed" ProgID="Equation.DSMT4" ShapeID="_x0000_i1727" DrawAspect="Content" ObjectID="_1632058470" r:id="rId1292"/>
        </w:object>
      </w:r>
      <w:r>
        <w:t xml:space="preserve"> </w:t>
      </w:r>
      <w:r w:rsidR="00FC043F">
        <w:t xml:space="preserve">= –3.54 + 0.854 </w:t>
      </w:r>
      <w:r w:rsidR="00FC043F" w:rsidRPr="000245C4">
        <w:rPr>
          <w:i/>
          <w:lang w:val="en-US"/>
        </w:rPr>
        <w:t>x</w:t>
      </w:r>
      <w:r w:rsidR="00FC043F" w:rsidRPr="000245C4">
        <w:rPr>
          <w:vertAlign w:val="subscript"/>
        </w:rPr>
        <w:t>1</w:t>
      </w:r>
      <w:r w:rsidR="00FC043F" w:rsidRPr="000245C4">
        <w:t xml:space="preserve"> + 0.367 </w:t>
      </w:r>
      <w:r w:rsidR="00FC043F" w:rsidRPr="000245C4">
        <w:rPr>
          <w:i/>
          <w:lang w:val="en-US"/>
        </w:rPr>
        <w:t>x</w:t>
      </w:r>
      <w:r w:rsidR="00FC043F" w:rsidRPr="000245C4">
        <w:rPr>
          <w:vertAlign w:val="subscript"/>
        </w:rPr>
        <w:t>2</w:t>
      </w:r>
      <w:r w:rsidR="00FC043F" w:rsidRPr="00FC043F">
        <w:t xml:space="preserve"> </w:t>
      </w:r>
      <w:r w:rsidR="00FC043F">
        <w:t>.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Оно показывает, что при увеличении </w:t>
      </w:r>
      <w:r w:rsidRPr="009E533A">
        <w:rPr>
          <w:i/>
          <w:szCs w:val="22"/>
        </w:rPr>
        <w:t>только мощности пласта</w:t>
      </w:r>
      <w:r>
        <w:rPr>
          <w:szCs w:val="22"/>
        </w:rPr>
        <w:t xml:space="preserve"> </w:t>
      </w:r>
      <w:r w:rsidRPr="00A44D84">
        <w:rPr>
          <w:i/>
          <w:szCs w:val="22"/>
          <w:lang w:val="en-US"/>
        </w:rPr>
        <w:t>X</w:t>
      </w:r>
      <w:r w:rsidRPr="00A44D84">
        <w:rPr>
          <w:szCs w:val="22"/>
          <w:vertAlign w:val="subscript"/>
        </w:rPr>
        <w:t>1</w:t>
      </w:r>
      <w:r>
        <w:rPr>
          <w:szCs w:val="22"/>
        </w:rPr>
        <w:t xml:space="preserve"> (при неизменном </w:t>
      </w:r>
      <w:r w:rsidRPr="00A44D84">
        <w:rPr>
          <w:i/>
          <w:szCs w:val="22"/>
          <w:lang w:val="en-US"/>
        </w:rPr>
        <w:t>X</w:t>
      </w:r>
      <w:r>
        <w:rPr>
          <w:szCs w:val="22"/>
          <w:vertAlign w:val="subscript"/>
        </w:rPr>
        <w:t>2</w:t>
      </w:r>
      <w:r>
        <w:rPr>
          <w:szCs w:val="22"/>
        </w:rPr>
        <w:t xml:space="preserve">) на 1м добыча угля </w:t>
      </w:r>
      <w:r w:rsidRPr="00A44D84">
        <w:rPr>
          <w:i/>
          <w:szCs w:val="22"/>
          <w:lang w:val="en-US"/>
        </w:rPr>
        <w:t>Y</w:t>
      </w:r>
      <w:r>
        <w:rPr>
          <w:szCs w:val="22"/>
        </w:rPr>
        <w:t xml:space="preserve"> увеличивается </w:t>
      </w:r>
      <w:r w:rsidRPr="009E533A">
        <w:rPr>
          <w:i/>
          <w:szCs w:val="22"/>
        </w:rPr>
        <w:t>в среднем</w:t>
      </w:r>
      <w:r>
        <w:rPr>
          <w:szCs w:val="22"/>
        </w:rPr>
        <w:t xml:space="preserve"> на 0.854 т, а при увеличении только уровня механизации работ </w:t>
      </w:r>
      <w:r w:rsidRPr="00A44D84">
        <w:rPr>
          <w:i/>
          <w:szCs w:val="22"/>
          <w:lang w:val="en-US"/>
        </w:rPr>
        <w:t>X</w:t>
      </w:r>
      <w:r>
        <w:rPr>
          <w:szCs w:val="22"/>
          <w:vertAlign w:val="subscript"/>
        </w:rPr>
        <w:t>2</w:t>
      </w:r>
      <w:r>
        <w:rPr>
          <w:szCs w:val="22"/>
        </w:rPr>
        <w:t xml:space="preserve"> (при неизменном </w:t>
      </w:r>
      <w:r w:rsidRPr="00A44D84">
        <w:rPr>
          <w:i/>
          <w:szCs w:val="22"/>
          <w:lang w:val="en-US"/>
        </w:rPr>
        <w:t>X</w:t>
      </w:r>
      <w:r>
        <w:rPr>
          <w:szCs w:val="22"/>
          <w:vertAlign w:val="subscript"/>
        </w:rPr>
        <w:t>1</w:t>
      </w:r>
      <w:r>
        <w:rPr>
          <w:szCs w:val="22"/>
        </w:rPr>
        <w:t>) – в среднем на 0.367 т.  ☻</w:t>
      </w:r>
    </w:p>
    <w:p w:rsidR="00FC043F" w:rsidRPr="00362D24" w:rsidRDefault="00FC043F" w:rsidP="00FC043F">
      <w:pPr>
        <w:ind w:firstLine="426"/>
        <w:rPr>
          <w:i/>
          <w:szCs w:val="22"/>
        </w:rPr>
      </w:pPr>
      <w:r>
        <w:rPr>
          <w:b/>
          <w:szCs w:val="22"/>
        </w:rPr>
        <w:t>Стандартизованные коэффициенты регрессии и коэфф</w:t>
      </w:r>
      <w:r>
        <w:rPr>
          <w:b/>
          <w:szCs w:val="22"/>
        </w:rPr>
        <w:t>и</w:t>
      </w:r>
      <w:r>
        <w:rPr>
          <w:b/>
          <w:szCs w:val="22"/>
        </w:rPr>
        <w:t xml:space="preserve">циенты эластичности. </w:t>
      </w:r>
      <w:r>
        <w:rPr>
          <w:szCs w:val="22"/>
        </w:rPr>
        <w:t>На практике часто бывает необходимым сравнение влияние на зависимую переменную различных объя</w:t>
      </w:r>
      <w:r>
        <w:rPr>
          <w:szCs w:val="22"/>
        </w:rPr>
        <w:t>с</w:t>
      </w:r>
      <w:r>
        <w:rPr>
          <w:szCs w:val="22"/>
        </w:rPr>
        <w:t>няющих переменных, когда эти переменные имеют разные ед</w:t>
      </w:r>
      <w:r>
        <w:rPr>
          <w:szCs w:val="22"/>
        </w:rPr>
        <w:t>и</w:t>
      </w:r>
      <w:r>
        <w:rPr>
          <w:szCs w:val="22"/>
        </w:rPr>
        <w:t xml:space="preserve">ницы измерений. В этом случае используют </w:t>
      </w:r>
      <w:r w:rsidRPr="00362D24">
        <w:rPr>
          <w:b/>
          <w:szCs w:val="22"/>
        </w:rPr>
        <w:t xml:space="preserve"> </w:t>
      </w:r>
      <w:r w:rsidRPr="00362D24">
        <w:rPr>
          <w:i/>
          <w:szCs w:val="22"/>
        </w:rPr>
        <w:t>стандартизова</w:t>
      </w:r>
      <w:r w:rsidRPr="00362D24">
        <w:rPr>
          <w:i/>
          <w:szCs w:val="22"/>
        </w:rPr>
        <w:t>н</w:t>
      </w:r>
      <w:r w:rsidRPr="00362D24">
        <w:rPr>
          <w:i/>
          <w:szCs w:val="22"/>
        </w:rPr>
        <w:t>ные коэффициенты регрессии</w:t>
      </w:r>
      <w:r>
        <w:rPr>
          <w:i/>
          <w:szCs w:val="22"/>
        </w:rPr>
        <w:t xml:space="preserve"> </w:t>
      </w:r>
      <w:r w:rsidRPr="00362D24">
        <w:rPr>
          <w:i/>
          <w:position w:val="-14"/>
          <w:szCs w:val="22"/>
        </w:rPr>
        <w:object w:dxaOrig="240" w:dyaOrig="360">
          <v:shape id="_x0000_i1728" type="#_x0000_t75" style="width:12pt;height:18pt" o:ole="">
            <v:imagedata r:id="rId1293" o:title=""/>
          </v:shape>
          <o:OLEObject Type="Embed" ProgID="Equation.DSMT4" ShapeID="_x0000_i1728" DrawAspect="Content" ObjectID="_1632058471" r:id="rId1294"/>
        </w:object>
      </w:r>
      <w:r w:rsidRPr="00362D24">
        <w:rPr>
          <w:i/>
          <w:szCs w:val="22"/>
        </w:rPr>
        <w:t xml:space="preserve"> и коэффициенты эластичн</w:t>
      </w:r>
      <w:r w:rsidRPr="00362D24">
        <w:rPr>
          <w:i/>
          <w:szCs w:val="22"/>
        </w:rPr>
        <w:t>о</w:t>
      </w:r>
      <w:r w:rsidRPr="00362D24">
        <w:rPr>
          <w:i/>
          <w:szCs w:val="22"/>
        </w:rPr>
        <w:t>сти</w:t>
      </w:r>
      <w:r>
        <w:rPr>
          <w:i/>
          <w:szCs w:val="22"/>
        </w:rPr>
        <w:t xml:space="preserve"> </w:t>
      </w:r>
      <w:r w:rsidRPr="00362D24">
        <w:rPr>
          <w:i/>
          <w:position w:val="-14"/>
          <w:szCs w:val="22"/>
        </w:rPr>
        <w:object w:dxaOrig="300" w:dyaOrig="360">
          <v:shape id="_x0000_i1729" type="#_x0000_t75" style="width:15pt;height:18pt" o:ole="">
            <v:imagedata r:id="rId1295" o:title=""/>
          </v:shape>
          <o:OLEObject Type="Embed" ProgID="Equation.DSMT4" ShapeID="_x0000_i1729" DrawAspect="Content" ObjectID="_1632058472" r:id="rId1296"/>
        </w:object>
      </w:r>
      <w:r>
        <w:rPr>
          <w:i/>
          <w:szCs w:val="22"/>
        </w:rPr>
        <w:t xml:space="preserve">, </w:t>
      </w:r>
      <w:r w:rsidRPr="00362D24">
        <w:rPr>
          <w:i/>
          <w:position w:val="-10"/>
          <w:szCs w:val="22"/>
        </w:rPr>
        <w:object w:dxaOrig="940" w:dyaOrig="300">
          <v:shape id="_x0000_i1730" type="#_x0000_t75" style="width:47.25pt;height:15pt" o:ole="">
            <v:imagedata r:id="rId1297" o:title=""/>
          </v:shape>
          <o:OLEObject Type="Embed" ProgID="Equation.DSMT4" ShapeID="_x0000_i1730" DrawAspect="Content" ObjectID="_1632058473" r:id="rId1298"/>
        </w:object>
      </w:r>
    </w:p>
    <w:p w:rsidR="00FC043F" w:rsidRPr="00FB7E9A" w:rsidRDefault="00FC043F" w:rsidP="00FC043F">
      <w:pPr>
        <w:ind w:firstLine="426"/>
        <w:rPr>
          <w:b/>
          <w:i/>
          <w:szCs w:val="22"/>
        </w:rPr>
      </w:pPr>
      <w:r w:rsidRPr="00362D24">
        <w:rPr>
          <w:b/>
          <w:i/>
          <w:szCs w:val="22"/>
        </w:rPr>
        <w:t>Стандартизованны</w:t>
      </w:r>
      <w:r>
        <w:rPr>
          <w:b/>
          <w:i/>
          <w:szCs w:val="22"/>
        </w:rPr>
        <w:t>й</w:t>
      </w:r>
      <w:r w:rsidRPr="00362D24">
        <w:rPr>
          <w:b/>
          <w:i/>
          <w:szCs w:val="22"/>
        </w:rPr>
        <w:t xml:space="preserve"> коэффициент регрессии </w:t>
      </w:r>
      <w:r w:rsidRPr="00362D24">
        <w:rPr>
          <w:b/>
          <w:i/>
          <w:position w:val="-14"/>
          <w:szCs w:val="22"/>
        </w:rPr>
        <w:object w:dxaOrig="240" w:dyaOrig="360">
          <v:shape id="_x0000_i1731" type="#_x0000_t75" style="width:12pt;height:18pt" o:ole="">
            <v:imagedata r:id="rId1293" o:title=""/>
          </v:shape>
          <o:OLEObject Type="Embed" ProgID="Equation.DSMT4" ShapeID="_x0000_i1731" DrawAspect="Content" ObjectID="_1632058474" r:id="rId1299"/>
        </w:object>
      </w:r>
      <w:r>
        <w:rPr>
          <w:b/>
          <w:i/>
          <w:szCs w:val="22"/>
        </w:rPr>
        <w:t xml:space="preserve"> </w:t>
      </w:r>
      <w:r w:rsidRPr="00240224">
        <w:rPr>
          <w:szCs w:val="22"/>
        </w:rPr>
        <w:t>опред</w:t>
      </w:r>
      <w:r w:rsidRPr="00240224">
        <w:rPr>
          <w:szCs w:val="22"/>
        </w:rPr>
        <w:t>е</w:t>
      </w:r>
      <w:r w:rsidRPr="00240224">
        <w:rPr>
          <w:szCs w:val="22"/>
        </w:rPr>
        <w:t xml:space="preserve">ляются выражением </w:t>
      </w:r>
    </w:p>
    <w:p w:rsidR="00FC043F" w:rsidRDefault="00A36D94" w:rsidP="00A36D94">
      <w:pPr>
        <w:jc w:val="left"/>
        <w:rPr>
          <w:szCs w:val="22"/>
        </w:rPr>
      </w:pPr>
      <w:r>
        <w:rPr>
          <w:szCs w:val="22"/>
        </w:rPr>
        <w:lastRenderedPageBreak/>
        <w:t xml:space="preserve">                                </w:t>
      </w:r>
      <w:r w:rsidR="00FC043F" w:rsidRPr="00240224">
        <w:rPr>
          <w:position w:val="-32"/>
          <w:szCs w:val="22"/>
        </w:rPr>
        <w:object w:dxaOrig="2280" w:dyaOrig="760">
          <v:shape id="_x0000_i1732" type="#_x0000_t75" style="width:109.5pt;height:36.75pt" o:ole="">
            <v:imagedata r:id="rId1300" o:title=""/>
          </v:shape>
          <o:OLEObject Type="Embed" ProgID="Equation.3" ShapeID="_x0000_i1732" DrawAspect="Content" ObjectID="_1632058475" r:id="rId1301"/>
        </w:object>
      </w:r>
      <w:r w:rsidR="00FC043F" w:rsidRPr="00240224">
        <w:rPr>
          <w:szCs w:val="22"/>
        </w:rPr>
        <w:t xml:space="preserve"> </w:t>
      </w:r>
      <w:r>
        <w:rPr>
          <w:szCs w:val="22"/>
        </w:rPr>
        <w:t xml:space="preserve">                  </w:t>
      </w:r>
      <w:r w:rsidR="00955FC7">
        <w:rPr>
          <w:szCs w:val="22"/>
        </w:rPr>
        <w:t xml:space="preserve"> </w:t>
      </w:r>
      <w:r>
        <w:rPr>
          <w:szCs w:val="22"/>
        </w:rPr>
        <w:t xml:space="preserve">  (3.2.6)</w:t>
      </w:r>
    </w:p>
    <w:p w:rsidR="00702C58" w:rsidRDefault="00702C58" w:rsidP="00FC043F">
      <w:pPr>
        <w:ind w:firstLine="0"/>
        <w:rPr>
          <w:szCs w:val="22"/>
        </w:rPr>
      </w:pPr>
      <w:r>
        <w:rPr>
          <w:szCs w:val="22"/>
        </w:rPr>
        <w:t>где</w:t>
      </w:r>
    </w:p>
    <w:p w:rsidR="00FC043F" w:rsidRDefault="00CC5462" w:rsidP="00FC043F">
      <w:pPr>
        <w:ind w:firstLine="0"/>
        <w:rPr>
          <w:szCs w:val="22"/>
        </w:rPr>
      </w:pPr>
      <w:r>
        <w:rPr>
          <w:szCs w:val="22"/>
        </w:rPr>
        <w:t xml:space="preserve">              </w:t>
      </w:r>
      <w:r w:rsidR="00702C58" w:rsidRPr="00854780">
        <w:rPr>
          <w:position w:val="-30"/>
          <w:szCs w:val="22"/>
        </w:rPr>
        <w:object w:dxaOrig="2160" w:dyaOrig="760">
          <v:shape id="_x0000_i1733" type="#_x0000_t75" style="width:108pt;height:38.25pt" o:ole="">
            <v:imagedata r:id="rId1302" o:title=""/>
          </v:shape>
          <o:OLEObject Type="Embed" ProgID="Equation.3" ShapeID="_x0000_i1733" DrawAspect="Content" ObjectID="_1632058476" r:id="rId1303"/>
        </w:object>
      </w:r>
      <w:r w:rsidR="00702C58">
        <w:rPr>
          <w:szCs w:val="22"/>
        </w:rPr>
        <w:t xml:space="preserve">, </w:t>
      </w:r>
      <w:r w:rsidR="00FC043F">
        <w:rPr>
          <w:szCs w:val="22"/>
        </w:rPr>
        <w:t xml:space="preserve"> </w:t>
      </w:r>
      <w:r w:rsidR="00702C58" w:rsidRPr="00F95B41">
        <w:rPr>
          <w:position w:val="-30"/>
          <w:szCs w:val="22"/>
        </w:rPr>
        <w:object w:dxaOrig="2340" w:dyaOrig="760">
          <v:shape id="_x0000_i1734" type="#_x0000_t75" style="width:117pt;height:38.25pt" o:ole="">
            <v:imagedata r:id="rId1304" o:title=""/>
          </v:shape>
          <o:OLEObject Type="Embed" ProgID="Equation.DSMT4" ShapeID="_x0000_i1734" DrawAspect="Content" ObjectID="_1632058477" r:id="rId1305"/>
        </w:object>
      </w:r>
      <w:r w:rsidR="00702C58">
        <w:rPr>
          <w:szCs w:val="22"/>
        </w:rPr>
        <w:t xml:space="preserve">, </w:t>
      </w:r>
    </w:p>
    <w:p w:rsidR="00FC043F" w:rsidRPr="00240224" w:rsidRDefault="00FC043F" w:rsidP="00FC043F">
      <w:pPr>
        <w:ind w:firstLine="0"/>
        <w:rPr>
          <w:szCs w:val="22"/>
        </w:rPr>
      </w:pPr>
      <w:r w:rsidRPr="00240224">
        <w:rPr>
          <w:position w:val="-28"/>
          <w:szCs w:val="22"/>
        </w:rPr>
        <w:object w:dxaOrig="2400" w:dyaOrig="680">
          <v:shape id="_x0000_i1735" type="#_x0000_t75" style="width:120pt;height:33.75pt" o:ole="">
            <v:imagedata r:id="rId1306" o:title=""/>
          </v:shape>
          <o:OLEObject Type="Embed" ProgID="Equation.3" ShapeID="_x0000_i1735" DrawAspect="Content" ObjectID="_1632058478" r:id="rId1307"/>
        </w:object>
      </w:r>
      <w:r w:rsidRPr="00240224">
        <w:rPr>
          <w:szCs w:val="22"/>
        </w:rPr>
        <w:t xml:space="preserve">  - выборочные средние значения пер</w:t>
      </w:r>
      <w:r w:rsidRPr="00240224">
        <w:rPr>
          <w:szCs w:val="22"/>
        </w:rPr>
        <w:t>е</w:t>
      </w:r>
      <w:r w:rsidRPr="00240224">
        <w:rPr>
          <w:szCs w:val="22"/>
        </w:rPr>
        <w:t xml:space="preserve">менной </w:t>
      </w:r>
      <w:r w:rsidRPr="00240224">
        <w:rPr>
          <w:position w:val="-14"/>
          <w:szCs w:val="22"/>
        </w:rPr>
        <w:object w:dxaOrig="279" w:dyaOrig="380">
          <v:shape id="_x0000_i1736" type="#_x0000_t75" style="width:14.25pt;height:18.75pt" o:ole="">
            <v:imagedata r:id="rId1308" o:title=""/>
          </v:shape>
          <o:OLEObject Type="Embed" ProgID="Equation.3" ShapeID="_x0000_i1736" DrawAspect="Content" ObjectID="_1632058479" r:id="rId1309"/>
        </w:object>
      </w:r>
      <w:r w:rsidRPr="00240224">
        <w:rPr>
          <w:szCs w:val="22"/>
        </w:rPr>
        <w:t xml:space="preserve"> и зависимой переменной </w:t>
      </w:r>
      <w:r w:rsidRPr="00240224">
        <w:rPr>
          <w:position w:val="-10"/>
          <w:szCs w:val="22"/>
        </w:rPr>
        <w:object w:dxaOrig="220" w:dyaOrig="260">
          <v:shape id="_x0000_i1737" type="#_x0000_t75" style="width:12.75pt;height:14.25pt" o:ole="">
            <v:imagedata r:id="rId1310" o:title=""/>
          </v:shape>
          <o:OLEObject Type="Embed" ProgID="Equation.3" ShapeID="_x0000_i1737" DrawAspect="Content" ObjectID="_1632058480" r:id="rId1311"/>
        </w:object>
      </w:r>
      <w:r w:rsidRPr="00240224">
        <w:rPr>
          <w:szCs w:val="22"/>
        </w:rPr>
        <w:t>. Стандартизованный к</w:t>
      </w:r>
      <w:r w:rsidRPr="00240224">
        <w:rPr>
          <w:szCs w:val="22"/>
        </w:rPr>
        <w:t>о</w:t>
      </w:r>
      <w:r w:rsidRPr="00240224">
        <w:rPr>
          <w:szCs w:val="22"/>
        </w:rPr>
        <w:t xml:space="preserve">эффициент </w:t>
      </w:r>
      <w:r w:rsidRPr="00240224">
        <w:rPr>
          <w:position w:val="-14"/>
          <w:szCs w:val="22"/>
        </w:rPr>
        <w:object w:dxaOrig="260" w:dyaOrig="380">
          <v:shape id="_x0000_i1738" type="#_x0000_t75" style="width:12.75pt;height:18.75pt" o:ole="">
            <v:imagedata r:id="rId1312" o:title=""/>
          </v:shape>
          <o:OLEObject Type="Embed" ProgID="Equation.3" ShapeID="_x0000_i1738" DrawAspect="Content" ObjectID="_1632058481" r:id="rId1313"/>
        </w:object>
      </w:r>
      <w:r w:rsidRPr="00240224">
        <w:rPr>
          <w:szCs w:val="22"/>
        </w:rPr>
        <w:t xml:space="preserve"> показывает, </w:t>
      </w:r>
      <w:r w:rsidRPr="00F95B41">
        <w:rPr>
          <w:i/>
          <w:szCs w:val="22"/>
        </w:rPr>
        <w:t xml:space="preserve">на сколько величин </w:t>
      </w:r>
      <w:r w:rsidRPr="00F95B41">
        <w:rPr>
          <w:i/>
          <w:position w:val="-14"/>
          <w:szCs w:val="22"/>
        </w:rPr>
        <w:object w:dxaOrig="260" w:dyaOrig="380">
          <v:shape id="_x0000_i1739" type="#_x0000_t75" style="width:15pt;height:21.75pt" o:ole="">
            <v:imagedata r:id="rId1314" o:title=""/>
          </v:shape>
          <o:OLEObject Type="Embed" ProgID="Equation.3" ShapeID="_x0000_i1739" DrawAspect="Content" ObjectID="_1632058482" r:id="rId1315"/>
        </w:object>
      </w:r>
      <w:r w:rsidRPr="00F95B41">
        <w:rPr>
          <w:i/>
          <w:szCs w:val="22"/>
        </w:rPr>
        <w:t xml:space="preserve"> изменяется  в среднем зависимая переменная </w:t>
      </w:r>
      <w:r w:rsidRPr="00F95B41">
        <w:rPr>
          <w:i/>
          <w:position w:val="-10"/>
          <w:szCs w:val="22"/>
        </w:rPr>
        <w:object w:dxaOrig="220" w:dyaOrig="260">
          <v:shape id="_x0000_i1740" type="#_x0000_t75" style="width:12pt;height:14.25pt" o:ole="">
            <v:imagedata r:id="rId1310" o:title=""/>
          </v:shape>
          <o:OLEObject Type="Embed" ProgID="Equation.3" ShapeID="_x0000_i1740" DrawAspect="Content" ObjectID="_1632058483" r:id="rId1316"/>
        </w:object>
      </w:r>
      <w:r w:rsidRPr="00F95B41">
        <w:rPr>
          <w:i/>
          <w:szCs w:val="22"/>
        </w:rPr>
        <w:t xml:space="preserve"> при увеличении только </w:t>
      </w:r>
      <w:r w:rsidRPr="00F95B41">
        <w:rPr>
          <w:i/>
          <w:position w:val="-10"/>
          <w:szCs w:val="22"/>
        </w:rPr>
        <w:object w:dxaOrig="200" w:dyaOrig="300">
          <v:shape id="_x0000_i1741" type="#_x0000_t75" style="width:9.75pt;height:15pt" o:ole="">
            <v:imagedata r:id="rId1317" o:title=""/>
          </v:shape>
          <o:OLEObject Type="Embed" ProgID="Equation.3" ShapeID="_x0000_i1741" DrawAspect="Content" ObjectID="_1632058484" r:id="rId1318"/>
        </w:object>
      </w:r>
      <w:r w:rsidRPr="00F95B41">
        <w:rPr>
          <w:i/>
          <w:szCs w:val="22"/>
        </w:rPr>
        <w:t xml:space="preserve">- ой объясняющей переменной на </w:t>
      </w:r>
      <w:r w:rsidRPr="00F95B41">
        <w:rPr>
          <w:i/>
          <w:position w:val="-16"/>
          <w:szCs w:val="22"/>
        </w:rPr>
        <w:object w:dxaOrig="320" w:dyaOrig="400">
          <v:shape id="_x0000_i1742" type="#_x0000_t75" style="width:18.75pt;height:24pt" o:ole="">
            <v:imagedata r:id="rId1319" o:title=""/>
          </v:shape>
          <o:OLEObject Type="Embed" ProgID="Equation.3" ShapeID="_x0000_i1742" DrawAspect="Content" ObjectID="_1632058485" r:id="rId1320"/>
        </w:object>
      </w:r>
      <w:r w:rsidRPr="00240224">
        <w:rPr>
          <w:szCs w:val="22"/>
        </w:rPr>
        <w:t>при неизменном среднем уро</w:t>
      </w:r>
      <w:r w:rsidRPr="00240224">
        <w:rPr>
          <w:szCs w:val="22"/>
        </w:rPr>
        <w:t>в</w:t>
      </w:r>
      <w:r w:rsidRPr="00240224">
        <w:rPr>
          <w:szCs w:val="22"/>
        </w:rPr>
        <w:t>не других объясняющих переменных.</w:t>
      </w:r>
    </w:p>
    <w:p w:rsidR="00FC043F" w:rsidRPr="00240224" w:rsidRDefault="00FC043F" w:rsidP="00FC043F">
      <w:pPr>
        <w:rPr>
          <w:szCs w:val="22"/>
        </w:rPr>
      </w:pPr>
      <w:r w:rsidRPr="00240224">
        <w:rPr>
          <w:szCs w:val="22"/>
        </w:rPr>
        <w:t xml:space="preserve"> </w:t>
      </w:r>
      <w:r w:rsidRPr="00240224">
        <w:rPr>
          <w:szCs w:val="22"/>
        </w:rPr>
        <w:tab/>
        <w:t xml:space="preserve">В отличие от коэффициентов </w:t>
      </w:r>
      <w:r w:rsidRPr="00240224">
        <w:rPr>
          <w:position w:val="-14"/>
          <w:szCs w:val="22"/>
        </w:rPr>
        <w:object w:dxaOrig="260" w:dyaOrig="380">
          <v:shape id="_x0000_i1743" type="#_x0000_t75" style="width:12.75pt;height:19.5pt" o:ole="">
            <v:imagedata r:id="rId1321" o:title=""/>
          </v:shape>
          <o:OLEObject Type="Embed" ProgID="Equation.3" ShapeID="_x0000_i1743" DrawAspect="Content" ObjectID="_1632058486" r:id="rId1322"/>
        </w:object>
      </w:r>
      <w:r w:rsidRPr="00240224">
        <w:rPr>
          <w:szCs w:val="22"/>
        </w:rPr>
        <w:t>, которые не сравнимы м</w:t>
      </w:r>
      <w:r w:rsidRPr="00240224">
        <w:rPr>
          <w:szCs w:val="22"/>
        </w:rPr>
        <w:t>е</w:t>
      </w:r>
      <w:r w:rsidRPr="00240224">
        <w:rPr>
          <w:szCs w:val="22"/>
        </w:rPr>
        <w:t>жду собой, стандартизованные коэффициенты регрессии можно сравнить между собой и таким образом ранжировать объясня</w:t>
      </w:r>
      <w:r w:rsidRPr="00240224">
        <w:rPr>
          <w:szCs w:val="22"/>
        </w:rPr>
        <w:t>ю</w:t>
      </w:r>
      <w:r w:rsidRPr="00240224">
        <w:rPr>
          <w:szCs w:val="22"/>
        </w:rPr>
        <w:t xml:space="preserve">щие переменные по “силе их воздействия”  на переменную </w:t>
      </w:r>
      <w:r w:rsidRPr="006E3589">
        <w:rPr>
          <w:position w:val="-4"/>
          <w:szCs w:val="22"/>
        </w:rPr>
        <w:object w:dxaOrig="220" w:dyaOrig="240">
          <v:shape id="_x0000_i1744" type="#_x0000_t75" style="width:12.75pt;height:13.5pt" o:ole="">
            <v:imagedata r:id="rId1323" o:title=""/>
          </v:shape>
          <o:OLEObject Type="Embed" ProgID="Equation.3" ShapeID="_x0000_i1744" DrawAspect="Content" ObjectID="_1632058487" r:id="rId1324"/>
        </w:object>
      </w:r>
      <w:r w:rsidRPr="00240224">
        <w:rPr>
          <w:szCs w:val="22"/>
        </w:rPr>
        <w:t xml:space="preserve"> - чем больше значение коэффициента (по модулю),  тем больше влияние на </w:t>
      </w:r>
      <w:r w:rsidRPr="006E3589">
        <w:rPr>
          <w:position w:val="-4"/>
          <w:szCs w:val="22"/>
        </w:rPr>
        <w:object w:dxaOrig="220" w:dyaOrig="240">
          <v:shape id="_x0000_i1745" type="#_x0000_t75" style="width:12.75pt;height:12.75pt" o:ole="">
            <v:imagedata r:id="rId1325" o:title=""/>
          </v:shape>
          <o:OLEObject Type="Embed" ProgID="Equation.3" ShapeID="_x0000_i1745" DrawAspect="Content" ObjectID="_1632058488" r:id="rId1326"/>
        </w:object>
      </w:r>
      <w:r w:rsidRPr="00240224">
        <w:rPr>
          <w:szCs w:val="22"/>
        </w:rPr>
        <w:t>оказывает переменная, соответствующая этому стандартизованному коэффициенту.</w:t>
      </w:r>
    </w:p>
    <w:p w:rsidR="00FC043F" w:rsidRPr="00240224" w:rsidRDefault="00FC043F" w:rsidP="00FC043F">
      <w:pPr>
        <w:rPr>
          <w:szCs w:val="22"/>
          <w:u w:val="single"/>
        </w:rPr>
      </w:pPr>
      <w:r w:rsidRPr="00240224">
        <w:rPr>
          <w:szCs w:val="22"/>
        </w:rPr>
        <w:tab/>
        <w:t xml:space="preserve">Это </w:t>
      </w:r>
      <w:r>
        <w:rPr>
          <w:szCs w:val="22"/>
        </w:rPr>
        <w:t xml:space="preserve">обстоятельство </w:t>
      </w:r>
      <w:r w:rsidRPr="00240224">
        <w:rPr>
          <w:szCs w:val="22"/>
        </w:rPr>
        <w:t>позволяет использовать стандартиз</w:t>
      </w:r>
      <w:r w:rsidRPr="00240224">
        <w:rPr>
          <w:szCs w:val="22"/>
        </w:rPr>
        <w:t>о</w:t>
      </w:r>
      <w:r w:rsidRPr="00240224">
        <w:rPr>
          <w:szCs w:val="22"/>
        </w:rPr>
        <w:t>ванные коэффициенты регрессии для исключения  из экономе</w:t>
      </w:r>
      <w:r w:rsidRPr="00240224">
        <w:rPr>
          <w:szCs w:val="22"/>
        </w:rPr>
        <w:t>т</w:t>
      </w:r>
      <w:r w:rsidRPr="00240224">
        <w:rPr>
          <w:szCs w:val="22"/>
        </w:rPr>
        <w:t>рической модели не зна</w:t>
      </w:r>
      <w:r>
        <w:rPr>
          <w:szCs w:val="22"/>
        </w:rPr>
        <w:t>ча</w:t>
      </w:r>
      <w:r w:rsidRPr="00240224">
        <w:rPr>
          <w:szCs w:val="22"/>
        </w:rPr>
        <w:t>щих или слабо зна</w:t>
      </w:r>
      <w:r>
        <w:rPr>
          <w:szCs w:val="22"/>
        </w:rPr>
        <w:t>ча</w:t>
      </w:r>
      <w:r w:rsidRPr="00240224">
        <w:rPr>
          <w:szCs w:val="22"/>
        </w:rPr>
        <w:t xml:space="preserve">щих факторов </w:t>
      </w:r>
      <w:r>
        <w:rPr>
          <w:szCs w:val="22"/>
        </w:rPr>
        <w:t xml:space="preserve">с </w:t>
      </w:r>
      <w:r w:rsidRPr="00240224">
        <w:rPr>
          <w:szCs w:val="22"/>
        </w:rPr>
        <w:t>наименьш</w:t>
      </w:r>
      <w:r w:rsidRPr="00240224">
        <w:rPr>
          <w:szCs w:val="22"/>
        </w:rPr>
        <w:t>и</w:t>
      </w:r>
      <w:r w:rsidRPr="00240224">
        <w:rPr>
          <w:szCs w:val="22"/>
        </w:rPr>
        <w:t xml:space="preserve">ми значениями </w:t>
      </w:r>
      <w:r w:rsidRPr="00240224">
        <w:rPr>
          <w:position w:val="-14"/>
          <w:szCs w:val="22"/>
        </w:rPr>
        <w:object w:dxaOrig="260" w:dyaOrig="380">
          <v:shape id="_x0000_i1746" type="#_x0000_t75" style="width:12.75pt;height:18.75pt" o:ole="">
            <v:imagedata r:id="rId1312" o:title=""/>
          </v:shape>
          <o:OLEObject Type="Embed" ProgID="Equation.3" ShapeID="_x0000_i1746" DrawAspect="Content" ObjectID="_1632058489" r:id="rId1327"/>
        </w:object>
      </w:r>
      <w:r w:rsidRPr="00240224"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 w:rsidRPr="00D14722">
        <w:rPr>
          <w:b/>
          <w:i/>
          <w:szCs w:val="22"/>
        </w:rPr>
        <w:t>Коэффициент эластичн</w:t>
      </w:r>
      <w:r w:rsidRPr="00D14722">
        <w:rPr>
          <w:b/>
          <w:i/>
          <w:szCs w:val="22"/>
        </w:rPr>
        <w:t>о</w:t>
      </w:r>
      <w:r w:rsidRPr="00D14722">
        <w:rPr>
          <w:b/>
          <w:i/>
          <w:szCs w:val="22"/>
        </w:rPr>
        <w:t>сти</w:t>
      </w:r>
      <w:r>
        <w:rPr>
          <w:b/>
          <w:i/>
          <w:szCs w:val="22"/>
        </w:rPr>
        <w:t xml:space="preserve"> </w:t>
      </w:r>
      <w:r w:rsidRPr="00362D24">
        <w:rPr>
          <w:i/>
          <w:position w:val="-14"/>
          <w:szCs w:val="22"/>
        </w:rPr>
        <w:object w:dxaOrig="300" w:dyaOrig="360">
          <v:shape id="_x0000_i1747" type="#_x0000_t75" style="width:15pt;height:18pt" o:ole="">
            <v:imagedata r:id="rId1295" o:title=""/>
          </v:shape>
          <o:OLEObject Type="Embed" ProgID="Equation.DSMT4" ShapeID="_x0000_i1747" DrawAspect="Content" ObjectID="_1632058490" r:id="rId1328"/>
        </w:object>
      </w:r>
      <w:r>
        <w:rPr>
          <w:szCs w:val="22"/>
        </w:rPr>
        <w:t xml:space="preserve"> вычисляется по формуле </w:t>
      </w:r>
    </w:p>
    <w:p w:rsidR="00FC043F" w:rsidRDefault="00FC043F" w:rsidP="00A36D94">
      <w:pPr>
        <w:ind w:firstLine="426"/>
        <w:jc w:val="left"/>
        <w:rPr>
          <w:szCs w:val="22"/>
        </w:rPr>
      </w:pPr>
      <w:r>
        <w:rPr>
          <w:szCs w:val="22"/>
        </w:rPr>
        <w:t xml:space="preserve">                              </w:t>
      </w:r>
      <w:r w:rsidRPr="00D14722">
        <w:rPr>
          <w:position w:val="-26"/>
          <w:szCs w:val="22"/>
        </w:rPr>
        <w:object w:dxaOrig="2100" w:dyaOrig="639">
          <v:shape id="_x0000_i1748" type="#_x0000_t75" style="width:111pt;height:33.75pt" o:ole="">
            <v:imagedata r:id="rId1329" o:title=""/>
          </v:shape>
          <o:OLEObject Type="Embed" ProgID="Equation.DSMT4" ShapeID="_x0000_i1748" DrawAspect="Content" ObjectID="_1632058491" r:id="rId1330"/>
        </w:object>
      </w:r>
      <w:r>
        <w:rPr>
          <w:szCs w:val="22"/>
        </w:rPr>
        <w:t>.</w:t>
      </w:r>
      <w:r w:rsidR="00A36D94">
        <w:rPr>
          <w:szCs w:val="22"/>
        </w:rPr>
        <w:t xml:space="preserve">                       (3.2.7)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и показывает, на сколько процентов (от средней) изменится в среднем величина </w:t>
      </w:r>
      <w:r w:rsidRPr="00D14722">
        <w:rPr>
          <w:position w:val="-4"/>
          <w:szCs w:val="22"/>
        </w:rPr>
        <w:object w:dxaOrig="220" w:dyaOrig="240">
          <v:shape id="_x0000_i1749" type="#_x0000_t75" style="width:11.25pt;height:12pt" o:ole="">
            <v:imagedata r:id="rId521" o:title=""/>
          </v:shape>
          <o:OLEObject Type="Embed" ProgID="Equation.DSMT4" ShapeID="_x0000_i1749" DrawAspect="Content" ObjectID="_1632058492" r:id="rId1331"/>
        </w:object>
      </w:r>
      <w:r>
        <w:rPr>
          <w:szCs w:val="22"/>
        </w:rPr>
        <w:t>при увеличении</w:t>
      </w:r>
      <w:r w:rsidRPr="00F67A18">
        <w:rPr>
          <w:szCs w:val="22"/>
        </w:rPr>
        <w:t xml:space="preserve"> </w:t>
      </w:r>
      <w:r>
        <w:rPr>
          <w:szCs w:val="22"/>
        </w:rPr>
        <w:t xml:space="preserve">только  </w:t>
      </w:r>
      <w:r w:rsidRPr="00F67A18">
        <w:rPr>
          <w:position w:val="-14"/>
          <w:szCs w:val="22"/>
        </w:rPr>
        <w:object w:dxaOrig="340" w:dyaOrig="360">
          <v:shape id="_x0000_i1750" type="#_x0000_t75" style="width:17.25pt;height:18pt" o:ole="">
            <v:imagedata r:id="rId1332" o:title=""/>
          </v:shape>
          <o:OLEObject Type="Embed" ProgID="Equation.DSMT4" ShapeID="_x0000_i1750" DrawAspect="Content" ObjectID="_1632058493" r:id="rId1333"/>
        </w:object>
      </w:r>
      <w:r>
        <w:rPr>
          <w:szCs w:val="22"/>
        </w:rPr>
        <w:t>на 1%.</w:t>
      </w:r>
    </w:p>
    <w:p w:rsidR="00FC043F" w:rsidRDefault="00FC043F" w:rsidP="00FC043F">
      <w:pPr>
        <w:ind w:firstLine="426"/>
        <w:rPr>
          <w:szCs w:val="22"/>
        </w:rPr>
      </w:pPr>
      <w:r w:rsidRPr="00CA29D0">
        <w:rPr>
          <w:b/>
          <w:i/>
          <w:szCs w:val="22"/>
        </w:rPr>
        <w:lastRenderedPageBreak/>
        <w:t xml:space="preserve">Пример </w:t>
      </w:r>
      <w:r>
        <w:rPr>
          <w:b/>
          <w:i/>
          <w:szCs w:val="22"/>
        </w:rPr>
        <w:t>3</w:t>
      </w:r>
      <w:r w:rsidRPr="00CA29D0">
        <w:rPr>
          <w:b/>
          <w:i/>
          <w:szCs w:val="22"/>
        </w:rPr>
        <w:t>.2.2.</w:t>
      </w:r>
      <w:r>
        <w:rPr>
          <w:szCs w:val="22"/>
        </w:rPr>
        <w:t xml:space="preserve"> По коэффициентам регрессии необходимо в</w:t>
      </w:r>
      <w:r>
        <w:rPr>
          <w:szCs w:val="22"/>
        </w:rPr>
        <w:t>ы</w:t>
      </w:r>
      <w:r>
        <w:rPr>
          <w:szCs w:val="22"/>
        </w:rPr>
        <w:t xml:space="preserve">числить стандартизованные коэффициенты </w:t>
      </w:r>
      <w:r w:rsidRPr="00CA29D0">
        <w:rPr>
          <w:position w:val="-10"/>
          <w:szCs w:val="22"/>
        </w:rPr>
        <w:object w:dxaOrig="520" w:dyaOrig="320">
          <v:shape id="_x0000_i1751" type="#_x0000_t75" style="width:26.25pt;height:15.75pt" o:ole="">
            <v:imagedata r:id="rId1334" o:title=""/>
          </v:shape>
          <o:OLEObject Type="Embed" ProgID="Equation.DSMT4" ShapeID="_x0000_i1751" DrawAspect="Content" ObjectID="_1632058494" r:id="rId1335"/>
        </w:object>
      </w:r>
      <w:r>
        <w:rPr>
          <w:szCs w:val="22"/>
        </w:rPr>
        <w:t xml:space="preserve"> и соответс</w:t>
      </w:r>
      <w:r>
        <w:rPr>
          <w:szCs w:val="22"/>
        </w:rPr>
        <w:t>т</w:t>
      </w:r>
      <w:r>
        <w:rPr>
          <w:szCs w:val="22"/>
        </w:rPr>
        <w:t xml:space="preserve">вующие коэффициенты эластичности. </w:t>
      </w:r>
    </w:p>
    <w:p w:rsidR="00FC043F" w:rsidRDefault="00FC043F" w:rsidP="00FC043F">
      <w:pPr>
        <w:ind w:firstLine="426"/>
        <w:rPr>
          <w:szCs w:val="22"/>
        </w:rPr>
      </w:pPr>
      <w:r w:rsidRPr="00CA29D0">
        <w:rPr>
          <w:i/>
          <w:szCs w:val="22"/>
        </w:rPr>
        <w:t>Решение.</w:t>
      </w:r>
      <w:r>
        <w:rPr>
          <w:szCs w:val="22"/>
        </w:rPr>
        <w:t xml:space="preserve"> Первоначально вычислим стандартизованные к</w:t>
      </w:r>
      <w:r>
        <w:rPr>
          <w:szCs w:val="22"/>
        </w:rPr>
        <w:t>о</w:t>
      </w:r>
      <w:r>
        <w:rPr>
          <w:szCs w:val="22"/>
        </w:rPr>
        <w:t>эффициенты: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      </w:t>
      </w:r>
      <w:r w:rsidRPr="00CA29D0">
        <w:rPr>
          <w:position w:val="-22"/>
          <w:szCs w:val="22"/>
        </w:rPr>
        <w:object w:dxaOrig="4680" w:dyaOrig="580">
          <v:shape id="_x0000_i1752" type="#_x0000_t75" style="width:234pt;height:29.25pt" o:ole="">
            <v:imagedata r:id="rId1336" o:title=""/>
          </v:shape>
          <o:OLEObject Type="Embed" ProgID="Equation.DSMT4" ShapeID="_x0000_i1752" DrawAspect="Content" ObjectID="_1632058495" r:id="rId1337"/>
        </w:object>
      </w:r>
      <w:r>
        <w:rPr>
          <w:szCs w:val="22"/>
        </w:rPr>
        <w:t>,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>а затем коэффициенты эластичности</w:t>
      </w:r>
    </w:p>
    <w:p w:rsidR="00FC043F" w:rsidRPr="00CA29D0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              </w:t>
      </w:r>
      <w:r w:rsidRPr="00A54F4C">
        <w:rPr>
          <w:position w:val="-22"/>
          <w:szCs w:val="22"/>
        </w:rPr>
        <w:object w:dxaOrig="4640" w:dyaOrig="580">
          <v:shape id="_x0000_i1753" type="#_x0000_t75" style="width:231.75pt;height:29.25pt" o:ole="">
            <v:imagedata r:id="rId1338" o:title=""/>
          </v:shape>
          <o:OLEObject Type="Embed" ProgID="Equation.DSMT4" ShapeID="_x0000_i1753" DrawAspect="Content" ObjectID="_1632058496" r:id="rId1339"/>
        </w:object>
      </w:r>
    </w:p>
    <w:p w:rsidR="00FC043F" w:rsidRPr="00A54F4C" w:rsidRDefault="00FC043F" w:rsidP="00FC043F">
      <w:pPr>
        <w:ind w:firstLine="0"/>
        <w:rPr>
          <w:szCs w:val="22"/>
        </w:rPr>
      </w:pPr>
      <w:r w:rsidRPr="00A54F4C">
        <w:rPr>
          <w:szCs w:val="22"/>
        </w:rPr>
        <w:t>Вычисленные показатели</w:t>
      </w:r>
      <w:r>
        <w:rPr>
          <w:b/>
          <w:szCs w:val="22"/>
        </w:rPr>
        <w:t xml:space="preserve"> </w:t>
      </w:r>
      <w:r w:rsidRPr="00A54F4C">
        <w:rPr>
          <w:szCs w:val="22"/>
        </w:rPr>
        <w:t>указывают, что на сменную добычу у</w:t>
      </w:r>
      <w:r w:rsidRPr="00A54F4C">
        <w:rPr>
          <w:szCs w:val="22"/>
        </w:rPr>
        <w:t>г</w:t>
      </w:r>
      <w:r w:rsidRPr="00A54F4C">
        <w:rPr>
          <w:szCs w:val="22"/>
        </w:rPr>
        <w:t>ля большее влияние ока</w:t>
      </w:r>
      <w:r>
        <w:rPr>
          <w:szCs w:val="22"/>
        </w:rPr>
        <w:t>зывает фактор «мощности пласта», чем фактор «уровень механизации»  ☻</w:t>
      </w:r>
    </w:p>
    <w:p w:rsidR="00FC043F" w:rsidRDefault="00FC043F" w:rsidP="00FC043F">
      <w:pPr>
        <w:ind w:firstLine="426"/>
        <w:rPr>
          <w:szCs w:val="22"/>
        </w:rPr>
      </w:pPr>
      <w:r w:rsidRPr="009E533A">
        <w:rPr>
          <w:b/>
          <w:szCs w:val="22"/>
        </w:rPr>
        <w:t>Свойства оценок метода наименьших квадратов.</w:t>
      </w:r>
      <w:r>
        <w:rPr>
          <w:szCs w:val="22"/>
        </w:rPr>
        <w:t xml:space="preserve"> Напо</w:t>
      </w:r>
      <w:r>
        <w:rPr>
          <w:szCs w:val="22"/>
        </w:rPr>
        <w:t>м</w:t>
      </w:r>
      <w:r>
        <w:rPr>
          <w:szCs w:val="22"/>
        </w:rPr>
        <w:t xml:space="preserve">ним, что вектор коэффициентов </w:t>
      </w:r>
      <w:r w:rsidRPr="00317CB9">
        <w:rPr>
          <w:i/>
          <w:szCs w:val="22"/>
          <w:lang w:val="en-US"/>
        </w:rPr>
        <w:t>b</w:t>
      </w:r>
      <w:r>
        <w:rPr>
          <w:szCs w:val="22"/>
        </w:rPr>
        <w:t>, вычисленный из системы но</w:t>
      </w:r>
      <w:r>
        <w:rPr>
          <w:szCs w:val="22"/>
        </w:rPr>
        <w:t>р</w:t>
      </w:r>
      <w:r>
        <w:rPr>
          <w:szCs w:val="22"/>
        </w:rPr>
        <w:t>мал</w:t>
      </w:r>
      <w:r>
        <w:rPr>
          <w:szCs w:val="22"/>
        </w:rPr>
        <w:t>ь</w:t>
      </w:r>
      <w:r>
        <w:rPr>
          <w:szCs w:val="22"/>
        </w:rPr>
        <w:t xml:space="preserve">ных уравнений (3.2.3), является оценкой вектора </w:t>
      </w:r>
      <w:r w:rsidRPr="006E3589">
        <w:rPr>
          <w:i/>
          <w:szCs w:val="22"/>
        </w:rPr>
        <w:sym w:font="Symbol" w:char="F062"/>
      </w:r>
      <w:r>
        <w:rPr>
          <w:szCs w:val="22"/>
        </w:rPr>
        <w:t>. Поэтому рассмотрим некоторые свойства этой оценки при сделанных р</w:t>
      </w:r>
      <w:r>
        <w:rPr>
          <w:szCs w:val="22"/>
        </w:rPr>
        <w:t>а</w:t>
      </w:r>
      <w:r>
        <w:rPr>
          <w:szCs w:val="22"/>
        </w:rPr>
        <w:t xml:space="preserve">нее допущениях </w:t>
      </w:r>
      <w:r w:rsidRPr="0063273F">
        <w:rPr>
          <w:position w:val="-6"/>
          <w:szCs w:val="22"/>
        </w:rPr>
        <w:object w:dxaOrig="740" w:dyaOrig="260">
          <v:shape id="_x0000_i1754" type="#_x0000_t75" style="width:36.75pt;height:12.75pt" o:ole="">
            <v:imagedata r:id="rId1340" o:title=""/>
          </v:shape>
          <o:OLEObject Type="Embed" ProgID="Equation.DSMT4" ShapeID="_x0000_i1754" DrawAspect="Content" ObjectID="_1632058497" r:id="rId1341"/>
        </w:object>
      </w:r>
      <w:r>
        <w:rPr>
          <w:szCs w:val="22"/>
        </w:rPr>
        <w:t xml:space="preserve"> </w:t>
      </w:r>
      <w:r w:rsidR="00A36D94">
        <w:rPr>
          <w:szCs w:val="22"/>
        </w:rPr>
        <w:t>(см. параграф 3</w:t>
      </w:r>
      <w:r>
        <w:rPr>
          <w:szCs w:val="22"/>
        </w:rPr>
        <w:t>.1).</w:t>
      </w:r>
    </w:p>
    <w:p w:rsidR="00A36D94" w:rsidRPr="00A36D94" w:rsidRDefault="00FC043F" w:rsidP="00A755E0">
      <w:pPr>
        <w:numPr>
          <w:ilvl w:val="0"/>
          <w:numId w:val="33"/>
        </w:numPr>
        <w:tabs>
          <w:tab w:val="clear" w:pos="786"/>
          <w:tab w:val="num" w:pos="0"/>
          <w:tab w:val="num" w:pos="567"/>
        </w:tabs>
        <w:ind w:left="0" w:firstLine="284"/>
      </w:pPr>
      <w:r w:rsidRPr="000E530F">
        <w:rPr>
          <w:b/>
          <w:i/>
          <w:szCs w:val="22"/>
        </w:rPr>
        <w:t xml:space="preserve">Вектор </w:t>
      </w:r>
      <w:r w:rsidRPr="000E530F">
        <w:rPr>
          <w:b/>
          <w:i/>
          <w:szCs w:val="22"/>
          <w:lang w:val="en-US"/>
        </w:rPr>
        <w:t>b</w:t>
      </w:r>
      <w:r w:rsidRPr="000E530F">
        <w:rPr>
          <w:b/>
          <w:i/>
          <w:szCs w:val="22"/>
        </w:rPr>
        <w:t xml:space="preserve"> является случайным вектором</w:t>
      </w:r>
      <w:r w:rsidR="00702C58">
        <w:rPr>
          <w:i/>
          <w:szCs w:val="22"/>
        </w:rPr>
        <w:t xml:space="preserve">, </w:t>
      </w:r>
      <w:r w:rsidR="00702C58">
        <w:rPr>
          <w:szCs w:val="22"/>
        </w:rPr>
        <w:t xml:space="preserve">так как линейно зависит от случайного вектора </w:t>
      </w:r>
      <w:r w:rsidR="00A36D94" w:rsidRPr="00A36D94">
        <w:rPr>
          <w:position w:val="-10"/>
          <w:szCs w:val="22"/>
        </w:rPr>
        <w:object w:dxaOrig="200" w:dyaOrig="240">
          <v:shape id="_x0000_i1755" type="#_x0000_t75" style="width:9.75pt;height:12pt" o:ole="">
            <v:imagedata r:id="rId1342" o:title=""/>
          </v:shape>
          <o:OLEObject Type="Embed" ProgID="Equation.DSMT4" ShapeID="_x0000_i1755" DrawAspect="Content" ObjectID="_1632058498" r:id="rId1343"/>
        </w:object>
      </w:r>
      <w:r w:rsidR="00A36D94">
        <w:rPr>
          <w:szCs w:val="22"/>
        </w:rPr>
        <w:t>.</w:t>
      </w:r>
    </w:p>
    <w:p w:rsidR="00FC043F" w:rsidRDefault="00FC043F" w:rsidP="00A755E0">
      <w:pPr>
        <w:numPr>
          <w:ilvl w:val="0"/>
          <w:numId w:val="33"/>
        </w:numPr>
        <w:tabs>
          <w:tab w:val="clear" w:pos="786"/>
          <w:tab w:val="num" w:pos="0"/>
          <w:tab w:val="num" w:pos="567"/>
        </w:tabs>
        <w:ind w:left="0" w:firstLine="284"/>
      </w:pPr>
      <w:r w:rsidRPr="003228E8">
        <w:rPr>
          <w:b/>
          <w:i/>
          <w:szCs w:val="22"/>
        </w:rPr>
        <w:t>Вектор b является несмещенной оценкой</w:t>
      </w:r>
      <w:r w:rsidR="00A36D94">
        <w:rPr>
          <w:b/>
          <w:i/>
          <w:szCs w:val="22"/>
        </w:rPr>
        <w:t xml:space="preserve">, </w:t>
      </w:r>
      <w:r w:rsidR="00A36D94">
        <w:rPr>
          <w:szCs w:val="22"/>
        </w:rPr>
        <w:t>т.е.</w:t>
      </w:r>
      <w:r>
        <w:rPr>
          <w:szCs w:val="22"/>
        </w:rPr>
        <w:t xml:space="preserve"> </w:t>
      </w:r>
    </w:p>
    <w:p w:rsidR="00FC043F" w:rsidRDefault="00FC043F" w:rsidP="00FC043F">
      <w:pPr>
        <w:spacing w:before="40" w:after="40"/>
        <w:ind w:left="2272" w:firstLine="284"/>
      </w:pPr>
      <w:r w:rsidRPr="00B31162">
        <w:rPr>
          <w:i/>
          <w:lang w:val="en-US"/>
        </w:rPr>
        <w:t>M</w:t>
      </w:r>
      <w:r>
        <w:t>(</w:t>
      </w:r>
      <w:r w:rsidRPr="00317CB9">
        <w:rPr>
          <w:i/>
          <w:szCs w:val="22"/>
          <w:lang w:val="en-US"/>
        </w:rPr>
        <w:t>b</w:t>
      </w:r>
      <w:r>
        <w:t xml:space="preserve">) = </w:t>
      </w:r>
      <w:r>
        <w:sym w:font="Symbol" w:char="F062"/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D6D4A">
        <w:t xml:space="preserve"> </w:t>
      </w:r>
      <w:r>
        <w:t xml:space="preserve">   (3.2.8)</w:t>
      </w:r>
    </w:p>
    <w:p w:rsidR="00FC043F" w:rsidRPr="006E2419" w:rsidRDefault="00FC043F" w:rsidP="00A755E0">
      <w:pPr>
        <w:numPr>
          <w:ilvl w:val="0"/>
          <w:numId w:val="33"/>
        </w:numPr>
        <w:tabs>
          <w:tab w:val="clear" w:pos="786"/>
          <w:tab w:val="num" w:pos="0"/>
          <w:tab w:val="num" w:pos="567"/>
        </w:tabs>
        <w:ind w:left="0" w:firstLine="284"/>
        <w:rPr>
          <w:b/>
          <w:i/>
          <w:szCs w:val="22"/>
        </w:rPr>
      </w:pPr>
      <w:r w:rsidRPr="006E2419">
        <w:rPr>
          <w:b/>
          <w:i/>
          <w:szCs w:val="22"/>
        </w:rPr>
        <w:t>Ко</w:t>
      </w:r>
      <w:r>
        <w:rPr>
          <w:b/>
          <w:i/>
          <w:szCs w:val="22"/>
        </w:rPr>
        <w:t>вариац</w:t>
      </w:r>
      <w:r w:rsidRPr="006E2419">
        <w:rPr>
          <w:b/>
          <w:i/>
          <w:szCs w:val="22"/>
        </w:rPr>
        <w:t>ионная матрица вектора b определяется в</w:t>
      </w:r>
      <w:r w:rsidRPr="006E2419">
        <w:rPr>
          <w:b/>
          <w:i/>
          <w:szCs w:val="22"/>
        </w:rPr>
        <w:t>ы</w:t>
      </w:r>
      <w:r w:rsidRPr="006E2419">
        <w:rPr>
          <w:b/>
          <w:i/>
          <w:szCs w:val="22"/>
        </w:rPr>
        <w:t>ражением</w:t>
      </w:r>
    </w:p>
    <w:p w:rsidR="00FC043F" w:rsidRDefault="00ED6D4A" w:rsidP="00FC043F">
      <w:pPr>
        <w:ind w:left="1704" w:firstLine="284"/>
      </w:pPr>
      <w:r w:rsidRPr="00ED6D4A">
        <w:rPr>
          <w:position w:val="-18"/>
        </w:rPr>
        <w:object w:dxaOrig="1660" w:dyaOrig="520">
          <v:shape id="_x0000_i1756" type="#_x0000_t75" style="width:83.25pt;height:26.25pt" o:ole="">
            <v:imagedata r:id="rId1344" o:title=""/>
          </v:shape>
          <o:OLEObject Type="Embed" ProgID="Equation.3" ShapeID="_x0000_i1756" DrawAspect="Content" ObjectID="_1632058499" r:id="rId1345"/>
        </w:object>
      </w:r>
      <w:r w:rsidR="00FC043F">
        <w:tab/>
      </w:r>
      <w:r w:rsidR="00FC043F">
        <w:tab/>
      </w:r>
      <w:r w:rsidR="00FC043F">
        <w:tab/>
      </w:r>
      <w:r w:rsidR="00FC043F">
        <w:tab/>
      </w:r>
      <w:r w:rsidR="00FC043F">
        <w:tab/>
        <w:t xml:space="preserve"> </w:t>
      </w:r>
      <w:r>
        <w:t xml:space="preserve">           </w:t>
      </w:r>
      <w:r w:rsidR="00FC043F">
        <w:t xml:space="preserve">  (3.2.9)</w:t>
      </w:r>
    </w:p>
    <w:p w:rsidR="00FC043F" w:rsidRDefault="00FC043F" w:rsidP="00FC043F">
      <w:pPr>
        <w:spacing w:before="40" w:after="40"/>
        <w:ind w:firstLine="0"/>
      </w:pPr>
      <w:r>
        <w:t>Напомним, что ковариационной  матрицей случайного вект</w:t>
      </w:r>
      <w:r>
        <w:t>о</w:t>
      </w:r>
      <w:r>
        <w:t xml:space="preserve">ра </w:t>
      </w:r>
      <w:r w:rsidRPr="00317CB9">
        <w:rPr>
          <w:i/>
          <w:szCs w:val="22"/>
          <w:lang w:val="en-US"/>
        </w:rPr>
        <w:t>b</w:t>
      </w:r>
      <w:r>
        <w:rPr>
          <w:szCs w:val="22"/>
        </w:rPr>
        <w:t xml:space="preserve"> размерности </w:t>
      </w:r>
      <w:r w:rsidRPr="00E74B39">
        <w:rPr>
          <w:i/>
          <w:szCs w:val="22"/>
          <w:lang w:val="en-US"/>
        </w:rPr>
        <w:t>m</w:t>
      </w:r>
      <w:r>
        <w:rPr>
          <w:szCs w:val="22"/>
        </w:rPr>
        <w:t xml:space="preserve"> называется матрица </w:t>
      </w:r>
      <w:r w:rsidRPr="00E74B39">
        <w:rPr>
          <w:i/>
          <w:szCs w:val="22"/>
          <w:lang w:val="en-US"/>
        </w:rPr>
        <w:t>V</w:t>
      </w:r>
      <w:r w:rsidRPr="00E74B39">
        <w:rPr>
          <w:i/>
          <w:szCs w:val="22"/>
          <w:vertAlign w:val="subscript"/>
          <w:lang w:val="en-US"/>
        </w:rPr>
        <w:t>b</w:t>
      </w:r>
      <w:r w:rsidRPr="00E74B39">
        <w:rPr>
          <w:szCs w:val="22"/>
        </w:rPr>
        <w:t xml:space="preserve"> </w:t>
      </w:r>
      <w:r>
        <w:rPr>
          <w:szCs w:val="22"/>
        </w:rPr>
        <w:t xml:space="preserve">размера </w:t>
      </w:r>
      <w:r>
        <w:rPr>
          <w:i/>
          <w:lang w:val="en-US"/>
        </w:rPr>
        <w:t>m</w:t>
      </w:r>
      <w:r>
        <w:rPr>
          <w:lang w:val="en-US"/>
        </w:rPr>
        <w:sym w:font="Symbol" w:char="F0B4"/>
      </w:r>
      <w:r>
        <w:rPr>
          <w:i/>
          <w:lang w:val="en-US"/>
        </w:rPr>
        <w:t>m</w:t>
      </w:r>
      <w:r>
        <w:t xml:space="preserve">, </w:t>
      </w:r>
      <w:r w:rsidRPr="00E74B39">
        <w:rPr>
          <w:i/>
          <w:lang w:val="en-US"/>
        </w:rPr>
        <w:t>i</w:t>
      </w:r>
      <w:r w:rsidRPr="00E74B39">
        <w:t>,</w:t>
      </w:r>
      <w:r w:rsidRPr="00E74B39">
        <w:rPr>
          <w:i/>
          <w:lang w:val="en-US"/>
        </w:rPr>
        <w:t>j</w:t>
      </w:r>
      <w:r w:rsidRPr="00E74B39">
        <w:t>-</w:t>
      </w:r>
      <w:r>
        <w:t>элемент которой определяется как</w:t>
      </w:r>
    </w:p>
    <w:p w:rsidR="00FC043F" w:rsidRDefault="00FC043F" w:rsidP="00FC043F">
      <w:pPr>
        <w:spacing w:before="40" w:after="40"/>
        <w:ind w:left="568" w:firstLine="284"/>
      </w:pPr>
      <w:r w:rsidRPr="006C1EE5">
        <w:rPr>
          <w:position w:val="-16"/>
        </w:rPr>
        <w:object w:dxaOrig="4120" w:dyaOrig="420">
          <v:shape id="_x0000_i1757" type="#_x0000_t75" style="width:206.25pt;height:21pt" o:ole="">
            <v:imagedata r:id="rId1346" o:title=""/>
          </v:shape>
          <o:OLEObject Type="Embed" ProgID="Equation.3" ShapeID="_x0000_i1757" DrawAspect="Content" ObjectID="_1632058500" r:id="rId1347"/>
        </w:object>
      </w:r>
      <w:r>
        <w:tab/>
      </w:r>
      <w:r>
        <w:tab/>
        <w:t xml:space="preserve"> </w:t>
      </w:r>
      <w:r w:rsidR="00955FC7">
        <w:t xml:space="preserve"> </w:t>
      </w:r>
      <w:r>
        <w:t>(3.2.10)</w:t>
      </w:r>
    </w:p>
    <w:p w:rsidR="00FC043F" w:rsidRDefault="00FC043F" w:rsidP="00974213">
      <w:pPr>
        <w:spacing w:before="40" w:after="40"/>
        <w:ind w:firstLine="0"/>
        <w:rPr>
          <w:szCs w:val="22"/>
        </w:rPr>
      </w:pPr>
      <w:r>
        <w:t xml:space="preserve">где запись </w:t>
      </w:r>
      <w:r w:rsidRPr="007649BF">
        <w:rPr>
          <w:position w:val="-18"/>
        </w:rPr>
        <w:object w:dxaOrig="620" w:dyaOrig="420">
          <v:shape id="_x0000_i1758" type="#_x0000_t75" style="width:30.75pt;height:21pt" o:ole="">
            <v:imagedata r:id="rId1348" o:title=""/>
          </v:shape>
          <o:OLEObject Type="Embed" ProgID="Equation.DSMT4" ShapeID="_x0000_i1758" DrawAspect="Content" ObjectID="_1632058501" r:id="rId1349"/>
        </w:object>
      </w:r>
      <w:r w:rsidRPr="00624D68">
        <w:t xml:space="preserve"> – </w:t>
      </w:r>
      <w:r>
        <w:t>означает</w:t>
      </w:r>
      <w:r w:rsidRPr="00624D68">
        <w:t xml:space="preserve"> </w:t>
      </w:r>
      <w:r w:rsidRPr="00624D68">
        <w:rPr>
          <w:i/>
          <w:lang w:val="en-US"/>
        </w:rPr>
        <w:t>i</w:t>
      </w:r>
      <w:r w:rsidRPr="00624D68">
        <w:t>,</w:t>
      </w:r>
      <w:r w:rsidRPr="00624D68">
        <w:rPr>
          <w:i/>
          <w:lang w:val="en-US"/>
        </w:rPr>
        <w:t>j</w:t>
      </w:r>
      <w:r>
        <w:rPr>
          <w:i/>
        </w:rPr>
        <w:t xml:space="preserve"> </w:t>
      </w:r>
      <w:r>
        <w:t xml:space="preserve">– ый элемент </w:t>
      </w:r>
      <w:r w:rsidRPr="000A27DE">
        <w:t>ма</w:t>
      </w:r>
      <w:r>
        <w:t>трицы</w:t>
      </w:r>
      <w:r w:rsidRPr="00F871C1">
        <w:rPr>
          <w:position w:val="-10"/>
        </w:rPr>
        <w:object w:dxaOrig="240" w:dyaOrig="320">
          <v:shape id="_x0000_i1759" type="#_x0000_t75" style="width:12pt;height:15.75pt" o:ole="">
            <v:imagedata r:id="rId1350" o:title=""/>
          </v:shape>
          <o:OLEObject Type="Embed" ProgID="Equation.DSMT4" ShapeID="_x0000_i1759" DrawAspect="Content" ObjectID="_1632058502" r:id="rId1351"/>
        </w:object>
      </w:r>
      <w:r>
        <w:t xml:space="preserve">, а </w:t>
      </w:r>
      <w:r w:rsidRPr="00817D39">
        <w:rPr>
          <w:position w:val="-14"/>
        </w:rPr>
        <w:object w:dxaOrig="400" w:dyaOrig="360">
          <v:shape id="_x0000_i1760" type="#_x0000_t75" style="width:20.25pt;height:18pt" o:ole="">
            <v:imagedata r:id="rId1352" o:title=""/>
          </v:shape>
          <o:OLEObject Type="Embed" ProgID="Equation.DSMT4" ShapeID="_x0000_i1760" DrawAspect="Content" ObjectID="_1632058503" r:id="rId1353"/>
        </w:object>
      </w:r>
      <w:r>
        <w:t xml:space="preserve"> называют корреляционным моментом проекций </w:t>
      </w:r>
      <w:r w:rsidRPr="003527A8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i</w:t>
      </w:r>
      <w:r>
        <w:rPr>
          <w:i/>
          <w:szCs w:val="22"/>
        </w:rPr>
        <w:t xml:space="preserve"> </w:t>
      </w:r>
      <w:r w:rsidRPr="003527A8">
        <w:rPr>
          <w:szCs w:val="22"/>
        </w:rPr>
        <w:t>и</w:t>
      </w:r>
      <w:r>
        <w:rPr>
          <w:i/>
          <w:szCs w:val="22"/>
        </w:rPr>
        <w:t xml:space="preserve"> </w:t>
      </w:r>
      <w:r w:rsidRPr="003527A8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 w:rsidRPr="003527A8">
        <w:rPr>
          <w:szCs w:val="22"/>
        </w:rPr>
        <w:t xml:space="preserve"> </w:t>
      </w:r>
      <w:r>
        <w:rPr>
          <w:szCs w:val="22"/>
        </w:rPr>
        <w:t xml:space="preserve">вектора </w:t>
      </w:r>
      <w:r w:rsidRPr="003527A8">
        <w:rPr>
          <w:i/>
          <w:szCs w:val="22"/>
          <w:lang w:val="en-US"/>
        </w:rPr>
        <w:t>b</w:t>
      </w:r>
      <w:r>
        <w:rPr>
          <w:szCs w:val="22"/>
        </w:rPr>
        <w:t xml:space="preserve">. </w:t>
      </w:r>
      <w:r w:rsidR="00955FC7">
        <w:rPr>
          <w:szCs w:val="22"/>
        </w:rPr>
        <w:lastRenderedPageBreak/>
        <w:t>Д</w:t>
      </w:r>
      <w:r>
        <w:rPr>
          <w:szCs w:val="22"/>
        </w:rPr>
        <w:t xml:space="preserve">иагональные элементы </w:t>
      </w:r>
      <w:r w:rsidRPr="00817D39">
        <w:rPr>
          <w:position w:val="-14"/>
        </w:rPr>
        <w:object w:dxaOrig="360" w:dyaOrig="360">
          <v:shape id="_x0000_i1761" type="#_x0000_t75" style="width:18pt;height:18pt" o:ole="">
            <v:imagedata r:id="rId1354" o:title=""/>
          </v:shape>
          <o:OLEObject Type="Embed" ProgID="Equation.DSMT4" ShapeID="_x0000_i1761" DrawAspect="Content" ObjectID="_1632058504" r:id="rId1355"/>
        </w:object>
      </w:r>
      <w:r>
        <w:t xml:space="preserve">определяют дисперсию </w:t>
      </w:r>
      <w:r w:rsidRPr="00240716">
        <w:rPr>
          <w:i/>
          <w:lang w:val="en-US"/>
        </w:rPr>
        <w:t>i</w:t>
      </w:r>
      <w:r w:rsidRPr="00240716">
        <w:t>-</w:t>
      </w:r>
      <w:r>
        <w:t>ой прое</w:t>
      </w:r>
      <w:r>
        <w:t>к</w:t>
      </w:r>
      <w:r>
        <w:t xml:space="preserve">ции </w:t>
      </w:r>
      <w:r w:rsidRPr="003527A8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i</w:t>
      </w:r>
      <w:r>
        <w:rPr>
          <w:szCs w:val="22"/>
        </w:rPr>
        <w:t xml:space="preserve"> и в дальнейшем обозначаются как </w:t>
      </w:r>
      <w:r w:rsidRPr="00240716">
        <w:rPr>
          <w:position w:val="-14"/>
          <w:szCs w:val="22"/>
        </w:rPr>
        <w:object w:dxaOrig="360" w:dyaOrig="420">
          <v:shape id="_x0000_i1762" type="#_x0000_t75" style="width:18pt;height:21pt" o:ole="">
            <v:imagedata r:id="rId1356" o:title=""/>
          </v:shape>
          <o:OLEObject Type="Embed" ProgID="Equation.3" ShapeID="_x0000_i1762" DrawAspect="Content" ObjectID="_1632058505" r:id="rId1357"/>
        </w:object>
      </w:r>
      <w:r>
        <w:rPr>
          <w:szCs w:val="22"/>
        </w:rPr>
        <w:t>.</w:t>
      </w:r>
      <w:r w:rsidR="00974213">
        <w:rPr>
          <w:szCs w:val="22"/>
        </w:rPr>
        <w:t xml:space="preserve"> </w:t>
      </w:r>
      <w:r>
        <w:rPr>
          <w:szCs w:val="22"/>
        </w:rPr>
        <w:t>В матричном виде корреляционная матрица определяется выраж</w:t>
      </w:r>
      <w:r>
        <w:rPr>
          <w:szCs w:val="22"/>
        </w:rPr>
        <w:t>е</w:t>
      </w:r>
      <w:r>
        <w:rPr>
          <w:szCs w:val="22"/>
        </w:rPr>
        <w:t>нием</w:t>
      </w:r>
    </w:p>
    <w:p w:rsidR="00FC043F" w:rsidRDefault="00974213" w:rsidP="00974213">
      <w:pPr>
        <w:spacing w:before="40" w:after="40"/>
        <w:ind w:firstLine="0"/>
        <w:jc w:val="left"/>
      </w:pPr>
      <w:r>
        <w:t xml:space="preserve">                            </w:t>
      </w:r>
      <w:r w:rsidR="00FC043F" w:rsidRPr="00240716">
        <w:rPr>
          <w:position w:val="-10"/>
        </w:rPr>
        <w:object w:dxaOrig="3000" w:dyaOrig="340">
          <v:shape id="_x0000_i1763" type="#_x0000_t75" style="width:150pt;height:17.25pt" o:ole="">
            <v:imagedata r:id="rId1358" o:title=""/>
          </v:shape>
          <o:OLEObject Type="Embed" ProgID="Equation.3" ShapeID="_x0000_i1763" DrawAspect="Content" ObjectID="_1632058506" r:id="rId1359"/>
        </w:object>
      </w:r>
      <w:r>
        <w:t xml:space="preserve">                </w:t>
      </w:r>
      <w:r w:rsidR="00955FC7">
        <w:t xml:space="preserve"> </w:t>
      </w:r>
      <w:r>
        <w:t xml:space="preserve"> (3.2.11)</w:t>
      </w:r>
    </w:p>
    <w:p w:rsidR="00FC043F" w:rsidRDefault="00FC043F" w:rsidP="00974213">
      <w:pPr>
        <w:ind w:firstLine="0"/>
        <w:rPr>
          <w:szCs w:val="22"/>
        </w:rPr>
      </w:pPr>
      <w:r>
        <w:t xml:space="preserve">Очевидно, что дисперсия </w:t>
      </w:r>
      <w:r w:rsidRPr="00240716">
        <w:rPr>
          <w:position w:val="-14"/>
          <w:szCs w:val="22"/>
        </w:rPr>
        <w:object w:dxaOrig="360" w:dyaOrig="420">
          <v:shape id="_x0000_i1764" type="#_x0000_t75" style="width:18pt;height:21pt" o:ole="">
            <v:imagedata r:id="rId1356" o:title=""/>
          </v:shape>
          <o:OLEObject Type="Embed" ProgID="Equation.3" ShapeID="_x0000_i1764" DrawAspect="Content" ObjectID="_1632058507" r:id="rId1360"/>
        </w:object>
      </w:r>
      <w:r>
        <w:rPr>
          <w:szCs w:val="22"/>
        </w:rPr>
        <w:t xml:space="preserve"> </w:t>
      </w:r>
      <w:r>
        <w:rPr>
          <w:i/>
          <w:szCs w:val="22"/>
          <w:lang w:val="en-US"/>
        </w:rPr>
        <w:t>i</w:t>
      </w:r>
      <w:r>
        <w:rPr>
          <w:i/>
          <w:szCs w:val="22"/>
        </w:rPr>
        <w:t xml:space="preserve"> </w:t>
      </w:r>
      <w:r w:rsidRPr="00CA4232">
        <w:rPr>
          <w:szCs w:val="22"/>
        </w:rPr>
        <w:t>-</w:t>
      </w:r>
      <w:r>
        <w:rPr>
          <w:szCs w:val="22"/>
        </w:rPr>
        <w:t xml:space="preserve"> го коэффициента </w:t>
      </w:r>
      <w:r w:rsidRPr="00CA4232">
        <w:rPr>
          <w:i/>
          <w:szCs w:val="22"/>
          <w:lang w:val="en-US"/>
        </w:rPr>
        <w:t>b</w:t>
      </w:r>
      <w:r w:rsidRPr="00CA4232">
        <w:rPr>
          <w:i/>
          <w:szCs w:val="22"/>
          <w:vertAlign w:val="subscript"/>
          <w:lang w:val="en-US"/>
        </w:rPr>
        <w:t>i</w:t>
      </w:r>
      <w:r>
        <w:rPr>
          <w:szCs w:val="22"/>
        </w:rPr>
        <w:t xml:space="preserve"> </w:t>
      </w:r>
      <w:r w:rsidR="00974213">
        <w:rPr>
          <w:szCs w:val="22"/>
        </w:rPr>
        <w:t xml:space="preserve"> </w:t>
      </w:r>
      <w:r>
        <w:rPr>
          <w:szCs w:val="22"/>
        </w:rPr>
        <w:t>определяе</w:t>
      </w:r>
      <w:r>
        <w:rPr>
          <w:szCs w:val="22"/>
        </w:rPr>
        <w:t>т</w:t>
      </w:r>
      <w:r>
        <w:rPr>
          <w:szCs w:val="22"/>
        </w:rPr>
        <w:t>ся выражением</w:t>
      </w:r>
    </w:p>
    <w:p w:rsidR="00FC043F" w:rsidRDefault="00FC043F" w:rsidP="00FC043F">
      <w:pPr>
        <w:ind w:left="1704" w:firstLine="284"/>
      </w:pPr>
      <w:r w:rsidRPr="00CA4232">
        <w:rPr>
          <w:position w:val="-28"/>
        </w:rPr>
        <w:object w:dxaOrig="2120" w:dyaOrig="620">
          <v:shape id="_x0000_i1765" type="#_x0000_t75" style="width:105.75pt;height:30.75pt" o:ole="">
            <v:imagedata r:id="rId1361" o:title=""/>
          </v:shape>
          <o:OLEObject Type="Embed" ProgID="Equation.3" ShapeID="_x0000_i1765" DrawAspect="Content" ObjectID="_1632058508" r:id="rId1362"/>
        </w:object>
      </w:r>
      <w:r>
        <w:tab/>
      </w:r>
      <w:r>
        <w:tab/>
      </w:r>
      <w:r>
        <w:tab/>
      </w:r>
      <w:r>
        <w:tab/>
      </w:r>
      <w:r>
        <w:tab/>
      </w:r>
      <w:r w:rsidR="00974213">
        <w:t xml:space="preserve"> </w:t>
      </w:r>
      <w:r w:rsidR="00955FC7">
        <w:t xml:space="preserve"> </w:t>
      </w:r>
      <w:r>
        <w:t>(3.2.12)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t xml:space="preserve">а корреляционный момент </w:t>
      </w:r>
      <w:r>
        <w:sym w:font="Symbol" w:char="F06D"/>
      </w:r>
      <w:r w:rsidRPr="003527A8">
        <w:rPr>
          <w:i/>
          <w:vertAlign w:val="subscript"/>
          <w:lang w:val="en-US"/>
        </w:rPr>
        <w:t>i</w:t>
      </w:r>
      <w:r w:rsidRPr="003527A8">
        <w:rPr>
          <w:i/>
          <w:vertAlign w:val="subscript"/>
        </w:rPr>
        <w:t xml:space="preserve">, </w:t>
      </w:r>
      <w:r w:rsidRPr="003527A8">
        <w:rPr>
          <w:i/>
          <w:vertAlign w:val="subscript"/>
          <w:lang w:val="en-US"/>
        </w:rPr>
        <w:t>j</w:t>
      </w:r>
      <w:r>
        <w:t xml:space="preserve"> для проекций </w:t>
      </w:r>
      <w:r w:rsidRPr="003527A8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i</w:t>
      </w:r>
      <w:r>
        <w:rPr>
          <w:i/>
          <w:szCs w:val="22"/>
        </w:rPr>
        <w:t xml:space="preserve"> </w:t>
      </w:r>
      <w:r w:rsidRPr="003527A8">
        <w:rPr>
          <w:szCs w:val="22"/>
        </w:rPr>
        <w:t>и</w:t>
      </w:r>
      <w:r>
        <w:rPr>
          <w:i/>
          <w:szCs w:val="22"/>
        </w:rPr>
        <w:t xml:space="preserve"> </w:t>
      </w:r>
      <w:r w:rsidRPr="003527A8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равен</w:t>
      </w:r>
    </w:p>
    <w:p w:rsidR="00FC043F" w:rsidRDefault="00FC043F" w:rsidP="00FC043F">
      <w:pPr>
        <w:spacing w:before="40" w:after="40"/>
        <w:ind w:left="1704" w:firstLine="284"/>
      </w:pPr>
      <w:r w:rsidRPr="00624D68">
        <w:rPr>
          <w:position w:val="-30"/>
        </w:rPr>
        <w:object w:dxaOrig="2160" w:dyaOrig="639">
          <v:shape id="_x0000_i1766" type="#_x0000_t75" style="width:108pt;height:32.25pt" o:ole="">
            <v:imagedata r:id="rId1363" o:title=""/>
          </v:shape>
          <o:OLEObject Type="Embed" ProgID="Equation.3" ShapeID="_x0000_i1766" DrawAspect="Content" ObjectID="_1632058509" r:id="rId1364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955FC7">
        <w:t xml:space="preserve"> </w:t>
      </w:r>
      <w:r>
        <w:t>(3.2.13)</w:t>
      </w:r>
    </w:p>
    <w:p w:rsidR="00FC043F" w:rsidRPr="006C1EE5" w:rsidRDefault="00FC043F" w:rsidP="00A755E0">
      <w:pPr>
        <w:numPr>
          <w:ilvl w:val="0"/>
          <w:numId w:val="33"/>
        </w:numPr>
        <w:tabs>
          <w:tab w:val="clear" w:pos="786"/>
          <w:tab w:val="num" w:pos="0"/>
          <w:tab w:val="num" w:pos="567"/>
        </w:tabs>
        <w:spacing w:before="40" w:after="40"/>
        <w:ind w:left="0" w:firstLine="284"/>
      </w:pPr>
      <w:r w:rsidRPr="003228E8">
        <w:rPr>
          <w:b/>
          <w:i/>
          <w:szCs w:val="22"/>
        </w:rPr>
        <w:t xml:space="preserve">Вектор b </w:t>
      </w:r>
      <w:r>
        <w:rPr>
          <w:b/>
          <w:i/>
          <w:szCs w:val="22"/>
        </w:rPr>
        <w:t xml:space="preserve">подчиняется нормальному распределению </w:t>
      </w:r>
      <w:r w:rsidRPr="001310A6">
        <w:rPr>
          <w:b/>
          <w:i/>
          <w:position w:val="-24"/>
          <w:szCs w:val="22"/>
        </w:rPr>
        <w:object w:dxaOrig="1800" w:dyaOrig="600">
          <v:shape id="_x0000_i1767" type="#_x0000_t75" style="width:90pt;height:30pt" o:ole="">
            <v:imagedata r:id="rId1365" o:title=""/>
          </v:shape>
          <o:OLEObject Type="Embed" ProgID="Equation.3" ShapeID="_x0000_i1767" DrawAspect="Content" ObjectID="_1632058510" r:id="rId1366"/>
        </w:object>
      </w:r>
      <w:r w:rsidRPr="003228E8">
        <w:rPr>
          <w:b/>
          <w:i/>
          <w:szCs w:val="22"/>
        </w:rPr>
        <w:t>.</w:t>
      </w:r>
      <w:r>
        <w:rPr>
          <w:szCs w:val="22"/>
        </w:rPr>
        <w:t xml:space="preserve"> Вектор </w:t>
      </w:r>
      <w:r w:rsidRPr="00974213">
        <w:rPr>
          <w:i/>
          <w:szCs w:val="22"/>
        </w:rPr>
        <w:t>ε</w:t>
      </w:r>
      <w:r>
        <w:rPr>
          <w:szCs w:val="22"/>
        </w:rPr>
        <w:t xml:space="preserve"> в соответствии с допущением </w:t>
      </w:r>
      <w:r w:rsidRPr="00A675A7">
        <w:rPr>
          <w:b/>
          <w:szCs w:val="22"/>
        </w:rPr>
        <w:t>Р4</w:t>
      </w:r>
      <w:r>
        <w:rPr>
          <w:szCs w:val="22"/>
        </w:rPr>
        <w:t xml:space="preserve"> (см. параграф </w:t>
      </w:r>
      <w:r w:rsidR="00955FC7">
        <w:rPr>
          <w:szCs w:val="22"/>
        </w:rPr>
        <w:t>3</w:t>
      </w:r>
      <w:r>
        <w:rPr>
          <w:szCs w:val="22"/>
        </w:rPr>
        <w:t xml:space="preserve">.1) распределен нормально </w:t>
      </w:r>
      <w:r w:rsidRPr="001310A6">
        <w:rPr>
          <w:position w:val="-10"/>
          <w:szCs w:val="22"/>
        </w:rPr>
        <w:object w:dxaOrig="1160" w:dyaOrig="320">
          <v:shape id="_x0000_i1768" type="#_x0000_t75" style="width:57.75pt;height:15.75pt" o:ole="">
            <v:imagedata r:id="rId1367" o:title=""/>
          </v:shape>
          <o:OLEObject Type="Embed" ProgID="Equation.3" ShapeID="_x0000_i1768" DrawAspect="Content" ObjectID="_1632058511" r:id="rId1368"/>
        </w:object>
      </w:r>
      <w:r>
        <w:rPr>
          <w:szCs w:val="22"/>
        </w:rPr>
        <w:t>. И</w:t>
      </w:r>
      <w:r>
        <w:rPr>
          <w:szCs w:val="22"/>
        </w:rPr>
        <w:t>з</w:t>
      </w:r>
      <w:r>
        <w:rPr>
          <w:szCs w:val="22"/>
        </w:rPr>
        <w:t xml:space="preserve">вестно, что линейная комбинация нормально распределенных величин также имеет нормальный закон распределения. Следовательно, каждая проекция </w:t>
      </w:r>
      <w:r w:rsidRPr="00CA4232">
        <w:rPr>
          <w:i/>
          <w:szCs w:val="22"/>
          <w:lang w:val="en-US"/>
        </w:rPr>
        <w:t>b</w:t>
      </w:r>
      <w:r w:rsidRPr="00CA4232">
        <w:rPr>
          <w:i/>
          <w:szCs w:val="22"/>
          <w:vertAlign w:val="subscript"/>
          <w:lang w:val="en-US"/>
        </w:rPr>
        <w:t>i</w:t>
      </w:r>
      <w:r>
        <w:rPr>
          <w:szCs w:val="22"/>
        </w:rPr>
        <w:t xml:space="preserve"> и весь вектор </w:t>
      </w:r>
      <w:r w:rsidRPr="00CA4232">
        <w:rPr>
          <w:i/>
          <w:szCs w:val="22"/>
          <w:lang w:val="en-US"/>
        </w:rPr>
        <w:t>b</w:t>
      </w:r>
      <w:r>
        <w:rPr>
          <w:szCs w:val="22"/>
        </w:rPr>
        <w:t xml:space="preserve"> подчиняются нормальному распределению. Нормальное многомерное распределение хара</w:t>
      </w:r>
      <w:r>
        <w:rPr>
          <w:szCs w:val="22"/>
        </w:rPr>
        <w:t>к</w:t>
      </w:r>
      <w:r>
        <w:rPr>
          <w:szCs w:val="22"/>
        </w:rPr>
        <w:t>теризуется двумя величинами: математическим ожид</w:t>
      </w:r>
      <w:r>
        <w:rPr>
          <w:szCs w:val="22"/>
        </w:rPr>
        <w:t>а</w:t>
      </w:r>
      <w:r>
        <w:rPr>
          <w:szCs w:val="22"/>
        </w:rPr>
        <w:t xml:space="preserve">нием </w:t>
      </w:r>
      <w:r w:rsidRPr="00B31162">
        <w:rPr>
          <w:i/>
          <w:lang w:val="en-US"/>
        </w:rPr>
        <w:t>M</w:t>
      </w:r>
      <w:r>
        <w:t>(</w:t>
      </w:r>
      <w:r w:rsidRPr="00317CB9">
        <w:rPr>
          <w:i/>
          <w:szCs w:val="22"/>
          <w:lang w:val="en-US"/>
        </w:rPr>
        <w:t>b</w:t>
      </w:r>
      <w:r>
        <w:t xml:space="preserve">) и корреляционной матрицей </w:t>
      </w:r>
      <w:r w:rsidRPr="00E74B39">
        <w:rPr>
          <w:i/>
          <w:szCs w:val="22"/>
          <w:lang w:val="en-US"/>
        </w:rPr>
        <w:t>V</w:t>
      </w:r>
      <w:r w:rsidRPr="00E74B39">
        <w:rPr>
          <w:i/>
          <w:szCs w:val="22"/>
          <w:vertAlign w:val="subscript"/>
          <w:lang w:val="en-US"/>
        </w:rPr>
        <w:t>b</w:t>
      </w:r>
      <w:r>
        <w:rPr>
          <w:szCs w:val="22"/>
        </w:rPr>
        <w:t>. Учитывая ранее полученные в</w:t>
      </w:r>
      <w:r>
        <w:rPr>
          <w:szCs w:val="22"/>
        </w:rPr>
        <w:t>ы</w:t>
      </w:r>
      <w:r>
        <w:rPr>
          <w:szCs w:val="22"/>
        </w:rPr>
        <w:t>ражения (3.2.8), (3.2.9), приходим к выводу</w:t>
      </w:r>
    </w:p>
    <w:p w:rsidR="00FC043F" w:rsidRDefault="00FC043F" w:rsidP="00FC043F">
      <w:pPr>
        <w:spacing w:before="40" w:after="40"/>
        <w:ind w:left="1704" w:firstLine="284"/>
      </w:pPr>
      <w:r w:rsidRPr="005470B8">
        <w:rPr>
          <w:position w:val="-24"/>
        </w:rPr>
        <w:object w:dxaOrig="2180" w:dyaOrig="580">
          <v:shape id="_x0000_i1769" type="#_x0000_t75" style="width:108.75pt;height:29.25pt" o:ole="">
            <v:imagedata r:id="rId1369" o:title=""/>
          </v:shape>
          <o:OLEObject Type="Embed" ProgID="Equation.3" ShapeID="_x0000_i1769" DrawAspect="Content" ObjectID="_1632058512" r:id="rId1370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  <w:t>(3.2.14)</w:t>
      </w:r>
    </w:p>
    <w:p w:rsidR="00FC043F" w:rsidRDefault="00FC043F" w:rsidP="00FC043F">
      <w:pPr>
        <w:spacing w:before="40" w:after="40"/>
        <w:ind w:firstLine="0"/>
      </w:pPr>
      <w:r>
        <w:t xml:space="preserve">т.е. вектор </w:t>
      </w:r>
      <w:r w:rsidRPr="00CA4232">
        <w:rPr>
          <w:i/>
          <w:szCs w:val="22"/>
          <w:lang w:val="en-US"/>
        </w:rPr>
        <w:t>b</w:t>
      </w:r>
      <w:r>
        <w:rPr>
          <w:szCs w:val="22"/>
        </w:rPr>
        <w:t xml:space="preserve"> подчиняется нормальному распределению  с вект</w:t>
      </w:r>
      <w:r>
        <w:rPr>
          <w:szCs w:val="22"/>
        </w:rPr>
        <w:t>о</w:t>
      </w:r>
      <w:r>
        <w:rPr>
          <w:szCs w:val="22"/>
        </w:rPr>
        <w:t xml:space="preserve">ром математического ожидания  </w:t>
      </w:r>
      <w:r w:rsidRPr="00B31162">
        <w:rPr>
          <w:i/>
          <w:lang w:val="en-US"/>
        </w:rPr>
        <w:t>M</w:t>
      </w:r>
      <w:r>
        <w:t>(</w:t>
      </w:r>
      <w:r w:rsidRPr="00317CB9">
        <w:rPr>
          <w:i/>
          <w:szCs w:val="22"/>
          <w:lang w:val="en-US"/>
        </w:rPr>
        <w:t>b</w:t>
      </w:r>
      <w:r>
        <w:t xml:space="preserve">) = </w:t>
      </w:r>
      <w:r w:rsidRPr="007649BF">
        <w:rPr>
          <w:i/>
        </w:rPr>
        <w:sym w:font="Symbol" w:char="F062"/>
      </w:r>
      <w:r>
        <w:t xml:space="preserve">  и ковариационной матрицей  </w:t>
      </w:r>
      <w:r w:rsidRPr="005470B8">
        <w:rPr>
          <w:position w:val="-10"/>
        </w:rPr>
        <w:object w:dxaOrig="1640" w:dyaOrig="440">
          <v:shape id="_x0000_i1770" type="#_x0000_t75" style="width:81.75pt;height:21.75pt" o:ole="">
            <v:imagedata r:id="rId1371" o:title=""/>
          </v:shape>
          <o:OLEObject Type="Embed" ProgID="Equation.3" ShapeID="_x0000_i1770" DrawAspect="Content" ObjectID="_1632058513" r:id="rId1372"/>
        </w:object>
      </w:r>
    </w:p>
    <w:p w:rsidR="00FC043F" w:rsidRDefault="00FC043F" w:rsidP="00A755E0">
      <w:pPr>
        <w:numPr>
          <w:ilvl w:val="0"/>
          <w:numId w:val="33"/>
        </w:numPr>
        <w:tabs>
          <w:tab w:val="clear" w:pos="786"/>
          <w:tab w:val="num" w:pos="0"/>
          <w:tab w:val="num" w:pos="567"/>
        </w:tabs>
        <w:ind w:left="0" w:firstLine="284"/>
        <w:rPr>
          <w:szCs w:val="22"/>
        </w:rPr>
      </w:pPr>
      <w:r w:rsidRPr="003228E8">
        <w:rPr>
          <w:b/>
          <w:i/>
          <w:szCs w:val="22"/>
        </w:rPr>
        <w:t xml:space="preserve">Вектор b является </w:t>
      </w:r>
      <w:r>
        <w:rPr>
          <w:b/>
          <w:i/>
          <w:szCs w:val="22"/>
        </w:rPr>
        <w:t>эффективной</w:t>
      </w:r>
      <w:r w:rsidRPr="003228E8">
        <w:rPr>
          <w:b/>
          <w:i/>
          <w:szCs w:val="22"/>
        </w:rPr>
        <w:t xml:space="preserve"> оценкой</w:t>
      </w:r>
      <w:r>
        <w:rPr>
          <w:b/>
          <w:i/>
          <w:szCs w:val="22"/>
        </w:rPr>
        <w:t xml:space="preserve"> в классе л</w:t>
      </w:r>
      <w:r>
        <w:rPr>
          <w:b/>
          <w:i/>
          <w:szCs w:val="22"/>
        </w:rPr>
        <w:t>и</w:t>
      </w:r>
      <w:r>
        <w:rPr>
          <w:b/>
          <w:i/>
          <w:szCs w:val="22"/>
        </w:rPr>
        <w:t>нейных несмещенных оценок</w:t>
      </w:r>
      <w:r w:rsidRPr="003228E8">
        <w:rPr>
          <w:b/>
          <w:i/>
          <w:szCs w:val="22"/>
        </w:rPr>
        <w:t>.</w:t>
      </w:r>
      <w:r>
        <w:rPr>
          <w:szCs w:val="22"/>
        </w:rPr>
        <w:t xml:space="preserve"> Не останавливаясь на доказател</w:t>
      </w:r>
      <w:r>
        <w:rPr>
          <w:szCs w:val="22"/>
        </w:rPr>
        <w:t>ь</w:t>
      </w:r>
      <w:r>
        <w:rPr>
          <w:szCs w:val="22"/>
        </w:rPr>
        <w:t xml:space="preserve">стве этого свойства (см. например, </w:t>
      </w:r>
      <w:r w:rsidRPr="005470B8">
        <w:rPr>
          <w:szCs w:val="22"/>
        </w:rPr>
        <w:t>[</w:t>
      </w:r>
      <w:r>
        <w:rPr>
          <w:szCs w:val="22"/>
        </w:rPr>
        <w:t>5, стр. 94 – 95</w:t>
      </w:r>
      <w:r w:rsidRPr="005470B8">
        <w:rPr>
          <w:szCs w:val="22"/>
        </w:rPr>
        <w:t>]</w:t>
      </w:r>
      <w:r>
        <w:rPr>
          <w:szCs w:val="22"/>
        </w:rPr>
        <w:t xml:space="preserve">) заметим, что </w:t>
      </w:r>
      <w:r>
        <w:rPr>
          <w:szCs w:val="22"/>
        </w:rPr>
        <w:lastRenderedPageBreak/>
        <w:t>оценки коэффициентов регрессии, найденных методом наимен</w:t>
      </w:r>
      <w:r>
        <w:rPr>
          <w:szCs w:val="22"/>
        </w:rPr>
        <w:t>ь</w:t>
      </w:r>
      <w:r>
        <w:rPr>
          <w:szCs w:val="22"/>
        </w:rPr>
        <w:t xml:space="preserve">ших квадратов, обладают наименьшей дисперсией среди всех других линейных несмещенных оценок (свойство эффективности оценки). Другими словами, вектор </w:t>
      </w:r>
      <w:r w:rsidRPr="00CA4232">
        <w:rPr>
          <w:i/>
          <w:szCs w:val="22"/>
          <w:lang w:val="en-US"/>
        </w:rPr>
        <w:t>b</w:t>
      </w:r>
      <w:r>
        <w:rPr>
          <w:szCs w:val="22"/>
        </w:rPr>
        <w:t xml:space="preserve"> имеет наименьшее рассеив</w:t>
      </w:r>
      <w:r>
        <w:rPr>
          <w:szCs w:val="22"/>
        </w:rPr>
        <w:t>а</w:t>
      </w:r>
      <w:r>
        <w:rPr>
          <w:szCs w:val="22"/>
        </w:rPr>
        <w:t xml:space="preserve">ние (другими словами – разброс) относительно вектора </w:t>
      </w:r>
      <w:r w:rsidRPr="007649BF">
        <w:rPr>
          <w:i/>
          <w:szCs w:val="22"/>
        </w:rPr>
        <w:sym w:font="Symbol" w:char="F062"/>
      </w:r>
      <w:r>
        <w:rPr>
          <w:szCs w:val="22"/>
        </w:rPr>
        <w:t xml:space="preserve"> по сравнению с любым другим ве</w:t>
      </w:r>
      <w:r>
        <w:rPr>
          <w:szCs w:val="22"/>
        </w:rPr>
        <w:t>к</w:t>
      </w:r>
      <w:r>
        <w:rPr>
          <w:szCs w:val="22"/>
        </w:rPr>
        <w:t>тором несмещенных оценок.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 w:rsidRPr="004D65D0">
        <w:rPr>
          <w:b/>
        </w:rPr>
        <w:t>Оценка дисперсии</w:t>
      </w:r>
      <w:r>
        <w:rPr>
          <w:b/>
        </w:rPr>
        <w:t xml:space="preserve"> </w:t>
      </w:r>
      <w:r w:rsidRPr="00817D39">
        <w:rPr>
          <w:b/>
          <w:position w:val="-6"/>
        </w:rPr>
        <w:object w:dxaOrig="320" w:dyaOrig="340">
          <v:shape id="_x0000_i1771" type="#_x0000_t75" style="width:15.75pt;height:17.25pt" o:ole="">
            <v:imagedata r:id="rId1373" o:title=""/>
          </v:shape>
          <o:OLEObject Type="Embed" ProgID="Equation.DSMT4" ShapeID="_x0000_i1771" DrawAspect="Content" ObjectID="_1632058514" r:id="rId1374"/>
        </w:object>
      </w:r>
      <w:r w:rsidRPr="004D65D0">
        <w:rPr>
          <w:b/>
        </w:rPr>
        <w:t>.</w:t>
      </w:r>
      <w:r w:rsidRPr="004D65D0">
        <w:t xml:space="preserve"> От дисперсии </w:t>
      </w:r>
      <w:r w:rsidRPr="004D65D0">
        <w:sym w:font="Symbol" w:char="F073"/>
      </w:r>
      <w:r w:rsidRPr="007078FA">
        <w:rPr>
          <w:vertAlign w:val="superscript"/>
        </w:rPr>
        <w:t>2</w:t>
      </w:r>
      <w:r w:rsidRPr="004D65D0">
        <w:t xml:space="preserve"> случайной соста</w:t>
      </w:r>
      <w:r w:rsidRPr="004D65D0">
        <w:t>в</w:t>
      </w:r>
      <w:r w:rsidRPr="004D65D0">
        <w:t xml:space="preserve">ляющей ε зависит дисперсия </w:t>
      </w:r>
      <w:r w:rsidRPr="004D65D0">
        <w:rPr>
          <w:position w:val="-18"/>
        </w:rPr>
        <w:object w:dxaOrig="380" w:dyaOrig="460">
          <v:shape id="_x0000_i1772" type="#_x0000_t75" style="width:18.75pt;height:23.25pt" o:ole="">
            <v:imagedata r:id="rId1375" o:title=""/>
          </v:shape>
          <o:OLEObject Type="Embed" ProgID="Equation.3" ShapeID="_x0000_i1772" DrawAspect="Content" ObjectID="_1632058515" r:id="rId1376"/>
        </w:object>
      </w:r>
      <w:r w:rsidRPr="004D65D0">
        <w:t xml:space="preserve">коэффициентов регрессии (см. </w:t>
      </w:r>
      <w:r>
        <w:t>(3.2</w:t>
      </w:r>
      <w:r w:rsidRPr="004D65D0">
        <w:t xml:space="preserve">.12)). Однако на практике в большинстве случаев значение </w:t>
      </w:r>
      <w:r w:rsidRPr="004D65D0">
        <w:sym w:font="Symbol" w:char="F073"/>
      </w:r>
      <w:r w:rsidRPr="007078FA">
        <w:rPr>
          <w:vertAlign w:val="superscript"/>
        </w:rPr>
        <w:t>2</w:t>
      </w:r>
      <w:r w:rsidRPr="004D65D0">
        <w:t xml:space="preserve"> неизвестно. Поэтому в расчетах вместо </w:t>
      </w:r>
      <w:r w:rsidRPr="004D65D0">
        <w:sym w:font="Symbol" w:char="F073"/>
      </w:r>
      <w:r w:rsidRPr="007078FA">
        <w:rPr>
          <w:vertAlign w:val="superscript"/>
        </w:rPr>
        <w:t>2</w:t>
      </w:r>
      <w:r w:rsidRPr="004D65D0">
        <w:t xml:space="preserve"> используется ее оце</w:t>
      </w:r>
      <w:r w:rsidRPr="004D65D0">
        <w:t>н</w:t>
      </w:r>
      <w:r w:rsidRPr="004D65D0">
        <w:t>ка</w:t>
      </w:r>
    </w:p>
    <w:p w:rsidR="00FC043F" w:rsidRDefault="00FC043F" w:rsidP="00FC043F">
      <w:pPr>
        <w:spacing w:before="40" w:after="40"/>
        <w:jc w:val="left"/>
        <w:rPr>
          <w:szCs w:val="22"/>
        </w:rPr>
      </w:pPr>
      <w:r>
        <w:rPr>
          <w:szCs w:val="22"/>
        </w:rPr>
        <w:t xml:space="preserve">                                 </w:t>
      </w:r>
      <w:r w:rsidRPr="007649BF">
        <w:rPr>
          <w:position w:val="-30"/>
          <w:szCs w:val="22"/>
        </w:rPr>
        <w:object w:dxaOrig="1740" w:dyaOrig="700">
          <v:shape id="_x0000_i1773" type="#_x0000_t75" style="width:87pt;height:35.25pt" o:ole="">
            <v:imagedata r:id="rId1377" o:title=""/>
          </v:shape>
          <o:OLEObject Type="Embed" ProgID="Equation.3" ShapeID="_x0000_i1773" DrawAspect="Content" ObjectID="_1632058516" r:id="rId1378"/>
        </w:object>
      </w:r>
      <w:r>
        <w:rPr>
          <w:szCs w:val="22"/>
        </w:rPr>
        <w:t xml:space="preserve"> ,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(3.2.15)</w:t>
      </w:r>
    </w:p>
    <w:p w:rsidR="00FC043F" w:rsidRDefault="00FC043F" w:rsidP="00FC043F">
      <w:pPr>
        <w:spacing w:before="40" w:after="40"/>
        <w:ind w:firstLine="0"/>
      </w:pPr>
      <w:r>
        <w:rPr>
          <w:szCs w:val="22"/>
        </w:rPr>
        <w:t xml:space="preserve">где </w:t>
      </w:r>
      <w:r>
        <w:rPr>
          <w:i/>
          <w:lang w:val="en-US"/>
        </w:rPr>
        <w:t>m</w:t>
      </w:r>
      <w:r>
        <w:t xml:space="preserve"> – число оцениваемых параметров (для линейной регрессии (3.1.9) </w:t>
      </w:r>
      <w:r>
        <w:rPr>
          <w:i/>
          <w:lang w:val="en-US"/>
        </w:rPr>
        <w:t>m</w:t>
      </w:r>
      <w:r>
        <w:t xml:space="preserve"> = </w:t>
      </w:r>
      <w:r w:rsidRPr="007078FA">
        <w:rPr>
          <w:i/>
          <w:lang w:val="en-US"/>
        </w:rPr>
        <w:t>k</w:t>
      </w:r>
      <w:r w:rsidRPr="007078FA">
        <w:t xml:space="preserve"> + 1</w:t>
      </w:r>
      <w:r>
        <w:t xml:space="preserve">); </w:t>
      </w:r>
      <w:r w:rsidRPr="00A675A7">
        <w:rPr>
          <w:position w:val="-10"/>
        </w:rPr>
        <w:object w:dxaOrig="1020" w:dyaOrig="320">
          <v:shape id="_x0000_i1774" type="#_x0000_t75" style="width:51pt;height:15.75pt" o:ole="">
            <v:imagedata r:id="rId1379" o:title=""/>
          </v:shape>
          <o:OLEObject Type="Embed" ProgID="Equation.DSMT4" ShapeID="_x0000_i1774" DrawAspect="Content" ObjectID="_1632058517" r:id="rId1380"/>
        </w:object>
      </w:r>
      <w:r>
        <w:rPr>
          <w:i/>
        </w:rPr>
        <w:t>–</w:t>
      </w:r>
      <w:r>
        <w:t xml:space="preserve">– невязка </w:t>
      </w:r>
      <w:r w:rsidRPr="007078FA">
        <w:rPr>
          <w:i/>
          <w:lang w:val="en-US"/>
        </w:rPr>
        <w:t>i</w:t>
      </w:r>
      <w:r w:rsidRPr="007078FA">
        <w:t>-</w:t>
      </w:r>
      <w:r w:rsidR="00974213">
        <w:t>го измерения. Можно показать</w:t>
      </w:r>
      <w:r>
        <w:t xml:space="preserve">, что </w:t>
      </w:r>
      <w:r w:rsidRPr="00BF25FA">
        <w:rPr>
          <w:position w:val="-10"/>
        </w:rPr>
        <w:object w:dxaOrig="1140" w:dyaOrig="380">
          <v:shape id="_x0000_i1775" type="#_x0000_t75" style="width:57pt;height:18.75pt" o:ole="">
            <v:imagedata r:id="rId1381" o:title=""/>
          </v:shape>
          <o:OLEObject Type="Embed" ProgID="Equation.DSMT4" ShapeID="_x0000_i1775" DrawAspect="Content" ObjectID="_1632058518" r:id="rId1382"/>
        </w:object>
      </w:r>
      <w:r w:rsidR="00974213">
        <w:t xml:space="preserve">, </w:t>
      </w:r>
      <w:r>
        <w:t xml:space="preserve">т.е. величина </w:t>
      </w:r>
      <w:r w:rsidRPr="00BF25FA">
        <w:rPr>
          <w:position w:val="-6"/>
        </w:rPr>
        <w:object w:dxaOrig="260" w:dyaOrig="340">
          <v:shape id="_x0000_i1776" type="#_x0000_t75" style="width:12.75pt;height:17.25pt" o:ole="">
            <v:imagedata r:id="rId1383" o:title=""/>
          </v:shape>
          <o:OLEObject Type="Embed" ProgID="Equation.DSMT4" ShapeID="_x0000_i1776" DrawAspect="Content" ObjectID="_1632058519" r:id="rId1384"/>
        </w:object>
      </w:r>
      <w:r>
        <w:t xml:space="preserve"> является несмеще</w:t>
      </w:r>
      <w:r>
        <w:t>н</w:t>
      </w:r>
      <w:r>
        <w:t xml:space="preserve">ной оценкой  для  дисперсии  </w:t>
      </w:r>
      <w:r w:rsidRPr="004D65D0">
        <w:sym w:font="Symbol" w:char="F073"/>
      </w:r>
      <w:r w:rsidRPr="00423CA6">
        <w:rPr>
          <w:vertAlign w:val="superscript"/>
        </w:rPr>
        <w:t>2</w:t>
      </w:r>
      <w:r>
        <w:t>.</w:t>
      </w:r>
    </w:p>
    <w:p w:rsidR="00FC043F" w:rsidRPr="008F38AD" w:rsidRDefault="00FC043F" w:rsidP="00FC043F">
      <w:pPr>
        <w:ind w:firstLine="426"/>
      </w:pPr>
      <w:r w:rsidRPr="00385614">
        <w:rPr>
          <w:b/>
        </w:rPr>
        <w:t xml:space="preserve">Вычисление коэффициентов линейной регрессии в </w:t>
      </w:r>
      <w:r w:rsidRPr="00385614">
        <w:rPr>
          <w:b/>
          <w:lang w:val="en-US"/>
        </w:rPr>
        <w:t>E</w:t>
      </w:r>
      <w:r w:rsidRPr="00385614">
        <w:rPr>
          <w:b/>
          <w:lang w:val="en-US"/>
        </w:rPr>
        <w:t>x</w:t>
      </w:r>
      <w:r w:rsidRPr="00385614">
        <w:rPr>
          <w:b/>
          <w:lang w:val="en-US"/>
        </w:rPr>
        <w:t>cel</w:t>
      </w:r>
      <w:r w:rsidRPr="00385614">
        <w:rPr>
          <w:b/>
        </w:rPr>
        <w:t>.</w:t>
      </w:r>
      <w:r>
        <w:t xml:space="preserve"> Рассмотрим вычисление вектора </w:t>
      </w:r>
      <w:r w:rsidRPr="00CA4232">
        <w:rPr>
          <w:i/>
          <w:szCs w:val="22"/>
          <w:lang w:val="en-US"/>
        </w:rPr>
        <w:t>b</w:t>
      </w:r>
      <w:r>
        <w:rPr>
          <w:szCs w:val="22"/>
        </w:rPr>
        <w:t xml:space="preserve"> с использованием обратной матрицы </w:t>
      </w:r>
      <w:r w:rsidRPr="00317CB9">
        <w:rPr>
          <w:position w:val="-10"/>
          <w:szCs w:val="22"/>
        </w:rPr>
        <w:object w:dxaOrig="859" w:dyaOrig="440">
          <v:shape id="_x0000_i1777" type="#_x0000_t75" style="width:42.75pt;height:21.75pt" o:ole="">
            <v:imagedata r:id="rId1277" o:title=""/>
          </v:shape>
          <o:OLEObject Type="Embed" ProgID="Equation.3" ShapeID="_x0000_i1777" DrawAspect="Content" ObjectID="_1632058520" r:id="rId1385"/>
        </w:object>
      </w:r>
      <w:r>
        <w:rPr>
          <w:szCs w:val="22"/>
        </w:rPr>
        <w:t xml:space="preserve">по формуле </w:t>
      </w:r>
      <w:r w:rsidRPr="00317CB9">
        <w:rPr>
          <w:position w:val="-10"/>
          <w:szCs w:val="22"/>
        </w:rPr>
        <w:object w:dxaOrig="1780" w:dyaOrig="440">
          <v:shape id="_x0000_i1778" type="#_x0000_t75" style="width:89.25pt;height:21.75pt" o:ole="">
            <v:imagedata r:id="rId1279" o:title=""/>
          </v:shape>
          <o:OLEObject Type="Embed" ProgID="Equation.3" ShapeID="_x0000_i1778" DrawAspect="Content" ObjectID="_1632058521" r:id="rId1386"/>
        </w:object>
      </w:r>
      <w:r>
        <w:rPr>
          <w:szCs w:val="22"/>
        </w:rPr>
        <w:t xml:space="preserve"> (см. (3.2.5)). Для реализации этой матричной формулы в </w:t>
      </w:r>
      <w:r>
        <w:t>необходимо выпо</w:t>
      </w:r>
      <w:r>
        <w:t>л</w:t>
      </w:r>
      <w:r>
        <w:t>нить следующие операции: транспонирование; умножение ма</w:t>
      </w:r>
      <w:r>
        <w:t>т</w:t>
      </w:r>
      <w:r>
        <w:t>риц (частный случай – умножение матрицы на вектор); вычисл</w:t>
      </w:r>
      <w:r>
        <w:t>е</w:t>
      </w:r>
      <w:r>
        <w:t xml:space="preserve">ние обратной матрицы. Все эти операции можно реализовать с помощью следующих матричных функций </w:t>
      </w:r>
      <w:r w:rsidRPr="00385614">
        <w:rPr>
          <w:lang w:val="en-US"/>
        </w:rPr>
        <w:t>Excel</w:t>
      </w:r>
      <w:r>
        <w:t xml:space="preserve">. Для работы с этими функциями можно или а) обратиться к </w:t>
      </w:r>
      <w:r w:rsidRPr="008F38AD">
        <w:rPr>
          <w:b/>
          <w:i/>
        </w:rPr>
        <w:t>Мастеру функций</w:t>
      </w:r>
      <w:r>
        <w:rPr>
          <w:b/>
          <w:i/>
        </w:rPr>
        <w:t xml:space="preserve"> </w:t>
      </w:r>
      <w:r>
        <w:t>и выбрать нужную категорию функций,  затем указать имя фун</w:t>
      </w:r>
      <w:r>
        <w:t>к</w:t>
      </w:r>
      <w:r>
        <w:t>ции и задать соответствующие диапазоны ячеек, или б) ввести с клавиатуры имя функции задать соответствующие диапазоны ячеек.</w:t>
      </w:r>
    </w:p>
    <w:p w:rsidR="00FC043F" w:rsidRDefault="00FC043F" w:rsidP="00FC043F">
      <w:pPr>
        <w:spacing w:before="40" w:after="40"/>
        <w:ind w:firstLine="0"/>
      </w:pPr>
      <w:r>
        <w:tab/>
      </w:r>
      <w:r w:rsidRPr="00385614">
        <w:rPr>
          <w:b/>
          <w:i/>
        </w:rPr>
        <w:t>Транспонирование матрицы</w:t>
      </w:r>
      <w:r>
        <w:t xml:space="preserve"> осуществляется с помощью функции  ТРАНСП (категория функций – </w:t>
      </w:r>
      <w:r w:rsidRPr="008F38AD">
        <w:rPr>
          <w:i/>
        </w:rPr>
        <w:t>Ссылки и массивы</w:t>
      </w:r>
      <w:r>
        <w:t>). Обращение к функции имеет вид:</w:t>
      </w:r>
    </w:p>
    <w:p w:rsidR="00FC043F" w:rsidRDefault="00FC043F" w:rsidP="00FC043F">
      <w:pPr>
        <w:spacing w:before="40" w:after="40"/>
        <w:ind w:firstLine="0"/>
        <w:jc w:val="left"/>
      </w:pPr>
      <w:r>
        <w:lastRenderedPageBreak/>
        <w:t xml:space="preserve">                                ТРАНСП (</w:t>
      </w:r>
      <w:r w:rsidRPr="008F38AD">
        <w:rPr>
          <w:i/>
        </w:rPr>
        <w:t>диапазон</w:t>
      </w:r>
      <w:r>
        <w:rPr>
          <w:i/>
        </w:rPr>
        <w:t xml:space="preserve"> </w:t>
      </w:r>
      <w:r w:rsidRPr="008F38AD">
        <w:rPr>
          <w:i/>
        </w:rPr>
        <w:t xml:space="preserve"> ячеек</w:t>
      </w:r>
      <w:r>
        <w:t>),                    (3.2.16)</w:t>
      </w:r>
    </w:p>
    <w:p w:rsidR="00FC043F" w:rsidRPr="008F38AD" w:rsidRDefault="00FC043F" w:rsidP="00FC043F">
      <w:pPr>
        <w:spacing w:before="40" w:after="40"/>
        <w:ind w:firstLine="0"/>
      </w:pPr>
      <w:r>
        <w:t xml:space="preserve">где параметр </w:t>
      </w:r>
      <w:r w:rsidRPr="008F38AD">
        <w:rPr>
          <w:i/>
        </w:rPr>
        <w:t>диапазон ячеек</w:t>
      </w:r>
      <w:r>
        <w:rPr>
          <w:i/>
        </w:rPr>
        <w:t xml:space="preserve"> </w:t>
      </w:r>
      <w:r>
        <w:t>задает все элементы транспониру</w:t>
      </w:r>
      <w:r>
        <w:t>е</w:t>
      </w:r>
      <w:r>
        <w:t>мой ма</w:t>
      </w:r>
      <w:r>
        <w:t>т</w:t>
      </w:r>
      <w:r>
        <w:t>рицы (или вектора).</w:t>
      </w:r>
    </w:p>
    <w:p w:rsidR="00FC043F" w:rsidRDefault="00FC043F" w:rsidP="00FC043F">
      <w:pPr>
        <w:spacing w:before="40" w:after="40"/>
        <w:ind w:firstLine="0"/>
      </w:pPr>
      <w:r w:rsidRPr="008F38AD">
        <w:tab/>
      </w:r>
      <w:r>
        <w:rPr>
          <w:b/>
          <w:i/>
        </w:rPr>
        <w:t>Умножение</w:t>
      </w:r>
      <w:r w:rsidRPr="00385614">
        <w:rPr>
          <w:b/>
          <w:i/>
        </w:rPr>
        <w:t xml:space="preserve"> матриц</w:t>
      </w:r>
      <w:r>
        <w:t xml:space="preserve"> осуществляется с помощью функции МУМНОЖ (категория функций –</w:t>
      </w:r>
      <w:r w:rsidRPr="00E64622">
        <w:rPr>
          <w:i/>
        </w:rPr>
        <w:t xml:space="preserve"> Математические</w:t>
      </w:r>
      <w:r>
        <w:t>).</w:t>
      </w:r>
      <w:r>
        <w:rPr>
          <w:i/>
        </w:rPr>
        <w:t xml:space="preserve"> </w:t>
      </w:r>
      <w:r>
        <w:t>Обращение к функции имеет вид:</w:t>
      </w:r>
    </w:p>
    <w:p w:rsidR="00FC043F" w:rsidRDefault="00FC043F" w:rsidP="00FC043F">
      <w:pPr>
        <w:spacing w:before="40" w:after="40"/>
        <w:ind w:firstLine="0"/>
      </w:pPr>
      <w:r>
        <w:t xml:space="preserve">                      МУМНОЖ(</w:t>
      </w:r>
      <w:r w:rsidRPr="00E64622">
        <w:rPr>
          <w:i/>
        </w:rPr>
        <w:t>диап</w:t>
      </w:r>
      <w:r>
        <w:rPr>
          <w:i/>
        </w:rPr>
        <w:t>а</w:t>
      </w:r>
      <w:r w:rsidRPr="00E64622">
        <w:rPr>
          <w:i/>
        </w:rPr>
        <w:t>зон_1;диап</w:t>
      </w:r>
      <w:r>
        <w:rPr>
          <w:i/>
        </w:rPr>
        <w:t>а</w:t>
      </w:r>
      <w:r w:rsidRPr="00E64622">
        <w:rPr>
          <w:i/>
        </w:rPr>
        <w:t>зон_2</w:t>
      </w:r>
      <w:r>
        <w:t>),              (3.2.17)</w:t>
      </w:r>
    </w:p>
    <w:p w:rsidR="00FC043F" w:rsidRPr="00E64622" w:rsidRDefault="00FC043F" w:rsidP="00FC043F">
      <w:pPr>
        <w:spacing w:before="40" w:after="40"/>
        <w:ind w:firstLine="0"/>
      </w:pPr>
      <w:r>
        <w:t xml:space="preserve">где  параметр </w:t>
      </w:r>
      <w:r w:rsidRPr="00E64622">
        <w:rPr>
          <w:i/>
        </w:rPr>
        <w:t>диап</w:t>
      </w:r>
      <w:r>
        <w:rPr>
          <w:i/>
        </w:rPr>
        <w:t>а</w:t>
      </w:r>
      <w:r w:rsidRPr="00E64622">
        <w:rPr>
          <w:i/>
        </w:rPr>
        <w:t>зон_1</w:t>
      </w:r>
      <w:r>
        <w:t xml:space="preserve"> задает элементы первой из перемн</w:t>
      </w:r>
      <w:r>
        <w:t>о</w:t>
      </w:r>
      <w:r>
        <w:t xml:space="preserve">жаемых матриц, а параметр </w:t>
      </w:r>
      <w:r w:rsidRPr="00E64622">
        <w:rPr>
          <w:i/>
        </w:rPr>
        <w:t>диап</w:t>
      </w:r>
      <w:r>
        <w:rPr>
          <w:i/>
        </w:rPr>
        <w:t>а</w:t>
      </w:r>
      <w:r w:rsidRPr="00E64622">
        <w:rPr>
          <w:i/>
        </w:rPr>
        <w:t>зон_2</w:t>
      </w:r>
      <w:r>
        <w:rPr>
          <w:i/>
        </w:rPr>
        <w:t xml:space="preserve"> – </w:t>
      </w:r>
      <w:r>
        <w:t>элементы второй ма</w:t>
      </w:r>
      <w:r>
        <w:t>т</w:t>
      </w:r>
      <w:r>
        <w:t>рицы. При этом перемножаемые матрицы должны иметь соотве</w:t>
      </w:r>
      <w:r>
        <w:t>т</w:t>
      </w:r>
      <w:r>
        <w:t xml:space="preserve">ствующие размеры (если первая матрица </w:t>
      </w:r>
      <w:r w:rsidRPr="0048407F">
        <w:rPr>
          <w:position w:val="-6"/>
        </w:rPr>
        <w:object w:dxaOrig="480" w:dyaOrig="260">
          <v:shape id="_x0000_i1779" type="#_x0000_t75" style="width:24pt;height:12.75pt" o:ole="">
            <v:imagedata r:id="rId1387" o:title=""/>
          </v:shape>
          <o:OLEObject Type="Embed" ProgID="Equation.DSMT4" ShapeID="_x0000_i1779" DrawAspect="Content" ObjectID="_1632058522" r:id="rId1388"/>
        </w:object>
      </w:r>
      <w:r>
        <w:t xml:space="preserve">,  вторая - </w:t>
      </w:r>
      <w:r w:rsidRPr="0048407F">
        <w:rPr>
          <w:position w:val="-6"/>
        </w:rPr>
        <w:object w:dxaOrig="540" w:dyaOrig="260">
          <v:shape id="_x0000_i1780" type="#_x0000_t75" style="width:27pt;height:12.75pt" o:ole="">
            <v:imagedata r:id="rId1389" o:title=""/>
          </v:shape>
          <o:OLEObject Type="Embed" ProgID="Equation.DSMT4" ShapeID="_x0000_i1780" DrawAspect="Content" ObjectID="_1632058523" r:id="rId1390"/>
        </w:object>
      </w:r>
      <w:r>
        <w:t xml:space="preserve">, то результатом будет матрица  </w:t>
      </w:r>
      <w:r w:rsidRPr="00725CB2">
        <w:rPr>
          <w:position w:val="-6"/>
        </w:rPr>
        <w:object w:dxaOrig="540" w:dyaOrig="220">
          <v:shape id="_x0000_i1781" type="#_x0000_t75" style="width:27pt;height:11.25pt" o:ole="">
            <v:imagedata r:id="rId1391" o:title=""/>
          </v:shape>
          <o:OLEObject Type="Embed" ProgID="Equation.DSMT4" ShapeID="_x0000_i1781" DrawAspect="Content" ObjectID="_1632058524" r:id="rId1392"/>
        </w:object>
      </w:r>
      <w:r>
        <w:t>).</w:t>
      </w:r>
    </w:p>
    <w:p w:rsidR="00FC043F" w:rsidRDefault="00FC043F" w:rsidP="00FC043F">
      <w:pPr>
        <w:spacing w:before="40" w:after="40"/>
        <w:ind w:firstLine="0"/>
      </w:pPr>
      <w:r>
        <w:tab/>
      </w:r>
      <w:r>
        <w:rPr>
          <w:b/>
          <w:i/>
        </w:rPr>
        <w:t>Обращение</w:t>
      </w:r>
      <w:r w:rsidRPr="00385614">
        <w:rPr>
          <w:b/>
          <w:i/>
        </w:rPr>
        <w:t xml:space="preserve"> матрицы</w:t>
      </w:r>
      <w:r>
        <w:t xml:space="preserve"> (вычисление обратной матрицы) ос</w:t>
      </w:r>
      <w:r>
        <w:t>у</w:t>
      </w:r>
      <w:r>
        <w:t>ществляется с помощью функции МОБР (категория функций –</w:t>
      </w:r>
      <w:r w:rsidRPr="00E64622">
        <w:rPr>
          <w:i/>
        </w:rPr>
        <w:t xml:space="preserve"> Математические</w:t>
      </w:r>
      <w:r>
        <w:t>).</w:t>
      </w:r>
      <w:r w:rsidRPr="0048407F">
        <w:t xml:space="preserve"> </w:t>
      </w:r>
      <w:r>
        <w:t>Обращение к функции имеет вид:</w:t>
      </w:r>
    </w:p>
    <w:p w:rsidR="00FC043F" w:rsidRDefault="00FC043F" w:rsidP="00FC043F">
      <w:pPr>
        <w:spacing w:before="40" w:after="40"/>
        <w:ind w:firstLine="0"/>
      </w:pPr>
      <w:r>
        <w:t xml:space="preserve">                            МОБР (</w:t>
      </w:r>
      <w:r w:rsidRPr="008F38AD">
        <w:rPr>
          <w:i/>
        </w:rPr>
        <w:t>диапазон ячеек</w:t>
      </w:r>
      <w:r>
        <w:t>),                             (3.2.18)</w:t>
      </w:r>
    </w:p>
    <w:p w:rsidR="00FC043F" w:rsidRPr="00E027B7" w:rsidRDefault="00FC043F" w:rsidP="00FC043F">
      <w:pPr>
        <w:spacing w:before="40" w:after="40"/>
        <w:ind w:firstLine="0"/>
      </w:pPr>
      <w:r>
        <w:t xml:space="preserve">где параметр </w:t>
      </w:r>
      <w:r w:rsidRPr="008F38AD">
        <w:rPr>
          <w:i/>
        </w:rPr>
        <w:t>диапазон ячеек</w:t>
      </w:r>
      <w:r>
        <w:rPr>
          <w:i/>
        </w:rPr>
        <w:t xml:space="preserve"> </w:t>
      </w:r>
      <w:r>
        <w:t>задает все элементы обращаемой матрицы, которая должна быть квадратной и невырожде</w:t>
      </w:r>
      <w:r>
        <w:t>н</w:t>
      </w:r>
      <w:r>
        <w:t>ной.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ab/>
      </w:r>
      <w:r w:rsidRPr="00E027B7">
        <w:rPr>
          <w:b/>
          <w:i/>
          <w:szCs w:val="22"/>
        </w:rPr>
        <w:t xml:space="preserve">Замечание </w:t>
      </w:r>
      <w:r w:rsidR="00757C67">
        <w:rPr>
          <w:b/>
          <w:i/>
          <w:szCs w:val="22"/>
        </w:rPr>
        <w:t>3</w:t>
      </w:r>
      <w:r w:rsidRPr="00E027B7">
        <w:rPr>
          <w:b/>
          <w:i/>
          <w:szCs w:val="22"/>
        </w:rPr>
        <w:t>.2.1.</w:t>
      </w:r>
      <w:r>
        <w:rPr>
          <w:szCs w:val="22"/>
        </w:rPr>
        <w:t xml:space="preserve"> При использовании этих функций необход</w:t>
      </w:r>
      <w:r>
        <w:rPr>
          <w:szCs w:val="22"/>
        </w:rPr>
        <w:t>и</w:t>
      </w:r>
      <w:r>
        <w:rPr>
          <w:szCs w:val="22"/>
        </w:rPr>
        <w:t>мо соблюдать следующий порядок действий:</w:t>
      </w:r>
    </w:p>
    <w:p w:rsidR="00FC043F" w:rsidRDefault="00FC043F" w:rsidP="00A755E0">
      <w:pPr>
        <w:numPr>
          <w:ilvl w:val="0"/>
          <w:numId w:val="32"/>
        </w:numPr>
        <w:tabs>
          <w:tab w:val="clear" w:pos="360"/>
          <w:tab w:val="num" w:pos="0"/>
        </w:tabs>
        <w:ind w:left="0" w:firstLine="284"/>
        <w:rPr>
          <w:szCs w:val="22"/>
        </w:rPr>
      </w:pPr>
      <w:r w:rsidRPr="002C10CD">
        <w:rPr>
          <w:i/>
          <w:szCs w:val="22"/>
        </w:rPr>
        <w:t>выделить фрагмент ячеек</w:t>
      </w:r>
      <w:r>
        <w:rPr>
          <w:szCs w:val="22"/>
        </w:rPr>
        <w:t>, в которые будет занесен резул</w:t>
      </w:r>
      <w:r>
        <w:rPr>
          <w:szCs w:val="22"/>
        </w:rPr>
        <w:t>ь</w:t>
      </w:r>
      <w:r>
        <w:rPr>
          <w:szCs w:val="22"/>
        </w:rPr>
        <w:t>тат выполнения матричных функций (при этом надо учитывать размеры исходных матриц);</w:t>
      </w:r>
    </w:p>
    <w:p w:rsidR="00FC043F" w:rsidRPr="00E027B7" w:rsidRDefault="00FC043F" w:rsidP="00A755E0">
      <w:pPr>
        <w:numPr>
          <w:ilvl w:val="0"/>
          <w:numId w:val="32"/>
        </w:numPr>
        <w:tabs>
          <w:tab w:val="clear" w:pos="360"/>
          <w:tab w:val="num" w:pos="0"/>
        </w:tabs>
        <w:ind w:left="0" w:firstLine="284"/>
        <w:rPr>
          <w:szCs w:val="22"/>
        </w:rPr>
      </w:pPr>
      <w:r w:rsidRPr="002C10CD">
        <w:rPr>
          <w:i/>
          <w:szCs w:val="22"/>
        </w:rPr>
        <w:t>ввести арифметическое выражение</w:t>
      </w:r>
      <w:r>
        <w:rPr>
          <w:szCs w:val="22"/>
        </w:rPr>
        <w:t>, содержащее обращ</w:t>
      </w:r>
      <w:r>
        <w:rPr>
          <w:szCs w:val="22"/>
        </w:rPr>
        <w:t>е</w:t>
      </w:r>
      <w:r>
        <w:rPr>
          <w:szCs w:val="22"/>
        </w:rPr>
        <w:t xml:space="preserve">ние к матричным функциям </w:t>
      </w:r>
      <w:r w:rsidRPr="00385614">
        <w:rPr>
          <w:lang w:val="en-US"/>
        </w:rPr>
        <w:t>Excel</w:t>
      </w:r>
      <w:r>
        <w:t>;</w:t>
      </w:r>
    </w:p>
    <w:p w:rsidR="00FC043F" w:rsidRPr="00D1042C" w:rsidRDefault="00FC043F" w:rsidP="00A755E0">
      <w:pPr>
        <w:numPr>
          <w:ilvl w:val="0"/>
          <w:numId w:val="32"/>
        </w:numPr>
        <w:tabs>
          <w:tab w:val="clear" w:pos="360"/>
          <w:tab w:val="num" w:pos="0"/>
        </w:tabs>
        <w:ind w:left="0" w:firstLine="284"/>
        <w:rPr>
          <w:szCs w:val="22"/>
        </w:rPr>
      </w:pPr>
      <w:r w:rsidRPr="002C10CD">
        <w:rPr>
          <w:i/>
        </w:rPr>
        <w:t>одновременно нажать клавиши</w:t>
      </w:r>
      <w:r>
        <w:t xml:space="preserve"> </w:t>
      </w:r>
      <w:r w:rsidRPr="00E027B7">
        <w:t>[</w:t>
      </w:r>
      <w:r>
        <w:rPr>
          <w:lang w:val="en-US"/>
        </w:rPr>
        <w:t>Ctrl</w:t>
      </w:r>
      <w:r w:rsidRPr="00E027B7">
        <w:t>], [</w:t>
      </w:r>
      <w:r>
        <w:rPr>
          <w:lang w:val="en-US"/>
        </w:rPr>
        <w:t>Shift</w:t>
      </w:r>
      <w:r w:rsidRPr="00E027B7">
        <w:t>],</w:t>
      </w:r>
      <w:r>
        <w:t xml:space="preserve"> </w:t>
      </w:r>
      <w:r w:rsidRPr="00E027B7">
        <w:t>[</w:t>
      </w:r>
      <w:r>
        <w:rPr>
          <w:lang w:val="en-US"/>
        </w:rPr>
        <w:t>Enter</w:t>
      </w:r>
      <w:r w:rsidRPr="00E027B7">
        <w:t>]</w:t>
      </w:r>
      <w:r w:rsidRPr="0048407F">
        <w:t>.</w:t>
      </w:r>
      <w:r>
        <w:t xml:space="preserve"> Е</w:t>
      </w:r>
      <w:r>
        <w:t>с</w:t>
      </w:r>
      <w:r>
        <w:t xml:space="preserve">ли этого не сделать, то </w:t>
      </w:r>
      <w:r w:rsidRPr="002C10CD">
        <w:rPr>
          <w:i/>
        </w:rPr>
        <w:t>вычислится только один элемент</w:t>
      </w:r>
      <w:r>
        <w:t xml:space="preserve"> результ</w:t>
      </w:r>
      <w:r>
        <w:t>и</w:t>
      </w:r>
      <w:r>
        <w:t>рующей матрицы  или вектора.</w:t>
      </w:r>
      <w:r w:rsidR="00D1042C">
        <w:t xml:space="preserve">  ♦</w:t>
      </w:r>
    </w:p>
    <w:p w:rsidR="00D1042C" w:rsidRPr="005C3287" w:rsidRDefault="00D1042C" w:rsidP="00D1042C">
      <w:pPr>
        <w:ind w:firstLine="0"/>
        <w:rPr>
          <w:szCs w:val="22"/>
        </w:rPr>
      </w:pPr>
    </w:p>
    <w:p w:rsidR="00FC043F" w:rsidRDefault="00FC043F" w:rsidP="00FC043F">
      <w:pPr>
        <w:ind w:firstLine="284"/>
        <w:rPr>
          <w:szCs w:val="22"/>
        </w:rPr>
      </w:pPr>
      <w:r w:rsidRPr="004932DA">
        <w:rPr>
          <w:b/>
          <w:i/>
          <w:szCs w:val="22"/>
        </w:rPr>
        <w:t xml:space="preserve">Пример </w:t>
      </w:r>
      <w:r>
        <w:rPr>
          <w:b/>
          <w:i/>
          <w:szCs w:val="22"/>
        </w:rPr>
        <w:t>3</w:t>
      </w:r>
      <w:r w:rsidRPr="004932DA">
        <w:rPr>
          <w:b/>
          <w:i/>
          <w:szCs w:val="22"/>
        </w:rPr>
        <w:t>.2.</w:t>
      </w:r>
      <w:r>
        <w:rPr>
          <w:b/>
          <w:i/>
          <w:szCs w:val="22"/>
        </w:rPr>
        <w:t>3</w:t>
      </w:r>
      <w:r w:rsidRPr="004932DA">
        <w:rPr>
          <w:b/>
          <w:i/>
          <w:szCs w:val="22"/>
        </w:rPr>
        <w:t>.</w:t>
      </w:r>
      <w:r w:rsidRPr="009324CC">
        <w:rPr>
          <w:b/>
          <w:i/>
          <w:szCs w:val="22"/>
        </w:rPr>
        <w:t xml:space="preserve"> </w:t>
      </w:r>
      <w:r>
        <w:rPr>
          <w:szCs w:val="22"/>
        </w:rPr>
        <w:t xml:space="preserve">На рис. </w:t>
      </w:r>
      <w:r w:rsidR="00955FC7">
        <w:rPr>
          <w:szCs w:val="22"/>
        </w:rPr>
        <w:t>3</w:t>
      </w:r>
      <w:r>
        <w:rPr>
          <w:szCs w:val="22"/>
        </w:rPr>
        <w:t xml:space="preserve">.1 приведены примеры использования матричных  функций </w:t>
      </w:r>
      <w:r>
        <w:rPr>
          <w:szCs w:val="22"/>
          <w:lang w:val="en-US"/>
        </w:rPr>
        <w:t>Excel</w:t>
      </w:r>
      <w:r w:rsidRPr="009324CC">
        <w:rPr>
          <w:szCs w:val="22"/>
        </w:rPr>
        <w:t>.</w:t>
      </w:r>
      <w:r>
        <w:rPr>
          <w:szCs w:val="22"/>
        </w:rPr>
        <w:t xml:space="preserve">  ☻</w:t>
      </w:r>
    </w:p>
    <w:p w:rsidR="00FC043F" w:rsidRDefault="00FC043F" w:rsidP="00FC043F">
      <w:pPr>
        <w:ind w:firstLine="284"/>
      </w:pPr>
    </w:p>
    <w:p w:rsidR="00FC043F" w:rsidRDefault="00FC043F" w:rsidP="00FC043F">
      <w:pPr>
        <w:ind w:firstLine="284"/>
      </w:pPr>
      <w:r>
        <w:rPr>
          <w:b/>
          <w:i/>
          <w:noProof/>
          <w:szCs w:val="22"/>
        </w:rPr>
        <w:lastRenderedPageBreak/>
        <w:pict>
          <v:group id="_x0000_s3185" style="position:absolute;left:0;text-align:left;margin-left:137.25pt;margin-top:114.15pt;width:95.5pt;height:146.65pt;z-index:251659776" coordorigin="3879,6247" coordsize="1910,2933">
            <v:line id="_x0000_s3186" style="position:absolute;flip:x y" from="5071,7945" to="5789,8593">
              <v:stroke endarrow="block"/>
            </v:line>
            <v:line id="_x0000_s3187" style="position:absolute;flip:x y" from="3879,9007" to="5071,9180">
              <v:stroke endarrow="block"/>
            </v:line>
            <v:line id="_x0000_s3188" style="position:absolute;flip:x" from="4885,6247" to="5625,6461">
              <v:stroke endarrow="block"/>
            </v:line>
            <w10:anchorlock/>
          </v:group>
        </w:pict>
      </w:r>
      <w:r>
        <w:rPr>
          <w:b/>
          <w:i/>
          <w:noProof/>
          <w:szCs w:val="22"/>
        </w:rPr>
        <w:pict>
          <v:line id="_x0000_s3184" style="position:absolute;left:0;text-align:left;flip:x;z-index:251658752" from="187.55pt,114.15pt" to="224.55pt,124.85pt">
            <v:stroke endarrow="block"/>
            <w10:anchorlock/>
          </v:line>
        </w:pict>
      </w:r>
      <w:r>
        <w:rPr>
          <w:b/>
          <w:i/>
          <w:noProof/>
          <w:szCs w:val="22"/>
        </w:rPr>
        <w:pict>
          <v:line id="_x0000_s3183" style="position:absolute;left:0;text-align:left;flip:x y;z-index:251657728" from="137.25pt,252.15pt" to="196.85pt,260.8pt">
            <v:stroke endarrow="block"/>
            <w10:anchorlock/>
          </v:line>
        </w:pict>
      </w:r>
      <w:r>
        <w:rPr>
          <w:b/>
          <w:i/>
          <w:noProof/>
          <w:szCs w:val="22"/>
        </w:rPr>
        <w:pict>
          <v:line id="_x0000_s3182" style="position:absolute;left:0;text-align:left;flip:x y;z-index:251656704" from="196.85pt,199.05pt" to="232.75pt,231.45pt">
            <v:stroke endarrow="block"/>
            <w10:anchorlock/>
          </v:line>
        </w:pict>
      </w:r>
      <w:r>
        <w:rPr>
          <w:b/>
          <w:i/>
          <w:noProof/>
          <w:szCs w:val="22"/>
        </w:rPr>
        <w:pict>
          <v:line id="_x0000_s3181" style="position:absolute;left:0;text-align:left;flip:x y;z-index:251655680" from="137.25pt,252.15pt" to="196.85pt,260.8pt">
            <v:stroke endarrow="block"/>
            <w10:anchorlock/>
          </v:line>
        </w:pict>
      </w:r>
      <w:r>
        <w:rPr>
          <w:b/>
          <w:i/>
          <w:noProof/>
          <w:szCs w:val="22"/>
        </w:rPr>
        <w:pict>
          <v:line id="_x0000_s3180" style="position:absolute;left:0;text-align:left;flip:x y;z-index:251654656" from="196.85pt,199.05pt" to="232.75pt,231.45pt">
            <v:stroke endarrow="block"/>
            <w10:anchorlock/>
          </v:line>
        </w:pict>
      </w:r>
      <w:r w:rsidR="0038528D">
        <w:rPr>
          <w:b/>
          <w:i/>
          <w:noProof/>
          <w:szCs w:val="22"/>
        </w:rPr>
        <w:drawing>
          <wp:inline distT="0" distB="0" distL="0" distR="0">
            <wp:extent cx="3505200" cy="3533775"/>
            <wp:effectExtent l="1905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3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Default="00FC043F" w:rsidP="00FC043F">
      <w:pPr>
        <w:ind w:firstLine="284"/>
        <w:rPr>
          <w:szCs w:val="22"/>
        </w:rPr>
      </w:pPr>
      <w:r>
        <w:rPr>
          <w:szCs w:val="22"/>
        </w:rPr>
        <w:t xml:space="preserve">                 </w:t>
      </w:r>
    </w:p>
    <w:p w:rsidR="00FC043F" w:rsidRPr="009324CC" w:rsidRDefault="00FC043F" w:rsidP="00FC043F">
      <w:pPr>
        <w:ind w:firstLine="284"/>
        <w:rPr>
          <w:szCs w:val="22"/>
        </w:rPr>
      </w:pPr>
      <w:r>
        <w:rPr>
          <w:szCs w:val="22"/>
        </w:rPr>
        <w:t xml:space="preserve">                    Рис. 3.1. Матричные функции  </w:t>
      </w:r>
      <w:r>
        <w:rPr>
          <w:szCs w:val="22"/>
          <w:lang w:val="en-US"/>
        </w:rPr>
        <w:t>Excel</w:t>
      </w:r>
    </w:p>
    <w:p w:rsidR="00FC043F" w:rsidRPr="009324CC" w:rsidRDefault="00FC043F" w:rsidP="00FC043F">
      <w:pPr>
        <w:ind w:firstLine="284"/>
      </w:pPr>
    </w:p>
    <w:p w:rsidR="00FC043F" w:rsidRDefault="00FC043F" w:rsidP="00FC043F">
      <w:pPr>
        <w:ind w:firstLine="284"/>
      </w:pPr>
      <w:r w:rsidRPr="004932DA">
        <w:rPr>
          <w:b/>
          <w:i/>
          <w:szCs w:val="22"/>
        </w:rPr>
        <w:t xml:space="preserve">Пример </w:t>
      </w:r>
      <w:r>
        <w:rPr>
          <w:b/>
          <w:i/>
          <w:szCs w:val="22"/>
        </w:rPr>
        <w:t>3</w:t>
      </w:r>
      <w:r w:rsidRPr="004932DA">
        <w:rPr>
          <w:b/>
          <w:i/>
          <w:szCs w:val="22"/>
        </w:rPr>
        <w:t>.2.</w:t>
      </w:r>
      <w:r>
        <w:rPr>
          <w:b/>
          <w:i/>
          <w:szCs w:val="22"/>
        </w:rPr>
        <w:t>4</w:t>
      </w:r>
      <w:r w:rsidRPr="004932DA">
        <w:rPr>
          <w:b/>
          <w:i/>
          <w:szCs w:val="22"/>
        </w:rPr>
        <w:t>.</w:t>
      </w:r>
      <w:r>
        <w:rPr>
          <w:szCs w:val="22"/>
        </w:rPr>
        <w:t xml:space="preserve"> Используя исходные данные и условия прим</w:t>
      </w:r>
      <w:r>
        <w:rPr>
          <w:szCs w:val="22"/>
        </w:rPr>
        <w:t>е</w:t>
      </w:r>
      <w:r>
        <w:rPr>
          <w:szCs w:val="22"/>
        </w:rPr>
        <w:t xml:space="preserve">ра 4.2.1, вычислить вектор коэффициентов </w:t>
      </w:r>
      <w:r w:rsidRPr="004932DA">
        <w:rPr>
          <w:position w:val="-12"/>
          <w:szCs w:val="22"/>
        </w:rPr>
        <w:object w:dxaOrig="1380" w:dyaOrig="420">
          <v:shape id="_x0000_i1783" type="#_x0000_t75" style="width:69pt;height:21pt" o:ole="">
            <v:imagedata r:id="rId1394" o:title=""/>
          </v:shape>
          <o:OLEObject Type="Embed" ProgID="Equation.3" ShapeID="_x0000_i1783" DrawAspect="Content" ObjectID="_1632058525" r:id="rId1395"/>
        </w:object>
      </w:r>
      <w:r>
        <w:rPr>
          <w:szCs w:val="22"/>
        </w:rPr>
        <w:t xml:space="preserve">в </w:t>
      </w:r>
      <w:r w:rsidRPr="00385614">
        <w:rPr>
          <w:lang w:val="en-US"/>
        </w:rPr>
        <w:t>Excel</w:t>
      </w:r>
      <w:r>
        <w:t>.</w:t>
      </w:r>
    </w:p>
    <w:p w:rsidR="00FC043F" w:rsidRDefault="00FC043F" w:rsidP="00FC043F">
      <w:pPr>
        <w:ind w:firstLine="284"/>
        <w:rPr>
          <w:szCs w:val="22"/>
        </w:rPr>
      </w:pPr>
      <w:r w:rsidRPr="007577DD">
        <w:rPr>
          <w:i/>
        </w:rPr>
        <w:t>Решение.</w:t>
      </w:r>
      <w:r>
        <w:rPr>
          <w:i/>
        </w:rPr>
        <w:t xml:space="preserve"> </w:t>
      </w:r>
      <w:r>
        <w:t xml:space="preserve">Сформируем матрицу </w:t>
      </w:r>
      <w:r w:rsidRPr="008137B6">
        <w:rPr>
          <w:position w:val="-4"/>
        </w:rPr>
        <w:object w:dxaOrig="260" w:dyaOrig="240">
          <v:shape id="_x0000_i1784" type="#_x0000_t75" style="width:12.75pt;height:12pt" o:ole="">
            <v:imagedata r:id="rId1396" o:title=""/>
          </v:shape>
          <o:OLEObject Type="Embed" ProgID="Equation.DSMT4" ShapeID="_x0000_i1784" DrawAspect="Content" ObjectID="_1632058526" r:id="rId1397"/>
        </w:object>
      </w:r>
      <w:r>
        <w:t xml:space="preserve">(см. § 4.1) и вектор </w:t>
      </w:r>
      <w:r w:rsidRPr="008137B6">
        <w:rPr>
          <w:position w:val="-10"/>
        </w:rPr>
        <w:object w:dxaOrig="200" w:dyaOrig="240">
          <v:shape id="_x0000_i1785" type="#_x0000_t75" style="width:9.75pt;height:12pt" o:ole="">
            <v:imagedata r:id="rId1398" o:title=""/>
          </v:shape>
          <o:OLEObject Type="Embed" ProgID="Equation.DSMT4" ShapeID="_x0000_i1785" DrawAspect="Content" ObjectID="_1632058527" r:id="rId1399"/>
        </w:object>
      </w:r>
      <w:r>
        <w:t xml:space="preserve"> (см. рис. 3.2). Затем выполним формирование матрицы </w:t>
      </w:r>
      <w:r w:rsidRPr="008137B6">
        <w:rPr>
          <w:position w:val="-4"/>
        </w:rPr>
        <w:object w:dxaOrig="580" w:dyaOrig="320">
          <v:shape id="_x0000_i1786" type="#_x0000_t75" style="width:29.25pt;height:15.75pt" o:ole="">
            <v:imagedata r:id="rId1400" o:title=""/>
          </v:shape>
          <o:OLEObject Type="Embed" ProgID="Equation.DSMT4" ShapeID="_x0000_i1786" DrawAspect="Content" ObjectID="_1632058528" r:id="rId1401"/>
        </w:object>
      </w:r>
      <w:r>
        <w:t>, вект</w:t>
      </w:r>
      <w:r>
        <w:t>о</w:t>
      </w:r>
      <w:r>
        <w:t>ра</w:t>
      </w:r>
      <w:r w:rsidRPr="008137B6">
        <w:rPr>
          <w:position w:val="-10"/>
        </w:rPr>
        <w:object w:dxaOrig="520" w:dyaOrig="380">
          <v:shape id="_x0000_i1787" type="#_x0000_t75" style="width:26.25pt;height:18.75pt" o:ole="">
            <v:imagedata r:id="rId1402" o:title=""/>
          </v:shape>
          <o:OLEObject Type="Embed" ProgID="Equation.DSMT4" ShapeID="_x0000_i1787" DrawAspect="Content" ObjectID="_1632058529" r:id="rId1403"/>
        </w:object>
      </w:r>
      <w:r>
        <w:t xml:space="preserve"> и вычисление вектора </w:t>
      </w:r>
      <w:r w:rsidRPr="004932DA">
        <w:rPr>
          <w:position w:val="-12"/>
          <w:szCs w:val="22"/>
        </w:rPr>
        <w:object w:dxaOrig="1380" w:dyaOrig="420">
          <v:shape id="_x0000_i1788" type="#_x0000_t75" style="width:69pt;height:21pt" o:ole="">
            <v:imagedata r:id="rId1394" o:title=""/>
          </v:shape>
          <o:OLEObject Type="Embed" ProgID="Equation.3" ShapeID="_x0000_i1788" DrawAspect="Content" ObjectID="_1632058530" r:id="rId1404"/>
        </w:object>
      </w:r>
      <w:r>
        <w:rPr>
          <w:szCs w:val="22"/>
        </w:rPr>
        <w:t>по формуле (3.2.5). Все эти вычисления показаны на рис. 3.2.   ☻</w:t>
      </w:r>
    </w:p>
    <w:p w:rsidR="00FC043F" w:rsidRDefault="00FC043F" w:rsidP="00FC043F">
      <w:pPr>
        <w:ind w:firstLine="284"/>
      </w:pPr>
    </w:p>
    <w:p w:rsidR="00FC043F" w:rsidRDefault="00FC043F" w:rsidP="00FC043F">
      <w:pPr>
        <w:ind w:firstLine="0"/>
        <w:jc w:val="center"/>
        <w:rPr>
          <w:b/>
          <w:szCs w:val="22"/>
        </w:rPr>
      </w:pPr>
      <w:r>
        <w:rPr>
          <w:b/>
          <w:noProof/>
          <w:sz w:val="28"/>
          <w:szCs w:val="28"/>
        </w:rPr>
        <w:lastRenderedPageBreak/>
        <w:pict>
          <v:group id="_x0000_s3175" style="position:absolute;left:0;text-align:left;margin-left:48.95pt;margin-top:190.8pt;width:222.5pt;height:100.5pt;z-index:251653632" coordorigin="1880,5707" coordsize="4450,2010">
            <v:line id="_x0000_s3176" style="position:absolute;flip:y" from="1880,5707" to="2460,6017">
              <v:stroke endarrow="block"/>
            </v:line>
            <v:line id="_x0000_s3177" style="position:absolute;flip:y" from="6210,6027" to="6330,6257">
              <v:stroke endarrow="block"/>
            </v:line>
            <v:line id="_x0000_s3178" style="position:absolute;flip:y" from="5310,7257" to="5620,7717">
              <v:stroke endarrow="block"/>
            </v:line>
            <v:line id="_x0000_s3179" style="position:absolute;flip:y" from="2220,7467" to="3220,7717">
              <v:stroke endarrow="block"/>
            </v:line>
            <w10:anchorlock/>
          </v:group>
        </w:pict>
      </w:r>
      <w:r>
        <w:rPr>
          <w:b/>
          <w:noProof/>
          <w:sz w:val="28"/>
          <w:szCs w:val="28"/>
        </w:rPr>
        <w:pict>
          <v:group id="_x0000_s3170" style="position:absolute;left:0;text-align:left;margin-left:48.95pt;margin-top:190.8pt;width:222.5pt;height:100.5pt;z-index:251652608" coordorigin="1880,5707" coordsize="4450,2010">
            <v:line id="_x0000_s3171" style="position:absolute;flip:y" from="1880,5707" to="2460,6017">
              <v:stroke endarrow="block"/>
            </v:line>
            <v:line id="_x0000_s3172" style="position:absolute;flip:y" from="6210,6027" to="6330,6257">
              <v:stroke endarrow="block"/>
            </v:line>
            <v:line id="_x0000_s3173" style="position:absolute;flip:y" from="5310,7257" to="5620,7717">
              <v:stroke endarrow="block"/>
            </v:line>
            <v:line id="_x0000_s3174" style="position:absolute;flip:y" from="2220,7467" to="3220,7717">
              <v:stroke endarrow="block"/>
            </v:line>
            <w10:anchorlock/>
          </v:group>
        </w:pict>
      </w:r>
      <w:r w:rsidR="0038528D">
        <w:rPr>
          <w:b/>
          <w:noProof/>
          <w:sz w:val="28"/>
          <w:szCs w:val="28"/>
        </w:rPr>
        <w:drawing>
          <wp:inline distT="0" distB="0" distL="0" distR="0">
            <wp:extent cx="3676650" cy="3981450"/>
            <wp:effectExtent l="1905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405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Pr="004F0FF4" w:rsidRDefault="00FC043F" w:rsidP="00FC043F">
      <w:pPr>
        <w:ind w:firstLine="0"/>
        <w:jc w:val="left"/>
        <w:rPr>
          <w:szCs w:val="22"/>
        </w:rPr>
      </w:pPr>
      <w:r w:rsidRPr="008137B6">
        <w:rPr>
          <w:szCs w:val="22"/>
        </w:rPr>
        <w:t xml:space="preserve">                 </w:t>
      </w:r>
    </w:p>
    <w:p w:rsidR="00FC043F" w:rsidRPr="008137B6" w:rsidRDefault="00FC043F" w:rsidP="00FC043F">
      <w:pPr>
        <w:ind w:firstLine="0"/>
        <w:jc w:val="left"/>
        <w:rPr>
          <w:szCs w:val="22"/>
        </w:rPr>
      </w:pPr>
      <w:r w:rsidRPr="004F0FF4">
        <w:rPr>
          <w:szCs w:val="22"/>
        </w:rPr>
        <w:t xml:space="preserve">                </w:t>
      </w:r>
      <w:r w:rsidRPr="008137B6">
        <w:rPr>
          <w:szCs w:val="22"/>
        </w:rPr>
        <w:t xml:space="preserve">Рис. </w:t>
      </w:r>
      <w:r>
        <w:rPr>
          <w:szCs w:val="22"/>
        </w:rPr>
        <w:t>3</w:t>
      </w:r>
      <w:r w:rsidRPr="008137B6">
        <w:rPr>
          <w:szCs w:val="22"/>
        </w:rPr>
        <w:t>.2. Вычисление коэффициентов регрессии</w:t>
      </w:r>
    </w:p>
    <w:p w:rsidR="00FC043F" w:rsidRDefault="00FC043F" w:rsidP="00FC043F">
      <w:pPr>
        <w:ind w:firstLine="0"/>
        <w:jc w:val="center"/>
        <w:rPr>
          <w:b/>
          <w:szCs w:val="22"/>
        </w:rPr>
      </w:pPr>
    </w:p>
    <w:p w:rsidR="00FC043F" w:rsidRPr="008137B6" w:rsidRDefault="00FC043F" w:rsidP="00FC043F">
      <w:pPr>
        <w:ind w:firstLine="0"/>
        <w:jc w:val="center"/>
        <w:rPr>
          <w:b/>
          <w:szCs w:val="22"/>
        </w:rPr>
      </w:pPr>
      <w:r>
        <w:rPr>
          <w:b/>
          <w:szCs w:val="22"/>
        </w:rPr>
        <w:t>3</w:t>
      </w:r>
      <w:r w:rsidRPr="008137B6">
        <w:rPr>
          <w:b/>
          <w:szCs w:val="22"/>
        </w:rPr>
        <w:t>.3. Интервальные оценки для функции регрессии</w:t>
      </w:r>
    </w:p>
    <w:p w:rsidR="00FC043F" w:rsidRPr="008137B6" w:rsidRDefault="00FC043F" w:rsidP="00FC043F">
      <w:pPr>
        <w:ind w:firstLine="0"/>
        <w:jc w:val="center"/>
        <w:rPr>
          <w:b/>
          <w:szCs w:val="22"/>
        </w:rPr>
      </w:pPr>
      <w:r w:rsidRPr="008137B6">
        <w:rPr>
          <w:b/>
          <w:szCs w:val="22"/>
        </w:rPr>
        <w:t>и ее коэффициентов</w:t>
      </w:r>
    </w:p>
    <w:p w:rsidR="00FC043F" w:rsidRPr="00955FC7" w:rsidRDefault="00FC043F" w:rsidP="00FC043F">
      <w:pPr>
        <w:ind w:firstLine="0"/>
        <w:rPr>
          <w:b/>
          <w:szCs w:val="22"/>
        </w:rPr>
      </w:pP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Напомним, что при малом объеме выборки из-за большой дисперсии оценок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отклонение вычисленных оценок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от </w:t>
      </w:r>
      <w:r w:rsidRPr="00011DEC">
        <w:rPr>
          <w:i/>
          <w:szCs w:val="22"/>
        </w:rPr>
        <w:sym w:font="Symbol" w:char="F062"/>
      </w:r>
      <w:r w:rsidRPr="00011DEC">
        <w:rPr>
          <w:i/>
          <w:szCs w:val="22"/>
          <w:vertAlign w:val="subscript"/>
          <w:lang w:val="en-US"/>
        </w:rPr>
        <w:t>j</w:t>
      </w:r>
      <w:r w:rsidRPr="0044384B">
        <w:rPr>
          <w:szCs w:val="22"/>
        </w:rPr>
        <w:t xml:space="preserve"> </w:t>
      </w:r>
      <w:r>
        <w:rPr>
          <w:szCs w:val="22"/>
        </w:rPr>
        <w:t>м</w:t>
      </w:r>
      <w:r>
        <w:rPr>
          <w:szCs w:val="22"/>
        </w:rPr>
        <w:t>о</w:t>
      </w:r>
      <w:r>
        <w:rPr>
          <w:szCs w:val="22"/>
        </w:rPr>
        <w:t>жет быть весьма существенным. В этом случае переходят к п</w:t>
      </w:r>
      <w:r>
        <w:rPr>
          <w:szCs w:val="22"/>
        </w:rPr>
        <w:t>о</w:t>
      </w:r>
      <w:r>
        <w:rPr>
          <w:szCs w:val="22"/>
        </w:rPr>
        <w:t xml:space="preserve">строению интервальных оценок (доверительных интервалов) для </w:t>
      </w:r>
      <w:r>
        <w:rPr>
          <w:szCs w:val="22"/>
        </w:rPr>
        <w:sym w:font="Symbol" w:char="F062"/>
      </w:r>
      <w:r w:rsidRPr="0044384B"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. Однако при этом требуется, чтобы вектор возмущения </w:t>
      </w:r>
      <w:r w:rsidRPr="00D646CD">
        <w:rPr>
          <w:position w:val="-6"/>
          <w:szCs w:val="22"/>
        </w:rPr>
        <w:object w:dxaOrig="200" w:dyaOrig="220">
          <v:shape id="_x0000_i1790" type="#_x0000_t75" style="width:9.75pt;height:11.25pt" o:ole="">
            <v:imagedata r:id="rId1406" o:title=""/>
          </v:shape>
          <o:OLEObject Type="Embed" ProgID="Equation.DSMT4" ShapeID="_x0000_i1790" DrawAspect="Content" ObjectID="_1632058531" r:id="rId1407"/>
        </w:object>
      </w:r>
      <w:r>
        <w:rPr>
          <w:szCs w:val="22"/>
        </w:rPr>
        <w:t xml:space="preserve"> по</w:t>
      </w:r>
      <w:r>
        <w:rPr>
          <w:szCs w:val="22"/>
        </w:rPr>
        <w:t>д</w:t>
      </w:r>
      <w:r>
        <w:rPr>
          <w:szCs w:val="22"/>
        </w:rPr>
        <w:lastRenderedPageBreak/>
        <w:t xml:space="preserve">чинялся нормальному распределению </w:t>
      </w:r>
      <w:r w:rsidRPr="001310A6">
        <w:rPr>
          <w:position w:val="-10"/>
          <w:szCs w:val="22"/>
        </w:rPr>
        <w:object w:dxaOrig="1400" w:dyaOrig="380">
          <v:shape id="_x0000_i1791" type="#_x0000_t75" style="width:69.75pt;height:18.75pt" o:ole="">
            <v:imagedata r:id="rId1408" o:title=""/>
          </v:shape>
          <o:OLEObject Type="Embed" ProgID="Equation.3" ShapeID="_x0000_i1791" DrawAspect="Content" ObjectID="_1632058532" r:id="rId1409"/>
        </w:object>
      </w:r>
      <w:r>
        <w:rPr>
          <w:szCs w:val="22"/>
        </w:rPr>
        <w:t>. Подробно построение интервальных оценок в случае парной регрессии б</w:t>
      </w:r>
      <w:r>
        <w:rPr>
          <w:szCs w:val="22"/>
        </w:rPr>
        <w:t>ы</w:t>
      </w:r>
      <w:r>
        <w:rPr>
          <w:szCs w:val="22"/>
        </w:rPr>
        <w:t>ло рассмотрено в параграфе 2.4. Поэтому здесь ограничимся и</w:t>
      </w:r>
      <w:r>
        <w:rPr>
          <w:szCs w:val="22"/>
        </w:rPr>
        <w:t>з</w:t>
      </w:r>
      <w:r>
        <w:rPr>
          <w:szCs w:val="22"/>
        </w:rPr>
        <w:t>ложением  расчетных соотнош</w:t>
      </w:r>
      <w:r>
        <w:rPr>
          <w:szCs w:val="22"/>
        </w:rPr>
        <w:t>е</w:t>
      </w:r>
      <w:r>
        <w:rPr>
          <w:szCs w:val="22"/>
        </w:rPr>
        <w:t>ний.</w:t>
      </w:r>
    </w:p>
    <w:p w:rsidR="00FC043F" w:rsidRDefault="00FC043F" w:rsidP="00FC043F">
      <w:pPr>
        <w:ind w:firstLine="284"/>
        <w:rPr>
          <w:szCs w:val="22"/>
        </w:rPr>
      </w:pPr>
      <w:r w:rsidRPr="00B80AC5">
        <w:rPr>
          <w:b/>
          <w:szCs w:val="22"/>
        </w:rPr>
        <w:t xml:space="preserve">Интервальные оценки для коэффициентов </w:t>
      </w:r>
      <w:r w:rsidRPr="00B80AC5">
        <w:rPr>
          <w:b/>
          <w:szCs w:val="22"/>
        </w:rPr>
        <w:sym w:font="Symbol" w:char="F062"/>
      </w:r>
      <w:r w:rsidRPr="00B80AC5">
        <w:rPr>
          <w:b/>
          <w:i/>
          <w:szCs w:val="22"/>
          <w:vertAlign w:val="subscript"/>
          <w:lang w:val="en-US"/>
        </w:rPr>
        <w:t>j</w:t>
      </w:r>
      <w:r w:rsidRPr="00B80AC5">
        <w:rPr>
          <w:b/>
          <w:szCs w:val="22"/>
        </w:rPr>
        <w:t>.</w:t>
      </w:r>
      <w:r>
        <w:rPr>
          <w:szCs w:val="22"/>
        </w:rPr>
        <w:t xml:space="preserve"> С учетом (3.2.12) оценка </w:t>
      </w:r>
      <w:r w:rsidRPr="00B80AC5">
        <w:rPr>
          <w:position w:val="-18"/>
          <w:szCs w:val="22"/>
        </w:rPr>
        <w:object w:dxaOrig="340" w:dyaOrig="460">
          <v:shape id="_x0000_i1792" type="#_x0000_t75" style="width:17.25pt;height:23.25pt" o:ole="">
            <v:imagedata r:id="rId1410" o:title=""/>
          </v:shape>
          <o:OLEObject Type="Embed" ProgID="Equation.3" ShapeID="_x0000_i1792" DrawAspect="Content" ObjectID="_1632058533" r:id="rId1411"/>
        </w:object>
      </w:r>
      <w:r>
        <w:rPr>
          <w:szCs w:val="22"/>
        </w:rPr>
        <w:t xml:space="preserve"> дисперсии </w:t>
      </w:r>
      <w:r w:rsidRPr="004D65D0">
        <w:rPr>
          <w:position w:val="-18"/>
        </w:rPr>
        <w:object w:dxaOrig="380" w:dyaOrig="460">
          <v:shape id="_x0000_i1793" type="#_x0000_t75" style="width:18.75pt;height:23.25pt" o:ole="">
            <v:imagedata r:id="rId1375" o:title=""/>
          </v:shape>
          <o:OLEObject Type="Embed" ProgID="Equation.3" ShapeID="_x0000_i1793" DrawAspect="Content" ObjectID="_1632058534" r:id="rId1412"/>
        </w:object>
      </w:r>
      <w:r>
        <w:t xml:space="preserve"> коэффициента регрессии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определяется выражением</w:t>
      </w:r>
    </w:p>
    <w:p w:rsidR="00FC043F" w:rsidRDefault="00FC043F" w:rsidP="00FC043F">
      <w:pPr>
        <w:spacing w:before="40" w:after="40"/>
        <w:ind w:left="1704" w:firstLine="284"/>
        <w:rPr>
          <w:szCs w:val="22"/>
        </w:rPr>
      </w:pPr>
      <w:r>
        <w:rPr>
          <w:szCs w:val="22"/>
        </w:rPr>
        <w:t xml:space="preserve">   </w:t>
      </w:r>
      <w:r w:rsidRPr="00857826">
        <w:rPr>
          <w:position w:val="-30"/>
          <w:szCs w:val="22"/>
        </w:rPr>
        <w:object w:dxaOrig="2160" w:dyaOrig="660">
          <v:shape id="_x0000_i1794" type="#_x0000_t75" style="width:108pt;height:33pt" o:ole="">
            <v:imagedata r:id="rId1413" o:title=""/>
          </v:shape>
          <o:OLEObject Type="Embed" ProgID="Equation.3" ShapeID="_x0000_i1794" DrawAspect="Content" ObjectID="_1632058535" r:id="rId1414"/>
        </w:objec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55FC7">
        <w:rPr>
          <w:szCs w:val="22"/>
        </w:rPr>
        <w:t xml:space="preserve"> </w:t>
      </w:r>
      <w:r>
        <w:rPr>
          <w:szCs w:val="22"/>
        </w:rPr>
        <w:t xml:space="preserve">   (3.3.1)</w:t>
      </w:r>
    </w:p>
    <w:p w:rsidR="00FC043F" w:rsidRPr="008137B6" w:rsidRDefault="00FC043F" w:rsidP="00FC043F">
      <w:pPr>
        <w:ind w:firstLine="0"/>
      </w:pPr>
      <w:r>
        <w:rPr>
          <w:szCs w:val="22"/>
        </w:rPr>
        <w:t xml:space="preserve">где </w:t>
      </w:r>
      <w:r w:rsidRPr="00857826">
        <w:rPr>
          <w:i/>
          <w:szCs w:val="22"/>
          <w:lang w:val="en-US"/>
        </w:rPr>
        <w:t>s</w:t>
      </w:r>
      <w:r w:rsidRPr="00857826">
        <w:rPr>
          <w:szCs w:val="22"/>
          <w:vertAlign w:val="superscript"/>
        </w:rPr>
        <w:t>2</w:t>
      </w:r>
      <w:r w:rsidRPr="00857826">
        <w:rPr>
          <w:szCs w:val="22"/>
        </w:rPr>
        <w:t xml:space="preserve"> – </w:t>
      </w:r>
      <w:r>
        <w:rPr>
          <w:szCs w:val="22"/>
        </w:rPr>
        <w:t xml:space="preserve">несмещенная оценка дисперсии </w:t>
      </w:r>
      <w:r w:rsidRPr="004D65D0">
        <w:sym w:font="Symbol" w:char="F073"/>
      </w:r>
      <w:r w:rsidRPr="007078FA">
        <w:rPr>
          <w:vertAlign w:val="superscript"/>
        </w:rPr>
        <w:t>2</w:t>
      </w:r>
      <w:r>
        <w:t xml:space="preserve"> (см. (3.2.15)); </w:t>
      </w:r>
      <w:r w:rsidRPr="00857826">
        <w:rPr>
          <w:position w:val="-30"/>
          <w:szCs w:val="22"/>
        </w:rPr>
        <w:object w:dxaOrig="1320" w:dyaOrig="660">
          <v:shape id="_x0000_i1795" type="#_x0000_t75" style="width:66pt;height:33pt" o:ole="">
            <v:imagedata r:id="rId1415" o:title=""/>
          </v:shape>
          <o:OLEObject Type="Embed" ProgID="Equation.3" ShapeID="_x0000_i1795" DrawAspect="Content" ObjectID="_1632058536" r:id="rId1416"/>
        </w:object>
      </w:r>
      <w:r>
        <w:rPr>
          <w:szCs w:val="22"/>
        </w:rPr>
        <w:t xml:space="preserve"> – </w:t>
      </w:r>
      <w:r w:rsidRPr="00857826">
        <w:rPr>
          <w:i/>
          <w:szCs w:val="22"/>
          <w:lang w:val="en-US"/>
        </w:rPr>
        <w:t>j</w:t>
      </w:r>
      <w:r>
        <w:rPr>
          <w:i/>
          <w:szCs w:val="22"/>
        </w:rPr>
        <w:t xml:space="preserve"> </w:t>
      </w:r>
      <w:r>
        <w:rPr>
          <w:szCs w:val="22"/>
        </w:rPr>
        <w:t xml:space="preserve">- ый диагональный элемент матрицы </w:t>
      </w:r>
      <w:r w:rsidRPr="00317CB9">
        <w:rPr>
          <w:position w:val="-10"/>
          <w:szCs w:val="22"/>
        </w:rPr>
        <w:object w:dxaOrig="859" w:dyaOrig="440">
          <v:shape id="_x0000_i1796" type="#_x0000_t75" style="width:42.75pt;height:21.75pt" o:ole="">
            <v:imagedata r:id="rId1277" o:title=""/>
          </v:shape>
          <o:OLEObject Type="Embed" ProgID="Equation.3" ShapeID="_x0000_i1796" DrawAspect="Content" ObjectID="_1632058537" r:id="rId1417"/>
        </w:object>
      </w:r>
      <w:r>
        <w:rPr>
          <w:szCs w:val="22"/>
        </w:rPr>
        <w:t>.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Среднее квадратическое отклонение коэффициента регрессии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определяется как</w:t>
      </w:r>
    </w:p>
    <w:p w:rsidR="00FC043F" w:rsidRDefault="00FC043F" w:rsidP="00FC043F">
      <w:pPr>
        <w:spacing w:before="40" w:after="40"/>
        <w:ind w:left="1704" w:firstLine="284"/>
        <w:rPr>
          <w:szCs w:val="22"/>
        </w:rPr>
      </w:pPr>
      <w:r w:rsidRPr="00DA4A78">
        <w:rPr>
          <w:position w:val="-32"/>
          <w:szCs w:val="22"/>
        </w:rPr>
        <w:object w:dxaOrig="2120" w:dyaOrig="720">
          <v:shape id="_x0000_i1797" type="#_x0000_t75" style="width:105.75pt;height:36pt" o:ole="">
            <v:imagedata r:id="rId1418" o:title=""/>
          </v:shape>
          <o:OLEObject Type="Embed" ProgID="Equation.3" ShapeID="_x0000_i1797" DrawAspect="Content" ObjectID="_1632058538" r:id="rId1419"/>
        </w:objec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(3.3.2)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Так как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подчиняются нормальному распределению (см. (3.2.14)), то статистика</w:t>
      </w:r>
    </w:p>
    <w:p w:rsidR="00FC043F" w:rsidRDefault="00FC043F" w:rsidP="00FC043F">
      <w:pPr>
        <w:ind w:left="2272" w:firstLine="284"/>
        <w:rPr>
          <w:szCs w:val="22"/>
        </w:rPr>
      </w:pPr>
      <w:r w:rsidRPr="00E45770">
        <w:rPr>
          <w:position w:val="-34"/>
          <w:szCs w:val="22"/>
        </w:rPr>
        <w:object w:dxaOrig="1300" w:dyaOrig="740">
          <v:shape id="_x0000_i1798" type="#_x0000_t75" style="width:65.25pt;height:36.75pt" o:ole="">
            <v:imagedata r:id="rId1420" o:title=""/>
          </v:shape>
          <o:OLEObject Type="Embed" ProgID="Equation.3" ShapeID="_x0000_i1798" DrawAspect="Content" ObjectID="_1632058539" r:id="rId1421"/>
        </w:objec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(3.3.3)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имеет распределение Стьюдента с </w:t>
      </w:r>
      <w:r w:rsidRPr="00ED1E0F">
        <w:rPr>
          <w:i/>
          <w:szCs w:val="22"/>
          <w:lang w:val="en-US"/>
        </w:rPr>
        <w:t>n</w:t>
      </w:r>
      <w:r w:rsidRPr="00ED1E0F">
        <w:rPr>
          <w:szCs w:val="22"/>
        </w:rPr>
        <w:t xml:space="preserve"> – </w:t>
      </w:r>
      <w:r w:rsidRPr="00ED1E0F">
        <w:rPr>
          <w:i/>
          <w:szCs w:val="22"/>
          <w:lang w:val="en-US"/>
        </w:rPr>
        <w:t>m</w:t>
      </w:r>
      <w:r w:rsidRPr="00ED1E0F">
        <w:rPr>
          <w:szCs w:val="22"/>
        </w:rPr>
        <w:t xml:space="preserve"> </w:t>
      </w:r>
      <w:r w:rsidR="00757C67">
        <w:rPr>
          <w:szCs w:val="22"/>
        </w:rPr>
        <w:t xml:space="preserve">степенями свободы, где </w:t>
      </w:r>
      <w:r w:rsidR="00757C67" w:rsidRPr="00757C67">
        <w:rPr>
          <w:position w:val="-6"/>
          <w:szCs w:val="22"/>
        </w:rPr>
        <w:object w:dxaOrig="240" w:dyaOrig="200">
          <v:shape id="_x0000_i1799" type="#_x0000_t75" style="width:12pt;height:9.75pt" o:ole="">
            <v:imagedata r:id="rId1422" o:title=""/>
          </v:shape>
          <o:OLEObject Type="Embed" ProgID="Equation.DSMT4" ShapeID="_x0000_i1799" DrawAspect="Content" ObjectID="_1632058540" r:id="rId1423"/>
        </w:object>
      </w:r>
      <w:r w:rsidR="00757C67">
        <w:rPr>
          <w:szCs w:val="22"/>
        </w:rPr>
        <w:t xml:space="preserve"> - число оцениваемых коэффициентов регрессии. </w:t>
      </w:r>
      <w:r>
        <w:rPr>
          <w:szCs w:val="22"/>
        </w:rPr>
        <w:t xml:space="preserve"> Следов</w:t>
      </w:r>
      <w:r>
        <w:rPr>
          <w:szCs w:val="22"/>
        </w:rPr>
        <w:t>а</w:t>
      </w:r>
      <w:r>
        <w:rPr>
          <w:szCs w:val="22"/>
        </w:rPr>
        <w:t xml:space="preserve">тельно, интервал </w:t>
      </w:r>
    </w:p>
    <w:p w:rsidR="00FC043F" w:rsidRDefault="00FC043F" w:rsidP="00FC043F">
      <w:pPr>
        <w:spacing w:before="40" w:after="40"/>
        <w:ind w:left="852" w:firstLine="284"/>
        <w:rPr>
          <w:szCs w:val="22"/>
        </w:rPr>
      </w:pPr>
      <w:r w:rsidRPr="00ED1E0F">
        <w:rPr>
          <w:position w:val="-18"/>
          <w:szCs w:val="22"/>
        </w:rPr>
        <w:object w:dxaOrig="3820" w:dyaOrig="400">
          <v:shape id="_x0000_i1800" type="#_x0000_t75" style="width:191.25pt;height:20.25pt" o:ole="">
            <v:imagedata r:id="rId1424" o:title=""/>
          </v:shape>
          <o:OLEObject Type="Embed" ProgID="Equation.3" ShapeID="_x0000_i1800" DrawAspect="Content" ObjectID="_1632058541" r:id="rId1425"/>
        </w:object>
      </w:r>
      <w:r>
        <w:rPr>
          <w:szCs w:val="22"/>
        </w:rPr>
        <w:tab/>
      </w:r>
      <w:r>
        <w:rPr>
          <w:szCs w:val="22"/>
        </w:rPr>
        <w:tab/>
        <w:t xml:space="preserve">  </w:t>
      </w:r>
      <w:r w:rsidR="00955FC7">
        <w:rPr>
          <w:szCs w:val="22"/>
        </w:rPr>
        <w:t xml:space="preserve"> </w:t>
      </w:r>
      <w:r>
        <w:rPr>
          <w:szCs w:val="22"/>
        </w:rPr>
        <w:t xml:space="preserve"> (3.3.4)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является интервальной оценкой для коэффициента </w:t>
      </w:r>
      <w:r w:rsidRPr="00FB579D">
        <w:rPr>
          <w:i/>
          <w:szCs w:val="22"/>
        </w:rPr>
        <w:sym w:font="Symbol" w:char="F062"/>
      </w:r>
      <w:r w:rsidRPr="00FB579D"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с надежн</w:t>
      </w:r>
      <w:r>
        <w:rPr>
          <w:szCs w:val="22"/>
        </w:rPr>
        <w:t>о</w:t>
      </w:r>
      <w:r>
        <w:rPr>
          <w:szCs w:val="22"/>
        </w:rPr>
        <w:t xml:space="preserve">стью равной </w:t>
      </w:r>
      <w:r>
        <w:rPr>
          <w:szCs w:val="22"/>
        </w:rPr>
        <w:sym w:font="Symbol" w:char="F067"/>
      </w:r>
      <w:r>
        <w:rPr>
          <w:szCs w:val="22"/>
        </w:rPr>
        <w:t xml:space="preserve">. Другими словами, с вероятностью </w:t>
      </w:r>
      <w:r>
        <w:rPr>
          <w:szCs w:val="22"/>
        </w:rPr>
        <w:sym w:font="Symbol" w:char="F067"/>
      </w:r>
      <w:r>
        <w:rPr>
          <w:szCs w:val="22"/>
        </w:rPr>
        <w:t xml:space="preserve"> выполняется неравенство</w:t>
      </w:r>
    </w:p>
    <w:p w:rsidR="00FC043F" w:rsidRDefault="00FC043F" w:rsidP="00FC043F">
      <w:pPr>
        <w:spacing w:before="40" w:after="40"/>
        <w:ind w:left="568" w:firstLine="284"/>
        <w:rPr>
          <w:szCs w:val="22"/>
        </w:rPr>
      </w:pPr>
      <w:r w:rsidRPr="00ED1E0F">
        <w:rPr>
          <w:position w:val="-18"/>
          <w:szCs w:val="22"/>
        </w:rPr>
        <w:object w:dxaOrig="4140" w:dyaOrig="400">
          <v:shape id="_x0000_i1801" type="#_x0000_t75" style="width:207pt;height:20.25pt" o:ole="">
            <v:imagedata r:id="rId1426" o:title=""/>
          </v:shape>
          <o:OLEObject Type="Embed" ProgID="Equation.3" ShapeID="_x0000_i1801" DrawAspect="Content" ObjectID="_1632058542" r:id="rId1427"/>
        </w:object>
      </w:r>
      <w:r>
        <w:rPr>
          <w:szCs w:val="22"/>
        </w:rPr>
        <w:t>,</w:t>
      </w:r>
      <w:r>
        <w:rPr>
          <w:szCs w:val="22"/>
        </w:rPr>
        <w:tab/>
        <w:t xml:space="preserve">       </w:t>
      </w:r>
      <w:r w:rsidR="00955FC7">
        <w:rPr>
          <w:szCs w:val="22"/>
        </w:rPr>
        <w:t xml:space="preserve"> </w:t>
      </w:r>
      <w:r>
        <w:rPr>
          <w:szCs w:val="22"/>
        </w:rPr>
        <w:t xml:space="preserve"> (3.3.5)</w:t>
      </w:r>
    </w:p>
    <w:p w:rsidR="00FC043F" w:rsidRDefault="00FC043F" w:rsidP="00FC043F">
      <w:pPr>
        <w:spacing w:before="40" w:after="40"/>
        <w:ind w:left="568" w:hanging="568"/>
        <w:rPr>
          <w:szCs w:val="22"/>
        </w:rPr>
      </w:pPr>
      <w:r>
        <w:rPr>
          <w:szCs w:val="22"/>
        </w:rPr>
        <w:lastRenderedPageBreak/>
        <w:t xml:space="preserve">где </w:t>
      </w:r>
      <w:r w:rsidRPr="00D646CD">
        <w:rPr>
          <w:position w:val="-6"/>
          <w:szCs w:val="22"/>
        </w:rPr>
        <w:object w:dxaOrig="859" w:dyaOrig="260">
          <v:shape id="_x0000_i1802" type="#_x0000_t75" style="width:42.75pt;height:12.75pt" o:ole="">
            <v:imagedata r:id="rId1428" o:title=""/>
          </v:shape>
          <o:OLEObject Type="Embed" ProgID="Equation.DSMT4" ShapeID="_x0000_i1802" DrawAspect="Content" ObjectID="_1632058543" r:id="rId1429"/>
        </w:object>
      </w:r>
      <w:r>
        <w:rPr>
          <w:szCs w:val="22"/>
        </w:rPr>
        <w:t>- число коэффициентов регрессии.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 xml:space="preserve">Напомним, что значение </w:t>
      </w:r>
      <w:r w:rsidRPr="00171EDD">
        <w:rPr>
          <w:i/>
          <w:szCs w:val="22"/>
          <w:lang w:val="en-US"/>
        </w:rPr>
        <w:t>t</w:t>
      </w:r>
      <w:r w:rsidRPr="00171EDD">
        <w:rPr>
          <w:szCs w:val="22"/>
        </w:rPr>
        <w:t>(</w:t>
      </w:r>
      <w:r>
        <w:rPr>
          <w:szCs w:val="22"/>
          <w:lang w:val="en-US"/>
        </w:rPr>
        <w:sym w:font="Symbol" w:char="F067"/>
      </w:r>
      <w:r w:rsidRPr="00171EDD">
        <w:rPr>
          <w:szCs w:val="22"/>
        </w:rPr>
        <w:t xml:space="preserve">, </w:t>
      </w:r>
      <w:r w:rsidRPr="00171EDD">
        <w:rPr>
          <w:i/>
          <w:szCs w:val="22"/>
          <w:lang w:val="en-US"/>
        </w:rPr>
        <w:t>n</w:t>
      </w:r>
      <w:r w:rsidRPr="00171EDD">
        <w:rPr>
          <w:szCs w:val="22"/>
        </w:rPr>
        <w:t xml:space="preserve"> – </w:t>
      </w:r>
      <w:r w:rsidRPr="00171EDD">
        <w:rPr>
          <w:i/>
          <w:szCs w:val="22"/>
          <w:lang w:val="en-US"/>
        </w:rPr>
        <w:t>m</w:t>
      </w:r>
      <w:r w:rsidRPr="00171EDD">
        <w:rPr>
          <w:szCs w:val="22"/>
        </w:rPr>
        <w:t xml:space="preserve">) </w:t>
      </w:r>
      <w:r>
        <w:rPr>
          <w:szCs w:val="22"/>
        </w:rPr>
        <w:t xml:space="preserve">можно определить через функцию </w:t>
      </w:r>
      <w:r>
        <w:rPr>
          <w:szCs w:val="22"/>
          <w:lang w:val="en-US"/>
        </w:rPr>
        <w:t>Excel</w:t>
      </w:r>
      <w:r>
        <w:rPr>
          <w:szCs w:val="22"/>
        </w:rPr>
        <w:t xml:space="preserve"> выражением (см. (2.4.11)):</w:t>
      </w:r>
    </w:p>
    <w:p w:rsidR="00FC043F" w:rsidRDefault="00FC043F" w:rsidP="00FC043F">
      <w:pPr>
        <w:spacing w:before="40" w:after="40"/>
        <w:rPr>
          <w:szCs w:val="22"/>
        </w:rPr>
      </w:pPr>
      <w:r>
        <w:t xml:space="preserve">          </w:t>
      </w:r>
      <w:r w:rsidRPr="00BF6C67">
        <w:rPr>
          <w:position w:val="-10"/>
        </w:rPr>
        <w:object w:dxaOrig="980" w:dyaOrig="300">
          <v:shape id="_x0000_i1803" type="#_x0000_t75" style="width:48.75pt;height:15pt" o:ole="">
            <v:imagedata r:id="rId1430" o:title=""/>
          </v:shape>
          <o:OLEObject Type="Embed" ProgID="Equation.DSMT4" ShapeID="_x0000_i1803" DrawAspect="Content" ObjectID="_1632058544" r:id="rId1431"/>
        </w:object>
      </w:r>
      <w:r>
        <w:t>=СТЬЮДРАСПОБР(</w:t>
      </w:r>
      <w:r w:rsidRPr="00BF6C67">
        <w:rPr>
          <w:position w:val="-10"/>
        </w:rPr>
        <w:object w:dxaOrig="1020" w:dyaOrig="300">
          <v:shape id="_x0000_i1804" type="#_x0000_t75" style="width:51pt;height:15pt" o:ole="">
            <v:imagedata r:id="rId1432" o:title=""/>
          </v:shape>
          <o:OLEObject Type="Embed" ProgID="Equation.DSMT4" ShapeID="_x0000_i1804" DrawAspect="Content" ObjectID="_1632058545" r:id="rId1433"/>
        </w:object>
      </w:r>
      <w:r>
        <w:t xml:space="preserve">).   </w:t>
      </w:r>
      <w:r>
        <w:rPr>
          <w:szCs w:val="22"/>
        </w:rPr>
        <w:tab/>
        <w:t xml:space="preserve"> </w:t>
      </w:r>
      <w:r w:rsidR="00955FC7">
        <w:rPr>
          <w:szCs w:val="22"/>
        </w:rPr>
        <w:t xml:space="preserve"> </w:t>
      </w:r>
      <w:r>
        <w:rPr>
          <w:szCs w:val="22"/>
        </w:rPr>
        <w:t xml:space="preserve">  (3.3.6)</w:t>
      </w:r>
    </w:p>
    <w:p w:rsidR="00FC043F" w:rsidRDefault="00FC043F" w:rsidP="00FC043F">
      <w:pPr>
        <w:spacing w:before="40" w:after="40"/>
        <w:ind w:firstLine="426"/>
      </w:pPr>
      <w:r w:rsidRPr="00B80AC5">
        <w:rPr>
          <w:b/>
          <w:szCs w:val="22"/>
        </w:rPr>
        <w:t>Интервальн</w:t>
      </w:r>
      <w:r>
        <w:rPr>
          <w:b/>
          <w:szCs w:val="22"/>
        </w:rPr>
        <w:t>ая</w:t>
      </w:r>
      <w:r w:rsidRPr="00B80AC5">
        <w:rPr>
          <w:b/>
          <w:szCs w:val="22"/>
        </w:rPr>
        <w:t xml:space="preserve"> оценк</w:t>
      </w:r>
      <w:r>
        <w:rPr>
          <w:b/>
          <w:szCs w:val="22"/>
        </w:rPr>
        <w:t>а</w:t>
      </w:r>
      <w:r w:rsidRPr="00B80AC5">
        <w:rPr>
          <w:b/>
          <w:szCs w:val="22"/>
        </w:rPr>
        <w:t xml:space="preserve"> для </w:t>
      </w:r>
      <w:r>
        <w:rPr>
          <w:b/>
          <w:szCs w:val="22"/>
        </w:rPr>
        <w:t>дисперсии</w:t>
      </w:r>
      <w:r w:rsidRPr="00B80AC5">
        <w:rPr>
          <w:b/>
          <w:szCs w:val="22"/>
        </w:rPr>
        <w:t xml:space="preserve"> </w:t>
      </w:r>
      <w:r w:rsidRPr="00FE6EE1">
        <w:rPr>
          <w:b/>
        </w:rPr>
        <w:sym w:font="Symbol" w:char="F073"/>
      </w:r>
      <w:r w:rsidRPr="00FE6EE1">
        <w:rPr>
          <w:b/>
          <w:vertAlign w:val="superscript"/>
        </w:rPr>
        <w:t>2</w:t>
      </w:r>
      <w:r w:rsidRPr="00FE6EE1">
        <w:rPr>
          <w:b/>
        </w:rPr>
        <w:t>.</w:t>
      </w:r>
      <w:r>
        <w:t xml:space="preserve"> Строится анал</w:t>
      </w:r>
      <w:r>
        <w:t>о</w:t>
      </w:r>
      <w:r>
        <w:t>гично парной регрессии по формуле (2.4.</w:t>
      </w:r>
      <w:r w:rsidR="00955FC7">
        <w:t>5</w:t>
      </w:r>
      <w:r>
        <w:t xml:space="preserve">) с соответствующим изменением числа степеней свободы. Поэтому </w:t>
      </w:r>
      <w:r>
        <w:rPr>
          <w:szCs w:val="22"/>
        </w:rPr>
        <w:t>и</w:t>
      </w:r>
      <w:r w:rsidRPr="00FE6EE1">
        <w:rPr>
          <w:szCs w:val="22"/>
        </w:rPr>
        <w:t xml:space="preserve">нтервальная оценка для </w:t>
      </w:r>
      <w:r>
        <w:rPr>
          <w:szCs w:val="22"/>
        </w:rPr>
        <w:t xml:space="preserve"> </w:t>
      </w:r>
      <w:r w:rsidRPr="00FB579D">
        <w:rPr>
          <w:i/>
        </w:rPr>
        <w:sym w:font="Symbol" w:char="F073"/>
      </w:r>
      <w:r w:rsidRPr="00FB579D">
        <w:rPr>
          <w:i/>
          <w:vertAlign w:val="superscript"/>
        </w:rPr>
        <w:t>2</w:t>
      </w:r>
      <w:r>
        <w:t xml:space="preserve"> с  доверительной вероятностью </w:t>
      </w:r>
      <w:r>
        <w:sym w:font="Symbol" w:char="F067"/>
      </w:r>
      <w:r>
        <w:t xml:space="preserve"> = 1 – </w:t>
      </w:r>
      <w:r>
        <w:sym w:font="Symbol" w:char="F061"/>
      </w:r>
      <w:r>
        <w:t xml:space="preserve"> имеет вид</w:t>
      </w:r>
    </w:p>
    <w:p w:rsidR="00FC043F" w:rsidRDefault="00FC043F" w:rsidP="00FC043F">
      <w:pPr>
        <w:ind w:left="1420" w:firstLine="284"/>
      </w:pPr>
      <w:r w:rsidRPr="00FE6EE1">
        <w:rPr>
          <w:position w:val="-36"/>
        </w:rPr>
        <w:object w:dxaOrig="2299" w:dyaOrig="840">
          <v:shape id="_x0000_i1805" type="#_x0000_t75" style="width:114.75pt;height:42pt" o:ole="">
            <v:imagedata r:id="rId1434" o:title=""/>
          </v:shape>
          <o:OLEObject Type="Embed" ProgID="Equation.3" ShapeID="_x0000_i1805" DrawAspect="Content" ObjectID="_1632058546" r:id="rId1435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955FC7">
        <w:t xml:space="preserve"> </w:t>
      </w:r>
      <w:r>
        <w:t xml:space="preserve"> (3.3.7)</w:t>
      </w:r>
    </w:p>
    <w:p w:rsidR="00FC043F" w:rsidRDefault="00FC043F" w:rsidP="00FC043F">
      <w:pPr>
        <w:spacing w:before="40" w:after="40"/>
        <w:ind w:firstLine="0"/>
      </w:pPr>
      <w:r>
        <w:t xml:space="preserve">где </w:t>
      </w:r>
      <w:r w:rsidRPr="00A95A72">
        <w:rPr>
          <w:position w:val="-14"/>
        </w:rPr>
        <w:object w:dxaOrig="1640" w:dyaOrig="380">
          <v:shape id="_x0000_i1806" type="#_x0000_t75" style="width:81.75pt;height:18.75pt" o:ole="">
            <v:imagedata r:id="rId1436" o:title=""/>
          </v:shape>
          <o:OLEObject Type="Embed" ProgID="Equation.3" ShapeID="_x0000_i1806" DrawAspect="Content" ObjectID="_1632058547" r:id="rId1437"/>
        </w:object>
      </w:r>
      <w:r>
        <w:t xml:space="preserve"> - квантили </w:t>
      </w:r>
      <w:r w:rsidRPr="001B3ECD">
        <w:sym w:font="Symbol" w:char="F063"/>
      </w:r>
      <w:r>
        <w:rPr>
          <w:vertAlign w:val="superscript"/>
        </w:rPr>
        <w:t>2</w:t>
      </w:r>
      <w:r w:rsidRPr="00FB579D">
        <w:rPr>
          <w:vertAlign w:val="superscript"/>
        </w:rPr>
        <w:t xml:space="preserve"> </w:t>
      </w:r>
      <w:r>
        <w:t>-</w:t>
      </w:r>
      <w:r w:rsidRPr="00FB579D">
        <w:t xml:space="preserve"> </w:t>
      </w:r>
      <w:r>
        <w:t xml:space="preserve">распределения с </w:t>
      </w:r>
      <w:r w:rsidRPr="00356D1B">
        <w:t xml:space="preserve"> </w:t>
      </w:r>
      <w:r w:rsidRPr="001B3ECD">
        <w:rPr>
          <w:i/>
          <w:lang w:val="en-US"/>
        </w:rPr>
        <w:t>n</w:t>
      </w:r>
      <w:r w:rsidRPr="00356D1B">
        <w:t xml:space="preserve"> </w:t>
      </w:r>
      <w:r w:rsidRPr="00FB579D">
        <w:rPr>
          <w:i/>
        </w:rPr>
        <w:t xml:space="preserve">– </w:t>
      </w:r>
      <w:r w:rsidRPr="00FB579D">
        <w:rPr>
          <w:i/>
          <w:lang w:val="en-US"/>
        </w:rPr>
        <w:t>m</w:t>
      </w:r>
      <w:r w:rsidRPr="00356D1B">
        <w:t xml:space="preserve"> </w:t>
      </w:r>
      <w:r w:rsidRPr="00FB579D">
        <w:t xml:space="preserve"> </w:t>
      </w:r>
      <w:r>
        <w:t>ст</w:t>
      </w:r>
      <w:r>
        <w:t>е</w:t>
      </w:r>
      <w:r>
        <w:t xml:space="preserve">пенями свободы уровней </w:t>
      </w:r>
      <w:r w:rsidRPr="001B3ECD">
        <w:sym w:font="Symbol" w:char="F061"/>
      </w:r>
      <w:r>
        <w:t xml:space="preserve">/2, 1– </w:t>
      </w:r>
      <w:r w:rsidRPr="001B3ECD">
        <w:sym w:font="Symbol" w:char="F061"/>
      </w:r>
      <w:r>
        <w:t>/2 соответственно. Квантили  определяются сл</w:t>
      </w:r>
      <w:r>
        <w:t>е</w:t>
      </w:r>
      <w:r>
        <w:t>дующими выражениями:</w:t>
      </w:r>
    </w:p>
    <w:p w:rsidR="00FC043F" w:rsidRDefault="00FC043F" w:rsidP="00FC043F">
      <w:pPr>
        <w:spacing w:before="40" w:after="40"/>
        <w:ind w:firstLine="0"/>
      </w:pPr>
      <w:r>
        <w:t xml:space="preserve">                    </w:t>
      </w:r>
      <w:r w:rsidRPr="00316509">
        <w:t xml:space="preserve">  </w:t>
      </w:r>
      <w:r w:rsidR="00CE0EE0" w:rsidRPr="00316509">
        <w:rPr>
          <w:position w:val="-14"/>
        </w:rPr>
        <w:object w:dxaOrig="820" w:dyaOrig="400">
          <v:shape id="_x0000_i1807" type="#_x0000_t75" style="width:41.25pt;height:20.25pt" o:ole="">
            <v:imagedata r:id="rId1438" o:title=""/>
          </v:shape>
          <o:OLEObject Type="Embed" ProgID="Equation.DSMT4" ShapeID="_x0000_i1807" DrawAspect="Content" ObjectID="_1632058548" r:id="rId1439"/>
        </w:object>
      </w:r>
      <w:r w:rsidRPr="00316509">
        <w:t xml:space="preserve"> = </w:t>
      </w:r>
      <w:r>
        <w:t>ХИ2ОБР(1-</w:t>
      </w:r>
      <w:r w:rsidRPr="00316509">
        <w:rPr>
          <w:position w:val="-6"/>
        </w:rPr>
        <w:object w:dxaOrig="460" w:dyaOrig="260">
          <v:shape id="_x0000_i1808" type="#_x0000_t75" style="width:23.25pt;height:12.75pt" o:ole="">
            <v:imagedata r:id="rId570" o:title=""/>
          </v:shape>
          <o:OLEObject Type="Embed" ProgID="Equation.DSMT4" ShapeID="_x0000_i1808" DrawAspect="Content" ObjectID="_1632058549" r:id="rId1440"/>
        </w:object>
      </w:r>
      <w:r>
        <w:t>;</w:t>
      </w:r>
      <w:r w:rsidR="00CE0EE0" w:rsidRPr="00316509">
        <w:rPr>
          <w:position w:val="-6"/>
        </w:rPr>
        <w:object w:dxaOrig="560" w:dyaOrig="200">
          <v:shape id="_x0000_i1809" type="#_x0000_t75" style="width:27.75pt;height:9.75pt" o:ole="">
            <v:imagedata r:id="rId1441" o:title=""/>
          </v:shape>
          <o:OLEObject Type="Embed" ProgID="Equation.DSMT4" ShapeID="_x0000_i1809" DrawAspect="Content" ObjectID="_1632058550" r:id="rId1442"/>
        </w:object>
      </w:r>
      <w:r>
        <w:t>) ,                  (3.3.8)</w:t>
      </w:r>
    </w:p>
    <w:p w:rsidR="00FC043F" w:rsidRPr="00316509" w:rsidRDefault="00FC043F" w:rsidP="00FC043F">
      <w:pPr>
        <w:spacing w:before="40" w:after="40"/>
        <w:ind w:firstLine="0"/>
      </w:pPr>
      <w:r>
        <w:t xml:space="preserve">                     </w:t>
      </w:r>
      <w:r w:rsidRPr="00FC043F">
        <w:t xml:space="preserve"> </w:t>
      </w:r>
      <w:r w:rsidR="00CE0EE0" w:rsidRPr="00316509">
        <w:rPr>
          <w:position w:val="-14"/>
        </w:rPr>
        <w:object w:dxaOrig="960" w:dyaOrig="400">
          <v:shape id="_x0000_i1810" type="#_x0000_t75" style="width:48pt;height:20.25pt" o:ole="">
            <v:imagedata r:id="rId1443" o:title=""/>
          </v:shape>
          <o:OLEObject Type="Embed" ProgID="Equation.DSMT4" ShapeID="_x0000_i1810" DrawAspect="Content" ObjectID="_1632058551" r:id="rId1444"/>
        </w:object>
      </w:r>
      <w:r>
        <w:t>=</w:t>
      </w:r>
      <w:r w:rsidRPr="00316509">
        <w:t xml:space="preserve"> </w:t>
      </w:r>
      <w:r>
        <w:t>ХИ2ОБР(</w:t>
      </w:r>
      <w:r w:rsidRPr="00316509">
        <w:rPr>
          <w:position w:val="-6"/>
        </w:rPr>
        <w:object w:dxaOrig="460" w:dyaOrig="260">
          <v:shape id="_x0000_i1811" type="#_x0000_t75" style="width:23.25pt;height:12.75pt" o:ole="">
            <v:imagedata r:id="rId570" o:title=""/>
          </v:shape>
          <o:OLEObject Type="Embed" ProgID="Equation.DSMT4" ShapeID="_x0000_i1811" DrawAspect="Content" ObjectID="_1632058552" r:id="rId1445"/>
        </w:object>
      </w:r>
      <w:r>
        <w:t>;</w:t>
      </w:r>
      <w:r w:rsidR="00CE0EE0" w:rsidRPr="00316509">
        <w:rPr>
          <w:position w:val="-6"/>
        </w:rPr>
        <w:object w:dxaOrig="560" w:dyaOrig="200">
          <v:shape id="_x0000_i1812" type="#_x0000_t75" style="width:27.75pt;height:9.75pt" o:ole="">
            <v:imagedata r:id="rId1446" o:title=""/>
          </v:shape>
          <o:OLEObject Type="Embed" ProgID="Equation.DSMT4" ShapeID="_x0000_i1812" DrawAspect="Content" ObjectID="_1632058553" r:id="rId1447"/>
        </w:object>
      </w:r>
      <w:r>
        <w:t>).                     (3.3.9)</w:t>
      </w:r>
    </w:p>
    <w:p w:rsidR="00FC043F" w:rsidRDefault="00FC043F" w:rsidP="00FC043F">
      <w:pPr>
        <w:spacing w:before="40" w:after="40"/>
        <w:ind w:firstLine="426"/>
      </w:pPr>
      <w:r>
        <w:rPr>
          <w:szCs w:val="22"/>
        </w:rPr>
        <w:tab/>
      </w:r>
      <w:r w:rsidRPr="007D60E2">
        <w:rPr>
          <w:b/>
          <w:i/>
          <w:szCs w:val="22"/>
        </w:rPr>
        <w:t xml:space="preserve">Пример </w:t>
      </w:r>
      <w:r>
        <w:rPr>
          <w:b/>
          <w:i/>
          <w:szCs w:val="22"/>
        </w:rPr>
        <w:t>3</w:t>
      </w:r>
      <w:r w:rsidRPr="007D60E2">
        <w:rPr>
          <w:b/>
          <w:i/>
          <w:szCs w:val="22"/>
        </w:rPr>
        <w:t>.3.1.</w:t>
      </w:r>
      <w:r>
        <w:rPr>
          <w:szCs w:val="22"/>
        </w:rPr>
        <w:t xml:space="preserve"> По коэффициентам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>, вычисленных в пр</w:t>
      </w:r>
      <w:r>
        <w:rPr>
          <w:szCs w:val="22"/>
        </w:rPr>
        <w:t>и</w:t>
      </w:r>
      <w:r>
        <w:rPr>
          <w:szCs w:val="22"/>
        </w:rPr>
        <w:t xml:space="preserve">мере 3.2.1, построить интервальные оценки с надежностью 95%. Найти интервальную оценку для дисперсии </w:t>
      </w:r>
      <w:r w:rsidRPr="00FE6EE1">
        <w:sym w:font="Symbol" w:char="F073"/>
      </w:r>
      <w:r w:rsidRPr="00FE6EE1">
        <w:rPr>
          <w:vertAlign w:val="superscript"/>
        </w:rPr>
        <w:t>2</w:t>
      </w:r>
      <w:r>
        <w:t>.</w:t>
      </w:r>
    </w:p>
    <w:p w:rsidR="00FC043F" w:rsidRDefault="00FC043F" w:rsidP="00FC043F">
      <w:pPr>
        <w:ind w:firstLine="0"/>
        <w:rPr>
          <w:szCs w:val="22"/>
        </w:rPr>
      </w:pPr>
      <w:r>
        <w:tab/>
      </w:r>
      <w:r w:rsidRPr="00AB4C21">
        <w:rPr>
          <w:i/>
        </w:rPr>
        <w:t>Решение.</w:t>
      </w:r>
      <w:r>
        <w:t xml:space="preserve"> Первоначально определим оценку </w:t>
      </w:r>
      <w:r w:rsidRPr="001844B7">
        <w:rPr>
          <w:i/>
          <w:lang w:val="en-US"/>
        </w:rPr>
        <w:t>s</w:t>
      </w:r>
      <w:r w:rsidRPr="001844B7">
        <w:rPr>
          <w:vertAlign w:val="superscript"/>
        </w:rPr>
        <w:t>2</w:t>
      </w:r>
      <w:r>
        <w:t>,</w:t>
      </w:r>
      <w:r w:rsidRPr="001844B7">
        <w:t xml:space="preserve"> </w:t>
      </w:r>
      <w:r>
        <w:t xml:space="preserve">если </w:t>
      </w:r>
      <w:r w:rsidRPr="001844B7">
        <w:rPr>
          <w:position w:val="-20"/>
        </w:rPr>
        <w:object w:dxaOrig="1380" w:dyaOrig="499">
          <v:shape id="_x0000_i1813" type="#_x0000_t75" style="width:69pt;height:24.75pt" o:ole="">
            <v:imagedata r:id="rId1448" o:title=""/>
          </v:shape>
          <o:OLEObject Type="Embed" ProgID="Equation.3" ShapeID="_x0000_i1813" DrawAspect="Content" ObjectID="_1632058554" r:id="rId1449"/>
        </w:object>
      </w:r>
      <w:r>
        <w:t xml:space="preserve">:  </w:t>
      </w:r>
      <w:r w:rsidRPr="001844B7">
        <w:rPr>
          <w:position w:val="-22"/>
          <w:szCs w:val="22"/>
        </w:rPr>
        <w:object w:dxaOrig="4040" w:dyaOrig="580">
          <v:shape id="_x0000_i1814" type="#_x0000_t75" style="width:201.75pt;height:29.25pt" o:ole="">
            <v:imagedata r:id="rId1450" o:title=""/>
          </v:shape>
          <o:OLEObject Type="Embed" ProgID="Equation.3" ShapeID="_x0000_i1814" DrawAspect="Content" ObjectID="_1632058555" r:id="rId1451"/>
        </w:object>
      </w:r>
      <w:r>
        <w:rPr>
          <w:szCs w:val="22"/>
        </w:rPr>
        <w:t>. З</w:t>
      </w:r>
      <w:r>
        <w:rPr>
          <w:szCs w:val="22"/>
        </w:rPr>
        <w:t>а</w:t>
      </w:r>
      <w:r>
        <w:rPr>
          <w:szCs w:val="22"/>
        </w:rPr>
        <w:t>тем вычислим среднеквадратические отклонения коэффицие</w:t>
      </w:r>
      <w:r>
        <w:rPr>
          <w:szCs w:val="22"/>
        </w:rPr>
        <w:t>н</w:t>
      </w:r>
      <w:r>
        <w:rPr>
          <w:szCs w:val="22"/>
        </w:rPr>
        <w:t xml:space="preserve">тов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, используя элементы </w:t>
      </w:r>
      <w:r w:rsidRPr="0086057E">
        <w:rPr>
          <w:position w:val="-14"/>
          <w:szCs w:val="22"/>
        </w:rPr>
        <w:object w:dxaOrig="900" w:dyaOrig="420">
          <v:shape id="_x0000_i1815" type="#_x0000_t75" style="width:45pt;height:21pt" o:ole="">
            <v:imagedata r:id="rId1452" o:title=""/>
          </v:shape>
          <o:OLEObject Type="Embed" ProgID="Equation.DSMT4" ShapeID="_x0000_i1815" DrawAspect="Content" ObjectID="_1632058556" r:id="rId1453"/>
        </w:object>
      </w:r>
      <w:r>
        <w:rPr>
          <w:szCs w:val="22"/>
        </w:rPr>
        <w:t xml:space="preserve"> обратной матрицы </w:t>
      </w:r>
      <w:r w:rsidRPr="0086057E">
        <w:rPr>
          <w:position w:val="-10"/>
          <w:szCs w:val="22"/>
        </w:rPr>
        <w:object w:dxaOrig="900" w:dyaOrig="380">
          <v:shape id="_x0000_i1816" type="#_x0000_t75" style="width:45pt;height:18.75pt" o:ole="">
            <v:imagedata r:id="rId1454" o:title=""/>
          </v:shape>
          <o:OLEObject Type="Embed" ProgID="Equation.DSMT4" ShapeID="_x0000_i1816" DrawAspect="Content" ObjectID="_1632058557" r:id="rId1455"/>
        </w:object>
      </w:r>
      <w:r>
        <w:rPr>
          <w:szCs w:val="22"/>
        </w:rPr>
        <w:t xml:space="preserve">, вычисленные в примере </w:t>
      </w:r>
      <w:r w:rsidR="00955FC7">
        <w:rPr>
          <w:szCs w:val="22"/>
        </w:rPr>
        <w:t xml:space="preserve"> 3</w:t>
      </w:r>
      <w:r>
        <w:rPr>
          <w:szCs w:val="22"/>
        </w:rPr>
        <w:t>.2.</w:t>
      </w:r>
      <w:r w:rsidR="00955FC7">
        <w:rPr>
          <w:szCs w:val="22"/>
        </w:rPr>
        <w:t>4</w:t>
      </w:r>
      <w:r>
        <w:rPr>
          <w:szCs w:val="22"/>
        </w:rPr>
        <w:t xml:space="preserve">: 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      </w:t>
      </w:r>
      <w:r w:rsidRPr="0086057E">
        <w:rPr>
          <w:position w:val="-16"/>
          <w:szCs w:val="22"/>
        </w:rPr>
        <w:object w:dxaOrig="2560" w:dyaOrig="420">
          <v:shape id="_x0000_i1817" type="#_x0000_t75" style="width:128.25pt;height:21pt" o:ole="">
            <v:imagedata r:id="rId1456" o:title=""/>
          </v:shape>
          <o:OLEObject Type="Embed" ProgID="Equation.3" ShapeID="_x0000_i1817" DrawAspect="Content" ObjectID="_1632058558" r:id="rId1457"/>
        </w:object>
      </w:r>
      <w:r>
        <w:rPr>
          <w:szCs w:val="22"/>
        </w:rPr>
        <w:t xml:space="preserve">,    </w:t>
      </w:r>
      <w:r w:rsidRPr="0086057E">
        <w:rPr>
          <w:position w:val="-14"/>
          <w:szCs w:val="22"/>
        </w:rPr>
        <w:object w:dxaOrig="2500" w:dyaOrig="400">
          <v:shape id="_x0000_i1818" type="#_x0000_t75" style="width:125.25pt;height:20.25pt" o:ole="">
            <v:imagedata r:id="rId1458" o:title=""/>
          </v:shape>
          <o:OLEObject Type="Embed" ProgID="Equation.3" ShapeID="_x0000_i1818" DrawAspect="Content" ObjectID="_1632058559" r:id="rId1459"/>
        </w:objec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      </w:t>
      </w:r>
      <w:r w:rsidRPr="0086057E">
        <w:rPr>
          <w:position w:val="-14"/>
          <w:szCs w:val="22"/>
        </w:rPr>
        <w:object w:dxaOrig="2620" w:dyaOrig="400">
          <v:shape id="_x0000_i1819" type="#_x0000_t75" style="width:131.25pt;height:20.25pt" o:ole="">
            <v:imagedata r:id="rId1460" o:title=""/>
          </v:shape>
          <o:OLEObject Type="Embed" ProgID="Equation.3" ShapeID="_x0000_i1819" DrawAspect="Content" ObjectID="_1632058560" r:id="rId1461"/>
        </w:object>
      </w:r>
      <w:r>
        <w:rPr>
          <w:szCs w:val="22"/>
        </w:rPr>
        <w:t>.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Находим </w:t>
      </w:r>
      <w:r w:rsidRPr="000738F1">
        <w:rPr>
          <w:i/>
          <w:szCs w:val="22"/>
          <w:lang w:val="en-US"/>
        </w:rPr>
        <w:t>t</w:t>
      </w:r>
      <w:r w:rsidRPr="000738F1">
        <w:rPr>
          <w:szCs w:val="22"/>
        </w:rPr>
        <w:t>(0.95,10–3)</w:t>
      </w:r>
      <w:r>
        <w:rPr>
          <w:szCs w:val="22"/>
        </w:rPr>
        <w:t>=</w:t>
      </w:r>
      <w:r>
        <w:t>СТЬЮДРАСПОБР(</w:t>
      </w:r>
      <w:r w:rsidRPr="009C14CE">
        <w:rPr>
          <w:position w:val="-8"/>
        </w:rPr>
        <w:object w:dxaOrig="1020" w:dyaOrig="279">
          <v:shape id="_x0000_i1820" type="#_x0000_t75" style="width:51pt;height:14.25pt" o:ole="">
            <v:imagedata r:id="rId1462" o:title=""/>
          </v:shape>
          <o:OLEObject Type="Embed" ProgID="Equation.DSMT4" ShapeID="_x0000_i1820" DrawAspect="Content" ObjectID="_1632058561" r:id="rId1463"/>
        </w:object>
      </w:r>
      <w:r>
        <w:t>)</w:t>
      </w:r>
      <w:r w:rsidRPr="000738F1">
        <w:rPr>
          <w:szCs w:val="22"/>
        </w:rPr>
        <w:t>=2.3</w:t>
      </w:r>
      <w:r>
        <w:rPr>
          <w:szCs w:val="22"/>
        </w:rPr>
        <w:t>6</w:t>
      </w:r>
      <w:r w:rsidRPr="000738F1">
        <w:rPr>
          <w:szCs w:val="22"/>
        </w:rPr>
        <w:t xml:space="preserve"> </w:t>
      </w:r>
      <w:r>
        <w:rPr>
          <w:szCs w:val="22"/>
        </w:rPr>
        <w:t>и в</w:t>
      </w:r>
      <w:r>
        <w:rPr>
          <w:szCs w:val="22"/>
        </w:rPr>
        <w:t>ы</w:t>
      </w:r>
      <w:r>
        <w:rPr>
          <w:szCs w:val="22"/>
        </w:rPr>
        <w:t>числяем интервальные оценки надежности 95%:</w:t>
      </w:r>
    </w:p>
    <w:p w:rsidR="00FC043F" w:rsidRDefault="00FC043F" w:rsidP="00FC043F">
      <w:pPr>
        <w:numPr>
          <w:ilvl w:val="0"/>
          <w:numId w:val="34"/>
        </w:numPr>
        <w:spacing w:before="40" w:after="40"/>
        <w:rPr>
          <w:szCs w:val="22"/>
        </w:rPr>
      </w:pPr>
      <w:r>
        <w:rPr>
          <w:szCs w:val="22"/>
        </w:rPr>
        <w:lastRenderedPageBreak/>
        <w:t xml:space="preserve">для коэффициента </w:t>
      </w:r>
      <w:r w:rsidRPr="00CE73DF">
        <w:rPr>
          <w:i/>
          <w:szCs w:val="22"/>
        </w:rPr>
        <w:sym w:font="Symbol" w:char="F062"/>
      </w:r>
      <w:r w:rsidRPr="00CE73DF">
        <w:rPr>
          <w:i/>
          <w:szCs w:val="22"/>
          <w:vertAlign w:val="subscript"/>
        </w:rPr>
        <w:t>0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              </w:t>
      </w:r>
      <w:r w:rsidRPr="009C14CE">
        <w:rPr>
          <w:szCs w:val="22"/>
        </w:rPr>
        <w:t>[</w:t>
      </w:r>
      <w:r>
        <w:rPr>
          <w:szCs w:val="22"/>
        </w:rPr>
        <w:t xml:space="preserve">–3.54 – 2.36 </w:t>
      </w:r>
      <w:r>
        <w:rPr>
          <w:szCs w:val="22"/>
        </w:rPr>
        <w:sym w:font="Symbol" w:char="F0D7"/>
      </w:r>
      <w:r>
        <w:rPr>
          <w:szCs w:val="22"/>
        </w:rPr>
        <w:t xml:space="preserve">1.907, –3.54 + 2.36 </w:t>
      </w:r>
      <w:r>
        <w:rPr>
          <w:szCs w:val="22"/>
        </w:rPr>
        <w:sym w:font="Symbol" w:char="F0D7"/>
      </w:r>
      <w:r>
        <w:rPr>
          <w:szCs w:val="22"/>
        </w:rPr>
        <w:t>1.907</w:t>
      </w:r>
      <w:r w:rsidRPr="009C14CE">
        <w:rPr>
          <w:szCs w:val="22"/>
        </w:rPr>
        <w:t>]</w:t>
      </w:r>
      <w:r>
        <w:rPr>
          <w:szCs w:val="22"/>
        </w:rPr>
        <w:t xml:space="preserve"> = </w:t>
      </w:r>
      <w:r w:rsidRPr="003A5470">
        <w:rPr>
          <w:szCs w:val="22"/>
        </w:rPr>
        <w:t>[</w:t>
      </w:r>
      <w:r>
        <w:rPr>
          <w:szCs w:val="22"/>
        </w:rPr>
        <w:t>-8.04, 0.096</w:t>
      </w:r>
      <w:r w:rsidRPr="003A5470">
        <w:rPr>
          <w:szCs w:val="22"/>
        </w:rPr>
        <w:t>]</w:t>
      </w:r>
      <w:r>
        <w:rPr>
          <w:szCs w:val="22"/>
        </w:rPr>
        <w:t>;</w:t>
      </w:r>
      <w:r w:rsidRPr="009C14CE">
        <w:rPr>
          <w:szCs w:val="22"/>
        </w:rPr>
        <w:t xml:space="preserve"> 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или с вероятностью 0.95 выполняется неравенство</w:t>
      </w:r>
    </w:p>
    <w:p w:rsidR="00FC043F" w:rsidRPr="00F655F4" w:rsidRDefault="00FC043F" w:rsidP="00FC043F">
      <w:pPr>
        <w:spacing w:before="40" w:after="40"/>
        <w:ind w:firstLine="0"/>
        <w:jc w:val="center"/>
        <w:rPr>
          <w:szCs w:val="22"/>
        </w:rPr>
      </w:pPr>
      <w:r>
        <w:rPr>
          <w:szCs w:val="22"/>
        </w:rPr>
        <w:t xml:space="preserve">- 8.04  </w:t>
      </w:r>
      <w:r>
        <w:rPr>
          <w:szCs w:val="22"/>
        </w:rPr>
        <w:sym w:font="Symbol" w:char="F0A3"/>
      </w:r>
      <w:r>
        <w:rPr>
          <w:szCs w:val="22"/>
        </w:rPr>
        <w:t xml:space="preserve"> </w:t>
      </w:r>
      <w:r w:rsidRPr="003A5470">
        <w:rPr>
          <w:position w:val="-10"/>
          <w:szCs w:val="22"/>
        </w:rPr>
        <w:object w:dxaOrig="300" w:dyaOrig="320">
          <v:shape id="_x0000_i1821" type="#_x0000_t75" style="width:15pt;height:15.75pt" o:ole="">
            <v:imagedata r:id="rId1464" o:title=""/>
          </v:shape>
          <o:OLEObject Type="Embed" ProgID="Equation.DSMT4" ShapeID="_x0000_i1821" DrawAspect="Content" ObjectID="_1632058562" r:id="rId1465"/>
        </w:object>
      </w:r>
      <w:r>
        <w:rPr>
          <w:szCs w:val="22"/>
        </w:rPr>
        <w:t xml:space="preserve"> </w:t>
      </w:r>
      <w:r>
        <w:rPr>
          <w:szCs w:val="22"/>
        </w:rPr>
        <w:sym w:font="Symbol" w:char="F0A3"/>
      </w:r>
      <w:r>
        <w:rPr>
          <w:szCs w:val="22"/>
        </w:rPr>
        <w:t xml:space="preserve">  0.096;</w:t>
      </w:r>
    </w:p>
    <w:p w:rsidR="00FC043F" w:rsidRDefault="00FC043F" w:rsidP="00FC043F">
      <w:pPr>
        <w:numPr>
          <w:ilvl w:val="0"/>
          <w:numId w:val="34"/>
        </w:numPr>
        <w:spacing w:before="40" w:after="40"/>
        <w:rPr>
          <w:szCs w:val="22"/>
        </w:rPr>
      </w:pPr>
      <w:r>
        <w:rPr>
          <w:szCs w:val="22"/>
        </w:rPr>
        <w:t xml:space="preserve">для коэффициента </w:t>
      </w:r>
      <w:r w:rsidRPr="00CE73DF">
        <w:rPr>
          <w:i/>
          <w:szCs w:val="22"/>
        </w:rPr>
        <w:sym w:font="Symbol" w:char="F062"/>
      </w:r>
      <w:r w:rsidRPr="00CE73DF">
        <w:rPr>
          <w:i/>
          <w:szCs w:val="22"/>
          <w:vertAlign w:val="subscript"/>
        </w:rPr>
        <w:t>1</w:t>
      </w:r>
    </w:p>
    <w:p w:rsidR="00FC043F" w:rsidRPr="009C14CE" w:rsidRDefault="00FC043F" w:rsidP="00FC043F">
      <w:pPr>
        <w:spacing w:before="40" w:after="40"/>
        <w:ind w:firstLine="0"/>
        <w:jc w:val="center"/>
        <w:rPr>
          <w:szCs w:val="22"/>
          <w:lang w:val="en-US"/>
        </w:rPr>
      </w:pPr>
      <w:r w:rsidRPr="009C14CE">
        <w:rPr>
          <w:szCs w:val="22"/>
        </w:rPr>
        <w:t>[</w:t>
      </w:r>
      <w:r>
        <w:rPr>
          <w:szCs w:val="22"/>
        </w:rPr>
        <w:t xml:space="preserve">0.854 – 2.36 </w:t>
      </w:r>
      <w:r>
        <w:rPr>
          <w:szCs w:val="22"/>
        </w:rPr>
        <w:sym w:font="Symbol" w:char="F0D7"/>
      </w:r>
      <w:r>
        <w:rPr>
          <w:szCs w:val="22"/>
        </w:rPr>
        <w:t xml:space="preserve"> 0.221, 0.854 + 2.36 </w:t>
      </w:r>
      <w:r>
        <w:rPr>
          <w:szCs w:val="22"/>
        </w:rPr>
        <w:sym w:font="Symbol" w:char="F0D7"/>
      </w:r>
      <w:r>
        <w:rPr>
          <w:szCs w:val="22"/>
        </w:rPr>
        <w:t xml:space="preserve"> 0.221</w:t>
      </w:r>
      <w:r w:rsidRPr="009C14CE">
        <w:rPr>
          <w:szCs w:val="22"/>
        </w:rPr>
        <w:t>]</w:t>
      </w:r>
      <w:r>
        <w:rPr>
          <w:szCs w:val="22"/>
        </w:rPr>
        <w:t xml:space="preserve"> </w:t>
      </w:r>
      <w:r>
        <w:rPr>
          <w:szCs w:val="22"/>
          <w:lang w:val="en-US"/>
        </w:rPr>
        <w:t>=</w:t>
      </w:r>
      <w:r>
        <w:rPr>
          <w:szCs w:val="22"/>
        </w:rPr>
        <w:t xml:space="preserve"> </w:t>
      </w:r>
      <w:r>
        <w:rPr>
          <w:szCs w:val="22"/>
          <w:lang w:val="en-US"/>
        </w:rPr>
        <w:t>[0</w:t>
      </w:r>
      <w:r>
        <w:rPr>
          <w:szCs w:val="22"/>
        </w:rPr>
        <w:t>.</w:t>
      </w:r>
      <w:r>
        <w:rPr>
          <w:szCs w:val="22"/>
          <w:lang w:val="en-US"/>
        </w:rPr>
        <w:t>332</w:t>
      </w:r>
      <w:r>
        <w:rPr>
          <w:szCs w:val="22"/>
        </w:rPr>
        <w:t>,1.376</w:t>
      </w:r>
      <w:r>
        <w:rPr>
          <w:szCs w:val="22"/>
          <w:lang w:val="en-US"/>
        </w:rPr>
        <w:t>]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или с вероятностью 0.95 выполняется неравенство</w:t>
      </w:r>
    </w:p>
    <w:p w:rsidR="00FC043F" w:rsidRPr="00F655F4" w:rsidRDefault="00FC043F" w:rsidP="00FC043F">
      <w:pPr>
        <w:spacing w:before="40" w:after="40"/>
        <w:ind w:firstLine="0"/>
        <w:jc w:val="center"/>
        <w:rPr>
          <w:szCs w:val="22"/>
        </w:rPr>
      </w:pPr>
      <w:r>
        <w:rPr>
          <w:szCs w:val="22"/>
        </w:rPr>
        <w:t xml:space="preserve">0.332 </w:t>
      </w:r>
      <w:r>
        <w:rPr>
          <w:szCs w:val="22"/>
        </w:rPr>
        <w:sym w:font="Symbol" w:char="F0A3"/>
      </w:r>
      <w:r>
        <w:rPr>
          <w:szCs w:val="22"/>
        </w:rPr>
        <w:t xml:space="preserve"> </w:t>
      </w:r>
      <w:r w:rsidRPr="00127B98">
        <w:rPr>
          <w:i/>
          <w:szCs w:val="22"/>
        </w:rPr>
        <w:sym w:font="Symbol" w:char="F062"/>
      </w:r>
      <w:r w:rsidRPr="00127B98">
        <w:rPr>
          <w:i/>
          <w:szCs w:val="22"/>
          <w:vertAlign w:val="subscript"/>
        </w:rPr>
        <w:t>1</w:t>
      </w:r>
      <w:r>
        <w:rPr>
          <w:szCs w:val="22"/>
        </w:rPr>
        <w:t xml:space="preserve"> </w:t>
      </w:r>
      <w:r>
        <w:rPr>
          <w:szCs w:val="22"/>
        </w:rPr>
        <w:sym w:font="Symbol" w:char="F0A3"/>
      </w:r>
      <w:r>
        <w:rPr>
          <w:szCs w:val="22"/>
        </w:rPr>
        <w:t xml:space="preserve"> 1.376;</w:t>
      </w:r>
    </w:p>
    <w:p w:rsidR="00FC043F" w:rsidRDefault="00FC043F" w:rsidP="00FC043F">
      <w:pPr>
        <w:numPr>
          <w:ilvl w:val="0"/>
          <w:numId w:val="34"/>
        </w:numPr>
        <w:spacing w:before="40" w:after="40"/>
        <w:rPr>
          <w:szCs w:val="22"/>
        </w:rPr>
      </w:pPr>
      <w:r>
        <w:rPr>
          <w:szCs w:val="22"/>
        </w:rPr>
        <w:t xml:space="preserve">для коэффициента </w:t>
      </w:r>
      <w:r w:rsidRPr="00CE73DF">
        <w:rPr>
          <w:i/>
          <w:szCs w:val="22"/>
        </w:rPr>
        <w:sym w:font="Symbol" w:char="F062"/>
      </w:r>
      <w:r w:rsidRPr="00CE73DF">
        <w:rPr>
          <w:i/>
          <w:szCs w:val="22"/>
          <w:vertAlign w:val="subscript"/>
        </w:rPr>
        <w:t>2</w:t>
      </w:r>
    </w:p>
    <w:p w:rsidR="00FC043F" w:rsidRDefault="00FC043F" w:rsidP="00FC043F">
      <w:pPr>
        <w:spacing w:before="40" w:after="40"/>
        <w:ind w:firstLine="0"/>
        <w:jc w:val="left"/>
        <w:rPr>
          <w:szCs w:val="22"/>
        </w:rPr>
      </w:pPr>
      <w:r>
        <w:rPr>
          <w:szCs w:val="22"/>
        </w:rPr>
        <w:t xml:space="preserve">            </w:t>
      </w:r>
      <w:r w:rsidRPr="00127B98">
        <w:rPr>
          <w:szCs w:val="22"/>
        </w:rPr>
        <w:t>[</w:t>
      </w:r>
      <w:r>
        <w:rPr>
          <w:szCs w:val="22"/>
        </w:rPr>
        <w:t xml:space="preserve">0.367 – 2.36 </w:t>
      </w:r>
      <w:r>
        <w:rPr>
          <w:szCs w:val="22"/>
        </w:rPr>
        <w:sym w:font="Symbol" w:char="F0D7"/>
      </w:r>
      <w:r>
        <w:rPr>
          <w:szCs w:val="22"/>
        </w:rPr>
        <w:t xml:space="preserve"> 0.243, 0.367 + 2.36 </w:t>
      </w:r>
      <w:r>
        <w:rPr>
          <w:szCs w:val="22"/>
        </w:rPr>
        <w:sym w:font="Symbol" w:char="F0D7"/>
      </w:r>
      <w:r>
        <w:rPr>
          <w:szCs w:val="22"/>
        </w:rPr>
        <w:t xml:space="preserve"> 0.243</w:t>
      </w:r>
      <w:r w:rsidRPr="00127B98">
        <w:rPr>
          <w:szCs w:val="22"/>
        </w:rPr>
        <w:t>]</w:t>
      </w:r>
      <w:r>
        <w:rPr>
          <w:szCs w:val="22"/>
        </w:rPr>
        <w:t xml:space="preserve"> = </w:t>
      </w:r>
      <w:r w:rsidRPr="00127B98">
        <w:rPr>
          <w:szCs w:val="22"/>
        </w:rPr>
        <w:t>[</w:t>
      </w:r>
      <w:r>
        <w:rPr>
          <w:szCs w:val="22"/>
        </w:rPr>
        <w:t>-0.206, 0.940</w:t>
      </w:r>
      <w:r w:rsidRPr="00127B98">
        <w:rPr>
          <w:szCs w:val="22"/>
        </w:rPr>
        <w:t xml:space="preserve"> ]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или с вероятностью 0.95 выполняется неравенство</w:t>
      </w:r>
    </w:p>
    <w:p w:rsidR="00FC043F" w:rsidRPr="00F655F4" w:rsidRDefault="00FC043F" w:rsidP="00FC043F">
      <w:pPr>
        <w:spacing w:before="40" w:after="40"/>
        <w:ind w:firstLine="0"/>
        <w:jc w:val="center"/>
        <w:rPr>
          <w:szCs w:val="22"/>
        </w:rPr>
      </w:pPr>
      <w:r>
        <w:rPr>
          <w:szCs w:val="22"/>
        </w:rPr>
        <w:t xml:space="preserve">-0.206  </w:t>
      </w:r>
      <w:r>
        <w:rPr>
          <w:szCs w:val="22"/>
        </w:rPr>
        <w:sym w:font="Symbol" w:char="F0A3"/>
      </w:r>
      <w:r>
        <w:rPr>
          <w:szCs w:val="22"/>
        </w:rPr>
        <w:t xml:space="preserve">  </w:t>
      </w:r>
      <w:r w:rsidRPr="00127B98">
        <w:rPr>
          <w:i/>
          <w:szCs w:val="22"/>
        </w:rPr>
        <w:sym w:font="Symbol" w:char="F062"/>
      </w:r>
      <w:r w:rsidRPr="00127B98">
        <w:rPr>
          <w:i/>
          <w:szCs w:val="22"/>
          <w:vertAlign w:val="subscript"/>
        </w:rPr>
        <w:t>2</w:t>
      </w:r>
      <w:r>
        <w:rPr>
          <w:szCs w:val="22"/>
        </w:rPr>
        <w:t xml:space="preserve">  </w:t>
      </w:r>
      <w:r>
        <w:rPr>
          <w:szCs w:val="22"/>
        </w:rPr>
        <w:sym w:font="Symbol" w:char="F0A3"/>
      </w:r>
      <w:r>
        <w:rPr>
          <w:szCs w:val="22"/>
        </w:rPr>
        <w:t xml:space="preserve">  0.940.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 xml:space="preserve">Используя выражения (3.3.8), (3.3.9), </w:t>
      </w:r>
      <w:r>
        <w:t xml:space="preserve">вычислим следующие квантили:  </w:t>
      </w:r>
      <w:r w:rsidRPr="00CD67D1">
        <w:rPr>
          <w:position w:val="-14"/>
          <w:szCs w:val="22"/>
        </w:rPr>
        <w:object w:dxaOrig="2920" w:dyaOrig="420">
          <v:shape id="_x0000_i1822" type="#_x0000_t75" style="width:146.25pt;height:21pt" o:ole="">
            <v:imagedata r:id="rId1466" o:title=""/>
          </v:shape>
          <o:OLEObject Type="Embed" ProgID="Equation.3" ShapeID="_x0000_i1822" DrawAspect="Content" ObjectID="_1632058563" r:id="rId1467"/>
        </w:object>
      </w:r>
      <w:r>
        <w:rPr>
          <w:szCs w:val="22"/>
        </w:rPr>
        <w:t xml:space="preserve">. Тогда по формуле (3.3.7) получаем интервальную оценку для </w:t>
      </w:r>
      <w:r w:rsidRPr="00AC64DF">
        <w:rPr>
          <w:position w:val="-6"/>
          <w:szCs w:val="22"/>
        </w:rPr>
        <w:object w:dxaOrig="320" w:dyaOrig="340">
          <v:shape id="_x0000_i1823" type="#_x0000_t75" style="width:15.75pt;height:17.25pt" o:ole="">
            <v:imagedata r:id="rId1468" o:title=""/>
          </v:shape>
          <o:OLEObject Type="Embed" ProgID="Equation.DSMT4" ShapeID="_x0000_i1823" DrawAspect="Content" ObjectID="_1632058564" r:id="rId1469"/>
        </w:object>
      </w:r>
      <w:r>
        <w:rPr>
          <w:szCs w:val="22"/>
        </w:rPr>
        <w:t>с надежностью 95%</w:t>
      </w:r>
    </w:p>
    <w:p w:rsidR="00FC043F" w:rsidRPr="00AC64DF" w:rsidRDefault="00FC043F" w:rsidP="00FC043F">
      <w:pPr>
        <w:spacing w:before="40" w:after="40"/>
        <w:ind w:firstLine="0"/>
        <w:jc w:val="center"/>
        <w:rPr>
          <w:szCs w:val="22"/>
        </w:rPr>
      </w:pPr>
      <w:r w:rsidRPr="00CD67D1">
        <w:rPr>
          <w:position w:val="-26"/>
          <w:szCs w:val="22"/>
        </w:rPr>
        <w:object w:dxaOrig="2220" w:dyaOrig="639">
          <v:shape id="_x0000_i1824" type="#_x0000_t75" style="width:111pt;height:32.25pt" o:ole="">
            <v:imagedata r:id="rId1470" o:title=""/>
          </v:shape>
          <o:OLEObject Type="Embed" ProgID="Equation.3" ShapeID="_x0000_i1824" DrawAspect="Content" ObjectID="_1632058565" r:id="rId1471"/>
        </w:object>
      </w:r>
      <w:r>
        <w:rPr>
          <w:szCs w:val="22"/>
        </w:rPr>
        <w:t xml:space="preserve"> = </w:t>
      </w:r>
      <w:r w:rsidRPr="00AC64DF">
        <w:rPr>
          <w:szCs w:val="22"/>
        </w:rPr>
        <w:t>[ 0.</w:t>
      </w:r>
      <w:r>
        <w:rPr>
          <w:szCs w:val="22"/>
        </w:rPr>
        <w:t>565, 5.349</w:t>
      </w:r>
      <w:r w:rsidRPr="00AC64DF">
        <w:rPr>
          <w:szCs w:val="22"/>
        </w:rPr>
        <w:t xml:space="preserve"> ]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или с вероятностью 0.95 выполняется неравенство</w:t>
      </w:r>
    </w:p>
    <w:p w:rsidR="00FC043F" w:rsidRPr="00F655F4" w:rsidRDefault="00FC043F" w:rsidP="00FC043F">
      <w:pPr>
        <w:spacing w:before="40" w:after="40"/>
        <w:ind w:firstLine="0"/>
        <w:jc w:val="center"/>
        <w:rPr>
          <w:szCs w:val="22"/>
        </w:rPr>
      </w:pPr>
      <w:r>
        <w:rPr>
          <w:szCs w:val="22"/>
        </w:rPr>
        <w:t xml:space="preserve">0.565 </w:t>
      </w:r>
      <w:r>
        <w:rPr>
          <w:szCs w:val="22"/>
        </w:rPr>
        <w:sym w:font="Symbol" w:char="F0A3"/>
      </w:r>
      <w:r>
        <w:rPr>
          <w:szCs w:val="22"/>
        </w:rPr>
        <w:t xml:space="preserve"> </w:t>
      </w:r>
      <w:r w:rsidRPr="00FE6EE1">
        <w:sym w:font="Symbol" w:char="F073"/>
      </w:r>
      <w:r w:rsidRPr="00FE6EE1">
        <w:rPr>
          <w:vertAlign w:val="superscript"/>
        </w:rPr>
        <w:t>2</w:t>
      </w:r>
      <w:r>
        <w:rPr>
          <w:szCs w:val="22"/>
        </w:rPr>
        <w:t xml:space="preserve"> </w:t>
      </w:r>
      <w:r>
        <w:rPr>
          <w:szCs w:val="22"/>
        </w:rPr>
        <w:sym w:font="Symbol" w:char="F0A3"/>
      </w:r>
      <w:r>
        <w:rPr>
          <w:szCs w:val="22"/>
        </w:rPr>
        <w:t xml:space="preserve"> 5.349.       ☻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 w:rsidRPr="00560B62">
        <w:rPr>
          <w:b/>
          <w:szCs w:val="22"/>
        </w:rPr>
        <w:t>Интервальная оценка для множественной функции ре</w:t>
      </w:r>
      <w:r w:rsidRPr="00560B62">
        <w:rPr>
          <w:b/>
          <w:szCs w:val="22"/>
        </w:rPr>
        <w:t>г</w:t>
      </w:r>
      <w:r w:rsidRPr="00560B62">
        <w:rPr>
          <w:b/>
          <w:szCs w:val="22"/>
        </w:rPr>
        <w:t>рессии.</w:t>
      </w:r>
      <w:r>
        <w:rPr>
          <w:szCs w:val="22"/>
        </w:rPr>
        <w:t xml:space="preserve"> Так же как и для парной регрессии, интервальная оценка для условного математического ожидания 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>
        <w:rPr>
          <w:i/>
          <w:szCs w:val="22"/>
        </w:rPr>
        <w:t xml:space="preserve"> 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 xml:space="preserve"> (</w:t>
      </w:r>
      <w:r w:rsidRPr="00560B62">
        <w:rPr>
          <w:szCs w:val="22"/>
        </w:rPr>
        <w:t>или</w:t>
      </w:r>
      <w:r>
        <w:rPr>
          <w:szCs w:val="22"/>
        </w:rPr>
        <w:t xml:space="preserve"> для функции регрессии) надежности </w:t>
      </w:r>
      <w:r>
        <w:rPr>
          <w:szCs w:val="22"/>
        </w:rPr>
        <w:sym w:font="Symbol" w:char="F067"/>
      </w:r>
      <w:r>
        <w:rPr>
          <w:szCs w:val="22"/>
        </w:rPr>
        <w:t xml:space="preserve"> имеет вид</w:t>
      </w:r>
    </w:p>
    <w:p w:rsidR="00FC043F" w:rsidRDefault="00D1042C" w:rsidP="00FC043F">
      <w:pPr>
        <w:spacing w:before="40" w:after="40"/>
        <w:ind w:left="852" w:firstLine="0"/>
        <w:rPr>
          <w:szCs w:val="22"/>
        </w:rPr>
      </w:pPr>
      <w:r w:rsidRPr="00560B62">
        <w:rPr>
          <w:position w:val="-14"/>
          <w:szCs w:val="22"/>
        </w:rPr>
        <w:object w:dxaOrig="4020" w:dyaOrig="360">
          <v:shape id="_x0000_i1825" type="#_x0000_t75" style="width:201pt;height:18pt" o:ole="">
            <v:imagedata r:id="rId1472" o:title=""/>
          </v:shape>
          <o:OLEObject Type="Embed" ProgID="Equation.3" ShapeID="_x0000_i1825" DrawAspect="Content" ObjectID="_1632058566" r:id="rId1473"/>
        </w:object>
      </w:r>
      <w:r w:rsidR="00FC043F">
        <w:rPr>
          <w:szCs w:val="22"/>
        </w:rPr>
        <w:tab/>
      </w:r>
      <w:r w:rsidR="00FC043F">
        <w:rPr>
          <w:szCs w:val="22"/>
        </w:rPr>
        <w:tab/>
      </w:r>
      <w:r w:rsidR="004E264E">
        <w:rPr>
          <w:szCs w:val="22"/>
        </w:rPr>
        <w:t xml:space="preserve"> </w:t>
      </w:r>
      <w:r w:rsidR="00FC043F">
        <w:rPr>
          <w:szCs w:val="22"/>
        </w:rPr>
        <w:t xml:space="preserve"> (3.3.10)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или с вероятностью </w:t>
      </w:r>
      <w:r>
        <w:rPr>
          <w:szCs w:val="22"/>
        </w:rPr>
        <w:sym w:font="Symbol" w:char="F067"/>
      </w:r>
      <w:r>
        <w:rPr>
          <w:szCs w:val="22"/>
        </w:rPr>
        <w:t xml:space="preserve">  выполняется неравенство</w:t>
      </w:r>
    </w:p>
    <w:p w:rsidR="00FC043F" w:rsidRDefault="00D1042C" w:rsidP="00FC043F">
      <w:pPr>
        <w:spacing w:before="40" w:after="40"/>
        <w:ind w:firstLine="0"/>
        <w:jc w:val="center"/>
        <w:rPr>
          <w:szCs w:val="22"/>
        </w:rPr>
      </w:pPr>
      <w:r w:rsidRPr="00560B62">
        <w:rPr>
          <w:position w:val="-14"/>
          <w:szCs w:val="22"/>
        </w:rPr>
        <w:object w:dxaOrig="4920" w:dyaOrig="360">
          <v:shape id="_x0000_i1826" type="#_x0000_t75" style="width:246pt;height:18pt" o:ole="">
            <v:imagedata r:id="rId1474" o:title=""/>
          </v:shape>
          <o:OLEObject Type="Embed" ProgID="Equation.3" ShapeID="_x0000_i1826" DrawAspect="Content" ObjectID="_1632058567" r:id="rId1475"/>
        </w:object>
      </w:r>
      <w:r w:rsidR="00FC043F">
        <w:rPr>
          <w:szCs w:val="22"/>
        </w:rPr>
        <w:t>,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lastRenderedPageBreak/>
        <w:t xml:space="preserve">где </w:t>
      </w:r>
      <w:r w:rsidRPr="00171EDD">
        <w:rPr>
          <w:i/>
          <w:szCs w:val="22"/>
          <w:lang w:val="en-US"/>
        </w:rPr>
        <w:t>t</w:t>
      </w:r>
      <w:r w:rsidRPr="00171EDD">
        <w:rPr>
          <w:szCs w:val="22"/>
        </w:rPr>
        <w:t>(</w:t>
      </w:r>
      <w:r>
        <w:rPr>
          <w:szCs w:val="22"/>
          <w:lang w:val="en-US"/>
        </w:rPr>
        <w:sym w:font="Symbol" w:char="F067"/>
      </w:r>
      <w:r w:rsidRPr="00171EDD">
        <w:rPr>
          <w:szCs w:val="22"/>
        </w:rPr>
        <w:t xml:space="preserve">, </w:t>
      </w:r>
      <w:r w:rsidRPr="00171EDD">
        <w:rPr>
          <w:i/>
          <w:szCs w:val="22"/>
          <w:lang w:val="en-US"/>
        </w:rPr>
        <w:t>n</w:t>
      </w:r>
      <w:r w:rsidRPr="00171EDD">
        <w:rPr>
          <w:szCs w:val="22"/>
        </w:rPr>
        <w:t xml:space="preserve"> – </w:t>
      </w:r>
      <w:r w:rsidRPr="00662AD3">
        <w:rPr>
          <w:i/>
          <w:szCs w:val="22"/>
          <w:lang w:val="en-US"/>
        </w:rPr>
        <w:t>m</w:t>
      </w:r>
      <w:r w:rsidRPr="00171EDD">
        <w:rPr>
          <w:szCs w:val="22"/>
        </w:rPr>
        <w:t>)</w:t>
      </w:r>
      <w:r>
        <w:rPr>
          <w:szCs w:val="22"/>
        </w:rPr>
        <w:t xml:space="preserve"> определяется выражением (3.3.6). Оценка </w:t>
      </w:r>
      <w:r w:rsidR="00D1042C" w:rsidRPr="001537E9">
        <w:rPr>
          <w:position w:val="-14"/>
          <w:szCs w:val="22"/>
        </w:rPr>
        <w:object w:dxaOrig="540" w:dyaOrig="360">
          <v:shape id="_x0000_i1827" type="#_x0000_t75" style="width:27pt;height:18pt" o:ole="">
            <v:imagedata r:id="rId1476" o:title=""/>
          </v:shape>
          <o:OLEObject Type="Embed" ProgID="Equation.3" ShapeID="_x0000_i1827" DrawAspect="Content" ObjectID="_1632058568" r:id="rId1477"/>
        </w:object>
      </w:r>
      <w:r w:rsidRPr="001537E9">
        <w:rPr>
          <w:szCs w:val="22"/>
        </w:rPr>
        <w:t xml:space="preserve"> </w:t>
      </w:r>
      <w:r>
        <w:rPr>
          <w:szCs w:val="22"/>
        </w:rPr>
        <w:t xml:space="preserve">для среднеквадратического отклонения </w:t>
      </w:r>
      <w:r w:rsidR="00D1042C" w:rsidRPr="001537E9">
        <w:rPr>
          <w:position w:val="-14"/>
          <w:szCs w:val="22"/>
        </w:rPr>
        <w:object w:dxaOrig="600" w:dyaOrig="360">
          <v:shape id="_x0000_i1828" type="#_x0000_t75" style="width:30pt;height:18pt" o:ole="">
            <v:imagedata r:id="rId1478" o:title=""/>
          </v:shape>
          <o:OLEObject Type="Embed" ProgID="Equation.3" ShapeID="_x0000_i1828" DrawAspect="Content" ObjectID="_1632058569" r:id="rId1479"/>
        </w:object>
      </w:r>
      <w:r>
        <w:rPr>
          <w:szCs w:val="22"/>
        </w:rPr>
        <w:t xml:space="preserve"> предсказанного знач</w:t>
      </w:r>
      <w:r>
        <w:rPr>
          <w:szCs w:val="22"/>
        </w:rPr>
        <w:t>е</w:t>
      </w:r>
      <w:r>
        <w:rPr>
          <w:szCs w:val="22"/>
        </w:rPr>
        <w:t xml:space="preserve">ния </w:t>
      </w:r>
      <w:r w:rsidR="00D1042C" w:rsidRPr="00D1042C">
        <w:rPr>
          <w:position w:val="-10"/>
          <w:szCs w:val="22"/>
        </w:rPr>
        <w:object w:dxaOrig="200" w:dyaOrig="300">
          <v:shape id="_x0000_i1829" type="#_x0000_t75" style="width:9.75pt;height:15pt" o:ole="">
            <v:imagedata r:id="rId1480" o:title=""/>
          </v:shape>
          <o:OLEObject Type="Embed" ProgID="Equation.DSMT4" ShapeID="_x0000_i1829" DrawAspect="Content" ObjectID="_1632058570" r:id="rId1481"/>
        </w:object>
      </w:r>
      <w:r>
        <w:rPr>
          <w:szCs w:val="22"/>
        </w:rPr>
        <w:t xml:space="preserve"> определяется выражением</w:t>
      </w:r>
    </w:p>
    <w:p w:rsidR="00FC043F" w:rsidRDefault="00D1042C" w:rsidP="00FC043F">
      <w:pPr>
        <w:spacing w:before="40" w:after="40"/>
        <w:ind w:left="1420" w:firstLine="284"/>
        <w:rPr>
          <w:szCs w:val="22"/>
        </w:rPr>
      </w:pPr>
      <w:r w:rsidRPr="00CF5158">
        <w:rPr>
          <w:position w:val="-18"/>
          <w:szCs w:val="22"/>
        </w:rPr>
        <w:object w:dxaOrig="2439" w:dyaOrig="560">
          <v:shape id="_x0000_i1830" type="#_x0000_t75" style="width:122.25pt;height:27.75pt" o:ole="">
            <v:imagedata r:id="rId1482" o:title=""/>
          </v:shape>
          <o:OLEObject Type="Embed" ProgID="Equation.3" ShapeID="_x0000_i1830" DrawAspect="Content" ObjectID="_1632058571" r:id="rId1483"/>
        </w:object>
      </w:r>
      <w:r w:rsidR="00FC043F">
        <w:rPr>
          <w:szCs w:val="22"/>
        </w:rPr>
        <w:t>,</w:t>
      </w:r>
      <w:r w:rsidR="00FC043F">
        <w:rPr>
          <w:szCs w:val="22"/>
        </w:rPr>
        <w:tab/>
      </w:r>
      <w:r w:rsidR="00FC043F">
        <w:rPr>
          <w:szCs w:val="22"/>
        </w:rPr>
        <w:tab/>
      </w:r>
      <w:r w:rsidR="00FC043F">
        <w:rPr>
          <w:szCs w:val="22"/>
        </w:rPr>
        <w:tab/>
      </w:r>
      <w:r w:rsidR="00FC043F">
        <w:rPr>
          <w:szCs w:val="22"/>
        </w:rPr>
        <w:tab/>
      </w:r>
      <w:r w:rsidR="00FC043F">
        <w:rPr>
          <w:szCs w:val="22"/>
        </w:rPr>
        <w:tab/>
        <w:t xml:space="preserve">  (3.3.11)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где </w:t>
      </w:r>
      <w:r w:rsidRPr="001537E9">
        <w:rPr>
          <w:i/>
          <w:szCs w:val="22"/>
          <w:lang w:val="en-US"/>
        </w:rPr>
        <w:t>x</w:t>
      </w:r>
      <w:r w:rsidRPr="001537E9">
        <w:rPr>
          <w:szCs w:val="22"/>
        </w:rPr>
        <w:t xml:space="preserve"> = |1, </w:t>
      </w:r>
      <w:r w:rsidRPr="001537E9">
        <w:rPr>
          <w:i/>
          <w:szCs w:val="22"/>
          <w:lang w:val="en-US"/>
        </w:rPr>
        <w:t>x</w:t>
      </w:r>
      <w:r w:rsidRPr="001537E9">
        <w:rPr>
          <w:szCs w:val="22"/>
          <w:vertAlign w:val="subscript"/>
        </w:rPr>
        <w:t>1</w:t>
      </w:r>
      <w:r w:rsidRPr="001537E9">
        <w:rPr>
          <w:szCs w:val="22"/>
        </w:rPr>
        <w:t xml:space="preserve">, </w:t>
      </w:r>
      <w:r w:rsidRPr="001537E9">
        <w:rPr>
          <w:i/>
          <w:szCs w:val="22"/>
          <w:lang w:val="en-US"/>
        </w:rPr>
        <w:t>x</w:t>
      </w:r>
      <w:r w:rsidRPr="001537E9">
        <w:rPr>
          <w:szCs w:val="22"/>
          <w:vertAlign w:val="subscript"/>
        </w:rPr>
        <w:t>2</w:t>
      </w:r>
      <w:r w:rsidRPr="001537E9">
        <w:rPr>
          <w:szCs w:val="22"/>
        </w:rPr>
        <w:t>,…,</w:t>
      </w:r>
      <w:r w:rsidRPr="001537E9">
        <w:rPr>
          <w:i/>
          <w:szCs w:val="22"/>
          <w:lang w:val="en-US"/>
        </w:rPr>
        <w:t>x</w:t>
      </w:r>
      <w:r w:rsidRPr="001537E9">
        <w:rPr>
          <w:i/>
          <w:szCs w:val="22"/>
          <w:vertAlign w:val="subscript"/>
          <w:lang w:val="en-US"/>
        </w:rPr>
        <w:t>k</w:t>
      </w:r>
      <w:r w:rsidRPr="001537E9">
        <w:rPr>
          <w:szCs w:val="22"/>
        </w:rPr>
        <w:t>|</w:t>
      </w:r>
      <w:r w:rsidRPr="001537E9">
        <w:rPr>
          <w:i/>
          <w:szCs w:val="22"/>
          <w:vertAlign w:val="superscript"/>
          <w:lang w:val="en-US"/>
        </w:rPr>
        <w:t>T</w:t>
      </w:r>
      <w:r w:rsidRPr="001537E9">
        <w:rPr>
          <w:szCs w:val="22"/>
        </w:rPr>
        <w:t xml:space="preserve"> – </w:t>
      </w:r>
      <w:r>
        <w:rPr>
          <w:szCs w:val="22"/>
        </w:rPr>
        <w:t xml:space="preserve">вектор, координаты которого определяют значения объясняющих переменных, при которых вычисляется значение регрессии </w:t>
      </w:r>
      <w:r w:rsidR="00D1042C" w:rsidRPr="00AC0A27">
        <w:rPr>
          <w:position w:val="-10"/>
        </w:rPr>
        <w:object w:dxaOrig="200" w:dyaOrig="300">
          <v:shape id="_x0000_i1831" type="#_x0000_t75" style="width:9.75pt;height:15pt" o:ole="">
            <v:imagedata r:id="rId1484" o:title=""/>
          </v:shape>
          <o:OLEObject Type="Embed" ProgID="Equation.DSMT4" ShapeID="_x0000_i1831" DrawAspect="Content" ObjectID="_1632058572" r:id="rId1485"/>
        </w:object>
      </w:r>
      <w:r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В отличие от парной регрессии, где </w:t>
      </w:r>
      <w:r w:rsidR="00D1042C" w:rsidRPr="001537E9">
        <w:rPr>
          <w:position w:val="-14"/>
          <w:szCs w:val="22"/>
        </w:rPr>
        <w:object w:dxaOrig="540" w:dyaOrig="360">
          <v:shape id="_x0000_i1832" type="#_x0000_t75" style="width:27pt;height:18pt" o:ole="">
            <v:imagedata r:id="rId1486" o:title=""/>
          </v:shape>
          <o:OLEObject Type="Embed" ProgID="Equation.3" ShapeID="_x0000_i1832" DrawAspect="Content" ObjectID="_1632058573" r:id="rId1487"/>
        </w:object>
      </w:r>
      <w:r>
        <w:rPr>
          <w:szCs w:val="22"/>
        </w:rPr>
        <w:t xml:space="preserve"> зависит только от одной об</w:t>
      </w:r>
      <w:r w:rsidR="00955FC7">
        <w:rPr>
          <w:szCs w:val="22"/>
        </w:rPr>
        <w:t>ъясняющей переменной (см. (2.4.9</w:t>
      </w:r>
      <w:r>
        <w:rPr>
          <w:szCs w:val="22"/>
        </w:rPr>
        <w:t xml:space="preserve">)) для множественной регрессии оценка </w:t>
      </w:r>
      <w:r w:rsidR="00D1042C" w:rsidRPr="001537E9">
        <w:rPr>
          <w:position w:val="-14"/>
          <w:szCs w:val="22"/>
        </w:rPr>
        <w:object w:dxaOrig="540" w:dyaOrig="360">
          <v:shape id="_x0000_i1833" type="#_x0000_t75" style="width:27pt;height:18pt" o:ole="">
            <v:imagedata r:id="rId1488" o:title=""/>
          </v:shape>
          <o:OLEObject Type="Embed" ProgID="Equation.3" ShapeID="_x0000_i1833" DrawAspect="Content" ObjectID="_1632058574" r:id="rId1489"/>
        </w:object>
      </w:r>
      <w:r>
        <w:rPr>
          <w:szCs w:val="22"/>
        </w:rPr>
        <w:t xml:space="preserve"> зависит уже от вектора </w:t>
      </w:r>
      <w:r w:rsidRPr="001537E9">
        <w:rPr>
          <w:i/>
          <w:szCs w:val="22"/>
          <w:lang w:val="en-US"/>
        </w:rPr>
        <w:t>x</w:t>
      </w:r>
      <w:r>
        <w:rPr>
          <w:szCs w:val="22"/>
        </w:rPr>
        <w:t>, что существе</w:t>
      </w:r>
      <w:r>
        <w:rPr>
          <w:szCs w:val="22"/>
        </w:rPr>
        <w:t>н</w:t>
      </w:r>
      <w:r>
        <w:rPr>
          <w:szCs w:val="22"/>
        </w:rPr>
        <w:t xml:space="preserve">но усложняет геометрическую интерпретацию интервальной оценки. </w:t>
      </w:r>
    </w:p>
    <w:p w:rsidR="00FC043F" w:rsidRDefault="00FC043F" w:rsidP="00FC043F">
      <w:pPr>
        <w:ind w:firstLine="426"/>
        <w:rPr>
          <w:szCs w:val="22"/>
        </w:rPr>
      </w:pPr>
      <w:r w:rsidRPr="00560B62">
        <w:rPr>
          <w:b/>
          <w:szCs w:val="22"/>
        </w:rPr>
        <w:t xml:space="preserve">Интервальная оценка для </w:t>
      </w:r>
      <w:r>
        <w:rPr>
          <w:b/>
          <w:szCs w:val="22"/>
        </w:rPr>
        <w:t>индивидуальных значений з</w:t>
      </w:r>
      <w:r>
        <w:rPr>
          <w:b/>
          <w:szCs w:val="22"/>
        </w:rPr>
        <w:t>а</w:t>
      </w:r>
      <w:r>
        <w:rPr>
          <w:b/>
          <w:szCs w:val="22"/>
        </w:rPr>
        <w:t>висимой переменной</w:t>
      </w:r>
      <w:r w:rsidRPr="00560B62">
        <w:rPr>
          <w:b/>
          <w:szCs w:val="22"/>
        </w:rPr>
        <w:t>.</w:t>
      </w:r>
      <w:r>
        <w:rPr>
          <w:b/>
          <w:szCs w:val="22"/>
        </w:rPr>
        <w:t xml:space="preserve"> </w:t>
      </w:r>
      <w:r>
        <w:rPr>
          <w:szCs w:val="22"/>
        </w:rPr>
        <w:t>Построенная оценка (3.3.</w:t>
      </w:r>
      <w:r w:rsidR="00955FC7">
        <w:rPr>
          <w:szCs w:val="22"/>
        </w:rPr>
        <w:t>10</w:t>
      </w:r>
      <w:r>
        <w:rPr>
          <w:szCs w:val="22"/>
        </w:rPr>
        <w:t xml:space="preserve">) определяет интервал возможных значений возможного математического ожидания 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>
        <w:rPr>
          <w:i/>
          <w:szCs w:val="22"/>
        </w:rPr>
        <w:t xml:space="preserve"> 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>, но не отдельных возможных значений (н</w:t>
      </w:r>
      <w:r>
        <w:rPr>
          <w:szCs w:val="22"/>
        </w:rPr>
        <w:t>а</w:t>
      </w:r>
      <w:r>
        <w:rPr>
          <w:szCs w:val="22"/>
        </w:rPr>
        <w:t xml:space="preserve">званных индивидуальными значениями и обозначаемых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 w:rsidRPr="00B57922">
        <w:rPr>
          <w:szCs w:val="22"/>
        </w:rPr>
        <w:t xml:space="preserve">) </w:t>
      </w:r>
      <w:r>
        <w:rPr>
          <w:szCs w:val="22"/>
        </w:rPr>
        <w:t>пер</w:t>
      </w:r>
      <w:r>
        <w:rPr>
          <w:szCs w:val="22"/>
        </w:rPr>
        <w:t>е</w:t>
      </w:r>
      <w:r>
        <w:rPr>
          <w:szCs w:val="22"/>
        </w:rPr>
        <w:t xml:space="preserve">менной </w:t>
      </w:r>
      <w:r w:rsidRPr="00B57922">
        <w:rPr>
          <w:i/>
          <w:szCs w:val="22"/>
          <w:lang w:val="en-US"/>
        </w:rPr>
        <w:t>Y</w:t>
      </w:r>
      <w:r>
        <w:rPr>
          <w:szCs w:val="22"/>
        </w:rPr>
        <w:t>, которые отклоняю</w:t>
      </w:r>
      <w:r>
        <w:rPr>
          <w:szCs w:val="22"/>
        </w:rPr>
        <w:t>т</w:t>
      </w:r>
      <w:r>
        <w:rPr>
          <w:szCs w:val="22"/>
        </w:rPr>
        <w:t xml:space="preserve">ся от 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>
        <w:rPr>
          <w:i/>
          <w:szCs w:val="22"/>
        </w:rPr>
        <w:t xml:space="preserve"> 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>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 xml:space="preserve">Интервальная оценка для индивидуальных значений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>
        <w:rPr>
          <w:szCs w:val="22"/>
        </w:rPr>
        <w:t xml:space="preserve"> н</w:t>
      </w:r>
      <w:r>
        <w:rPr>
          <w:szCs w:val="22"/>
        </w:rPr>
        <w:t>а</w:t>
      </w:r>
      <w:r>
        <w:rPr>
          <w:szCs w:val="22"/>
        </w:rPr>
        <w:t xml:space="preserve">дежности </w:t>
      </w:r>
      <w:r>
        <w:rPr>
          <w:szCs w:val="22"/>
        </w:rPr>
        <w:sym w:font="Symbol" w:char="F067"/>
      </w:r>
      <w:r>
        <w:rPr>
          <w:szCs w:val="22"/>
        </w:rPr>
        <w:t xml:space="preserve"> имеет вид</w:t>
      </w:r>
    </w:p>
    <w:p w:rsidR="00FC043F" w:rsidRDefault="00FC043F" w:rsidP="00FC043F">
      <w:pPr>
        <w:spacing w:before="40" w:after="40"/>
        <w:rPr>
          <w:szCs w:val="22"/>
        </w:rPr>
      </w:pPr>
      <w:r>
        <w:rPr>
          <w:szCs w:val="22"/>
        </w:rPr>
        <w:t xml:space="preserve">       </w:t>
      </w:r>
      <w:r w:rsidR="00D1042C" w:rsidRPr="007139CA">
        <w:rPr>
          <w:position w:val="-18"/>
          <w:szCs w:val="22"/>
        </w:rPr>
        <w:object w:dxaOrig="4200" w:dyaOrig="400">
          <v:shape id="_x0000_i1834" type="#_x0000_t75" style="width:210pt;height:20.25pt" o:ole="">
            <v:imagedata r:id="rId1490" o:title=""/>
          </v:shape>
          <o:OLEObject Type="Embed" ProgID="Equation.3" ShapeID="_x0000_i1834" DrawAspect="Content" ObjectID="_1632058575" r:id="rId1491"/>
        </w:object>
      </w:r>
      <w:r>
        <w:rPr>
          <w:szCs w:val="22"/>
        </w:rPr>
        <w:t>.</w:t>
      </w:r>
      <w:r>
        <w:rPr>
          <w:szCs w:val="22"/>
        </w:rPr>
        <w:tab/>
        <w:t xml:space="preserve">      (3.3.12)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Оценка </w:t>
      </w:r>
      <w:r w:rsidRPr="00E420F2">
        <w:rPr>
          <w:position w:val="-14"/>
          <w:szCs w:val="22"/>
        </w:rPr>
        <w:object w:dxaOrig="639" w:dyaOrig="360">
          <v:shape id="_x0000_i1835" type="#_x0000_t75" style="width:32.25pt;height:18pt" o:ole="">
            <v:imagedata r:id="rId1492" o:title=""/>
          </v:shape>
          <o:OLEObject Type="Embed" ProgID="Equation.3" ShapeID="_x0000_i1835" DrawAspect="Content" ObjectID="_1632058576" r:id="rId1493"/>
        </w:object>
      </w:r>
      <w:r>
        <w:rPr>
          <w:szCs w:val="22"/>
        </w:rPr>
        <w:t xml:space="preserve"> для среднеквадратического отклонения </w:t>
      </w:r>
      <w:r w:rsidRPr="00E420F2">
        <w:rPr>
          <w:position w:val="-14"/>
          <w:szCs w:val="22"/>
        </w:rPr>
        <w:object w:dxaOrig="700" w:dyaOrig="360">
          <v:shape id="_x0000_i1836" type="#_x0000_t75" style="width:35.25pt;height:18pt" o:ole="">
            <v:imagedata r:id="rId1494" o:title=""/>
          </v:shape>
          <o:OLEObject Type="Embed" ProgID="Equation.3" ShapeID="_x0000_i1836" DrawAspect="Content" ObjectID="_1632058577" r:id="rId1495"/>
        </w:object>
      </w:r>
      <w:r>
        <w:rPr>
          <w:szCs w:val="22"/>
        </w:rPr>
        <w:t xml:space="preserve"> случайной величины </w:t>
      </w:r>
      <w:r w:rsidRPr="00B57922">
        <w:rPr>
          <w:i/>
          <w:szCs w:val="22"/>
          <w:lang w:val="en-US"/>
        </w:rPr>
        <w:t>Y</w:t>
      </w:r>
      <w:r>
        <w:rPr>
          <w:szCs w:val="22"/>
        </w:rPr>
        <w:t xml:space="preserve"> определяется выражением</w:t>
      </w:r>
    </w:p>
    <w:p w:rsidR="00FC043F" w:rsidRDefault="00FC043F" w:rsidP="00FC043F">
      <w:pPr>
        <w:spacing w:before="40" w:after="40"/>
        <w:ind w:left="1420" w:firstLine="284"/>
        <w:rPr>
          <w:szCs w:val="22"/>
        </w:rPr>
      </w:pPr>
      <w:r w:rsidRPr="00E420F2">
        <w:rPr>
          <w:position w:val="-14"/>
          <w:szCs w:val="22"/>
        </w:rPr>
        <w:object w:dxaOrig="639" w:dyaOrig="360">
          <v:shape id="_x0000_i1837" type="#_x0000_t75" style="width:32.25pt;height:18pt" o:ole="">
            <v:imagedata r:id="rId1492" o:title=""/>
          </v:shape>
          <o:OLEObject Type="Embed" ProgID="Equation.3" ShapeID="_x0000_i1837" DrawAspect="Content" ObjectID="_1632058578" r:id="rId1496"/>
        </w:object>
      </w:r>
      <w:r>
        <w:rPr>
          <w:szCs w:val="22"/>
        </w:rPr>
        <w:t xml:space="preserve"> = </w:t>
      </w:r>
      <w:r w:rsidRPr="00F5014B">
        <w:rPr>
          <w:position w:val="-12"/>
          <w:szCs w:val="22"/>
        </w:rPr>
        <w:object w:dxaOrig="1820" w:dyaOrig="499">
          <v:shape id="_x0000_i1838" type="#_x0000_t75" style="width:90.75pt;height:24.75pt" o:ole="">
            <v:imagedata r:id="rId1497" o:title=""/>
          </v:shape>
          <o:OLEObject Type="Embed" ProgID="Equation.3" ShapeID="_x0000_i1838" DrawAspect="Content" ObjectID="_1632058579" r:id="rId1498"/>
        </w:objec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(3.3.13)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Появление 1 под знаком корня по сравнению с (3.3.</w:t>
      </w:r>
      <w:r w:rsidR="00955FC7">
        <w:rPr>
          <w:szCs w:val="22"/>
        </w:rPr>
        <w:t>11</w:t>
      </w:r>
      <w:r>
        <w:rPr>
          <w:szCs w:val="22"/>
        </w:rPr>
        <w:t>) объясн</w:t>
      </w:r>
      <w:r>
        <w:rPr>
          <w:szCs w:val="22"/>
        </w:rPr>
        <w:t>я</w:t>
      </w:r>
      <w:r>
        <w:rPr>
          <w:szCs w:val="22"/>
        </w:rPr>
        <w:t xml:space="preserve">ется учетом дополнительного отклонения значений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>
        <w:rPr>
          <w:szCs w:val="22"/>
        </w:rPr>
        <w:t xml:space="preserve"> от своего математического ожидания 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>
        <w:rPr>
          <w:i/>
          <w:szCs w:val="22"/>
        </w:rPr>
        <w:t xml:space="preserve"> 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 w:rsidRPr="007D60E2">
        <w:rPr>
          <w:b/>
          <w:i/>
          <w:szCs w:val="22"/>
        </w:rPr>
        <w:t xml:space="preserve">Пример </w:t>
      </w:r>
      <w:r>
        <w:rPr>
          <w:b/>
          <w:i/>
          <w:szCs w:val="22"/>
        </w:rPr>
        <w:t>3</w:t>
      </w:r>
      <w:r w:rsidRPr="007D60E2">
        <w:rPr>
          <w:b/>
          <w:i/>
          <w:szCs w:val="22"/>
        </w:rPr>
        <w:t>.3.</w:t>
      </w:r>
      <w:r>
        <w:rPr>
          <w:b/>
          <w:i/>
          <w:szCs w:val="22"/>
        </w:rPr>
        <w:t>2</w:t>
      </w:r>
      <w:r w:rsidRPr="007D60E2">
        <w:rPr>
          <w:b/>
          <w:i/>
          <w:szCs w:val="22"/>
        </w:rPr>
        <w:t>.</w:t>
      </w:r>
      <w:r>
        <w:rPr>
          <w:szCs w:val="22"/>
        </w:rPr>
        <w:t xml:space="preserve"> По данным примера 3.2.1 найти интервал</w:t>
      </w:r>
      <w:r>
        <w:rPr>
          <w:szCs w:val="22"/>
        </w:rPr>
        <w:t>ь</w:t>
      </w:r>
      <w:r>
        <w:rPr>
          <w:szCs w:val="22"/>
        </w:rPr>
        <w:t>ные оценки для среднего значения (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>
        <w:rPr>
          <w:i/>
          <w:szCs w:val="22"/>
        </w:rPr>
        <w:t xml:space="preserve"> 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>) и индивидуального зн</w:t>
      </w:r>
      <w:r>
        <w:rPr>
          <w:szCs w:val="22"/>
        </w:rPr>
        <w:t>а</w:t>
      </w:r>
      <w:r>
        <w:rPr>
          <w:szCs w:val="22"/>
        </w:rPr>
        <w:lastRenderedPageBreak/>
        <w:t xml:space="preserve">чения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>
        <w:rPr>
          <w:szCs w:val="22"/>
        </w:rPr>
        <w:t xml:space="preserve"> сменной добычи угля на одного рабочего для шахт с мощностью пласта </w:t>
      </w:r>
      <w:smartTag w:uri="urn:schemas-microsoft-com:office:smarttags" w:element="metricconverter">
        <w:smartTagPr>
          <w:attr w:name="ProductID" w:val="8 м"/>
        </w:smartTagPr>
        <w:r>
          <w:rPr>
            <w:szCs w:val="22"/>
          </w:rPr>
          <w:t>8 м</w:t>
        </w:r>
      </w:smartTag>
      <w:r>
        <w:rPr>
          <w:szCs w:val="22"/>
        </w:rPr>
        <w:t xml:space="preserve"> и  уровнем механизации работ 6%.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 w:rsidRPr="000C7AB1">
        <w:rPr>
          <w:i/>
          <w:szCs w:val="22"/>
        </w:rPr>
        <w:t>Решение.</w:t>
      </w:r>
      <w:r>
        <w:rPr>
          <w:szCs w:val="22"/>
        </w:rPr>
        <w:t xml:space="preserve"> В примере 3.2.1 было получено уравнение регре</w:t>
      </w:r>
      <w:r>
        <w:rPr>
          <w:szCs w:val="22"/>
        </w:rPr>
        <w:t>с</w:t>
      </w:r>
      <w:r>
        <w:rPr>
          <w:szCs w:val="22"/>
        </w:rPr>
        <w:t>сии</w:t>
      </w:r>
      <w:r w:rsidR="00D1042C" w:rsidRPr="00D1042C">
        <w:t xml:space="preserve"> </w:t>
      </w:r>
      <w:r w:rsidR="00D1042C" w:rsidRPr="00AC0A27">
        <w:rPr>
          <w:position w:val="-10"/>
        </w:rPr>
        <w:object w:dxaOrig="200" w:dyaOrig="300">
          <v:shape id="_x0000_i1839" type="#_x0000_t75" style="width:9.75pt;height:15pt" o:ole="">
            <v:imagedata r:id="rId1499" o:title=""/>
          </v:shape>
          <o:OLEObject Type="Embed" ProgID="Equation.DSMT4" ShapeID="_x0000_i1839" DrawAspect="Content" ObjectID="_1632058580" r:id="rId1500"/>
        </w:object>
      </w:r>
      <w:r>
        <w:t xml:space="preserve">= –3.54 + 0.854 </w:t>
      </w:r>
      <w:r w:rsidRPr="000245C4">
        <w:rPr>
          <w:i/>
          <w:lang w:val="en-US"/>
        </w:rPr>
        <w:t>x</w:t>
      </w:r>
      <w:r w:rsidRPr="000245C4">
        <w:rPr>
          <w:vertAlign w:val="subscript"/>
        </w:rPr>
        <w:t>1</w:t>
      </w:r>
      <w:r w:rsidRPr="000245C4">
        <w:t xml:space="preserve"> + 0.367 </w:t>
      </w:r>
      <w:r w:rsidRPr="000245C4">
        <w:rPr>
          <w:i/>
          <w:lang w:val="en-US"/>
        </w:rPr>
        <w:t>x</w:t>
      </w:r>
      <w:r w:rsidRPr="000245C4">
        <w:rPr>
          <w:vertAlign w:val="subscript"/>
        </w:rPr>
        <w:t>2</w:t>
      </w:r>
      <w:r>
        <w:t>. По условию задачи необход</w:t>
      </w:r>
      <w:r>
        <w:t>и</w:t>
      </w:r>
      <w:r>
        <w:t xml:space="preserve">мо оценить 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 xml:space="preserve"> при</w:t>
      </w:r>
      <w:r w:rsidR="00D1042C">
        <w:rPr>
          <w:szCs w:val="22"/>
        </w:rPr>
        <w:t xml:space="preserve"> </w:t>
      </w:r>
      <w:r>
        <w:rPr>
          <w:szCs w:val="22"/>
        </w:rPr>
        <w:t xml:space="preserve"> </w:t>
      </w:r>
      <w:r w:rsidRPr="00174D6B">
        <w:rPr>
          <w:i/>
          <w:szCs w:val="22"/>
          <w:lang w:val="en-US"/>
        </w:rPr>
        <w:t>x</w:t>
      </w:r>
      <w:r w:rsidRPr="00174D6B">
        <w:rPr>
          <w:szCs w:val="22"/>
        </w:rPr>
        <w:t xml:space="preserve"> = |</w:t>
      </w:r>
      <w:r w:rsidRPr="00643232">
        <w:rPr>
          <w:szCs w:val="22"/>
        </w:rPr>
        <w:t xml:space="preserve"> </w:t>
      </w:r>
      <w:r w:rsidRPr="00174D6B">
        <w:rPr>
          <w:szCs w:val="22"/>
        </w:rPr>
        <w:t>1</w:t>
      </w:r>
      <w:r w:rsidRPr="00174D6B">
        <w:rPr>
          <w:szCs w:val="22"/>
        </w:rPr>
        <w:tab/>
      </w:r>
      <w:r w:rsidR="00D1042C">
        <w:rPr>
          <w:szCs w:val="22"/>
        </w:rPr>
        <w:t xml:space="preserve"> </w:t>
      </w:r>
      <w:r w:rsidRPr="00174D6B">
        <w:rPr>
          <w:szCs w:val="22"/>
        </w:rPr>
        <w:t>8</w:t>
      </w:r>
      <w:r w:rsidRPr="00174D6B">
        <w:rPr>
          <w:szCs w:val="22"/>
        </w:rPr>
        <w:tab/>
        <w:t>6|</w:t>
      </w:r>
      <w:r w:rsidRPr="00174D6B">
        <w:rPr>
          <w:i/>
          <w:szCs w:val="22"/>
          <w:vertAlign w:val="superscript"/>
          <w:lang w:val="en-US"/>
        </w:rPr>
        <w:t>T</w:t>
      </w:r>
      <w:r>
        <w:rPr>
          <w:szCs w:val="22"/>
        </w:rPr>
        <w:t>. Такой оценкой является зн</w:t>
      </w:r>
      <w:r>
        <w:rPr>
          <w:szCs w:val="22"/>
        </w:rPr>
        <w:t>а</w:t>
      </w:r>
      <w:r>
        <w:rPr>
          <w:szCs w:val="22"/>
        </w:rPr>
        <w:t>чение ре</w:t>
      </w:r>
      <w:r>
        <w:rPr>
          <w:szCs w:val="22"/>
        </w:rPr>
        <w:t>г</w:t>
      </w:r>
      <w:r>
        <w:rPr>
          <w:szCs w:val="22"/>
        </w:rPr>
        <w:t xml:space="preserve">рессии, вычисленное для заданного вектора </w:t>
      </w:r>
      <w:r w:rsidRPr="00174D6B">
        <w:rPr>
          <w:i/>
          <w:szCs w:val="22"/>
          <w:lang w:val="en-US"/>
        </w:rPr>
        <w:t>x</w:t>
      </w:r>
    </w:p>
    <w:p w:rsidR="00FC043F" w:rsidRPr="00174D6B" w:rsidRDefault="00D1042C" w:rsidP="00FC043F">
      <w:pPr>
        <w:spacing w:before="40" w:after="40"/>
        <w:ind w:firstLine="0"/>
        <w:jc w:val="center"/>
        <w:rPr>
          <w:szCs w:val="22"/>
        </w:rPr>
      </w:pPr>
      <w:r w:rsidRPr="00AC0A27">
        <w:rPr>
          <w:position w:val="-10"/>
        </w:rPr>
        <w:object w:dxaOrig="200" w:dyaOrig="300">
          <v:shape id="_x0000_i1840" type="#_x0000_t75" style="width:9.75pt;height:15pt" o:ole="">
            <v:imagedata r:id="rId1501" o:title=""/>
          </v:shape>
          <o:OLEObject Type="Embed" ProgID="Equation.DSMT4" ShapeID="_x0000_i1840" DrawAspect="Content" ObjectID="_1632058581" r:id="rId1502"/>
        </w:object>
      </w:r>
      <w:r w:rsidR="00FC043F" w:rsidRPr="000245C4">
        <w:t xml:space="preserve"> </w:t>
      </w:r>
      <w:r w:rsidR="00FC043F">
        <w:t xml:space="preserve">= – 3.54 + 0.854 </w:t>
      </w:r>
      <w:r w:rsidR="00FC043F">
        <w:sym w:font="Symbol" w:char="F0D7"/>
      </w:r>
      <w:r w:rsidR="00FC043F">
        <w:t xml:space="preserve"> </w:t>
      </w:r>
      <w:r w:rsidR="00FC043F" w:rsidRPr="00174D6B">
        <w:t>8</w:t>
      </w:r>
      <w:r w:rsidR="00FC043F" w:rsidRPr="000245C4">
        <w:t xml:space="preserve"> + 0.367</w:t>
      </w:r>
      <w:r w:rsidR="00FC043F">
        <w:t xml:space="preserve"> </w:t>
      </w:r>
      <w:r w:rsidR="00FC043F">
        <w:sym w:font="Symbol" w:char="F0D7"/>
      </w:r>
      <w:r w:rsidR="00FC043F">
        <w:t xml:space="preserve"> </w:t>
      </w:r>
      <w:r w:rsidR="00FC043F" w:rsidRPr="00174D6B">
        <w:t>6</w:t>
      </w:r>
      <w:r w:rsidR="00FC043F">
        <w:t xml:space="preserve"> = 5.49 (т).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ab/>
        <w:t xml:space="preserve">Для нахождения </w:t>
      </w:r>
      <w:r w:rsidR="00D1042C" w:rsidRPr="001537E9">
        <w:rPr>
          <w:position w:val="-14"/>
          <w:szCs w:val="22"/>
        </w:rPr>
        <w:object w:dxaOrig="540" w:dyaOrig="360">
          <v:shape id="_x0000_i1841" type="#_x0000_t75" style="width:27pt;height:18pt" o:ole="">
            <v:imagedata r:id="rId1503" o:title=""/>
          </v:shape>
          <o:OLEObject Type="Embed" ProgID="Equation.3" ShapeID="_x0000_i1841" DrawAspect="Content" ObjectID="_1632058582" r:id="rId1504"/>
        </w:object>
      </w:r>
      <w:r>
        <w:rPr>
          <w:szCs w:val="22"/>
        </w:rPr>
        <w:t xml:space="preserve">, </w:t>
      </w:r>
      <w:r w:rsidRPr="00E420F2">
        <w:rPr>
          <w:position w:val="-14"/>
          <w:szCs w:val="22"/>
        </w:rPr>
        <w:object w:dxaOrig="639" w:dyaOrig="360">
          <v:shape id="_x0000_i1842" type="#_x0000_t75" style="width:32.25pt;height:18pt" o:ole="">
            <v:imagedata r:id="rId1492" o:title=""/>
          </v:shape>
          <o:OLEObject Type="Embed" ProgID="Equation.3" ShapeID="_x0000_i1842" DrawAspect="Content" ObjectID="_1632058583" r:id="rId1505"/>
        </w:object>
      </w:r>
      <w:r>
        <w:rPr>
          <w:szCs w:val="22"/>
        </w:rPr>
        <w:t xml:space="preserve"> вычислим</w:t>
      </w:r>
    </w:p>
    <w:p w:rsidR="00FC043F" w:rsidRDefault="00FC043F" w:rsidP="00FC043F">
      <w:pPr>
        <w:ind w:firstLine="0"/>
        <w:rPr>
          <w:szCs w:val="22"/>
        </w:rPr>
      </w:pPr>
      <w:r w:rsidRPr="00643232">
        <w:rPr>
          <w:position w:val="-72"/>
          <w:szCs w:val="22"/>
        </w:rPr>
        <w:object w:dxaOrig="6000" w:dyaOrig="1560">
          <v:shape id="_x0000_i1843" type="#_x0000_t75" style="width:300pt;height:78pt" o:ole="">
            <v:imagedata r:id="rId1506" o:title=""/>
          </v:shape>
          <o:OLEObject Type="Embed" ProgID="Equation.3" ShapeID="_x0000_i1843" DrawAspect="Content" ObjectID="_1632058584" r:id="rId1507"/>
        </w:objec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Тогда </w:t>
      </w:r>
      <w:r w:rsidR="00D1042C" w:rsidRPr="001537E9">
        <w:rPr>
          <w:position w:val="-14"/>
          <w:szCs w:val="22"/>
        </w:rPr>
        <w:object w:dxaOrig="2680" w:dyaOrig="400">
          <v:shape id="_x0000_i1844" type="#_x0000_t75" style="width:134.25pt;height:20.25pt" o:ole="">
            <v:imagedata r:id="rId1508" o:title=""/>
          </v:shape>
          <o:OLEObject Type="Embed" ProgID="Equation.3" ShapeID="_x0000_i1844" DrawAspect="Content" ObjectID="_1632058585" r:id="rId1509"/>
        </w:object>
      </w:r>
      <w:r>
        <w:rPr>
          <w:szCs w:val="22"/>
        </w:rPr>
        <w:t xml:space="preserve">(т). Величина </w:t>
      </w:r>
      <w:r w:rsidRPr="00171EDD">
        <w:rPr>
          <w:i/>
          <w:szCs w:val="22"/>
          <w:lang w:val="en-US"/>
        </w:rPr>
        <w:t>t</w:t>
      </w:r>
      <w:r w:rsidRPr="00171EDD">
        <w:rPr>
          <w:szCs w:val="22"/>
        </w:rPr>
        <w:t>(</w:t>
      </w:r>
      <w:r>
        <w:rPr>
          <w:szCs w:val="22"/>
        </w:rPr>
        <w:t>0.95</w:t>
      </w:r>
      <w:r w:rsidRPr="00171EDD">
        <w:rPr>
          <w:szCs w:val="22"/>
        </w:rPr>
        <w:t xml:space="preserve">, </w:t>
      </w:r>
      <w:r>
        <w:rPr>
          <w:szCs w:val="22"/>
        </w:rPr>
        <w:t>10 – 3</w:t>
      </w:r>
      <w:r w:rsidRPr="00171EDD">
        <w:rPr>
          <w:szCs w:val="22"/>
        </w:rPr>
        <w:t>)</w:t>
      </w:r>
      <w:r>
        <w:rPr>
          <w:szCs w:val="22"/>
        </w:rPr>
        <w:t xml:space="preserve"> = 2.36 и интервальная оценка надежности 95% определяется инте</w:t>
      </w:r>
      <w:r>
        <w:rPr>
          <w:szCs w:val="22"/>
        </w:rPr>
        <w:t>р</w:t>
      </w:r>
      <w:r>
        <w:rPr>
          <w:szCs w:val="22"/>
        </w:rPr>
        <w:t>валом</w:t>
      </w:r>
    </w:p>
    <w:p w:rsidR="00FC043F" w:rsidRPr="0007592C" w:rsidRDefault="00FC043F" w:rsidP="00FC043F">
      <w:pPr>
        <w:spacing w:before="40" w:after="40"/>
        <w:ind w:firstLine="0"/>
        <w:jc w:val="center"/>
        <w:rPr>
          <w:szCs w:val="22"/>
        </w:rPr>
      </w:pPr>
      <w:r w:rsidRPr="0007592C">
        <w:rPr>
          <w:szCs w:val="22"/>
        </w:rPr>
        <w:t>[</w:t>
      </w:r>
      <w:r>
        <w:rPr>
          <w:szCs w:val="22"/>
        </w:rPr>
        <w:t xml:space="preserve">5.49 – 2.36 </w:t>
      </w:r>
      <w:r>
        <w:rPr>
          <w:szCs w:val="22"/>
        </w:rPr>
        <w:sym w:font="Symbol" w:char="F0D7"/>
      </w:r>
      <w:r>
        <w:rPr>
          <w:szCs w:val="22"/>
        </w:rPr>
        <w:t xml:space="preserve"> 0.411,</w:t>
      </w:r>
      <w:r>
        <w:rPr>
          <w:szCs w:val="22"/>
        </w:rPr>
        <w:tab/>
        <w:t xml:space="preserve">5.49 + 2.36 </w:t>
      </w:r>
      <w:r>
        <w:rPr>
          <w:szCs w:val="22"/>
        </w:rPr>
        <w:sym w:font="Symbol" w:char="F0D7"/>
      </w:r>
      <w:r>
        <w:rPr>
          <w:szCs w:val="22"/>
        </w:rPr>
        <w:t xml:space="preserve"> 0.411</w:t>
      </w:r>
      <w:r w:rsidRPr="0007592C">
        <w:rPr>
          <w:szCs w:val="22"/>
        </w:rPr>
        <w:t>]</w:t>
      </w:r>
      <w:r>
        <w:rPr>
          <w:szCs w:val="22"/>
        </w:rPr>
        <w:t xml:space="preserve"> = </w:t>
      </w:r>
      <w:r w:rsidRPr="0007592C">
        <w:rPr>
          <w:szCs w:val="22"/>
        </w:rPr>
        <w:t>[</w:t>
      </w:r>
      <w:r>
        <w:rPr>
          <w:szCs w:val="22"/>
        </w:rPr>
        <w:t>4.52, 6.46</w:t>
      </w:r>
      <w:r w:rsidRPr="0007592C">
        <w:rPr>
          <w:szCs w:val="22"/>
        </w:rPr>
        <w:t>]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или с вероятностью 0.95 выполняется неравенство</w:t>
      </w:r>
    </w:p>
    <w:p w:rsidR="00FC043F" w:rsidRPr="00643232" w:rsidRDefault="00FC043F" w:rsidP="00FC043F">
      <w:pPr>
        <w:spacing w:before="40" w:after="40"/>
        <w:ind w:firstLine="0"/>
        <w:jc w:val="center"/>
        <w:rPr>
          <w:szCs w:val="22"/>
        </w:rPr>
      </w:pPr>
      <w:r>
        <w:rPr>
          <w:szCs w:val="22"/>
        </w:rPr>
        <w:t xml:space="preserve">4.52 </w:t>
      </w:r>
      <w:r>
        <w:rPr>
          <w:szCs w:val="22"/>
        </w:rPr>
        <w:sym w:font="Symbol" w:char="F0A3"/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>
        <w:rPr>
          <w:i/>
          <w:szCs w:val="22"/>
        </w:rPr>
        <w:t xml:space="preserve"> 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 xml:space="preserve"> </w:t>
      </w:r>
      <w:r>
        <w:rPr>
          <w:szCs w:val="22"/>
        </w:rPr>
        <w:sym w:font="Symbol" w:char="F0A3"/>
      </w:r>
      <w:r>
        <w:rPr>
          <w:szCs w:val="22"/>
        </w:rPr>
        <w:t xml:space="preserve"> 6.46</w:t>
      </w:r>
      <w:r>
        <w:rPr>
          <w:szCs w:val="22"/>
        </w:rPr>
        <w:tab/>
        <w:t xml:space="preserve"> (т)</w:t>
      </w:r>
      <w:r w:rsidRPr="00FC043F">
        <w:rPr>
          <w:szCs w:val="22"/>
        </w:rPr>
        <w:t xml:space="preserve"> </w:t>
      </w:r>
      <w:r>
        <w:rPr>
          <w:szCs w:val="22"/>
        </w:rPr>
        <w:t>.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Построим интервальную оценку для индивидуальных значений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>
        <w:rPr>
          <w:szCs w:val="22"/>
        </w:rPr>
        <w:t xml:space="preserve"> переменной </w:t>
      </w:r>
      <w:r w:rsidRPr="00560B62">
        <w:rPr>
          <w:i/>
          <w:szCs w:val="22"/>
          <w:lang w:val="en-US"/>
        </w:rPr>
        <w:t>Y</w:t>
      </w:r>
      <w:r>
        <w:rPr>
          <w:szCs w:val="22"/>
        </w:rPr>
        <w:t>. Вычислим</w:t>
      </w:r>
    </w:p>
    <w:p w:rsidR="00FC043F" w:rsidRDefault="00FC043F" w:rsidP="00FC043F">
      <w:pPr>
        <w:ind w:firstLine="0"/>
        <w:jc w:val="center"/>
        <w:rPr>
          <w:szCs w:val="22"/>
        </w:rPr>
      </w:pPr>
      <w:r w:rsidRPr="0007592C">
        <w:rPr>
          <w:position w:val="-20"/>
          <w:szCs w:val="22"/>
        </w:rPr>
        <w:object w:dxaOrig="340" w:dyaOrig="420">
          <v:shape id="_x0000_i1845" type="#_x0000_t75" style="width:17.25pt;height:21pt" o:ole="">
            <v:imagedata r:id="rId1510" o:title=""/>
          </v:shape>
          <o:OLEObject Type="Embed" ProgID="Equation.3" ShapeID="_x0000_i1845" DrawAspect="Content" ObjectID="_1632058586" r:id="rId1511"/>
        </w:object>
      </w:r>
      <w:r>
        <w:rPr>
          <w:szCs w:val="22"/>
        </w:rPr>
        <w:t xml:space="preserve"> = </w:t>
      </w:r>
      <w:r w:rsidRPr="0007592C">
        <w:rPr>
          <w:position w:val="-10"/>
          <w:szCs w:val="22"/>
        </w:rPr>
        <w:object w:dxaOrig="2220" w:dyaOrig="360">
          <v:shape id="_x0000_i1846" type="#_x0000_t75" style="width:111pt;height:18pt" o:ole="">
            <v:imagedata r:id="rId1512" o:title=""/>
          </v:shape>
          <o:OLEObject Type="Embed" ProgID="Equation.3" ShapeID="_x0000_i1846" DrawAspect="Content" ObjectID="_1632058587" r:id="rId1513"/>
        </w:object>
      </w:r>
      <w:r>
        <w:rPr>
          <w:szCs w:val="22"/>
        </w:rPr>
        <w:t xml:space="preserve"> (т)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и интервальная оценка определяется интервалом</w:t>
      </w:r>
    </w:p>
    <w:p w:rsidR="00FC043F" w:rsidRDefault="00FC043F" w:rsidP="00FC043F">
      <w:pPr>
        <w:spacing w:before="40" w:after="40"/>
        <w:ind w:firstLine="0"/>
        <w:jc w:val="center"/>
        <w:rPr>
          <w:szCs w:val="22"/>
        </w:rPr>
      </w:pPr>
      <w:r w:rsidRPr="0007592C">
        <w:rPr>
          <w:szCs w:val="22"/>
        </w:rPr>
        <w:t>[</w:t>
      </w:r>
      <w:r>
        <w:rPr>
          <w:szCs w:val="22"/>
        </w:rPr>
        <w:t xml:space="preserve">5.49 – 2.36 </w:t>
      </w:r>
      <w:r>
        <w:rPr>
          <w:szCs w:val="22"/>
        </w:rPr>
        <w:sym w:font="Symbol" w:char="F0D7"/>
      </w:r>
      <w:r>
        <w:rPr>
          <w:szCs w:val="22"/>
        </w:rPr>
        <w:t xml:space="preserve"> 1.036,</w:t>
      </w:r>
      <w:r>
        <w:rPr>
          <w:szCs w:val="22"/>
        </w:rPr>
        <w:tab/>
        <w:t xml:space="preserve">5.49 + 2.36 </w:t>
      </w:r>
      <w:r>
        <w:rPr>
          <w:szCs w:val="22"/>
        </w:rPr>
        <w:sym w:font="Symbol" w:char="F0D7"/>
      </w:r>
      <w:r>
        <w:rPr>
          <w:szCs w:val="22"/>
        </w:rPr>
        <w:t xml:space="preserve"> 1.036</w:t>
      </w:r>
      <w:r w:rsidRPr="0007592C">
        <w:rPr>
          <w:szCs w:val="22"/>
        </w:rPr>
        <w:t>]</w:t>
      </w:r>
      <w:r>
        <w:rPr>
          <w:szCs w:val="22"/>
        </w:rPr>
        <w:t xml:space="preserve"> = </w:t>
      </w:r>
      <w:r w:rsidRPr="0007592C">
        <w:rPr>
          <w:szCs w:val="22"/>
        </w:rPr>
        <w:t>[</w:t>
      </w:r>
      <w:r>
        <w:rPr>
          <w:szCs w:val="22"/>
        </w:rPr>
        <w:t>3.05, 7.93</w:t>
      </w:r>
      <w:r w:rsidRPr="0007592C">
        <w:rPr>
          <w:szCs w:val="22"/>
        </w:rPr>
        <w:t>]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или с вероятностью 0.95 выполняется неравенство</w:t>
      </w:r>
    </w:p>
    <w:p w:rsidR="00FC043F" w:rsidRDefault="00FC043F" w:rsidP="00FC043F">
      <w:pPr>
        <w:spacing w:before="40" w:after="40"/>
        <w:ind w:firstLine="0"/>
        <w:jc w:val="center"/>
        <w:rPr>
          <w:szCs w:val="22"/>
        </w:rPr>
      </w:pPr>
      <w:r>
        <w:rPr>
          <w:szCs w:val="22"/>
        </w:rPr>
        <w:t xml:space="preserve">3.05 </w:t>
      </w:r>
      <w:r>
        <w:rPr>
          <w:szCs w:val="22"/>
        </w:rPr>
        <w:sym w:font="Symbol" w:char="F0A3"/>
      </w:r>
      <w:r>
        <w:rPr>
          <w:szCs w:val="22"/>
        </w:rPr>
        <w:t xml:space="preserve">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>
        <w:rPr>
          <w:szCs w:val="22"/>
        </w:rPr>
        <w:sym w:font="Symbol" w:char="F0A3"/>
      </w:r>
      <w:r>
        <w:rPr>
          <w:szCs w:val="22"/>
        </w:rPr>
        <w:t xml:space="preserve"> 7.93</w:t>
      </w:r>
      <w:r>
        <w:rPr>
          <w:szCs w:val="22"/>
        </w:rPr>
        <w:tab/>
        <w:t>(т).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Напомним, что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>
        <w:rPr>
          <w:szCs w:val="22"/>
        </w:rPr>
        <w:t xml:space="preserve"> индивидуальные  значения переменной </w:t>
      </w:r>
      <w:r w:rsidRPr="00560B62">
        <w:rPr>
          <w:i/>
          <w:szCs w:val="22"/>
          <w:lang w:val="en-US"/>
        </w:rPr>
        <w:t>Y</w:t>
      </w:r>
      <w:r>
        <w:rPr>
          <w:szCs w:val="22"/>
        </w:rPr>
        <w:t xml:space="preserve"> при векторе  </w:t>
      </w:r>
      <w:r w:rsidRPr="00174D6B">
        <w:rPr>
          <w:i/>
          <w:szCs w:val="22"/>
          <w:lang w:val="en-US"/>
        </w:rPr>
        <w:t>x</w:t>
      </w:r>
      <w:r w:rsidRPr="00174D6B">
        <w:rPr>
          <w:szCs w:val="22"/>
        </w:rPr>
        <w:t xml:space="preserve"> = |</w:t>
      </w:r>
      <w:r>
        <w:rPr>
          <w:szCs w:val="22"/>
        </w:rPr>
        <w:t xml:space="preserve"> </w:t>
      </w:r>
      <w:r w:rsidRPr="00174D6B">
        <w:rPr>
          <w:szCs w:val="22"/>
        </w:rPr>
        <w:t>1</w:t>
      </w:r>
      <w:r w:rsidRPr="00174D6B">
        <w:rPr>
          <w:szCs w:val="22"/>
        </w:rPr>
        <w:tab/>
        <w:t>8</w:t>
      </w:r>
      <w:r w:rsidRPr="00174D6B">
        <w:rPr>
          <w:szCs w:val="22"/>
        </w:rPr>
        <w:tab/>
        <w:t>6</w:t>
      </w:r>
      <w:r>
        <w:rPr>
          <w:szCs w:val="22"/>
        </w:rPr>
        <w:t xml:space="preserve"> </w:t>
      </w:r>
      <w:r w:rsidRPr="00E44A5C">
        <w:rPr>
          <w:szCs w:val="22"/>
        </w:rPr>
        <w:t>|</w:t>
      </w:r>
      <w:r>
        <w:rPr>
          <w:szCs w:val="22"/>
        </w:rPr>
        <w:t xml:space="preserve">.  </w:t>
      </w:r>
      <w:r>
        <w:rPr>
          <w:szCs w:val="22"/>
        </w:rPr>
        <w:tab/>
        <w:t xml:space="preserve">Видно, что интервал для </w:t>
      </w:r>
      <w:r w:rsidRPr="00B57922">
        <w:rPr>
          <w:i/>
          <w:szCs w:val="22"/>
          <w:lang w:val="en-US"/>
        </w:rPr>
        <w:t>y</w:t>
      </w:r>
      <w:r w:rsidRPr="00B57922">
        <w:rPr>
          <w:szCs w:val="22"/>
          <w:vertAlign w:val="superscript"/>
        </w:rPr>
        <w:t>*</w:t>
      </w:r>
      <w:r>
        <w:rPr>
          <w:szCs w:val="22"/>
        </w:rPr>
        <w:t xml:space="preserve"> «шире» и</w:t>
      </w:r>
      <w:r>
        <w:rPr>
          <w:szCs w:val="22"/>
        </w:rPr>
        <w:t>н</w:t>
      </w:r>
      <w:r>
        <w:rPr>
          <w:szCs w:val="22"/>
        </w:rPr>
        <w:t xml:space="preserve">тервала для </w:t>
      </w:r>
      <w:r w:rsidRPr="00560B62">
        <w:rPr>
          <w:i/>
          <w:szCs w:val="22"/>
          <w:lang w:val="en-US"/>
        </w:rPr>
        <w:t>M</w:t>
      </w:r>
      <w:r w:rsidRPr="00560B62">
        <w:rPr>
          <w:szCs w:val="22"/>
        </w:rPr>
        <w:t>(</w:t>
      </w:r>
      <w:r w:rsidRPr="00560B62">
        <w:rPr>
          <w:i/>
          <w:szCs w:val="22"/>
          <w:lang w:val="en-US"/>
        </w:rPr>
        <w:t>Y</w:t>
      </w:r>
      <w:r>
        <w:rPr>
          <w:i/>
          <w:szCs w:val="22"/>
        </w:rPr>
        <w:t xml:space="preserve"> </w:t>
      </w:r>
      <w:r w:rsidRPr="00560B62">
        <w:rPr>
          <w:szCs w:val="22"/>
        </w:rPr>
        <w:t>|</w:t>
      </w:r>
      <w:r>
        <w:rPr>
          <w:szCs w:val="22"/>
        </w:rPr>
        <w:t xml:space="preserve"> </w:t>
      </w:r>
      <w:r w:rsidRPr="00560B62">
        <w:rPr>
          <w:i/>
          <w:szCs w:val="22"/>
          <w:lang w:val="en-US"/>
        </w:rPr>
        <w:t>x</w:t>
      </w:r>
      <w:r w:rsidRPr="00560B62">
        <w:rPr>
          <w:szCs w:val="22"/>
        </w:rPr>
        <w:t>)</w:t>
      </w:r>
      <w:r>
        <w:rPr>
          <w:szCs w:val="22"/>
        </w:rPr>
        <w:t xml:space="preserve">. </w:t>
      </w:r>
      <w:r w:rsidRPr="00DA660D">
        <w:rPr>
          <w:i/>
          <w:szCs w:val="22"/>
        </w:rPr>
        <w:t>Объясните причину этого</w:t>
      </w:r>
      <w:r>
        <w:rPr>
          <w:szCs w:val="22"/>
        </w:rPr>
        <w:t>.   ☻</w:t>
      </w:r>
    </w:p>
    <w:p w:rsidR="00FC043F" w:rsidRPr="00EB2271" w:rsidRDefault="00FC043F" w:rsidP="00FC043F">
      <w:pPr>
        <w:ind w:firstLine="0"/>
        <w:jc w:val="center"/>
        <w:rPr>
          <w:b/>
          <w:szCs w:val="22"/>
        </w:rPr>
      </w:pPr>
      <w:r w:rsidRPr="00EB2271">
        <w:rPr>
          <w:b/>
          <w:szCs w:val="22"/>
        </w:rPr>
        <w:lastRenderedPageBreak/>
        <w:t xml:space="preserve">3.4. Значимость </w:t>
      </w:r>
      <w:r w:rsidR="002851A3">
        <w:rPr>
          <w:b/>
          <w:szCs w:val="22"/>
        </w:rPr>
        <w:t xml:space="preserve"> </w:t>
      </w:r>
      <w:r w:rsidRPr="00EB2271">
        <w:rPr>
          <w:b/>
          <w:szCs w:val="22"/>
        </w:rPr>
        <w:t xml:space="preserve">множественной </w:t>
      </w:r>
      <w:r w:rsidR="002851A3">
        <w:rPr>
          <w:b/>
          <w:szCs w:val="22"/>
        </w:rPr>
        <w:t xml:space="preserve">  </w:t>
      </w:r>
      <w:r w:rsidRPr="00EB2271">
        <w:rPr>
          <w:b/>
          <w:szCs w:val="22"/>
        </w:rPr>
        <w:t>регрессии</w:t>
      </w:r>
    </w:p>
    <w:p w:rsidR="00FC043F" w:rsidRPr="00EB2271" w:rsidRDefault="00FC043F" w:rsidP="00FC043F">
      <w:pPr>
        <w:ind w:firstLine="0"/>
        <w:jc w:val="center"/>
        <w:rPr>
          <w:b/>
          <w:szCs w:val="22"/>
        </w:rPr>
      </w:pPr>
      <w:r w:rsidRPr="00EB2271">
        <w:rPr>
          <w:b/>
          <w:szCs w:val="22"/>
        </w:rPr>
        <w:t xml:space="preserve">и </w:t>
      </w:r>
      <w:r w:rsidR="002851A3">
        <w:rPr>
          <w:b/>
          <w:szCs w:val="22"/>
        </w:rPr>
        <w:t xml:space="preserve"> </w:t>
      </w:r>
      <w:r w:rsidRPr="00EB2271">
        <w:rPr>
          <w:b/>
          <w:szCs w:val="22"/>
        </w:rPr>
        <w:t xml:space="preserve">ее </w:t>
      </w:r>
      <w:r w:rsidR="002851A3">
        <w:rPr>
          <w:b/>
          <w:szCs w:val="22"/>
        </w:rPr>
        <w:t xml:space="preserve"> </w:t>
      </w:r>
      <w:r w:rsidRPr="00EB2271">
        <w:rPr>
          <w:b/>
          <w:szCs w:val="22"/>
        </w:rPr>
        <w:t>коэффициентов</w:t>
      </w:r>
    </w:p>
    <w:p w:rsidR="00FC043F" w:rsidRPr="008943A2" w:rsidRDefault="00FC043F" w:rsidP="00FC043F">
      <w:pPr>
        <w:ind w:firstLine="0"/>
        <w:rPr>
          <w:b/>
          <w:sz w:val="28"/>
          <w:szCs w:val="28"/>
        </w:rPr>
      </w:pP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ab/>
      </w:r>
      <w:r w:rsidR="002851A3">
        <w:rPr>
          <w:szCs w:val="22"/>
        </w:rPr>
        <w:t xml:space="preserve">  </w:t>
      </w:r>
      <w:r>
        <w:rPr>
          <w:szCs w:val="22"/>
        </w:rPr>
        <w:t>Так же как и для парной регрессии выполним проверку зн</w:t>
      </w:r>
      <w:r>
        <w:rPr>
          <w:szCs w:val="22"/>
        </w:rPr>
        <w:t>а</w:t>
      </w:r>
      <w:r>
        <w:rPr>
          <w:szCs w:val="22"/>
        </w:rPr>
        <w:t>чимости коэффициентов построенного уравнения регрессии и значимости самого уравнения регрессии (см. параграф 2.5).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 w:rsidRPr="00BA2EBA">
        <w:rPr>
          <w:b/>
          <w:szCs w:val="22"/>
        </w:rPr>
        <w:t>Проверка статистической значимости коэффициентов регрессии.</w:t>
      </w:r>
      <w:r>
        <w:rPr>
          <w:szCs w:val="22"/>
        </w:rPr>
        <w:t xml:space="preserve"> Для проверки значимости коэффициента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сформ</w:t>
      </w:r>
      <w:r>
        <w:rPr>
          <w:szCs w:val="22"/>
        </w:rPr>
        <w:t>у</w:t>
      </w:r>
      <w:r>
        <w:rPr>
          <w:szCs w:val="22"/>
        </w:rPr>
        <w:t>лируем статистические гипотезы:</w:t>
      </w:r>
    </w:p>
    <w:p w:rsidR="00FC043F" w:rsidRPr="00B07699" w:rsidRDefault="00FC043F" w:rsidP="00FC043F">
      <w:pPr>
        <w:spacing w:before="40" w:after="40"/>
        <w:ind w:left="852" w:firstLine="284"/>
      </w:pP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 w:rsidRPr="00B07699">
        <w:t xml:space="preserve">: </w:t>
      </w:r>
      <w:r w:rsidRPr="00643232">
        <w:rPr>
          <w:i/>
        </w:rPr>
        <w:sym w:font="Symbol" w:char="F062"/>
      </w:r>
      <w:r w:rsidRPr="00C778FF">
        <w:rPr>
          <w:i/>
          <w:vertAlign w:val="subscript"/>
          <w:lang w:val="en-US"/>
        </w:rPr>
        <w:t>j</w:t>
      </w:r>
      <w:r>
        <w:t xml:space="preserve"> = 0 (коэффициент </w:t>
      </w:r>
      <w:r w:rsidRPr="00195A46">
        <w:rPr>
          <w:i/>
          <w:lang w:val="en-US"/>
        </w:rPr>
        <w:t>b</w:t>
      </w:r>
      <w:r w:rsidRPr="00C778FF">
        <w:rPr>
          <w:i/>
          <w:vertAlign w:val="subscript"/>
          <w:lang w:val="en-US"/>
        </w:rPr>
        <w:t>j</w:t>
      </w:r>
      <w:r>
        <w:t xml:space="preserve"> незначим);</w:t>
      </w:r>
    </w:p>
    <w:p w:rsidR="00FC043F" w:rsidRPr="00C778FF" w:rsidRDefault="00FC043F" w:rsidP="00FC043F">
      <w:pPr>
        <w:spacing w:before="40" w:after="40"/>
        <w:ind w:left="852" w:firstLine="284"/>
      </w:pPr>
      <w:r w:rsidRPr="00195A46">
        <w:rPr>
          <w:i/>
          <w:lang w:val="en-US"/>
        </w:rPr>
        <w:t>H</w:t>
      </w:r>
      <w:r>
        <w:rPr>
          <w:vertAlign w:val="subscript"/>
        </w:rPr>
        <w:t>1</w:t>
      </w:r>
      <w:r w:rsidRPr="00B07699">
        <w:t xml:space="preserve">: </w:t>
      </w:r>
      <w:r w:rsidRPr="00643232">
        <w:rPr>
          <w:i/>
        </w:rPr>
        <w:sym w:font="Symbol" w:char="F062"/>
      </w:r>
      <w:r w:rsidRPr="00643232">
        <w:rPr>
          <w:i/>
          <w:vertAlign w:val="subscript"/>
          <w:lang w:val="en-US"/>
        </w:rPr>
        <w:t>j</w:t>
      </w:r>
      <w:r w:rsidRPr="00C778FF">
        <w:t xml:space="preserve"> </w:t>
      </w:r>
      <w:r>
        <w:sym w:font="Symbol" w:char="F0B9"/>
      </w:r>
      <w:r>
        <w:t xml:space="preserve"> 0 (коэффициент </w:t>
      </w:r>
      <w:r w:rsidRPr="00195A46">
        <w:rPr>
          <w:i/>
          <w:lang w:val="en-US"/>
        </w:rPr>
        <w:t>b</w:t>
      </w:r>
      <w:r>
        <w:rPr>
          <w:i/>
          <w:vertAlign w:val="subscript"/>
          <w:lang w:val="en-US"/>
        </w:rPr>
        <w:t>j</w:t>
      </w:r>
      <w:r>
        <w:t xml:space="preserve"> значим).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В качестве критерия проверки гипотезы примем следующую сл</w:t>
      </w:r>
      <w:r>
        <w:rPr>
          <w:szCs w:val="22"/>
        </w:rPr>
        <w:t>у</w:t>
      </w:r>
      <w:r>
        <w:rPr>
          <w:szCs w:val="22"/>
        </w:rPr>
        <w:t>чайную величину</w:t>
      </w:r>
    </w:p>
    <w:p w:rsidR="00FC043F" w:rsidRDefault="00FC043F" w:rsidP="00FC043F">
      <w:pPr>
        <w:ind w:left="1988" w:firstLine="284"/>
        <w:rPr>
          <w:szCs w:val="22"/>
        </w:rPr>
      </w:pPr>
      <w:r>
        <w:rPr>
          <w:szCs w:val="22"/>
        </w:rPr>
        <w:t xml:space="preserve">   </w:t>
      </w:r>
      <w:r w:rsidRPr="0049727A">
        <w:rPr>
          <w:position w:val="-36"/>
          <w:szCs w:val="22"/>
        </w:rPr>
        <w:object w:dxaOrig="900" w:dyaOrig="740">
          <v:shape id="_x0000_i1847" type="#_x0000_t75" style="width:45pt;height:36.75pt" o:ole="">
            <v:imagedata r:id="rId1514" o:title=""/>
          </v:shape>
          <o:OLEObject Type="Embed" ProgID="Equation.3" ShapeID="_x0000_i1847" DrawAspect="Content" ObjectID="_1632058588" r:id="rId1515"/>
        </w:object>
      </w:r>
      <w:r>
        <w:rPr>
          <w:szCs w:val="22"/>
        </w:rPr>
        <w:t>,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 (3.4.1)</w:t>
      </w:r>
    </w:p>
    <w:p w:rsidR="00FC043F" w:rsidRDefault="00FC043F" w:rsidP="00FC043F">
      <w:pPr>
        <w:spacing w:before="40" w:after="40"/>
        <w:ind w:firstLine="0"/>
      </w:pPr>
      <w:r>
        <w:rPr>
          <w:szCs w:val="22"/>
        </w:rPr>
        <w:t xml:space="preserve">которая при справедливости гипотезы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>
        <w:t xml:space="preserve"> имеет распределение Стьюдента с</w:t>
      </w:r>
      <w:r>
        <w:rPr>
          <w:szCs w:val="22"/>
        </w:rPr>
        <w:t xml:space="preserve"> </w:t>
      </w:r>
      <w:r w:rsidRPr="00ED1E0F">
        <w:rPr>
          <w:i/>
          <w:szCs w:val="22"/>
          <w:lang w:val="en-US"/>
        </w:rPr>
        <w:t>n</w:t>
      </w:r>
      <w:r w:rsidRPr="00ED1E0F">
        <w:rPr>
          <w:szCs w:val="22"/>
        </w:rPr>
        <w:t xml:space="preserve"> – </w:t>
      </w:r>
      <w:r w:rsidRPr="00ED1E0F">
        <w:rPr>
          <w:i/>
          <w:szCs w:val="22"/>
          <w:lang w:val="en-US"/>
        </w:rPr>
        <w:t>m</w:t>
      </w:r>
      <w:r w:rsidRPr="00ED1E0F">
        <w:rPr>
          <w:szCs w:val="22"/>
        </w:rPr>
        <w:t xml:space="preserve"> </w:t>
      </w:r>
      <w:r>
        <w:rPr>
          <w:szCs w:val="22"/>
        </w:rPr>
        <w:t>степенями свободы. Следовательно, коэфф</w:t>
      </w:r>
      <w:r>
        <w:rPr>
          <w:szCs w:val="22"/>
        </w:rPr>
        <w:t>и</w:t>
      </w:r>
      <w:r>
        <w:rPr>
          <w:szCs w:val="22"/>
        </w:rPr>
        <w:t xml:space="preserve">циент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значимо отличается от нуля (т.е. принимается гипотеза </w:t>
      </w:r>
      <w:r w:rsidRPr="00195A46">
        <w:rPr>
          <w:i/>
          <w:lang w:val="en-US"/>
        </w:rPr>
        <w:t>H</w:t>
      </w:r>
      <w:r>
        <w:rPr>
          <w:vertAlign w:val="subscript"/>
        </w:rPr>
        <w:t>1</w:t>
      </w:r>
      <w:r>
        <w:t xml:space="preserve">) на уровне значимости </w:t>
      </w:r>
      <w:r>
        <w:sym w:font="Symbol" w:char="F061"/>
      </w:r>
      <w:r>
        <w:t xml:space="preserve">, если </w:t>
      </w:r>
    </w:p>
    <w:p w:rsidR="00FC043F" w:rsidRDefault="00FC043F" w:rsidP="00FC043F">
      <w:pPr>
        <w:spacing w:before="40" w:after="40"/>
        <w:ind w:left="1704" w:firstLine="0"/>
      </w:pPr>
      <w:r w:rsidRPr="00652273">
        <w:rPr>
          <w:position w:val="-20"/>
        </w:rPr>
        <w:object w:dxaOrig="1920" w:dyaOrig="499">
          <v:shape id="_x0000_i1848" type="#_x0000_t75" style="width:96pt;height:24.75pt" o:ole="">
            <v:imagedata r:id="rId1516" o:title=""/>
          </v:shape>
          <o:OLEObject Type="Embed" ProgID="Equation.3" ShapeID="_x0000_i1848" DrawAspect="Content" ObjectID="_1632058589" r:id="rId1517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(3.4.2)</w:t>
      </w:r>
    </w:p>
    <w:p w:rsidR="00FC043F" w:rsidRDefault="00FC043F" w:rsidP="00FC043F">
      <w:pPr>
        <w:spacing w:before="40" w:after="40"/>
        <w:ind w:firstLine="0"/>
      </w:pPr>
      <w:r>
        <w:rPr>
          <w:szCs w:val="22"/>
        </w:rPr>
        <w:t xml:space="preserve">где </w:t>
      </w:r>
      <w:r w:rsidRPr="00652273">
        <w:rPr>
          <w:position w:val="-10"/>
        </w:rPr>
        <w:object w:dxaOrig="1320" w:dyaOrig="300">
          <v:shape id="_x0000_i1849" type="#_x0000_t75" style="width:66pt;height:15pt" o:ole="">
            <v:imagedata r:id="rId1518" o:title=""/>
          </v:shape>
          <o:OLEObject Type="Embed" ProgID="Equation.3" ShapeID="_x0000_i1849" DrawAspect="Content" ObjectID="_1632058590" r:id="rId1519"/>
        </w:object>
      </w:r>
      <w:r>
        <w:t xml:space="preserve"> определяется выражением (3.3.6), </w:t>
      </w:r>
      <w:r w:rsidRPr="009A16BD">
        <w:rPr>
          <w:position w:val="-6"/>
        </w:rPr>
        <w:object w:dxaOrig="400" w:dyaOrig="200">
          <v:shape id="_x0000_i1850" type="#_x0000_t75" style="width:20.25pt;height:9.75pt" o:ole="">
            <v:imagedata r:id="rId1520" o:title=""/>
          </v:shape>
          <o:OLEObject Type="Embed" ProgID="Equation.DSMT4" ShapeID="_x0000_i1850" DrawAspect="Content" ObjectID="_1632058591" r:id="rId1521"/>
        </w:object>
      </w:r>
      <w:r>
        <w:t>число коэффициентов  регрессии.</w:t>
      </w:r>
    </w:p>
    <w:p w:rsidR="00FC043F" w:rsidRDefault="00FC043F" w:rsidP="00FC043F">
      <w:pPr>
        <w:spacing w:before="40" w:after="40"/>
        <w:ind w:firstLine="426"/>
      </w:pPr>
      <w:r w:rsidRPr="007D60E2">
        <w:rPr>
          <w:b/>
          <w:i/>
          <w:szCs w:val="22"/>
        </w:rPr>
        <w:t xml:space="preserve">Пример </w:t>
      </w:r>
      <w:r>
        <w:rPr>
          <w:b/>
          <w:i/>
          <w:szCs w:val="22"/>
        </w:rPr>
        <w:t>3</w:t>
      </w:r>
      <w:r w:rsidRPr="007D60E2">
        <w:rPr>
          <w:b/>
          <w:i/>
          <w:szCs w:val="22"/>
        </w:rPr>
        <w:t>.</w:t>
      </w:r>
      <w:r>
        <w:rPr>
          <w:b/>
          <w:i/>
          <w:szCs w:val="22"/>
        </w:rPr>
        <w:t>4</w:t>
      </w:r>
      <w:r w:rsidRPr="007D60E2">
        <w:rPr>
          <w:b/>
          <w:i/>
          <w:szCs w:val="22"/>
        </w:rPr>
        <w:t>.</w:t>
      </w:r>
      <w:r>
        <w:rPr>
          <w:b/>
          <w:i/>
          <w:szCs w:val="22"/>
        </w:rPr>
        <w:t>1</w:t>
      </w:r>
      <w:r w:rsidRPr="007D60E2">
        <w:rPr>
          <w:b/>
          <w:i/>
          <w:szCs w:val="22"/>
        </w:rPr>
        <w:t>.</w:t>
      </w:r>
      <w:r>
        <w:rPr>
          <w:szCs w:val="22"/>
        </w:rPr>
        <w:t xml:space="preserve"> Проверить значимость коэффициентов</w:t>
      </w:r>
      <w:r w:rsidRPr="008B376A">
        <w:rPr>
          <w:i/>
        </w:rPr>
        <w:t xml:space="preserve">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, </w:t>
      </w:r>
      <w:r w:rsidRPr="00195A46">
        <w:rPr>
          <w:i/>
          <w:lang w:val="en-US"/>
        </w:rPr>
        <w:t>b</w:t>
      </w:r>
      <w:r>
        <w:rPr>
          <w:vertAlign w:val="subscript"/>
        </w:rPr>
        <w:t>2</w:t>
      </w:r>
      <w:r>
        <w:t xml:space="preserve"> регрессии</w:t>
      </w:r>
    </w:p>
    <w:p w:rsidR="00FC043F" w:rsidRPr="00652273" w:rsidRDefault="002851A3" w:rsidP="00FC043F">
      <w:pPr>
        <w:spacing w:before="40" w:after="40"/>
        <w:ind w:firstLine="0"/>
        <w:jc w:val="center"/>
      </w:pPr>
      <w:r w:rsidRPr="00AC0A27">
        <w:rPr>
          <w:position w:val="-10"/>
        </w:rPr>
        <w:object w:dxaOrig="200" w:dyaOrig="300">
          <v:shape id="_x0000_i1851" type="#_x0000_t75" style="width:9.75pt;height:15pt" o:ole="">
            <v:imagedata r:id="rId1522" o:title=""/>
          </v:shape>
          <o:OLEObject Type="Embed" ProgID="Equation.DSMT4" ShapeID="_x0000_i1851" DrawAspect="Content" ObjectID="_1632058592" r:id="rId1523"/>
        </w:object>
      </w:r>
      <w:r w:rsidR="00FC043F" w:rsidRPr="000245C4">
        <w:t xml:space="preserve"> </w:t>
      </w:r>
      <w:r w:rsidR="00FC043F">
        <w:t xml:space="preserve">= –3.54 + 0.854 </w:t>
      </w:r>
      <w:r w:rsidR="00FC043F" w:rsidRPr="000245C4">
        <w:rPr>
          <w:i/>
          <w:lang w:val="en-US"/>
        </w:rPr>
        <w:t>x</w:t>
      </w:r>
      <w:r w:rsidR="00FC043F" w:rsidRPr="000245C4">
        <w:rPr>
          <w:vertAlign w:val="subscript"/>
        </w:rPr>
        <w:t>1</w:t>
      </w:r>
      <w:r w:rsidR="00FC043F" w:rsidRPr="000245C4">
        <w:t xml:space="preserve"> + 0.367 </w:t>
      </w:r>
      <w:r w:rsidR="00FC043F" w:rsidRPr="000245C4">
        <w:rPr>
          <w:i/>
          <w:lang w:val="en-US"/>
        </w:rPr>
        <w:t>x</w:t>
      </w:r>
      <w:r w:rsidR="00FC043F" w:rsidRPr="000245C4">
        <w:rPr>
          <w:vertAlign w:val="subscript"/>
        </w:rPr>
        <w:t>2</w:t>
      </w:r>
      <w:r w:rsidR="00FC043F">
        <w:t xml:space="preserve"> ,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построенного по данным примера </w:t>
      </w:r>
      <w:r w:rsidR="00955FC7">
        <w:rPr>
          <w:szCs w:val="22"/>
        </w:rPr>
        <w:t xml:space="preserve"> 3</w:t>
      </w:r>
      <w:r>
        <w:rPr>
          <w:szCs w:val="22"/>
        </w:rPr>
        <w:t>.2.1.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lastRenderedPageBreak/>
        <w:tab/>
      </w:r>
      <w:r w:rsidRPr="0063366F">
        <w:rPr>
          <w:i/>
          <w:szCs w:val="22"/>
        </w:rPr>
        <w:t>Решение.</w:t>
      </w:r>
      <w:r>
        <w:rPr>
          <w:szCs w:val="22"/>
        </w:rPr>
        <w:t xml:space="preserve"> Вычислим значения критериев (оценки </w:t>
      </w:r>
      <w:r w:rsidRPr="008B376A">
        <w:rPr>
          <w:position w:val="-14"/>
          <w:szCs w:val="22"/>
        </w:rPr>
        <w:object w:dxaOrig="300" w:dyaOrig="360">
          <v:shape id="_x0000_i1852" type="#_x0000_t75" style="width:15pt;height:18pt" o:ole="">
            <v:imagedata r:id="rId1524" o:title=""/>
          </v:shape>
          <o:OLEObject Type="Embed" ProgID="Equation.3" ShapeID="_x0000_i1852" DrawAspect="Content" ObjectID="_1632058593" r:id="rId1525"/>
        </w:object>
      </w:r>
      <w:r>
        <w:rPr>
          <w:szCs w:val="22"/>
        </w:rPr>
        <w:t xml:space="preserve">, </w:t>
      </w:r>
      <w:r w:rsidRPr="001537E9">
        <w:rPr>
          <w:position w:val="-14"/>
          <w:szCs w:val="22"/>
        </w:rPr>
        <w:object w:dxaOrig="340" w:dyaOrig="360">
          <v:shape id="_x0000_i1853" type="#_x0000_t75" style="width:17.25pt;height:18pt" o:ole="">
            <v:imagedata r:id="rId1526" o:title=""/>
          </v:shape>
          <o:OLEObject Type="Embed" ProgID="Equation.3" ShapeID="_x0000_i1853" DrawAspect="Content" ObjectID="_1632058594" r:id="rId1527"/>
        </w:object>
      </w:r>
      <w:r>
        <w:rPr>
          <w:szCs w:val="22"/>
        </w:rPr>
        <w:t xml:space="preserve">возьмем из примера 4.3.1.):  </w:t>
      </w:r>
      <w:r w:rsidRPr="008B376A">
        <w:rPr>
          <w:position w:val="-22"/>
          <w:szCs w:val="22"/>
        </w:rPr>
        <w:object w:dxaOrig="1860" w:dyaOrig="620">
          <v:shape id="_x0000_i1854" type="#_x0000_t75" style="width:93pt;height:30.75pt" o:ole="">
            <v:imagedata r:id="rId1528" o:title=""/>
          </v:shape>
          <o:OLEObject Type="Embed" ProgID="Equation.3" ShapeID="_x0000_i1854" DrawAspect="Content" ObjectID="_1632058595" r:id="rId1529"/>
        </w:object>
      </w:r>
      <w:r>
        <w:rPr>
          <w:szCs w:val="22"/>
        </w:rPr>
        <w:t xml:space="preserve">, </w:t>
      </w:r>
      <w:r w:rsidRPr="008B376A">
        <w:rPr>
          <w:position w:val="-22"/>
          <w:szCs w:val="22"/>
        </w:rPr>
        <w:object w:dxaOrig="1880" w:dyaOrig="620">
          <v:shape id="_x0000_i1855" type="#_x0000_t75" style="width:93.75pt;height:30.75pt" o:ole="">
            <v:imagedata r:id="rId1530" o:title=""/>
          </v:shape>
          <o:OLEObject Type="Embed" ProgID="Equation.3" ShapeID="_x0000_i1855" DrawAspect="Content" ObjectID="_1632058596" r:id="rId1531"/>
        </w:object>
      </w:r>
      <w:r>
        <w:rPr>
          <w:szCs w:val="22"/>
        </w:rPr>
        <w:t>.</w:t>
      </w:r>
    </w:p>
    <w:p w:rsidR="00FC043F" w:rsidRDefault="00FC043F" w:rsidP="00FC043F">
      <w:pPr>
        <w:ind w:firstLine="0"/>
      </w:pPr>
      <w:r>
        <w:rPr>
          <w:szCs w:val="22"/>
        </w:rPr>
        <w:t xml:space="preserve">Критическая точка </w:t>
      </w:r>
      <w:r w:rsidRPr="00652273">
        <w:rPr>
          <w:position w:val="-10"/>
        </w:rPr>
        <w:object w:dxaOrig="2920" w:dyaOrig="300">
          <v:shape id="_x0000_i1856" type="#_x0000_t75" style="width:146.25pt;height:15pt" o:ole="">
            <v:imagedata r:id="rId1532" o:title=""/>
          </v:shape>
          <o:OLEObject Type="Embed" ProgID="Equation.3" ShapeID="_x0000_i1856" DrawAspect="Content" ObjectID="_1632058597" r:id="rId1533"/>
        </w:object>
      </w:r>
      <w:r>
        <w:t>. Тогда нер</w:t>
      </w:r>
      <w:r>
        <w:t>а</w:t>
      </w:r>
      <w:r>
        <w:t xml:space="preserve">венство (3.4.2) выполняется только для критерия </w:t>
      </w:r>
      <w:r w:rsidRPr="008B376A">
        <w:rPr>
          <w:position w:val="-14"/>
          <w:szCs w:val="22"/>
        </w:rPr>
        <w:object w:dxaOrig="320" w:dyaOrig="360">
          <v:shape id="_x0000_i1857" type="#_x0000_t75" style="width:15.75pt;height:18pt" o:ole="">
            <v:imagedata r:id="rId1534" o:title=""/>
          </v:shape>
          <o:OLEObject Type="Embed" ProgID="Equation.3" ShapeID="_x0000_i1857" DrawAspect="Content" ObjectID="_1632058598" r:id="rId1535"/>
        </w:object>
      </w:r>
      <w:r>
        <w:rPr>
          <w:szCs w:val="22"/>
        </w:rPr>
        <w:t>. Следов</w:t>
      </w:r>
      <w:r>
        <w:rPr>
          <w:szCs w:val="22"/>
        </w:rPr>
        <w:t>а</w:t>
      </w:r>
      <w:r>
        <w:rPr>
          <w:szCs w:val="22"/>
        </w:rPr>
        <w:t>тельно, можно сделать вывод о значимости только одного коэ</w:t>
      </w:r>
      <w:r>
        <w:rPr>
          <w:szCs w:val="22"/>
        </w:rPr>
        <w:t>ф</w:t>
      </w:r>
      <w:r>
        <w:rPr>
          <w:szCs w:val="22"/>
        </w:rPr>
        <w:t xml:space="preserve">фициента </w:t>
      </w:r>
      <w:r w:rsidRPr="00195A46">
        <w:rPr>
          <w:i/>
          <w:lang w:val="en-US"/>
        </w:rPr>
        <w:t>b</w:t>
      </w:r>
      <w:r>
        <w:rPr>
          <w:vertAlign w:val="subscript"/>
        </w:rPr>
        <w:t>1</w:t>
      </w:r>
      <w:r>
        <w:t xml:space="preserve"> (т.е. </w:t>
      </w:r>
      <w:r w:rsidRPr="00195A46">
        <w:sym w:font="Symbol" w:char="F062"/>
      </w:r>
      <w:r>
        <w:rPr>
          <w:vertAlign w:val="subscript"/>
        </w:rPr>
        <w:t>1</w:t>
      </w:r>
      <w:r>
        <w:t xml:space="preserve"> </w:t>
      </w:r>
      <w:r w:rsidRPr="0038502E">
        <w:t>&gt;</w:t>
      </w:r>
      <w:r>
        <w:t xml:space="preserve"> 0), </w:t>
      </w:r>
      <w:r w:rsidRPr="00955FC7">
        <w:t xml:space="preserve"> </w:t>
      </w:r>
      <w:r>
        <w:t xml:space="preserve">а коэффициент </w:t>
      </w:r>
      <w:r w:rsidRPr="00195A46">
        <w:rPr>
          <w:i/>
          <w:lang w:val="en-US"/>
        </w:rPr>
        <w:t>b</w:t>
      </w:r>
      <w:r>
        <w:rPr>
          <w:vertAlign w:val="subscript"/>
        </w:rPr>
        <w:t>2</w:t>
      </w:r>
      <w:r>
        <w:t xml:space="preserve">  является н</w:t>
      </w:r>
      <w:r>
        <w:t>е</w:t>
      </w:r>
      <w:r>
        <w:t xml:space="preserve">значимым   </w:t>
      </w:r>
    </w:p>
    <w:p w:rsidR="00FC043F" w:rsidRDefault="00FC043F" w:rsidP="00FC043F">
      <w:pPr>
        <w:ind w:firstLine="0"/>
      </w:pPr>
      <w:r>
        <w:t xml:space="preserve">(т.е. принимается гипотеза </w:t>
      </w: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 w:rsidRPr="00B07699">
        <w:t xml:space="preserve">: </w:t>
      </w:r>
      <w:r w:rsidRPr="00195A46">
        <w:sym w:font="Symbol" w:char="F062"/>
      </w:r>
      <w:r>
        <w:rPr>
          <w:vertAlign w:val="subscript"/>
        </w:rPr>
        <w:t>2</w:t>
      </w:r>
      <w:r>
        <w:t xml:space="preserve"> = 0).</w:t>
      </w:r>
      <w:r w:rsidR="00955FC7">
        <w:t xml:space="preserve">   ☻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 w:rsidRPr="00BA2EBA">
        <w:rPr>
          <w:b/>
          <w:szCs w:val="22"/>
        </w:rPr>
        <w:t xml:space="preserve">Проверка статистической значимости </w:t>
      </w:r>
      <w:r>
        <w:rPr>
          <w:b/>
          <w:szCs w:val="22"/>
        </w:rPr>
        <w:t>уравнения множ</w:t>
      </w:r>
      <w:r>
        <w:rPr>
          <w:b/>
          <w:szCs w:val="22"/>
        </w:rPr>
        <w:t>е</w:t>
      </w:r>
      <w:r>
        <w:rPr>
          <w:b/>
          <w:szCs w:val="22"/>
        </w:rPr>
        <w:t>ственной</w:t>
      </w:r>
      <w:r w:rsidRPr="00BA2EBA">
        <w:rPr>
          <w:b/>
          <w:szCs w:val="22"/>
        </w:rPr>
        <w:t xml:space="preserve"> регрессии.</w:t>
      </w:r>
      <w:r>
        <w:rPr>
          <w:szCs w:val="22"/>
        </w:rPr>
        <w:t xml:space="preserve"> Уравнение множественной регрессии </w:t>
      </w:r>
      <w:r w:rsidRPr="00A80AD8">
        <w:rPr>
          <w:i/>
          <w:szCs w:val="22"/>
        </w:rPr>
        <w:t>зн</w:t>
      </w:r>
      <w:r w:rsidRPr="00A80AD8">
        <w:rPr>
          <w:i/>
          <w:szCs w:val="22"/>
        </w:rPr>
        <w:t>а</w:t>
      </w:r>
      <w:r w:rsidRPr="00A80AD8">
        <w:rPr>
          <w:i/>
          <w:szCs w:val="22"/>
        </w:rPr>
        <w:t>чимо,</w:t>
      </w:r>
      <w:r>
        <w:rPr>
          <w:szCs w:val="22"/>
        </w:rPr>
        <w:t xml:space="preserve"> если гипотеза</w:t>
      </w:r>
    </w:p>
    <w:p w:rsidR="00FC043F" w:rsidRPr="004F0FF4" w:rsidRDefault="00FC043F" w:rsidP="00FC043F">
      <w:pPr>
        <w:spacing w:before="40" w:after="40"/>
        <w:ind w:firstLine="0"/>
        <w:jc w:val="center"/>
      </w:pPr>
      <w:r w:rsidRPr="00195A46">
        <w:rPr>
          <w:i/>
          <w:lang w:val="en-US"/>
        </w:rPr>
        <w:t>H</w:t>
      </w:r>
      <w:r w:rsidRPr="00B07699">
        <w:rPr>
          <w:vertAlign w:val="subscript"/>
        </w:rPr>
        <w:t>0</w:t>
      </w:r>
      <w:r w:rsidRPr="00B07699">
        <w:t xml:space="preserve">: </w:t>
      </w:r>
      <w:r w:rsidRPr="0063366F">
        <w:rPr>
          <w:i/>
        </w:rPr>
        <w:sym w:font="Symbol" w:char="F062"/>
      </w:r>
      <w:r w:rsidRPr="004F0FF4">
        <w:rPr>
          <w:i/>
          <w:vertAlign w:val="subscript"/>
        </w:rPr>
        <w:t>1</w:t>
      </w:r>
      <w:r>
        <w:t xml:space="preserve"> = 0, </w:t>
      </w:r>
      <w:r w:rsidRPr="0063366F">
        <w:rPr>
          <w:i/>
        </w:rPr>
        <w:sym w:font="Symbol" w:char="F062"/>
      </w:r>
      <w:r w:rsidRPr="0063366F">
        <w:rPr>
          <w:i/>
          <w:vertAlign w:val="subscript"/>
        </w:rPr>
        <w:t>2</w:t>
      </w:r>
      <w:r>
        <w:t xml:space="preserve"> = 0 ,</w:t>
      </w:r>
      <w:r w:rsidRPr="004F0FF4">
        <w:t>…</w:t>
      </w:r>
      <w:r>
        <w:t xml:space="preserve">,  </w:t>
      </w:r>
      <w:r w:rsidRPr="0063366F">
        <w:rPr>
          <w:i/>
        </w:rPr>
        <w:sym w:font="Symbol" w:char="F062"/>
      </w:r>
      <w:r w:rsidRPr="0063366F">
        <w:rPr>
          <w:i/>
          <w:vertAlign w:val="subscript"/>
          <w:lang w:val="en-US"/>
        </w:rPr>
        <w:t>k</w:t>
      </w:r>
      <w:r>
        <w:t xml:space="preserve"> = 0</w:t>
      </w:r>
    </w:p>
    <w:p w:rsidR="00FC043F" w:rsidRDefault="00FC043F" w:rsidP="00FC043F">
      <w:pPr>
        <w:spacing w:before="40" w:after="40"/>
        <w:ind w:firstLine="0"/>
      </w:pPr>
      <w:r>
        <w:t>о равенстве нулю коэффициентов регрессионной модели отверг</w:t>
      </w:r>
      <w:r>
        <w:t>а</w:t>
      </w:r>
      <w:r>
        <w:t>ется. Как и в случае парной регрессии для проверки значимости вновь рассмотрим сумму (см. параграф 2.5):</w:t>
      </w:r>
    </w:p>
    <w:p w:rsidR="00FC043F" w:rsidRDefault="00FC043F" w:rsidP="00FC043F">
      <w:pPr>
        <w:spacing w:before="40" w:after="40"/>
        <w:ind w:firstLine="0"/>
        <w:jc w:val="center"/>
        <w:rPr>
          <w:bCs/>
        </w:rPr>
      </w:pPr>
      <w:r w:rsidRPr="004B5D76">
        <w:rPr>
          <w:bCs/>
          <w:i/>
          <w:lang w:val="en-US"/>
        </w:rPr>
        <w:t>Q</w:t>
      </w:r>
      <w:r w:rsidRPr="00E937FA">
        <w:rPr>
          <w:bCs/>
        </w:rPr>
        <w:t xml:space="preserve"> = 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r</w:t>
      </w:r>
      <w:r w:rsidRPr="00E937FA">
        <w:rPr>
          <w:bCs/>
        </w:rPr>
        <w:t xml:space="preserve"> + 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e</w:t>
      </w:r>
      <w:r>
        <w:rPr>
          <w:bCs/>
        </w:rPr>
        <w:t xml:space="preserve"> ,</w:t>
      </w:r>
    </w:p>
    <w:p w:rsidR="00FC043F" w:rsidRDefault="00FC043F" w:rsidP="00FC043F">
      <w:pPr>
        <w:spacing w:before="40" w:after="40"/>
        <w:ind w:firstLine="0"/>
        <w:rPr>
          <w:bCs/>
        </w:rPr>
      </w:pPr>
      <w:r>
        <w:rPr>
          <w:bCs/>
        </w:rPr>
        <w:t xml:space="preserve">где </w:t>
      </w:r>
      <w:r w:rsidRPr="004B5D76">
        <w:rPr>
          <w:bCs/>
          <w:i/>
          <w:lang w:val="en-US"/>
        </w:rPr>
        <w:t>Q</w:t>
      </w:r>
      <w:r>
        <w:rPr>
          <w:bCs/>
        </w:rPr>
        <w:t xml:space="preserve"> – полная сумма квадратов; </w:t>
      </w:r>
      <w:r w:rsidRPr="00B4199B">
        <w:rPr>
          <w:bCs/>
          <w:position w:val="-10"/>
        </w:rPr>
        <w:object w:dxaOrig="300" w:dyaOrig="320">
          <v:shape id="_x0000_i1858" type="#_x0000_t75" style="width:15pt;height:15.75pt" o:ole="">
            <v:imagedata r:id="rId1536" o:title=""/>
          </v:shape>
          <o:OLEObject Type="Embed" ProgID="Equation.DSMT4" ShapeID="_x0000_i1858" DrawAspect="Content" ObjectID="_1632058599" r:id="rId1537"/>
        </w:object>
      </w:r>
      <w:r>
        <w:rPr>
          <w:bCs/>
        </w:rPr>
        <w:t>- сумма квадратов отклон</w:t>
      </w:r>
      <w:r>
        <w:rPr>
          <w:bCs/>
        </w:rPr>
        <w:t>е</w:t>
      </w:r>
      <w:r>
        <w:rPr>
          <w:bCs/>
        </w:rPr>
        <w:t xml:space="preserve">ний, обусловленных регрессией; </w:t>
      </w:r>
      <w:r w:rsidRPr="004B5D76">
        <w:rPr>
          <w:bCs/>
          <w:i/>
          <w:lang w:val="en-US"/>
        </w:rPr>
        <w:t>Q</w:t>
      </w:r>
      <w:r w:rsidRPr="004B5D76">
        <w:rPr>
          <w:bCs/>
          <w:i/>
          <w:vertAlign w:val="subscript"/>
          <w:lang w:val="en-US"/>
        </w:rPr>
        <w:t>e</w:t>
      </w:r>
      <w:r>
        <w:rPr>
          <w:bCs/>
        </w:rPr>
        <w:t xml:space="preserve"> – остаточная сумма квадр</w:t>
      </w:r>
      <w:r>
        <w:rPr>
          <w:bCs/>
        </w:rPr>
        <w:t>а</w:t>
      </w:r>
      <w:r>
        <w:rPr>
          <w:bCs/>
        </w:rPr>
        <w:t>тов. В матричных обозначениях эти суммы вычисляются по фо</w:t>
      </w:r>
      <w:r>
        <w:rPr>
          <w:bCs/>
        </w:rPr>
        <w:t>р</w:t>
      </w:r>
      <w:r>
        <w:rPr>
          <w:bCs/>
        </w:rPr>
        <w:t>мулам:</w:t>
      </w:r>
    </w:p>
    <w:p w:rsidR="00FC043F" w:rsidRDefault="00FC043F" w:rsidP="00761279">
      <w:pPr>
        <w:ind w:firstLine="0"/>
        <w:rPr>
          <w:bCs/>
        </w:rPr>
      </w:pPr>
      <w:r>
        <w:rPr>
          <w:bCs/>
        </w:rPr>
        <w:t xml:space="preserve">                             </w:t>
      </w:r>
      <w:r w:rsidR="00761279" w:rsidRPr="00761279">
        <w:rPr>
          <w:bCs/>
          <w:position w:val="-26"/>
        </w:rPr>
        <w:object w:dxaOrig="2780" w:dyaOrig="620">
          <v:shape id="_x0000_i1859" type="#_x0000_t75" style="width:138.75pt;height:30.75pt" o:ole="">
            <v:imagedata r:id="rId1538" o:title=""/>
          </v:shape>
          <o:OLEObject Type="Embed" ProgID="Equation.3" ShapeID="_x0000_i1859" DrawAspect="Content" ObjectID="_1632058600" r:id="rId1539"/>
        </w:object>
      </w:r>
      <w:r>
        <w:rPr>
          <w:bCs/>
        </w:rPr>
        <w:t>;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(3.4.3)</w:t>
      </w:r>
    </w:p>
    <w:p w:rsidR="00FC043F" w:rsidRDefault="00761279" w:rsidP="00761279">
      <w:pPr>
        <w:rPr>
          <w:bCs/>
        </w:rPr>
      </w:pPr>
      <w:r>
        <w:rPr>
          <w:bCs/>
        </w:rPr>
        <w:t xml:space="preserve">                     </w:t>
      </w:r>
      <w:r w:rsidR="002851A3" w:rsidRPr="00761279">
        <w:rPr>
          <w:bCs/>
          <w:position w:val="-28"/>
        </w:rPr>
        <w:object w:dxaOrig="3060" w:dyaOrig="720">
          <v:shape id="_x0000_i1860" type="#_x0000_t75" style="width:153pt;height:36pt" o:ole="">
            <v:imagedata r:id="rId1540" o:title=""/>
          </v:shape>
          <o:OLEObject Type="Embed" ProgID="Equation.3" ShapeID="_x0000_i1860" DrawAspect="Content" ObjectID="_1632058601" r:id="rId1541"/>
        </w:object>
      </w:r>
      <w:r w:rsidR="00FC043F">
        <w:rPr>
          <w:bCs/>
        </w:rPr>
        <w:t>;</w:t>
      </w:r>
      <w:r w:rsidR="00FC043F">
        <w:rPr>
          <w:bCs/>
        </w:rPr>
        <w:tab/>
      </w:r>
      <w:r w:rsidR="00FC043F">
        <w:rPr>
          <w:bCs/>
        </w:rPr>
        <w:tab/>
        <w:t xml:space="preserve">    </w:t>
      </w:r>
      <w:r>
        <w:rPr>
          <w:bCs/>
        </w:rPr>
        <w:t xml:space="preserve">    </w:t>
      </w:r>
      <w:r w:rsidR="00FC043F">
        <w:rPr>
          <w:bCs/>
        </w:rPr>
        <w:t>(3.4.4)</w:t>
      </w:r>
    </w:p>
    <w:p w:rsidR="00FC043F" w:rsidRDefault="00761279" w:rsidP="00761279">
      <w:pPr>
        <w:rPr>
          <w:bCs/>
        </w:rPr>
      </w:pPr>
      <w:r>
        <w:rPr>
          <w:bCs/>
        </w:rPr>
        <w:t xml:space="preserve">                     </w:t>
      </w:r>
      <w:r w:rsidR="002851A3" w:rsidRPr="00761279">
        <w:rPr>
          <w:bCs/>
          <w:position w:val="-26"/>
        </w:rPr>
        <w:object w:dxaOrig="3140" w:dyaOrig="639">
          <v:shape id="_x0000_i1861" type="#_x0000_t75" style="width:156.75pt;height:32.25pt" o:ole="">
            <v:imagedata r:id="rId1542" o:title=""/>
          </v:shape>
          <o:OLEObject Type="Embed" ProgID="Equation.3" ShapeID="_x0000_i1861" DrawAspect="Content" ObjectID="_1632058602" r:id="rId1543"/>
        </w:object>
      </w:r>
      <w:r w:rsidR="00FC043F">
        <w:rPr>
          <w:bCs/>
        </w:rPr>
        <w:t>,</w:t>
      </w:r>
      <w:r w:rsidR="00FC043F">
        <w:rPr>
          <w:bCs/>
        </w:rPr>
        <w:tab/>
      </w:r>
      <w:r w:rsidR="00FC043F">
        <w:rPr>
          <w:bCs/>
        </w:rPr>
        <w:tab/>
      </w:r>
      <w:r w:rsidR="00FC043F">
        <w:rPr>
          <w:bCs/>
        </w:rPr>
        <w:tab/>
        <w:t xml:space="preserve">   (3.4.5)</w:t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lastRenderedPageBreak/>
        <w:t xml:space="preserve">где </w:t>
      </w:r>
      <w:r w:rsidRPr="00EB2271">
        <w:rPr>
          <w:position w:val="-26"/>
          <w:szCs w:val="22"/>
        </w:rPr>
        <w:object w:dxaOrig="1060" w:dyaOrig="639">
          <v:shape id="_x0000_i1862" type="#_x0000_t75" style="width:53.25pt;height:32.25pt" o:ole="">
            <v:imagedata r:id="rId1544" o:title=""/>
          </v:shape>
          <o:OLEObject Type="Embed" ProgID="Equation.3" ShapeID="_x0000_i1862" DrawAspect="Content" ObjectID="_1632058603" r:id="rId1545"/>
        </w:object>
      </w:r>
      <w:r>
        <w:rPr>
          <w:szCs w:val="22"/>
        </w:rPr>
        <w:t>. Уравнение множественной регрессии значимо с уровнем знач</w:t>
      </w:r>
      <w:r>
        <w:rPr>
          <w:szCs w:val="22"/>
        </w:rPr>
        <w:t>и</w:t>
      </w:r>
      <w:r>
        <w:rPr>
          <w:szCs w:val="22"/>
        </w:rPr>
        <w:t xml:space="preserve">мости </w:t>
      </w:r>
      <w:r>
        <w:rPr>
          <w:szCs w:val="22"/>
        </w:rPr>
        <w:sym w:font="Symbol" w:char="F061"/>
      </w:r>
      <w:r>
        <w:rPr>
          <w:szCs w:val="22"/>
        </w:rPr>
        <w:t xml:space="preserve">, если </w:t>
      </w:r>
      <w:r w:rsidR="00761279">
        <w:rPr>
          <w:szCs w:val="22"/>
        </w:rPr>
        <w:t xml:space="preserve"> </w:t>
      </w:r>
      <w:r w:rsidR="00761279" w:rsidRPr="00761279">
        <w:rPr>
          <w:position w:val="-4"/>
          <w:szCs w:val="22"/>
        </w:rPr>
        <w:object w:dxaOrig="240" w:dyaOrig="240">
          <v:shape id="_x0000_i1863" type="#_x0000_t75" style="width:12pt;height:12pt" o:ole="">
            <v:imagedata r:id="rId1546" o:title=""/>
          </v:shape>
          <o:OLEObject Type="Embed" ProgID="Equation.DSMT4" ShapeID="_x0000_i1863" DrawAspect="Content" ObjectID="_1632058604" r:id="rId1547"/>
        </w:object>
      </w:r>
      <w:r w:rsidR="00761279">
        <w:rPr>
          <w:szCs w:val="22"/>
        </w:rPr>
        <w:t xml:space="preserve">- </w:t>
      </w:r>
      <w:r>
        <w:rPr>
          <w:szCs w:val="22"/>
        </w:rPr>
        <w:t>статистика</w:t>
      </w:r>
    </w:p>
    <w:p w:rsidR="00FC043F" w:rsidRDefault="00FC043F" w:rsidP="00FC043F">
      <w:pPr>
        <w:spacing w:before="40" w:after="40"/>
        <w:ind w:left="1988" w:firstLine="284"/>
        <w:rPr>
          <w:szCs w:val="22"/>
        </w:rPr>
      </w:pPr>
      <w:r>
        <w:rPr>
          <w:szCs w:val="22"/>
        </w:rPr>
        <w:t xml:space="preserve">     </w:t>
      </w:r>
      <w:r w:rsidRPr="00102466">
        <w:rPr>
          <w:position w:val="-28"/>
          <w:szCs w:val="22"/>
        </w:rPr>
        <w:object w:dxaOrig="1480" w:dyaOrig="639">
          <v:shape id="_x0000_i1864" type="#_x0000_t75" style="width:74.25pt;height:32.25pt" o:ole="">
            <v:imagedata r:id="rId1548" o:title=""/>
          </v:shape>
          <o:OLEObject Type="Embed" ProgID="Equation.3" ShapeID="_x0000_i1864" DrawAspect="Content" ObjectID="_1632058605" r:id="rId1549"/>
        </w:objec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(3.4.6)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удовлетворяет условию</w:t>
      </w:r>
    </w:p>
    <w:p w:rsidR="00FC043F" w:rsidRDefault="00FC043F" w:rsidP="00FC043F">
      <w:pPr>
        <w:spacing w:before="40" w:after="40"/>
        <w:ind w:left="1988" w:firstLine="284"/>
        <w:rPr>
          <w:szCs w:val="22"/>
        </w:rPr>
      </w:pPr>
      <w:r>
        <w:rPr>
          <w:i/>
          <w:szCs w:val="22"/>
        </w:rPr>
        <w:t xml:space="preserve">      </w:t>
      </w:r>
      <w:r w:rsidRPr="008E14F6">
        <w:rPr>
          <w:i/>
          <w:szCs w:val="22"/>
          <w:lang w:val="en-US"/>
        </w:rPr>
        <w:t>F</w:t>
      </w:r>
      <w:r w:rsidRPr="00102466">
        <w:rPr>
          <w:szCs w:val="22"/>
        </w:rPr>
        <w:t xml:space="preserve"> &gt; </w:t>
      </w:r>
      <w:r w:rsidRPr="008E14F6">
        <w:rPr>
          <w:i/>
          <w:szCs w:val="22"/>
          <w:lang w:val="en-US"/>
        </w:rPr>
        <w:t>F</w:t>
      </w:r>
      <w:r w:rsidRPr="00102466">
        <w:rPr>
          <w:szCs w:val="22"/>
          <w:vertAlign w:val="subscript"/>
        </w:rPr>
        <w:t>1</w:t>
      </w:r>
      <w:r>
        <w:rPr>
          <w:szCs w:val="22"/>
          <w:vertAlign w:val="subscript"/>
        </w:rPr>
        <w:t>–</w:t>
      </w:r>
      <w:r>
        <w:rPr>
          <w:szCs w:val="22"/>
          <w:vertAlign w:val="subscript"/>
          <w:lang w:val="en-US"/>
        </w:rPr>
        <w:sym w:font="Symbol" w:char="F061"/>
      </w:r>
      <w:r w:rsidRPr="00102466">
        <w:rPr>
          <w:szCs w:val="22"/>
          <w:vertAlign w:val="subscript"/>
        </w:rPr>
        <w:t xml:space="preserve">; </w:t>
      </w:r>
      <w:r w:rsidRPr="008E14F6">
        <w:rPr>
          <w:i/>
          <w:szCs w:val="22"/>
          <w:vertAlign w:val="subscript"/>
          <w:lang w:val="en-US"/>
        </w:rPr>
        <w:t>m</w:t>
      </w:r>
      <w:r w:rsidRPr="00102466">
        <w:rPr>
          <w:szCs w:val="22"/>
          <w:vertAlign w:val="subscript"/>
        </w:rPr>
        <w:t xml:space="preserve">– </w:t>
      </w:r>
      <w:r w:rsidRPr="00A741CE">
        <w:rPr>
          <w:szCs w:val="22"/>
          <w:vertAlign w:val="subscript"/>
        </w:rPr>
        <w:t>1</w:t>
      </w:r>
      <w:r w:rsidRPr="00102466">
        <w:rPr>
          <w:szCs w:val="22"/>
          <w:vertAlign w:val="subscript"/>
        </w:rPr>
        <w:t xml:space="preserve">; </w:t>
      </w:r>
      <w:r w:rsidRPr="008E14F6">
        <w:rPr>
          <w:i/>
          <w:szCs w:val="22"/>
          <w:vertAlign w:val="subscript"/>
          <w:lang w:val="en-US"/>
        </w:rPr>
        <w:t>n</w:t>
      </w:r>
      <w:r w:rsidRPr="00A741CE">
        <w:rPr>
          <w:szCs w:val="22"/>
          <w:vertAlign w:val="subscript"/>
        </w:rPr>
        <w:t xml:space="preserve">– </w:t>
      </w:r>
      <w:r w:rsidRPr="008E14F6">
        <w:rPr>
          <w:i/>
          <w:szCs w:val="22"/>
          <w:vertAlign w:val="subscript"/>
          <w:lang w:val="en-US"/>
        </w:rPr>
        <w:t>m</w:t>
      </w:r>
      <w:r>
        <w:rPr>
          <w:szCs w:val="22"/>
        </w:rPr>
        <w:tab/>
        <w:t>,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2851A3">
        <w:rPr>
          <w:szCs w:val="22"/>
        </w:rPr>
        <w:t xml:space="preserve">     </w:t>
      </w:r>
      <w:r>
        <w:rPr>
          <w:szCs w:val="22"/>
        </w:rPr>
        <w:t xml:space="preserve">   (3.4.7)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где </w:t>
      </w:r>
      <w:r w:rsidRPr="008E14F6">
        <w:rPr>
          <w:i/>
          <w:szCs w:val="22"/>
          <w:lang w:val="en-US"/>
        </w:rPr>
        <w:t>F</w:t>
      </w:r>
      <w:r w:rsidRPr="00102466">
        <w:rPr>
          <w:szCs w:val="22"/>
          <w:vertAlign w:val="subscript"/>
        </w:rPr>
        <w:t>1</w:t>
      </w:r>
      <w:r>
        <w:rPr>
          <w:szCs w:val="22"/>
          <w:vertAlign w:val="subscript"/>
        </w:rPr>
        <w:t>–</w:t>
      </w:r>
      <w:r>
        <w:rPr>
          <w:szCs w:val="22"/>
          <w:vertAlign w:val="subscript"/>
          <w:lang w:val="en-US"/>
        </w:rPr>
        <w:sym w:font="Symbol" w:char="F061"/>
      </w:r>
      <w:r w:rsidRPr="00102466">
        <w:rPr>
          <w:szCs w:val="22"/>
          <w:vertAlign w:val="subscript"/>
        </w:rPr>
        <w:t xml:space="preserve">; </w:t>
      </w:r>
      <w:r w:rsidRPr="008E14F6">
        <w:rPr>
          <w:i/>
          <w:szCs w:val="22"/>
          <w:vertAlign w:val="subscript"/>
          <w:lang w:val="en-US"/>
        </w:rPr>
        <w:t>m</w:t>
      </w:r>
      <w:r w:rsidRPr="00102466">
        <w:rPr>
          <w:szCs w:val="22"/>
          <w:vertAlign w:val="subscript"/>
        </w:rPr>
        <w:t xml:space="preserve">– </w:t>
      </w:r>
      <w:r w:rsidRPr="00A741CE">
        <w:rPr>
          <w:szCs w:val="22"/>
          <w:vertAlign w:val="subscript"/>
        </w:rPr>
        <w:t>1</w:t>
      </w:r>
      <w:r w:rsidRPr="00102466">
        <w:rPr>
          <w:szCs w:val="22"/>
          <w:vertAlign w:val="subscript"/>
        </w:rPr>
        <w:t xml:space="preserve">; </w:t>
      </w:r>
      <w:r w:rsidRPr="008E14F6">
        <w:rPr>
          <w:i/>
          <w:szCs w:val="22"/>
          <w:vertAlign w:val="subscript"/>
          <w:lang w:val="en-US"/>
        </w:rPr>
        <w:t>n</w:t>
      </w:r>
      <w:r w:rsidRPr="008E14F6">
        <w:rPr>
          <w:i/>
          <w:szCs w:val="22"/>
          <w:vertAlign w:val="subscript"/>
        </w:rPr>
        <w:t xml:space="preserve">– </w:t>
      </w:r>
      <w:r w:rsidRPr="008E14F6">
        <w:rPr>
          <w:i/>
          <w:szCs w:val="22"/>
          <w:vertAlign w:val="subscript"/>
          <w:lang w:val="en-US"/>
        </w:rPr>
        <w:t>m</w:t>
      </w:r>
      <w:r>
        <w:rPr>
          <w:szCs w:val="22"/>
        </w:rPr>
        <w:t xml:space="preserve"> – квантиль распределения Фишера, значение к</w:t>
      </w:r>
      <w:r>
        <w:rPr>
          <w:szCs w:val="22"/>
        </w:rPr>
        <w:t>о</w:t>
      </w:r>
      <w:r>
        <w:rPr>
          <w:szCs w:val="22"/>
        </w:rPr>
        <w:t xml:space="preserve">торого определяется выражением </w: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i/>
          <w:szCs w:val="22"/>
        </w:rPr>
        <w:t xml:space="preserve">                   </w:t>
      </w:r>
      <w:r w:rsidRPr="008E14F6">
        <w:rPr>
          <w:i/>
          <w:szCs w:val="22"/>
          <w:lang w:val="en-US"/>
        </w:rPr>
        <w:t>F</w:t>
      </w:r>
      <w:r w:rsidRPr="00102466">
        <w:rPr>
          <w:szCs w:val="22"/>
          <w:vertAlign w:val="subscript"/>
        </w:rPr>
        <w:t>1</w:t>
      </w:r>
      <w:r>
        <w:rPr>
          <w:szCs w:val="22"/>
          <w:vertAlign w:val="subscript"/>
        </w:rPr>
        <w:t>–</w:t>
      </w:r>
      <w:r>
        <w:rPr>
          <w:szCs w:val="22"/>
          <w:vertAlign w:val="subscript"/>
          <w:lang w:val="en-US"/>
        </w:rPr>
        <w:sym w:font="Symbol" w:char="F061"/>
      </w:r>
      <w:r w:rsidRPr="00102466">
        <w:rPr>
          <w:szCs w:val="22"/>
          <w:vertAlign w:val="subscript"/>
        </w:rPr>
        <w:t xml:space="preserve">; </w:t>
      </w:r>
      <w:r w:rsidRPr="008E14F6">
        <w:rPr>
          <w:i/>
          <w:szCs w:val="22"/>
          <w:vertAlign w:val="subscript"/>
          <w:lang w:val="en-US"/>
        </w:rPr>
        <w:t>m</w:t>
      </w:r>
      <w:r w:rsidRPr="00102466">
        <w:rPr>
          <w:szCs w:val="22"/>
          <w:vertAlign w:val="subscript"/>
        </w:rPr>
        <w:t xml:space="preserve">– </w:t>
      </w:r>
      <w:r w:rsidRPr="00A741CE">
        <w:rPr>
          <w:szCs w:val="22"/>
          <w:vertAlign w:val="subscript"/>
        </w:rPr>
        <w:t>1</w:t>
      </w:r>
      <w:r w:rsidRPr="00102466">
        <w:rPr>
          <w:szCs w:val="22"/>
          <w:vertAlign w:val="subscript"/>
        </w:rPr>
        <w:t xml:space="preserve">; </w:t>
      </w:r>
      <w:r w:rsidRPr="008E14F6">
        <w:rPr>
          <w:i/>
          <w:szCs w:val="22"/>
          <w:vertAlign w:val="subscript"/>
          <w:lang w:val="en-US"/>
        </w:rPr>
        <w:t>n</w:t>
      </w:r>
      <w:r w:rsidRPr="008E14F6">
        <w:rPr>
          <w:i/>
          <w:szCs w:val="22"/>
          <w:vertAlign w:val="subscript"/>
        </w:rPr>
        <w:t xml:space="preserve">– </w:t>
      </w:r>
      <w:r w:rsidRPr="008E14F6">
        <w:rPr>
          <w:i/>
          <w:szCs w:val="22"/>
          <w:vertAlign w:val="subscript"/>
          <w:lang w:val="en-US"/>
        </w:rPr>
        <w:t>m</w:t>
      </w:r>
      <w:r>
        <w:rPr>
          <w:szCs w:val="22"/>
        </w:rPr>
        <w:t xml:space="preserve"> =</w:t>
      </w:r>
      <w:r>
        <w:rPr>
          <w:szCs w:val="22"/>
          <w:lang w:val="en-US"/>
        </w:rPr>
        <w:t>F</w:t>
      </w:r>
      <w:r w:rsidRPr="00646682">
        <w:rPr>
          <w:szCs w:val="22"/>
        </w:rPr>
        <w:t>РАСП</w:t>
      </w:r>
      <w:r>
        <w:rPr>
          <w:szCs w:val="22"/>
        </w:rPr>
        <w:t>ОБР(</w:t>
      </w:r>
      <w:r w:rsidRPr="00646682">
        <w:rPr>
          <w:position w:val="-10"/>
          <w:szCs w:val="22"/>
        </w:rPr>
        <w:object w:dxaOrig="1340" w:dyaOrig="300">
          <v:shape id="_x0000_i1865" type="#_x0000_t75" style="width:66.75pt;height:15pt" o:ole="">
            <v:imagedata r:id="rId1550" o:title=""/>
          </v:shape>
          <o:OLEObject Type="Embed" ProgID="Equation.DSMT4" ShapeID="_x0000_i1865" DrawAspect="Content" ObjectID="_1632058606" r:id="rId1551"/>
        </w:object>
      </w:r>
      <w:r>
        <w:rPr>
          <w:szCs w:val="22"/>
        </w:rPr>
        <w:t xml:space="preserve">).                         </w:t>
      </w:r>
    </w:p>
    <w:p w:rsidR="00FC043F" w:rsidRDefault="00FC043F" w:rsidP="00FC043F">
      <w:pPr>
        <w:spacing w:before="40" w:after="40"/>
        <w:ind w:firstLine="0"/>
      </w:pPr>
      <w:r>
        <w:tab/>
        <w:t>В качестве эффективных оценок адекватности уравнения ре</w:t>
      </w:r>
      <w:r>
        <w:t>г</w:t>
      </w:r>
      <w:r>
        <w:t>рессии исходным данным в параграфе 2.5 был рассмотрен коэ</w:t>
      </w:r>
      <w:r>
        <w:t>ф</w:t>
      </w:r>
      <w:r>
        <w:t xml:space="preserve">фициент детерминации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>. Для множественной регрессии коэ</w:t>
      </w:r>
      <w:r>
        <w:t>ф</w:t>
      </w:r>
      <w:r>
        <w:t xml:space="preserve">фициент детерминации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(или </w:t>
      </w:r>
      <w:r w:rsidRPr="002D16F9">
        <w:rPr>
          <w:i/>
        </w:rPr>
        <w:t>множественный коэффициент детерминации</w:t>
      </w:r>
      <w:r>
        <w:t>) определяется по формуле</w:t>
      </w:r>
    </w:p>
    <w:p w:rsidR="00FC043F" w:rsidRDefault="00A86353" w:rsidP="00FC043F">
      <w:pPr>
        <w:ind w:left="284" w:firstLine="0"/>
      </w:pPr>
      <w:r>
        <w:t xml:space="preserve">  </w:t>
      </w:r>
      <w:r w:rsidR="00FC043F">
        <w:t xml:space="preserve">  </w:t>
      </w:r>
      <w:r w:rsidR="004B7546" w:rsidRPr="004B7546">
        <w:rPr>
          <w:position w:val="-62"/>
        </w:rPr>
        <w:object w:dxaOrig="4920" w:dyaOrig="1359">
          <v:shape id="_x0000_i1866" type="#_x0000_t75" style="width:246pt;height:68.25pt" o:ole="">
            <v:imagedata r:id="rId1552" o:title=""/>
          </v:shape>
          <o:OLEObject Type="Embed" ProgID="Equation.3" ShapeID="_x0000_i1866" DrawAspect="Content" ObjectID="_1632058607" r:id="rId1553"/>
        </w:object>
      </w:r>
      <w:r w:rsidR="00FC043F">
        <w:t>,   (3.4.8)</w:t>
      </w:r>
    </w:p>
    <w:p w:rsidR="00FC043F" w:rsidRDefault="00FC043F" w:rsidP="00FC043F">
      <w:pPr>
        <w:ind w:firstLine="0"/>
      </w:pPr>
      <w:r>
        <w:rPr>
          <w:szCs w:val="22"/>
        </w:rPr>
        <w:t xml:space="preserve">где </w:t>
      </w:r>
      <w:r w:rsidR="00761279" w:rsidRPr="000D71BE">
        <w:rPr>
          <w:position w:val="-10"/>
          <w:szCs w:val="22"/>
        </w:rPr>
        <w:object w:dxaOrig="200" w:dyaOrig="300">
          <v:shape id="_x0000_i1867" type="#_x0000_t75" style="width:9.75pt;height:15pt" o:ole="">
            <v:imagedata r:id="rId1554" o:title=""/>
          </v:shape>
          <o:OLEObject Type="Embed" ProgID="Equation.3" ShapeID="_x0000_i1867" DrawAspect="Content" ObjectID="_1632058608" r:id="rId1555"/>
        </w:object>
      </w:r>
      <w:r>
        <w:rPr>
          <w:szCs w:val="22"/>
        </w:rPr>
        <w:t xml:space="preserve"> – вектор размерности </w:t>
      </w:r>
      <w:r w:rsidRPr="000D71BE">
        <w:rPr>
          <w:i/>
          <w:szCs w:val="22"/>
          <w:lang w:val="en-US"/>
        </w:rPr>
        <w:t>n</w:t>
      </w:r>
      <w:r>
        <w:rPr>
          <w:szCs w:val="22"/>
        </w:rPr>
        <w:t xml:space="preserve">, составленный из средних значений </w:t>
      </w:r>
      <w:r w:rsidR="004B7546" w:rsidRPr="004B7546">
        <w:rPr>
          <w:position w:val="-26"/>
          <w:szCs w:val="22"/>
        </w:rPr>
        <w:object w:dxaOrig="1060" w:dyaOrig="639">
          <v:shape id="_x0000_i1868" type="#_x0000_t75" style="width:53.25pt;height:32.25pt" o:ole="">
            <v:imagedata r:id="rId1556" o:title=""/>
          </v:shape>
          <o:OLEObject Type="Embed" ProgID="Equation.3" ShapeID="_x0000_i1868" DrawAspect="Content" ObjectID="_1632058609" r:id="rId1557"/>
        </w:object>
      </w:r>
      <w:r>
        <w:rPr>
          <w:szCs w:val="22"/>
        </w:rPr>
        <w:t xml:space="preserve">. Напомним, </w:t>
      </w:r>
      <w:r w:rsidRPr="00C766B1">
        <w:rPr>
          <w:i/>
          <w:szCs w:val="22"/>
        </w:rPr>
        <w:t>что</w:t>
      </w:r>
      <w:r>
        <w:rPr>
          <w:szCs w:val="22"/>
        </w:rPr>
        <w:t xml:space="preserve">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</w:t>
      </w:r>
      <w:r w:rsidRPr="00C766B1">
        <w:rPr>
          <w:i/>
        </w:rPr>
        <w:t>характеризует долю вариации з</w:t>
      </w:r>
      <w:r w:rsidRPr="00C766B1">
        <w:rPr>
          <w:i/>
        </w:rPr>
        <w:t>а</w:t>
      </w:r>
      <w:r w:rsidRPr="00C766B1">
        <w:rPr>
          <w:i/>
        </w:rPr>
        <w:t>висимой переменной, обусловленной изменением объясняющих п</w:t>
      </w:r>
      <w:r w:rsidRPr="00C766B1">
        <w:rPr>
          <w:i/>
        </w:rPr>
        <w:t>е</w:t>
      </w:r>
      <w:r w:rsidRPr="00C766B1">
        <w:rPr>
          <w:i/>
        </w:rPr>
        <w:t>ременных</w:t>
      </w:r>
      <w:r>
        <w:t xml:space="preserve"> </w:t>
      </w:r>
      <w:r>
        <w:rPr>
          <w:i/>
          <w:lang w:val="en-US"/>
        </w:rPr>
        <w:t>x</w:t>
      </w:r>
      <w:r w:rsidRPr="005A11D6">
        <w:rPr>
          <w:vertAlign w:val="subscript"/>
        </w:rPr>
        <w:t>1</w:t>
      </w:r>
      <w:r w:rsidRPr="005A11D6">
        <w:t xml:space="preserve">, </w:t>
      </w:r>
      <w:r w:rsidRPr="00BF5865">
        <w:rPr>
          <w:i/>
          <w:lang w:val="en-US"/>
        </w:rPr>
        <w:t>x</w:t>
      </w:r>
      <w:r w:rsidRPr="005A11D6">
        <w:rPr>
          <w:vertAlign w:val="subscript"/>
        </w:rPr>
        <w:t>2</w:t>
      </w:r>
      <w:r w:rsidRPr="005A11D6">
        <w:t>,</w:t>
      </w:r>
      <w:r>
        <w:t>…</w:t>
      </w:r>
      <w:r w:rsidRPr="005A11D6">
        <w:t>,</w:t>
      </w:r>
      <w:r w:rsidRPr="00BF5865">
        <w:rPr>
          <w:i/>
          <w:lang w:val="en-US"/>
        </w:rPr>
        <w:t>x</w:t>
      </w:r>
      <w:r w:rsidRPr="00BF5865">
        <w:rPr>
          <w:i/>
          <w:vertAlign w:val="subscript"/>
          <w:lang w:val="en-US"/>
        </w:rPr>
        <w:t>k</w:t>
      </w:r>
      <w:r>
        <w:t xml:space="preserve">. Следовательно, чем ближе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к единице, тем лучше регрессия соответствует исходным данным.</w:t>
      </w:r>
    </w:p>
    <w:p w:rsidR="00FC043F" w:rsidRPr="00C766B1" w:rsidRDefault="00FC043F" w:rsidP="00FC043F">
      <w:pPr>
        <w:ind w:firstLine="426"/>
        <w:rPr>
          <w:szCs w:val="22"/>
        </w:rPr>
      </w:pPr>
      <w:r w:rsidRPr="00C766B1">
        <w:rPr>
          <w:b/>
          <w:i/>
        </w:rPr>
        <w:t>Задание</w:t>
      </w:r>
      <w:r>
        <w:t xml:space="preserve">. Определите, в каком случае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= 1?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>Иногда используют другую формулу</w:t>
      </w:r>
    </w:p>
    <w:p w:rsidR="00FC043F" w:rsidRDefault="00FC043F" w:rsidP="00FC043F">
      <w:pPr>
        <w:ind w:left="1420" w:firstLine="284"/>
        <w:rPr>
          <w:szCs w:val="22"/>
        </w:rPr>
      </w:pPr>
      <w:r w:rsidRPr="00884157">
        <w:rPr>
          <w:position w:val="-36"/>
          <w:szCs w:val="22"/>
        </w:rPr>
        <w:object w:dxaOrig="2439" w:dyaOrig="820">
          <v:shape id="_x0000_i1869" type="#_x0000_t75" style="width:122.25pt;height:41.25pt" o:ole="">
            <v:imagedata r:id="rId1558" o:title=""/>
          </v:shape>
          <o:OLEObject Type="Embed" ProgID="Equation.3" ShapeID="_x0000_i1869" DrawAspect="Content" ObjectID="_1632058610" r:id="rId1559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55FC7">
        <w:rPr>
          <w:szCs w:val="22"/>
        </w:rPr>
        <w:t xml:space="preserve">    </w:t>
      </w:r>
      <w:r>
        <w:rPr>
          <w:szCs w:val="22"/>
        </w:rPr>
        <w:t>(3.4.9)</w:t>
      </w:r>
    </w:p>
    <w:p w:rsidR="00FC043F" w:rsidRPr="00CA5894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lastRenderedPageBreak/>
        <w:t xml:space="preserve">Если известен </w:t>
      </w:r>
      <w:r>
        <w:t xml:space="preserve">коэффициент детерминации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, то статистику </w:t>
      </w:r>
      <w:r>
        <w:rPr>
          <w:lang w:val="en-US"/>
        </w:rPr>
        <w:t>F</w:t>
      </w:r>
      <w:r w:rsidRPr="00CA5894">
        <w:t xml:space="preserve"> </w:t>
      </w:r>
      <w:r>
        <w:rPr>
          <w:szCs w:val="22"/>
        </w:rPr>
        <w:t>(3.4.6)</w:t>
      </w:r>
      <w:r w:rsidRPr="00CA5894">
        <w:rPr>
          <w:szCs w:val="22"/>
        </w:rPr>
        <w:t xml:space="preserve"> </w:t>
      </w:r>
      <w:r>
        <w:rPr>
          <w:szCs w:val="22"/>
        </w:rPr>
        <w:t>можно записать в виде</w:t>
      </w:r>
    </w:p>
    <w:p w:rsidR="00FC043F" w:rsidRPr="00CA5894" w:rsidRDefault="00FC043F" w:rsidP="00FC043F">
      <w:pPr>
        <w:spacing w:before="40" w:after="40"/>
        <w:ind w:left="1704" w:firstLine="284"/>
        <w:rPr>
          <w:szCs w:val="22"/>
        </w:rPr>
      </w:pPr>
      <w:r w:rsidRPr="00CA5894">
        <w:rPr>
          <w:position w:val="-30"/>
          <w:szCs w:val="22"/>
        </w:rPr>
        <w:object w:dxaOrig="1800" w:dyaOrig="720">
          <v:shape id="_x0000_i1870" type="#_x0000_t75" style="width:90pt;height:36pt" o:ole="">
            <v:imagedata r:id="rId1560" o:title=""/>
          </v:shape>
          <o:OLEObject Type="Embed" ProgID="Equation.3" ShapeID="_x0000_i1870" DrawAspect="Content" ObjectID="_1632058611" r:id="rId1561"/>
        </w:object>
      </w:r>
      <w:r>
        <w:rPr>
          <w:szCs w:val="22"/>
        </w:rPr>
        <w:t>.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(3.4.10)</w:t>
      </w:r>
    </w:p>
    <w:p w:rsidR="00FC043F" w:rsidRDefault="00FC043F" w:rsidP="00FC043F">
      <w:pPr>
        <w:spacing w:before="40" w:after="40"/>
        <w:ind w:firstLine="426"/>
      </w:pPr>
      <w:r w:rsidRPr="00CA5894">
        <w:rPr>
          <w:b/>
          <w:i/>
          <w:szCs w:val="22"/>
        </w:rPr>
        <w:t xml:space="preserve">Замечание </w:t>
      </w:r>
      <w:r>
        <w:rPr>
          <w:b/>
          <w:i/>
          <w:szCs w:val="22"/>
        </w:rPr>
        <w:t>3</w:t>
      </w:r>
      <w:r w:rsidRPr="00CA5894">
        <w:rPr>
          <w:b/>
          <w:i/>
          <w:szCs w:val="22"/>
        </w:rPr>
        <w:t>.4.1.</w:t>
      </w:r>
      <w:r>
        <w:rPr>
          <w:szCs w:val="22"/>
        </w:rPr>
        <w:t xml:space="preserve"> Для выбора наилучшего уравнения регре</w:t>
      </w:r>
      <w:r>
        <w:rPr>
          <w:szCs w:val="22"/>
        </w:rPr>
        <w:t>с</w:t>
      </w:r>
      <w:r>
        <w:rPr>
          <w:szCs w:val="22"/>
        </w:rPr>
        <w:t xml:space="preserve">сии использование только одного </w:t>
      </w:r>
      <w:r>
        <w:t>коэффициента детермин</w:t>
      </w:r>
      <w:r>
        <w:t>а</w:t>
      </w:r>
      <w:r>
        <w:t xml:space="preserve">ции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может оказаться недостаточным. Это обусловлено его увелич</w:t>
      </w:r>
      <w:r>
        <w:t>е</w:t>
      </w:r>
      <w:r>
        <w:t>нием при добавлении новых объясняющих переменных, хотя это и не обязательно означает улучшение качества регрессионной модели. «Чрезмерное» увеличение количества объясняющих п</w:t>
      </w:r>
      <w:r>
        <w:t>е</w:t>
      </w:r>
      <w:r>
        <w:t>ременных приводит к «проникновению» в уравнение регрессии случайного слагаемого ε, которое не должно входить в уравн</w:t>
      </w:r>
      <w:r>
        <w:t>е</w:t>
      </w:r>
      <w:r>
        <w:t xml:space="preserve">ние. Следовательно, необходимо учитывать не только близость значений регрессии к исходным данным (разница </w:t>
      </w:r>
      <w:r w:rsidRPr="009D7946">
        <w:rPr>
          <w:i/>
        </w:rPr>
        <w:t>ŷ</w:t>
      </w:r>
      <w:r>
        <w:rPr>
          <w:i/>
          <w:vertAlign w:val="subscript"/>
          <w:lang w:val="en-US"/>
        </w:rPr>
        <w:t>i</w:t>
      </w:r>
      <w:r>
        <w:rPr>
          <w:i/>
        </w:rPr>
        <w:t xml:space="preserve"> – </w:t>
      </w:r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r w:rsidRPr="009D7946">
        <w:t>)</w:t>
      </w:r>
      <w:r>
        <w:t>, но и «сложность» регрессионной модели, которую можно опред</w:t>
      </w:r>
      <w:r>
        <w:t>е</w:t>
      </w:r>
      <w:r>
        <w:t>лить количеством объясняющих переменных.</w:t>
      </w:r>
      <w:r w:rsidR="004B7546">
        <w:t xml:space="preserve"> ♦</w:t>
      </w:r>
    </w:p>
    <w:p w:rsidR="00FC043F" w:rsidRDefault="00FC043F" w:rsidP="00FC043F">
      <w:pPr>
        <w:ind w:firstLine="0"/>
      </w:pPr>
      <w:r>
        <w:tab/>
        <w:t xml:space="preserve">В соответствии со сделанным замечанием предпочтительнее использовать </w:t>
      </w:r>
      <w:r w:rsidRPr="009D7946">
        <w:rPr>
          <w:i/>
        </w:rPr>
        <w:t>скорректированный коэффициент детерминации</w:t>
      </w:r>
      <w:r>
        <w:t xml:space="preserve"> </w:t>
      </w:r>
      <w:r w:rsidR="004B7546" w:rsidRPr="009D7946">
        <w:rPr>
          <w:position w:val="-4"/>
        </w:rPr>
        <w:object w:dxaOrig="300" w:dyaOrig="279">
          <v:shape id="_x0000_i1871" type="#_x0000_t75" style="width:15pt;height:14.25pt" o:ole="">
            <v:imagedata r:id="rId1562" o:title=""/>
          </v:shape>
          <o:OLEObject Type="Embed" ProgID="Equation.3" ShapeID="_x0000_i1871" DrawAspect="Content" ObjectID="_1632058612" r:id="rId1563"/>
        </w:object>
      </w:r>
      <w:r>
        <w:t xml:space="preserve"> (с поправкой на число объясняющих переменных), опред</w:t>
      </w:r>
      <w:r>
        <w:t>е</w:t>
      </w:r>
      <w:r>
        <w:t>ляемый по формуле</w:t>
      </w:r>
    </w:p>
    <w:p w:rsidR="00FC043F" w:rsidRDefault="004B7546" w:rsidP="00FC043F">
      <w:pPr>
        <w:ind w:left="1136" w:firstLine="284"/>
      </w:pPr>
      <w:r w:rsidRPr="00836C2F">
        <w:rPr>
          <w:position w:val="-60"/>
        </w:rPr>
        <w:object w:dxaOrig="2580" w:dyaOrig="1300">
          <v:shape id="_x0000_i1872" type="#_x0000_t75" style="width:129pt;height:65.25pt" o:ole="">
            <v:imagedata r:id="rId1564" o:title=""/>
          </v:shape>
          <o:OLEObject Type="Embed" ProgID="Equation.3" ShapeID="_x0000_i1872" DrawAspect="Content" ObjectID="_1632058613" r:id="rId1565"/>
        </w:object>
      </w:r>
      <w:r w:rsidR="00FC043F">
        <w:tab/>
        <w:t>,</w:t>
      </w:r>
      <w:r w:rsidR="00FC043F">
        <w:tab/>
      </w:r>
      <w:r w:rsidR="00FC043F">
        <w:tab/>
      </w:r>
      <w:r w:rsidR="00FC043F">
        <w:tab/>
        <w:t xml:space="preserve">     </w:t>
      </w:r>
      <w:r w:rsidR="00955FC7">
        <w:t xml:space="preserve"> </w:t>
      </w:r>
      <w:r w:rsidR="00FC043F">
        <w:t xml:space="preserve"> (3.4.11)</w:t>
      </w:r>
    </w:p>
    <w:p w:rsidR="00FC043F" w:rsidRDefault="00FC043F" w:rsidP="00FC043F">
      <w:pPr>
        <w:ind w:firstLine="0"/>
      </w:pPr>
      <w:r>
        <w:rPr>
          <w:szCs w:val="22"/>
        </w:rPr>
        <w:t xml:space="preserve">где </w:t>
      </w:r>
      <w:r w:rsidRPr="0083667B">
        <w:rPr>
          <w:i/>
          <w:position w:val="-6"/>
          <w:szCs w:val="22"/>
          <w:lang w:val="en-US"/>
        </w:rPr>
        <w:object w:dxaOrig="240" w:dyaOrig="200">
          <v:shape id="_x0000_i1873" type="#_x0000_t75" style="width:12pt;height:9.75pt" o:ole="">
            <v:imagedata r:id="rId1566" o:title=""/>
          </v:shape>
          <o:OLEObject Type="Embed" ProgID="Equation.DSMT4" ShapeID="_x0000_i1873" DrawAspect="Content" ObjectID="_1632058614" r:id="rId1567"/>
        </w:object>
      </w:r>
      <w:r w:rsidRPr="00665B42">
        <w:rPr>
          <w:szCs w:val="22"/>
        </w:rPr>
        <w:t xml:space="preserve"> – </w:t>
      </w:r>
      <w:r>
        <w:rPr>
          <w:szCs w:val="22"/>
        </w:rPr>
        <w:t>число  коэффициентов регрессии.</w:t>
      </w:r>
    </w:p>
    <w:p w:rsidR="00FC043F" w:rsidRDefault="00FC043F" w:rsidP="00FC043F">
      <w:pPr>
        <w:spacing w:before="40" w:after="40"/>
        <w:ind w:firstLine="426"/>
      </w:pPr>
      <w:r>
        <w:t xml:space="preserve">Если известен коэффициент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>, то скорректированный коэ</w:t>
      </w:r>
      <w:r>
        <w:t>ф</w:t>
      </w:r>
      <w:r>
        <w:t>фициент детерминации можно вычислить по формуле:</w:t>
      </w:r>
    </w:p>
    <w:p w:rsidR="00FC043F" w:rsidRDefault="004B7546" w:rsidP="00FC043F">
      <w:pPr>
        <w:spacing w:before="40" w:after="40"/>
        <w:ind w:left="1704" w:firstLine="284"/>
      </w:pPr>
      <w:r w:rsidRPr="009E2A6A">
        <w:rPr>
          <w:position w:val="-22"/>
        </w:rPr>
        <w:object w:dxaOrig="2180" w:dyaOrig="580">
          <v:shape id="_x0000_i1874" type="#_x0000_t75" style="width:108.75pt;height:29.25pt" o:ole="">
            <v:imagedata r:id="rId1568" o:title=""/>
          </v:shape>
          <o:OLEObject Type="Embed" ProgID="Equation.3" ShapeID="_x0000_i1874" DrawAspect="Content" ObjectID="_1632058615" r:id="rId1569"/>
        </w:object>
      </w:r>
      <w:r w:rsidR="00FC043F">
        <w:t>.</w:t>
      </w:r>
      <w:r w:rsidR="00FC043F">
        <w:tab/>
      </w:r>
      <w:r w:rsidR="00FC043F">
        <w:tab/>
      </w:r>
      <w:r w:rsidR="00FC043F">
        <w:tab/>
      </w:r>
      <w:r w:rsidR="00FC043F">
        <w:tab/>
        <w:t xml:space="preserve">     </w:t>
      </w:r>
      <w:r w:rsidR="00955FC7">
        <w:t xml:space="preserve"> </w:t>
      </w:r>
      <w:r w:rsidR="00FC043F">
        <w:t xml:space="preserve"> (3.4.12)</w:t>
      </w:r>
    </w:p>
    <w:p w:rsidR="00FC043F" w:rsidRDefault="00FC043F" w:rsidP="00FC043F">
      <w:pPr>
        <w:spacing w:before="40" w:after="40"/>
        <w:ind w:firstLine="0"/>
      </w:pPr>
      <w:r>
        <w:rPr>
          <w:szCs w:val="22"/>
        </w:rPr>
        <w:t xml:space="preserve">Видно, что в отличие от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(см. 4.4.8) величина </w:t>
      </w:r>
      <w:r w:rsidR="00F256C7" w:rsidRPr="009D7946">
        <w:rPr>
          <w:position w:val="-4"/>
        </w:rPr>
        <w:object w:dxaOrig="300" w:dyaOrig="279">
          <v:shape id="_x0000_i1875" type="#_x0000_t75" style="width:15pt;height:14.25pt" o:ole="">
            <v:imagedata r:id="rId1570" o:title=""/>
          </v:shape>
          <o:OLEObject Type="Embed" ProgID="Equation.3" ShapeID="_x0000_i1875" DrawAspect="Content" ObjectID="_1632058616" r:id="rId1571"/>
        </w:object>
      </w:r>
      <w:r>
        <w:t xml:space="preserve"> может умен</w:t>
      </w:r>
      <w:r>
        <w:t>ь</w:t>
      </w:r>
      <w:r>
        <w:t>шаться при увеличении количества объясняющих переме</w:t>
      </w:r>
      <w:r>
        <w:t>н</w:t>
      </w:r>
      <w:r>
        <w:t>ных.</w:t>
      </w:r>
    </w:p>
    <w:p w:rsidR="00FC043F" w:rsidRDefault="00FC043F" w:rsidP="00FC043F">
      <w:pPr>
        <w:spacing w:before="40" w:after="40"/>
        <w:ind w:firstLine="426"/>
      </w:pPr>
      <w:r w:rsidRPr="0028558A">
        <w:rPr>
          <w:b/>
          <w:i/>
        </w:rPr>
        <w:lastRenderedPageBreak/>
        <w:t xml:space="preserve">Пример </w:t>
      </w:r>
      <w:r>
        <w:rPr>
          <w:b/>
          <w:i/>
        </w:rPr>
        <w:t>3</w:t>
      </w:r>
      <w:r w:rsidRPr="0028558A">
        <w:rPr>
          <w:b/>
          <w:i/>
        </w:rPr>
        <w:t>.4.2</w:t>
      </w:r>
      <w:r>
        <w:t>. По данным примера 3.2.1 определить множ</w:t>
      </w:r>
      <w:r>
        <w:t>е</w:t>
      </w:r>
      <w:r>
        <w:t>ственный коэффициент детерминации и проверить значимость полученного уравнения регрессии</w:t>
      </w:r>
    </w:p>
    <w:p w:rsidR="00FC043F" w:rsidRPr="00652273" w:rsidRDefault="00F256C7" w:rsidP="00FC043F">
      <w:pPr>
        <w:spacing w:before="40" w:after="40"/>
        <w:ind w:firstLine="0"/>
        <w:jc w:val="center"/>
      </w:pPr>
      <w:r w:rsidRPr="00AC0A27">
        <w:rPr>
          <w:position w:val="-10"/>
        </w:rPr>
        <w:object w:dxaOrig="200" w:dyaOrig="300">
          <v:shape id="_x0000_i1876" type="#_x0000_t75" style="width:9.75pt;height:15pt" o:ole="">
            <v:imagedata r:id="rId1572" o:title=""/>
          </v:shape>
          <o:OLEObject Type="Embed" ProgID="Equation.DSMT4" ShapeID="_x0000_i1876" DrawAspect="Content" ObjectID="_1632058617" r:id="rId1573"/>
        </w:object>
      </w:r>
      <w:r w:rsidR="00FC043F" w:rsidRPr="000245C4">
        <w:t xml:space="preserve"> </w:t>
      </w:r>
      <w:r w:rsidR="00FC043F">
        <w:t xml:space="preserve">= –3.54 + 0.854 </w:t>
      </w:r>
      <w:r w:rsidR="00FC043F" w:rsidRPr="000245C4">
        <w:rPr>
          <w:i/>
          <w:lang w:val="en-US"/>
        </w:rPr>
        <w:t>x</w:t>
      </w:r>
      <w:r w:rsidR="00FC043F" w:rsidRPr="000245C4">
        <w:rPr>
          <w:vertAlign w:val="subscript"/>
        </w:rPr>
        <w:t>1</w:t>
      </w:r>
      <w:r w:rsidR="00FC043F" w:rsidRPr="000245C4">
        <w:t xml:space="preserve"> + 0.367 </w:t>
      </w:r>
      <w:r w:rsidR="00FC043F" w:rsidRPr="000245C4">
        <w:rPr>
          <w:i/>
          <w:lang w:val="en-US"/>
        </w:rPr>
        <w:t>x</w:t>
      </w:r>
      <w:r w:rsidR="00FC043F" w:rsidRPr="000245C4">
        <w:rPr>
          <w:vertAlign w:val="subscript"/>
        </w:rPr>
        <w:t>2</w:t>
      </w:r>
      <w:r w:rsidR="00FC043F">
        <w:t xml:space="preserve"> .</w:t>
      </w:r>
    </w:p>
    <w:p w:rsidR="00FC043F" w:rsidRDefault="00FC043F" w:rsidP="00FC043F">
      <w:pPr>
        <w:spacing w:before="40" w:after="40"/>
        <w:ind w:firstLine="284"/>
      </w:pPr>
      <w:r w:rsidRPr="00F44BF5">
        <w:rPr>
          <w:i/>
        </w:rPr>
        <w:t>Решение.</w:t>
      </w:r>
      <w:r>
        <w:t xml:space="preserve"> Вычислим следующие величины:</w:t>
      </w:r>
    </w:p>
    <w:p w:rsidR="00FC043F" w:rsidRDefault="004C5135" w:rsidP="00FC043F">
      <w:pPr>
        <w:ind w:firstLine="0"/>
        <w:jc w:val="center"/>
      </w:pPr>
      <w:r w:rsidRPr="004C5135">
        <w:rPr>
          <w:position w:val="-30"/>
        </w:rPr>
        <w:object w:dxaOrig="5260" w:dyaOrig="700">
          <v:shape id="_x0000_i1877" type="#_x0000_t75" style="width:263.25pt;height:35.25pt" o:ole="">
            <v:imagedata r:id="rId1574" o:title=""/>
          </v:shape>
          <o:OLEObject Type="Embed" ProgID="Equation.3" ShapeID="_x0000_i1877" DrawAspect="Content" ObjectID="_1632058618" r:id="rId1575"/>
        </w:object>
      </w:r>
    </w:p>
    <w:p w:rsidR="00FC043F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>Теперь по формуле (3.4.9) вычисляем</w:t>
      </w:r>
    </w:p>
    <w:p w:rsidR="00FC043F" w:rsidRDefault="00FC043F" w:rsidP="00FC043F">
      <w:pPr>
        <w:spacing w:before="40" w:after="40"/>
        <w:ind w:firstLine="0"/>
        <w:jc w:val="center"/>
        <w:rPr>
          <w:szCs w:val="22"/>
        </w:rPr>
      </w:pPr>
      <w:r w:rsidRPr="00253D22">
        <w:rPr>
          <w:position w:val="-26"/>
          <w:szCs w:val="22"/>
        </w:rPr>
        <w:object w:dxaOrig="2840" w:dyaOrig="660">
          <v:shape id="_x0000_i1878" type="#_x0000_t75" style="width:141.75pt;height:33pt" o:ole="">
            <v:imagedata r:id="rId1576" o:title=""/>
          </v:shape>
          <o:OLEObject Type="Embed" ProgID="Equation.3" ShapeID="_x0000_i1878" DrawAspect="Content" ObjectID="_1632058619" r:id="rId1577"/>
        </w:object>
      </w:r>
    </w:p>
    <w:p w:rsidR="00FC043F" w:rsidRDefault="00FC043F" w:rsidP="00FC043F">
      <w:pPr>
        <w:spacing w:before="40" w:after="40"/>
        <w:ind w:firstLine="0"/>
      </w:pPr>
      <w:r>
        <w:rPr>
          <w:szCs w:val="22"/>
        </w:rPr>
        <w:t xml:space="preserve">Вычисленное значение 0.811 коэффициента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говорит о том, что вариация переменной </w:t>
      </w:r>
      <w:r w:rsidRPr="00253D22">
        <w:rPr>
          <w:i/>
          <w:lang w:val="en-US"/>
        </w:rPr>
        <w:t>Y</w:t>
      </w:r>
      <w:r>
        <w:t xml:space="preserve"> – добыча угля на одного рабочего на 81.1% объясняется изменением мощности угольного пласта (п</w:t>
      </w:r>
      <w:r>
        <w:t>е</w:t>
      </w:r>
      <w:r>
        <w:t xml:space="preserve">ременная </w:t>
      </w:r>
      <w:r w:rsidRPr="00253D22">
        <w:rPr>
          <w:i/>
          <w:lang w:val="en-US"/>
        </w:rPr>
        <w:t>X</w:t>
      </w:r>
      <w:r w:rsidRPr="00253D22">
        <w:rPr>
          <w:vertAlign w:val="subscript"/>
        </w:rPr>
        <w:t>1</w:t>
      </w:r>
      <w:r w:rsidRPr="00253D22">
        <w:t xml:space="preserve">) </w:t>
      </w:r>
      <w:r>
        <w:t>и уровнем механизации (п</w:t>
      </w:r>
      <w:r>
        <w:t>е</w:t>
      </w:r>
      <w:r>
        <w:t xml:space="preserve">ременная </w:t>
      </w:r>
      <w:r w:rsidRPr="00253D22">
        <w:rPr>
          <w:i/>
          <w:lang w:val="en-US"/>
        </w:rPr>
        <w:t>X</w:t>
      </w:r>
      <w:r>
        <w:rPr>
          <w:vertAlign w:val="subscript"/>
        </w:rPr>
        <w:t>2</w:t>
      </w:r>
      <w:r w:rsidRPr="00253D22">
        <w:t>)</w:t>
      </w:r>
      <w:r>
        <w:t>.</w:t>
      </w:r>
    </w:p>
    <w:p w:rsidR="00FC043F" w:rsidRDefault="00FC043F" w:rsidP="00FC043F">
      <w:pPr>
        <w:ind w:firstLine="0"/>
      </w:pPr>
      <w:r>
        <w:tab/>
        <w:t xml:space="preserve">В примере 2.5.4 был вычислен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= 0.75 для регрессии, вкл</w:t>
      </w:r>
      <w:r>
        <w:t>ю</w:t>
      </w:r>
      <w:r>
        <w:t xml:space="preserve">чающей только одну – мощность угольного пласта. Сравнивая 0.811 и 0.75, можно сказать, что добавление второй объясняющей переменной </w:t>
      </w:r>
      <w:r w:rsidRPr="00253D22">
        <w:rPr>
          <w:i/>
          <w:lang w:val="en-US"/>
        </w:rPr>
        <w:t>X</w:t>
      </w:r>
      <w:r>
        <w:rPr>
          <w:vertAlign w:val="subscript"/>
        </w:rPr>
        <w:t>2</w:t>
      </w:r>
      <w:r>
        <w:t xml:space="preserve"> незначительно увеличило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. Это понятно, так как в примере 3.4.1 была показана незначимость коэффициента </w:t>
      </w:r>
      <w:r w:rsidRPr="00434210">
        <w:rPr>
          <w:i/>
          <w:lang w:val="en-US"/>
        </w:rPr>
        <w:t>b</w:t>
      </w:r>
      <w:r w:rsidRPr="00434210">
        <w:rPr>
          <w:vertAlign w:val="subscript"/>
        </w:rPr>
        <w:t>2</w:t>
      </w:r>
      <w:r w:rsidRPr="00434210">
        <w:t xml:space="preserve"> </w:t>
      </w:r>
      <w:r>
        <w:t>при</w:t>
      </w:r>
      <w:r w:rsidRPr="00434210">
        <w:t xml:space="preserve"> </w:t>
      </w:r>
      <w:r>
        <w:t xml:space="preserve">переменной </w:t>
      </w:r>
      <w:r w:rsidRPr="00253D22">
        <w:rPr>
          <w:i/>
          <w:lang w:val="en-US"/>
        </w:rPr>
        <w:t>X</w:t>
      </w:r>
      <w:r>
        <w:rPr>
          <w:vertAlign w:val="subscript"/>
        </w:rPr>
        <w:t>2</w:t>
      </w:r>
      <w:r>
        <w:t>.</w:t>
      </w:r>
    </w:p>
    <w:p w:rsidR="00FC043F" w:rsidRDefault="00FC043F" w:rsidP="00FC043F">
      <w:pPr>
        <w:ind w:firstLine="0"/>
        <w:rPr>
          <w:szCs w:val="22"/>
        </w:rPr>
      </w:pPr>
      <w:r>
        <w:tab/>
        <w:t>По формуле (3.4.12) вычислим скорректированный коэффиц</w:t>
      </w:r>
      <w:r>
        <w:t>и</w:t>
      </w:r>
      <w:r>
        <w:t xml:space="preserve">ент детерминации </w:t>
      </w:r>
      <w:r w:rsidR="00F256C7" w:rsidRPr="009D7946">
        <w:rPr>
          <w:position w:val="-4"/>
        </w:rPr>
        <w:object w:dxaOrig="300" w:dyaOrig="279">
          <v:shape id="_x0000_i1879" type="#_x0000_t75" style="width:15pt;height:14.25pt" o:ole="">
            <v:imagedata r:id="rId1578" o:title=""/>
          </v:shape>
          <o:OLEObject Type="Embed" ProgID="Equation.3" ShapeID="_x0000_i1879" DrawAspect="Content" ObjectID="_1632058620" r:id="rId1579"/>
        </w:object>
      </w:r>
      <w:r>
        <w:t xml:space="preserve"> для разного количества объясняющих п</w:t>
      </w:r>
      <w:r>
        <w:t>е</w:t>
      </w:r>
      <w:r>
        <w:t xml:space="preserve">ременных (величина </w:t>
      </w:r>
      <w:r w:rsidRPr="00665B42">
        <w:rPr>
          <w:i/>
          <w:szCs w:val="22"/>
          <w:lang w:val="en-US"/>
        </w:rPr>
        <w:t>k</w:t>
      </w:r>
      <w:r>
        <w:rPr>
          <w:szCs w:val="22"/>
        </w:rPr>
        <w:t>):</w:t>
      </w:r>
    </w:p>
    <w:p w:rsidR="00FC043F" w:rsidRDefault="00FC043F" w:rsidP="00A755E0">
      <w:pPr>
        <w:numPr>
          <w:ilvl w:val="0"/>
          <w:numId w:val="35"/>
        </w:numPr>
        <w:tabs>
          <w:tab w:val="clear" w:pos="360"/>
          <w:tab w:val="num" w:pos="709"/>
        </w:tabs>
        <w:ind w:left="851" w:hanging="425"/>
        <w:rPr>
          <w:szCs w:val="22"/>
        </w:rPr>
      </w:pPr>
      <w:r>
        <w:rPr>
          <w:szCs w:val="22"/>
        </w:rPr>
        <w:t xml:space="preserve">если </w:t>
      </w:r>
      <w:r w:rsidRPr="00751769">
        <w:rPr>
          <w:position w:val="-10"/>
          <w:szCs w:val="22"/>
        </w:rPr>
        <w:object w:dxaOrig="1240" w:dyaOrig="300">
          <v:shape id="_x0000_i1880" type="#_x0000_t75" style="width:62.25pt;height:15pt" o:ole="">
            <v:imagedata r:id="rId1580" o:title=""/>
          </v:shape>
          <o:OLEObject Type="Embed" ProgID="Equation.3" ShapeID="_x0000_i1880" DrawAspect="Content" ObjectID="_1632058621" r:id="rId1581"/>
        </w:object>
      </w:r>
      <w:r>
        <w:rPr>
          <w:szCs w:val="22"/>
        </w:rPr>
        <w:t xml:space="preserve">, то   </w:t>
      </w:r>
      <w:r w:rsidR="00F256C7" w:rsidRPr="00751769">
        <w:rPr>
          <w:position w:val="-22"/>
          <w:szCs w:val="22"/>
        </w:rPr>
        <w:object w:dxaOrig="2500" w:dyaOrig="580">
          <v:shape id="_x0000_i1881" type="#_x0000_t75" style="width:125.25pt;height:29.25pt" o:ole="">
            <v:imagedata r:id="rId1582" o:title=""/>
          </v:shape>
          <o:OLEObject Type="Embed" ProgID="Equation.DSMT4" ShapeID="_x0000_i1881" DrawAspect="Content" ObjectID="_1632058622" r:id="rId1583"/>
        </w:object>
      </w:r>
      <w:r>
        <w:rPr>
          <w:szCs w:val="22"/>
        </w:rPr>
        <w:t>;</w:t>
      </w:r>
    </w:p>
    <w:p w:rsidR="00FC043F" w:rsidRPr="002D20A2" w:rsidRDefault="00FC043F" w:rsidP="00A755E0">
      <w:pPr>
        <w:numPr>
          <w:ilvl w:val="0"/>
          <w:numId w:val="35"/>
        </w:numPr>
        <w:tabs>
          <w:tab w:val="clear" w:pos="360"/>
          <w:tab w:val="num" w:pos="709"/>
        </w:tabs>
        <w:ind w:left="851" w:hanging="425"/>
        <w:rPr>
          <w:szCs w:val="22"/>
        </w:rPr>
      </w:pPr>
      <w:r>
        <w:t xml:space="preserve">если </w:t>
      </w:r>
      <w:r w:rsidRPr="00751769">
        <w:rPr>
          <w:position w:val="-10"/>
        </w:rPr>
        <w:object w:dxaOrig="1260" w:dyaOrig="300">
          <v:shape id="_x0000_i1882" type="#_x0000_t75" style="width:63pt;height:15pt" o:ole="">
            <v:imagedata r:id="rId1584" o:title=""/>
          </v:shape>
          <o:OLEObject Type="Embed" ProgID="Equation.3" ShapeID="_x0000_i1882" DrawAspect="Content" ObjectID="_1632058623" r:id="rId1585"/>
        </w:object>
      </w:r>
      <w:r>
        <w:t xml:space="preserve">, то  </w:t>
      </w:r>
      <w:r w:rsidR="00F256C7" w:rsidRPr="00751769">
        <w:rPr>
          <w:position w:val="-22"/>
        </w:rPr>
        <w:object w:dxaOrig="2620" w:dyaOrig="580">
          <v:shape id="_x0000_i1883" type="#_x0000_t75" style="width:131.25pt;height:29.25pt" o:ole="">
            <v:imagedata r:id="rId1586" o:title=""/>
          </v:shape>
          <o:OLEObject Type="Embed" ProgID="Equation.DSMT4" ShapeID="_x0000_i1883" DrawAspect="Content" ObjectID="_1632058624" r:id="rId1587"/>
        </w:object>
      </w:r>
      <w:r>
        <w:t>.</w:t>
      </w:r>
    </w:p>
    <w:p w:rsidR="00FC043F" w:rsidRDefault="00FC043F" w:rsidP="00A86353">
      <w:pPr>
        <w:ind w:firstLine="0"/>
      </w:pPr>
      <w:r>
        <w:rPr>
          <w:szCs w:val="22"/>
        </w:rPr>
        <w:t>Хотя скорректированный коэффициент детерминации и увел</w:t>
      </w:r>
      <w:r>
        <w:rPr>
          <w:szCs w:val="22"/>
        </w:rPr>
        <w:t>и</w:t>
      </w:r>
      <w:r>
        <w:rPr>
          <w:szCs w:val="22"/>
        </w:rPr>
        <w:t xml:space="preserve">чился при добавлении объясняющей переменной </w:t>
      </w:r>
      <w:r w:rsidRPr="00836C2F">
        <w:rPr>
          <w:position w:val="-10"/>
          <w:szCs w:val="22"/>
        </w:rPr>
        <w:object w:dxaOrig="340" w:dyaOrig="320">
          <v:shape id="_x0000_i1884" type="#_x0000_t75" style="width:17.25pt;height:15.75pt" o:ole="">
            <v:imagedata r:id="rId1588" o:title=""/>
          </v:shape>
          <o:OLEObject Type="Embed" ProgID="Equation.DSMT4" ShapeID="_x0000_i1884" DrawAspect="Content" ObjectID="_1632058625" r:id="rId1589"/>
        </w:object>
      </w:r>
      <w:r>
        <w:rPr>
          <w:szCs w:val="22"/>
        </w:rPr>
        <w:t xml:space="preserve">, но это еще не говорит о значимости коэффициента </w:t>
      </w:r>
      <w:r w:rsidRPr="00836C2F">
        <w:rPr>
          <w:position w:val="-10"/>
          <w:szCs w:val="22"/>
        </w:rPr>
        <w:object w:dxaOrig="240" w:dyaOrig="320">
          <v:shape id="_x0000_i1885" type="#_x0000_t75" style="width:12pt;height:15.75pt" o:ole="">
            <v:imagedata r:id="rId1590" o:title=""/>
          </v:shape>
          <o:OLEObject Type="Embed" ProgID="Equation.DSMT4" ShapeID="_x0000_i1885" DrawAspect="Content" ObjectID="_1632058626" r:id="rId1591"/>
        </w:object>
      </w:r>
      <w:r>
        <w:rPr>
          <w:szCs w:val="22"/>
        </w:rPr>
        <w:t xml:space="preserve">(см. пример 3.4.1, где значение статистики </w:t>
      </w:r>
      <w:r w:rsidRPr="00A8756D">
        <w:rPr>
          <w:position w:val="-14"/>
          <w:szCs w:val="22"/>
        </w:rPr>
        <w:object w:dxaOrig="920" w:dyaOrig="360">
          <v:shape id="_x0000_i1886" type="#_x0000_t75" style="width:45.75pt;height:18pt" o:ole="">
            <v:imagedata r:id="rId1592" o:title=""/>
          </v:shape>
          <o:OLEObject Type="Embed" ProgID="Equation.DSMT4" ShapeID="_x0000_i1886" DrawAspect="Content" ObjectID="_1632058627" r:id="rId1593"/>
        </w:object>
      </w:r>
      <w:r>
        <w:rPr>
          <w:szCs w:val="22"/>
        </w:rPr>
        <w:t xml:space="preserve"> не удовлетворяет условию (3.4.2)).</w:t>
      </w:r>
      <w:r w:rsidR="00A86353">
        <w:rPr>
          <w:szCs w:val="22"/>
        </w:rPr>
        <w:t xml:space="preserve"> </w:t>
      </w:r>
      <w:r>
        <w:rPr>
          <w:szCs w:val="22"/>
        </w:rPr>
        <w:lastRenderedPageBreak/>
        <w:t xml:space="preserve">Зная </w:t>
      </w:r>
      <w:r w:rsidRPr="00575824">
        <w:rPr>
          <w:i/>
          <w:lang w:val="en-US"/>
        </w:rPr>
        <w:t>R</w:t>
      </w:r>
      <w:r w:rsidRPr="00575824">
        <w:rPr>
          <w:vertAlign w:val="superscript"/>
        </w:rPr>
        <w:t>2</w:t>
      </w:r>
      <w:r>
        <w:t xml:space="preserve"> = 0.811, проверим значимость уравнения регрессии по </w:t>
      </w:r>
      <w:r w:rsidRPr="002D20A2">
        <w:rPr>
          <w:i/>
          <w:lang w:val="en-US"/>
        </w:rPr>
        <w:t>F</w:t>
      </w:r>
      <w:r>
        <w:t>-критерию. Вычисленное по формуле (3.4.10) значение кр</w:t>
      </w:r>
      <w:r>
        <w:t>и</w:t>
      </w:r>
      <w:r>
        <w:t xml:space="preserve">терия </w:t>
      </w:r>
      <w:r w:rsidRPr="002D20A2">
        <w:rPr>
          <w:i/>
          <w:lang w:val="en-US"/>
        </w:rPr>
        <w:t>F</w:t>
      </w:r>
      <w:r>
        <w:t xml:space="preserve"> равно</w:t>
      </w:r>
    </w:p>
    <w:p w:rsidR="00FC043F" w:rsidRDefault="00FC043F" w:rsidP="00FC043F">
      <w:pPr>
        <w:spacing w:before="40" w:after="40"/>
      </w:pPr>
      <w:r>
        <w:t xml:space="preserve">                               </w:t>
      </w:r>
      <w:r w:rsidRPr="00F44BF5">
        <w:rPr>
          <w:position w:val="-26"/>
        </w:rPr>
        <w:object w:dxaOrig="2240" w:dyaOrig="620">
          <v:shape id="_x0000_i1887" type="#_x0000_t75" style="width:111.75pt;height:30.75pt" o:ole="">
            <v:imagedata r:id="rId1594" o:title=""/>
          </v:shape>
          <o:OLEObject Type="Embed" ProgID="Equation.3" ShapeID="_x0000_i1887" DrawAspect="Content" ObjectID="_1632058628" r:id="rId1595"/>
        </w:object>
      </w:r>
    </w:p>
    <w:p w:rsidR="00FC043F" w:rsidRDefault="00FC043F" w:rsidP="00FC043F">
      <w:pPr>
        <w:spacing w:before="40" w:after="40"/>
        <w:ind w:firstLine="0"/>
      </w:pPr>
      <w:r>
        <w:rPr>
          <w:szCs w:val="22"/>
        </w:rPr>
        <w:t xml:space="preserve">Квантиль </w:t>
      </w:r>
      <w:r w:rsidRPr="008E14F6">
        <w:rPr>
          <w:i/>
          <w:szCs w:val="22"/>
          <w:lang w:val="en-US"/>
        </w:rPr>
        <w:t>F</w:t>
      </w:r>
      <w:r>
        <w:rPr>
          <w:szCs w:val="22"/>
          <w:vertAlign w:val="subscript"/>
        </w:rPr>
        <w:t>0.95</w:t>
      </w:r>
      <w:r w:rsidRPr="00102466">
        <w:rPr>
          <w:szCs w:val="22"/>
          <w:vertAlign w:val="subscript"/>
        </w:rPr>
        <w:t xml:space="preserve">; </w:t>
      </w:r>
      <w:r>
        <w:rPr>
          <w:szCs w:val="22"/>
          <w:vertAlign w:val="subscript"/>
        </w:rPr>
        <w:t>2</w:t>
      </w:r>
      <w:r w:rsidRPr="00102466">
        <w:rPr>
          <w:szCs w:val="22"/>
          <w:vertAlign w:val="subscript"/>
        </w:rPr>
        <w:t xml:space="preserve">; </w:t>
      </w:r>
      <w:r>
        <w:rPr>
          <w:szCs w:val="22"/>
          <w:vertAlign w:val="subscript"/>
        </w:rPr>
        <w:t>7</w:t>
      </w:r>
      <w:r>
        <w:rPr>
          <w:szCs w:val="22"/>
        </w:rPr>
        <w:t xml:space="preserve"> = 4.74. Неравенство (3.4.7) выполняется и с уровнем значимости </w:t>
      </w:r>
      <w:r>
        <w:rPr>
          <w:szCs w:val="22"/>
        </w:rPr>
        <w:sym w:font="Symbol" w:char="F061"/>
      </w:r>
      <w:r>
        <w:rPr>
          <w:szCs w:val="22"/>
        </w:rPr>
        <w:t xml:space="preserve"> = 0.05  можно сделать вывод о значим</w:t>
      </w:r>
      <w:r>
        <w:rPr>
          <w:szCs w:val="22"/>
        </w:rPr>
        <w:t>о</w:t>
      </w:r>
      <w:r>
        <w:rPr>
          <w:szCs w:val="22"/>
        </w:rPr>
        <w:t>сти построенного уравнения регрессии. Следовательно, иссл</w:t>
      </w:r>
      <w:r>
        <w:rPr>
          <w:szCs w:val="22"/>
        </w:rPr>
        <w:t>е</w:t>
      </w:r>
      <w:r>
        <w:rPr>
          <w:szCs w:val="22"/>
        </w:rPr>
        <w:t xml:space="preserve">дуемая зависимость </w:t>
      </w:r>
      <w:r w:rsidRPr="00253D22">
        <w:rPr>
          <w:i/>
          <w:lang w:val="en-US"/>
        </w:rPr>
        <w:t>Y</w:t>
      </w:r>
      <w:r>
        <w:t xml:space="preserve"> достаточно хорошо описывается включенными в регрессионную модель переменными </w:t>
      </w:r>
      <w:r w:rsidRPr="00253D22">
        <w:rPr>
          <w:i/>
          <w:lang w:val="en-US"/>
        </w:rPr>
        <w:t>X</w:t>
      </w:r>
      <w:r w:rsidRPr="00253D22">
        <w:rPr>
          <w:vertAlign w:val="subscript"/>
        </w:rPr>
        <w:t>1</w:t>
      </w:r>
      <w:r>
        <w:t xml:space="preserve"> и </w:t>
      </w:r>
      <w:r w:rsidRPr="00253D22">
        <w:rPr>
          <w:i/>
          <w:lang w:val="en-US"/>
        </w:rPr>
        <w:t>X</w:t>
      </w:r>
      <w:r>
        <w:rPr>
          <w:vertAlign w:val="subscript"/>
        </w:rPr>
        <w:t>2</w:t>
      </w:r>
      <w:r>
        <w:t>.   ☻</w:t>
      </w:r>
    </w:p>
    <w:p w:rsidR="00FC043F" w:rsidRPr="004F744B" w:rsidRDefault="00FC043F" w:rsidP="00FC043F">
      <w:pPr>
        <w:ind w:firstLine="0"/>
        <w:jc w:val="center"/>
        <w:rPr>
          <w:b/>
          <w:szCs w:val="22"/>
        </w:rPr>
      </w:pPr>
      <w:r w:rsidRPr="004F744B">
        <w:rPr>
          <w:b/>
          <w:szCs w:val="22"/>
        </w:rPr>
        <w:t>3.5. Построение  линейной множественной регрессии</w:t>
      </w:r>
    </w:p>
    <w:p w:rsidR="00FC043F" w:rsidRPr="004F744B" w:rsidRDefault="00FC043F" w:rsidP="00FC043F">
      <w:pPr>
        <w:ind w:firstLine="0"/>
        <w:jc w:val="center"/>
        <w:rPr>
          <w:b/>
          <w:szCs w:val="22"/>
        </w:rPr>
      </w:pPr>
      <w:r w:rsidRPr="004F744B">
        <w:rPr>
          <w:b/>
          <w:szCs w:val="22"/>
        </w:rPr>
        <w:t xml:space="preserve">в </w:t>
      </w:r>
      <w:r w:rsidRPr="004F744B">
        <w:rPr>
          <w:b/>
          <w:szCs w:val="22"/>
          <w:lang w:val="en-US"/>
        </w:rPr>
        <w:t>Excel</w:t>
      </w:r>
    </w:p>
    <w:p w:rsidR="00FC043F" w:rsidRPr="004F0FF4" w:rsidRDefault="00FC043F" w:rsidP="00FC043F">
      <w:pPr>
        <w:ind w:firstLine="0"/>
        <w:jc w:val="center"/>
        <w:rPr>
          <w:b/>
          <w:sz w:val="24"/>
          <w:szCs w:val="24"/>
        </w:rPr>
      </w:pPr>
    </w:p>
    <w:p w:rsidR="00FC043F" w:rsidRDefault="00FC043F" w:rsidP="00FC043F">
      <w:pPr>
        <w:ind w:firstLine="426"/>
        <w:rPr>
          <w:szCs w:val="22"/>
        </w:rPr>
      </w:pPr>
      <w:r w:rsidRPr="00EC720D">
        <w:rPr>
          <w:szCs w:val="22"/>
        </w:rPr>
        <w:t>Табличный</w:t>
      </w:r>
      <w:r>
        <w:rPr>
          <w:szCs w:val="22"/>
        </w:rPr>
        <w:t xml:space="preserve"> процессор  </w:t>
      </w:r>
      <w:r w:rsidRPr="00EC720D">
        <w:rPr>
          <w:szCs w:val="22"/>
          <w:lang w:val="en-US"/>
        </w:rPr>
        <w:t>Excel</w:t>
      </w:r>
      <w:r>
        <w:rPr>
          <w:szCs w:val="22"/>
        </w:rPr>
        <w:t xml:space="preserve"> содержит модуль</w:t>
      </w:r>
      <w:r w:rsidRPr="00EC720D">
        <w:rPr>
          <w:b/>
          <w:i/>
          <w:szCs w:val="22"/>
        </w:rPr>
        <w:t xml:space="preserve"> </w:t>
      </w:r>
      <w:r>
        <w:rPr>
          <w:b/>
          <w:i/>
          <w:szCs w:val="22"/>
        </w:rPr>
        <w:t>Анализ да</w:t>
      </w:r>
      <w:r>
        <w:rPr>
          <w:b/>
          <w:i/>
          <w:szCs w:val="22"/>
        </w:rPr>
        <w:t>н</w:t>
      </w:r>
      <w:r>
        <w:rPr>
          <w:b/>
          <w:i/>
          <w:szCs w:val="22"/>
        </w:rPr>
        <w:t xml:space="preserve">ных. </w:t>
      </w:r>
      <w:r w:rsidRPr="00FD2CDC">
        <w:rPr>
          <w:szCs w:val="22"/>
        </w:rPr>
        <w:t>Этот</w:t>
      </w:r>
      <w:r>
        <w:rPr>
          <w:b/>
          <w:i/>
          <w:szCs w:val="22"/>
        </w:rPr>
        <w:t xml:space="preserve"> </w:t>
      </w:r>
      <w:r>
        <w:rPr>
          <w:szCs w:val="22"/>
        </w:rPr>
        <w:t>модуль позволяет выполнить статистический анализ выборочных данных (построение гистограмм, вычисление числ</w:t>
      </w:r>
      <w:r>
        <w:rPr>
          <w:szCs w:val="22"/>
        </w:rPr>
        <w:t>о</w:t>
      </w:r>
      <w:r>
        <w:rPr>
          <w:szCs w:val="22"/>
        </w:rPr>
        <w:t xml:space="preserve">вых характеристик и т.д.). Режим работы </w:t>
      </w:r>
      <w:r w:rsidRPr="00FD2CDC">
        <w:rPr>
          <w:i/>
          <w:szCs w:val="22"/>
        </w:rPr>
        <w:t>Регрессия</w:t>
      </w:r>
      <w:r w:rsidRPr="00FD2CDC">
        <w:rPr>
          <w:szCs w:val="22"/>
        </w:rPr>
        <w:t xml:space="preserve"> </w:t>
      </w:r>
      <w:r>
        <w:rPr>
          <w:szCs w:val="22"/>
        </w:rPr>
        <w:t>этого мод</w:t>
      </w:r>
      <w:r>
        <w:rPr>
          <w:szCs w:val="22"/>
        </w:rPr>
        <w:t>у</w:t>
      </w:r>
      <w:r>
        <w:rPr>
          <w:szCs w:val="22"/>
        </w:rPr>
        <w:t>ля осуществляет  вычисление коэффициентов множественной ре</w:t>
      </w:r>
      <w:r>
        <w:rPr>
          <w:szCs w:val="22"/>
        </w:rPr>
        <w:t>г</w:t>
      </w:r>
      <w:r>
        <w:rPr>
          <w:szCs w:val="22"/>
        </w:rPr>
        <w:t>рессии вида (3.1.9), построение  доверительные интервалы и пр</w:t>
      </w:r>
      <w:r>
        <w:rPr>
          <w:szCs w:val="22"/>
        </w:rPr>
        <w:t>о</w:t>
      </w:r>
      <w:r>
        <w:rPr>
          <w:szCs w:val="22"/>
        </w:rPr>
        <w:t>верку значимости уравнения ре</w:t>
      </w:r>
      <w:r>
        <w:rPr>
          <w:szCs w:val="22"/>
        </w:rPr>
        <w:t>г</w:t>
      </w:r>
      <w:r>
        <w:rPr>
          <w:szCs w:val="22"/>
        </w:rPr>
        <w:t>рессии.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Для вызова режима </w:t>
      </w:r>
      <w:r w:rsidRPr="00944DAC">
        <w:rPr>
          <w:b/>
          <w:i/>
          <w:szCs w:val="22"/>
        </w:rPr>
        <w:t xml:space="preserve"> </w:t>
      </w:r>
      <w:r w:rsidRPr="00FD2CDC">
        <w:rPr>
          <w:i/>
          <w:szCs w:val="22"/>
        </w:rPr>
        <w:t>Регрессия</w:t>
      </w:r>
      <w:r>
        <w:rPr>
          <w:b/>
          <w:i/>
          <w:szCs w:val="22"/>
        </w:rPr>
        <w:t xml:space="preserve"> </w:t>
      </w:r>
      <w:r>
        <w:rPr>
          <w:szCs w:val="22"/>
        </w:rPr>
        <w:t>модуля</w:t>
      </w:r>
      <w:r w:rsidRPr="00EC720D">
        <w:rPr>
          <w:b/>
          <w:i/>
          <w:szCs w:val="22"/>
        </w:rPr>
        <w:t xml:space="preserve"> </w:t>
      </w:r>
      <w:r>
        <w:rPr>
          <w:b/>
          <w:i/>
          <w:szCs w:val="22"/>
        </w:rPr>
        <w:t>Анализ данных</w:t>
      </w:r>
      <w:r>
        <w:rPr>
          <w:szCs w:val="22"/>
        </w:rPr>
        <w:t xml:space="preserve"> нео</w:t>
      </w:r>
      <w:r>
        <w:rPr>
          <w:szCs w:val="22"/>
        </w:rPr>
        <w:t>б</w:t>
      </w:r>
      <w:r>
        <w:rPr>
          <w:szCs w:val="22"/>
        </w:rPr>
        <w:t>ходимо:</w:t>
      </w:r>
    </w:p>
    <w:p w:rsidR="00FC043F" w:rsidRDefault="00FC043F" w:rsidP="00A755E0">
      <w:pPr>
        <w:numPr>
          <w:ilvl w:val="0"/>
          <w:numId w:val="36"/>
        </w:numPr>
        <w:tabs>
          <w:tab w:val="clear" w:pos="1146"/>
          <w:tab w:val="num" w:pos="851"/>
        </w:tabs>
        <w:ind w:left="142" w:firstLine="284"/>
        <w:rPr>
          <w:szCs w:val="22"/>
        </w:rPr>
      </w:pPr>
      <w:r>
        <w:rPr>
          <w:szCs w:val="22"/>
        </w:rPr>
        <w:t>обратиться к пункту меню</w:t>
      </w:r>
      <w:r w:rsidRPr="00944DAC">
        <w:rPr>
          <w:b/>
          <w:i/>
          <w:szCs w:val="22"/>
        </w:rPr>
        <w:t xml:space="preserve"> </w:t>
      </w:r>
      <w:r w:rsidRPr="00B62784">
        <w:rPr>
          <w:b/>
          <w:szCs w:val="22"/>
        </w:rPr>
        <w:t>Сервис</w:t>
      </w:r>
      <w:r>
        <w:rPr>
          <w:szCs w:val="22"/>
        </w:rPr>
        <w:t>;</w:t>
      </w:r>
    </w:p>
    <w:p w:rsidR="00FC043F" w:rsidRPr="00B62784" w:rsidRDefault="00FC043F" w:rsidP="00A755E0">
      <w:pPr>
        <w:numPr>
          <w:ilvl w:val="0"/>
          <w:numId w:val="36"/>
        </w:numPr>
        <w:tabs>
          <w:tab w:val="clear" w:pos="1146"/>
          <w:tab w:val="num" w:pos="851"/>
        </w:tabs>
        <w:ind w:left="142" w:firstLine="284"/>
        <w:rPr>
          <w:b/>
          <w:i/>
          <w:szCs w:val="22"/>
        </w:rPr>
      </w:pPr>
      <w:r>
        <w:rPr>
          <w:szCs w:val="22"/>
        </w:rPr>
        <w:t xml:space="preserve">в появившемся меню выполнить команду </w:t>
      </w:r>
      <w:r w:rsidRPr="00B62784">
        <w:rPr>
          <w:b/>
          <w:i/>
          <w:szCs w:val="22"/>
        </w:rPr>
        <w:t>Анализ да</w:t>
      </w:r>
      <w:r w:rsidRPr="00B62784">
        <w:rPr>
          <w:b/>
          <w:i/>
          <w:szCs w:val="22"/>
        </w:rPr>
        <w:t>н</w:t>
      </w:r>
      <w:r w:rsidRPr="00B62784">
        <w:rPr>
          <w:b/>
          <w:i/>
          <w:szCs w:val="22"/>
        </w:rPr>
        <w:t>ных;</w:t>
      </w:r>
    </w:p>
    <w:p w:rsidR="00FC043F" w:rsidRDefault="00FC043F" w:rsidP="00A755E0">
      <w:pPr>
        <w:numPr>
          <w:ilvl w:val="0"/>
          <w:numId w:val="36"/>
        </w:numPr>
        <w:tabs>
          <w:tab w:val="clear" w:pos="1146"/>
          <w:tab w:val="num" w:pos="851"/>
        </w:tabs>
        <w:ind w:left="142" w:firstLine="284"/>
        <w:rPr>
          <w:szCs w:val="22"/>
        </w:rPr>
      </w:pPr>
      <w:r>
        <w:rPr>
          <w:szCs w:val="22"/>
        </w:rPr>
        <w:t>в списке режимов работы модуля</w:t>
      </w:r>
      <w:r w:rsidRPr="00EC720D">
        <w:rPr>
          <w:b/>
          <w:i/>
          <w:szCs w:val="22"/>
        </w:rPr>
        <w:t xml:space="preserve"> </w:t>
      </w:r>
      <w:r>
        <w:rPr>
          <w:b/>
          <w:i/>
          <w:szCs w:val="22"/>
        </w:rPr>
        <w:t>Анализ данных</w:t>
      </w:r>
      <w:r>
        <w:rPr>
          <w:szCs w:val="22"/>
        </w:rPr>
        <w:t xml:space="preserve"> в</w:t>
      </w:r>
      <w:r>
        <w:rPr>
          <w:szCs w:val="22"/>
        </w:rPr>
        <w:t>ы</w:t>
      </w:r>
      <w:r>
        <w:rPr>
          <w:szCs w:val="22"/>
        </w:rPr>
        <w:t xml:space="preserve">брать режим </w:t>
      </w:r>
      <w:r w:rsidRPr="00944DAC">
        <w:rPr>
          <w:i/>
          <w:szCs w:val="22"/>
        </w:rPr>
        <w:t>Регрессия</w:t>
      </w:r>
      <w:r>
        <w:rPr>
          <w:i/>
          <w:szCs w:val="22"/>
        </w:rPr>
        <w:t xml:space="preserve"> </w:t>
      </w:r>
      <w:r>
        <w:rPr>
          <w:szCs w:val="22"/>
        </w:rPr>
        <w:t xml:space="preserve">и щелкнуть на кнопке </w:t>
      </w:r>
      <w:r>
        <w:rPr>
          <w:szCs w:val="22"/>
          <w:lang w:val="en-US"/>
        </w:rPr>
        <w:t>Ok</w:t>
      </w:r>
      <w:r>
        <w:rPr>
          <w:i/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>После  вызова режима</w:t>
      </w:r>
      <w:r w:rsidRPr="00944DAC">
        <w:rPr>
          <w:b/>
          <w:i/>
          <w:szCs w:val="22"/>
        </w:rPr>
        <w:t xml:space="preserve"> </w:t>
      </w:r>
      <w:r w:rsidRPr="00B62784">
        <w:rPr>
          <w:i/>
          <w:szCs w:val="22"/>
        </w:rPr>
        <w:t>Регрессия</w:t>
      </w:r>
      <w:r>
        <w:rPr>
          <w:b/>
          <w:i/>
          <w:szCs w:val="22"/>
        </w:rPr>
        <w:t xml:space="preserve"> </w:t>
      </w:r>
      <w:r>
        <w:rPr>
          <w:szCs w:val="22"/>
        </w:rPr>
        <w:t>на экране появляется ди</w:t>
      </w:r>
      <w:r>
        <w:rPr>
          <w:szCs w:val="22"/>
        </w:rPr>
        <w:t>а</w:t>
      </w:r>
      <w:r>
        <w:rPr>
          <w:szCs w:val="22"/>
        </w:rPr>
        <w:t>логовое окно (см. рис. 3.3), в котором  задаются следующие п</w:t>
      </w:r>
      <w:r>
        <w:rPr>
          <w:szCs w:val="22"/>
        </w:rPr>
        <w:t>а</w:t>
      </w:r>
      <w:r>
        <w:rPr>
          <w:szCs w:val="22"/>
        </w:rPr>
        <w:t>раметры:</w:t>
      </w:r>
    </w:p>
    <w:p w:rsidR="00B62784" w:rsidRDefault="00B62784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 w:rsidRPr="008D27AC">
        <w:rPr>
          <w:i/>
          <w:szCs w:val="22"/>
        </w:rPr>
        <w:t xml:space="preserve">Входной интервал </w:t>
      </w:r>
      <w:r w:rsidRPr="008D27AC">
        <w:rPr>
          <w:i/>
          <w:szCs w:val="22"/>
          <w:lang w:val="en-US"/>
        </w:rPr>
        <w:t>Y</w:t>
      </w:r>
      <w:r w:rsidRPr="008D27AC">
        <w:rPr>
          <w:i/>
          <w:szCs w:val="22"/>
        </w:rPr>
        <w:t xml:space="preserve"> – </w:t>
      </w:r>
      <w:r>
        <w:rPr>
          <w:szCs w:val="22"/>
        </w:rPr>
        <w:t xml:space="preserve">вводится диапазон адресов ячеек, содержащих значения </w:t>
      </w:r>
      <w:r w:rsidRPr="008D27AC">
        <w:rPr>
          <w:position w:val="-10"/>
          <w:szCs w:val="22"/>
        </w:rPr>
        <w:object w:dxaOrig="260" w:dyaOrig="320">
          <v:shape id="_x0000_i1888" type="#_x0000_t75" style="width:12.75pt;height:15.75pt" o:ole="">
            <v:imagedata r:id="rId1596" o:title=""/>
          </v:shape>
          <o:OLEObject Type="Embed" ProgID="Equation.DSMT4" ShapeID="_x0000_i1888" DrawAspect="Content" ObjectID="_1632058629" r:id="rId1597"/>
        </w:object>
      </w:r>
      <w:r>
        <w:rPr>
          <w:szCs w:val="22"/>
        </w:rPr>
        <w:t xml:space="preserve"> (ячейки должны составлять один столбец).</w:t>
      </w:r>
    </w:p>
    <w:p w:rsidR="00F0776A" w:rsidRDefault="00F0776A" w:rsidP="00F0776A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 w:rsidRPr="008D27AC">
        <w:rPr>
          <w:i/>
          <w:szCs w:val="22"/>
        </w:rPr>
        <w:t xml:space="preserve">Входной интервал </w:t>
      </w:r>
      <w:r>
        <w:rPr>
          <w:i/>
          <w:szCs w:val="22"/>
          <w:lang w:val="en-US"/>
        </w:rPr>
        <w:t>X</w:t>
      </w:r>
      <w:r w:rsidRPr="00E55389">
        <w:rPr>
          <w:i/>
          <w:szCs w:val="22"/>
        </w:rPr>
        <w:t xml:space="preserve"> – </w:t>
      </w:r>
      <w:r>
        <w:rPr>
          <w:szCs w:val="22"/>
        </w:rPr>
        <w:t>вводится диапазон адресов ячеек, содержащих значения независимых переменных. Значения ка</w:t>
      </w:r>
      <w:r>
        <w:rPr>
          <w:szCs w:val="22"/>
        </w:rPr>
        <w:t>ж</w:t>
      </w:r>
      <w:r>
        <w:rPr>
          <w:szCs w:val="22"/>
        </w:rPr>
        <w:lastRenderedPageBreak/>
        <w:t xml:space="preserve">дой переменной представляются одним столбцом. Количество переменных не более 16 (т.е. </w:t>
      </w:r>
      <w:r w:rsidRPr="00E55389">
        <w:rPr>
          <w:position w:val="-6"/>
          <w:szCs w:val="22"/>
        </w:rPr>
        <w:object w:dxaOrig="620" w:dyaOrig="260">
          <v:shape id="_x0000_i1889" type="#_x0000_t75" style="width:30.75pt;height:12.75pt" o:ole="">
            <v:imagedata r:id="rId1598" o:title=""/>
          </v:shape>
          <o:OLEObject Type="Embed" ProgID="Equation.DSMT4" ShapeID="_x0000_i1889" DrawAspect="Content" ObjectID="_1632058630" r:id="rId1599"/>
        </w:object>
      </w:r>
      <w:r>
        <w:rPr>
          <w:szCs w:val="22"/>
        </w:rPr>
        <w:t>).</w:t>
      </w:r>
    </w:p>
    <w:p w:rsidR="00F0776A" w:rsidRDefault="00F0776A" w:rsidP="00F0776A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>
        <w:rPr>
          <w:i/>
          <w:szCs w:val="22"/>
        </w:rPr>
        <w:t>Метки –</w:t>
      </w:r>
      <w:r>
        <w:rPr>
          <w:szCs w:val="22"/>
        </w:rPr>
        <w:t xml:space="preserve"> включается если первая строка во входном ди</w:t>
      </w:r>
      <w:r>
        <w:rPr>
          <w:szCs w:val="22"/>
        </w:rPr>
        <w:t>а</w:t>
      </w:r>
      <w:r>
        <w:rPr>
          <w:szCs w:val="22"/>
        </w:rPr>
        <w:t>пазоне содержит заголовок. В этом случае автоматически будут созданы  стандартные названия.</w:t>
      </w:r>
    </w:p>
    <w:p w:rsidR="00F0776A" w:rsidRDefault="00F0776A" w:rsidP="00F0776A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>
        <w:rPr>
          <w:i/>
          <w:szCs w:val="22"/>
        </w:rPr>
        <w:t>Уровень надежности –</w:t>
      </w:r>
      <w:r>
        <w:rPr>
          <w:szCs w:val="22"/>
        </w:rPr>
        <w:t xml:space="preserve"> при включении этого параметра задается  надежность  </w:t>
      </w:r>
      <w:r w:rsidRPr="0031228C">
        <w:rPr>
          <w:position w:val="-10"/>
          <w:szCs w:val="22"/>
        </w:rPr>
        <w:object w:dxaOrig="200" w:dyaOrig="260">
          <v:shape id="_x0000_i1890" type="#_x0000_t75" style="width:9.75pt;height:12.75pt" o:ole="">
            <v:imagedata r:id="rId1600" o:title=""/>
          </v:shape>
          <o:OLEObject Type="Embed" ProgID="Equation.DSMT4" ShapeID="_x0000_i1890" DrawAspect="Content" ObjectID="_1632058631" r:id="rId1601"/>
        </w:object>
      </w:r>
      <w:r>
        <w:rPr>
          <w:szCs w:val="22"/>
        </w:rPr>
        <w:t xml:space="preserve"> при построении доверительных инте</w:t>
      </w:r>
      <w:r>
        <w:rPr>
          <w:szCs w:val="22"/>
        </w:rPr>
        <w:t>р</w:t>
      </w:r>
      <w:r>
        <w:rPr>
          <w:szCs w:val="22"/>
        </w:rPr>
        <w:t>валов.</w:t>
      </w:r>
    </w:p>
    <w:p w:rsidR="00F0776A" w:rsidRDefault="00F0776A" w:rsidP="00F0776A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>
        <w:rPr>
          <w:i/>
          <w:szCs w:val="22"/>
        </w:rPr>
        <w:t>Константа-</w:t>
      </w:r>
      <w:r w:rsidRPr="0031228C">
        <w:rPr>
          <w:i/>
          <w:szCs w:val="22"/>
        </w:rPr>
        <w:t>ноль</w:t>
      </w:r>
      <w:r>
        <w:rPr>
          <w:szCs w:val="22"/>
        </w:rPr>
        <w:t xml:space="preserve"> – при включении этого параметра коэ</w:t>
      </w:r>
      <w:r>
        <w:rPr>
          <w:szCs w:val="22"/>
        </w:rPr>
        <w:t>ф</w:t>
      </w:r>
      <w:r>
        <w:rPr>
          <w:szCs w:val="22"/>
        </w:rPr>
        <w:t xml:space="preserve">фициент  </w:t>
      </w:r>
      <w:r w:rsidRPr="0031228C">
        <w:rPr>
          <w:position w:val="-10"/>
          <w:szCs w:val="22"/>
        </w:rPr>
        <w:object w:dxaOrig="600" w:dyaOrig="320">
          <v:shape id="_x0000_i1891" type="#_x0000_t75" style="width:30pt;height:15.75pt" o:ole="">
            <v:imagedata r:id="rId1602" o:title=""/>
          </v:shape>
          <o:OLEObject Type="Embed" ProgID="Equation.DSMT4" ShapeID="_x0000_i1891" DrawAspect="Content" ObjectID="_1632058632" r:id="rId1603"/>
        </w:object>
      </w:r>
      <w:r>
        <w:rPr>
          <w:szCs w:val="22"/>
        </w:rPr>
        <w:t>.</w:t>
      </w:r>
    </w:p>
    <w:p w:rsidR="00FC043F" w:rsidRDefault="0038528D" w:rsidP="00FC043F">
      <w:pPr>
        <w:ind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924300" cy="3629025"/>
            <wp:effectExtent l="1905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1604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Default="00FC043F" w:rsidP="00FC043F">
      <w:pPr>
        <w:ind w:firstLine="426"/>
        <w:rPr>
          <w:szCs w:val="22"/>
        </w:rPr>
      </w:pP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          Рис. 3.3. Диалоговое окно режима  </w:t>
      </w:r>
      <w:r w:rsidRPr="0082103B">
        <w:rPr>
          <w:i/>
          <w:szCs w:val="22"/>
        </w:rPr>
        <w:t>Регрессия</w:t>
      </w:r>
    </w:p>
    <w:p w:rsidR="00FC043F" w:rsidRDefault="00FC043F" w:rsidP="00FC043F">
      <w:pPr>
        <w:ind w:firstLine="426"/>
        <w:rPr>
          <w:szCs w:val="22"/>
        </w:rPr>
      </w:pPr>
    </w:p>
    <w:p w:rsidR="00FC043F" w:rsidRDefault="00FC043F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i/>
          <w:szCs w:val="22"/>
        </w:rPr>
      </w:pPr>
      <w:r>
        <w:rPr>
          <w:i/>
          <w:szCs w:val="22"/>
        </w:rPr>
        <w:lastRenderedPageBreak/>
        <w:t>Выходной интервал –</w:t>
      </w:r>
      <w:r>
        <w:rPr>
          <w:szCs w:val="22"/>
        </w:rPr>
        <w:t xml:space="preserve"> при включении активизируется п</w:t>
      </w:r>
      <w:r>
        <w:rPr>
          <w:szCs w:val="22"/>
        </w:rPr>
        <w:t>о</w:t>
      </w:r>
      <w:r>
        <w:rPr>
          <w:szCs w:val="22"/>
        </w:rPr>
        <w:t xml:space="preserve">ле, в которое необходимо ввести адрес левой верхней ячейки выходного диапазона, который содержит ячейки с результатами  вычислений режима </w:t>
      </w:r>
      <w:r w:rsidRPr="00C57116">
        <w:rPr>
          <w:i/>
          <w:szCs w:val="22"/>
        </w:rPr>
        <w:t>Регрессия</w:t>
      </w:r>
      <w:r>
        <w:rPr>
          <w:i/>
          <w:szCs w:val="22"/>
        </w:rPr>
        <w:t>.</w:t>
      </w:r>
    </w:p>
    <w:p w:rsidR="00FC043F" w:rsidRDefault="00FC043F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i/>
          <w:szCs w:val="22"/>
        </w:rPr>
      </w:pPr>
      <w:r w:rsidRPr="003909FB">
        <w:rPr>
          <w:i/>
          <w:szCs w:val="22"/>
        </w:rPr>
        <w:t xml:space="preserve"> </w:t>
      </w:r>
      <w:r w:rsidRPr="00C57116">
        <w:rPr>
          <w:i/>
          <w:szCs w:val="22"/>
        </w:rPr>
        <w:t>Новый рабочий лист</w:t>
      </w:r>
      <w:r>
        <w:rPr>
          <w:i/>
          <w:szCs w:val="22"/>
        </w:rPr>
        <w:t xml:space="preserve"> – </w:t>
      </w:r>
      <w:r>
        <w:rPr>
          <w:szCs w:val="22"/>
        </w:rPr>
        <w:t>при включении этого параметра открывается новый лист, в который начиная с ячейки А1 вста</w:t>
      </w:r>
      <w:r>
        <w:rPr>
          <w:szCs w:val="22"/>
        </w:rPr>
        <w:t>в</w:t>
      </w:r>
      <w:r>
        <w:rPr>
          <w:szCs w:val="22"/>
        </w:rPr>
        <w:t xml:space="preserve">ляются результаты работы режима </w:t>
      </w:r>
      <w:r w:rsidRPr="0031228C">
        <w:rPr>
          <w:i/>
          <w:szCs w:val="22"/>
        </w:rPr>
        <w:t>Регре</w:t>
      </w:r>
      <w:r w:rsidRPr="0031228C">
        <w:rPr>
          <w:i/>
          <w:szCs w:val="22"/>
        </w:rPr>
        <w:t>с</w:t>
      </w:r>
      <w:r w:rsidRPr="0031228C">
        <w:rPr>
          <w:i/>
          <w:szCs w:val="22"/>
        </w:rPr>
        <w:t>сия.</w:t>
      </w:r>
    </w:p>
    <w:p w:rsidR="00FC043F" w:rsidRPr="003909FB" w:rsidRDefault="00FC043F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 w:rsidRPr="0031228C">
        <w:rPr>
          <w:i/>
          <w:szCs w:val="22"/>
        </w:rPr>
        <w:t>Новая рабочая книга</w:t>
      </w:r>
      <w:r>
        <w:rPr>
          <w:szCs w:val="22"/>
        </w:rPr>
        <w:t xml:space="preserve"> -  при включении этого параметра открывается новая  книга на первом листе которой начиная с ячейки А1 вставляются результаты работы режима </w:t>
      </w:r>
      <w:r w:rsidRPr="0031228C">
        <w:rPr>
          <w:i/>
          <w:szCs w:val="22"/>
        </w:rPr>
        <w:t>Ре</w:t>
      </w:r>
      <w:r w:rsidRPr="0031228C">
        <w:rPr>
          <w:i/>
          <w:szCs w:val="22"/>
        </w:rPr>
        <w:t>г</w:t>
      </w:r>
      <w:r w:rsidRPr="0031228C">
        <w:rPr>
          <w:i/>
          <w:szCs w:val="22"/>
        </w:rPr>
        <w:t>рессия.</w:t>
      </w:r>
    </w:p>
    <w:p w:rsidR="00FC043F" w:rsidRDefault="00FC043F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>
        <w:rPr>
          <w:i/>
          <w:szCs w:val="22"/>
        </w:rPr>
        <w:t xml:space="preserve">Остатки – </w:t>
      </w:r>
      <w:r w:rsidRPr="003909FB">
        <w:rPr>
          <w:szCs w:val="22"/>
        </w:rPr>
        <w:t>при</w:t>
      </w:r>
      <w:r>
        <w:rPr>
          <w:i/>
          <w:szCs w:val="22"/>
        </w:rPr>
        <w:t xml:space="preserve"> </w:t>
      </w:r>
      <w:r>
        <w:rPr>
          <w:szCs w:val="22"/>
        </w:rPr>
        <w:t xml:space="preserve"> включении вычисляется столбец, соде</w:t>
      </w:r>
      <w:r>
        <w:rPr>
          <w:szCs w:val="22"/>
        </w:rPr>
        <w:t>р</w:t>
      </w:r>
      <w:r>
        <w:rPr>
          <w:szCs w:val="22"/>
        </w:rPr>
        <w:t xml:space="preserve">жащий невязки </w:t>
      </w:r>
      <w:r w:rsidR="00F0776A" w:rsidRPr="003909FB">
        <w:rPr>
          <w:position w:val="-10"/>
          <w:szCs w:val="22"/>
        </w:rPr>
        <w:object w:dxaOrig="1540" w:dyaOrig="320">
          <v:shape id="_x0000_i1893" type="#_x0000_t75" style="width:77.25pt;height:15.75pt" o:ole="">
            <v:imagedata r:id="rId1605" o:title=""/>
          </v:shape>
          <o:OLEObject Type="Embed" ProgID="Equation.DSMT4" ShapeID="_x0000_i1893" DrawAspect="Content" ObjectID="_1632058633" r:id="rId1606"/>
        </w:object>
      </w:r>
      <w:r>
        <w:rPr>
          <w:szCs w:val="22"/>
        </w:rPr>
        <w:t>.</w:t>
      </w:r>
    </w:p>
    <w:p w:rsidR="00FC043F" w:rsidRDefault="00FC043F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>
        <w:rPr>
          <w:i/>
          <w:szCs w:val="22"/>
        </w:rPr>
        <w:t xml:space="preserve"> Стандартизованные остатки –</w:t>
      </w:r>
      <w:r>
        <w:rPr>
          <w:szCs w:val="22"/>
        </w:rPr>
        <w:t xml:space="preserve"> при включении вычи</w:t>
      </w:r>
      <w:r>
        <w:rPr>
          <w:szCs w:val="22"/>
        </w:rPr>
        <w:t>с</w:t>
      </w:r>
      <w:r>
        <w:rPr>
          <w:szCs w:val="22"/>
        </w:rPr>
        <w:t>ляется столбец, содержащий стандартизованные остатки.</w:t>
      </w:r>
    </w:p>
    <w:p w:rsidR="00FC043F" w:rsidRDefault="00FC043F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>
        <w:rPr>
          <w:i/>
          <w:szCs w:val="22"/>
        </w:rPr>
        <w:t xml:space="preserve"> График остатков –</w:t>
      </w:r>
      <w:r>
        <w:rPr>
          <w:szCs w:val="22"/>
        </w:rPr>
        <w:t xml:space="preserve"> при включении выводятся точечные графики невязки </w:t>
      </w:r>
      <w:r w:rsidR="00F0776A" w:rsidRPr="003909FB">
        <w:rPr>
          <w:position w:val="-10"/>
          <w:szCs w:val="22"/>
        </w:rPr>
        <w:object w:dxaOrig="1540" w:dyaOrig="320">
          <v:shape id="_x0000_i1894" type="#_x0000_t75" style="width:77.25pt;height:15.75pt" o:ole="">
            <v:imagedata r:id="rId1607" o:title=""/>
          </v:shape>
          <o:OLEObject Type="Embed" ProgID="Equation.DSMT4" ShapeID="_x0000_i1894" DrawAspect="Content" ObjectID="_1632058634" r:id="rId1608"/>
        </w:object>
      </w:r>
      <w:r>
        <w:rPr>
          <w:szCs w:val="22"/>
        </w:rPr>
        <w:t xml:space="preserve">, в зависимости от значений переменных </w:t>
      </w:r>
      <w:r w:rsidRPr="00AB7055">
        <w:rPr>
          <w:position w:val="-14"/>
          <w:szCs w:val="22"/>
        </w:rPr>
        <w:object w:dxaOrig="1200" w:dyaOrig="360">
          <v:shape id="_x0000_i1895" type="#_x0000_t75" style="width:60pt;height:18pt" o:ole="">
            <v:imagedata r:id="rId1609" o:title=""/>
          </v:shape>
          <o:OLEObject Type="Embed" ProgID="Equation.DSMT4" ShapeID="_x0000_i1895" DrawAspect="Content" ObjectID="_1632058635" r:id="rId1610"/>
        </w:object>
      </w:r>
      <w:r>
        <w:rPr>
          <w:szCs w:val="22"/>
        </w:rPr>
        <w:t>. Количество графиков равно чи</w:t>
      </w:r>
      <w:r>
        <w:rPr>
          <w:szCs w:val="22"/>
        </w:rPr>
        <w:t>с</w:t>
      </w:r>
      <w:r>
        <w:rPr>
          <w:szCs w:val="22"/>
        </w:rPr>
        <w:t xml:space="preserve">лу </w:t>
      </w:r>
      <w:r w:rsidRPr="00AB7055">
        <w:rPr>
          <w:position w:val="-6"/>
          <w:szCs w:val="22"/>
        </w:rPr>
        <w:object w:dxaOrig="200" w:dyaOrig="260">
          <v:shape id="_x0000_i1896" type="#_x0000_t75" style="width:9.75pt;height:12.75pt" o:ole="">
            <v:imagedata r:id="rId1611" o:title=""/>
          </v:shape>
          <o:OLEObject Type="Embed" ProgID="Equation.DSMT4" ShapeID="_x0000_i1896" DrawAspect="Content" ObjectID="_1632058636" r:id="rId1612"/>
        </w:object>
      </w:r>
      <w:r>
        <w:rPr>
          <w:szCs w:val="22"/>
        </w:rPr>
        <w:t xml:space="preserve"> переменных </w:t>
      </w:r>
      <w:r w:rsidRPr="00AB7055">
        <w:rPr>
          <w:position w:val="-14"/>
          <w:szCs w:val="22"/>
        </w:rPr>
        <w:object w:dxaOrig="279" w:dyaOrig="360">
          <v:shape id="_x0000_i1897" type="#_x0000_t75" style="width:14.25pt;height:18pt" o:ole="">
            <v:imagedata r:id="rId1613" o:title=""/>
          </v:shape>
          <o:OLEObject Type="Embed" ProgID="Equation.DSMT4" ShapeID="_x0000_i1897" DrawAspect="Content" ObjectID="_1632058637" r:id="rId1614"/>
        </w:object>
      </w:r>
      <w:r>
        <w:rPr>
          <w:szCs w:val="22"/>
        </w:rPr>
        <w:t>.</w:t>
      </w:r>
    </w:p>
    <w:p w:rsidR="00FC043F" w:rsidRPr="008D27AC" w:rsidRDefault="00FC043F" w:rsidP="00A755E0">
      <w:pPr>
        <w:numPr>
          <w:ilvl w:val="0"/>
          <w:numId w:val="37"/>
        </w:numPr>
        <w:tabs>
          <w:tab w:val="clear" w:pos="1110"/>
          <w:tab w:val="num" w:pos="709"/>
        </w:tabs>
        <w:ind w:left="142" w:firstLine="284"/>
        <w:rPr>
          <w:szCs w:val="22"/>
        </w:rPr>
      </w:pPr>
      <w:r>
        <w:rPr>
          <w:i/>
          <w:szCs w:val="22"/>
        </w:rPr>
        <w:t xml:space="preserve"> График подбора –</w:t>
      </w:r>
      <w:r>
        <w:rPr>
          <w:szCs w:val="22"/>
        </w:rPr>
        <w:t xml:space="preserve"> при включении выводятся точечные графики предсказанных по построенной регрессии значений </w:t>
      </w:r>
      <w:r w:rsidRPr="00431280">
        <w:rPr>
          <w:position w:val="-10"/>
          <w:szCs w:val="22"/>
        </w:rPr>
        <w:object w:dxaOrig="260" w:dyaOrig="320">
          <v:shape id="_x0000_i1898" type="#_x0000_t75" style="width:12.75pt;height:15.75pt" o:ole="">
            <v:imagedata r:id="rId1615" o:title=""/>
          </v:shape>
          <o:OLEObject Type="Embed" ProgID="Equation.DSMT4" ShapeID="_x0000_i1898" DrawAspect="Content" ObjectID="_1632058638" r:id="rId1616"/>
        </w:object>
      </w:r>
      <w:r>
        <w:rPr>
          <w:szCs w:val="22"/>
        </w:rPr>
        <w:t xml:space="preserve"> от значений переменных </w:t>
      </w:r>
      <w:r w:rsidRPr="00AB7055">
        <w:rPr>
          <w:position w:val="-14"/>
          <w:szCs w:val="22"/>
        </w:rPr>
        <w:object w:dxaOrig="1200" w:dyaOrig="360">
          <v:shape id="_x0000_i1899" type="#_x0000_t75" style="width:60pt;height:18pt" o:ole="">
            <v:imagedata r:id="rId1609" o:title=""/>
          </v:shape>
          <o:OLEObject Type="Embed" ProgID="Equation.DSMT4" ShapeID="_x0000_i1899" DrawAspect="Content" ObjectID="_1632058639" r:id="rId1617"/>
        </w:object>
      </w:r>
      <w:r>
        <w:rPr>
          <w:szCs w:val="22"/>
        </w:rPr>
        <w:t>. Количество графиков равно чи</w:t>
      </w:r>
      <w:r>
        <w:rPr>
          <w:szCs w:val="22"/>
        </w:rPr>
        <w:t>с</w:t>
      </w:r>
      <w:r>
        <w:rPr>
          <w:szCs w:val="22"/>
        </w:rPr>
        <w:t xml:space="preserve">лу </w:t>
      </w:r>
      <w:r w:rsidRPr="00AB7055">
        <w:rPr>
          <w:position w:val="-6"/>
          <w:szCs w:val="22"/>
        </w:rPr>
        <w:object w:dxaOrig="200" w:dyaOrig="260">
          <v:shape id="_x0000_i1900" type="#_x0000_t75" style="width:9.75pt;height:12.75pt" o:ole="">
            <v:imagedata r:id="rId1611" o:title=""/>
          </v:shape>
          <o:OLEObject Type="Embed" ProgID="Equation.DSMT4" ShapeID="_x0000_i1900" DrawAspect="Content" ObjectID="_1632058640" r:id="rId1618"/>
        </w:object>
      </w:r>
      <w:r>
        <w:rPr>
          <w:szCs w:val="22"/>
        </w:rPr>
        <w:t xml:space="preserve"> переменных </w:t>
      </w:r>
      <w:r w:rsidRPr="00AB7055">
        <w:rPr>
          <w:position w:val="-14"/>
          <w:szCs w:val="22"/>
        </w:rPr>
        <w:object w:dxaOrig="279" w:dyaOrig="360">
          <v:shape id="_x0000_i1901" type="#_x0000_t75" style="width:14.25pt;height:18pt" o:ole="">
            <v:imagedata r:id="rId1613" o:title=""/>
          </v:shape>
          <o:OLEObject Type="Embed" ProgID="Equation.DSMT4" ShapeID="_x0000_i1901" DrawAspect="Content" ObjectID="_1632058641" r:id="rId1619"/>
        </w:object>
      </w:r>
      <w:r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 w:rsidRPr="00977149">
        <w:rPr>
          <w:b/>
          <w:i/>
          <w:szCs w:val="22"/>
        </w:rPr>
        <w:t xml:space="preserve">Пример </w:t>
      </w:r>
      <w:r>
        <w:rPr>
          <w:b/>
          <w:i/>
          <w:szCs w:val="22"/>
        </w:rPr>
        <w:t>3</w:t>
      </w:r>
      <w:r w:rsidRPr="00977149">
        <w:rPr>
          <w:b/>
          <w:i/>
          <w:szCs w:val="22"/>
        </w:rPr>
        <w:t>.</w:t>
      </w:r>
      <w:r w:rsidR="00B62784">
        <w:rPr>
          <w:b/>
          <w:i/>
          <w:szCs w:val="22"/>
        </w:rPr>
        <w:t>5</w:t>
      </w:r>
      <w:r w:rsidRPr="00977149">
        <w:rPr>
          <w:b/>
          <w:i/>
          <w:szCs w:val="22"/>
        </w:rPr>
        <w:t>.1.</w:t>
      </w:r>
      <w:r>
        <w:rPr>
          <w:b/>
          <w:i/>
          <w:szCs w:val="22"/>
        </w:rPr>
        <w:t xml:space="preserve"> </w:t>
      </w:r>
      <w:r>
        <w:rPr>
          <w:szCs w:val="22"/>
        </w:rPr>
        <w:t xml:space="preserve">По данным таблицы 3.1 используя </w:t>
      </w:r>
      <w:r w:rsidRPr="00B62784">
        <w:rPr>
          <w:szCs w:val="22"/>
        </w:rPr>
        <w:t>режим</w:t>
      </w:r>
      <w:r w:rsidRPr="00B62784">
        <w:rPr>
          <w:i/>
          <w:szCs w:val="22"/>
        </w:rPr>
        <w:t xml:space="preserve"> Ре</w:t>
      </w:r>
      <w:r w:rsidRPr="00B62784">
        <w:rPr>
          <w:i/>
          <w:szCs w:val="22"/>
        </w:rPr>
        <w:t>г</w:t>
      </w:r>
      <w:r w:rsidRPr="00B62784">
        <w:rPr>
          <w:i/>
          <w:szCs w:val="22"/>
        </w:rPr>
        <w:t>рессия</w:t>
      </w:r>
      <w:r w:rsidRPr="004F744B">
        <w:rPr>
          <w:b/>
          <w:i/>
          <w:szCs w:val="22"/>
        </w:rPr>
        <w:t xml:space="preserve"> </w:t>
      </w:r>
      <w:r>
        <w:rPr>
          <w:szCs w:val="22"/>
        </w:rPr>
        <w:t>постройте линейную регрессию.</w:t>
      </w:r>
    </w:p>
    <w:p w:rsidR="00FC043F" w:rsidRDefault="00FC043F" w:rsidP="00FC043F">
      <w:pPr>
        <w:ind w:firstLine="426"/>
        <w:rPr>
          <w:szCs w:val="22"/>
        </w:rPr>
      </w:pPr>
      <w:r w:rsidRPr="00977149">
        <w:rPr>
          <w:i/>
          <w:szCs w:val="22"/>
        </w:rPr>
        <w:t>Решение.</w:t>
      </w:r>
      <w:r>
        <w:rPr>
          <w:i/>
          <w:szCs w:val="22"/>
        </w:rPr>
        <w:t xml:space="preserve"> </w:t>
      </w:r>
      <w:r>
        <w:rPr>
          <w:szCs w:val="22"/>
        </w:rPr>
        <w:t>Первоначально введем  в столбец С десять знач</w:t>
      </w:r>
      <w:r>
        <w:rPr>
          <w:szCs w:val="22"/>
        </w:rPr>
        <w:t>е</w:t>
      </w:r>
      <w:r>
        <w:rPr>
          <w:szCs w:val="22"/>
        </w:rPr>
        <w:t xml:space="preserve">ний первой переменной, в столбец </w:t>
      </w:r>
      <w:r>
        <w:rPr>
          <w:szCs w:val="22"/>
          <w:lang w:val="en-US"/>
        </w:rPr>
        <w:t>D</w:t>
      </w:r>
      <w:r>
        <w:rPr>
          <w:szCs w:val="22"/>
        </w:rPr>
        <w:t xml:space="preserve"> - десять значений первой переменной (см. рис. 3.2), а в столбец </w:t>
      </w:r>
      <w:r>
        <w:rPr>
          <w:szCs w:val="22"/>
          <w:lang w:val="en-US"/>
        </w:rPr>
        <w:t>F</w:t>
      </w:r>
      <w:r w:rsidRPr="00614E8E">
        <w:rPr>
          <w:szCs w:val="22"/>
        </w:rPr>
        <w:t xml:space="preserve"> </w:t>
      </w:r>
      <w:r>
        <w:rPr>
          <w:szCs w:val="22"/>
        </w:rPr>
        <w:t>–</w:t>
      </w:r>
      <w:r w:rsidRPr="00614E8E">
        <w:rPr>
          <w:szCs w:val="22"/>
        </w:rPr>
        <w:t xml:space="preserve"> </w:t>
      </w:r>
      <w:r>
        <w:rPr>
          <w:szCs w:val="22"/>
        </w:rPr>
        <w:t>десять значений зав</w:t>
      </w:r>
      <w:r>
        <w:rPr>
          <w:szCs w:val="22"/>
        </w:rPr>
        <w:t>и</w:t>
      </w:r>
      <w:r>
        <w:rPr>
          <w:szCs w:val="22"/>
        </w:rPr>
        <w:t xml:space="preserve">симой переменной. 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После этого вызовем  режим  </w:t>
      </w:r>
      <w:r w:rsidRPr="001573C5">
        <w:rPr>
          <w:i/>
          <w:szCs w:val="22"/>
        </w:rPr>
        <w:t>Регрессия</w:t>
      </w:r>
      <w:r>
        <w:rPr>
          <w:i/>
          <w:szCs w:val="22"/>
        </w:rPr>
        <w:t xml:space="preserve"> </w:t>
      </w:r>
      <w:r>
        <w:rPr>
          <w:szCs w:val="22"/>
        </w:rPr>
        <w:t>и в диалоговом окне зададим  необходимые параметры (см. рис. 3.3). Результаты раб</w:t>
      </w:r>
      <w:r>
        <w:rPr>
          <w:szCs w:val="22"/>
        </w:rPr>
        <w:t>о</w:t>
      </w:r>
      <w:r>
        <w:rPr>
          <w:szCs w:val="22"/>
        </w:rPr>
        <w:t>ты приводятся рис. 3.4 – 3.6. Заметим, из-за большой «ширины» таблиц, в которых выводятся результаты работы режима</w:t>
      </w:r>
      <w:r w:rsidRPr="005C4E86">
        <w:rPr>
          <w:i/>
          <w:szCs w:val="22"/>
        </w:rPr>
        <w:t xml:space="preserve"> </w:t>
      </w:r>
      <w:r w:rsidRPr="001573C5">
        <w:rPr>
          <w:i/>
          <w:szCs w:val="22"/>
        </w:rPr>
        <w:t>Регре</w:t>
      </w:r>
      <w:r w:rsidRPr="001573C5">
        <w:rPr>
          <w:i/>
          <w:szCs w:val="22"/>
        </w:rPr>
        <w:t>с</w:t>
      </w:r>
      <w:r w:rsidRPr="001573C5">
        <w:rPr>
          <w:i/>
          <w:szCs w:val="22"/>
        </w:rPr>
        <w:t>сия</w:t>
      </w:r>
      <w:r>
        <w:rPr>
          <w:i/>
          <w:szCs w:val="22"/>
        </w:rPr>
        <w:t xml:space="preserve">, </w:t>
      </w:r>
      <w:r>
        <w:rPr>
          <w:szCs w:val="22"/>
        </w:rPr>
        <w:t xml:space="preserve"> часть результатов  помещены  в другие ячейки.  ☻</w:t>
      </w:r>
    </w:p>
    <w:p w:rsidR="00F0776A" w:rsidRDefault="00F0776A" w:rsidP="00F0776A">
      <w:pPr>
        <w:ind w:firstLine="426"/>
        <w:rPr>
          <w:szCs w:val="22"/>
        </w:rPr>
      </w:pPr>
      <w:r>
        <w:rPr>
          <w:szCs w:val="22"/>
        </w:rPr>
        <w:lastRenderedPageBreak/>
        <w:t>Дадим краткую интерпретацию показателям, значения кот</w:t>
      </w:r>
      <w:r>
        <w:rPr>
          <w:szCs w:val="22"/>
        </w:rPr>
        <w:t>о</w:t>
      </w:r>
      <w:r>
        <w:rPr>
          <w:szCs w:val="22"/>
        </w:rPr>
        <w:t>рых вычисляются в режиме</w:t>
      </w:r>
      <w:r w:rsidRPr="00774751">
        <w:rPr>
          <w:i/>
          <w:szCs w:val="22"/>
        </w:rPr>
        <w:t xml:space="preserve"> </w:t>
      </w:r>
      <w:r w:rsidRPr="00C57116">
        <w:rPr>
          <w:i/>
          <w:szCs w:val="22"/>
        </w:rPr>
        <w:t>Регрессия</w:t>
      </w:r>
      <w:r>
        <w:rPr>
          <w:i/>
          <w:szCs w:val="22"/>
        </w:rPr>
        <w:t xml:space="preserve">. </w:t>
      </w:r>
      <w:r>
        <w:rPr>
          <w:szCs w:val="22"/>
        </w:rPr>
        <w:t>Первоначально рассмо</w:t>
      </w:r>
      <w:r>
        <w:rPr>
          <w:szCs w:val="22"/>
        </w:rPr>
        <w:t>т</w:t>
      </w:r>
      <w:r>
        <w:rPr>
          <w:szCs w:val="22"/>
        </w:rPr>
        <w:t xml:space="preserve">рим показатели, объединенные названием </w:t>
      </w:r>
      <w:r w:rsidRPr="006642D2">
        <w:rPr>
          <w:i/>
          <w:szCs w:val="22"/>
        </w:rPr>
        <w:t>Регрессионная стат</w:t>
      </w:r>
      <w:r w:rsidRPr="006642D2">
        <w:rPr>
          <w:i/>
          <w:szCs w:val="22"/>
        </w:rPr>
        <w:t>и</w:t>
      </w:r>
      <w:r w:rsidRPr="006642D2">
        <w:rPr>
          <w:i/>
          <w:szCs w:val="22"/>
        </w:rPr>
        <w:t>стика</w:t>
      </w:r>
      <w:r>
        <w:rPr>
          <w:szCs w:val="22"/>
        </w:rPr>
        <w:t xml:space="preserve"> (см. рис. 3.4).</w:t>
      </w:r>
    </w:p>
    <w:p w:rsidR="00F0776A" w:rsidRDefault="00F0776A" w:rsidP="00F0776A">
      <w:pPr>
        <w:ind w:firstLine="426"/>
        <w:rPr>
          <w:szCs w:val="22"/>
        </w:rPr>
      </w:pPr>
      <w:r>
        <w:rPr>
          <w:i/>
          <w:szCs w:val="22"/>
        </w:rPr>
        <w:t xml:space="preserve">Множественный </w:t>
      </w:r>
      <w:r w:rsidRPr="00CB504E">
        <w:rPr>
          <w:i/>
          <w:position w:val="-4"/>
          <w:szCs w:val="22"/>
        </w:rPr>
        <w:object w:dxaOrig="220" w:dyaOrig="240">
          <v:shape id="_x0000_i1902" type="#_x0000_t75" style="width:11.25pt;height:12pt" o:ole="">
            <v:imagedata r:id="rId1620" o:title=""/>
          </v:shape>
          <o:OLEObject Type="Embed" ProgID="Equation.DSMT4" ShapeID="_x0000_i1902" DrawAspect="Content" ObjectID="_1632058642" r:id="rId1621"/>
        </w:object>
      </w:r>
      <w:r>
        <w:rPr>
          <w:i/>
          <w:szCs w:val="22"/>
        </w:rPr>
        <w:t xml:space="preserve">- </w:t>
      </w:r>
      <w:r>
        <w:rPr>
          <w:szCs w:val="22"/>
        </w:rPr>
        <w:t>корень квадратный из коэффициента детерминации.</w:t>
      </w:r>
    </w:p>
    <w:p w:rsidR="00F0776A" w:rsidRDefault="00F0776A" w:rsidP="00F0776A">
      <w:pPr>
        <w:ind w:firstLine="426"/>
        <w:rPr>
          <w:szCs w:val="22"/>
        </w:rPr>
      </w:pPr>
      <w:r w:rsidRPr="006642D2">
        <w:rPr>
          <w:i/>
          <w:position w:val="-4"/>
          <w:szCs w:val="22"/>
        </w:rPr>
        <w:object w:dxaOrig="380" w:dyaOrig="240">
          <v:shape id="_x0000_i1903" type="#_x0000_t75" style="width:18.75pt;height:12pt" o:ole="">
            <v:imagedata r:id="rId1622" o:title=""/>
          </v:shape>
          <o:OLEObject Type="Embed" ProgID="Equation.DSMT4" ShapeID="_x0000_i1903" DrawAspect="Content" ObjectID="_1632058643" r:id="rId1623"/>
        </w:object>
      </w:r>
      <w:r w:rsidRPr="006642D2">
        <w:rPr>
          <w:i/>
          <w:szCs w:val="22"/>
        </w:rPr>
        <w:t>квадрат</w:t>
      </w:r>
      <w:r>
        <w:rPr>
          <w:szCs w:val="22"/>
        </w:rPr>
        <w:t xml:space="preserve"> – коэффициент детерминации </w:t>
      </w:r>
      <w:r w:rsidRPr="00CB504E">
        <w:rPr>
          <w:position w:val="-4"/>
          <w:szCs w:val="22"/>
        </w:rPr>
        <w:object w:dxaOrig="320" w:dyaOrig="320">
          <v:shape id="_x0000_i1904" type="#_x0000_t75" style="width:15.75pt;height:15.75pt" o:ole="">
            <v:imagedata r:id="rId1624" o:title=""/>
          </v:shape>
          <o:OLEObject Type="Embed" ProgID="Equation.DSMT4" ShapeID="_x0000_i1904" DrawAspect="Content" ObjectID="_1632058644" r:id="rId1625"/>
        </w:object>
      </w:r>
      <w:r>
        <w:rPr>
          <w:szCs w:val="22"/>
        </w:rPr>
        <w:t>.</w:t>
      </w:r>
    </w:p>
    <w:p w:rsidR="00F0776A" w:rsidRDefault="00F0776A" w:rsidP="00F0776A">
      <w:pPr>
        <w:ind w:firstLine="426"/>
        <w:rPr>
          <w:szCs w:val="22"/>
        </w:rPr>
      </w:pPr>
      <w:r>
        <w:rPr>
          <w:i/>
          <w:szCs w:val="22"/>
        </w:rPr>
        <w:t xml:space="preserve">Нормированный </w:t>
      </w:r>
      <w:r w:rsidRPr="006642D2">
        <w:rPr>
          <w:i/>
          <w:position w:val="-4"/>
          <w:szCs w:val="22"/>
        </w:rPr>
        <w:object w:dxaOrig="380" w:dyaOrig="240">
          <v:shape id="_x0000_i1905" type="#_x0000_t75" style="width:18.75pt;height:12pt" o:ole="">
            <v:imagedata r:id="rId1622" o:title=""/>
          </v:shape>
          <o:OLEObject Type="Embed" ProgID="Equation.DSMT4" ShapeID="_x0000_i1905" DrawAspect="Content" ObjectID="_1632058645" r:id="rId1626"/>
        </w:object>
      </w:r>
      <w:r w:rsidRPr="006642D2">
        <w:rPr>
          <w:i/>
          <w:szCs w:val="22"/>
        </w:rPr>
        <w:t>квадрат</w:t>
      </w:r>
      <w:r>
        <w:rPr>
          <w:szCs w:val="22"/>
        </w:rPr>
        <w:t xml:space="preserve"> – скорректированный коэфф</w:t>
      </w:r>
      <w:r>
        <w:rPr>
          <w:szCs w:val="22"/>
        </w:rPr>
        <w:t>и</w:t>
      </w:r>
      <w:r>
        <w:rPr>
          <w:szCs w:val="22"/>
        </w:rPr>
        <w:t xml:space="preserve">циент детерминации </w:t>
      </w:r>
      <w:r w:rsidRPr="00CB504E">
        <w:rPr>
          <w:position w:val="-4"/>
          <w:szCs w:val="22"/>
        </w:rPr>
        <w:object w:dxaOrig="320" w:dyaOrig="320">
          <v:shape id="_x0000_i1906" type="#_x0000_t75" style="width:15.75pt;height:15.75pt" o:ole="">
            <v:imagedata r:id="rId1627" o:title=""/>
          </v:shape>
          <o:OLEObject Type="Embed" ProgID="Equation.DSMT4" ShapeID="_x0000_i1906" DrawAspect="Content" ObjectID="_1632058646" r:id="rId1628"/>
        </w:object>
      </w:r>
      <w:r>
        <w:rPr>
          <w:szCs w:val="22"/>
        </w:rPr>
        <w:t xml:space="preserve"> (см. формулу (3.4.12)).</w:t>
      </w:r>
    </w:p>
    <w:p w:rsidR="00FC043F" w:rsidRDefault="00FC043F" w:rsidP="00FC043F">
      <w:pPr>
        <w:ind w:firstLine="426"/>
        <w:rPr>
          <w:szCs w:val="22"/>
        </w:rPr>
      </w:pPr>
    </w:p>
    <w:p w:rsidR="00FC043F" w:rsidRDefault="0038528D" w:rsidP="00FC043F">
      <w:pPr>
        <w:ind w:left="142" w:firstLine="284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562350" cy="3543300"/>
            <wp:effectExtent l="1905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6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Default="00FC043F" w:rsidP="00FC043F">
      <w:pPr>
        <w:ind w:left="284" w:firstLine="0"/>
        <w:rPr>
          <w:szCs w:val="22"/>
        </w:rPr>
      </w:pPr>
    </w:p>
    <w:p w:rsidR="00FC043F" w:rsidRDefault="00FC043F" w:rsidP="00FC043F">
      <w:pPr>
        <w:ind w:left="284" w:firstLine="0"/>
        <w:rPr>
          <w:i/>
          <w:szCs w:val="22"/>
        </w:rPr>
      </w:pPr>
      <w:r>
        <w:rPr>
          <w:szCs w:val="22"/>
        </w:rPr>
        <w:t xml:space="preserve">             Рис. 3.4. Результаты работы режима  </w:t>
      </w:r>
      <w:r w:rsidRPr="00C57116">
        <w:rPr>
          <w:i/>
          <w:szCs w:val="22"/>
        </w:rPr>
        <w:t>Регрессия</w:t>
      </w:r>
    </w:p>
    <w:p w:rsidR="00FC043F" w:rsidRDefault="00FC043F" w:rsidP="00FC043F">
      <w:pPr>
        <w:ind w:left="142" w:firstLine="284"/>
        <w:rPr>
          <w:b/>
          <w:sz w:val="24"/>
          <w:szCs w:val="24"/>
        </w:rPr>
      </w:pPr>
    </w:p>
    <w:p w:rsidR="00FC043F" w:rsidRDefault="00FC043F" w:rsidP="00FC043F">
      <w:pPr>
        <w:ind w:firstLine="426"/>
        <w:rPr>
          <w:szCs w:val="22"/>
        </w:rPr>
      </w:pPr>
      <w:r w:rsidRPr="006642D2">
        <w:rPr>
          <w:i/>
          <w:szCs w:val="22"/>
        </w:rPr>
        <w:lastRenderedPageBreak/>
        <w:t xml:space="preserve">Стандартная ошибка </w:t>
      </w:r>
      <w:r>
        <w:rPr>
          <w:szCs w:val="22"/>
        </w:rPr>
        <w:t xml:space="preserve">– оценка </w:t>
      </w:r>
      <w:r w:rsidRPr="006642D2">
        <w:rPr>
          <w:position w:val="-6"/>
          <w:szCs w:val="22"/>
        </w:rPr>
        <w:object w:dxaOrig="180" w:dyaOrig="200">
          <v:shape id="_x0000_i1908" type="#_x0000_t75" style="width:9pt;height:9.75pt" o:ole="">
            <v:imagedata r:id="rId1630" o:title=""/>
          </v:shape>
          <o:OLEObject Type="Embed" ProgID="Equation.DSMT4" ShapeID="_x0000_i1908" DrawAspect="Content" ObjectID="_1632058647" r:id="rId1631"/>
        </w:object>
      </w:r>
      <w:r>
        <w:rPr>
          <w:szCs w:val="22"/>
        </w:rPr>
        <w:t xml:space="preserve"> для среднеквадратическ</w:t>
      </w:r>
      <w:r>
        <w:rPr>
          <w:szCs w:val="22"/>
        </w:rPr>
        <w:t>о</w:t>
      </w:r>
      <w:r>
        <w:rPr>
          <w:szCs w:val="22"/>
        </w:rPr>
        <w:t xml:space="preserve">го отклонения </w:t>
      </w:r>
      <w:r w:rsidRPr="006642D2">
        <w:rPr>
          <w:position w:val="-6"/>
          <w:szCs w:val="22"/>
        </w:rPr>
        <w:object w:dxaOrig="220" w:dyaOrig="200">
          <v:shape id="_x0000_i1909" type="#_x0000_t75" style="width:11.25pt;height:9.75pt" o:ole="">
            <v:imagedata r:id="rId1632" o:title=""/>
          </v:shape>
          <o:OLEObject Type="Embed" ProgID="Equation.DSMT4" ShapeID="_x0000_i1909" DrawAspect="Content" ObjectID="_1632058648" r:id="rId1633"/>
        </w:object>
      </w:r>
      <w:r>
        <w:rPr>
          <w:szCs w:val="22"/>
        </w:rPr>
        <w:t>.</w:t>
      </w:r>
    </w:p>
    <w:p w:rsidR="00FC043F" w:rsidRPr="00CB504E" w:rsidRDefault="00FC043F" w:rsidP="00FC043F">
      <w:pPr>
        <w:ind w:firstLine="426"/>
        <w:rPr>
          <w:szCs w:val="22"/>
        </w:rPr>
      </w:pPr>
      <w:r>
        <w:rPr>
          <w:i/>
          <w:szCs w:val="22"/>
        </w:rPr>
        <w:t xml:space="preserve">Наблюдения </w:t>
      </w:r>
      <w:r>
        <w:rPr>
          <w:szCs w:val="22"/>
        </w:rPr>
        <w:t xml:space="preserve">– число наблюдений </w:t>
      </w:r>
      <w:r w:rsidRPr="006642D2">
        <w:rPr>
          <w:position w:val="-6"/>
          <w:szCs w:val="22"/>
        </w:rPr>
        <w:object w:dxaOrig="200" w:dyaOrig="200">
          <v:shape id="_x0000_i1910" type="#_x0000_t75" style="width:9.75pt;height:9.75pt" o:ole="">
            <v:imagedata r:id="rId1634" o:title=""/>
          </v:shape>
          <o:OLEObject Type="Embed" ProgID="Equation.DSMT4" ShapeID="_x0000_i1910" DrawAspect="Content" ObjectID="_1632058649" r:id="rId1635"/>
        </w:object>
      </w:r>
      <w:r>
        <w:rPr>
          <w:szCs w:val="22"/>
        </w:rPr>
        <w:t>.</w:t>
      </w:r>
    </w:p>
    <w:p w:rsidR="00FC043F" w:rsidRDefault="00FC043F" w:rsidP="00FC043F">
      <w:pPr>
        <w:ind w:left="142" w:firstLine="284"/>
        <w:rPr>
          <w:szCs w:val="22"/>
        </w:rPr>
      </w:pPr>
      <w:r>
        <w:rPr>
          <w:szCs w:val="22"/>
        </w:rPr>
        <w:t xml:space="preserve">Перейдем к показателям,  объединенных названием  </w:t>
      </w:r>
      <w:r w:rsidRPr="006E0394">
        <w:rPr>
          <w:i/>
          <w:szCs w:val="22"/>
        </w:rPr>
        <w:t>Диспе</w:t>
      </w:r>
      <w:r w:rsidRPr="006E0394">
        <w:rPr>
          <w:i/>
          <w:szCs w:val="22"/>
        </w:rPr>
        <w:t>р</w:t>
      </w:r>
      <w:r w:rsidRPr="006E0394">
        <w:rPr>
          <w:i/>
          <w:szCs w:val="22"/>
        </w:rPr>
        <w:t>сионный анализ</w:t>
      </w:r>
      <w:r>
        <w:rPr>
          <w:i/>
          <w:szCs w:val="22"/>
        </w:rPr>
        <w:t xml:space="preserve"> </w:t>
      </w:r>
      <w:r>
        <w:rPr>
          <w:szCs w:val="22"/>
        </w:rPr>
        <w:t>(см. рис. 3.4).</w:t>
      </w:r>
    </w:p>
    <w:p w:rsidR="00FC043F" w:rsidRDefault="00FC043F" w:rsidP="00FC043F">
      <w:pPr>
        <w:ind w:firstLine="426"/>
        <w:rPr>
          <w:szCs w:val="22"/>
        </w:rPr>
      </w:pPr>
      <w:r w:rsidRPr="00A061EE">
        <w:rPr>
          <w:i/>
          <w:szCs w:val="22"/>
        </w:rPr>
        <w:t>Столбец</w:t>
      </w:r>
      <w:r>
        <w:rPr>
          <w:szCs w:val="22"/>
        </w:rPr>
        <w:t xml:space="preserve"> </w:t>
      </w:r>
      <w:r w:rsidRPr="00A061EE">
        <w:rPr>
          <w:position w:val="-10"/>
          <w:szCs w:val="22"/>
        </w:rPr>
        <w:object w:dxaOrig="300" w:dyaOrig="300">
          <v:shape id="_x0000_i1911" type="#_x0000_t75" style="width:15pt;height:15pt" o:ole="">
            <v:imagedata r:id="rId1636" o:title=""/>
          </v:shape>
          <o:OLEObject Type="Embed" ProgID="Equation.DSMT4" ShapeID="_x0000_i1911" DrawAspect="Content" ObjectID="_1632058650" r:id="rId1637"/>
        </w:object>
      </w:r>
      <w:r>
        <w:rPr>
          <w:szCs w:val="22"/>
        </w:rPr>
        <w:t xml:space="preserve">- число степеней свободы. Для строки </w:t>
      </w:r>
      <w:r w:rsidRPr="00395980">
        <w:rPr>
          <w:i/>
          <w:szCs w:val="22"/>
        </w:rPr>
        <w:t>Регрессия</w:t>
      </w:r>
      <w:r>
        <w:rPr>
          <w:szCs w:val="22"/>
        </w:rPr>
        <w:t xml:space="preserve"> показатель равен  числу независимых переменных  </w:t>
      </w:r>
      <w:r w:rsidRPr="00A061EE">
        <w:rPr>
          <w:position w:val="-10"/>
          <w:szCs w:val="22"/>
        </w:rPr>
        <w:object w:dxaOrig="1260" w:dyaOrig="320">
          <v:shape id="_x0000_i1912" type="#_x0000_t75" style="width:63pt;height:15.75pt" o:ole="">
            <v:imagedata r:id="rId1638" o:title=""/>
          </v:shape>
          <o:OLEObject Type="Embed" ProgID="Equation.DSMT4" ShapeID="_x0000_i1912" DrawAspect="Content" ObjectID="_1632058651" r:id="rId1639"/>
        </w:object>
      </w:r>
      <w:r>
        <w:rPr>
          <w:szCs w:val="22"/>
        </w:rPr>
        <w:t>; для стр</w:t>
      </w:r>
      <w:r>
        <w:rPr>
          <w:szCs w:val="22"/>
        </w:rPr>
        <w:t>о</w:t>
      </w:r>
      <w:r>
        <w:rPr>
          <w:szCs w:val="22"/>
        </w:rPr>
        <w:t xml:space="preserve">ки </w:t>
      </w:r>
      <w:r w:rsidRPr="00395980">
        <w:rPr>
          <w:i/>
          <w:szCs w:val="22"/>
        </w:rPr>
        <w:t>Остаток</w:t>
      </w:r>
      <w:r>
        <w:rPr>
          <w:i/>
          <w:szCs w:val="22"/>
        </w:rPr>
        <w:t xml:space="preserve"> </w:t>
      </w:r>
      <w:r>
        <w:rPr>
          <w:szCs w:val="22"/>
        </w:rPr>
        <w:t xml:space="preserve">-  равен  </w:t>
      </w:r>
      <w:r w:rsidRPr="00A061EE">
        <w:rPr>
          <w:position w:val="-10"/>
          <w:szCs w:val="22"/>
        </w:rPr>
        <w:object w:dxaOrig="2140" w:dyaOrig="320">
          <v:shape id="_x0000_i1913" type="#_x0000_t75" style="width:107.25pt;height:15.75pt" o:ole="">
            <v:imagedata r:id="rId1640" o:title=""/>
          </v:shape>
          <o:OLEObject Type="Embed" ProgID="Equation.DSMT4" ShapeID="_x0000_i1913" DrawAspect="Content" ObjectID="_1632058652" r:id="rId1641"/>
        </w:object>
      </w:r>
      <w:r>
        <w:rPr>
          <w:szCs w:val="22"/>
        </w:rPr>
        <w:t xml:space="preserve">; для строки </w:t>
      </w:r>
      <w:r w:rsidRPr="00395980">
        <w:rPr>
          <w:i/>
          <w:szCs w:val="22"/>
        </w:rPr>
        <w:t xml:space="preserve">Итого </w:t>
      </w:r>
      <w:r>
        <w:rPr>
          <w:i/>
          <w:szCs w:val="22"/>
        </w:rPr>
        <w:t xml:space="preserve">– </w:t>
      </w:r>
      <w:r>
        <w:rPr>
          <w:szCs w:val="22"/>
        </w:rPr>
        <w:t xml:space="preserve">равен </w:t>
      </w:r>
      <w:r w:rsidRPr="00395980">
        <w:rPr>
          <w:position w:val="-10"/>
          <w:szCs w:val="22"/>
        </w:rPr>
        <w:object w:dxaOrig="660" w:dyaOrig="320">
          <v:shape id="_x0000_i1914" type="#_x0000_t75" style="width:33pt;height:15.75pt" o:ole="">
            <v:imagedata r:id="rId1642" o:title=""/>
          </v:shape>
          <o:OLEObject Type="Embed" ProgID="Equation.DSMT4" ShapeID="_x0000_i1914" DrawAspect="Content" ObjectID="_1632058653" r:id="rId1643"/>
        </w:object>
      </w:r>
      <w:r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 w:rsidRPr="00395980">
        <w:rPr>
          <w:i/>
          <w:szCs w:val="22"/>
        </w:rPr>
        <w:t xml:space="preserve">Столбец </w:t>
      </w:r>
      <w:r w:rsidRPr="00395980">
        <w:rPr>
          <w:i/>
          <w:szCs w:val="22"/>
          <w:lang w:val="en-US"/>
        </w:rPr>
        <w:t>SS</w:t>
      </w:r>
      <w:r w:rsidRPr="00395980">
        <w:rPr>
          <w:szCs w:val="22"/>
        </w:rPr>
        <w:t xml:space="preserve"> – </w:t>
      </w:r>
      <w:r>
        <w:rPr>
          <w:szCs w:val="22"/>
        </w:rPr>
        <w:t xml:space="preserve">сумма квадратов отклонений. Для строки </w:t>
      </w:r>
      <w:r w:rsidRPr="00395980">
        <w:rPr>
          <w:i/>
          <w:szCs w:val="22"/>
        </w:rPr>
        <w:t>Ре</w:t>
      </w:r>
      <w:r w:rsidRPr="00395980">
        <w:rPr>
          <w:i/>
          <w:szCs w:val="22"/>
        </w:rPr>
        <w:t>г</w:t>
      </w:r>
      <w:r w:rsidRPr="00395980">
        <w:rPr>
          <w:i/>
          <w:szCs w:val="22"/>
        </w:rPr>
        <w:t>рессия</w:t>
      </w:r>
      <w:r>
        <w:rPr>
          <w:szCs w:val="22"/>
        </w:rPr>
        <w:t xml:space="preserve"> показатель равен величине </w:t>
      </w:r>
      <w:r w:rsidRPr="00395980">
        <w:rPr>
          <w:position w:val="-10"/>
          <w:szCs w:val="22"/>
        </w:rPr>
        <w:object w:dxaOrig="300" w:dyaOrig="320">
          <v:shape id="_x0000_i1915" type="#_x0000_t75" style="width:15pt;height:15.75pt" o:ole="">
            <v:imagedata r:id="rId1644" o:title=""/>
          </v:shape>
          <o:OLEObject Type="Embed" ProgID="Equation.DSMT4" ShapeID="_x0000_i1915" DrawAspect="Content" ObjectID="_1632058654" r:id="rId1645"/>
        </w:object>
      </w:r>
      <w:r>
        <w:rPr>
          <w:szCs w:val="22"/>
        </w:rPr>
        <w:t>(см. формулу (3.4.5)), т.е.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                           </w:t>
      </w:r>
      <w:r w:rsidR="00F0776A" w:rsidRPr="00331948">
        <w:rPr>
          <w:position w:val="-30"/>
          <w:szCs w:val="22"/>
        </w:rPr>
        <w:object w:dxaOrig="2140" w:dyaOrig="700">
          <v:shape id="_x0000_i1916" type="#_x0000_t75" style="width:107.25pt;height:35.25pt" o:ole="">
            <v:imagedata r:id="rId1646" o:title=""/>
          </v:shape>
          <o:OLEObject Type="Embed" ProgID="Equation.DSMT4" ShapeID="_x0000_i1916" DrawAspect="Content" ObjectID="_1632058655" r:id="rId1647"/>
        </w:object>
      </w:r>
      <w:r>
        <w:rPr>
          <w:szCs w:val="22"/>
        </w:rPr>
        <w:t>;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 для строки </w:t>
      </w:r>
      <w:r w:rsidRPr="00395980">
        <w:rPr>
          <w:i/>
          <w:szCs w:val="22"/>
        </w:rPr>
        <w:t>Остаток</w:t>
      </w:r>
      <w:r>
        <w:rPr>
          <w:i/>
          <w:szCs w:val="22"/>
        </w:rPr>
        <w:t xml:space="preserve"> </w:t>
      </w:r>
      <w:r>
        <w:rPr>
          <w:szCs w:val="22"/>
        </w:rPr>
        <w:t xml:space="preserve">-  равен  величине </w:t>
      </w:r>
      <w:r w:rsidRPr="00395980">
        <w:rPr>
          <w:position w:val="-10"/>
          <w:szCs w:val="22"/>
        </w:rPr>
        <w:object w:dxaOrig="300" w:dyaOrig="320">
          <v:shape id="_x0000_i1917" type="#_x0000_t75" style="width:15pt;height:15.75pt" o:ole="">
            <v:imagedata r:id="rId1648" o:title=""/>
          </v:shape>
          <o:OLEObject Type="Embed" ProgID="Equation.DSMT4" ShapeID="_x0000_i1917" DrawAspect="Content" ObjectID="_1632058656" r:id="rId1649"/>
        </w:object>
      </w:r>
      <w:r>
        <w:rPr>
          <w:szCs w:val="22"/>
        </w:rPr>
        <w:t>(см. формулу (3.4.4)), т.е.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                            </w:t>
      </w:r>
      <w:r w:rsidR="00F0776A" w:rsidRPr="00331948">
        <w:rPr>
          <w:position w:val="-30"/>
          <w:szCs w:val="22"/>
        </w:rPr>
        <w:object w:dxaOrig="2200" w:dyaOrig="700">
          <v:shape id="_x0000_i1918" type="#_x0000_t75" style="width:110.25pt;height:35.25pt" o:ole="">
            <v:imagedata r:id="rId1650" o:title=""/>
          </v:shape>
          <o:OLEObject Type="Embed" ProgID="Equation.DSMT4" ShapeID="_x0000_i1918" DrawAspect="Content" ObjectID="_1632058657" r:id="rId1651"/>
        </w:object>
      </w:r>
      <w:r>
        <w:rPr>
          <w:szCs w:val="22"/>
        </w:rPr>
        <w:t>;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для строки </w:t>
      </w:r>
      <w:r w:rsidRPr="00395980">
        <w:rPr>
          <w:i/>
          <w:szCs w:val="22"/>
        </w:rPr>
        <w:t xml:space="preserve">Итого </w:t>
      </w:r>
      <w:r>
        <w:rPr>
          <w:i/>
          <w:szCs w:val="22"/>
        </w:rPr>
        <w:t xml:space="preserve">– </w:t>
      </w:r>
      <w:r>
        <w:rPr>
          <w:szCs w:val="22"/>
        </w:rPr>
        <w:t xml:space="preserve">равен </w:t>
      </w:r>
      <w:r w:rsidRPr="00395980">
        <w:rPr>
          <w:position w:val="-10"/>
          <w:szCs w:val="22"/>
        </w:rPr>
        <w:object w:dxaOrig="1120" w:dyaOrig="320">
          <v:shape id="_x0000_i1919" type="#_x0000_t75" style="width:56.25pt;height:15.75pt" o:ole="">
            <v:imagedata r:id="rId1652" o:title=""/>
          </v:shape>
          <o:OLEObject Type="Embed" ProgID="Equation.DSMT4" ShapeID="_x0000_i1919" DrawAspect="Content" ObjectID="_1632058658" r:id="rId1653"/>
        </w:object>
      </w:r>
      <w:r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 w:rsidRPr="00A95655">
        <w:rPr>
          <w:i/>
          <w:szCs w:val="22"/>
        </w:rPr>
        <w:t>Столбец</w:t>
      </w:r>
      <w:r>
        <w:rPr>
          <w:szCs w:val="22"/>
        </w:rPr>
        <w:t xml:space="preserve"> </w:t>
      </w:r>
      <w:r w:rsidRPr="00A95655">
        <w:rPr>
          <w:position w:val="-6"/>
          <w:szCs w:val="22"/>
        </w:rPr>
        <w:object w:dxaOrig="560" w:dyaOrig="260">
          <v:shape id="_x0000_i1920" type="#_x0000_t75" style="width:27.75pt;height:12.75pt" o:ole="">
            <v:imagedata r:id="rId1654" o:title=""/>
          </v:shape>
          <o:OLEObject Type="Embed" ProgID="Equation.DSMT4" ShapeID="_x0000_i1920" DrawAspect="Content" ObjectID="_1632058659" r:id="rId1655"/>
        </w:object>
      </w:r>
      <w:r>
        <w:rPr>
          <w:szCs w:val="22"/>
        </w:rPr>
        <w:t>дисперсии, вычисленные по формуле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                                        </w:t>
      </w:r>
      <w:r w:rsidRPr="00A95655">
        <w:rPr>
          <w:position w:val="-26"/>
          <w:szCs w:val="22"/>
        </w:rPr>
        <w:object w:dxaOrig="900" w:dyaOrig="620">
          <v:shape id="_x0000_i1921" type="#_x0000_t75" style="width:45pt;height:30.75pt" o:ole="">
            <v:imagedata r:id="rId1656" o:title=""/>
          </v:shape>
          <o:OLEObject Type="Embed" ProgID="Equation.DSMT4" ShapeID="_x0000_i1921" DrawAspect="Content" ObjectID="_1632058660" r:id="rId1657"/>
        </w:object>
      </w:r>
      <w:r>
        <w:rPr>
          <w:szCs w:val="22"/>
        </w:rPr>
        <w:t>,</w:t>
      </w:r>
    </w:p>
    <w:p w:rsidR="00FC043F" w:rsidRDefault="00FC043F" w:rsidP="00FC043F">
      <w:pPr>
        <w:ind w:left="142" w:hanging="142"/>
        <w:rPr>
          <w:szCs w:val="22"/>
        </w:rPr>
      </w:pPr>
      <w:r>
        <w:rPr>
          <w:szCs w:val="22"/>
        </w:rPr>
        <w:t>т.е. дисперсия на одну степень свободы.</w:t>
      </w:r>
      <w:r w:rsidRPr="00FA7FD7">
        <w:rPr>
          <w:szCs w:val="22"/>
        </w:rPr>
        <w:t xml:space="preserve"> </w:t>
      </w:r>
    </w:p>
    <w:p w:rsidR="00FC043F" w:rsidRDefault="00FC043F" w:rsidP="00FC043F">
      <w:pPr>
        <w:ind w:firstLine="426"/>
        <w:rPr>
          <w:szCs w:val="22"/>
        </w:rPr>
      </w:pPr>
      <w:r w:rsidRPr="00A95655">
        <w:rPr>
          <w:i/>
          <w:szCs w:val="22"/>
        </w:rPr>
        <w:t>Столбец</w:t>
      </w:r>
      <w:r>
        <w:rPr>
          <w:i/>
          <w:szCs w:val="22"/>
        </w:rPr>
        <w:t xml:space="preserve"> </w:t>
      </w:r>
      <w:r w:rsidRPr="0085786D">
        <w:rPr>
          <w:i/>
          <w:position w:val="-4"/>
          <w:szCs w:val="22"/>
        </w:rPr>
        <w:object w:dxaOrig="240" w:dyaOrig="240">
          <v:shape id="_x0000_i1922" type="#_x0000_t75" style="width:12pt;height:12pt" o:ole="">
            <v:imagedata r:id="rId1658" o:title=""/>
          </v:shape>
          <o:OLEObject Type="Embed" ProgID="Equation.DSMT4" ShapeID="_x0000_i1922" DrawAspect="Content" ObjectID="_1632058661" r:id="rId1659"/>
        </w:object>
      </w:r>
      <w:r>
        <w:rPr>
          <w:i/>
          <w:szCs w:val="22"/>
        </w:rPr>
        <w:t>–</w:t>
      </w:r>
      <w:r w:rsidRPr="0085786D">
        <w:rPr>
          <w:szCs w:val="22"/>
        </w:rPr>
        <w:t xml:space="preserve"> </w:t>
      </w:r>
      <w:r>
        <w:rPr>
          <w:szCs w:val="22"/>
        </w:rPr>
        <w:t xml:space="preserve">значение </w:t>
      </w:r>
      <w:r w:rsidRPr="000434F1">
        <w:rPr>
          <w:position w:val="-10"/>
          <w:szCs w:val="22"/>
        </w:rPr>
        <w:object w:dxaOrig="279" w:dyaOrig="320">
          <v:shape id="_x0000_i1923" type="#_x0000_t75" style="width:14.25pt;height:15.75pt" o:ole="">
            <v:imagedata r:id="rId1660" o:title=""/>
          </v:shape>
          <o:OLEObject Type="Embed" ProgID="Equation.DSMT4" ShapeID="_x0000_i1923" DrawAspect="Content" ObjectID="_1632058662" r:id="rId1661"/>
        </w:object>
      </w:r>
      <w:r>
        <w:rPr>
          <w:szCs w:val="22"/>
        </w:rPr>
        <w:t xml:space="preserve">, равное </w:t>
      </w:r>
      <w:r w:rsidRPr="0085786D">
        <w:rPr>
          <w:position w:val="-4"/>
          <w:szCs w:val="22"/>
        </w:rPr>
        <w:object w:dxaOrig="400" w:dyaOrig="240">
          <v:shape id="_x0000_i1924" type="#_x0000_t75" style="width:20.25pt;height:12pt" o:ole="">
            <v:imagedata r:id="rId1662" o:title=""/>
          </v:shape>
          <o:OLEObject Type="Embed" ProgID="Equation.DSMT4" ShapeID="_x0000_i1924" DrawAspect="Content" ObjectID="_1632058663" r:id="rId1663"/>
        </w:object>
      </w:r>
      <w:r>
        <w:rPr>
          <w:szCs w:val="22"/>
        </w:rPr>
        <w:t>критерию Фишера,</w:t>
      </w:r>
      <w:r w:rsidRPr="0085786D">
        <w:rPr>
          <w:szCs w:val="22"/>
        </w:rPr>
        <w:t xml:space="preserve"> вычисленно</w:t>
      </w:r>
      <w:r>
        <w:rPr>
          <w:szCs w:val="22"/>
        </w:rPr>
        <w:t>го по формуле (3.4.</w:t>
      </w:r>
      <w:r w:rsidR="004C5135">
        <w:rPr>
          <w:szCs w:val="22"/>
        </w:rPr>
        <w:t>6</w:t>
      </w:r>
      <w:r>
        <w:rPr>
          <w:szCs w:val="22"/>
        </w:rPr>
        <w:t>).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 w:rsidRPr="00A95655">
        <w:rPr>
          <w:i/>
          <w:szCs w:val="22"/>
        </w:rPr>
        <w:t>Столбец</w:t>
      </w:r>
      <w:r>
        <w:rPr>
          <w:i/>
          <w:szCs w:val="22"/>
        </w:rPr>
        <w:t xml:space="preserve"> значимость </w:t>
      </w:r>
      <w:r w:rsidRPr="00212DCF">
        <w:rPr>
          <w:i/>
          <w:position w:val="-4"/>
          <w:szCs w:val="22"/>
        </w:rPr>
        <w:object w:dxaOrig="240" w:dyaOrig="240">
          <v:shape id="_x0000_i1925" type="#_x0000_t75" style="width:12pt;height:12pt" o:ole="">
            <v:imagedata r:id="rId1664" o:title=""/>
          </v:shape>
          <o:OLEObject Type="Embed" ProgID="Equation.DSMT4" ShapeID="_x0000_i1925" DrawAspect="Content" ObjectID="_1632058664" r:id="rId1665"/>
        </w:object>
      </w:r>
      <w:r>
        <w:rPr>
          <w:i/>
          <w:szCs w:val="22"/>
        </w:rPr>
        <w:t xml:space="preserve">- </w:t>
      </w:r>
      <w:r>
        <w:rPr>
          <w:szCs w:val="22"/>
        </w:rPr>
        <w:t>значение уровня значимости, соо</w:t>
      </w:r>
      <w:r>
        <w:rPr>
          <w:szCs w:val="22"/>
        </w:rPr>
        <w:t>т</w:t>
      </w:r>
      <w:r>
        <w:rPr>
          <w:szCs w:val="22"/>
        </w:rPr>
        <w:t xml:space="preserve">ветствующее вычисленной  величине </w:t>
      </w:r>
      <w:r w:rsidRPr="0085786D">
        <w:rPr>
          <w:position w:val="-4"/>
          <w:szCs w:val="22"/>
        </w:rPr>
        <w:object w:dxaOrig="400" w:dyaOrig="240">
          <v:shape id="_x0000_i1926" type="#_x0000_t75" style="width:20.25pt;height:12pt" o:ole="">
            <v:imagedata r:id="rId1662" o:title=""/>
          </v:shape>
          <o:OLEObject Type="Embed" ProgID="Equation.DSMT4" ShapeID="_x0000_i1926" DrawAspect="Content" ObjectID="_1632058665" r:id="rId1666"/>
        </w:object>
      </w:r>
      <w:r>
        <w:rPr>
          <w:szCs w:val="22"/>
        </w:rPr>
        <w:t>критерия  и равное в</w:t>
      </w:r>
      <w:r>
        <w:rPr>
          <w:szCs w:val="22"/>
        </w:rPr>
        <w:t>е</w:t>
      </w:r>
      <w:r>
        <w:rPr>
          <w:szCs w:val="22"/>
        </w:rPr>
        <w:t xml:space="preserve">роятности  </w:t>
      </w:r>
      <w:r w:rsidRPr="000434F1">
        <w:rPr>
          <w:position w:val="-10"/>
          <w:szCs w:val="22"/>
        </w:rPr>
        <w:object w:dxaOrig="1620" w:dyaOrig="320">
          <v:shape id="_x0000_i1927" type="#_x0000_t75" style="width:81pt;height:15.75pt" o:ole="">
            <v:imagedata r:id="rId1667" o:title=""/>
          </v:shape>
          <o:OLEObject Type="Embed" ProgID="Equation.DSMT4" ShapeID="_x0000_i1927" DrawAspect="Content" ObjectID="_1632058666" r:id="rId1668"/>
        </w:object>
      </w:r>
      <w:r>
        <w:rPr>
          <w:szCs w:val="22"/>
        </w:rPr>
        <w:t xml:space="preserve">, где </w:t>
      </w:r>
      <w:r w:rsidRPr="000434F1">
        <w:rPr>
          <w:position w:val="-10"/>
          <w:szCs w:val="22"/>
        </w:rPr>
        <w:object w:dxaOrig="880" w:dyaOrig="320">
          <v:shape id="_x0000_i1928" type="#_x0000_t75" style="width:44.25pt;height:15.75pt" o:ole="">
            <v:imagedata r:id="rId1669" o:title=""/>
          </v:shape>
          <o:OLEObject Type="Embed" ProgID="Equation.DSMT4" ShapeID="_x0000_i1928" DrawAspect="Content" ObjectID="_1632058667" r:id="rId1670"/>
        </w:object>
      </w:r>
      <w:r>
        <w:rPr>
          <w:szCs w:val="22"/>
        </w:rPr>
        <w:t xml:space="preserve">- случайная величина, подчиняющаяся распределению Фишера с  </w:t>
      </w:r>
      <w:r w:rsidRPr="00184736">
        <w:rPr>
          <w:position w:val="-10"/>
          <w:szCs w:val="22"/>
        </w:rPr>
        <w:object w:dxaOrig="520" w:dyaOrig="320">
          <v:shape id="_x0000_i1929" type="#_x0000_t75" style="width:26.25pt;height:15.75pt" o:ole="">
            <v:imagedata r:id="rId1671" o:title=""/>
          </v:shape>
          <o:OLEObject Type="Embed" ProgID="Equation.DSMT4" ShapeID="_x0000_i1929" DrawAspect="Content" ObjectID="_1632058668" r:id="rId1672"/>
        </w:object>
      </w:r>
      <w:r>
        <w:rPr>
          <w:szCs w:val="22"/>
        </w:rPr>
        <w:t xml:space="preserve"> степенями св</w:t>
      </w:r>
      <w:r>
        <w:rPr>
          <w:szCs w:val="22"/>
        </w:rPr>
        <w:t>о</w:t>
      </w:r>
      <w:r>
        <w:rPr>
          <w:szCs w:val="22"/>
        </w:rPr>
        <w:t xml:space="preserve">боды. Эту вероятность можно также определить с помощью функции 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 xml:space="preserve">                            = </w:t>
      </w:r>
      <w:r>
        <w:rPr>
          <w:szCs w:val="22"/>
          <w:lang w:val="en-US"/>
        </w:rPr>
        <w:t>F</w:t>
      </w:r>
      <w:r>
        <w:rPr>
          <w:szCs w:val="22"/>
        </w:rPr>
        <w:t>РАСП(</w:t>
      </w:r>
      <w:r w:rsidRPr="00184736">
        <w:rPr>
          <w:position w:val="-10"/>
          <w:szCs w:val="22"/>
        </w:rPr>
        <w:object w:dxaOrig="820" w:dyaOrig="320">
          <v:shape id="_x0000_i1930" type="#_x0000_t75" style="width:41.25pt;height:15.75pt" o:ole="">
            <v:imagedata r:id="rId1673" o:title=""/>
          </v:shape>
          <o:OLEObject Type="Embed" ProgID="Equation.DSMT4" ShapeID="_x0000_i1930" DrawAspect="Content" ObjectID="_1632058669" r:id="rId1674"/>
        </w:object>
      </w:r>
      <w:r>
        <w:rPr>
          <w:szCs w:val="22"/>
        </w:rPr>
        <w:t>).</w:t>
      </w:r>
    </w:p>
    <w:p w:rsidR="00FC043F" w:rsidRDefault="00FC043F" w:rsidP="00FC043F">
      <w:pPr>
        <w:spacing w:before="40" w:after="40"/>
        <w:ind w:firstLine="0"/>
        <w:rPr>
          <w:i/>
          <w:szCs w:val="22"/>
        </w:rPr>
      </w:pPr>
      <w:r w:rsidRPr="000174D2">
        <w:rPr>
          <w:i/>
          <w:szCs w:val="22"/>
        </w:rPr>
        <w:lastRenderedPageBreak/>
        <w:t xml:space="preserve">Если вероятность меньше </w:t>
      </w:r>
      <w:r>
        <w:rPr>
          <w:i/>
          <w:szCs w:val="22"/>
        </w:rPr>
        <w:t xml:space="preserve">уровня значимости </w:t>
      </w:r>
      <w:r w:rsidRPr="000174D2">
        <w:rPr>
          <w:i/>
          <w:szCs w:val="22"/>
        </w:rPr>
        <w:t xml:space="preserve"> </w:t>
      </w:r>
      <w:r w:rsidRPr="000174D2">
        <w:rPr>
          <w:i/>
          <w:position w:val="-6"/>
          <w:szCs w:val="22"/>
        </w:rPr>
        <w:object w:dxaOrig="220" w:dyaOrig="220">
          <v:shape id="_x0000_i1931" type="#_x0000_t75" style="width:11.25pt;height:11.25pt" o:ole="">
            <v:imagedata r:id="rId1675" o:title=""/>
          </v:shape>
          <o:OLEObject Type="Embed" ProgID="Equation.DSMT4" ShapeID="_x0000_i1931" DrawAspect="Content" ObjectID="_1632058670" r:id="rId1676"/>
        </w:object>
      </w:r>
      <w:r>
        <w:rPr>
          <w:i/>
          <w:szCs w:val="22"/>
        </w:rPr>
        <w:t xml:space="preserve">(обычно </w:t>
      </w:r>
      <w:r w:rsidRPr="003B5DD7">
        <w:rPr>
          <w:i/>
          <w:position w:val="-6"/>
          <w:szCs w:val="22"/>
        </w:rPr>
        <w:object w:dxaOrig="820" w:dyaOrig="260">
          <v:shape id="_x0000_i1932" type="#_x0000_t75" style="width:41.25pt;height:12.75pt" o:ole="">
            <v:imagedata r:id="rId1677" o:title=""/>
          </v:shape>
          <o:OLEObject Type="Embed" ProgID="Equation.DSMT4" ShapeID="_x0000_i1932" DrawAspect="Content" ObjectID="_1632058671" r:id="rId1678"/>
        </w:object>
      </w:r>
      <w:r>
        <w:rPr>
          <w:i/>
          <w:szCs w:val="22"/>
        </w:rPr>
        <w:t>)</w:t>
      </w:r>
      <w:r w:rsidRPr="000174D2">
        <w:rPr>
          <w:i/>
          <w:szCs w:val="22"/>
        </w:rPr>
        <w:t>, то постр</w:t>
      </w:r>
      <w:r w:rsidRPr="000174D2">
        <w:rPr>
          <w:i/>
          <w:szCs w:val="22"/>
        </w:rPr>
        <w:t>о</w:t>
      </w:r>
      <w:r w:rsidRPr="000174D2">
        <w:rPr>
          <w:i/>
          <w:szCs w:val="22"/>
        </w:rPr>
        <w:t>енная регрессия является значимой.</w:t>
      </w:r>
      <w:r>
        <w:rPr>
          <w:i/>
          <w:szCs w:val="22"/>
        </w:rPr>
        <w:t>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>Перейдем к следующей группе показателей, объединенных в таблице, показанной на рис. 3.5.</w:t>
      </w:r>
    </w:p>
    <w:p w:rsidR="00F0776A" w:rsidRDefault="00F0776A" w:rsidP="00F0776A">
      <w:pPr>
        <w:ind w:firstLine="426"/>
        <w:rPr>
          <w:i/>
          <w:szCs w:val="22"/>
        </w:rPr>
      </w:pPr>
      <w:r w:rsidRPr="000174D2">
        <w:rPr>
          <w:i/>
          <w:szCs w:val="22"/>
        </w:rPr>
        <w:t>Столбец Коэффициенты</w:t>
      </w:r>
      <w:r>
        <w:rPr>
          <w:szCs w:val="22"/>
        </w:rPr>
        <w:t xml:space="preserve"> – вычисленные значения коэфф</w:t>
      </w:r>
      <w:r>
        <w:rPr>
          <w:szCs w:val="22"/>
        </w:rPr>
        <w:t>и</w:t>
      </w:r>
      <w:r>
        <w:rPr>
          <w:szCs w:val="22"/>
        </w:rPr>
        <w:t xml:space="preserve">циентов </w:t>
      </w:r>
      <w:r w:rsidRPr="000174D2">
        <w:rPr>
          <w:position w:val="-10"/>
          <w:szCs w:val="22"/>
        </w:rPr>
        <w:object w:dxaOrig="1080" w:dyaOrig="320">
          <v:shape id="_x0000_i1933" type="#_x0000_t75" style="width:54pt;height:15.75pt" o:ole="">
            <v:imagedata r:id="rId1679" o:title=""/>
          </v:shape>
          <o:OLEObject Type="Embed" ProgID="Equation.DSMT4" ShapeID="_x0000_i1933" DrawAspect="Content" ObjectID="_1632058672" r:id="rId1680"/>
        </w:object>
      </w:r>
      <w:r>
        <w:rPr>
          <w:szCs w:val="22"/>
        </w:rPr>
        <w:t>, расположенных сверху-вниз.</w:t>
      </w:r>
      <w:r w:rsidRPr="001A69AE">
        <w:rPr>
          <w:i/>
          <w:szCs w:val="22"/>
        </w:rPr>
        <w:t xml:space="preserve"> </w:t>
      </w:r>
    </w:p>
    <w:p w:rsidR="00F0776A" w:rsidRDefault="00F0776A" w:rsidP="00F0776A">
      <w:pPr>
        <w:ind w:firstLine="426"/>
        <w:rPr>
          <w:i/>
          <w:szCs w:val="22"/>
        </w:rPr>
      </w:pPr>
      <w:r w:rsidRPr="000174D2">
        <w:rPr>
          <w:i/>
          <w:szCs w:val="22"/>
        </w:rPr>
        <w:t>Столбец</w:t>
      </w:r>
      <w:r>
        <w:rPr>
          <w:i/>
          <w:szCs w:val="22"/>
        </w:rPr>
        <w:t xml:space="preserve"> Стандартная ошибка – </w:t>
      </w:r>
      <w:r>
        <w:rPr>
          <w:szCs w:val="22"/>
        </w:rPr>
        <w:t xml:space="preserve"> значения </w:t>
      </w:r>
      <w:r w:rsidRPr="001A69AE">
        <w:rPr>
          <w:position w:val="-18"/>
          <w:szCs w:val="22"/>
        </w:rPr>
        <w:object w:dxaOrig="1280" w:dyaOrig="400">
          <v:shape id="_x0000_i1934" type="#_x0000_t75" style="width:63.75pt;height:20.25pt" o:ole="">
            <v:imagedata r:id="rId1681" o:title=""/>
          </v:shape>
          <o:OLEObject Type="Embed" ProgID="Equation.DSMT4" ShapeID="_x0000_i1934" DrawAspect="Content" ObjectID="_1632058673" r:id="rId1682"/>
        </w:object>
      </w:r>
      <w:r>
        <w:rPr>
          <w:szCs w:val="22"/>
        </w:rPr>
        <w:t>, вычисленные по формуле (3.3.2).</w:t>
      </w:r>
      <w:r w:rsidRPr="00850C02">
        <w:rPr>
          <w:i/>
          <w:szCs w:val="22"/>
        </w:rPr>
        <w:t xml:space="preserve"> </w:t>
      </w:r>
    </w:p>
    <w:p w:rsidR="00FC043F" w:rsidRPr="000174D2" w:rsidRDefault="0038528D" w:rsidP="00FC043F">
      <w:pPr>
        <w:spacing w:before="40" w:after="40"/>
        <w:ind w:firstLine="0"/>
        <w:rPr>
          <w:i/>
          <w:szCs w:val="22"/>
        </w:rPr>
      </w:pPr>
      <w:r>
        <w:rPr>
          <w:noProof/>
          <w:szCs w:val="22"/>
        </w:rPr>
        <w:drawing>
          <wp:inline distT="0" distB="0" distL="0" distR="0">
            <wp:extent cx="3962400" cy="1781175"/>
            <wp:effectExtent l="1905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6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    Рис. 3.5. Продолжение результатов работы режима </w:t>
      </w:r>
      <w:r w:rsidRPr="00CB504E">
        <w:rPr>
          <w:i/>
          <w:szCs w:val="22"/>
        </w:rPr>
        <w:t>Регрессия</w:t>
      </w:r>
    </w:p>
    <w:p w:rsidR="00FC043F" w:rsidRDefault="00FC043F" w:rsidP="00FC043F">
      <w:pPr>
        <w:ind w:firstLine="0"/>
        <w:rPr>
          <w:szCs w:val="22"/>
        </w:rPr>
      </w:pPr>
    </w:p>
    <w:p w:rsidR="00FC043F" w:rsidRDefault="00FC043F" w:rsidP="00FC043F">
      <w:pPr>
        <w:ind w:firstLine="426"/>
        <w:rPr>
          <w:i/>
          <w:szCs w:val="22"/>
        </w:rPr>
      </w:pPr>
      <w:r w:rsidRPr="000174D2">
        <w:rPr>
          <w:i/>
          <w:szCs w:val="22"/>
        </w:rPr>
        <w:t>Столбец</w:t>
      </w:r>
      <w:r>
        <w:rPr>
          <w:i/>
          <w:szCs w:val="22"/>
        </w:rPr>
        <w:t xml:space="preserve">  </w:t>
      </w:r>
      <w:r w:rsidRPr="0049727A">
        <w:rPr>
          <w:i/>
          <w:position w:val="-6"/>
          <w:szCs w:val="22"/>
        </w:rPr>
        <w:object w:dxaOrig="300" w:dyaOrig="240">
          <v:shape id="_x0000_i1936" type="#_x0000_t75" style="width:15pt;height:12pt" o:ole="">
            <v:imagedata r:id="rId1684" o:title=""/>
          </v:shape>
          <o:OLEObject Type="Embed" ProgID="Equation.DSMT4" ShapeID="_x0000_i1936" DrawAspect="Content" ObjectID="_1632058674" r:id="rId1685"/>
        </w:object>
      </w:r>
      <w:r>
        <w:rPr>
          <w:i/>
          <w:szCs w:val="22"/>
        </w:rPr>
        <w:t xml:space="preserve">статистика – </w:t>
      </w:r>
      <w:r>
        <w:rPr>
          <w:szCs w:val="22"/>
        </w:rPr>
        <w:t xml:space="preserve"> значения  статистик </w:t>
      </w:r>
      <w:r w:rsidRPr="0049727A">
        <w:rPr>
          <w:position w:val="-18"/>
          <w:szCs w:val="22"/>
        </w:rPr>
        <w:object w:dxaOrig="340" w:dyaOrig="400">
          <v:shape id="_x0000_i1937" type="#_x0000_t75" style="width:17.25pt;height:20.25pt" o:ole="">
            <v:imagedata r:id="rId1686" o:title=""/>
          </v:shape>
          <o:OLEObject Type="Embed" ProgID="Equation.DSMT4" ShapeID="_x0000_i1937" DrawAspect="Content" ObjectID="_1632058675" r:id="rId1687"/>
        </w:object>
      </w:r>
      <w:r>
        <w:rPr>
          <w:szCs w:val="22"/>
        </w:rPr>
        <w:t>, вычи</w:t>
      </w:r>
      <w:r>
        <w:rPr>
          <w:szCs w:val="22"/>
        </w:rPr>
        <w:t>с</w:t>
      </w:r>
      <w:r>
        <w:rPr>
          <w:szCs w:val="22"/>
        </w:rPr>
        <w:t>ленные по формуле (3.4.1).</w:t>
      </w:r>
      <w:r w:rsidRPr="0049727A">
        <w:rPr>
          <w:i/>
          <w:szCs w:val="22"/>
        </w:rPr>
        <w:t xml:space="preserve"> </w:t>
      </w:r>
    </w:p>
    <w:p w:rsidR="00FC043F" w:rsidRDefault="00FC043F" w:rsidP="00FC043F">
      <w:pPr>
        <w:ind w:firstLine="426"/>
        <w:rPr>
          <w:szCs w:val="22"/>
        </w:rPr>
      </w:pPr>
      <w:r w:rsidRPr="000174D2">
        <w:rPr>
          <w:i/>
          <w:szCs w:val="22"/>
        </w:rPr>
        <w:t>Столбец</w:t>
      </w:r>
      <w:r>
        <w:rPr>
          <w:i/>
          <w:szCs w:val="22"/>
        </w:rPr>
        <w:t xml:space="preserve">  Р – значение  – </w:t>
      </w:r>
      <w:r w:rsidRPr="0049727A">
        <w:rPr>
          <w:szCs w:val="22"/>
        </w:rPr>
        <w:t xml:space="preserve">содержит вероятности случайных событий  </w:t>
      </w:r>
      <w:r w:rsidRPr="0049727A">
        <w:rPr>
          <w:position w:val="-18"/>
          <w:szCs w:val="22"/>
        </w:rPr>
        <w:object w:dxaOrig="1600" w:dyaOrig="400">
          <v:shape id="_x0000_i1938" type="#_x0000_t75" style="width:80.25pt;height:20.25pt" o:ole="">
            <v:imagedata r:id="rId1688" o:title=""/>
          </v:shape>
          <o:OLEObject Type="Embed" ProgID="Equation.DSMT4" ShapeID="_x0000_i1938" DrawAspect="Content" ObjectID="_1632058676" r:id="rId1689"/>
        </w:object>
      </w:r>
      <w:r>
        <w:rPr>
          <w:szCs w:val="22"/>
        </w:rPr>
        <w:t xml:space="preserve">, где </w:t>
      </w:r>
      <w:r w:rsidRPr="003B5DD7">
        <w:rPr>
          <w:position w:val="-10"/>
          <w:szCs w:val="22"/>
        </w:rPr>
        <w:object w:dxaOrig="940" w:dyaOrig="300">
          <v:shape id="_x0000_i1939" type="#_x0000_t75" style="width:47.25pt;height:15pt" o:ole="">
            <v:imagedata r:id="rId1690" o:title=""/>
          </v:shape>
          <o:OLEObject Type="Embed" ProgID="Equation.DSMT4" ShapeID="_x0000_i1939" DrawAspect="Content" ObjectID="_1632058677" r:id="rId1691"/>
        </w:object>
      </w:r>
      <w:r>
        <w:rPr>
          <w:szCs w:val="22"/>
        </w:rPr>
        <w:t xml:space="preserve">случайная величина, подчиняющаяся распределению Стьюдента с  </w:t>
      </w:r>
      <w:r w:rsidRPr="003B5DD7">
        <w:rPr>
          <w:position w:val="-6"/>
          <w:szCs w:val="22"/>
        </w:rPr>
        <w:object w:dxaOrig="560" w:dyaOrig="200">
          <v:shape id="_x0000_i1940" type="#_x0000_t75" style="width:27.75pt;height:9.75pt" o:ole="">
            <v:imagedata r:id="rId1692" o:title=""/>
          </v:shape>
          <o:OLEObject Type="Embed" ProgID="Equation.DSMT4" ShapeID="_x0000_i1940" DrawAspect="Content" ObjectID="_1632058678" r:id="rId1693"/>
        </w:object>
      </w:r>
      <w:r>
        <w:rPr>
          <w:szCs w:val="22"/>
        </w:rPr>
        <w:t xml:space="preserve"> степенями свободы. </w:t>
      </w:r>
    </w:p>
    <w:p w:rsidR="00FC043F" w:rsidRDefault="00FC043F" w:rsidP="00FC043F">
      <w:pPr>
        <w:ind w:firstLine="426"/>
        <w:rPr>
          <w:i/>
          <w:szCs w:val="22"/>
        </w:rPr>
      </w:pPr>
      <w:r w:rsidRPr="003B5DD7">
        <w:rPr>
          <w:i/>
          <w:szCs w:val="22"/>
        </w:rPr>
        <w:t xml:space="preserve">Если эта вероятность меньше уровня значимости  </w:t>
      </w:r>
      <w:r w:rsidRPr="003B5DD7">
        <w:rPr>
          <w:i/>
          <w:position w:val="-6"/>
          <w:szCs w:val="22"/>
        </w:rPr>
        <w:object w:dxaOrig="220" w:dyaOrig="220">
          <v:shape id="_x0000_i1941" type="#_x0000_t75" style="width:11.25pt;height:11.25pt" o:ole="">
            <v:imagedata r:id="rId1694" o:title=""/>
          </v:shape>
          <o:OLEObject Type="Embed" ProgID="Equation.DSMT4" ShapeID="_x0000_i1941" DrawAspect="Content" ObjectID="_1632058679" r:id="rId1695"/>
        </w:object>
      </w:r>
      <w:r w:rsidRPr="003B5DD7">
        <w:rPr>
          <w:i/>
          <w:szCs w:val="22"/>
        </w:rPr>
        <w:t>, то принимается гипотеза о значимости соответствующего коэ</w:t>
      </w:r>
      <w:r w:rsidRPr="003B5DD7">
        <w:rPr>
          <w:i/>
          <w:szCs w:val="22"/>
        </w:rPr>
        <w:t>ф</w:t>
      </w:r>
      <w:r w:rsidRPr="003B5DD7">
        <w:rPr>
          <w:i/>
          <w:szCs w:val="22"/>
        </w:rPr>
        <w:t>фициента регрессии.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Из рис. 3.5 видно, что значимым коэффициентом является только коэффициент </w:t>
      </w:r>
      <w:r w:rsidRPr="003B5DD7">
        <w:rPr>
          <w:position w:val="-10"/>
          <w:szCs w:val="22"/>
        </w:rPr>
        <w:object w:dxaOrig="220" w:dyaOrig="320">
          <v:shape id="_x0000_i1942" type="#_x0000_t75" style="width:11.25pt;height:15.75pt" o:ole="">
            <v:imagedata r:id="rId1696" o:title=""/>
          </v:shape>
          <o:OLEObject Type="Embed" ProgID="Equation.DSMT4" ShapeID="_x0000_i1942" DrawAspect="Content" ObjectID="_1632058680" r:id="rId1697"/>
        </w:object>
      </w:r>
      <w:r>
        <w:rPr>
          <w:szCs w:val="22"/>
        </w:rPr>
        <w:t>.</w:t>
      </w:r>
    </w:p>
    <w:p w:rsidR="00FC043F" w:rsidRDefault="00FC043F" w:rsidP="00FC043F">
      <w:pPr>
        <w:ind w:firstLine="426"/>
        <w:rPr>
          <w:szCs w:val="22"/>
        </w:rPr>
      </w:pPr>
      <w:r w:rsidRPr="003B5DD7">
        <w:rPr>
          <w:i/>
          <w:szCs w:val="22"/>
        </w:rPr>
        <w:lastRenderedPageBreak/>
        <w:t xml:space="preserve">Столбцы </w:t>
      </w:r>
      <w:r>
        <w:rPr>
          <w:i/>
          <w:szCs w:val="22"/>
        </w:rPr>
        <w:t xml:space="preserve"> </w:t>
      </w:r>
      <w:r w:rsidRPr="003B5DD7">
        <w:rPr>
          <w:i/>
          <w:szCs w:val="22"/>
        </w:rPr>
        <w:t>Нижние 95% и Верхние 95%</w:t>
      </w:r>
      <w:r>
        <w:rPr>
          <w:szCs w:val="22"/>
        </w:rPr>
        <w:t xml:space="preserve"> - соответственно нижние и верхние интервалы для оцениваемых коэффициентов </w:t>
      </w:r>
      <w:r w:rsidRPr="003B5DD7">
        <w:rPr>
          <w:position w:val="-14"/>
          <w:szCs w:val="22"/>
        </w:rPr>
        <w:object w:dxaOrig="300" w:dyaOrig="360">
          <v:shape id="_x0000_i1943" type="#_x0000_t75" style="width:15pt;height:18pt" o:ole="">
            <v:imagedata r:id="rId1698" o:title=""/>
          </v:shape>
          <o:OLEObject Type="Embed" ProgID="Equation.DSMT4" ShapeID="_x0000_i1943" DrawAspect="Content" ObjectID="_1632058681" r:id="rId1699"/>
        </w:object>
      </w:r>
      <w:r>
        <w:rPr>
          <w:szCs w:val="22"/>
        </w:rPr>
        <w:t>, которые вычисляются по формуле (3.3.4).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>Перейдем к следующей группе показателей, объединенных в таблице, показанной на рис. 3.6.</w:t>
      </w:r>
    </w:p>
    <w:p w:rsidR="00FC043F" w:rsidRPr="003609B8" w:rsidRDefault="00FC043F" w:rsidP="00FC043F">
      <w:pPr>
        <w:ind w:firstLine="426"/>
        <w:rPr>
          <w:szCs w:val="22"/>
        </w:rPr>
      </w:pPr>
      <w:r>
        <w:rPr>
          <w:i/>
          <w:szCs w:val="22"/>
        </w:rPr>
        <w:t xml:space="preserve">Столбец Наблюдение – </w:t>
      </w:r>
      <w:r>
        <w:rPr>
          <w:szCs w:val="22"/>
        </w:rPr>
        <w:t>содержит номера наблюдений.</w:t>
      </w:r>
    </w:p>
    <w:p w:rsidR="00FC043F" w:rsidRPr="003609B8" w:rsidRDefault="00FC043F" w:rsidP="00FC043F">
      <w:pPr>
        <w:ind w:firstLine="426"/>
        <w:rPr>
          <w:szCs w:val="22"/>
        </w:rPr>
      </w:pPr>
      <w:r>
        <w:rPr>
          <w:i/>
          <w:szCs w:val="22"/>
        </w:rPr>
        <w:t xml:space="preserve">Столбец Предсказанное У – значения </w:t>
      </w:r>
      <w:r w:rsidR="00F0776A" w:rsidRPr="003609B8">
        <w:rPr>
          <w:i/>
          <w:position w:val="-10"/>
          <w:szCs w:val="22"/>
        </w:rPr>
        <w:object w:dxaOrig="260" w:dyaOrig="320">
          <v:shape id="_x0000_i1944" type="#_x0000_t75" style="width:12.75pt;height:15.75pt" o:ole="">
            <v:imagedata r:id="rId1700" o:title=""/>
          </v:shape>
          <o:OLEObject Type="Embed" ProgID="Equation.DSMT4" ShapeID="_x0000_i1944" DrawAspect="Content" ObjectID="_1632058682" r:id="rId1701"/>
        </w:object>
      </w:r>
      <w:r>
        <w:rPr>
          <w:i/>
          <w:szCs w:val="22"/>
        </w:rPr>
        <w:t xml:space="preserve">, </w:t>
      </w:r>
      <w:r w:rsidRPr="003609B8">
        <w:rPr>
          <w:szCs w:val="22"/>
        </w:rPr>
        <w:t>вычисленные по построенному уравнению регрессии.</w:t>
      </w:r>
    </w:p>
    <w:p w:rsidR="00FC043F" w:rsidRDefault="00FC043F" w:rsidP="00FC043F">
      <w:pPr>
        <w:ind w:firstLine="426"/>
        <w:rPr>
          <w:i/>
          <w:szCs w:val="22"/>
        </w:rPr>
      </w:pPr>
      <w:r>
        <w:rPr>
          <w:i/>
          <w:szCs w:val="22"/>
        </w:rPr>
        <w:t xml:space="preserve">Столбец Остатки – значения невязок </w:t>
      </w:r>
      <w:r w:rsidR="00F0776A" w:rsidRPr="003609B8">
        <w:rPr>
          <w:i/>
          <w:position w:val="-10"/>
          <w:szCs w:val="22"/>
        </w:rPr>
        <w:object w:dxaOrig="639" w:dyaOrig="320">
          <v:shape id="_x0000_i1945" type="#_x0000_t75" style="width:32.25pt;height:15.75pt" o:ole="">
            <v:imagedata r:id="rId1702" o:title=""/>
          </v:shape>
          <o:OLEObject Type="Embed" ProgID="Equation.DSMT4" ShapeID="_x0000_i1945" DrawAspect="Content" ObjectID="_1632058683" r:id="rId1703"/>
        </w:object>
      </w:r>
    </w:p>
    <w:p w:rsidR="00FC043F" w:rsidRDefault="0038528D" w:rsidP="00FC043F">
      <w:pPr>
        <w:ind w:firstLine="0"/>
        <w:rPr>
          <w:i/>
          <w:szCs w:val="22"/>
        </w:rPr>
      </w:pPr>
      <w:r>
        <w:rPr>
          <w:noProof/>
          <w:szCs w:val="22"/>
        </w:rPr>
        <w:drawing>
          <wp:inline distT="0" distB="0" distL="0" distR="0">
            <wp:extent cx="3962400" cy="2314575"/>
            <wp:effectExtent l="19050" t="0" r="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704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  </w:t>
      </w:r>
    </w:p>
    <w:p w:rsidR="00FC043F" w:rsidRDefault="00FC043F" w:rsidP="00FC043F">
      <w:pPr>
        <w:ind w:firstLine="0"/>
        <w:rPr>
          <w:i/>
          <w:szCs w:val="22"/>
        </w:rPr>
      </w:pPr>
      <w:r>
        <w:rPr>
          <w:szCs w:val="22"/>
        </w:rPr>
        <w:t xml:space="preserve">Рис. 3.6. Продолжение  результатов  работы  режима </w:t>
      </w:r>
      <w:r w:rsidRPr="00112448">
        <w:rPr>
          <w:i/>
          <w:szCs w:val="22"/>
        </w:rPr>
        <w:t>Регрессия</w:t>
      </w:r>
    </w:p>
    <w:p w:rsidR="00FC043F" w:rsidRDefault="00FC043F" w:rsidP="00FC043F">
      <w:pPr>
        <w:ind w:firstLine="426"/>
        <w:rPr>
          <w:szCs w:val="22"/>
        </w:rPr>
      </w:pPr>
    </w:p>
    <w:p w:rsidR="00FC043F" w:rsidRPr="003609B8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В заключении рассмотрения результатов работы режима </w:t>
      </w:r>
      <w:r w:rsidRPr="003609B8">
        <w:rPr>
          <w:i/>
          <w:szCs w:val="22"/>
        </w:rPr>
        <w:t>Регрессия</w:t>
      </w:r>
      <w:r>
        <w:rPr>
          <w:i/>
          <w:szCs w:val="22"/>
        </w:rPr>
        <w:t xml:space="preserve"> </w:t>
      </w:r>
      <w:r>
        <w:rPr>
          <w:szCs w:val="22"/>
        </w:rPr>
        <w:t xml:space="preserve"> приведем график невязок  (на рисунке 3.7  невязки н</w:t>
      </w:r>
      <w:r>
        <w:rPr>
          <w:szCs w:val="22"/>
        </w:rPr>
        <w:t>а</w:t>
      </w:r>
      <w:r>
        <w:rPr>
          <w:szCs w:val="22"/>
        </w:rPr>
        <w:t xml:space="preserve">званы остатками) </w:t>
      </w:r>
      <w:r w:rsidR="00F0776A" w:rsidRPr="003609B8">
        <w:rPr>
          <w:i/>
          <w:position w:val="-10"/>
          <w:szCs w:val="22"/>
        </w:rPr>
        <w:object w:dxaOrig="639" w:dyaOrig="320">
          <v:shape id="_x0000_i1947" type="#_x0000_t75" style="width:32.25pt;height:15.75pt" o:ole="">
            <v:imagedata r:id="rId1705" o:title=""/>
          </v:shape>
          <o:OLEObject Type="Embed" ProgID="Equation.DSMT4" ShapeID="_x0000_i1947" DrawAspect="Content" ObjectID="_1632058684" r:id="rId1706"/>
        </w:object>
      </w:r>
      <w:r>
        <w:rPr>
          <w:i/>
          <w:szCs w:val="22"/>
        </w:rPr>
        <w:t xml:space="preserve"> </w:t>
      </w:r>
      <w:r>
        <w:rPr>
          <w:szCs w:val="22"/>
        </w:rPr>
        <w:t>при заданных значениях только вт</w:t>
      </w:r>
      <w:r>
        <w:rPr>
          <w:szCs w:val="22"/>
        </w:rPr>
        <w:t>о</w:t>
      </w:r>
      <w:r>
        <w:rPr>
          <w:szCs w:val="22"/>
        </w:rPr>
        <w:t>рой переменной. Наличие чередующихся  положительных и отриц</w:t>
      </w:r>
      <w:r>
        <w:rPr>
          <w:szCs w:val="22"/>
        </w:rPr>
        <w:t>а</w:t>
      </w:r>
      <w:r>
        <w:rPr>
          <w:szCs w:val="22"/>
        </w:rPr>
        <w:t xml:space="preserve">тельных значений невязок является  косвенным  признаком  </w:t>
      </w:r>
      <w:r w:rsidRPr="006B2DDC">
        <w:rPr>
          <w:i/>
          <w:szCs w:val="22"/>
        </w:rPr>
        <w:t>о</w:t>
      </w:r>
      <w:r w:rsidRPr="006B2DDC">
        <w:rPr>
          <w:i/>
          <w:szCs w:val="22"/>
        </w:rPr>
        <w:t>т</w:t>
      </w:r>
      <w:r w:rsidRPr="006B2DDC">
        <w:rPr>
          <w:i/>
          <w:szCs w:val="22"/>
        </w:rPr>
        <w:t>сутствия систематической ошибки</w:t>
      </w:r>
      <w:r>
        <w:rPr>
          <w:szCs w:val="22"/>
        </w:rPr>
        <w:t xml:space="preserve"> (неучтенной независимой пер</w:t>
      </w:r>
      <w:r>
        <w:rPr>
          <w:szCs w:val="22"/>
        </w:rPr>
        <w:t>е</w:t>
      </w:r>
      <w:r>
        <w:rPr>
          <w:szCs w:val="22"/>
        </w:rPr>
        <w:t xml:space="preserve">менной)  в построенном уравнении регрессии. </w:t>
      </w:r>
      <w:r>
        <w:rPr>
          <w:i/>
          <w:szCs w:val="22"/>
        </w:rPr>
        <w:t xml:space="preserve"> </w:t>
      </w:r>
    </w:p>
    <w:p w:rsidR="00FC043F" w:rsidRDefault="00FC043F" w:rsidP="00FC043F">
      <w:pPr>
        <w:ind w:firstLine="0"/>
        <w:rPr>
          <w:i/>
          <w:szCs w:val="22"/>
        </w:rPr>
      </w:pPr>
    </w:p>
    <w:p w:rsidR="00F0776A" w:rsidRPr="000B54C1" w:rsidRDefault="00F0776A" w:rsidP="00F0776A">
      <w:pPr>
        <w:ind w:firstLine="0"/>
        <w:jc w:val="center"/>
        <w:rPr>
          <w:b/>
          <w:szCs w:val="22"/>
        </w:rPr>
      </w:pPr>
      <w:r>
        <w:rPr>
          <w:b/>
          <w:sz w:val="24"/>
          <w:szCs w:val="24"/>
        </w:rPr>
        <w:lastRenderedPageBreak/>
        <w:t xml:space="preserve">3.6. </w:t>
      </w:r>
      <w:r w:rsidRPr="000B54C1">
        <w:rPr>
          <w:b/>
          <w:szCs w:val="22"/>
        </w:rPr>
        <w:t>Нелинейные модели множественной регрессии.</w:t>
      </w:r>
    </w:p>
    <w:p w:rsidR="00F0776A" w:rsidRPr="000B54C1" w:rsidRDefault="00F0776A" w:rsidP="00F0776A">
      <w:pPr>
        <w:ind w:firstLine="0"/>
        <w:jc w:val="center"/>
        <w:rPr>
          <w:b/>
          <w:szCs w:val="22"/>
        </w:rPr>
      </w:pPr>
      <w:r w:rsidRPr="000B54C1">
        <w:rPr>
          <w:b/>
          <w:szCs w:val="22"/>
        </w:rPr>
        <w:t>Производственная функция Кобба-Дугласа</w:t>
      </w:r>
    </w:p>
    <w:p w:rsidR="00F0776A" w:rsidRDefault="00F0776A" w:rsidP="00F0776A">
      <w:pPr>
        <w:ind w:firstLine="426"/>
        <w:rPr>
          <w:b/>
          <w:sz w:val="24"/>
          <w:szCs w:val="24"/>
        </w:rPr>
      </w:pPr>
    </w:p>
    <w:p w:rsidR="00F0776A" w:rsidRDefault="00F0776A" w:rsidP="00F0776A">
      <w:pPr>
        <w:ind w:firstLine="426"/>
        <w:rPr>
          <w:szCs w:val="22"/>
        </w:rPr>
      </w:pPr>
      <w:r w:rsidRPr="00E65C27">
        <w:rPr>
          <w:szCs w:val="22"/>
        </w:rPr>
        <w:t>До сих</w:t>
      </w:r>
      <w:r>
        <w:rPr>
          <w:szCs w:val="22"/>
        </w:rPr>
        <w:t xml:space="preserve"> пор мы рассматривали линейные регрессионные м</w:t>
      </w:r>
      <w:r>
        <w:rPr>
          <w:szCs w:val="22"/>
        </w:rPr>
        <w:t>о</w:t>
      </w:r>
      <w:r>
        <w:rPr>
          <w:szCs w:val="22"/>
        </w:rPr>
        <w:t>дели, в которых переменные имели первую степень. Однако с</w:t>
      </w:r>
      <w:r>
        <w:rPr>
          <w:szCs w:val="22"/>
        </w:rPr>
        <w:t>о</w:t>
      </w:r>
      <w:r>
        <w:rPr>
          <w:szCs w:val="22"/>
        </w:rPr>
        <w:t>отношение между социально-экономическими явлениями далеко не всегда можно выразить линейными функциями. Так, напр</w:t>
      </w:r>
      <w:r>
        <w:rPr>
          <w:szCs w:val="22"/>
        </w:rPr>
        <w:t>и</w:t>
      </w:r>
      <w:r>
        <w:rPr>
          <w:szCs w:val="22"/>
        </w:rPr>
        <w:t xml:space="preserve">мер, нелинейными оказываются </w:t>
      </w:r>
      <w:r w:rsidRPr="007D2FDC">
        <w:rPr>
          <w:i/>
          <w:szCs w:val="22"/>
        </w:rPr>
        <w:t>производственные функции</w:t>
      </w:r>
      <w:r>
        <w:rPr>
          <w:szCs w:val="22"/>
        </w:rPr>
        <w:t xml:space="preserve"> (з</w:t>
      </w:r>
      <w:r>
        <w:rPr>
          <w:szCs w:val="22"/>
        </w:rPr>
        <w:t>а</w:t>
      </w:r>
      <w:r>
        <w:rPr>
          <w:szCs w:val="22"/>
        </w:rPr>
        <w:t>висимость между объемом произведенной продукции и осно</w:t>
      </w:r>
      <w:r>
        <w:rPr>
          <w:szCs w:val="22"/>
        </w:rPr>
        <w:t>в</w:t>
      </w:r>
      <w:r>
        <w:rPr>
          <w:szCs w:val="22"/>
        </w:rPr>
        <w:t xml:space="preserve">ными факторами производства),  </w:t>
      </w:r>
      <w:r w:rsidRPr="007D2FDC">
        <w:rPr>
          <w:i/>
          <w:szCs w:val="22"/>
        </w:rPr>
        <w:t>функции спроса</w:t>
      </w:r>
      <w:r>
        <w:rPr>
          <w:szCs w:val="22"/>
        </w:rPr>
        <w:t xml:space="preserve"> (зависимость между спросом на товары или услуги и их ценами или доходом) и другие функции.</w:t>
      </w:r>
    </w:p>
    <w:p w:rsidR="00F0776A" w:rsidRPr="00F0776A" w:rsidRDefault="00F0776A" w:rsidP="00FC043F">
      <w:pPr>
        <w:ind w:firstLine="0"/>
        <w:rPr>
          <w:szCs w:val="22"/>
        </w:rPr>
      </w:pPr>
    </w:p>
    <w:p w:rsidR="00FC043F" w:rsidRDefault="00FC043F" w:rsidP="00FC043F">
      <w:pPr>
        <w:ind w:firstLine="0"/>
        <w:rPr>
          <w:szCs w:val="22"/>
        </w:rPr>
      </w:pPr>
      <w:r>
        <w:rPr>
          <w:szCs w:val="22"/>
        </w:rPr>
        <w:t xml:space="preserve">    </w:t>
      </w:r>
      <w:r w:rsidR="0038528D">
        <w:rPr>
          <w:noProof/>
          <w:szCs w:val="22"/>
        </w:rPr>
        <w:drawing>
          <wp:inline distT="0" distB="0" distL="0" distR="0">
            <wp:extent cx="3667125" cy="2838450"/>
            <wp:effectExtent l="19050" t="0" r="9525" b="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707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Pr="003C2750" w:rsidRDefault="00FC043F" w:rsidP="00FC043F">
      <w:pPr>
        <w:ind w:left="57" w:right="57" w:firstLine="397"/>
        <w:jc w:val="left"/>
        <w:rPr>
          <w:bCs/>
        </w:rPr>
      </w:pPr>
      <w:r>
        <w:rPr>
          <w:bCs/>
        </w:rPr>
        <w:t xml:space="preserve">       </w:t>
      </w:r>
      <w:r w:rsidRPr="003C2750">
        <w:rPr>
          <w:bCs/>
        </w:rPr>
        <w:t xml:space="preserve">Рис. </w:t>
      </w:r>
      <w:r>
        <w:rPr>
          <w:bCs/>
        </w:rPr>
        <w:t>3</w:t>
      </w:r>
      <w:r w:rsidRPr="003C2750">
        <w:rPr>
          <w:bCs/>
        </w:rPr>
        <w:t>.7.</w:t>
      </w:r>
      <w:r>
        <w:rPr>
          <w:bCs/>
        </w:rPr>
        <w:t xml:space="preserve"> График невязок как функция переменной  </w:t>
      </w:r>
      <w:r w:rsidRPr="003C2750">
        <w:rPr>
          <w:bCs/>
          <w:position w:val="-10"/>
        </w:rPr>
        <w:object w:dxaOrig="340" w:dyaOrig="320">
          <v:shape id="_x0000_i1949" type="#_x0000_t75" style="width:17.25pt;height:15.75pt" o:ole="">
            <v:imagedata r:id="rId1708" o:title=""/>
          </v:shape>
          <o:OLEObject Type="Embed" ProgID="Equation.DSMT4" ShapeID="_x0000_i1949" DrawAspect="Content" ObjectID="_1632058685" r:id="rId1709"/>
        </w:object>
      </w:r>
    </w:p>
    <w:p w:rsidR="00FC043F" w:rsidRDefault="00FC043F" w:rsidP="00FC043F">
      <w:pPr>
        <w:ind w:firstLine="0"/>
        <w:jc w:val="center"/>
        <w:rPr>
          <w:b/>
          <w:sz w:val="24"/>
          <w:szCs w:val="24"/>
        </w:rPr>
      </w:pP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>Также как и в случае парной нелинейной регрессии (см. § 2.5) мо</w:t>
      </w:r>
      <w:r>
        <w:rPr>
          <w:szCs w:val="22"/>
        </w:rPr>
        <w:t>ж</w:t>
      </w:r>
      <w:r>
        <w:rPr>
          <w:szCs w:val="22"/>
        </w:rPr>
        <w:t>но выделить два вида нелинейности:</w:t>
      </w:r>
    </w:p>
    <w:p w:rsidR="00FC043F" w:rsidRDefault="00FC043F" w:rsidP="00A755E0">
      <w:pPr>
        <w:numPr>
          <w:ilvl w:val="0"/>
          <w:numId w:val="38"/>
        </w:numPr>
        <w:tabs>
          <w:tab w:val="clear" w:pos="1146"/>
          <w:tab w:val="num" w:pos="567"/>
        </w:tabs>
        <w:ind w:hanging="862"/>
        <w:rPr>
          <w:szCs w:val="22"/>
        </w:rPr>
      </w:pPr>
      <w:r>
        <w:rPr>
          <w:szCs w:val="22"/>
        </w:rPr>
        <w:t>нелинейность по переменным;</w:t>
      </w:r>
    </w:p>
    <w:p w:rsidR="00FC043F" w:rsidRDefault="00FC043F" w:rsidP="00A755E0">
      <w:pPr>
        <w:numPr>
          <w:ilvl w:val="0"/>
          <w:numId w:val="38"/>
        </w:numPr>
        <w:tabs>
          <w:tab w:val="clear" w:pos="1146"/>
          <w:tab w:val="num" w:pos="567"/>
        </w:tabs>
        <w:ind w:hanging="862"/>
        <w:rPr>
          <w:szCs w:val="22"/>
        </w:rPr>
      </w:pPr>
      <w:r>
        <w:rPr>
          <w:szCs w:val="22"/>
        </w:rPr>
        <w:lastRenderedPageBreak/>
        <w:t>нелинейность по параметрам.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 xml:space="preserve">Если </w:t>
      </w:r>
      <w:r w:rsidRPr="007D2FDC">
        <w:rPr>
          <w:b/>
          <w:szCs w:val="22"/>
        </w:rPr>
        <w:t>модель нелинейна по</w:t>
      </w:r>
      <w:r w:rsidRPr="00F248A7">
        <w:rPr>
          <w:b/>
          <w:szCs w:val="22"/>
        </w:rPr>
        <w:t xml:space="preserve"> переменным</w:t>
      </w:r>
      <w:r w:rsidRPr="007D2FDC">
        <w:rPr>
          <w:szCs w:val="22"/>
        </w:rPr>
        <w:t>, то введением н</w:t>
      </w:r>
      <w:r w:rsidRPr="007D2FDC">
        <w:rPr>
          <w:szCs w:val="22"/>
        </w:rPr>
        <w:t>о</w:t>
      </w:r>
      <w:r w:rsidRPr="007D2FDC">
        <w:rPr>
          <w:szCs w:val="22"/>
        </w:rPr>
        <w:t xml:space="preserve">вых переменных </w:t>
      </w:r>
      <w:r>
        <w:rPr>
          <w:szCs w:val="22"/>
        </w:rPr>
        <w:t>ее можно свести к линейной модели, для оценки параметров которой можно использовать обычный метод на</w:t>
      </w:r>
      <w:r>
        <w:rPr>
          <w:szCs w:val="22"/>
        </w:rPr>
        <w:t>и</w:t>
      </w:r>
      <w:r>
        <w:rPr>
          <w:szCs w:val="22"/>
        </w:rPr>
        <w:t>меньших квадратов.</w:t>
      </w:r>
    </w:p>
    <w:p w:rsidR="00FC043F" w:rsidRPr="00582016" w:rsidRDefault="00FC043F" w:rsidP="00FC043F">
      <w:pPr>
        <w:spacing w:before="40" w:after="40"/>
        <w:ind w:firstLine="426"/>
        <w:rPr>
          <w:i/>
          <w:szCs w:val="22"/>
        </w:rPr>
      </w:pPr>
      <w:r>
        <w:rPr>
          <w:szCs w:val="22"/>
        </w:rPr>
        <w:t xml:space="preserve">Например, если необходимо оценить коэффициенты </w:t>
      </w:r>
      <w:r w:rsidRPr="00582016">
        <w:rPr>
          <w:i/>
          <w:szCs w:val="22"/>
        </w:rPr>
        <w:t>нел</w:t>
      </w:r>
      <w:r w:rsidRPr="00582016">
        <w:rPr>
          <w:i/>
          <w:szCs w:val="22"/>
        </w:rPr>
        <w:t>и</w:t>
      </w:r>
      <w:r w:rsidRPr="00582016">
        <w:rPr>
          <w:i/>
          <w:szCs w:val="22"/>
        </w:rPr>
        <w:t>нейной регрессионной модели</w:t>
      </w:r>
    </w:p>
    <w:p w:rsidR="00FC043F" w:rsidRDefault="00FC043F" w:rsidP="00FC043F">
      <w:pPr>
        <w:spacing w:before="40" w:after="40"/>
        <w:ind w:firstLine="426"/>
        <w:rPr>
          <w:szCs w:val="22"/>
        </w:rPr>
      </w:pPr>
      <w:r>
        <w:rPr>
          <w:szCs w:val="22"/>
        </w:rPr>
        <w:t xml:space="preserve">               </w:t>
      </w:r>
      <w:r w:rsidRPr="00582016">
        <w:rPr>
          <w:position w:val="-12"/>
          <w:szCs w:val="22"/>
        </w:rPr>
        <w:object w:dxaOrig="3680" w:dyaOrig="400">
          <v:shape id="_x0000_i1950" type="#_x0000_t75" style="width:183.75pt;height:20.25pt" o:ole="">
            <v:imagedata r:id="rId1710" o:title=""/>
          </v:shape>
          <o:OLEObject Type="Embed" ProgID="Equation.DSMT4" ShapeID="_x0000_i1950" DrawAspect="Content" ObjectID="_1632058686" r:id="rId1711"/>
        </w:object>
      </w:r>
      <w:r>
        <w:rPr>
          <w:szCs w:val="22"/>
        </w:rPr>
        <w:t xml:space="preserve">           (3.6.1)</w:t>
      </w:r>
    </w:p>
    <w:p w:rsidR="00FC043F" w:rsidRDefault="00FC043F" w:rsidP="00FC043F">
      <w:pPr>
        <w:spacing w:before="40" w:after="40"/>
        <w:ind w:firstLine="0"/>
        <w:rPr>
          <w:i/>
          <w:szCs w:val="22"/>
        </w:rPr>
      </w:pPr>
      <w:r>
        <w:rPr>
          <w:szCs w:val="22"/>
        </w:rPr>
        <w:t xml:space="preserve">то, вводя новые переменные </w:t>
      </w:r>
      <w:r w:rsidRPr="00582016">
        <w:rPr>
          <w:position w:val="-12"/>
          <w:szCs w:val="22"/>
        </w:rPr>
        <w:object w:dxaOrig="1820" w:dyaOrig="400">
          <v:shape id="_x0000_i1951" type="#_x0000_t75" style="width:90.75pt;height:20.25pt" o:ole="">
            <v:imagedata r:id="rId1712" o:title=""/>
          </v:shape>
          <o:OLEObject Type="Embed" ProgID="Equation.DSMT4" ShapeID="_x0000_i1951" DrawAspect="Content" ObjectID="_1632058687" r:id="rId1713"/>
        </w:object>
      </w:r>
      <w:r>
        <w:rPr>
          <w:szCs w:val="22"/>
        </w:rPr>
        <w:t xml:space="preserve">, получаем </w:t>
      </w:r>
      <w:r w:rsidRPr="00582016">
        <w:rPr>
          <w:i/>
          <w:szCs w:val="22"/>
        </w:rPr>
        <w:t>новую линейную модель</w:t>
      </w:r>
    </w:p>
    <w:p w:rsidR="00FC043F" w:rsidRPr="00582016" w:rsidRDefault="00FC043F" w:rsidP="00FC043F">
      <w:pPr>
        <w:spacing w:before="40" w:after="40"/>
        <w:ind w:firstLine="0"/>
        <w:rPr>
          <w:szCs w:val="22"/>
        </w:rPr>
      </w:pPr>
      <w:r>
        <w:rPr>
          <w:i/>
          <w:szCs w:val="22"/>
        </w:rPr>
        <w:t xml:space="preserve">                            </w:t>
      </w:r>
      <w:r w:rsidRPr="00582016">
        <w:rPr>
          <w:i/>
          <w:position w:val="-10"/>
          <w:szCs w:val="22"/>
        </w:rPr>
        <w:object w:dxaOrig="3460" w:dyaOrig="380">
          <v:shape id="_x0000_i1952" type="#_x0000_t75" style="width:173.25pt;height:18.75pt" o:ole="">
            <v:imagedata r:id="rId1714" o:title=""/>
          </v:shape>
          <o:OLEObject Type="Embed" ProgID="Equation.DSMT4" ShapeID="_x0000_i1952" DrawAspect="Content" ObjectID="_1632058688" r:id="rId1715"/>
        </w:object>
      </w:r>
      <w:r>
        <w:rPr>
          <w:i/>
          <w:szCs w:val="22"/>
        </w:rPr>
        <w:t xml:space="preserve">   </w:t>
      </w:r>
      <w:r>
        <w:rPr>
          <w:szCs w:val="22"/>
        </w:rPr>
        <w:t xml:space="preserve">      (3.6.2)</w:t>
      </w:r>
    </w:p>
    <w:p w:rsidR="00FC043F" w:rsidRPr="00582016" w:rsidRDefault="00FC043F" w:rsidP="00FC043F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оценки коэффициентов которой находятся методом наименьших квадратов (см. § 3.2). </w:t>
      </w:r>
    </w:p>
    <w:p w:rsidR="00FC043F" w:rsidRDefault="00FC043F" w:rsidP="00FC043F">
      <w:pPr>
        <w:ind w:left="57" w:right="57" w:firstLine="397"/>
        <w:rPr>
          <w:bCs/>
        </w:rPr>
      </w:pPr>
      <w:r>
        <w:rPr>
          <w:bCs/>
        </w:rPr>
        <w:t xml:space="preserve">К </w:t>
      </w:r>
      <w:r w:rsidRPr="00F248A7">
        <w:rPr>
          <w:b/>
          <w:bCs/>
        </w:rPr>
        <w:t>моделям нелинейным по параметрам</w:t>
      </w:r>
      <w:r>
        <w:rPr>
          <w:b/>
          <w:bCs/>
        </w:rPr>
        <w:t xml:space="preserve"> </w:t>
      </w:r>
      <w:r w:rsidRPr="00F248A7">
        <w:rPr>
          <w:bCs/>
        </w:rPr>
        <w:t>нел</w:t>
      </w:r>
      <w:r>
        <w:rPr>
          <w:bCs/>
        </w:rPr>
        <w:t>ьзя непосре</w:t>
      </w:r>
      <w:r>
        <w:rPr>
          <w:bCs/>
        </w:rPr>
        <w:t>д</w:t>
      </w:r>
      <w:r>
        <w:rPr>
          <w:bCs/>
        </w:rPr>
        <w:t>ственно применить линейный МНК. К таким моделям можно отнести сл</w:t>
      </w:r>
      <w:r>
        <w:rPr>
          <w:bCs/>
        </w:rPr>
        <w:t>е</w:t>
      </w:r>
      <w:r>
        <w:rPr>
          <w:bCs/>
        </w:rPr>
        <w:t>дующие модели:</w:t>
      </w:r>
    </w:p>
    <w:p w:rsidR="00FC043F" w:rsidRDefault="00FC043F" w:rsidP="00A755E0">
      <w:pPr>
        <w:numPr>
          <w:ilvl w:val="0"/>
          <w:numId w:val="39"/>
        </w:numPr>
        <w:tabs>
          <w:tab w:val="clear" w:pos="1174"/>
          <w:tab w:val="num" w:pos="709"/>
        </w:tabs>
        <w:spacing w:before="40" w:after="40"/>
        <w:ind w:right="57" w:hanging="748"/>
        <w:rPr>
          <w:bCs/>
          <w:i/>
        </w:rPr>
      </w:pPr>
      <w:r w:rsidRPr="00F248A7">
        <w:rPr>
          <w:bCs/>
          <w:i/>
        </w:rPr>
        <w:t>степенную</w:t>
      </w:r>
      <w:r>
        <w:rPr>
          <w:bCs/>
          <w:i/>
        </w:rPr>
        <w:t xml:space="preserve"> модель</w:t>
      </w:r>
    </w:p>
    <w:p w:rsidR="00FC043F" w:rsidRDefault="00FC043F" w:rsidP="00FC043F">
      <w:pPr>
        <w:spacing w:before="40" w:after="40"/>
        <w:ind w:left="57" w:right="57" w:firstLine="397"/>
        <w:rPr>
          <w:bCs/>
        </w:rPr>
      </w:pPr>
      <w:r>
        <w:rPr>
          <w:bCs/>
          <w:i/>
        </w:rPr>
        <w:t xml:space="preserve">                </w:t>
      </w:r>
      <w:r w:rsidRPr="00F248A7">
        <w:rPr>
          <w:bCs/>
          <w:i/>
          <w:position w:val="-12"/>
        </w:rPr>
        <w:object w:dxaOrig="2960" w:dyaOrig="400">
          <v:shape id="_x0000_i1953" type="#_x0000_t75" style="width:147.75pt;height:20.25pt" o:ole="">
            <v:imagedata r:id="rId1716" o:title=""/>
          </v:shape>
          <o:OLEObject Type="Embed" ProgID="Equation.DSMT4" ShapeID="_x0000_i1953" DrawAspect="Content" ObjectID="_1632058689" r:id="rId1717"/>
        </w:object>
      </w:r>
      <w:r>
        <w:rPr>
          <w:bCs/>
        </w:rPr>
        <w:t>;                     (3.6.3)</w:t>
      </w:r>
    </w:p>
    <w:p w:rsidR="00FC043F" w:rsidRPr="00F248A7" w:rsidRDefault="00FC043F" w:rsidP="00A755E0">
      <w:pPr>
        <w:numPr>
          <w:ilvl w:val="0"/>
          <w:numId w:val="39"/>
        </w:numPr>
        <w:tabs>
          <w:tab w:val="clear" w:pos="1174"/>
          <w:tab w:val="num" w:pos="709"/>
        </w:tabs>
        <w:spacing w:before="40" w:after="40"/>
        <w:ind w:right="57" w:hanging="748"/>
        <w:rPr>
          <w:bCs/>
        </w:rPr>
      </w:pPr>
      <w:r>
        <w:rPr>
          <w:bCs/>
          <w:i/>
        </w:rPr>
        <w:t>экспоненциальная модель</w:t>
      </w:r>
    </w:p>
    <w:p w:rsidR="00FC043F" w:rsidRDefault="00FC043F" w:rsidP="00FC043F">
      <w:pPr>
        <w:spacing w:before="40" w:after="40"/>
        <w:ind w:left="426" w:right="57" w:firstLine="0"/>
        <w:rPr>
          <w:bCs/>
        </w:rPr>
      </w:pPr>
      <w:r>
        <w:rPr>
          <w:bCs/>
          <w:i/>
        </w:rPr>
        <w:t xml:space="preserve">                 </w:t>
      </w:r>
      <w:r w:rsidRPr="00F248A7">
        <w:rPr>
          <w:bCs/>
          <w:i/>
          <w:position w:val="-10"/>
        </w:rPr>
        <w:object w:dxaOrig="3440" w:dyaOrig="440">
          <v:shape id="_x0000_i1954" type="#_x0000_t75" style="width:171.75pt;height:21.75pt" o:ole="">
            <v:imagedata r:id="rId1718" o:title=""/>
          </v:shape>
          <o:OLEObject Type="Embed" ProgID="Equation.DSMT4" ShapeID="_x0000_i1954" DrawAspect="Content" ObjectID="_1632058690" r:id="rId1719"/>
        </w:object>
      </w:r>
      <w:r>
        <w:rPr>
          <w:bCs/>
          <w:i/>
        </w:rPr>
        <w:t xml:space="preserve">.   </w:t>
      </w:r>
      <w:r>
        <w:rPr>
          <w:bCs/>
        </w:rPr>
        <w:t xml:space="preserve">         (3.6.4)</w:t>
      </w:r>
    </w:p>
    <w:p w:rsidR="00FC043F" w:rsidRDefault="00FC043F" w:rsidP="00552E26">
      <w:pPr>
        <w:spacing w:before="80" w:after="80"/>
        <w:ind w:right="57" w:firstLine="426"/>
        <w:rPr>
          <w:bCs/>
        </w:rPr>
      </w:pPr>
      <w:r>
        <w:rPr>
          <w:bCs/>
        </w:rPr>
        <w:t>В ряде случаев  подбором подходящего преобразования эти модели могут быть приведены к линейной форме. Так для мод</w:t>
      </w:r>
      <w:r>
        <w:rPr>
          <w:bCs/>
        </w:rPr>
        <w:t>е</w:t>
      </w:r>
      <w:r>
        <w:rPr>
          <w:bCs/>
        </w:rPr>
        <w:t>лей (3.6.3), (3.6.4) таким преобразованием является логарифм</w:t>
      </w:r>
      <w:r>
        <w:rPr>
          <w:bCs/>
        </w:rPr>
        <w:t>и</w:t>
      </w:r>
      <w:r>
        <w:rPr>
          <w:bCs/>
        </w:rPr>
        <w:t>рование обеих частей модели. Например, после логарифмиров</w:t>
      </w:r>
      <w:r>
        <w:rPr>
          <w:bCs/>
        </w:rPr>
        <w:t>а</w:t>
      </w:r>
      <w:r>
        <w:rPr>
          <w:bCs/>
        </w:rPr>
        <w:t>ния модель (3.6.3)  примет вид:</w:t>
      </w:r>
    </w:p>
    <w:p w:rsidR="00FC043F" w:rsidRDefault="00FC043F" w:rsidP="00552E26">
      <w:pPr>
        <w:spacing w:before="80" w:after="80"/>
        <w:ind w:right="57" w:firstLine="0"/>
        <w:rPr>
          <w:bCs/>
        </w:rPr>
      </w:pPr>
      <w:r>
        <w:rPr>
          <w:bCs/>
        </w:rPr>
        <w:t xml:space="preserve">       </w:t>
      </w:r>
      <w:r w:rsidRPr="003D5A1C">
        <w:rPr>
          <w:bCs/>
          <w:position w:val="-10"/>
        </w:rPr>
        <w:object w:dxaOrig="5380" w:dyaOrig="320">
          <v:shape id="_x0000_i1955" type="#_x0000_t75" style="width:269.25pt;height:15.75pt" o:ole="">
            <v:imagedata r:id="rId1720" o:title=""/>
          </v:shape>
          <o:OLEObject Type="Embed" ProgID="Equation.DSMT4" ShapeID="_x0000_i1955" DrawAspect="Content" ObjectID="_1632058691" r:id="rId1721"/>
        </w:object>
      </w:r>
      <w:r>
        <w:rPr>
          <w:bCs/>
        </w:rPr>
        <w:t xml:space="preserve">.    </w:t>
      </w:r>
    </w:p>
    <w:p w:rsidR="00FC043F" w:rsidRDefault="00FC043F" w:rsidP="00552E26">
      <w:pPr>
        <w:spacing w:before="80" w:after="80"/>
        <w:ind w:right="57" w:firstLine="0"/>
        <w:rPr>
          <w:bCs/>
        </w:rPr>
      </w:pPr>
      <w:r>
        <w:rPr>
          <w:bCs/>
        </w:rPr>
        <w:t xml:space="preserve">Вводя новый параметр </w:t>
      </w:r>
      <w:r w:rsidRPr="003D5A1C">
        <w:rPr>
          <w:bCs/>
          <w:position w:val="-10"/>
        </w:rPr>
        <w:object w:dxaOrig="1100" w:dyaOrig="320">
          <v:shape id="_x0000_i1956" type="#_x0000_t75" style="width:54.75pt;height:15.75pt" o:ole="">
            <v:imagedata r:id="rId1722" o:title=""/>
          </v:shape>
          <o:OLEObject Type="Embed" ProgID="Equation.DSMT4" ShapeID="_x0000_i1956" DrawAspect="Content" ObjectID="_1632058692" r:id="rId1723"/>
        </w:object>
      </w:r>
      <w:r>
        <w:rPr>
          <w:bCs/>
        </w:rPr>
        <w:t xml:space="preserve"> и новые переменные </w:t>
      </w:r>
      <w:r w:rsidRPr="003D5A1C">
        <w:rPr>
          <w:bCs/>
          <w:position w:val="-10"/>
        </w:rPr>
        <w:object w:dxaOrig="2120" w:dyaOrig="320">
          <v:shape id="_x0000_i1957" type="#_x0000_t75" style="width:105.75pt;height:15.75pt" o:ole="">
            <v:imagedata r:id="rId1724" o:title=""/>
          </v:shape>
          <o:OLEObject Type="Embed" ProgID="Equation.DSMT4" ShapeID="_x0000_i1957" DrawAspect="Content" ObjectID="_1632058693" r:id="rId1725"/>
        </w:object>
      </w:r>
      <w:r>
        <w:rPr>
          <w:bCs/>
        </w:rPr>
        <w:t>, приходим к новой линейной модели</w:t>
      </w:r>
    </w:p>
    <w:p w:rsidR="00FC043F" w:rsidRPr="00BA1460" w:rsidRDefault="00FC043F" w:rsidP="00552E26">
      <w:pPr>
        <w:spacing w:before="80" w:after="80"/>
        <w:ind w:right="57" w:firstLine="0"/>
        <w:rPr>
          <w:bCs/>
        </w:rPr>
      </w:pPr>
      <w:r>
        <w:rPr>
          <w:bCs/>
        </w:rPr>
        <w:lastRenderedPageBreak/>
        <w:t xml:space="preserve">                  </w:t>
      </w:r>
      <w:r w:rsidRPr="003D5A1C">
        <w:rPr>
          <w:bCs/>
          <w:position w:val="-10"/>
        </w:rPr>
        <w:object w:dxaOrig="3980" w:dyaOrig="320">
          <v:shape id="_x0000_i1958" type="#_x0000_t75" style="width:198.75pt;height:15.75pt" o:ole="">
            <v:imagedata r:id="rId1726" o:title=""/>
          </v:shape>
          <o:OLEObject Type="Embed" ProgID="Equation.DSMT4" ShapeID="_x0000_i1958" DrawAspect="Content" ObjectID="_1632058694" r:id="rId1727"/>
        </w:object>
      </w:r>
      <w:r>
        <w:rPr>
          <w:bCs/>
        </w:rPr>
        <w:t>.         (3.6.5)</w:t>
      </w:r>
    </w:p>
    <w:p w:rsidR="00FC043F" w:rsidRDefault="00FC043F" w:rsidP="00552E26">
      <w:pPr>
        <w:spacing w:before="80" w:after="80"/>
        <w:ind w:right="57" w:firstLine="0"/>
        <w:rPr>
          <w:bCs/>
        </w:rPr>
      </w:pPr>
      <w:r>
        <w:rPr>
          <w:bCs/>
        </w:rPr>
        <w:t xml:space="preserve">Используя МНК, вычисляем  оценки </w:t>
      </w:r>
      <w:r w:rsidRPr="004E09F6">
        <w:rPr>
          <w:bCs/>
          <w:position w:val="-10"/>
        </w:rPr>
        <w:object w:dxaOrig="999" w:dyaOrig="320">
          <v:shape id="_x0000_i1959" type="#_x0000_t75" style="width:50.25pt;height:15.75pt" o:ole="">
            <v:imagedata r:id="rId1728" o:title=""/>
          </v:shape>
          <o:OLEObject Type="Embed" ProgID="Equation.DSMT4" ShapeID="_x0000_i1959" DrawAspect="Content" ObjectID="_1632058695" r:id="rId1729"/>
        </w:object>
      </w:r>
      <w:r>
        <w:rPr>
          <w:bCs/>
        </w:rPr>
        <w:t xml:space="preserve"> для параметров этой модели. Выполнив обратное преобразование </w:t>
      </w:r>
      <w:r w:rsidRPr="004E09F6">
        <w:rPr>
          <w:bCs/>
          <w:position w:val="-10"/>
        </w:rPr>
        <w:object w:dxaOrig="760" w:dyaOrig="380">
          <v:shape id="_x0000_i1960" type="#_x0000_t75" style="width:38.25pt;height:18.75pt" o:ole="">
            <v:imagedata r:id="rId1730" o:title=""/>
          </v:shape>
          <o:OLEObject Type="Embed" ProgID="Equation.DSMT4" ShapeID="_x0000_i1960" DrawAspect="Content" ObjectID="_1632058696" r:id="rId1731"/>
        </w:object>
      </w:r>
      <w:r>
        <w:rPr>
          <w:bCs/>
        </w:rPr>
        <w:t>, пол</w:t>
      </w:r>
      <w:r>
        <w:rPr>
          <w:bCs/>
        </w:rPr>
        <w:t>у</w:t>
      </w:r>
      <w:r>
        <w:rPr>
          <w:bCs/>
        </w:rPr>
        <w:t>чаем оценки для коэффициентов нелинейной модели (3.6.3). В качестве примера использования логарифмических преобразов</w:t>
      </w:r>
      <w:r>
        <w:rPr>
          <w:bCs/>
        </w:rPr>
        <w:t>а</w:t>
      </w:r>
      <w:r>
        <w:rPr>
          <w:bCs/>
        </w:rPr>
        <w:t xml:space="preserve">ний рассмотрим </w:t>
      </w:r>
      <w:r w:rsidRPr="00EA58B8">
        <w:rPr>
          <w:bCs/>
          <w:i/>
        </w:rPr>
        <w:t>производственную функцию Кобба-Дугласа.</w:t>
      </w:r>
    </w:p>
    <w:p w:rsidR="00FC043F" w:rsidRDefault="00FC043F" w:rsidP="00FC043F">
      <w:pPr>
        <w:ind w:right="57" w:firstLine="426"/>
        <w:rPr>
          <w:bCs/>
        </w:rPr>
      </w:pPr>
      <w:r w:rsidRPr="00EA58B8">
        <w:rPr>
          <w:b/>
          <w:bCs/>
          <w:i/>
        </w:rPr>
        <w:t xml:space="preserve">Пример </w:t>
      </w:r>
      <w:r>
        <w:rPr>
          <w:b/>
          <w:bCs/>
          <w:i/>
        </w:rPr>
        <w:t>3</w:t>
      </w:r>
      <w:r w:rsidRPr="00EA58B8">
        <w:rPr>
          <w:b/>
          <w:bCs/>
          <w:i/>
        </w:rPr>
        <w:t>.6.1.</w:t>
      </w:r>
      <w:r>
        <w:rPr>
          <w:bCs/>
        </w:rPr>
        <w:t xml:space="preserve">  П</w:t>
      </w:r>
      <w:r w:rsidRPr="009E38A6">
        <w:rPr>
          <w:bCs/>
        </w:rPr>
        <w:t>роизводственн</w:t>
      </w:r>
      <w:r>
        <w:rPr>
          <w:bCs/>
        </w:rPr>
        <w:t>ая</w:t>
      </w:r>
      <w:r w:rsidRPr="009E38A6">
        <w:rPr>
          <w:bCs/>
        </w:rPr>
        <w:t xml:space="preserve"> функци</w:t>
      </w:r>
      <w:r>
        <w:rPr>
          <w:bCs/>
        </w:rPr>
        <w:t>я</w:t>
      </w:r>
      <w:r w:rsidRPr="009E38A6">
        <w:rPr>
          <w:bCs/>
        </w:rPr>
        <w:t xml:space="preserve"> Кобба-Дугласа</w:t>
      </w:r>
      <w:r>
        <w:rPr>
          <w:bCs/>
        </w:rPr>
        <w:t xml:space="preserve"> имеет вид:</w:t>
      </w:r>
    </w:p>
    <w:p w:rsidR="00FC043F" w:rsidRDefault="00FC043F" w:rsidP="00FC043F">
      <w:pPr>
        <w:spacing w:after="40"/>
        <w:ind w:right="57" w:firstLine="426"/>
        <w:rPr>
          <w:bCs/>
        </w:rPr>
      </w:pPr>
      <w:r>
        <w:rPr>
          <w:bCs/>
        </w:rPr>
        <w:t xml:space="preserve">                                     </w:t>
      </w:r>
      <w:r w:rsidRPr="00DA291C">
        <w:rPr>
          <w:bCs/>
          <w:position w:val="-10"/>
        </w:rPr>
        <w:object w:dxaOrig="1500" w:dyaOrig="380">
          <v:shape id="_x0000_i1961" type="#_x0000_t75" style="width:75pt;height:18.75pt" o:ole="">
            <v:imagedata r:id="rId1732" o:title=""/>
          </v:shape>
          <o:OLEObject Type="Embed" ProgID="Equation.DSMT4" ShapeID="_x0000_i1961" DrawAspect="Content" ObjectID="_1632058697" r:id="rId1733"/>
        </w:object>
      </w:r>
      <w:r>
        <w:rPr>
          <w:bCs/>
        </w:rPr>
        <w:t>,</w:t>
      </w:r>
    </w:p>
    <w:p w:rsidR="00FC043F" w:rsidRDefault="00FC043F" w:rsidP="00FC043F">
      <w:pPr>
        <w:spacing w:after="40"/>
        <w:ind w:right="57" w:firstLine="0"/>
        <w:rPr>
          <w:bCs/>
        </w:rPr>
      </w:pPr>
      <w:r>
        <w:rPr>
          <w:bCs/>
        </w:rPr>
        <w:t xml:space="preserve">где </w:t>
      </w:r>
      <w:r w:rsidRPr="00DA291C">
        <w:rPr>
          <w:bCs/>
          <w:position w:val="-10"/>
        </w:rPr>
        <w:object w:dxaOrig="400" w:dyaOrig="300">
          <v:shape id="_x0000_i1962" type="#_x0000_t75" style="width:20.25pt;height:15pt" o:ole="">
            <v:imagedata r:id="rId1734" o:title=""/>
          </v:shape>
          <o:OLEObject Type="Embed" ProgID="Equation.DSMT4" ShapeID="_x0000_i1962" DrawAspect="Content" ObjectID="_1632058698" r:id="rId1735"/>
        </w:object>
      </w:r>
      <w:r>
        <w:rPr>
          <w:bCs/>
        </w:rPr>
        <w:t xml:space="preserve">объем производства, </w:t>
      </w:r>
      <w:r w:rsidRPr="00116C96">
        <w:rPr>
          <w:bCs/>
          <w:position w:val="-4"/>
        </w:rPr>
        <w:object w:dxaOrig="420" w:dyaOrig="240">
          <v:shape id="_x0000_i1963" type="#_x0000_t75" style="width:21pt;height:12pt" o:ole="">
            <v:imagedata r:id="rId1736" o:title=""/>
          </v:shape>
          <o:OLEObject Type="Embed" ProgID="Equation.DSMT4" ShapeID="_x0000_i1963" DrawAspect="Content" ObjectID="_1632058699" r:id="rId1737"/>
        </w:object>
      </w:r>
      <w:r>
        <w:rPr>
          <w:bCs/>
        </w:rPr>
        <w:t>затраты капитала, затраты тр</w:t>
      </w:r>
      <w:r>
        <w:rPr>
          <w:bCs/>
        </w:rPr>
        <w:t>у</w:t>
      </w:r>
      <w:r>
        <w:rPr>
          <w:bCs/>
        </w:rPr>
        <w:t xml:space="preserve">да. Показатели  </w:t>
      </w:r>
      <w:r w:rsidRPr="00116C96">
        <w:rPr>
          <w:bCs/>
          <w:position w:val="-10"/>
        </w:rPr>
        <w:object w:dxaOrig="580" w:dyaOrig="320">
          <v:shape id="_x0000_i1964" type="#_x0000_t75" style="width:29.25pt;height:15.75pt" o:ole="">
            <v:imagedata r:id="rId1738" o:title=""/>
          </v:shape>
          <o:OLEObject Type="Embed" ProgID="Equation.DSMT4" ShapeID="_x0000_i1964" DrawAspect="Content" ObjectID="_1632058700" r:id="rId1739"/>
        </w:object>
      </w:r>
      <w:r>
        <w:rPr>
          <w:bCs/>
        </w:rPr>
        <w:t xml:space="preserve"> являются коэффициентами частной эл</w:t>
      </w:r>
      <w:r>
        <w:rPr>
          <w:bCs/>
        </w:rPr>
        <w:t>а</w:t>
      </w:r>
      <w:r>
        <w:rPr>
          <w:bCs/>
        </w:rPr>
        <w:t xml:space="preserve">стичности производства </w:t>
      </w:r>
      <w:r w:rsidRPr="00DA291C">
        <w:rPr>
          <w:bCs/>
          <w:position w:val="-10"/>
        </w:rPr>
        <w:object w:dxaOrig="240" w:dyaOrig="300">
          <v:shape id="_x0000_i1965" type="#_x0000_t75" style="width:12pt;height:15pt" o:ole="">
            <v:imagedata r:id="rId1740" o:title=""/>
          </v:shape>
          <o:OLEObject Type="Embed" ProgID="Equation.DSMT4" ShapeID="_x0000_i1965" DrawAspect="Content" ObjectID="_1632058701" r:id="rId1741"/>
        </w:object>
      </w:r>
      <w:r>
        <w:rPr>
          <w:bCs/>
        </w:rPr>
        <w:t xml:space="preserve"> соответственно по затратам капит</w:t>
      </w:r>
      <w:r>
        <w:rPr>
          <w:bCs/>
        </w:rPr>
        <w:t>а</w:t>
      </w:r>
      <w:r>
        <w:rPr>
          <w:bCs/>
        </w:rPr>
        <w:t xml:space="preserve">ла </w:t>
      </w:r>
      <w:r w:rsidRPr="00116C96">
        <w:rPr>
          <w:bCs/>
          <w:position w:val="-4"/>
        </w:rPr>
        <w:object w:dxaOrig="260" w:dyaOrig="240">
          <v:shape id="_x0000_i1966" type="#_x0000_t75" style="width:12.75pt;height:12pt" o:ole="">
            <v:imagedata r:id="rId1742" o:title=""/>
          </v:shape>
          <o:OLEObject Type="Embed" ProgID="Equation.DSMT4" ShapeID="_x0000_i1966" DrawAspect="Content" ObjectID="_1632058702" r:id="rId1743"/>
        </w:object>
      </w:r>
      <w:r>
        <w:rPr>
          <w:bCs/>
        </w:rPr>
        <w:t xml:space="preserve"> и труда </w:t>
      </w:r>
      <w:r w:rsidRPr="00116C96">
        <w:rPr>
          <w:bCs/>
          <w:position w:val="-4"/>
        </w:rPr>
        <w:object w:dxaOrig="200" w:dyaOrig="240">
          <v:shape id="_x0000_i1967" type="#_x0000_t75" style="width:9.75pt;height:12pt" o:ole="">
            <v:imagedata r:id="rId1744" o:title=""/>
          </v:shape>
          <o:OLEObject Type="Embed" ProgID="Equation.DSMT4" ShapeID="_x0000_i1967" DrawAspect="Content" ObjectID="_1632058703" r:id="rId1745"/>
        </w:object>
      </w:r>
      <w:r>
        <w:rPr>
          <w:bCs/>
        </w:rPr>
        <w:t>. Это означает, что при увеличении одних только затрат капитала (труда) на 1% объем производства увеличивае</w:t>
      </w:r>
      <w:r>
        <w:rPr>
          <w:bCs/>
        </w:rPr>
        <w:t>т</w:t>
      </w:r>
      <w:r>
        <w:rPr>
          <w:bCs/>
        </w:rPr>
        <w:t xml:space="preserve">ся на  </w:t>
      </w:r>
      <w:r w:rsidRPr="00063C74">
        <w:rPr>
          <w:bCs/>
          <w:position w:val="-10"/>
        </w:rPr>
        <w:object w:dxaOrig="279" w:dyaOrig="320">
          <v:shape id="_x0000_i1968" type="#_x0000_t75" style="width:14.25pt;height:15.75pt" o:ole="">
            <v:imagedata r:id="rId1746" o:title=""/>
          </v:shape>
          <o:OLEObject Type="Embed" ProgID="Equation.DSMT4" ShapeID="_x0000_i1968" DrawAspect="Content" ObjectID="_1632058704" r:id="rId1747"/>
        </w:object>
      </w:r>
      <w:r>
        <w:rPr>
          <w:bCs/>
        </w:rPr>
        <w:t>% (</w:t>
      </w:r>
      <w:r w:rsidRPr="00BC0563">
        <w:rPr>
          <w:bCs/>
          <w:position w:val="-10"/>
        </w:rPr>
        <w:object w:dxaOrig="300" w:dyaOrig="320">
          <v:shape id="_x0000_i1969" type="#_x0000_t75" style="width:15pt;height:15.75pt" o:ole="">
            <v:imagedata r:id="rId1748" o:title=""/>
          </v:shape>
          <o:OLEObject Type="Embed" ProgID="Equation.DSMT4" ShapeID="_x0000_i1969" DrawAspect="Content" ObjectID="_1632058705" r:id="rId1749"/>
        </w:object>
      </w:r>
      <w:r>
        <w:rPr>
          <w:bCs/>
        </w:rPr>
        <w:t>%).</w:t>
      </w:r>
    </w:p>
    <w:p w:rsidR="00FC043F" w:rsidRPr="00EA58B8" w:rsidRDefault="00FC043F" w:rsidP="00FC043F">
      <w:pPr>
        <w:spacing w:after="40"/>
        <w:ind w:right="57" w:firstLine="426"/>
        <w:rPr>
          <w:bCs/>
        </w:rPr>
      </w:pPr>
      <w:r>
        <w:rPr>
          <w:bCs/>
        </w:rPr>
        <w:t>Учитывая влияние случайных возмущений, получаем нел</w:t>
      </w:r>
      <w:r>
        <w:rPr>
          <w:bCs/>
        </w:rPr>
        <w:t>и</w:t>
      </w:r>
      <w:r>
        <w:rPr>
          <w:bCs/>
        </w:rPr>
        <w:t xml:space="preserve">нейную модель </w:t>
      </w:r>
    </w:p>
    <w:p w:rsidR="00FC043F" w:rsidRDefault="00FC043F" w:rsidP="00FC043F">
      <w:pPr>
        <w:spacing w:after="40"/>
        <w:ind w:right="57" w:firstLine="426"/>
      </w:pPr>
      <w:r>
        <w:t xml:space="preserve">                                   </w:t>
      </w:r>
      <w:r w:rsidRPr="00DA291C">
        <w:rPr>
          <w:position w:val="-10"/>
        </w:rPr>
        <w:object w:dxaOrig="1740" w:dyaOrig="380">
          <v:shape id="_x0000_i1970" type="#_x0000_t75" style="width:87pt;height:18.75pt" o:ole="">
            <v:imagedata r:id="rId1750" o:title=""/>
          </v:shape>
          <o:OLEObject Type="Embed" ProgID="Equation.DSMT4" ShapeID="_x0000_i1970" DrawAspect="Content" ObjectID="_1632058706" r:id="rId1751"/>
        </w:object>
      </w:r>
      <w:r>
        <w:t>.                          (3.6.6)</w:t>
      </w:r>
    </w:p>
    <w:p w:rsidR="00FC043F" w:rsidRDefault="00FC043F" w:rsidP="00FC043F">
      <w:pPr>
        <w:spacing w:after="40"/>
        <w:ind w:right="57" w:firstLine="0"/>
        <w:rPr>
          <w:bCs/>
        </w:rPr>
      </w:pPr>
      <w:r>
        <w:rPr>
          <w:bCs/>
        </w:rPr>
        <w:t xml:space="preserve">Вычислим оценки для коэффициентов </w:t>
      </w:r>
      <w:r w:rsidRPr="00116C96">
        <w:rPr>
          <w:bCs/>
          <w:position w:val="-10"/>
        </w:rPr>
        <w:object w:dxaOrig="580" w:dyaOrig="320">
          <v:shape id="_x0000_i1971" type="#_x0000_t75" style="width:29.25pt;height:15.75pt" o:ole="">
            <v:imagedata r:id="rId1752" o:title=""/>
          </v:shape>
          <o:OLEObject Type="Embed" ProgID="Equation.DSMT4" ShapeID="_x0000_i1971" DrawAspect="Content" ObjectID="_1632058707" r:id="rId1753"/>
        </w:object>
      </w:r>
      <w:r>
        <w:rPr>
          <w:bCs/>
        </w:rPr>
        <w:t xml:space="preserve"> по  данным табл. 3.3, в которой приведен объем выпуска </w:t>
      </w:r>
      <w:r w:rsidRPr="00DA291C">
        <w:rPr>
          <w:bCs/>
          <w:position w:val="-10"/>
        </w:rPr>
        <w:object w:dxaOrig="240" w:dyaOrig="300">
          <v:shape id="_x0000_i1972" type="#_x0000_t75" style="width:12pt;height:15pt" o:ole="">
            <v:imagedata r:id="rId1740" o:title=""/>
          </v:shape>
          <o:OLEObject Type="Embed" ProgID="Equation.DSMT4" ShapeID="_x0000_i1972" DrawAspect="Content" ObjectID="_1632058708" r:id="rId1754"/>
        </w:object>
      </w:r>
      <w:r>
        <w:rPr>
          <w:bCs/>
        </w:rPr>
        <w:t xml:space="preserve"> (млн. </w:t>
      </w:r>
      <w:r w:rsidRPr="00BC0563">
        <w:rPr>
          <w:bCs/>
        </w:rPr>
        <w:t>$</w:t>
      </w:r>
      <w:r>
        <w:rPr>
          <w:bCs/>
        </w:rPr>
        <w:t>), затраты тр</w:t>
      </w:r>
      <w:r>
        <w:rPr>
          <w:bCs/>
        </w:rPr>
        <w:t>у</w:t>
      </w:r>
      <w:r>
        <w:rPr>
          <w:bCs/>
        </w:rPr>
        <w:t xml:space="preserve">да </w:t>
      </w:r>
      <w:r w:rsidRPr="00116C96">
        <w:rPr>
          <w:bCs/>
          <w:position w:val="-4"/>
        </w:rPr>
        <w:object w:dxaOrig="200" w:dyaOrig="240">
          <v:shape id="_x0000_i1973" type="#_x0000_t75" style="width:9.75pt;height:12pt" o:ole="">
            <v:imagedata r:id="rId1744" o:title=""/>
          </v:shape>
          <o:OLEObject Type="Embed" ProgID="Equation.DSMT4" ShapeID="_x0000_i1973" DrawAspect="Content" ObjectID="_1632058709" r:id="rId1755"/>
        </w:object>
      </w:r>
      <w:r>
        <w:rPr>
          <w:bCs/>
        </w:rPr>
        <w:t xml:space="preserve"> (чел) и капитала </w:t>
      </w:r>
      <w:r w:rsidRPr="00116C96">
        <w:rPr>
          <w:bCs/>
          <w:position w:val="-4"/>
        </w:rPr>
        <w:object w:dxaOrig="260" w:dyaOrig="240">
          <v:shape id="_x0000_i1974" type="#_x0000_t75" style="width:12.75pt;height:12pt" o:ole="">
            <v:imagedata r:id="rId1742" o:title=""/>
          </v:shape>
          <o:OLEObject Type="Embed" ProgID="Equation.DSMT4" ShapeID="_x0000_i1974" DrawAspect="Content" ObjectID="_1632058710" r:id="rId1756"/>
        </w:object>
      </w:r>
      <w:r>
        <w:rPr>
          <w:bCs/>
        </w:rPr>
        <w:t xml:space="preserve"> (млн. </w:t>
      </w:r>
      <w:r w:rsidRPr="00BC0563">
        <w:rPr>
          <w:bCs/>
        </w:rPr>
        <w:t>$</w:t>
      </w:r>
      <w:r>
        <w:rPr>
          <w:bCs/>
        </w:rPr>
        <w:t>) в металлургической промы</w:t>
      </w:r>
      <w:r>
        <w:rPr>
          <w:bCs/>
        </w:rPr>
        <w:t>ш</w:t>
      </w:r>
      <w:r>
        <w:rPr>
          <w:bCs/>
        </w:rPr>
        <w:t>ленности. По этим данным необходимо оценить</w:t>
      </w:r>
      <w:r w:rsidRPr="00BC0563">
        <w:rPr>
          <w:bCs/>
        </w:rPr>
        <w:t xml:space="preserve"> </w:t>
      </w:r>
      <w:r>
        <w:rPr>
          <w:bCs/>
        </w:rPr>
        <w:t xml:space="preserve">коэффициенты </w:t>
      </w:r>
      <w:r w:rsidRPr="00063C74">
        <w:rPr>
          <w:bCs/>
          <w:i/>
        </w:rPr>
        <w:t>А</w:t>
      </w:r>
      <w:r>
        <w:rPr>
          <w:bCs/>
        </w:rPr>
        <w:t>,</w:t>
      </w:r>
      <w:r w:rsidRPr="00116C96">
        <w:rPr>
          <w:bCs/>
          <w:position w:val="-10"/>
        </w:rPr>
        <w:object w:dxaOrig="580" w:dyaOrig="320">
          <v:shape id="_x0000_i1975" type="#_x0000_t75" style="width:29.25pt;height:15.75pt" o:ole="">
            <v:imagedata r:id="rId1757" o:title=""/>
          </v:shape>
          <o:OLEObject Type="Embed" ProgID="Equation.DSMT4" ShapeID="_x0000_i1975" DrawAspect="Content" ObjectID="_1632058711" r:id="rId1758"/>
        </w:object>
      </w:r>
      <w:r>
        <w:rPr>
          <w:bCs/>
        </w:rPr>
        <w:t xml:space="preserve"> ре</w:t>
      </w:r>
      <w:r>
        <w:rPr>
          <w:bCs/>
        </w:rPr>
        <w:t>г</w:t>
      </w:r>
      <w:r>
        <w:rPr>
          <w:bCs/>
        </w:rPr>
        <w:t>рессионной модели (3.6.6).</w:t>
      </w:r>
    </w:p>
    <w:p w:rsidR="005D42DE" w:rsidRDefault="005D42DE" w:rsidP="005D42DE">
      <w:pPr>
        <w:spacing w:before="40" w:after="40"/>
        <w:ind w:right="57" w:firstLine="426"/>
        <w:rPr>
          <w:bCs/>
        </w:rPr>
      </w:pPr>
      <w:r w:rsidRPr="00731A70">
        <w:rPr>
          <w:bCs/>
          <w:i/>
        </w:rPr>
        <w:t>Решение.</w:t>
      </w:r>
      <w:r>
        <w:rPr>
          <w:bCs/>
        </w:rPr>
        <w:t xml:space="preserve"> Логарифмируя обе части выражение (3.6.6) пол</w:t>
      </w:r>
      <w:r>
        <w:rPr>
          <w:bCs/>
        </w:rPr>
        <w:t>у</w:t>
      </w:r>
      <w:r>
        <w:rPr>
          <w:bCs/>
        </w:rPr>
        <w:t>чаем сл</w:t>
      </w:r>
      <w:r>
        <w:rPr>
          <w:bCs/>
        </w:rPr>
        <w:t>е</w:t>
      </w:r>
      <w:r>
        <w:rPr>
          <w:bCs/>
        </w:rPr>
        <w:t>дующую модель</w:t>
      </w:r>
    </w:p>
    <w:p w:rsidR="005D42DE" w:rsidRDefault="005D42DE" w:rsidP="005D42DE">
      <w:pPr>
        <w:spacing w:before="40" w:after="40"/>
        <w:ind w:right="57" w:firstLine="426"/>
        <w:rPr>
          <w:bCs/>
        </w:rPr>
      </w:pPr>
      <w:r>
        <w:rPr>
          <w:bCs/>
        </w:rPr>
        <w:t xml:space="preserve">              </w:t>
      </w:r>
      <w:r w:rsidRPr="00825BC2">
        <w:rPr>
          <w:bCs/>
          <w:position w:val="-10"/>
        </w:rPr>
        <w:object w:dxaOrig="3820" w:dyaOrig="320">
          <v:shape id="_x0000_i1976" type="#_x0000_t75" style="width:191.25pt;height:15.75pt" o:ole="">
            <v:imagedata r:id="rId1759" o:title=""/>
          </v:shape>
          <o:OLEObject Type="Embed" ProgID="Equation.DSMT4" ShapeID="_x0000_i1976" DrawAspect="Content" ObjectID="_1632058712" r:id="rId1760"/>
        </w:object>
      </w:r>
      <w:r>
        <w:rPr>
          <w:bCs/>
        </w:rPr>
        <w:t xml:space="preserve">      </w:t>
      </w:r>
      <w:r w:rsidR="00552E26">
        <w:rPr>
          <w:bCs/>
        </w:rPr>
        <w:t xml:space="preserve">  </w:t>
      </w:r>
      <w:r>
        <w:rPr>
          <w:bCs/>
        </w:rPr>
        <w:t xml:space="preserve">  (3.6.7)</w:t>
      </w:r>
    </w:p>
    <w:p w:rsidR="00FC043F" w:rsidRDefault="00FC043F" w:rsidP="00FC043F">
      <w:pPr>
        <w:ind w:right="57" w:firstLine="0"/>
        <w:rPr>
          <w:bCs/>
        </w:rPr>
      </w:pPr>
      <w:r>
        <w:rPr>
          <w:bCs/>
        </w:rPr>
        <w:t xml:space="preserve">                                                                            Таблица 3.3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"/>
        <w:gridCol w:w="685"/>
        <w:gridCol w:w="713"/>
        <w:gridCol w:w="713"/>
        <w:gridCol w:w="803"/>
        <w:gridCol w:w="803"/>
        <w:gridCol w:w="922"/>
      </w:tblGrid>
      <w:tr w:rsidR="00FC043F" w:rsidRPr="00485E42" w:rsidTr="00485E42">
        <w:tc>
          <w:tcPr>
            <w:tcW w:w="662" w:type="dxa"/>
            <w:shd w:val="clear" w:color="auto" w:fill="D9D9D9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 xml:space="preserve">  </w:t>
            </w:r>
            <w:r w:rsidRPr="00485E42">
              <w:rPr>
                <w:bCs/>
                <w:position w:val="-10"/>
              </w:rPr>
              <w:object w:dxaOrig="240" w:dyaOrig="300">
                <v:shape id="_x0000_i1977" type="#_x0000_t75" style="width:12pt;height:15pt" o:ole="">
                  <v:imagedata r:id="rId1740" o:title=""/>
                </v:shape>
                <o:OLEObject Type="Embed" ProgID="Equation.DSMT4" ShapeID="_x0000_i1977" DrawAspect="Content" ObjectID="_1632058713" r:id="rId1761"/>
              </w:object>
            </w:r>
          </w:p>
        </w:tc>
        <w:tc>
          <w:tcPr>
            <w:tcW w:w="685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657</w:t>
            </w:r>
          </w:p>
        </w:tc>
        <w:tc>
          <w:tcPr>
            <w:tcW w:w="71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1200</w:t>
            </w:r>
          </w:p>
        </w:tc>
        <w:tc>
          <w:tcPr>
            <w:tcW w:w="71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2427</w:t>
            </w:r>
          </w:p>
        </w:tc>
        <w:tc>
          <w:tcPr>
            <w:tcW w:w="80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4257</w:t>
            </w:r>
          </w:p>
        </w:tc>
        <w:tc>
          <w:tcPr>
            <w:tcW w:w="80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8095</w:t>
            </w:r>
          </w:p>
        </w:tc>
        <w:tc>
          <w:tcPr>
            <w:tcW w:w="922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9849</w:t>
            </w:r>
          </w:p>
        </w:tc>
      </w:tr>
      <w:tr w:rsidR="00FC043F" w:rsidRPr="00485E42" w:rsidTr="00485E42">
        <w:tc>
          <w:tcPr>
            <w:tcW w:w="662" w:type="dxa"/>
            <w:shd w:val="clear" w:color="auto" w:fill="D9D9D9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  <w:position w:val="-4"/>
              </w:rPr>
              <w:object w:dxaOrig="200" w:dyaOrig="240">
                <v:shape id="_x0000_i1978" type="#_x0000_t75" style="width:9.75pt;height:12pt" o:ole="">
                  <v:imagedata r:id="rId1744" o:title=""/>
                </v:shape>
                <o:OLEObject Type="Embed" ProgID="Equation.DSMT4" ShapeID="_x0000_i1978" DrawAspect="Content" ObjectID="_1632058714" r:id="rId1762"/>
              </w:object>
            </w:r>
          </w:p>
        </w:tc>
        <w:tc>
          <w:tcPr>
            <w:tcW w:w="685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162</w:t>
            </w:r>
          </w:p>
        </w:tc>
        <w:tc>
          <w:tcPr>
            <w:tcW w:w="71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245</w:t>
            </w:r>
          </w:p>
        </w:tc>
        <w:tc>
          <w:tcPr>
            <w:tcW w:w="71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452</w:t>
            </w:r>
          </w:p>
        </w:tc>
        <w:tc>
          <w:tcPr>
            <w:tcW w:w="80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714</w:t>
            </w:r>
          </w:p>
        </w:tc>
        <w:tc>
          <w:tcPr>
            <w:tcW w:w="80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1083</w:t>
            </w:r>
          </w:p>
        </w:tc>
        <w:tc>
          <w:tcPr>
            <w:tcW w:w="922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1564</w:t>
            </w:r>
          </w:p>
        </w:tc>
      </w:tr>
      <w:tr w:rsidR="00FC043F" w:rsidRPr="00485E42" w:rsidTr="00485E42">
        <w:tc>
          <w:tcPr>
            <w:tcW w:w="662" w:type="dxa"/>
            <w:shd w:val="clear" w:color="auto" w:fill="D9D9D9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 xml:space="preserve"> </w:t>
            </w:r>
            <w:r w:rsidRPr="00485E42">
              <w:rPr>
                <w:bCs/>
                <w:position w:val="-4"/>
              </w:rPr>
              <w:object w:dxaOrig="260" w:dyaOrig="240">
                <v:shape id="_x0000_i1979" type="#_x0000_t75" style="width:12.75pt;height:12pt" o:ole="">
                  <v:imagedata r:id="rId1742" o:title=""/>
                </v:shape>
                <o:OLEObject Type="Embed" ProgID="Equation.DSMT4" ShapeID="_x0000_i1979" DrawAspect="Content" ObjectID="_1632058715" r:id="rId1763"/>
              </w:object>
            </w:r>
          </w:p>
        </w:tc>
        <w:tc>
          <w:tcPr>
            <w:tcW w:w="685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279</w:t>
            </w:r>
          </w:p>
        </w:tc>
        <w:tc>
          <w:tcPr>
            <w:tcW w:w="71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1167</w:t>
            </w:r>
          </w:p>
        </w:tc>
        <w:tc>
          <w:tcPr>
            <w:tcW w:w="71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3069</w:t>
            </w:r>
          </w:p>
        </w:tc>
        <w:tc>
          <w:tcPr>
            <w:tcW w:w="80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5585</w:t>
            </w:r>
          </w:p>
        </w:tc>
        <w:tc>
          <w:tcPr>
            <w:tcW w:w="803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9119</w:t>
            </w:r>
          </w:p>
        </w:tc>
        <w:tc>
          <w:tcPr>
            <w:tcW w:w="922" w:type="dxa"/>
          </w:tcPr>
          <w:p w:rsidR="00FC043F" w:rsidRPr="00485E42" w:rsidRDefault="00FC043F" w:rsidP="00485E42">
            <w:pPr>
              <w:ind w:right="57" w:firstLine="0"/>
              <w:rPr>
                <w:bCs/>
              </w:rPr>
            </w:pPr>
            <w:r w:rsidRPr="00485E42">
              <w:rPr>
                <w:bCs/>
              </w:rPr>
              <w:t>13989</w:t>
            </w:r>
          </w:p>
        </w:tc>
      </w:tr>
    </w:tbl>
    <w:p w:rsidR="00FC043F" w:rsidRPr="00BC0563" w:rsidRDefault="00FC043F" w:rsidP="00FC043F">
      <w:pPr>
        <w:ind w:right="57" w:firstLine="426"/>
        <w:rPr>
          <w:bCs/>
        </w:rPr>
      </w:pPr>
    </w:p>
    <w:p w:rsidR="00FC043F" w:rsidRDefault="00FC043F" w:rsidP="00FC043F">
      <w:pPr>
        <w:spacing w:before="40" w:after="40"/>
        <w:ind w:right="57" w:firstLine="0"/>
        <w:rPr>
          <w:bCs/>
        </w:rPr>
      </w:pPr>
      <w:r>
        <w:rPr>
          <w:bCs/>
        </w:rPr>
        <w:t xml:space="preserve">Для удобства дальнейших вычислений переобозначим </w:t>
      </w:r>
      <w:r w:rsidRPr="003B13FF">
        <w:rPr>
          <w:bCs/>
          <w:position w:val="-10"/>
        </w:rPr>
        <w:object w:dxaOrig="920" w:dyaOrig="300">
          <v:shape id="_x0000_i1980" type="#_x0000_t75" style="width:45.75pt;height:15pt" o:ole="">
            <v:imagedata r:id="rId1764" o:title=""/>
          </v:shape>
          <o:OLEObject Type="Embed" ProgID="Equation.DSMT4" ShapeID="_x0000_i1980" DrawAspect="Content" ObjectID="_1632058716" r:id="rId1765"/>
        </w:object>
      </w:r>
      <w:r>
        <w:rPr>
          <w:bCs/>
        </w:rPr>
        <w:t xml:space="preserve">, </w:t>
      </w:r>
      <w:r w:rsidRPr="003B13FF">
        <w:rPr>
          <w:bCs/>
          <w:position w:val="-10"/>
        </w:rPr>
        <w:object w:dxaOrig="999" w:dyaOrig="320">
          <v:shape id="_x0000_i1981" type="#_x0000_t75" style="width:50.25pt;height:15.75pt" o:ole="">
            <v:imagedata r:id="rId1766" o:title=""/>
          </v:shape>
          <o:OLEObject Type="Embed" ProgID="Equation.DSMT4" ShapeID="_x0000_i1981" DrawAspect="Content" ObjectID="_1632058717" r:id="rId1767"/>
        </w:object>
      </w:r>
      <w:r>
        <w:rPr>
          <w:bCs/>
        </w:rPr>
        <w:t xml:space="preserve">, </w:t>
      </w:r>
      <w:r w:rsidRPr="003B13FF">
        <w:rPr>
          <w:bCs/>
          <w:position w:val="-10"/>
        </w:rPr>
        <w:object w:dxaOrig="3019" w:dyaOrig="320">
          <v:shape id="_x0000_i1982" type="#_x0000_t75" style="width:150.75pt;height:15.75pt" o:ole="">
            <v:imagedata r:id="rId1768" o:title=""/>
          </v:shape>
          <o:OLEObject Type="Embed" ProgID="Equation.DSMT4" ShapeID="_x0000_i1982" DrawAspect="Content" ObjectID="_1632058718" r:id="rId1769"/>
        </w:object>
      </w:r>
      <w:r>
        <w:rPr>
          <w:bCs/>
        </w:rPr>
        <w:t>. Тогда имеем лине</w:t>
      </w:r>
      <w:r>
        <w:rPr>
          <w:bCs/>
        </w:rPr>
        <w:t>й</w:t>
      </w:r>
      <w:r>
        <w:rPr>
          <w:bCs/>
        </w:rPr>
        <w:t>ную регрессионную модель вида</w:t>
      </w:r>
    </w:p>
    <w:p w:rsidR="00FC043F" w:rsidRDefault="00FC043F" w:rsidP="00FC043F">
      <w:pPr>
        <w:spacing w:before="40" w:after="40"/>
        <w:ind w:right="57" w:firstLine="0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</w:t>
      </w:r>
      <w:r w:rsidR="005D42DE" w:rsidRPr="003B13FF">
        <w:rPr>
          <w:bCs/>
          <w:position w:val="-10"/>
        </w:rPr>
        <w:object w:dxaOrig="2220" w:dyaOrig="320">
          <v:shape id="_x0000_i1983" type="#_x0000_t75" style="width:111pt;height:15.75pt" o:ole="">
            <v:imagedata r:id="rId1770" o:title=""/>
          </v:shape>
          <o:OLEObject Type="Embed" ProgID="Equation.DSMT4" ShapeID="_x0000_i1983" DrawAspect="Content" ObjectID="_1632058719" r:id="rId1771"/>
        </w:object>
      </w:r>
      <w:r>
        <w:rPr>
          <w:bCs/>
        </w:rPr>
        <w:t xml:space="preserve">.                       </w:t>
      </w:r>
    </w:p>
    <w:p w:rsidR="00FC043F" w:rsidRDefault="00FC043F" w:rsidP="00FC043F">
      <w:pPr>
        <w:spacing w:before="40" w:after="40"/>
        <w:ind w:right="57" w:firstLine="0"/>
        <w:rPr>
          <w:bCs/>
        </w:rPr>
      </w:pPr>
      <w:r>
        <w:rPr>
          <w:bCs/>
        </w:rPr>
        <w:t xml:space="preserve">Для вычисления оценок </w:t>
      </w:r>
      <w:r w:rsidRPr="003B13FF">
        <w:rPr>
          <w:bCs/>
          <w:position w:val="-10"/>
        </w:rPr>
        <w:object w:dxaOrig="760" w:dyaOrig="320">
          <v:shape id="_x0000_i1984" type="#_x0000_t75" style="width:38.25pt;height:15.75pt" o:ole="">
            <v:imagedata r:id="rId1772" o:title=""/>
          </v:shape>
          <o:OLEObject Type="Embed" ProgID="Equation.DSMT4" ShapeID="_x0000_i1984" DrawAspect="Content" ObjectID="_1632058720" r:id="rId1773"/>
        </w:object>
      </w:r>
      <w:r>
        <w:rPr>
          <w:bCs/>
        </w:rPr>
        <w:t xml:space="preserve"> используем режим </w:t>
      </w:r>
      <w:r w:rsidRPr="003B13FF">
        <w:rPr>
          <w:bCs/>
          <w:i/>
        </w:rPr>
        <w:t>Регрессия</w:t>
      </w:r>
      <w:r>
        <w:rPr>
          <w:bCs/>
          <w:i/>
        </w:rPr>
        <w:t xml:space="preserve"> </w:t>
      </w:r>
      <w:r>
        <w:rPr>
          <w:bCs/>
        </w:rPr>
        <w:t xml:space="preserve">табличного процессора </w:t>
      </w:r>
      <w:r>
        <w:rPr>
          <w:bCs/>
          <w:lang w:val="en-US"/>
        </w:rPr>
        <w:t>Excel</w:t>
      </w:r>
      <w:r w:rsidRPr="003B13FF">
        <w:rPr>
          <w:bCs/>
        </w:rPr>
        <w:t xml:space="preserve"> </w:t>
      </w:r>
      <w:r>
        <w:rPr>
          <w:bCs/>
        </w:rPr>
        <w:t xml:space="preserve">(см. § </w:t>
      </w:r>
      <w:r w:rsidR="004C5135">
        <w:rPr>
          <w:bCs/>
        </w:rPr>
        <w:t>3</w:t>
      </w:r>
      <w:r>
        <w:rPr>
          <w:bCs/>
        </w:rPr>
        <w:t>.5). Результаты работы пр</w:t>
      </w:r>
      <w:r>
        <w:rPr>
          <w:bCs/>
        </w:rPr>
        <w:t>и</w:t>
      </w:r>
      <w:r>
        <w:rPr>
          <w:bCs/>
        </w:rPr>
        <w:t>ведены  на рис. 4.8. Вычислены следующие коэффициенты:</w:t>
      </w:r>
    </w:p>
    <w:p w:rsidR="00FC043F" w:rsidRDefault="00FC043F" w:rsidP="00FC043F">
      <w:pPr>
        <w:spacing w:before="40" w:after="40"/>
        <w:ind w:right="57" w:firstLine="0"/>
        <w:rPr>
          <w:bCs/>
        </w:rPr>
      </w:pPr>
      <w:r>
        <w:rPr>
          <w:bCs/>
        </w:rPr>
        <w:t xml:space="preserve">                             </w:t>
      </w:r>
      <w:r w:rsidRPr="00063C74">
        <w:rPr>
          <w:bCs/>
          <w:position w:val="-10"/>
        </w:rPr>
        <w:object w:dxaOrig="2960" w:dyaOrig="320">
          <v:shape id="_x0000_i1985" type="#_x0000_t75" style="width:147.75pt;height:15.75pt" o:ole="">
            <v:imagedata r:id="rId1774" o:title=""/>
          </v:shape>
          <o:OLEObject Type="Embed" ProgID="Equation.DSMT4" ShapeID="_x0000_i1985" DrawAspect="Content" ObjectID="_1632058721" r:id="rId1775"/>
        </w:object>
      </w:r>
      <w:r>
        <w:rPr>
          <w:bCs/>
        </w:rPr>
        <w:t xml:space="preserve">, </w:t>
      </w:r>
    </w:p>
    <w:p w:rsidR="00FC043F" w:rsidRDefault="00FC043F" w:rsidP="00FC043F">
      <w:pPr>
        <w:spacing w:before="40" w:after="40"/>
        <w:ind w:right="57" w:firstLine="0"/>
        <w:rPr>
          <w:bCs/>
        </w:rPr>
      </w:pPr>
      <w:r>
        <w:rPr>
          <w:bCs/>
        </w:rPr>
        <w:t>а само уравнение регрессии примет вид</w:t>
      </w:r>
    </w:p>
    <w:p w:rsidR="00FC043F" w:rsidRDefault="00FC043F" w:rsidP="00FC043F">
      <w:pPr>
        <w:spacing w:before="40" w:after="40"/>
        <w:ind w:right="57" w:firstLine="426"/>
        <w:rPr>
          <w:bCs/>
        </w:rPr>
      </w:pPr>
      <w:r>
        <w:rPr>
          <w:bCs/>
        </w:rPr>
        <w:t xml:space="preserve">                      </w:t>
      </w:r>
      <w:r w:rsidR="00552E26" w:rsidRPr="003B13FF">
        <w:rPr>
          <w:bCs/>
          <w:position w:val="-10"/>
        </w:rPr>
        <w:object w:dxaOrig="2680" w:dyaOrig="320">
          <v:shape id="_x0000_i1986" type="#_x0000_t75" style="width:134.25pt;height:15.75pt" o:ole="">
            <v:imagedata r:id="rId1776" o:title=""/>
          </v:shape>
          <o:OLEObject Type="Embed" ProgID="Equation.DSMT4" ShapeID="_x0000_i1986" DrawAspect="Content" ObjectID="_1632058722" r:id="rId1777"/>
        </w:object>
      </w:r>
      <w:r>
        <w:rPr>
          <w:bCs/>
        </w:rPr>
        <w:t>.                      (3.6.8)</w:t>
      </w:r>
    </w:p>
    <w:p w:rsidR="00FC043F" w:rsidRDefault="00FC043F" w:rsidP="00FC043F">
      <w:pPr>
        <w:spacing w:before="40" w:after="40"/>
        <w:ind w:right="57" w:firstLine="0"/>
        <w:rPr>
          <w:bCs/>
        </w:rPr>
      </w:pPr>
      <w:r>
        <w:rPr>
          <w:bCs/>
        </w:rPr>
        <w:t xml:space="preserve">Определим  </w:t>
      </w:r>
      <w:r w:rsidRPr="00063C74">
        <w:rPr>
          <w:bCs/>
          <w:position w:val="-6"/>
        </w:rPr>
        <w:object w:dxaOrig="1420" w:dyaOrig="340">
          <v:shape id="_x0000_i1987" type="#_x0000_t75" style="width:71.25pt;height:17.25pt" o:ole="">
            <v:imagedata r:id="rId1778" o:title=""/>
          </v:shape>
          <o:OLEObject Type="Embed" ProgID="Equation.DSMT4" ShapeID="_x0000_i1987" DrawAspect="Content" ObjectID="_1632058723" r:id="rId1779"/>
        </w:object>
      </w:r>
      <w:r w:rsidRPr="00197022">
        <w:rPr>
          <w:bCs/>
        </w:rPr>
        <w:t>=1.828</w:t>
      </w:r>
      <w:r>
        <w:rPr>
          <w:bCs/>
        </w:rPr>
        <w:t>,</w:t>
      </w:r>
      <w:r w:rsidRPr="00197022">
        <w:rPr>
          <w:bCs/>
        </w:rPr>
        <w:t xml:space="preserve"> </w:t>
      </w:r>
      <w:r>
        <w:rPr>
          <w:bCs/>
        </w:rPr>
        <w:t xml:space="preserve"> и, возвращаясь к прежним обозначениям запишем  выборочное уравнение регрессии для производственной функции Кобба-Дугласа:</w:t>
      </w:r>
    </w:p>
    <w:p w:rsidR="00FC043F" w:rsidRDefault="00FC043F" w:rsidP="00FC043F">
      <w:pPr>
        <w:spacing w:before="40" w:after="40"/>
        <w:ind w:right="57" w:firstLine="0"/>
      </w:pPr>
      <w:r>
        <w:t xml:space="preserve">                                  </w:t>
      </w:r>
      <w:r w:rsidR="00552E26" w:rsidRPr="00C900F3">
        <w:rPr>
          <w:position w:val="-10"/>
        </w:rPr>
        <w:object w:dxaOrig="2200" w:dyaOrig="380">
          <v:shape id="_x0000_i1988" type="#_x0000_t75" style="width:110.25pt;height:18.75pt" o:ole="">
            <v:imagedata r:id="rId1780" o:title=""/>
          </v:shape>
          <o:OLEObject Type="Embed" ProgID="Equation.DSMT4" ShapeID="_x0000_i1988" DrawAspect="Content" ObjectID="_1632058724" r:id="rId1781"/>
        </w:object>
      </w:r>
      <w:r>
        <w:t>.  ☻</w:t>
      </w:r>
      <w:r w:rsidR="005D42DE">
        <w:t xml:space="preserve">                    (3.6.9)</w:t>
      </w:r>
    </w:p>
    <w:p w:rsidR="00FC043F" w:rsidRDefault="00FC043F" w:rsidP="00FC043F">
      <w:pPr>
        <w:ind w:firstLine="426"/>
      </w:pPr>
      <w:r>
        <w:t>На рис. 3.8  приведены также  характеристики, вычисляемые в режиме</w:t>
      </w:r>
      <w:r w:rsidRPr="00B64B67">
        <w:rPr>
          <w:i/>
        </w:rPr>
        <w:t xml:space="preserve"> Регрессия</w:t>
      </w:r>
      <w:r>
        <w:t xml:space="preserve"> и определяющие значимость коэффициентов уравнения (3.6.8). Однако ими нельзя воспользоваться  по сл</w:t>
      </w:r>
      <w:r>
        <w:t>е</w:t>
      </w:r>
      <w:r>
        <w:t xml:space="preserve">дующей причине. </w:t>
      </w:r>
    </w:p>
    <w:p w:rsidR="00FC043F" w:rsidRDefault="00FC043F" w:rsidP="00FC043F">
      <w:pPr>
        <w:ind w:firstLine="426"/>
        <w:rPr>
          <w:szCs w:val="22"/>
        </w:rPr>
      </w:pPr>
      <w:r>
        <w:rPr>
          <w:szCs w:val="22"/>
        </w:rPr>
        <w:t>Напомним, что эффективность оценок, получаемых мет</w:t>
      </w:r>
      <w:r>
        <w:rPr>
          <w:szCs w:val="22"/>
        </w:rPr>
        <w:t>о</w:t>
      </w:r>
      <w:r>
        <w:rPr>
          <w:szCs w:val="22"/>
        </w:rPr>
        <w:t>дом наименьших квадратов, а также проверка значимости коэффиц</w:t>
      </w:r>
      <w:r>
        <w:rPr>
          <w:szCs w:val="22"/>
        </w:rPr>
        <w:t>и</w:t>
      </w:r>
      <w:r>
        <w:rPr>
          <w:szCs w:val="22"/>
        </w:rPr>
        <w:t>ентов регрессии и самого уравнения регрессии основана на д</w:t>
      </w:r>
      <w:r>
        <w:rPr>
          <w:szCs w:val="22"/>
        </w:rPr>
        <w:t>о</w:t>
      </w:r>
      <w:r>
        <w:rPr>
          <w:szCs w:val="22"/>
        </w:rPr>
        <w:t xml:space="preserve">пущении о том, что возмущения </w:t>
      </w:r>
      <w:r w:rsidRPr="00FB0DDB">
        <w:rPr>
          <w:position w:val="-10"/>
          <w:szCs w:val="22"/>
        </w:rPr>
        <w:object w:dxaOrig="240" w:dyaOrig="320">
          <v:shape id="_x0000_i1989" type="#_x0000_t75" style="width:12pt;height:15.75pt" o:ole="">
            <v:imagedata r:id="rId813" o:title=""/>
          </v:shape>
          <o:OLEObject Type="Embed" ProgID="Equation.3" ShapeID="_x0000_i1989" DrawAspect="Content" ObjectID="_1632058725" r:id="rId1782"/>
        </w:object>
      </w:r>
      <w:r>
        <w:rPr>
          <w:szCs w:val="22"/>
        </w:rPr>
        <w:t xml:space="preserve"> не коррелированны между собой и подчиняются нормальному распределению </w:t>
      </w:r>
      <w:r w:rsidRPr="00F60AA5">
        <w:rPr>
          <w:position w:val="-10"/>
          <w:szCs w:val="22"/>
        </w:rPr>
        <w:object w:dxaOrig="859" w:dyaOrig="360">
          <v:shape id="_x0000_i1990" type="#_x0000_t75" style="width:42.75pt;height:18pt" o:ole="">
            <v:imagedata r:id="rId815" o:title=""/>
          </v:shape>
          <o:OLEObject Type="Embed" ProgID="Equation.DSMT4" ShapeID="_x0000_i1990" DrawAspect="Content" ObjectID="_1632058726" r:id="rId1783"/>
        </w:object>
      </w:r>
      <w:r>
        <w:rPr>
          <w:szCs w:val="22"/>
        </w:rPr>
        <w:t xml:space="preserve">, т.е. имеет одинаковую дисперсию </w:t>
      </w:r>
      <w:r w:rsidRPr="0092788B">
        <w:rPr>
          <w:position w:val="-6"/>
          <w:szCs w:val="22"/>
        </w:rPr>
        <w:object w:dxaOrig="300" w:dyaOrig="320">
          <v:shape id="_x0000_i1991" type="#_x0000_t75" style="width:15pt;height:15.75pt" o:ole="">
            <v:imagedata r:id="rId817" o:title=""/>
          </v:shape>
          <o:OLEObject Type="Embed" ProgID="Equation.3" ShapeID="_x0000_i1991" DrawAspect="Content" ObjectID="_1632058727" r:id="rId1784"/>
        </w:object>
      </w:r>
      <w:r>
        <w:rPr>
          <w:szCs w:val="22"/>
        </w:rPr>
        <w:t>.  К сожалению, выполнение нелинейных преобразований приводит к нарушению этого доп</w:t>
      </w:r>
      <w:r>
        <w:rPr>
          <w:szCs w:val="22"/>
        </w:rPr>
        <w:t>у</w:t>
      </w:r>
      <w:r>
        <w:rPr>
          <w:szCs w:val="22"/>
        </w:rPr>
        <w:t>щения.</w:t>
      </w:r>
    </w:p>
    <w:p w:rsidR="0032647C" w:rsidRDefault="0032647C" w:rsidP="0032647C">
      <w:pPr>
        <w:ind w:right="57" w:firstLine="426"/>
        <w:rPr>
          <w:szCs w:val="22"/>
        </w:rPr>
      </w:pPr>
      <w:r>
        <w:rPr>
          <w:szCs w:val="22"/>
        </w:rPr>
        <w:t>Для иллюстрации этого вернемся к преобразованному ура</w:t>
      </w:r>
      <w:r>
        <w:rPr>
          <w:szCs w:val="22"/>
        </w:rPr>
        <w:t>в</w:t>
      </w:r>
      <w:r>
        <w:rPr>
          <w:szCs w:val="22"/>
        </w:rPr>
        <w:t>нению регрессии (3.6.7) . Коэффициенты этого уравнения б</w:t>
      </w:r>
      <w:r>
        <w:rPr>
          <w:szCs w:val="22"/>
        </w:rPr>
        <w:t>у</w:t>
      </w:r>
      <w:r>
        <w:rPr>
          <w:szCs w:val="22"/>
        </w:rPr>
        <w:t xml:space="preserve">дут являться эффективными оценками, если </w:t>
      </w:r>
      <w:r w:rsidRPr="0092788B">
        <w:rPr>
          <w:position w:val="-10"/>
          <w:szCs w:val="22"/>
        </w:rPr>
        <w:object w:dxaOrig="1520" w:dyaOrig="360">
          <v:shape id="_x0000_i1992" type="#_x0000_t75" style="width:75.75pt;height:18pt" o:ole="">
            <v:imagedata r:id="rId1785" o:title=""/>
          </v:shape>
          <o:OLEObject Type="Embed" ProgID="Equation.3" ShapeID="_x0000_i1992" DrawAspect="Content" ObjectID="_1632058728" r:id="rId1786"/>
        </w:object>
      </w:r>
      <w:r>
        <w:rPr>
          <w:szCs w:val="22"/>
        </w:rPr>
        <w:t xml:space="preserve">, т.е. </w:t>
      </w:r>
      <w:r>
        <w:rPr>
          <w:szCs w:val="22"/>
        </w:rPr>
        <w:lastRenderedPageBreak/>
        <w:t xml:space="preserve">возмущения </w:t>
      </w:r>
      <w:r w:rsidRPr="0092788B">
        <w:rPr>
          <w:position w:val="-10"/>
          <w:szCs w:val="22"/>
        </w:rPr>
        <w:object w:dxaOrig="240" w:dyaOrig="320">
          <v:shape id="_x0000_i1993" type="#_x0000_t75" style="width:12pt;height:15.75pt" o:ole="">
            <v:imagedata r:id="rId823" o:title=""/>
          </v:shape>
          <o:OLEObject Type="Embed" ProgID="Equation.3" ShapeID="_x0000_i1993" DrawAspect="Content" ObjectID="_1632058729" r:id="rId1787"/>
        </w:object>
      </w:r>
      <w:r>
        <w:rPr>
          <w:szCs w:val="22"/>
        </w:rPr>
        <w:t xml:space="preserve"> должны иметь логарифмически нормальное ра</w:t>
      </w:r>
      <w:r>
        <w:rPr>
          <w:szCs w:val="22"/>
        </w:rPr>
        <w:t>с</w:t>
      </w:r>
      <w:r>
        <w:rPr>
          <w:szCs w:val="22"/>
        </w:rPr>
        <w:t>пределение, что на практике встречается ре</w:t>
      </w:r>
      <w:r>
        <w:rPr>
          <w:szCs w:val="22"/>
        </w:rPr>
        <w:t>д</w:t>
      </w:r>
      <w:r>
        <w:rPr>
          <w:szCs w:val="22"/>
        </w:rPr>
        <w:t>ко.</w:t>
      </w:r>
    </w:p>
    <w:p w:rsidR="00FC043F" w:rsidRDefault="00FC043F" w:rsidP="00FC043F">
      <w:pPr>
        <w:ind w:firstLine="426"/>
      </w:pPr>
    </w:p>
    <w:p w:rsidR="00FC043F" w:rsidRDefault="0038528D" w:rsidP="00FC043F">
      <w:pPr>
        <w:ind w:firstLine="0"/>
      </w:pPr>
      <w:r>
        <w:rPr>
          <w:bCs/>
          <w:noProof/>
        </w:rPr>
        <w:drawing>
          <wp:inline distT="0" distB="0" distL="0" distR="0">
            <wp:extent cx="3952875" cy="3467100"/>
            <wp:effectExtent l="19050" t="0" r="9525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7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F" w:rsidRPr="00197022" w:rsidRDefault="00FC043F" w:rsidP="00FC043F">
      <w:pPr>
        <w:spacing w:before="40" w:after="40"/>
        <w:ind w:right="57" w:firstLine="0"/>
        <w:rPr>
          <w:bCs/>
        </w:rPr>
      </w:pPr>
    </w:p>
    <w:p w:rsidR="00FC043F" w:rsidRPr="003B13FF" w:rsidRDefault="00FC043F" w:rsidP="00FC043F">
      <w:pPr>
        <w:spacing w:before="40" w:after="40"/>
        <w:ind w:right="57" w:firstLine="0"/>
        <w:rPr>
          <w:bCs/>
        </w:rPr>
      </w:pPr>
      <w:r>
        <w:rPr>
          <w:bCs/>
        </w:rPr>
        <w:t xml:space="preserve">        Рис. 3.8. Вычисление коэффициентов  в режиме </w:t>
      </w:r>
      <w:r w:rsidRPr="005C1AA0">
        <w:rPr>
          <w:bCs/>
          <w:i/>
        </w:rPr>
        <w:t>Регрессия</w:t>
      </w:r>
    </w:p>
    <w:p w:rsidR="00FC043F" w:rsidRDefault="00FC043F" w:rsidP="00FC043F">
      <w:pPr>
        <w:ind w:firstLine="426"/>
      </w:pPr>
    </w:p>
    <w:p w:rsidR="005D42DE" w:rsidRDefault="0013244C" w:rsidP="005D42DE">
      <w:pPr>
        <w:ind w:right="57" w:firstLine="426"/>
        <w:rPr>
          <w:szCs w:val="22"/>
        </w:rPr>
      </w:pPr>
      <w:r w:rsidRPr="0013244C">
        <w:rPr>
          <w:b/>
          <w:szCs w:val="22"/>
        </w:rPr>
        <w:t>Минимизация функционала нелинейной множественной регрессии.</w:t>
      </w:r>
      <w:r>
        <w:rPr>
          <w:b/>
          <w:szCs w:val="22"/>
        </w:rPr>
        <w:t xml:space="preserve"> </w:t>
      </w:r>
      <w:r w:rsidRPr="0013244C">
        <w:rPr>
          <w:szCs w:val="22"/>
        </w:rPr>
        <w:t>Рассмотренный</w:t>
      </w:r>
      <w:r>
        <w:rPr>
          <w:szCs w:val="22"/>
        </w:rPr>
        <w:t xml:space="preserve"> режим </w:t>
      </w:r>
      <w:r w:rsidRPr="0013244C">
        <w:rPr>
          <w:i/>
          <w:szCs w:val="22"/>
        </w:rPr>
        <w:t>Регрессия</w:t>
      </w:r>
      <w:r>
        <w:rPr>
          <w:i/>
          <w:szCs w:val="22"/>
        </w:rPr>
        <w:t xml:space="preserve"> </w:t>
      </w:r>
      <w:r>
        <w:rPr>
          <w:szCs w:val="22"/>
        </w:rPr>
        <w:t xml:space="preserve"> применим только для оценивания коэффициентов линейной множественной ре</w:t>
      </w:r>
      <w:r>
        <w:rPr>
          <w:szCs w:val="22"/>
        </w:rPr>
        <w:t>г</w:t>
      </w:r>
      <w:r>
        <w:rPr>
          <w:szCs w:val="22"/>
        </w:rPr>
        <w:t>рессии. Возникает вопрос: «Как оценить коэффициенты нел</w:t>
      </w:r>
      <w:r>
        <w:rPr>
          <w:szCs w:val="22"/>
        </w:rPr>
        <w:t>и</w:t>
      </w:r>
      <w:r>
        <w:rPr>
          <w:szCs w:val="22"/>
        </w:rPr>
        <w:t>нейной регрессии, которая не приводится к линейной регре</w:t>
      </w:r>
      <w:r>
        <w:rPr>
          <w:szCs w:val="22"/>
        </w:rPr>
        <w:t>с</w:t>
      </w:r>
      <w:r>
        <w:rPr>
          <w:szCs w:val="22"/>
        </w:rPr>
        <w:t xml:space="preserve">сии?». Для этого можно использовать команду </w:t>
      </w:r>
      <w:r w:rsidRPr="004C5135">
        <w:rPr>
          <w:i/>
          <w:szCs w:val="22"/>
        </w:rPr>
        <w:t>Поиск решения.</w:t>
      </w:r>
      <w:r>
        <w:rPr>
          <w:b/>
          <w:i/>
          <w:szCs w:val="22"/>
        </w:rPr>
        <w:t xml:space="preserve"> </w:t>
      </w:r>
    </w:p>
    <w:p w:rsidR="0013244C" w:rsidRDefault="0013244C" w:rsidP="005D42DE">
      <w:pPr>
        <w:ind w:right="57" w:firstLine="426"/>
        <w:rPr>
          <w:szCs w:val="22"/>
        </w:rPr>
      </w:pPr>
      <w:r>
        <w:rPr>
          <w:szCs w:val="22"/>
        </w:rPr>
        <w:t>Первоначально формируется функционал метода наимен</w:t>
      </w:r>
      <w:r>
        <w:rPr>
          <w:szCs w:val="22"/>
        </w:rPr>
        <w:t>ь</w:t>
      </w:r>
      <w:r>
        <w:rPr>
          <w:szCs w:val="22"/>
        </w:rPr>
        <w:t>ших квадратов</w:t>
      </w:r>
    </w:p>
    <w:p w:rsidR="0013244C" w:rsidRDefault="0013244C" w:rsidP="004C5135">
      <w:pPr>
        <w:ind w:firstLine="426"/>
        <w:rPr>
          <w:szCs w:val="22"/>
        </w:rPr>
      </w:pPr>
      <w:r>
        <w:rPr>
          <w:szCs w:val="22"/>
        </w:rPr>
        <w:lastRenderedPageBreak/>
        <w:t xml:space="preserve">                      </w:t>
      </w:r>
      <w:r w:rsidR="0032647C" w:rsidRPr="0013244C">
        <w:rPr>
          <w:position w:val="-28"/>
          <w:szCs w:val="22"/>
        </w:rPr>
        <w:object w:dxaOrig="2640" w:dyaOrig="680">
          <v:shape id="_x0000_i1995" type="#_x0000_t75" style="width:132pt;height:33.75pt" o:ole="">
            <v:imagedata r:id="rId1789" o:title=""/>
          </v:shape>
          <o:OLEObject Type="Embed" ProgID="Equation.DSMT4" ShapeID="_x0000_i1995" DrawAspect="Content" ObjectID="_1632058730" r:id="rId1790"/>
        </w:object>
      </w:r>
      <w:r>
        <w:rPr>
          <w:szCs w:val="22"/>
        </w:rPr>
        <w:t>,</w:t>
      </w:r>
      <w:r w:rsidR="00E7536A">
        <w:rPr>
          <w:szCs w:val="22"/>
        </w:rPr>
        <w:t xml:space="preserve">                 </w:t>
      </w:r>
      <w:r w:rsidR="004C5135" w:rsidRPr="0032647C">
        <w:rPr>
          <w:szCs w:val="22"/>
        </w:rPr>
        <w:t xml:space="preserve"> </w:t>
      </w:r>
      <w:r w:rsidR="00E7536A">
        <w:rPr>
          <w:szCs w:val="22"/>
        </w:rPr>
        <w:t xml:space="preserve">   (3.6.10)</w:t>
      </w:r>
    </w:p>
    <w:p w:rsidR="0013244C" w:rsidRDefault="00E7536A" w:rsidP="0013244C">
      <w:pPr>
        <w:ind w:right="57" w:firstLine="0"/>
        <w:rPr>
          <w:szCs w:val="22"/>
        </w:rPr>
      </w:pPr>
      <w:r>
        <w:rPr>
          <w:szCs w:val="22"/>
        </w:rPr>
        <w:t>где</w:t>
      </w:r>
      <w:r w:rsidR="0013244C">
        <w:rPr>
          <w:szCs w:val="22"/>
        </w:rPr>
        <w:t xml:space="preserve"> </w:t>
      </w:r>
      <w:r w:rsidR="0032647C" w:rsidRPr="00E7536A">
        <w:rPr>
          <w:position w:val="-10"/>
          <w:szCs w:val="22"/>
        </w:rPr>
        <w:object w:dxaOrig="240" w:dyaOrig="320">
          <v:shape id="_x0000_i1996" type="#_x0000_t75" style="width:12pt;height:15.75pt" o:ole="">
            <v:imagedata r:id="rId1791" o:title=""/>
          </v:shape>
          <o:OLEObject Type="Embed" ProgID="Equation.DSMT4" ShapeID="_x0000_i1996" DrawAspect="Content" ObjectID="_1632058731" r:id="rId1792"/>
        </w:object>
      </w:r>
      <w:r>
        <w:rPr>
          <w:szCs w:val="22"/>
        </w:rPr>
        <w:t xml:space="preserve"> - значение нелинейного уравнения регрессии с коэффиц</w:t>
      </w:r>
      <w:r>
        <w:rPr>
          <w:szCs w:val="22"/>
        </w:rPr>
        <w:t>и</w:t>
      </w:r>
      <w:r>
        <w:rPr>
          <w:szCs w:val="22"/>
        </w:rPr>
        <w:t xml:space="preserve">ентами </w:t>
      </w:r>
      <w:r w:rsidRPr="00E7536A">
        <w:rPr>
          <w:position w:val="-10"/>
          <w:szCs w:val="22"/>
        </w:rPr>
        <w:object w:dxaOrig="980" w:dyaOrig="320">
          <v:shape id="_x0000_i1997" type="#_x0000_t75" style="width:48.75pt;height:15.75pt" o:ole="">
            <v:imagedata r:id="rId1793" o:title=""/>
          </v:shape>
          <o:OLEObject Type="Embed" ProgID="Equation.DSMT4" ShapeID="_x0000_i1997" DrawAspect="Content" ObjectID="_1632058732" r:id="rId1794"/>
        </w:object>
      </w:r>
      <w:r>
        <w:rPr>
          <w:szCs w:val="22"/>
        </w:rPr>
        <w:t xml:space="preserve"> при  </w:t>
      </w:r>
      <w:r w:rsidRPr="00E7536A">
        <w:rPr>
          <w:position w:val="-10"/>
          <w:szCs w:val="22"/>
        </w:rPr>
        <w:object w:dxaOrig="560" w:dyaOrig="320">
          <v:shape id="_x0000_i1998" type="#_x0000_t75" style="width:27.75pt;height:15.75pt" o:ole="">
            <v:imagedata r:id="rId1795" o:title=""/>
          </v:shape>
          <o:OLEObject Type="Embed" ProgID="Equation.DSMT4" ShapeID="_x0000_i1998" DrawAspect="Content" ObjectID="_1632058733" r:id="rId1796"/>
        </w:object>
      </w:r>
      <w:r>
        <w:rPr>
          <w:szCs w:val="22"/>
        </w:rPr>
        <w:t>. Значения этих коэффициентов при которых достигается минимум функционала (3.6.10) принимаю</w:t>
      </w:r>
      <w:r>
        <w:rPr>
          <w:szCs w:val="22"/>
        </w:rPr>
        <w:t>т</w:t>
      </w:r>
      <w:r>
        <w:rPr>
          <w:szCs w:val="22"/>
        </w:rPr>
        <w:t xml:space="preserve">ся в качестве оценок для </w:t>
      </w:r>
      <w:r w:rsidRPr="00E7536A">
        <w:rPr>
          <w:position w:val="-10"/>
          <w:szCs w:val="22"/>
        </w:rPr>
        <w:object w:dxaOrig="1120" w:dyaOrig="320">
          <v:shape id="_x0000_i1999" type="#_x0000_t75" style="width:56.25pt;height:15.75pt" o:ole="">
            <v:imagedata r:id="rId1797" o:title=""/>
          </v:shape>
          <o:OLEObject Type="Embed" ProgID="Equation.DSMT4" ShapeID="_x0000_i1999" DrawAspect="Content" ObjectID="_1632058734" r:id="rId1798"/>
        </w:object>
      </w:r>
      <w:r>
        <w:rPr>
          <w:szCs w:val="22"/>
        </w:rPr>
        <w:t>.</w:t>
      </w:r>
    </w:p>
    <w:p w:rsidR="00E7536A" w:rsidRDefault="00E7536A" w:rsidP="00E7536A">
      <w:pPr>
        <w:ind w:right="57" w:firstLine="426"/>
        <w:rPr>
          <w:szCs w:val="22"/>
        </w:rPr>
      </w:pPr>
      <w:r>
        <w:rPr>
          <w:szCs w:val="22"/>
        </w:rPr>
        <w:t>Поиск минимума</w:t>
      </w:r>
      <w:r w:rsidR="00F07EA1" w:rsidRPr="00F07EA1">
        <w:rPr>
          <w:szCs w:val="22"/>
        </w:rPr>
        <w:t xml:space="preserve"> (</w:t>
      </w:r>
      <w:r w:rsidR="00F07EA1">
        <w:rPr>
          <w:szCs w:val="22"/>
        </w:rPr>
        <w:t xml:space="preserve">т.е. решение </w:t>
      </w:r>
      <w:r w:rsidR="00F07EA1" w:rsidRPr="00F07EA1">
        <w:rPr>
          <w:i/>
          <w:szCs w:val="22"/>
        </w:rPr>
        <w:t>задачи безусловной миним</w:t>
      </w:r>
      <w:r w:rsidR="00F07EA1" w:rsidRPr="00F07EA1">
        <w:rPr>
          <w:i/>
          <w:szCs w:val="22"/>
        </w:rPr>
        <w:t>и</w:t>
      </w:r>
      <w:r w:rsidR="00F07EA1" w:rsidRPr="00F07EA1">
        <w:rPr>
          <w:i/>
          <w:szCs w:val="22"/>
        </w:rPr>
        <w:t>зации</w:t>
      </w:r>
      <w:r w:rsidR="00F07EA1">
        <w:rPr>
          <w:szCs w:val="22"/>
        </w:rPr>
        <w:t xml:space="preserve">) можно обратясь к команде </w:t>
      </w:r>
      <w:r w:rsidR="00F07EA1" w:rsidRPr="004C5135">
        <w:rPr>
          <w:i/>
          <w:szCs w:val="22"/>
        </w:rPr>
        <w:t>Поиск решения</w:t>
      </w:r>
      <w:r w:rsidR="00F07EA1">
        <w:rPr>
          <w:b/>
          <w:i/>
          <w:szCs w:val="22"/>
        </w:rPr>
        <w:t xml:space="preserve"> </w:t>
      </w:r>
      <w:r w:rsidR="00F07EA1">
        <w:rPr>
          <w:szCs w:val="22"/>
        </w:rPr>
        <w:t xml:space="preserve">(пункт меню </w:t>
      </w:r>
      <w:r w:rsidR="00F07EA1" w:rsidRPr="00F07EA1">
        <w:rPr>
          <w:b/>
          <w:szCs w:val="22"/>
        </w:rPr>
        <w:t>Сервис</w:t>
      </w:r>
      <w:r w:rsidR="00F07EA1">
        <w:rPr>
          <w:szCs w:val="22"/>
        </w:rPr>
        <w:t xml:space="preserve">). При этом возможно задание ограничений на значения искомых коэффициентов (т.е. решается </w:t>
      </w:r>
      <w:r w:rsidR="00F07EA1" w:rsidRPr="00F07EA1">
        <w:rPr>
          <w:i/>
          <w:szCs w:val="22"/>
        </w:rPr>
        <w:t>задача условной миним</w:t>
      </w:r>
      <w:r w:rsidR="00F07EA1" w:rsidRPr="00F07EA1">
        <w:rPr>
          <w:i/>
          <w:szCs w:val="22"/>
        </w:rPr>
        <w:t>и</w:t>
      </w:r>
      <w:r w:rsidR="00F07EA1" w:rsidRPr="00F07EA1">
        <w:rPr>
          <w:i/>
          <w:szCs w:val="22"/>
        </w:rPr>
        <w:t>зации</w:t>
      </w:r>
      <w:r w:rsidR="00F07EA1" w:rsidRPr="00F07EA1">
        <w:rPr>
          <w:szCs w:val="22"/>
        </w:rPr>
        <w:t>).</w:t>
      </w:r>
      <w:r w:rsidR="00F07EA1">
        <w:rPr>
          <w:szCs w:val="22"/>
        </w:rPr>
        <w:t xml:space="preserve"> Для иллюстрации этой возможности рассмотрим сл</w:t>
      </w:r>
      <w:r w:rsidR="00F07EA1">
        <w:rPr>
          <w:szCs w:val="22"/>
        </w:rPr>
        <w:t>е</w:t>
      </w:r>
      <w:r w:rsidR="00F07EA1">
        <w:rPr>
          <w:szCs w:val="22"/>
        </w:rPr>
        <w:t>дующий пример.</w:t>
      </w:r>
    </w:p>
    <w:p w:rsidR="00F07EA1" w:rsidRDefault="00F07EA1" w:rsidP="00F07EA1">
      <w:pPr>
        <w:spacing w:before="40" w:after="40"/>
        <w:ind w:right="57"/>
        <w:rPr>
          <w:szCs w:val="22"/>
        </w:rPr>
      </w:pPr>
      <w:r w:rsidRPr="00F07EA1">
        <w:rPr>
          <w:b/>
          <w:i/>
          <w:szCs w:val="22"/>
        </w:rPr>
        <w:t xml:space="preserve">Пример 3.6.2. </w:t>
      </w:r>
      <w:r>
        <w:rPr>
          <w:szCs w:val="22"/>
        </w:rPr>
        <w:t>По данным таблицы 3.3 оценить коэффицие</w:t>
      </w:r>
      <w:r>
        <w:rPr>
          <w:szCs w:val="22"/>
        </w:rPr>
        <w:t>н</w:t>
      </w:r>
      <w:r>
        <w:rPr>
          <w:szCs w:val="22"/>
        </w:rPr>
        <w:t xml:space="preserve">ты </w:t>
      </w:r>
      <w:r w:rsidRPr="00F07EA1">
        <w:rPr>
          <w:position w:val="-10"/>
          <w:szCs w:val="22"/>
        </w:rPr>
        <w:object w:dxaOrig="820" w:dyaOrig="320">
          <v:shape id="_x0000_i2000" type="#_x0000_t75" style="width:41.25pt;height:15.75pt" o:ole="">
            <v:imagedata r:id="rId1799" o:title=""/>
          </v:shape>
          <o:OLEObject Type="Embed" ProgID="Equation.DSMT4" ShapeID="_x0000_i2000" DrawAspect="Content" ObjectID="_1632058735" r:id="rId1800"/>
        </w:object>
      </w:r>
      <w:r>
        <w:rPr>
          <w:szCs w:val="22"/>
        </w:rPr>
        <w:t>производственной функции Кобба-Дугласа (рассмо</w:t>
      </w:r>
      <w:r>
        <w:rPr>
          <w:szCs w:val="22"/>
        </w:rPr>
        <w:t>т</w:t>
      </w:r>
      <w:r>
        <w:rPr>
          <w:szCs w:val="22"/>
        </w:rPr>
        <w:t xml:space="preserve">ренной в примере 3.6.1) при дополнительном ограничении </w:t>
      </w:r>
    </w:p>
    <w:p w:rsidR="00F07EA1" w:rsidRDefault="00F07EA1" w:rsidP="004C5135">
      <w:pPr>
        <w:spacing w:before="40" w:after="40"/>
        <w:rPr>
          <w:szCs w:val="22"/>
        </w:rPr>
      </w:pPr>
      <w:r>
        <w:rPr>
          <w:szCs w:val="22"/>
        </w:rPr>
        <w:t xml:space="preserve">                                      </w:t>
      </w:r>
      <w:r w:rsidRPr="00F07EA1">
        <w:rPr>
          <w:position w:val="-10"/>
          <w:szCs w:val="22"/>
        </w:rPr>
        <w:object w:dxaOrig="999" w:dyaOrig="320">
          <v:shape id="_x0000_i2001" type="#_x0000_t75" style="width:50.25pt;height:15.75pt" o:ole="">
            <v:imagedata r:id="rId1801" o:title=""/>
          </v:shape>
          <o:OLEObject Type="Embed" ProgID="Equation.DSMT4" ShapeID="_x0000_i2001" DrawAspect="Content" ObjectID="_1632058736" r:id="rId1802"/>
        </w:object>
      </w:r>
      <w:r>
        <w:rPr>
          <w:szCs w:val="22"/>
        </w:rPr>
        <w:t xml:space="preserve">                                 </w:t>
      </w:r>
      <w:r w:rsidR="004C5135">
        <w:rPr>
          <w:szCs w:val="22"/>
          <w:lang w:val="en-US"/>
        </w:rPr>
        <w:t xml:space="preserve"> </w:t>
      </w:r>
      <w:r>
        <w:rPr>
          <w:szCs w:val="22"/>
        </w:rPr>
        <w:t xml:space="preserve">  (3.6.11)</w:t>
      </w:r>
    </w:p>
    <w:p w:rsidR="008F6A67" w:rsidRDefault="008F6A67" w:rsidP="008F6A67">
      <w:pPr>
        <w:spacing w:before="40" w:after="40"/>
        <w:ind w:right="57" w:firstLine="426"/>
        <w:rPr>
          <w:szCs w:val="22"/>
        </w:rPr>
      </w:pPr>
      <w:r w:rsidRPr="008F6A67">
        <w:rPr>
          <w:i/>
          <w:szCs w:val="22"/>
        </w:rPr>
        <w:t>Решение.</w:t>
      </w:r>
      <w:r>
        <w:rPr>
          <w:i/>
          <w:szCs w:val="22"/>
        </w:rPr>
        <w:t xml:space="preserve"> </w:t>
      </w:r>
      <w:r w:rsidR="00F4038B">
        <w:rPr>
          <w:szCs w:val="22"/>
        </w:rPr>
        <w:t xml:space="preserve">Нахождение оценок </w:t>
      </w:r>
      <w:r w:rsidR="00F4038B" w:rsidRPr="00F4038B">
        <w:rPr>
          <w:position w:val="-10"/>
          <w:szCs w:val="22"/>
        </w:rPr>
        <w:object w:dxaOrig="720" w:dyaOrig="320">
          <v:shape id="_x0000_i2002" type="#_x0000_t75" style="width:36pt;height:15.75pt" o:ole="">
            <v:imagedata r:id="rId1803" o:title=""/>
          </v:shape>
          <o:OLEObject Type="Embed" ProgID="Equation.DSMT4" ShapeID="_x0000_i2002" DrawAspect="Content" ObjectID="_1632058737" r:id="rId1804"/>
        </w:object>
      </w:r>
      <w:r w:rsidR="00F4038B">
        <w:rPr>
          <w:szCs w:val="22"/>
        </w:rPr>
        <w:t xml:space="preserve"> для коэффициентов </w:t>
      </w:r>
      <w:r w:rsidR="00F4038B" w:rsidRPr="00F4038B">
        <w:rPr>
          <w:position w:val="-10"/>
          <w:szCs w:val="22"/>
        </w:rPr>
        <w:object w:dxaOrig="800" w:dyaOrig="320">
          <v:shape id="_x0000_i2003" type="#_x0000_t75" style="width:39.75pt;height:15.75pt" o:ole="">
            <v:imagedata r:id="rId1805" o:title=""/>
          </v:shape>
          <o:OLEObject Type="Embed" ProgID="Equation.DSMT4" ShapeID="_x0000_i2003" DrawAspect="Content" ObjectID="_1632058738" r:id="rId1806"/>
        </w:object>
      </w:r>
      <w:r w:rsidR="00F4038B">
        <w:rPr>
          <w:szCs w:val="22"/>
        </w:rPr>
        <w:t xml:space="preserve"> нелинейной модели будем осуществлять из решения следующей з</w:t>
      </w:r>
      <w:r w:rsidR="00F4038B">
        <w:rPr>
          <w:szCs w:val="22"/>
        </w:rPr>
        <w:t>а</w:t>
      </w:r>
      <w:r w:rsidR="00F4038B">
        <w:rPr>
          <w:szCs w:val="22"/>
        </w:rPr>
        <w:t>дачи условной минимизации:</w:t>
      </w:r>
    </w:p>
    <w:p w:rsidR="00F4038B" w:rsidRDefault="00F4038B" w:rsidP="008F6A67">
      <w:pPr>
        <w:spacing w:before="40" w:after="40"/>
        <w:ind w:right="57" w:firstLine="426"/>
        <w:rPr>
          <w:szCs w:val="22"/>
        </w:rPr>
      </w:pPr>
      <w:r>
        <w:rPr>
          <w:szCs w:val="22"/>
        </w:rPr>
        <w:t xml:space="preserve">                        </w:t>
      </w:r>
      <w:r w:rsidRPr="00F4038B">
        <w:rPr>
          <w:position w:val="-36"/>
          <w:szCs w:val="22"/>
        </w:rPr>
        <w:object w:dxaOrig="2600" w:dyaOrig="820">
          <v:shape id="_x0000_i2004" type="#_x0000_t75" style="width:129.75pt;height:41.25pt" o:ole="">
            <v:imagedata r:id="rId1807" o:title=""/>
          </v:shape>
          <o:OLEObject Type="Embed" ProgID="Equation.DSMT4" ShapeID="_x0000_i2004" DrawAspect="Content" ObjectID="_1632058739" r:id="rId1808"/>
        </w:object>
      </w:r>
      <w:r>
        <w:rPr>
          <w:szCs w:val="22"/>
        </w:rPr>
        <w:t xml:space="preserve">                    (3.6.12)</w:t>
      </w:r>
    </w:p>
    <w:p w:rsidR="00F4038B" w:rsidRDefault="00F4038B" w:rsidP="00F4038B">
      <w:pPr>
        <w:spacing w:before="40" w:after="40"/>
        <w:ind w:right="57" w:firstLine="0"/>
        <w:rPr>
          <w:szCs w:val="22"/>
        </w:rPr>
      </w:pPr>
      <w:r>
        <w:rPr>
          <w:szCs w:val="22"/>
        </w:rPr>
        <w:t>при ограничении</w:t>
      </w:r>
    </w:p>
    <w:p w:rsidR="00E034C9" w:rsidRDefault="00E034C9" w:rsidP="004C5135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                                         </w:t>
      </w:r>
      <w:r w:rsidRPr="00E034C9">
        <w:rPr>
          <w:position w:val="-10"/>
          <w:szCs w:val="22"/>
        </w:rPr>
        <w:object w:dxaOrig="920" w:dyaOrig="320">
          <v:shape id="_x0000_i2005" type="#_x0000_t75" style="width:45.75pt;height:15.75pt" o:ole="">
            <v:imagedata r:id="rId1809" o:title=""/>
          </v:shape>
          <o:OLEObject Type="Embed" ProgID="Equation.DSMT4" ShapeID="_x0000_i2005" DrawAspect="Content" ObjectID="_1632058740" r:id="rId1810"/>
        </w:object>
      </w:r>
      <w:r>
        <w:rPr>
          <w:szCs w:val="22"/>
        </w:rPr>
        <w:t xml:space="preserve">.                                      </w:t>
      </w:r>
      <w:r w:rsidR="004C5135">
        <w:rPr>
          <w:szCs w:val="22"/>
          <w:lang w:val="en-US"/>
        </w:rPr>
        <w:t xml:space="preserve"> </w:t>
      </w:r>
      <w:r>
        <w:rPr>
          <w:szCs w:val="22"/>
        </w:rPr>
        <w:t xml:space="preserve">  (3.6.13)</w:t>
      </w:r>
    </w:p>
    <w:p w:rsidR="00E034C9" w:rsidRDefault="00E034C9" w:rsidP="00E034C9">
      <w:pPr>
        <w:spacing w:before="40" w:after="40"/>
        <w:ind w:right="57" w:firstLine="426"/>
        <w:rPr>
          <w:szCs w:val="22"/>
        </w:rPr>
      </w:pPr>
      <w:r>
        <w:rPr>
          <w:szCs w:val="22"/>
        </w:rPr>
        <w:t xml:space="preserve">Для решения этой задачи используем команду </w:t>
      </w:r>
      <w:r w:rsidRPr="004C5135">
        <w:rPr>
          <w:i/>
          <w:szCs w:val="22"/>
        </w:rPr>
        <w:t>Поиск реш</w:t>
      </w:r>
      <w:r w:rsidRPr="004C5135">
        <w:rPr>
          <w:i/>
          <w:szCs w:val="22"/>
        </w:rPr>
        <w:t>е</w:t>
      </w:r>
      <w:r w:rsidRPr="004C5135">
        <w:rPr>
          <w:i/>
          <w:szCs w:val="22"/>
        </w:rPr>
        <w:t>ния.</w:t>
      </w:r>
      <w:r>
        <w:rPr>
          <w:b/>
          <w:i/>
          <w:szCs w:val="22"/>
        </w:rPr>
        <w:t xml:space="preserve"> </w:t>
      </w:r>
      <w:r>
        <w:rPr>
          <w:szCs w:val="22"/>
        </w:rPr>
        <w:t xml:space="preserve">Первоначально введем в столбцы </w:t>
      </w:r>
      <w:r>
        <w:rPr>
          <w:szCs w:val="22"/>
          <w:lang w:val="en-US"/>
        </w:rPr>
        <w:t>A</w:t>
      </w:r>
      <w:r w:rsidRPr="00E034C9">
        <w:rPr>
          <w:szCs w:val="22"/>
        </w:rPr>
        <w:t>,</w:t>
      </w:r>
      <w:r>
        <w:rPr>
          <w:szCs w:val="22"/>
          <w:lang w:val="en-US"/>
        </w:rPr>
        <w:t>B</w:t>
      </w:r>
      <w:r w:rsidRPr="00E034C9">
        <w:rPr>
          <w:szCs w:val="22"/>
        </w:rPr>
        <w:t>,</w:t>
      </w:r>
      <w:r>
        <w:rPr>
          <w:szCs w:val="22"/>
          <w:lang w:val="en-US"/>
        </w:rPr>
        <w:t>C</w:t>
      </w:r>
      <w:r w:rsidRPr="00E034C9">
        <w:rPr>
          <w:szCs w:val="22"/>
        </w:rPr>
        <w:t xml:space="preserve"> </w:t>
      </w:r>
      <w:r>
        <w:rPr>
          <w:szCs w:val="22"/>
        </w:rPr>
        <w:t xml:space="preserve">значения </w:t>
      </w:r>
      <w:r w:rsidRPr="00E034C9">
        <w:rPr>
          <w:position w:val="-10"/>
          <w:szCs w:val="22"/>
        </w:rPr>
        <w:object w:dxaOrig="1719" w:dyaOrig="320">
          <v:shape id="_x0000_i2006" type="#_x0000_t75" style="width:86.25pt;height:15.75pt" o:ole="">
            <v:imagedata r:id="rId1811" o:title=""/>
          </v:shape>
          <o:OLEObject Type="Embed" ProgID="Equation.DSMT4" ShapeID="_x0000_i2006" DrawAspect="Content" ObjectID="_1632058741" r:id="rId1812"/>
        </w:object>
      </w:r>
      <w:r>
        <w:rPr>
          <w:szCs w:val="22"/>
        </w:rPr>
        <w:t xml:space="preserve"> (см. рис. 3.9). Затем в ячейках  В</w:t>
      </w:r>
      <w:r w:rsidR="004C5135" w:rsidRPr="004C5135">
        <w:rPr>
          <w:szCs w:val="22"/>
        </w:rPr>
        <w:t>10</w:t>
      </w:r>
      <w:r>
        <w:rPr>
          <w:szCs w:val="22"/>
        </w:rPr>
        <w:t>, В</w:t>
      </w:r>
      <w:r w:rsidR="004C5135" w:rsidRPr="004C5135">
        <w:rPr>
          <w:szCs w:val="22"/>
        </w:rPr>
        <w:t>11</w:t>
      </w:r>
      <w:r>
        <w:rPr>
          <w:szCs w:val="22"/>
        </w:rPr>
        <w:t>, В1</w:t>
      </w:r>
      <w:r w:rsidR="004C5135" w:rsidRPr="004C5135">
        <w:rPr>
          <w:szCs w:val="22"/>
        </w:rPr>
        <w:t>1</w:t>
      </w:r>
      <w:r>
        <w:rPr>
          <w:szCs w:val="22"/>
        </w:rPr>
        <w:t xml:space="preserve">    зададим начальные («стартовые») значения искомых коэффиц</w:t>
      </w:r>
      <w:r>
        <w:rPr>
          <w:szCs w:val="22"/>
        </w:rPr>
        <w:t>и</w:t>
      </w:r>
      <w:r>
        <w:rPr>
          <w:szCs w:val="22"/>
        </w:rPr>
        <w:t xml:space="preserve">ентов: </w:t>
      </w:r>
      <w:r w:rsidRPr="00E034C9">
        <w:rPr>
          <w:position w:val="-10"/>
          <w:szCs w:val="22"/>
        </w:rPr>
        <w:object w:dxaOrig="2260" w:dyaOrig="320">
          <v:shape id="_x0000_i2007" type="#_x0000_t75" style="width:113.25pt;height:15.75pt" o:ole="">
            <v:imagedata r:id="rId1813" o:title=""/>
          </v:shape>
          <o:OLEObject Type="Embed" ProgID="Equation.DSMT4" ShapeID="_x0000_i2007" DrawAspect="Content" ObjectID="_1632058742" r:id="rId1814"/>
        </w:object>
      </w:r>
      <w:r>
        <w:rPr>
          <w:szCs w:val="22"/>
        </w:rPr>
        <w:t xml:space="preserve">.   После этого в соответствующих ячейках столбца </w:t>
      </w:r>
      <w:r>
        <w:rPr>
          <w:szCs w:val="22"/>
          <w:lang w:val="en-US"/>
        </w:rPr>
        <w:t>D</w:t>
      </w:r>
      <w:r w:rsidRPr="00E034C9">
        <w:rPr>
          <w:szCs w:val="22"/>
        </w:rPr>
        <w:t xml:space="preserve"> </w:t>
      </w:r>
      <w:r>
        <w:rPr>
          <w:szCs w:val="22"/>
        </w:rPr>
        <w:t>в</w:t>
      </w:r>
      <w:r>
        <w:rPr>
          <w:szCs w:val="22"/>
        </w:rPr>
        <w:t>ы</w:t>
      </w:r>
      <w:r>
        <w:rPr>
          <w:szCs w:val="22"/>
        </w:rPr>
        <w:t xml:space="preserve">числим значения </w:t>
      </w:r>
    </w:p>
    <w:p w:rsidR="00E034C9" w:rsidRDefault="00E034C9" w:rsidP="00E034C9">
      <w:pPr>
        <w:spacing w:before="40" w:after="40"/>
        <w:ind w:right="57" w:firstLine="426"/>
        <w:rPr>
          <w:szCs w:val="22"/>
        </w:rPr>
      </w:pPr>
      <w:r>
        <w:rPr>
          <w:szCs w:val="22"/>
        </w:rPr>
        <w:lastRenderedPageBreak/>
        <w:t xml:space="preserve">                            </w:t>
      </w:r>
      <w:r w:rsidR="0032647C" w:rsidRPr="00E034C9">
        <w:rPr>
          <w:position w:val="-12"/>
          <w:szCs w:val="22"/>
        </w:rPr>
        <w:object w:dxaOrig="1480" w:dyaOrig="400">
          <v:shape id="_x0000_i2008" type="#_x0000_t75" style="width:74.25pt;height:20.25pt" o:ole="">
            <v:imagedata r:id="rId1815" o:title=""/>
          </v:shape>
          <o:OLEObject Type="Embed" ProgID="Equation.DSMT4" ShapeID="_x0000_i2008" DrawAspect="Content" ObjectID="_1632058743" r:id="rId1816"/>
        </w:object>
      </w:r>
      <w:r>
        <w:rPr>
          <w:szCs w:val="22"/>
        </w:rPr>
        <w:t>.</w:t>
      </w:r>
    </w:p>
    <w:p w:rsidR="00E034C9" w:rsidRDefault="00E034C9" w:rsidP="00E034C9">
      <w:pPr>
        <w:spacing w:before="40" w:after="40"/>
        <w:ind w:right="57" w:firstLine="0"/>
        <w:rPr>
          <w:szCs w:val="22"/>
        </w:rPr>
      </w:pPr>
      <w:r>
        <w:rPr>
          <w:szCs w:val="22"/>
        </w:rPr>
        <w:t xml:space="preserve">в столбце Е запрограммируем вычисления значений </w:t>
      </w:r>
      <w:r w:rsidR="0032647C" w:rsidRPr="00E034C9">
        <w:rPr>
          <w:position w:val="-10"/>
          <w:szCs w:val="22"/>
        </w:rPr>
        <w:object w:dxaOrig="940" w:dyaOrig="360">
          <v:shape id="_x0000_i2009" type="#_x0000_t75" style="width:47.25pt;height:18pt" o:ole="">
            <v:imagedata r:id="rId1817" o:title=""/>
          </v:shape>
          <o:OLEObject Type="Embed" ProgID="Equation.DSMT4" ShapeID="_x0000_i2009" DrawAspect="Content" ObjectID="_1632058744" r:id="rId1818"/>
        </w:object>
      </w:r>
      <w:r>
        <w:rPr>
          <w:szCs w:val="22"/>
        </w:rPr>
        <w:t>, а в ячейке Е</w:t>
      </w:r>
      <w:r w:rsidR="00F809DD">
        <w:rPr>
          <w:szCs w:val="22"/>
        </w:rPr>
        <w:t>10 (выделена цветом)</w:t>
      </w:r>
      <w:r>
        <w:rPr>
          <w:szCs w:val="22"/>
        </w:rPr>
        <w:t xml:space="preserve"> вычислим значения функцион</w:t>
      </w:r>
      <w:r>
        <w:rPr>
          <w:szCs w:val="22"/>
        </w:rPr>
        <w:t>а</w:t>
      </w:r>
      <w:r>
        <w:rPr>
          <w:szCs w:val="22"/>
        </w:rPr>
        <w:t>ла</w:t>
      </w:r>
    </w:p>
    <w:p w:rsidR="00E034C9" w:rsidRDefault="00E034C9" w:rsidP="00E034C9">
      <w:pPr>
        <w:spacing w:before="40" w:after="40"/>
        <w:ind w:right="57" w:firstLine="0"/>
        <w:rPr>
          <w:szCs w:val="22"/>
        </w:rPr>
      </w:pPr>
      <w:r>
        <w:rPr>
          <w:szCs w:val="22"/>
        </w:rPr>
        <w:t xml:space="preserve">                           </w:t>
      </w:r>
      <w:r w:rsidR="0032647C" w:rsidRPr="00E034C9">
        <w:rPr>
          <w:position w:val="-28"/>
          <w:szCs w:val="22"/>
        </w:rPr>
        <w:object w:dxaOrig="2420" w:dyaOrig="680">
          <v:shape id="_x0000_i2010" type="#_x0000_t75" style="width:120.75pt;height:33.75pt" o:ole="">
            <v:imagedata r:id="rId1819" o:title=""/>
          </v:shape>
          <o:OLEObject Type="Embed" ProgID="Equation.DSMT4" ShapeID="_x0000_i2010" DrawAspect="Content" ObjectID="_1632058745" r:id="rId1820"/>
        </w:object>
      </w:r>
      <w:r w:rsidR="002D0996">
        <w:rPr>
          <w:szCs w:val="22"/>
        </w:rPr>
        <w:t>.                          (3.6.14)</w:t>
      </w:r>
    </w:p>
    <w:p w:rsidR="002D0996" w:rsidRPr="00E034C9" w:rsidRDefault="0038528D" w:rsidP="00F809DD">
      <w:pPr>
        <w:spacing w:before="40" w:after="40"/>
        <w:ind w:right="57" w:firstLine="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952875" cy="2324100"/>
            <wp:effectExtent l="19050" t="0" r="9525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8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DD" w:rsidRDefault="00F809DD" w:rsidP="00F809DD">
      <w:pPr>
        <w:ind w:right="57" w:firstLine="0"/>
        <w:rPr>
          <w:szCs w:val="22"/>
        </w:rPr>
      </w:pPr>
      <w:r>
        <w:rPr>
          <w:szCs w:val="22"/>
        </w:rPr>
        <w:t xml:space="preserve">                 </w:t>
      </w:r>
    </w:p>
    <w:p w:rsidR="00F809DD" w:rsidRDefault="00F809DD" w:rsidP="00F809DD">
      <w:pPr>
        <w:ind w:right="57" w:firstLine="0"/>
        <w:rPr>
          <w:szCs w:val="22"/>
        </w:rPr>
      </w:pPr>
      <w:r>
        <w:rPr>
          <w:szCs w:val="22"/>
        </w:rPr>
        <w:t xml:space="preserve">                  Рис. 3.9. Подготовительные вычисления </w:t>
      </w:r>
    </w:p>
    <w:p w:rsidR="00F4038B" w:rsidRPr="00F4038B" w:rsidRDefault="00F809DD" w:rsidP="00F809DD">
      <w:pPr>
        <w:ind w:right="57" w:firstLine="0"/>
        <w:rPr>
          <w:szCs w:val="22"/>
        </w:rPr>
      </w:pPr>
      <w:r>
        <w:rPr>
          <w:szCs w:val="22"/>
        </w:rPr>
        <w:t xml:space="preserve">               для решения задачи условной минимизации</w:t>
      </w:r>
    </w:p>
    <w:p w:rsidR="00F4038B" w:rsidRPr="00F4038B" w:rsidRDefault="00F4038B" w:rsidP="008F6A67">
      <w:pPr>
        <w:spacing w:before="40" w:after="40"/>
        <w:ind w:right="57" w:firstLine="426"/>
        <w:rPr>
          <w:szCs w:val="22"/>
        </w:rPr>
      </w:pPr>
    </w:p>
    <w:p w:rsidR="00F4038B" w:rsidRDefault="00F809DD" w:rsidP="008F6A67">
      <w:pPr>
        <w:spacing w:before="40" w:after="40"/>
        <w:ind w:right="57" w:firstLine="426"/>
        <w:rPr>
          <w:szCs w:val="22"/>
        </w:rPr>
      </w:pPr>
      <w:r>
        <w:rPr>
          <w:szCs w:val="22"/>
        </w:rPr>
        <w:t xml:space="preserve">После этих подготовительных вычислений обращаемся к команде </w:t>
      </w:r>
      <w:r w:rsidRPr="00756FCB">
        <w:rPr>
          <w:i/>
          <w:szCs w:val="22"/>
        </w:rPr>
        <w:t>Поиск решения</w:t>
      </w:r>
      <w:r>
        <w:rPr>
          <w:b/>
          <w:i/>
          <w:szCs w:val="22"/>
        </w:rPr>
        <w:t xml:space="preserve"> </w:t>
      </w:r>
      <w:r>
        <w:rPr>
          <w:szCs w:val="22"/>
        </w:rPr>
        <w:t>пункт меню</w:t>
      </w:r>
      <w:r w:rsidRPr="00F809DD">
        <w:rPr>
          <w:b/>
          <w:szCs w:val="22"/>
        </w:rPr>
        <w:t xml:space="preserve"> Сервис</w:t>
      </w:r>
      <w:r>
        <w:rPr>
          <w:b/>
          <w:szCs w:val="22"/>
        </w:rPr>
        <w:t xml:space="preserve"> </w:t>
      </w:r>
      <w:r>
        <w:rPr>
          <w:szCs w:val="22"/>
        </w:rPr>
        <w:t>и устанавливаем необходимые параметры в уже знакомых диалоговых окнах (см. рис. 3.10).</w:t>
      </w:r>
    </w:p>
    <w:p w:rsidR="0032647C" w:rsidRDefault="0032647C" w:rsidP="0032647C">
      <w:pPr>
        <w:spacing w:before="40" w:after="40"/>
        <w:ind w:right="57" w:firstLine="426"/>
        <w:rPr>
          <w:szCs w:val="22"/>
        </w:rPr>
      </w:pPr>
      <w:r>
        <w:rPr>
          <w:szCs w:val="22"/>
        </w:rPr>
        <w:t>После задания параметров щелкаем на кнопке</w:t>
      </w:r>
      <w:r w:rsidRPr="00F12D68">
        <w:rPr>
          <w:i/>
          <w:szCs w:val="22"/>
        </w:rPr>
        <w:t xml:space="preserve"> </w:t>
      </w:r>
      <w:r>
        <w:rPr>
          <w:i/>
          <w:szCs w:val="22"/>
        </w:rPr>
        <w:t xml:space="preserve"> </w:t>
      </w:r>
      <w:r w:rsidRPr="00F12D68">
        <w:rPr>
          <w:i/>
          <w:szCs w:val="22"/>
        </w:rPr>
        <w:t>Выполнить</w:t>
      </w:r>
      <w:r>
        <w:rPr>
          <w:i/>
          <w:szCs w:val="22"/>
        </w:rPr>
        <w:t xml:space="preserve"> </w:t>
      </w:r>
      <w:r>
        <w:rPr>
          <w:szCs w:val="22"/>
        </w:rPr>
        <w:t>и в ячейках В10, В11, В12 выводятся вычисленные значения коэ</w:t>
      </w:r>
      <w:r>
        <w:rPr>
          <w:szCs w:val="22"/>
        </w:rPr>
        <w:t>ф</w:t>
      </w:r>
      <w:r>
        <w:rPr>
          <w:szCs w:val="22"/>
        </w:rPr>
        <w:t>фициентов, а в ячейке Е10 – значение функционала (3.6.14) при этих значениях коэффициентов (см. рис. 3.11). Видно, что в</w:t>
      </w:r>
      <w:r>
        <w:rPr>
          <w:szCs w:val="22"/>
        </w:rPr>
        <w:t>ы</w:t>
      </w:r>
      <w:r>
        <w:rPr>
          <w:szCs w:val="22"/>
        </w:rPr>
        <w:lastRenderedPageBreak/>
        <w:t xml:space="preserve">численные значения коэффициентов </w:t>
      </w:r>
      <w:r w:rsidRPr="000615C9">
        <w:rPr>
          <w:position w:val="-10"/>
          <w:szCs w:val="22"/>
        </w:rPr>
        <w:object w:dxaOrig="1900" w:dyaOrig="320">
          <v:shape id="_x0000_i2012" type="#_x0000_t75" style="width:95.25pt;height:15.75pt" o:ole="">
            <v:imagedata r:id="rId1822" o:title=""/>
          </v:shape>
          <o:OLEObject Type="Embed" ProgID="Equation.DSMT4" ShapeID="_x0000_i2012" DrawAspect="Content" ObjectID="_1632058746" r:id="rId1823"/>
        </w:object>
      </w:r>
      <w:r>
        <w:rPr>
          <w:szCs w:val="22"/>
        </w:rPr>
        <w:t xml:space="preserve">, </w:t>
      </w:r>
      <w:r w:rsidRPr="000615C9">
        <w:rPr>
          <w:position w:val="-10"/>
          <w:szCs w:val="22"/>
        </w:rPr>
        <w:object w:dxaOrig="980" w:dyaOrig="320">
          <v:shape id="_x0000_i2013" type="#_x0000_t75" style="width:48.75pt;height:15.75pt" o:ole="">
            <v:imagedata r:id="rId1824" o:title=""/>
          </v:shape>
          <o:OLEObject Type="Embed" ProgID="Equation.DSMT4" ShapeID="_x0000_i2013" DrawAspect="Content" ObjectID="_1632058747" r:id="rId1825"/>
        </w:object>
      </w:r>
      <w:r>
        <w:rPr>
          <w:szCs w:val="22"/>
        </w:rPr>
        <w:t xml:space="preserve"> удовлетворяют ограничению (3.6.13) и отличаются от коэффициентов, вычисленных в примере 3.6.1 из решения задачи безусловной минимизации.</w:t>
      </w:r>
    </w:p>
    <w:p w:rsidR="0032647C" w:rsidRPr="00F809DD" w:rsidRDefault="0032647C" w:rsidP="008F6A67">
      <w:pPr>
        <w:spacing w:before="40" w:after="40"/>
        <w:ind w:right="57" w:firstLine="426"/>
        <w:rPr>
          <w:szCs w:val="22"/>
        </w:rPr>
      </w:pPr>
    </w:p>
    <w:p w:rsidR="00F4038B" w:rsidRPr="00F4038B" w:rsidRDefault="0038528D" w:rsidP="00F809DD">
      <w:pPr>
        <w:spacing w:before="40" w:after="40"/>
        <w:ind w:right="57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524250" cy="3990975"/>
            <wp:effectExtent l="19050" t="0" r="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8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8B" w:rsidRDefault="00F809DD" w:rsidP="00F809DD">
      <w:pPr>
        <w:spacing w:before="40" w:after="40"/>
        <w:ind w:right="57"/>
        <w:rPr>
          <w:szCs w:val="22"/>
        </w:rPr>
      </w:pPr>
      <w:r>
        <w:rPr>
          <w:szCs w:val="22"/>
        </w:rPr>
        <w:t xml:space="preserve">    Рис. 3.10. Задание параметров команды Поиск решения        </w:t>
      </w:r>
    </w:p>
    <w:p w:rsidR="00F809DD" w:rsidRDefault="00F809DD" w:rsidP="008F6A67">
      <w:pPr>
        <w:spacing w:before="40" w:after="40"/>
        <w:ind w:right="57" w:firstLine="426"/>
        <w:rPr>
          <w:szCs w:val="22"/>
        </w:rPr>
      </w:pPr>
    </w:p>
    <w:p w:rsidR="00600BC6" w:rsidRDefault="00600BC6" w:rsidP="008F6A67">
      <w:pPr>
        <w:spacing w:before="40" w:after="40"/>
        <w:ind w:right="57" w:firstLine="426"/>
        <w:rPr>
          <w:szCs w:val="22"/>
        </w:rPr>
      </w:pPr>
      <w:r>
        <w:rPr>
          <w:szCs w:val="22"/>
        </w:rPr>
        <w:tab/>
      </w:r>
      <w:r w:rsidRPr="00600BC6">
        <w:rPr>
          <w:b/>
          <w:i/>
          <w:szCs w:val="22"/>
        </w:rPr>
        <w:t>Задание.</w:t>
      </w:r>
      <w:r>
        <w:rPr>
          <w:b/>
          <w:i/>
          <w:szCs w:val="22"/>
        </w:rPr>
        <w:t xml:space="preserve"> </w:t>
      </w:r>
      <w:r>
        <w:rPr>
          <w:szCs w:val="22"/>
        </w:rPr>
        <w:t>Объясните причину отличия коэффициентов н</w:t>
      </w:r>
      <w:r>
        <w:rPr>
          <w:szCs w:val="22"/>
        </w:rPr>
        <w:t>е</w:t>
      </w:r>
      <w:r>
        <w:rPr>
          <w:szCs w:val="22"/>
        </w:rPr>
        <w:t>линейной регрессии, найденных в примере 3.6.1 и</w:t>
      </w:r>
      <w:r w:rsidR="0032647C">
        <w:rPr>
          <w:szCs w:val="22"/>
        </w:rPr>
        <w:t xml:space="preserve"> </w:t>
      </w:r>
      <w:r>
        <w:rPr>
          <w:szCs w:val="22"/>
        </w:rPr>
        <w:t xml:space="preserve"> 3.6.2.</w:t>
      </w:r>
    </w:p>
    <w:p w:rsidR="002E0706" w:rsidRPr="00600BC6" w:rsidRDefault="002E0706" w:rsidP="008F6A67">
      <w:pPr>
        <w:spacing w:before="40" w:after="40"/>
        <w:ind w:right="57" w:firstLine="426"/>
        <w:rPr>
          <w:szCs w:val="22"/>
        </w:rPr>
      </w:pPr>
    </w:p>
    <w:p w:rsidR="00DF6F65" w:rsidRPr="00F12D68" w:rsidRDefault="0038528D" w:rsidP="008F6A67">
      <w:pPr>
        <w:spacing w:before="40" w:after="40"/>
        <w:ind w:right="57" w:firstLine="426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228975" cy="2171700"/>
            <wp:effectExtent l="19050" t="0" r="9525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8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2DE" w:rsidRDefault="00307B0E" w:rsidP="00FC043F">
      <w:pPr>
        <w:ind w:right="57" w:firstLine="284"/>
        <w:rPr>
          <w:szCs w:val="22"/>
        </w:rPr>
      </w:pPr>
      <w:r>
        <w:rPr>
          <w:szCs w:val="22"/>
        </w:rPr>
        <w:t xml:space="preserve">                     Рис. 3.11. Результаты решения </w:t>
      </w:r>
    </w:p>
    <w:p w:rsidR="00307B0E" w:rsidRDefault="00307B0E" w:rsidP="00FC043F">
      <w:pPr>
        <w:ind w:right="57" w:firstLine="284"/>
        <w:rPr>
          <w:szCs w:val="22"/>
        </w:rPr>
      </w:pPr>
      <w:r>
        <w:rPr>
          <w:szCs w:val="22"/>
        </w:rPr>
        <w:t xml:space="preserve">   </w:t>
      </w:r>
    </w:p>
    <w:p w:rsidR="0032647C" w:rsidRDefault="0032647C" w:rsidP="00FC043F">
      <w:pPr>
        <w:ind w:right="57" w:firstLine="284"/>
        <w:rPr>
          <w:szCs w:val="22"/>
        </w:rPr>
      </w:pPr>
    </w:p>
    <w:p w:rsidR="002E0706" w:rsidRPr="001F568D" w:rsidRDefault="002E0706" w:rsidP="002E0706">
      <w:pPr>
        <w:ind w:firstLine="0"/>
        <w:jc w:val="center"/>
        <w:rPr>
          <w:b/>
          <w:szCs w:val="22"/>
        </w:rPr>
      </w:pPr>
      <w:r>
        <w:rPr>
          <w:b/>
          <w:szCs w:val="22"/>
        </w:rPr>
        <w:t>3.7</w:t>
      </w:r>
      <w:r w:rsidRPr="001F568D">
        <w:rPr>
          <w:b/>
          <w:szCs w:val="22"/>
        </w:rPr>
        <w:t xml:space="preserve">. </w:t>
      </w:r>
      <w:r>
        <w:rPr>
          <w:b/>
          <w:szCs w:val="22"/>
        </w:rPr>
        <w:t xml:space="preserve"> </w:t>
      </w:r>
      <w:r w:rsidRPr="001F568D">
        <w:rPr>
          <w:b/>
          <w:szCs w:val="22"/>
        </w:rPr>
        <w:t>Мультиколлинеарность модели множественной</w:t>
      </w:r>
    </w:p>
    <w:p w:rsidR="002E0706" w:rsidRPr="001F568D" w:rsidRDefault="002E0706" w:rsidP="002E0706">
      <w:pPr>
        <w:ind w:firstLine="0"/>
        <w:jc w:val="center"/>
        <w:rPr>
          <w:b/>
          <w:szCs w:val="22"/>
        </w:rPr>
      </w:pPr>
      <w:r w:rsidRPr="001F568D">
        <w:rPr>
          <w:b/>
          <w:szCs w:val="22"/>
        </w:rPr>
        <w:t>ре</w:t>
      </w:r>
      <w:r w:rsidRPr="001F568D">
        <w:rPr>
          <w:b/>
          <w:szCs w:val="22"/>
        </w:rPr>
        <w:t>г</w:t>
      </w:r>
      <w:r w:rsidRPr="001F568D">
        <w:rPr>
          <w:b/>
          <w:szCs w:val="22"/>
        </w:rPr>
        <w:t>рессии</w:t>
      </w:r>
    </w:p>
    <w:p w:rsidR="002E0706" w:rsidRPr="008943A2" w:rsidRDefault="002E0706" w:rsidP="002E0706">
      <w:pPr>
        <w:ind w:firstLine="0"/>
        <w:rPr>
          <w:b/>
          <w:sz w:val="28"/>
          <w:szCs w:val="28"/>
        </w:rPr>
      </w:pPr>
    </w:p>
    <w:p w:rsidR="002E0706" w:rsidRDefault="002E0706" w:rsidP="002E0706">
      <w:pPr>
        <w:ind w:firstLine="426"/>
      </w:pPr>
      <w:r>
        <w:t>Серьезной проблемой при построении моделей множестве</w:t>
      </w:r>
      <w:r>
        <w:t>н</w:t>
      </w:r>
      <w:r>
        <w:t xml:space="preserve">ной регрессии </w:t>
      </w:r>
      <w:r w:rsidRPr="00D506ED">
        <w:t xml:space="preserve"> </w:t>
      </w:r>
      <w:r>
        <w:t>на основе  метода наименьших квадратов (МНК) является мул</w:t>
      </w:r>
      <w:r>
        <w:t>ь</w:t>
      </w:r>
      <w:r>
        <w:t>тиколлинеарность.</w:t>
      </w:r>
    </w:p>
    <w:p w:rsidR="002E0706" w:rsidRDefault="002E0706" w:rsidP="002E0706">
      <w:pPr>
        <w:ind w:firstLine="426"/>
      </w:pPr>
      <w:r>
        <w:rPr>
          <w:b/>
        </w:rPr>
        <w:t>Мультиколлинеарность и ее признаки</w:t>
      </w:r>
      <w:r w:rsidRPr="004E66DB">
        <w:rPr>
          <w:b/>
        </w:rPr>
        <w:t>.</w:t>
      </w:r>
      <w:r>
        <w:t xml:space="preserve"> Одним из условий классической линейной модели является предположение о том, что ранг матрицы </w:t>
      </w:r>
      <w:r w:rsidRPr="00191AFF">
        <w:rPr>
          <w:i/>
          <w:lang w:val="en-US"/>
        </w:rPr>
        <w:t>X</w:t>
      </w:r>
      <w:r>
        <w:t xml:space="preserve"> равен числу неизвестных коэффициентов м</w:t>
      </w:r>
      <w:r>
        <w:t>о</w:t>
      </w:r>
      <w:r>
        <w:t xml:space="preserve">дели, т.е. матрица </w:t>
      </w:r>
      <w:r w:rsidRPr="00191AFF">
        <w:rPr>
          <w:i/>
          <w:lang w:val="en-US"/>
        </w:rPr>
        <w:t>X</w:t>
      </w:r>
      <w:r>
        <w:t xml:space="preserve"> – матрица полного ранга. У такой матрицы все столбцы линейно независимы. При нарушении этого условия (т.е. когда один из столбцов матрицы </w:t>
      </w:r>
      <w:r w:rsidRPr="00191AFF">
        <w:rPr>
          <w:i/>
          <w:lang w:val="en-US"/>
        </w:rPr>
        <w:t>X</w:t>
      </w:r>
      <w:r>
        <w:t xml:space="preserve"> есть линейная комбин</w:t>
      </w:r>
      <w:r>
        <w:t>а</w:t>
      </w:r>
      <w:r>
        <w:t xml:space="preserve">ция остальных столбцов) матрица </w:t>
      </w:r>
      <w:r w:rsidRPr="00191AFF">
        <w:rPr>
          <w:i/>
          <w:lang w:val="en-US"/>
        </w:rPr>
        <w:t>X</w:t>
      </w:r>
      <w:r>
        <w:t xml:space="preserve"> является вырожденной и, как следствие,  вырожденной является матрица </w:t>
      </w:r>
      <w:r w:rsidRPr="00D506ED">
        <w:rPr>
          <w:position w:val="-4"/>
        </w:rPr>
        <w:object w:dxaOrig="580" w:dyaOrig="320">
          <v:shape id="_x0000_i2016" type="#_x0000_t75" style="width:29.25pt;height:15.75pt" o:ole="">
            <v:imagedata r:id="rId1400" o:title=""/>
          </v:shape>
          <o:OLEObject Type="Embed" ProgID="Equation.DSMT4" ShapeID="_x0000_i2016" DrawAspect="Content" ObjectID="_1632058748" r:id="rId1828"/>
        </w:object>
      </w:r>
      <w:r>
        <w:t>. Тогда обра</w:t>
      </w:r>
      <w:r>
        <w:t>т</w:t>
      </w:r>
      <w:r>
        <w:t xml:space="preserve">ная матрица </w:t>
      </w:r>
      <w:r w:rsidRPr="00317CB9">
        <w:rPr>
          <w:position w:val="-10"/>
          <w:szCs w:val="22"/>
        </w:rPr>
        <w:object w:dxaOrig="859" w:dyaOrig="440">
          <v:shape id="_x0000_i2017" type="#_x0000_t75" style="width:42.75pt;height:21.75pt" o:ole="">
            <v:imagedata r:id="rId1277" o:title=""/>
          </v:shape>
          <o:OLEObject Type="Embed" ProgID="Equation.3" ShapeID="_x0000_i2017" DrawAspect="Content" ObjectID="_1632058749" r:id="rId1829"/>
        </w:object>
      </w:r>
      <w:r>
        <w:rPr>
          <w:szCs w:val="22"/>
        </w:rPr>
        <w:t xml:space="preserve"> не существует, и в этом случае говорят о </w:t>
      </w:r>
      <w:r w:rsidRPr="00BA6FED">
        <w:rPr>
          <w:i/>
          <w:szCs w:val="22"/>
        </w:rPr>
        <w:t xml:space="preserve">функциональной </w:t>
      </w:r>
      <w:r w:rsidRPr="00BA6FED">
        <w:rPr>
          <w:i/>
        </w:rPr>
        <w:t>мультиколлинеарности</w:t>
      </w:r>
      <w:r>
        <w:t xml:space="preserve">. Однако гораздо чаще приходится сталкиваться с ситуацией, когда матрица </w:t>
      </w:r>
      <w:r w:rsidRPr="00191AFF">
        <w:rPr>
          <w:i/>
          <w:lang w:val="en-US"/>
        </w:rPr>
        <w:t>X</w:t>
      </w:r>
      <w:r>
        <w:t xml:space="preserve"> имеет </w:t>
      </w:r>
      <w:r>
        <w:lastRenderedPageBreak/>
        <w:t xml:space="preserve">полный ранг (т.е. матрица </w:t>
      </w:r>
      <w:r w:rsidRPr="00317CB9">
        <w:rPr>
          <w:position w:val="-10"/>
          <w:szCs w:val="22"/>
        </w:rPr>
        <w:object w:dxaOrig="859" w:dyaOrig="440">
          <v:shape id="_x0000_i2018" type="#_x0000_t75" style="width:42.75pt;height:21.75pt" o:ole="">
            <v:imagedata r:id="rId1277" o:title=""/>
          </v:shape>
          <o:OLEObject Type="Embed" ProgID="Equation.3" ShapeID="_x0000_i2018" DrawAspect="Content" ObjectID="_1632058750" r:id="rId1830"/>
        </w:object>
      </w:r>
      <w:r>
        <w:rPr>
          <w:szCs w:val="22"/>
        </w:rPr>
        <w:t xml:space="preserve"> существует), но хотя бы м</w:t>
      </w:r>
      <w:r>
        <w:rPr>
          <w:szCs w:val="22"/>
        </w:rPr>
        <w:t>е</w:t>
      </w:r>
      <w:r>
        <w:rPr>
          <w:szCs w:val="22"/>
        </w:rPr>
        <w:t>жду двумя объясняющими переменными существует тесная ко</w:t>
      </w:r>
      <w:r>
        <w:rPr>
          <w:szCs w:val="22"/>
        </w:rPr>
        <w:t>р</w:t>
      </w:r>
      <w:r>
        <w:rPr>
          <w:szCs w:val="22"/>
        </w:rPr>
        <w:t>реляционная связь. Такая форма</w:t>
      </w:r>
      <w:r w:rsidRPr="00B763C6">
        <w:t xml:space="preserve"> </w:t>
      </w:r>
      <w:r>
        <w:t>мультиколлинеарности назыв</w:t>
      </w:r>
      <w:r>
        <w:t>а</w:t>
      </w:r>
      <w:r>
        <w:t xml:space="preserve">ется </w:t>
      </w:r>
      <w:r w:rsidRPr="00BA6FED">
        <w:rPr>
          <w:i/>
        </w:rPr>
        <w:t>стохастической</w:t>
      </w:r>
      <w:r>
        <w:t>, и она будет рассматриваться в дальне</w:t>
      </w:r>
      <w:r>
        <w:t>й</w:t>
      </w:r>
      <w:r>
        <w:t>шем.</w:t>
      </w:r>
    </w:p>
    <w:p w:rsidR="002E0706" w:rsidRDefault="002E0706" w:rsidP="002E0706">
      <w:pPr>
        <w:ind w:firstLine="426"/>
      </w:pPr>
      <w:r w:rsidRPr="00D506ED">
        <w:rPr>
          <w:b/>
          <w:i/>
        </w:rPr>
        <w:t>Мультиколлинеарность модели множественной регре</w:t>
      </w:r>
      <w:r w:rsidRPr="00D506ED">
        <w:rPr>
          <w:b/>
          <w:i/>
        </w:rPr>
        <w:t>с</w:t>
      </w:r>
      <w:r w:rsidRPr="00D506ED">
        <w:rPr>
          <w:b/>
          <w:i/>
        </w:rPr>
        <w:t>сии</w:t>
      </w:r>
      <w:r>
        <w:rPr>
          <w:i/>
        </w:rPr>
        <w:t xml:space="preserve"> – наличие высокой взаимной коррелированности между об</w:t>
      </w:r>
      <w:r>
        <w:rPr>
          <w:i/>
        </w:rPr>
        <w:t>ъ</w:t>
      </w:r>
      <w:r>
        <w:rPr>
          <w:i/>
        </w:rPr>
        <w:t>ясняющими переменными</w:t>
      </w:r>
      <w:r>
        <w:t>.</w:t>
      </w:r>
    </w:p>
    <w:p w:rsidR="002E0706" w:rsidRDefault="002E0706" w:rsidP="002E0706">
      <w:pPr>
        <w:ind w:firstLine="284"/>
      </w:pPr>
      <w:r>
        <w:t>Каковы же последствия мультиколлинеарности модели? Пр</w:t>
      </w:r>
      <w:r>
        <w:t>и</w:t>
      </w:r>
      <w:r>
        <w:t>ведем самые «неприятные» из них.</w:t>
      </w:r>
    </w:p>
    <w:p w:rsidR="002E0706" w:rsidRDefault="002E0706" w:rsidP="00A755E0">
      <w:pPr>
        <w:numPr>
          <w:ilvl w:val="0"/>
          <w:numId w:val="39"/>
        </w:numPr>
        <w:tabs>
          <w:tab w:val="clear" w:pos="1174"/>
          <w:tab w:val="num" w:pos="567"/>
        </w:tabs>
        <w:ind w:left="0" w:firstLine="284"/>
        <w:rPr>
          <w:szCs w:val="22"/>
        </w:rPr>
      </w:pPr>
      <w:r>
        <w:t xml:space="preserve">Матрица </w:t>
      </w:r>
      <w:r w:rsidRPr="00191AFF">
        <w:rPr>
          <w:i/>
          <w:lang w:val="en-US"/>
        </w:rPr>
        <w:t>X</w:t>
      </w:r>
      <w:r>
        <w:rPr>
          <w:i/>
          <w:vertAlign w:val="superscript"/>
          <w:lang w:val="en-US"/>
        </w:rPr>
        <w:t>T</w:t>
      </w:r>
      <w:r>
        <w:rPr>
          <w:i/>
          <w:lang w:val="en-US"/>
        </w:rPr>
        <w:t>X</w:t>
      </w:r>
      <w:r w:rsidRPr="00800238">
        <w:t xml:space="preserve"> </w:t>
      </w:r>
      <w:r>
        <w:t>хотя и является невырожденной, но в</w:t>
      </w:r>
      <w:r>
        <w:t>е</w:t>
      </w:r>
      <w:r>
        <w:t>личина</w:t>
      </w:r>
      <w:r w:rsidRPr="00800238">
        <w:t xml:space="preserve"> </w:t>
      </w:r>
      <w:r>
        <w:t xml:space="preserve">определителя </w:t>
      </w:r>
      <w:r w:rsidRPr="00800238">
        <w:t>|</w:t>
      </w:r>
      <w:r w:rsidRPr="00191AFF">
        <w:rPr>
          <w:i/>
          <w:lang w:val="en-US"/>
        </w:rPr>
        <w:t>X</w:t>
      </w:r>
      <w:r>
        <w:rPr>
          <w:i/>
          <w:vertAlign w:val="superscript"/>
          <w:lang w:val="en-US"/>
        </w:rPr>
        <w:t>T</w:t>
      </w:r>
      <w:r>
        <w:rPr>
          <w:i/>
          <w:lang w:val="en-US"/>
        </w:rPr>
        <w:t>X</w:t>
      </w:r>
      <w:r>
        <w:t>|</w:t>
      </w:r>
      <w:r w:rsidRPr="00800238">
        <w:t xml:space="preserve"> </w:t>
      </w:r>
      <w:r>
        <w:t xml:space="preserve">мала, а, следовательно, элементы обратной матрицы </w:t>
      </w:r>
      <w:r w:rsidRPr="00317CB9">
        <w:rPr>
          <w:position w:val="-10"/>
          <w:szCs w:val="22"/>
        </w:rPr>
        <w:object w:dxaOrig="859" w:dyaOrig="440">
          <v:shape id="_x0000_i2019" type="#_x0000_t75" style="width:42.75pt;height:21.75pt" o:ole="">
            <v:imagedata r:id="rId1277" o:title=""/>
          </v:shape>
          <o:OLEObject Type="Embed" ProgID="Equation.3" ShapeID="_x0000_i2019" DrawAspect="Content" ObjectID="_1632058751" r:id="rId1831"/>
        </w:object>
      </w:r>
      <w:r>
        <w:rPr>
          <w:szCs w:val="22"/>
        </w:rPr>
        <w:t xml:space="preserve"> становятся очень большими. В результате п</w:t>
      </w:r>
      <w:r>
        <w:rPr>
          <w:szCs w:val="22"/>
        </w:rPr>
        <w:t>о</w:t>
      </w:r>
      <w:r>
        <w:rPr>
          <w:szCs w:val="22"/>
        </w:rPr>
        <w:t xml:space="preserve">лучаются большие дисперсии </w:t>
      </w:r>
      <w:r w:rsidRPr="00E91D59">
        <w:rPr>
          <w:position w:val="-18"/>
          <w:szCs w:val="22"/>
        </w:rPr>
        <w:object w:dxaOrig="380" w:dyaOrig="460">
          <v:shape id="_x0000_i2020" type="#_x0000_t75" style="width:18.75pt;height:23.25pt" o:ole="">
            <v:imagedata r:id="rId1832" o:title=""/>
          </v:shape>
          <o:OLEObject Type="Embed" ProgID="Equation.3" ShapeID="_x0000_i2020" DrawAspect="Content" ObjectID="_1632058752" r:id="rId1833"/>
        </w:object>
      </w:r>
      <w:r>
        <w:rPr>
          <w:szCs w:val="22"/>
        </w:rPr>
        <w:t xml:space="preserve"> (или их оценки </w:t>
      </w:r>
      <w:r w:rsidRPr="00B80AC5">
        <w:rPr>
          <w:position w:val="-18"/>
          <w:szCs w:val="22"/>
        </w:rPr>
        <w:object w:dxaOrig="340" w:dyaOrig="460">
          <v:shape id="_x0000_i2021" type="#_x0000_t75" style="width:17.25pt;height:23.25pt" o:ole="">
            <v:imagedata r:id="rId1410" o:title=""/>
          </v:shape>
          <o:OLEObject Type="Embed" ProgID="Equation.3" ShapeID="_x0000_i2021" DrawAspect="Content" ObjectID="_1632058753" r:id="rId1834"/>
        </w:object>
      </w:r>
      <w:r>
        <w:rPr>
          <w:szCs w:val="22"/>
        </w:rPr>
        <w:t>) коэфф</w:t>
      </w:r>
      <w:r>
        <w:rPr>
          <w:szCs w:val="22"/>
        </w:rPr>
        <w:t>и</w:t>
      </w:r>
      <w:r>
        <w:rPr>
          <w:szCs w:val="22"/>
        </w:rPr>
        <w:t xml:space="preserve">циентов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>.</w:t>
      </w:r>
    </w:p>
    <w:p w:rsidR="002E0706" w:rsidRDefault="002E0706" w:rsidP="00A755E0">
      <w:pPr>
        <w:numPr>
          <w:ilvl w:val="0"/>
          <w:numId w:val="39"/>
        </w:numPr>
        <w:tabs>
          <w:tab w:val="clear" w:pos="1174"/>
          <w:tab w:val="num" w:pos="567"/>
        </w:tabs>
        <w:spacing w:before="40" w:after="40"/>
        <w:ind w:left="0" w:firstLine="284"/>
        <w:rPr>
          <w:szCs w:val="22"/>
        </w:rPr>
      </w:pPr>
      <w:r>
        <w:rPr>
          <w:szCs w:val="22"/>
        </w:rPr>
        <w:t xml:space="preserve">Оценки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i/>
          <w:szCs w:val="22"/>
          <w:vertAlign w:val="subscript"/>
        </w:rPr>
        <w:t xml:space="preserve"> </w:t>
      </w:r>
      <w:r w:rsidRPr="00181F96">
        <w:rPr>
          <w:szCs w:val="22"/>
        </w:rPr>
        <w:t>становятся о</w:t>
      </w:r>
      <w:r>
        <w:rPr>
          <w:szCs w:val="22"/>
        </w:rPr>
        <w:t>чень чувствительными к незнач</w:t>
      </w:r>
      <w:r>
        <w:rPr>
          <w:szCs w:val="22"/>
        </w:rPr>
        <w:t>и</w:t>
      </w:r>
      <w:r>
        <w:rPr>
          <w:szCs w:val="22"/>
        </w:rPr>
        <w:t>тельному изменению результатов наблюдений и объема выбо</w:t>
      </w:r>
      <w:r>
        <w:rPr>
          <w:szCs w:val="22"/>
        </w:rPr>
        <w:t>р</w:t>
      </w:r>
      <w:r>
        <w:rPr>
          <w:szCs w:val="22"/>
        </w:rPr>
        <w:t>ки. Такая высокая чувствительность характерна для решений плохо обусловленных систем линейных алгебраических уравнений, к которым отн</w:t>
      </w:r>
      <w:r>
        <w:rPr>
          <w:szCs w:val="22"/>
        </w:rPr>
        <w:t>о</w:t>
      </w:r>
      <w:r>
        <w:rPr>
          <w:szCs w:val="22"/>
        </w:rPr>
        <w:t>сится нормальная система уравнений МНК</w:t>
      </w:r>
    </w:p>
    <w:p w:rsidR="002E0706" w:rsidRDefault="002E0706" w:rsidP="002E0706">
      <w:pPr>
        <w:spacing w:before="40" w:after="40"/>
        <w:ind w:firstLine="284"/>
        <w:rPr>
          <w:szCs w:val="22"/>
        </w:rPr>
      </w:pPr>
      <w:r>
        <w:rPr>
          <w:szCs w:val="22"/>
        </w:rPr>
        <w:t xml:space="preserve">                                      </w:t>
      </w:r>
      <w:r w:rsidRPr="00175EE6">
        <w:rPr>
          <w:position w:val="-16"/>
          <w:szCs w:val="22"/>
        </w:rPr>
        <w:object w:dxaOrig="1600" w:dyaOrig="440">
          <v:shape id="_x0000_i2022" type="#_x0000_t75" style="width:80.25pt;height:21.75pt" o:ole="">
            <v:imagedata r:id="rId1835" o:title=""/>
          </v:shape>
          <o:OLEObject Type="Embed" ProgID="Equation.3" ShapeID="_x0000_i2022" DrawAspect="Content" ObjectID="_1632058754" r:id="rId1836"/>
        </w:objec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(3.7.1)</w:t>
      </w:r>
    </w:p>
    <w:p w:rsidR="002E0706" w:rsidRDefault="002E0706" w:rsidP="002E0706">
      <w:pPr>
        <w:spacing w:before="40" w:after="40"/>
        <w:ind w:firstLine="0"/>
        <w:rPr>
          <w:szCs w:val="22"/>
        </w:rPr>
      </w:pPr>
      <w:r>
        <w:rPr>
          <w:szCs w:val="22"/>
        </w:rPr>
        <w:t>при наличии мультиколлинеарности в модели.</w:t>
      </w:r>
    </w:p>
    <w:p w:rsidR="002E0706" w:rsidRPr="00F361C3" w:rsidRDefault="002E0706" w:rsidP="00A755E0">
      <w:pPr>
        <w:numPr>
          <w:ilvl w:val="0"/>
          <w:numId w:val="39"/>
        </w:numPr>
        <w:tabs>
          <w:tab w:val="clear" w:pos="1174"/>
          <w:tab w:val="num" w:pos="567"/>
        </w:tabs>
        <w:ind w:left="0" w:firstLine="284"/>
      </w:pPr>
      <w:r>
        <w:t>Возможно получение неправильных с точки зрения экон</w:t>
      </w:r>
      <w:r>
        <w:t>о</w:t>
      </w:r>
      <w:r>
        <w:t xml:space="preserve">мической теории значений коэффициентов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 и даже неверного знака у коэффициентов уравнения регрессии.</w:t>
      </w:r>
    </w:p>
    <w:p w:rsidR="002E0706" w:rsidRPr="00F361C3" w:rsidRDefault="002E0706" w:rsidP="00A755E0">
      <w:pPr>
        <w:numPr>
          <w:ilvl w:val="0"/>
          <w:numId w:val="39"/>
        </w:numPr>
        <w:tabs>
          <w:tab w:val="clear" w:pos="1174"/>
          <w:tab w:val="num" w:pos="567"/>
        </w:tabs>
        <w:ind w:left="0" w:firstLine="284"/>
      </w:pPr>
      <w:r>
        <w:rPr>
          <w:szCs w:val="22"/>
        </w:rPr>
        <w:t xml:space="preserve">Уменьшаются </w:t>
      </w:r>
      <w:r w:rsidRPr="00CE42D4">
        <w:rPr>
          <w:i/>
          <w:szCs w:val="22"/>
          <w:lang w:val="en-US"/>
        </w:rPr>
        <w:t>t</w:t>
      </w:r>
      <w:r>
        <w:rPr>
          <w:szCs w:val="22"/>
        </w:rPr>
        <w:t xml:space="preserve">-статистики коэффициентов </w:t>
      </w:r>
      <w:r w:rsidRPr="00CA4232">
        <w:rPr>
          <w:i/>
          <w:szCs w:val="22"/>
          <w:lang w:val="en-US"/>
        </w:rPr>
        <w:t>b</w:t>
      </w:r>
      <w:r>
        <w:rPr>
          <w:i/>
          <w:szCs w:val="22"/>
          <w:vertAlign w:val="subscript"/>
          <w:lang w:val="en-US"/>
        </w:rPr>
        <w:t>j</w:t>
      </w:r>
      <w:r>
        <w:rPr>
          <w:szCs w:val="22"/>
        </w:rPr>
        <w:t xml:space="preserve">, и оценка их значимости по </w:t>
      </w:r>
      <w:r w:rsidRPr="00CE42D4">
        <w:rPr>
          <w:i/>
          <w:szCs w:val="22"/>
          <w:lang w:val="en-US"/>
        </w:rPr>
        <w:t>t</w:t>
      </w:r>
      <w:r>
        <w:rPr>
          <w:szCs w:val="22"/>
        </w:rPr>
        <w:t>-критерию теряет смысл, хотя в целом регресс</w:t>
      </w:r>
      <w:r>
        <w:rPr>
          <w:szCs w:val="22"/>
        </w:rPr>
        <w:t>и</w:t>
      </w:r>
      <w:r>
        <w:rPr>
          <w:szCs w:val="22"/>
        </w:rPr>
        <w:t xml:space="preserve">онная модель может оказаться значимой по </w:t>
      </w:r>
      <w:r w:rsidRPr="00CE42D4">
        <w:rPr>
          <w:i/>
          <w:szCs w:val="22"/>
          <w:lang w:val="en-US"/>
        </w:rPr>
        <w:t>F</w:t>
      </w:r>
      <w:r>
        <w:rPr>
          <w:i/>
          <w:szCs w:val="22"/>
        </w:rPr>
        <w:t xml:space="preserve"> </w:t>
      </w:r>
      <w:r>
        <w:rPr>
          <w:szCs w:val="22"/>
        </w:rPr>
        <w:t>- критерию.</w:t>
      </w:r>
    </w:p>
    <w:p w:rsidR="002E0706" w:rsidRDefault="002E0706" w:rsidP="002E0706">
      <w:pPr>
        <w:ind w:firstLine="284"/>
        <w:rPr>
          <w:szCs w:val="22"/>
        </w:rPr>
      </w:pPr>
      <w:r>
        <w:rPr>
          <w:szCs w:val="22"/>
        </w:rPr>
        <w:t>Точных количественных критериев для определения наличия или отсутствия мультиколлинеарности не существует. Тем не м</w:t>
      </w:r>
      <w:r>
        <w:rPr>
          <w:szCs w:val="22"/>
        </w:rPr>
        <w:t>е</w:t>
      </w:r>
      <w:r>
        <w:rPr>
          <w:szCs w:val="22"/>
        </w:rPr>
        <w:t>нее, имеются некоторые эвристические подходы по ее выявл</w:t>
      </w:r>
      <w:r>
        <w:rPr>
          <w:szCs w:val="22"/>
        </w:rPr>
        <w:t>е</w:t>
      </w:r>
      <w:r>
        <w:rPr>
          <w:szCs w:val="22"/>
        </w:rPr>
        <w:t>нию. Кратко остановимся на некоторых из них.</w:t>
      </w:r>
    </w:p>
    <w:p w:rsidR="008A6BC9" w:rsidRDefault="008A6BC9" w:rsidP="008A6BC9">
      <w:pPr>
        <w:spacing w:before="40" w:after="40"/>
        <w:ind w:firstLine="426"/>
        <w:rPr>
          <w:szCs w:val="22"/>
        </w:rPr>
      </w:pPr>
      <w:r w:rsidRPr="00FD0E24">
        <w:rPr>
          <w:b/>
        </w:rPr>
        <w:lastRenderedPageBreak/>
        <w:t>Анализ определителя  матрицы парных корреляций</w:t>
      </w:r>
      <w:r>
        <w:rPr>
          <w:b/>
          <w:i/>
        </w:rPr>
        <w:t>.</w:t>
      </w:r>
      <w:r>
        <w:rPr>
          <w:szCs w:val="22"/>
        </w:rPr>
        <w:t xml:space="preserve"> </w:t>
      </w:r>
      <w:r w:rsidRPr="00B30DEF">
        <w:rPr>
          <w:szCs w:val="22"/>
        </w:rPr>
        <w:t>Для оценки мультиколлинеарности факторов</w:t>
      </w:r>
      <w:r>
        <w:rPr>
          <w:szCs w:val="22"/>
        </w:rPr>
        <w:t xml:space="preserve"> (т.е. объясняющих п</w:t>
      </w:r>
      <w:r>
        <w:rPr>
          <w:szCs w:val="22"/>
        </w:rPr>
        <w:t>е</w:t>
      </w:r>
      <w:r>
        <w:rPr>
          <w:szCs w:val="22"/>
        </w:rPr>
        <w:t>реме</w:t>
      </w:r>
      <w:r>
        <w:rPr>
          <w:szCs w:val="22"/>
        </w:rPr>
        <w:t>н</w:t>
      </w:r>
      <w:r>
        <w:rPr>
          <w:szCs w:val="22"/>
        </w:rPr>
        <w:t>ных)</w:t>
      </w:r>
      <w:r w:rsidRPr="00B30DEF">
        <w:rPr>
          <w:szCs w:val="22"/>
        </w:rPr>
        <w:t xml:space="preserve"> может использоваться определитель матрицы парных коэффициентов корреляции между факторами.</w:t>
      </w:r>
      <w:r>
        <w:rPr>
          <w:szCs w:val="22"/>
        </w:rPr>
        <w:t xml:space="preserve"> Напомним, что </w:t>
      </w:r>
      <w:r>
        <w:rPr>
          <w:i/>
          <w:szCs w:val="22"/>
        </w:rPr>
        <w:t>м</w:t>
      </w:r>
      <w:r w:rsidRPr="00F614D3">
        <w:rPr>
          <w:i/>
          <w:szCs w:val="22"/>
        </w:rPr>
        <w:t>атрицей коэффициентов парных корреляций</w:t>
      </w:r>
      <w:r>
        <w:rPr>
          <w:szCs w:val="22"/>
        </w:rPr>
        <w:t xml:space="preserve"> </w:t>
      </w:r>
      <w:r w:rsidRPr="00787DC1">
        <w:rPr>
          <w:position w:val="-10"/>
          <w:szCs w:val="22"/>
        </w:rPr>
        <w:object w:dxaOrig="300" w:dyaOrig="320">
          <v:shape id="_x0000_i2023" type="#_x0000_t75" style="width:15pt;height:15.75pt" o:ole="">
            <v:imagedata r:id="rId1837" o:title=""/>
          </v:shape>
          <o:OLEObject Type="Embed" ProgID="Equation.DSMT4" ShapeID="_x0000_i2023" DrawAspect="Content" ObjectID="_1632058755" r:id="rId1838"/>
        </w:object>
      </w:r>
      <w:r>
        <w:rPr>
          <w:i/>
          <w:szCs w:val="22"/>
        </w:rPr>
        <w:t xml:space="preserve"> (или</w:t>
      </w:r>
      <w:r w:rsidRPr="002322B3">
        <w:rPr>
          <w:szCs w:val="22"/>
        </w:rPr>
        <w:t xml:space="preserve"> </w:t>
      </w:r>
      <w:r>
        <w:rPr>
          <w:szCs w:val="22"/>
        </w:rPr>
        <w:t>к</w:t>
      </w:r>
      <w:r>
        <w:rPr>
          <w:i/>
          <w:szCs w:val="22"/>
        </w:rPr>
        <w:t>оррел</w:t>
      </w:r>
      <w:r>
        <w:rPr>
          <w:i/>
          <w:szCs w:val="22"/>
        </w:rPr>
        <w:t>я</w:t>
      </w:r>
      <w:r>
        <w:rPr>
          <w:i/>
          <w:szCs w:val="22"/>
        </w:rPr>
        <w:t>ционной матрицей)</w:t>
      </w:r>
      <w:r>
        <w:rPr>
          <w:szCs w:val="22"/>
        </w:rPr>
        <w:t xml:space="preserve"> </w:t>
      </w:r>
      <w:r>
        <w:t xml:space="preserve">называют матрицу, </w:t>
      </w:r>
      <w:r w:rsidRPr="002322B3">
        <w:rPr>
          <w:position w:val="-10"/>
        </w:rPr>
        <w:object w:dxaOrig="320" w:dyaOrig="300">
          <v:shape id="_x0000_i2024" type="#_x0000_t75" style="width:15.75pt;height:15pt" o:ole="">
            <v:imagedata r:id="rId1839" o:title=""/>
          </v:shape>
          <o:OLEObject Type="Embed" ProgID="Equation.DSMT4" ShapeID="_x0000_i2024" DrawAspect="Content" ObjectID="_1632058756" r:id="rId1840"/>
        </w:object>
      </w:r>
      <w:r>
        <w:t xml:space="preserve"> элемент которой р</w:t>
      </w:r>
      <w:r>
        <w:t>а</w:t>
      </w:r>
      <w:r>
        <w:t>вен</w:t>
      </w:r>
      <w:r>
        <w:rPr>
          <w:szCs w:val="22"/>
        </w:rPr>
        <w:t xml:space="preserve"> коэффициенту корреляции </w:t>
      </w:r>
      <w:r w:rsidRPr="00F614D3">
        <w:rPr>
          <w:szCs w:val="22"/>
        </w:rPr>
        <w:t xml:space="preserve"> </w:t>
      </w:r>
      <w:r>
        <w:rPr>
          <w:szCs w:val="22"/>
        </w:rPr>
        <w:t xml:space="preserve">двух случайных величин </w:t>
      </w:r>
      <w:r w:rsidRPr="007D7FA1">
        <w:rPr>
          <w:position w:val="-14"/>
          <w:szCs w:val="22"/>
        </w:rPr>
        <w:object w:dxaOrig="639" w:dyaOrig="360">
          <v:shape id="_x0000_i2025" type="#_x0000_t75" style="width:32.25pt;height:18pt" o:ole="">
            <v:imagedata r:id="rId1841" o:title=""/>
          </v:shape>
          <o:OLEObject Type="Embed" ProgID="Equation.DSMT4" ShapeID="_x0000_i2025" DrawAspect="Content" ObjectID="_1632058757" r:id="rId1842"/>
        </w:object>
      </w:r>
      <w:r>
        <w:rPr>
          <w:szCs w:val="22"/>
        </w:rPr>
        <w:t>. Оч</w:t>
      </w:r>
      <w:r>
        <w:rPr>
          <w:szCs w:val="22"/>
        </w:rPr>
        <w:t>е</w:t>
      </w:r>
      <w:r>
        <w:rPr>
          <w:szCs w:val="22"/>
        </w:rPr>
        <w:t>видно, что диагональные элементы равны 1.</w:t>
      </w:r>
    </w:p>
    <w:p w:rsidR="008A6BC9" w:rsidRPr="00B30DEF" w:rsidRDefault="008A6BC9" w:rsidP="008A6BC9">
      <w:pPr>
        <w:spacing w:before="40" w:after="40"/>
        <w:ind w:firstLine="426"/>
        <w:rPr>
          <w:szCs w:val="22"/>
        </w:rPr>
      </w:pPr>
      <w:r w:rsidRPr="00B30DEF">
        <w:rPr>
          <w:szCs w:val="22"/>
        </w:rPr>
        <w:t xml:space="preserve">Если факторы не корреляционны между собой, то матрица парных корреляций  объясняющих переменных </w:t>
      </w:r>
      <w:r>
        <w:rPr>
          <w:szCs w:val="22"/>
        </w:rPr>
        <w:t xml:space="preserve"> </w:t>
      </w:r>
      <w:r w:rsidRPr="00B30DEF">
        <w:rPr>
          <w:szCs w:val="22"/>
        </w:rPr>
        <w:t>являются ед</w:t>
      </w:r>
      <w:r w:rsidRPr="00B30DEF">
        <w:rPr>
          <w:szCs w:val="22"/>
        </w:rPr>
        <w:t>и</w:t>
      </w:r>
      <w:r w:rsidRPr="00B30DEF">
        <w:rPr>
          <w:szCs w:val="22"/>
        </w:rPr>
        <w:t xml:space="preserve">ничной матрицей размера </w:t>
      </w:r>
      <w:r w:rsidR="00756FCB" w:rsidRPr="00B30DEF">
        <w:rPr>
          <w:position w:val="-6"/>
          <w:szCs w:val="22"/>
        </w:rPr>
        <w:object w:dxaOrig="480" w:dyaOrig="260">
          <v:shape id="_x0000_i2026" type="#_x0000_t75" style="width:24pt;height:12.75pt" o:ole="">
            <v:imagedata r:id="rId1843" o:title=""/>
          </v:shape>
          <o:OLEObject Type="Embed" ProgID="Equation.3" ShapeID="_x0000_i2026" DrawAspect="Content" ObjectID="_1632058758" r:id="rId1844"/>
        </w:object>
      </w:r>
      <w:r w:rsidRPr="00B30DEF">
        <w:rPr>
          <w:szCs w:val="22"/>
        </w:rPr>
        <w:t xml:space="preserve"> и ее определитель равен 1. Если же между объясняющими переменными существует полная л</w:t>
      </w:r>
      <w:r w:rsidRPr="00B30DEF">
        <w:rPr>
          <w:szCs w:val="22"/>
        </w:rPr>
        <w:t>и</w:t>
      </w:r>
      <w:r w:rsidRPr="00B30DEF">
        <w:rPr>
          <w:szCs w:val="22"/>
        </w:rPr>
        <w:t>нейная зависимость (другой “крайний”  случай), то все коэфф</w:t>
      </w:r>
      <w:r w:rsidRPr="00B30DEF">
        <w:rPr>
          <w:szCs w:val="22"/>
        </w:rPr>
        <w:t>и</w:t>
      </w:r>
      <w:r w:rsidRPr="00B30DEF">
        <w:rPr>
          <w:szCs w:val="22"/>
        </w:rPr>
        <w:t>циенты корреляции равны единице и определитель ма</w:t>
      </w:r>
      <w:r w:rsidRPr="00B30DEF">
        <w:rPr>
          <w:szCs w:val="22"/>
        </w:rPr>
        <w:t>т</w:t>
      </w:r>
      <w:r w:rsidRPr="00B30DEF">
        <w:rPr>
          <w:szCs w:val="22"/>
        </w:rPr>
        <w:t xml:space="preserve">рицы  </w:t>
      </w:r>
      <w:r w:rsidRPr="00787DC1">
        <w:rPr>
          <w:position w:val="-10"/>
          <w:szCs w:val="22"/>
        </w:rPr>
        <w:object w:dxaOrig="300" w:dyaOrig="320">
          <v:shape id="_x0000_i2027" type="#_x0000_t75" style="width:15pt;height:15.75pt" o:ole="">
            <v:imagedata r:id="rId1837" o:title=""/>
          </v:shape>
          <o:OLEObject Type="Embed" ProgID="Equation.DSMT4" ShapeID="_x0000_i2027" DrawAspect="Content" ObjectID="_1632058759" r:id="rId1845"/>
        </w:object>
      </w:r>
      <w:r w:rsidRPr="00B30DEF">
        <w:rPr>
          <w:szCs w:val="22"/>
        </w:rPr>
        <w:t xml:space="preserve"> равен нулю.  Следовательно, чем ближе определитель </w:t>
      </w:r>
      <w:r w:rsidRPr="00787DC1">
        <w:rPr>
          <w:position w:val="-10"/>
          <w:szCs w:val="22"/>
        </w:rPr>
        <w:object w:dxaOrig="740" w:dyaOrig="320">
          <v:shape id="_x0000_i2028" type="#_x0000_t75" style="width:36.75pt;height:15.75pt" o:ole="">
            <v:imagedata r:id="rId1846" o:title=""/>
          </v:shape>
          <o:OLEObject Type="Embed" ProgID="Equation.DSMT4" ShapeID="_x0000_i2028" DrawAspect="Content" ObjectID="_1632058760" r:id="rId1847"/>
        </w:object>
      </w:r>
      <w:r w:rsidRPr="00B30DEF">
        <w:rPr>
          <w:szCs w:val="22"/>
        </w:rPr>
        <w:t xml:space="preserve"> матрицы </w:t>
      </w:r>
      <w:r w:rsidRPr="00787DC1">
        <w:rPr>
          <w:position w:val="-10"/>
          <w:szCs w:val="22"/>
        </w:rPr>
        <w:object w:dxaOrig="300" w:dyaOrig="320">
          <v:shape id="_x0000_i2029" type="#_x0000_t75" style="width:15pt;height:15.75pt" o:ole="">
            <v:imagedata r:id="rId1837" o:title=""/>
          </v:shape>
          <o:OLEObject Type="Embed" ProgID="Equation.DSMT4" ShapeID="_x0000_i2029" DrawAspect="Content" ObjectID="_1632058761" r:id="rId1848"/>
        </w:object>
      </w:r>
      <w:r w:rsidRPr="00B30DEF">
        <w:rPr>
          <w:szCs w:val="22"/>
        </w:rPr>
        <w:t xml:space="preserve"> парных корреляций к нулю, тем сильнее мультико</w:t>
      </w:r>
      <w:r w:rsidRPr="00B30DEF">
        <w:rPr>
          <w:szCs w:val="22"/>
        </w:rPr>
        <w:t>л</w:t>
      </w:r>
      <w:r w:rsidRPr="00B30DEF">
        <w:rPr>
          <w:szCs w:val="22"/>
        </w:rPr>
        <w:t>линеарность факторов и наоборот. Поэтому оценка значимости мультиколлинеарности может быть проведена   проверка гипот</w:t>
      </w:r>
      <w:r w:rsidRPr="00B30DEF">
        <w:rPr>
          <w:szCs w:val="22"/>
        </w:rPr>
        <w:t>е</w:t>
      </w:r>
      <w:r w:rsidRPr="00B30DEF">
        <w:rPr>
          <w:szCs w:val="22"/>
        </w:rPr>
        <w:t>зы о независимости пер</w:t>
      </w:r>
      <w:r w:rsidRPr="00B30DEF">
        <w:rPr>
          <w:szCs w:val="22"/>
        </w:rPr>
        <w:t>е</w:t>
      </w:r>
      <w:r w:rsidRPr="00B30DEF">
        <w:rPr>
          <w:szCs w:val="22"/>
        </w:rPr>
        <w:t xml:space="preserve">менных, т.е. </w:t>
      </w:r>
    </w:p>
    <w:p w:rsidR="008A6BC9" w:rsidRPr="00B30DEF" w:rsidRDefault="008A6BC9" w:rsidP="008A6BC9">
      <w:pPr>
        <w:spacing w:before="40" w:after="40"/>
        <w:rPr>
          <w:szCs w:val="22"/>
        </w:rPr>
      </w:pPr>
      <w:r>
        <w:rPr>
          <w:szCs w:val="22"/>
        </w:rPr>
        <w:t xml:space="preserve">                                     </w:t>
      </w:r>
      <w:r w:rsidRPr="00787DC1">
        <w:rPr>
          <w:position w:val="-28"/>
          <w:szCs w:val="22"/>
        </w:rPr>
        <w:object w:dxaOrig="1500" w:dyaOrig="660">
          <v:shape id="_x0000_i2030" type="#_x0000_t75" style="width:1in;height:31.5pt" o:ole="">
            <v:imagedata r:id="rId1849" o:title=""/>
          </v:shape>
          <o:OLEObject Type="Embed" ProgID="Equation.3" ShapeID="_x0000_i2030" DrawAspect="Content" ObjectID="_1632058762" r:id="rId1850"/>
        </w:object>
      </w:r>
    </w:p>
    <w:p w:rsidR="008A6BC9" w:rsidRPr="00B30DEF" w:rsidRDefault="008A6BC9" w:rsidP="008A6BC9">
      <w:pPr>
        <w:spacing w:before="40" w:after="40"/>
        <w:ind w:firstLine="0"/>
        <w:rPr>
          <w:szCs w:val="22"/>
        </w:rPr>
      </w:pPr>
      <w:r w:rsidRPr="00B30DEF">
        <w:rPr>
          <w:szCs w:val="22"/>
        </w:rPr>
        <w:t xml:space="preserve">Для проверки этих гипотез определим критерии: </w:t>
      </w:r>
    </w:p>
    <w:p w:rsidR="008A6BC9" w:rsidRDefault="008A6BC9" w:rsidP="008A6BC9">
      <w:pPr>
        <w:spacing w:before="40" w:after="40"/>
        <w:rPr>
          <w:szCs w:val="22"/>
        </w:rPr>
      </w:pPr>
      <w:r>
        <w:rPr>
          <w:szCs w:val="22"/>
        </w:rPr>
        <w:t xml:space="preserve">                        </w:t>
      </w:r>
      <w:r w:rsidRPr="00787DC1">
        <w:rPr>
          <w:position w:val="-22"/>
          <w:szCs w:val="22"/>
        </w:rPr>
        <w:object w:dxaOrig="3019" w:dyaOrig="580">
          <v:shape id="_x0000_i2031" type="#_x0000_t75" style="width:150pt;height:28.5pt" o:ole="">
            <v:imagedata r:id="rId1851" o:title=""/>
          </v:shape>
          <o:OLEObject Type="Embed" ProgID="Equation.3" ShapeID="_x0000_i2031" DrawAspect="Content" ObjectID="_1632058763" r:id="rId1852"/>
        </w:object>
      </w:r>
      <w:r>
        <w:rPr>
          <w:szCs w:val="22"/>
        </w:rPr>
        <w:t>,              (3.7.2)</w:t>
      </w:r>
    </w:p>
    <w:p w:rsidR="008A6BC9" w:rsidRPr="00B30DEF" w:rsidRDefault="008A6BC9" w:rsidP="008A6BC9">
      <w:pPr>
        <w:ind w:firstLine="0"/>
        <w:rPr>
          <w:szCs w:val="22"/>
        </w:rPr>
      </w:pPr>
      <w:r>
        <w:rPr>
          <w:szCs w:val="22"/>
        </w:rPr>
        <w:t xml:space="preserve">где </w:t>
      </w:r>
      <w:r w:rsidRPr="007670FA">
        <w:rPr>
          <w:position w:val="-6"/>
          <w:szCs w:val="22"/>
        </w:rPr>
        <w:object w:dxaOrig="360" w:dyaOrig="260">
          <v:shape id="_x0000_i2032" type="#_x0000_t75" style="width:18pt;height:12.75pt" o:ole="">
            <v:imagedata r:id="rId1853" o:title=""/>
          </v:shape>
          <o:OLEObject Type="Embed" ProgID="Equation.DSMT4" ShapeID="_x0000_i2032" DrawAspect="Content" ObjectID="_1632058764" r:id="rId1854"/>
        </w:object>
      </w:r>
      <w:r>
        <w:rPr>
          <w:szCs w:val="22"/>
        </w:rPr>
        <w:t xml:space="preserve">число объясняющих переменных, </w:t>
      </w:r>
      <w:r w:rsidRPr="007670FA">
        <w:rPr>
          <w:position w:val="-6"/>
          <w:szCs w:val="22"/>
        </w:rPr>
        <w:object w:dxaOrig="360" w:dyaOrig="200">
          <v:shape id="_x0000_i2033" type="#_x0000_t75" style="width:18pt;height:9.75pt" o:ole="">
            <v:imagedata r:id="rId1855" o:title=""/>
          </v:shape>
          <o:OLEObject Type="Embed" ProgID="Equation.DSMT4" ShapeID="_x0000_i2033" DrawAspect="Content" ObjectID="_1632058765" r:id="rId1856"/>
        </w:object>
      </w:r>
      <w:r>
        <w:rPr>
          <w:szCs w:val="22"/>
        </w:rPr>
        <w:t>количество набл</w:t>
      </w:r>
      <w:r>
        <w:rPr>
          <w:szCs w:val="22"/>
        </w:rPr>
        <w:t>ю</w:t>
      </w:r>
      <w:r>
        <w:rPr>
          <w:szCs w:val="22"/>
        </w:rPr>
        <w:t xml:space="preserve">дений. </w:t>
      </w:r>
      <w:r w:rsidRPr="00B30DEF">
        <w:rPr>
          <w:szCs w:val="22"/>
        </w:rPr>
        <w:t xml:space="preserve">При справедливости гипотезы </w:t>
      </w:r>
      <w:r w:rsidRPr="00B30DEF">
        <w:rPr>
          <w:position w:val="-12"/>
          <w:szCs w:val="22"/>
        </w:rPr>
        <w:object w:dxaOrig="360" w:dyaOrig="360">
          <v:shape id="_x0000_i2034" type="#_x0000_t75" style="width:18pt;height:18pt" o:ole="">
            <v:imagedata r:id="rId1857" o:title=""/>
          </v:shape>
          <o:OLEObject Type="Embed" ProgID="Equation.3" ShapeID="_x0000_i2034" DrawAspect="Content" ObjectID="_1632058766" r:id="rId1858"/>
        </w:object>
      </w:r>
      <w:r w:rsidRPr="00B30DEF">
        <w:rPr>
          <w:szCs w:val="22"/>
        </w:rPr>
        <w:t xml:space="preserve"> величина </w:t>
      </w:r>
      <w:r w:rsidRPr="00B30DEF">
        <w:rPr>
          <w:position w:val="-10"/>
          <w:szCs w:val="22"/>
        </w:rPr>
        <w:object w:dxaOrig="360" w:dyaOrig="340">
          <v:shape id="_x0000_i2035" type="#_x0000_t75" style="width:18pt;height:17.25pt" o:ole="">
            <v:imagedata r:id="rId1859" o:title=""/>
          </v:shape>
          <o:OLEObject Type="Embed" ProgID="Equation.3" ShapeID="_x0000_i2035" DrawAspect="Content" ObjectID="_1632058767" r:id="rId1860"/>
        </w:object>
      </w:r>
      <w:r w:rsidRPr="00B30DEF">
        <w:rPr>
          <w:szCs w:val="22"/>
        </w:rPr>
        <w:t xml:space="preserve"> подчин</w:t>
      </w:r>
      <w:r w:rsidRPr="00B30DEF">
        <w:rPr>
          <w:szCs w:val="22"/>
        </w:rPr>
        <w:t>я</w:t>
      </w:r>
      <w:r w:rsidRPr="00B30DEF">
        <w:rPr>
          <w:szCs w:val="22"/>
        </w:rPr>
        <w:t xml:space="preserve">ется </w:t>
      </w:r>
      <w:r w:rsidRPr="00787DC1">
        <w:rPr>
          <w:position w:val="-10"/>
          <w:szCs w:val="22"/>
        </w:rPr>
        <w:object w:dxaOrig="320" w:dyaOrig="360">
          <v:shape id="_x0000_i2036" type="#_x0000_t75" style="width:15.75pt;height:18pt" o:ole="">
            <v:imagedata r:id="rId1861" o:title=""/>
          </v:shape>
          <o:OLEObject Type="Embed" ProgID="Equation.3" ShapeID="_x0000_i2036" DrawAspect="Content" ObjectID="_1632058768" r:id="rId1862"/>
        </w:object>
      </w:r>
      <w:r w:rsidRPr="00B30DEF">
        <w:rPr>
          <w:szCs w:val="22"/>
        </w:rPr>
        <w:t xml:space="preserve">- распределению с </w:t>
      </w:r>
      <w:r w:rsidRPr="00787DC1">
        <w:rPr>
          <w:position w:val="-22"/>
          <w:szCs w:val="22"/>
        </w:rPr>
        <w:object w:dxaOrig="1200" w:dyaOrig="580">
          <v:shape id="_x0000_i2037" type="#_x0000_t75" style="width:59.25pt;height:29.25pt" o:ole="">
            <v:imagedata r:id="rId1863" o:title=""/>
          </v:shape>
          <o:OLEObject Type="Embed" ProgID="Equation.3" ShapeID="_x0000_i2037" DrawAspect="Content" ObjectID="_1632058769" r:id="rId1864"/>
        </w:object>
      </w:r>
      <w:r>
        <w:rPr>
          <w:szCs w:val="22"/>
        </w:rPr>
        <w:t xml:space="preserve"> </w:t>
      </w:r>
      <w:r w:rsidRPr="00B30DEF">
        <w:rPr>
          <w:szCs w:val="22"/>
        </w:rPr>
        <w:t xml:space="preserve">степенями свободы. </w:t>
      </w:r>
      <w:r>
        <w:rPr>
          <w:szCs w:val="22"/>
        </w:rPr>
        <w:t xml:space="preserve"> </w:t>
      </w:r>
      <w:r w:rsidRPr="00B30DEF">
        <w:rPr>
          <w:szCs w:val="22"/>
        </w:rPr>
        <w:t xml:space="preserve">Обозначим через </w:t>
      </w:r>
      <w:r w:rsidRPr="00787DC1">
        <w:rPr>
          <w:position w:val="-12"/>
          <w:szCs w:val="22"/>
        </w:rPr>
        <w:object w:dxaOrig="560" w:dyaOrig="380">
          <v:shape id="_x0000_i2038" type="#_x0000_t75" style="width:30.75pt;height:21.75pt" o:ole="">
            <v:imagedata r:id="rId1865" o:title=""/>
          </v:shape>
          <o:OLEObject Type="Embed" ProgID="Equation.3" ShapeID="_x0000_i2038" DrawAspect="Content" ObjectID="_1632058770" r:id="rId1866"/>
        </w:object>
      </w:r>
      <w:r w:rsidRPr="00B30DEF">
        <w:rPr>
          <w:szCs w:val="22"/>
        </w:rPr>
        <w:t xml:space="preserve"> квантиль  </w:t>
      </w:r>
      <w:r w:rsidRPr="00787DC1">
        <w:rPr>
          <w:position w:val="-10"/>
          <w:szCs w:val="22"/>
        </w:rPr>
        <w:object w:dxaOrig="320" w:dyaOrig="360">
          <v:shape id="_x0000_i2039" type="#_x0000_t75" style="width:15.75pt;height:18pt" o:ole="">
            <v:imagedata r:id="rId1861" o:title=""/>
          </v:shape>
          <o:OLEObject Type="Embed" ProgID="Equation.3" ShapeID="_x0000_i2039" DrawAspect="Content" ObjectID="_1632058771" r:id="rId1867"/>
        </w:object>
      </w:r>
      <w:r w:rsidRPr="00B30DEF">
        <w:rPr>
          <w:szCs w:val="22"/>
        </w:rPr>
        <w:t xml:space="preserve">- распределения </w:t>
      </w:r>
      <w:r>
        <w:rPr>
          <w:szCs w:val="22"/>
        </w:rPr>
        <w:t xml:space="preserve">с </w:t>
      </w:r>
      <w:r w:rsidRPr="00787DC1">
        <w:rPr>
          <w:position w:val="-6"/>
          <w:szCs w:val="22"/>
        </w:rPr>
        <w:object w:dxaOrig="139" w:dyaOrig="260">
          <v:shape id="_x0000_i2040" type="#_x0000_t75" style="width:6.75pt;height:12.75pt" o:ole="">
            <v:imagedata r:id="rId1868" o:title=""/>
          </v:shape>
          <o:OLEObject Type="Embed" ProgID="Equation.DSMT4" ShapeID="_x0000_i2040" DrawAspect="Content" ObjectID="_1632058772" r:id="rId1869"/>
        </w:object>
      </w:r>
      <w:r>
        <w:rPr>
          <w:szCs w:val="22"/>
        </w:rPr>
        <w:t xml:space="preserve"> степ</w:t>
      </w:r>
      <w:r>
        <w:rPr>
          <w:szCs w:val="22"/>
        </w:rPr>
        <w:t>е</w:t>
      </w:r>
      <w:r>
        <w:rPr>
          <w:szCs w:val="22"/>
        </w:rPr>
        <w:lastRenderedPageBreak/>
        <w:t xml:space="preserve">нями свободы </w:t>
      </w:r>
      <w:r w:rsidRPr="00B30DEF">
        <w:rPr>
          <w:szCs w:val="22"/>
        </w:rPr>
        <w:t xml:space="preserve">порядка </w:t>
      </w:r>
      <w:r w:rsidRPr="00B30DEF">
        <w:rPr>
          <w:position w:val="-6"/>
          <w:szCs w:val="22"/>
        </w:rPr>
        <w:object w:dxaOrig="540" w:dyaOrig="279">
          <v:shape id="_x0000_i2041" type="#_x0000_t75" style="width:27pt;height:14.25pt" o:ole="">
            <v:imagedata r:id="rId1870" o:title=""/>
          </v:shape>
          <o:OLEObject Type="Embed" ProgID="Equation.3" ShapeID="_x0000_i2041" DrawAspect="Content" ObjectID="_1632058773" r:id="rId1871"/>
        </w:object>
      </w:r>
      <w:r w:rsidRPr="00B30DEF">
        <w:rPr>
          <w:szCs w:val="22"/>
        </w:rPr>
        <w:t>, вычисляемой с помощью фун</w:t>
      </w:r>
      <w:r w:rsidRPr="00B30DEF">
        <w:rPr>
          <w:szCs w:val="22"/>
        </w:rPr>
        <w:t>к</w:t>
      </w:r>
      <w:r w:rsidRPr="00B30DEF">
        <w:rPr>
          <w:szCs w:val="22"/>
        </w:rPr>
        <w:t xml:space="preserve">ции </w:t>
      </w:r>
      <w:r w:rsidRPr="00B30DEF">
        <w:rPr>
          <w:szCs w:val="22"/>
          <w:lang w:val="en-US"/>
        </w:rPr>
        <w:t>Ex</w:t>
      </w:r>
      <w:r>
        <w:rPr>
          <w:szCs w:val="22"/>
        </w:rPr>
        <w:t>с</w:t>
      </w:r>
      <w:r w:rsidRPr="00B30DEF">
        <w:rPr>
          <w:szCs w:val="22"/>
          <w:lang w:val="en-US"/>
        </w:rPr>
        <w:t>el</w:t>
      </w:r>
      <w:r>
        <w:rPr>
          <w:szCs w:val="22"/>
        </w:rPr>
        <w:t xml:space="preserve">  </w:t>
      </w:r>
      <w:r w:rsidRPr="00787DC1">
        <w:rPr>
          <w:position w:val="-12"/>
          <w:szCs w:val="22"/>
        </w:rPr>
        <w:object w:dxaOrig="740" w:dyaOrig="380">
          <v:shape id="_x0000_i2042" type="#_x0000_t75" style="width:36pt;height:18.75pt" o:ole="">
            <v:imagedata r:id="rId1872" o:title=""/>
          </v:shape>
          <o:OLEObject Type="Embed" ProgID="Equation.3" ShapeID="_x0000_i2042" DrawAspect="Content" ObjectID="_1632058774" r:id="rId1873"/>
        </w:object>
      </w:r>
      <w:r>
        <w:rPr>
          <w:szCs w:val="22"/>
        </w:rPr>
        <w:t>ХИ2ОБР</w:t>
      </w:r>
      <w:r w:rsidRPr="00787DC1">
        <w:rPr>
          <w:position w:val="-10"/>
          <w:szCs w:val="22"/>
        </w:rPr>
        <w:object w:dxaOrig="580" w:dyaOrig="300">
          <v:shape id="_x0000_i2043" type="#_x0000_t75" style="width:29.25pt;height:15pt" o:ole="">
            <v:imagedata r:id="rId1874" o:title=""/>
          </v:shape>
          <o:OLEObject Type="Embed" ProgID="Equation.DSMT4" ShapeID="_x0000_i2043" DrawAspect="Content" ObjectID="_1632058775" r:id="rId1875"/>
        </w:object>
      </w:r>
      <w:r w:rsidRPr="00B30DEF">
        <w:rPr>
          <w:szCs w:val="22"/>
        </w:rPr>
        <w:t>. Если выполняется нер</w:t>
      </w:r>
      <w:r w:rsidRPr="00B30DEF">
        <w:rPr>
          <w:szCs w:val="22"/>
        </w:rPr>
        <w:t>а</w:t>
      </w:r>
      <w:r w:rsidRPr="00B30DEF">
        <w:rPr>
          <w:szCs w:val="22"/>
        </w:rPr>
        <w:t xml:space="preserve">венство  </w:t>
      </w:r>
    </w:p>
    <w:p w:rsidR="008A6BC9" w:rsidRPr="00B30DEF" w:rsidRDefault="008A6BC9" w:rsidP="008A6BC9">
      <w:pPr>
        <w:rPr>
          <w:szCs w:val="22"/>
        </w:rPr>
      </w:pPr>
      <w:r>
        <w:rPr>
          <w:szCs w:val="22"/>
        </w:rPr>
        <w:t xml:space="preserve">                                    </w:t>
      </w:r>
      <w:r w:rsidRPr="0011172B">
        <w:rPr>
          <w:position w:val="-14"/>
          <w:szCs w:val="22"/>
          <w:lang w:val="en-US"/>
        </w:rPr>
        <w:object w:dxaOrig="1180" w:dyaOrig="400">
          <v:shape id="_x0000_i2044" type="#_x0000_t75" style="width:57pt;height:19.5pt" o:ole="">
            <v:imagedata r:id="rId1876" o:title=""/>
          </v:shape>
          <o:OLEObject Type="Embed" ProgID="Equation.3" ShapeID="_x0000_i2044" DrawAspect="Content" ObjectID="_1632058776" r:id="rId1877"/>
        </w:object>
      </w:r>
      <w:r w:rsidRPr="00B30DEF">
        <w:rPr>
          <w:szCs w:val="22"/>
        </w:rPr>
        <w:t xml:space="preserve">, </w:t>
      </w:r>
      <w:r>
        <w:rPr>
          <w:szCs w:val="22"/>
        </w:rPr>
        <w:t xml:space="preserve">                                  (3.7.3)</w:t>
      </w:r>
    </w:p>
    <w:p w:rsidR="008A6BC9" w:rsidRPr="00B30DEF" w:rsidRDefault="008A6BC9" w:rsidP="008A6BC9">
      <w:pPr>
        <w:ind w:firstLine="0"/>
        <w:rPr>
          <w:szCs w:val="22"/>
        </w:rPr>
      </w:pPr>
      <w:r w:rsidRPr="00B30DEF">
        <w:rPr>
          <w:szCs w:val="22"/>
        </w:rPr>
        <w:t xml:space="preserve">то  с уровнем значимости  </w:t>
      </w:r>
      <w:r w:rsidRPr="00DA6E21">
        <w:rPr>
          <w:position w:val="-6"/>
          <w:szCs w:val="22"/>
        </w:rPr>
        <w:object w:dxaOrig="220" w:dyaOrig="220">
          <v:shape id="_x0000_i2045" type="#_x0000_t75" style="width:11.25pt;height:11.25pt" o:ole="">
            <v:imagedata r:id="rId1878" o:title=""/>
          </v:shape>
          <o:OLEObject Type="Embed" ProgID="Equation.DSMT4" ShapeID="_x0000_i2045" DrawAspect="Content" ObjectID="_1632058777" r:id="rId1879"/>
        </w:object>
      </w:r>
      <w:r w:rsidRPr="00B30DEF">
        <w:rPr>
          <w:szCs w:val="22"/>
        </w:rPr>
        <w:t xml:space="preserve"> отвергается гипотеза</w:t>
      </w:r>
      <w:r>
        <w:rPr>
          <w:szCs w:val="22"/>
        </w:rPr>
        <w:t xml:space="preserve"> </w:t>
      </w:r>
      <w:r w:rsidRPr="00DA6E21">
        <w:rPr>
          <w:position w:val="-10"/>
          <w:szCs w:val="22"/>
        </w:rPr>
        <w:object w:dxaOrig="340" w:dyaOrig="320">
          <v:shape id="_x0000_i2046" type="#_x0000_t75" style="width:17.25pt;height:15.75pt" o:ole="">
            <v:imagedata r:id="rId873" o:title=""/>
          </v:shape>
          <o:OLEObject Type="Embed" ProgID="Equation.DSMT4" ShapeID="_x0000_i2046" DrawAspect="Content" ObjectID="_1632058778" r:id="rId1880"/>
        </w:object>
      </w:r>
      <w:r w:rsidRPr="00B30DEF">
        <w:rPr>
          <w:szCs w:val="22"/>
        </w:rPr>
        <w:t xml:space="preserve"> и прин</w:t>
      </w:r>
      <w:r w:rsidRPr="00B30DEF">
        <w:rPr>
          <w:szCs w:val="22"/>
        </w:rPr>
        <w:t>и</w:t>
      </w:r>
      <w:r w:rsidRPr="00B30DEF">
        <w:rPr>
          <w:szCs w:val="22"/>
        </w:rPr>
        <w:t>мается гипотеза о наличии мульт</w:t>
      </w:r>
      <w:r w:rsidRPr="00B30DEF">
        <w:rPr>
          <w:szCs w:val="22"/>
        </w:rPr>
        <w:t>и</w:t>
      </w:r>
      <w:r w:rsidRPr="00B30DEF">
        <w:rPr>
          <w:szCs w:val="22"/>
        </w:rPr>
        <w:t xml:space="preserve">коллинеарности. </w:t>
      </w:r>
    </w:p>
    <w:p w:rsidR="008A6BC9" w:rsidRPr="008A6BC9" w:rsidRDefault="008A6BC9" w:rsidP="008A6BC9">
      <w:pPr>
        <w:ind w:firstLine="426"/>
        <w:rPr>
          <w:szCs w:val="22"/>
        </w:rPr>
      </w:pPr>
      <w:r w:rsidRPr="008A6BC9">
        <w:rPr>
          <w:b/>
          <w:i/>
          <w:szCs w:val="22"/>
        </w:rPr>
        <w:t xml:space="preserve">Пример 3.7.1. </w:t>
      </w:r>
      <w:r>
        <w:rPr>
          <w:szCs w:val="22"/>
        </w:rPr>
        <w:t>Проверить гипотезу о мультиколлинеарности модели, выборочные данные которой приведены в табл. 3.1 (пр</w:t>
      </w:r>
      <w:r>
        <w:rPr>
          <w:szCs w:val="22"/>
        </w:rPr>
        <w:t>и</w:t>
      </w:r>
      <w:r>
        <w:rPr>
          <w:szCs w:val="22"/>
        </w:rPr>
        <w:t>мер 3.2.1).</w:t>
      </w:r>
    </w:p>
    <w:p w:rsidR="008A6BC9" w:rsidRDefault="008A6BC9" w:rsidP="008A6BC9">
      <w:pPr>
        <w:rPr>
          <w:szCs w:val="22"/>
        </w:rPr>
      </w:pPr>
      <w:r w:rsidRPr="008A6BC9">
        <w:rPr>
          <w:i/>
          <w:szCs w:val="22"/>
        </w:rPr>
        <w:t>Решение</w:t>
      </w:r>
      <w:r>
        <w:rPr>
          <w:szCs w:val="22"/>
        </w:rPr>
        <w:t xml:space="preserve">.  Введем в столбцы А, В значения  </w:t>
      </w:r>
      <w:r w:rsidRPr="008A6BC9">
        <w:rPr>
          <w:position w:val="-14"/>
          <w:szCs w:val="22"/>
        </w:rPr>
        <w:object w:dxaOrig="720" w:dyaOrig="360">
          <v:shape id="_x0000_i2047" type="#_x0000_t75" style="width:36pt;height:18pt" o:ole="">
            <v:imagedata r:id="rId1881" o:title=""/>
          </v:shape>
          <o:OLEObject Type="Embed" ProgID="Equation.DSMT4" ShapeID="_x0000_i2047" DrawAspect="Content" ObjectID="_1632058779" r:id="rId1882"/>
        </w:object>
      </w:r>
      <w:r>
        <w:rPr>
          <w:szCs w:val="22"/>
        </w:rPr>
        <w:t xml:space="preserve"> случа</w:t>
      </w:r>
      <w:r>
        <w:rPr>
          <w:szCs w:val="22"/>
        </w:rPr>
        <w:t>й</w:t>
      </w:r>
      <w:r>
        <w:rPr>
          <w:szCs w:val="22"/>
        </w:rPr>
        <w:t xml:space="preserve">ных величин </w:t>
      </w:r>
      <w:r w:rsidRPr="008A6BC9">
        <w:rPr>
          <w:position w:val="-10"/>
          <w:szCs w:val="22"/>
        </w:rPr>
        <w:object w:dxaOrig="660" w:dyaOrig="320">
          <v:shape id="_x0000_i2048" type="#_x0000_t75" style="width:33pt;height:15.75pt" o:ole="">
            <v:imagedata r:id="rId1883" o:title=""/>
          </v:shape>
          <o:OLEObject Type="Embed" ProgID="Equation.DSMT4" ShapeID="_x0000_i2048" DrawAspect="Content" ObjectID="_1632058780" r:id="rId1884"/>
        </w:object>
      </w:r>
      <w:r>
        <w:rPr>
          <w:szCs w:val="22"/>
        </w:rPr>
        <w:t>(см. рис. 3.12) и вычислим элементы матр</w:t>
      </w:r>
      <w:r>
        <w:rPr>
          <w:szCs w:val="22"/>
        </w:rPr>
        <w:t>и</w:t>
      </w:r>
      <w:r>
        <w:rPr>
          <w:szCs w:val="22"/>
        </w:rPr>
        <w:t xml:space="preserve">цы парных корреляций </w:t>
      </w:r>
      <w:r w:rsidR="00703716" w:rsidRPr="008A6BC9">
        <w:rPr>
          <w:position w:val="-10"/>
          <w:szCs w:val="22"/>
        </w:rPr>
        <w:object w:dxaOrig="340" w:dyaOrig="320">
          <v:shape id="_x0000_i2049" type="#_x0000_t75" style="width:17.25pt;height:15.75pt" o:ole="">
            <v:imagedata r:id="rId1885" o:title=""/>
          </v:shape>
          <o:OLEObject Type="Embed" ProgID="Equation.DSMT4" ShapeID="_x0000_i2049" DrawAspect="Content" ObjectID="_1632058781" r:id="rId1886"/>
        </w:object>
      </w:r>
      <w:r w:rsidR="00703716">
        <w:rPr>
          <w:szCs w:val="22"/>
        </w:rPr>
        <w:t xml:space="preserve"> </w:t>
      </w:r>
      <w:r>
        <w:rPr>
          <w:szCs w:val="22"/>
        </w:rPr>
        <w:t>по формуле:</w:t>
      </w:r>
    </w:p>
    <w:p w:rsidR="008A6BC9" w:rsidRDefault="00703716" w:rsidP="008A6BC9">
      <w:pPr>
        <w:rPr>
          <w:szCs w:val="22"/>
        </w:rPr>
      </w:pPr>
      <w:r>
        <w:rPr>
          <w:szCs w:val="22"/>
        </w:rPr>
        <w:t xml:space="preserve">                 </w:t>
      </w:r>
      <w:r w:rsidRPr="00703716">
        <w:rPr>
          <w:position w:val="-34"/>
          <w:szCs w:val="22"/>
        </w:rPr>
        <w:object w:dxaOrig="3379" w:dyaOrig="780">
          <v:shape id="_x0000_i2050" type="#_x0000_t75" style="width:168.75pt;height:39pt" o:ole="">
            <v:imagedata r:id="rId1887" o:title=""/>
          </v:shape>
          <o:OLEObject Type="Embed" ProgID="Equation.DSMT4" ShapeID="_x0000_i2050" DrawAspect="Content" ObjectID="_1632058782" r:id="rId1888"/>
        </w:object>
      </w:r>
    </w:p>
    <w:p w:rsidR="008A6BC9" w:rsidRDefault="008A6BC9" w:rsidP="008A6BC9">
      <w:pPr>
        <w:ind w:firstLine="426"/>
        <w:rPr>
          <w:szCs w:val="22"/>
        </w:rPr>
      </w:pPr>
    </w:p>
    <w:p w:rsidR="008A6BC9" w:rsidRDefault="0083149D" w:rsidP="0083149D">
      <w:pPr>
        <w:ind w:firstLine="0"/>
        <w:rPr>
          <w:szCs w:val="22"/>
        </w:rPr>
      </w:pPr>
      <w:r>
        <w:rPr>
          <w:szCs w:val="22"/>
        </w:rPr>
        <w:t xml:space="preserve">   </w:t>
      </w:r>
      <w:r w:rsidR="0038528D">
        <w:rPr>
          <w:noProof/>
          <w:szCs w:val="22"/>
        </w:rPr>
        <w:drawing>
          <wp:inline distT="0" distB="0" distL="0" distR="0">
            <wp:extent cx="3676650" cy="2047875"/>
            <wp:effectExtent l="1905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8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C9" w:rsidRDefault="00703716" w:rsidP="008A6BC9">
      <w:pPr>
        <w:ind w:firstLine="426"/>
        <w:rPr>
          <w:szCs w:val="22"/>
        </w:rPr>
      </w:pPr>
      <w:r>
        <w:rPr>
          <w:szCs w:val="22"/>
        </w:rPr>
        <w:t xml:space="preserve"> </w:t>
      </w:r>
    </w:p>
    <w:p w:rsidR="00703716" w:rsidRDefault="00703716" w:rsidP="008A6BC9">
      <w:pPr>
        <w:ind w:firstLine="426"/>
        <w:rPr>
          <w:szCs w:val="22"/>
        </w:rPr>
      </w:pPr>
      <w:r>
        <w:rPr>
          <w:szCs w:val="22"/>
        </w:rPr>
        <w:t>Рис. 3.12. Проверка гипотезы о мультиколлинеарности</w:t>
      </w:r>
    </w:p>
    <w:p w:rsidR="008A6BC9" w:rsidRDefault="008A6BC9" w:rsidP="008A6BC9">
      <w:pPr>
        <w:ind w:firstLine="426"/>
        <w:rPr>
          <w:szCs w:val="22"/>
        </w:rPr>
      </w:pPr>
    </w:p>
    <w:p w:rsidR="00703716" w:rsidRDefault="00703716" w:rsidP="00703716">
      <w:pPr>
        <w:ind w:firstLine="426"/>
        <w:rPr>
          <w:szCs w:val="22"/>
        </w:rPr>
      </w:pPr>
      <w:r>
        <w:rPr>
          <w:szCs w:val="22"/>
        </w:rPr>
        <w:t xml:space="preserve">Для вычисления </w:t>
      </w:r>
      <w:r w:rsidRPr="00703716">
        <w:rPr>
          <w:position w:val="-14"/>
          <w:szCs w:val="22"/>
        </w:rPr>
        <w:object w:dxaOrig="520" w:dyaOrig="360">
          <v:shape id="_x0000_i2052" type="#_x0000_t75" style="width:26.25pt;height:18pt" o:ole="">
            <v:imagedata r:id="rId1890" o:title=""/>
          </v:shape>
          <o:OLEObject Type="Embed" ProgID="Equation.DSMT4" ShapeID="_x0000_i2052" DrawAspect="Content" ObjectID="_1632058783" r:id="rId1891"/>
        </w:object>
      </w:r>
      <w:r>
        <w:rPr>
          <w:szCs w:val="22"/>
        </w:rPr>
        <w:t>воспользуемся статистической фун</w:t>
      </w:r>
      <w:r>
        <w:rPr>
          <w:szCs w:val="22"/>
        </w:rPr>
        <w:t>к</w:t>
      </w:r>
      <w:r>
        <w:rPr>
          <w:szCs w:val="22"/>
        </w:rPr>
        <w:t xml:space="preserve">цией </w:t>
      </w:r>
      <w:r>
        <w:rPr>
          <w:szCs w:val="22"/>
          <w:lang w:val="en-US"/>
        </w:rPr>
        <w:t>Excel</w:t>
      </w:r>
      <w:r>
        <w:rPr>
          <w:szCs w:val="22"/>
        </w:rPr>
        <w:t xml:space="preserve">   </w:t>
      </w:r>
    </w:p>
    <w:p w:rsidR="00703716" w:rsidRDefault="00703716" w:rsidP="00703716">
      <w:pPr>
        <w:ind w:firstLine="426"/>
        <w:rPr>
          <w:szCs w:val="22"/>
        </w:rPr>
      </w:pPr>
      <w:r>
        <w:rPr>
          <w:szCs w:val="22"/>
        </w:rPr>
        <w:t xml:space="preserve">   КОРРЕЛ(</w:t>
      </w:r>
      <w:r w:rsidRPr="00703716">
        <w:rPr>
          <w:i/>
          <w:szCs w:val="22"/>
        </w:rPr>
        <w:t>диапазон_ячеек_Х</w:t>
      </w:r>
      <w:r w:rsidRPr="00703716">
        <w:rPr>
          <w:i/>
          <w:szCs w:val="22"/>
          <w:vertAlign w:val="subscript"/>
        </w:rPr>
        <w:t>1</w:t>
      </w:r>
      <w:r w:rsidRPr="00703716">
        <w:rPr>
          <w:i/>
          <w:szCs w:val="22"/>
        </w:rPr>
        <w:t xml:space="preserve"> ;диапазон ячеек_Х</w:t>
      </w:r>
      <w:r w:rsidRPr="00703716">
        <w:rPr>
          <w:i/>
          <w:szCs w:val="22"/>
          <w:vertAlign w:val="subscript"/>
        </w:rPr>
        <w:t xml:space="preserve">2 </w:t>
      </w:r>
      <w:r>
        <w:rPr>
          <w:szCs w:val="22"/>
        </w:rPr>
        <w:t>)</w:t>
      </w:r>
      <w:r>
        <w:rPr>
          <w:szCs w:val="22"/>
          <w:vertAlign w:val="subscript"/>
        </w:rPr>
        <w:t xml:space="preserve">   </w:t>
      </w:r>
      <w:r>
        <w:rPr>
          <w:szCs w:val="22"/>
        </w:rPr>
        <w:t xml:space="preserve"> (3.7.4)</w:t>
      </w:r>
    </w:p>
    <w:p w:rsidR="00703716" w:rsidRPr="001E099C" w:rsidRDefault="00703716" w:rsidP="00703716">
      <w:pPr>
        <w:spacing w:before="40" w:after="40"/>
        <w:ind w:firstLine="0"/>
        <w:rPr>
          <w:szCs w:val="22"/>
        </w:rPr>
      </w:pPr>
      <w:r>
        <w:rPr>
          <w:szCs w:val="22"/>
        </w:rPr>
        <w:lastRenderedPageBreak/>
        <w:t xml:space="preserve">Вычисленные элементы матрицы </w:t>
      </w:r>
      <w:r w:rsidRPr="00703716">
        <w:rPr>
          <w:position w:val="-10"/>
          <w:szCs w:val="22"/>
        </w:rPr>
        <w:object w:dxaOrig="340" w:dyaOrig="320">
          <v:shape id="_x0000_i2053" type="#_x0000_t75" style="width:17.25pt;height:15.75pt" o:ole="">
            <v:imagedata r:id="rId1892" o:title=""/>
          </v:shape>
          <o:OLEObject Type="Embed" ProgID="Equation.DSMT4" ShapeID="_x0000_i2053" DrawAspect="Content" ObjectID="_1632058784" r:id="rId1893"/>
        </w:object>
      </w:r>
      <w:r>
        <w:rPr>
          <w:szCs w:val="22"/>
        </w:rPr>
        <w:t>находятся в ячейках С2:</w:t>
      </w:r>
      <w:r>
        <w:rPr>
          <w:szCs w:val="22"/>
          <w:lang w:val="en-US"/>
        </w:rPr>
        <w:t>D</w:t>
      </w:r>
      <w:r w:rsidRPr="00703716">
        <w:rPr>
          <w:szCs w:val="22"/>
        </w:rPr>
        <w:t>3</w:t>
      </w:r>
      <w:r w:rsidR="00754418">
        <w:rPr>
          <w:szCs w:val="22"/>
        </w:rPr>
        <w:t xml:space="preserve"> </w:t>
      </w:r>
      <w:r w:rsidR="001E099C">
        <w:rPr>
          <w:szCs w:val="22"/>
        </w:rPr>
        <w:t>и выделены цветом</w:t>
      </w:r>
      <w:r>
        <w:rPr>
          <w:szCs w:val="22"/>
        </w:rPr>
        <w:t xml:space="preserve">. Используя  математическую функцию </w:t>
      </w:r>
      <w:r>
        <w:rPr>
          <w:szCs w:val="22"/>
          <w:lang w:val="en-US"/>
        </w:rPr>
        <w:t>Excel</w:t>
      </w:r>
      <w:r w:rsidRPr="001E099C">
        <w:rPr>
          <w:szCs w:val="22"/>
        </w:rPr>
        <w:t>:</w:t>
      </w:r>
    </w:p>
    <w:p w:rsidR="00703716" w:rsidRDefault="00703716" w:rsidP="00703716">
      <w:pPr>
        <w:spacing w:before="40" w:after="40"/>
        <w:ind w:firstLine="0"/>
        <w:rPr>
          <w:szCs w:val="22"/>
        </w:rPr>
      </w:pPr>
      <w:r w:rsidRPr="001E099C">
        <w:rPr>
          <w:szCs w:val="22"/>
        </w:rPr>
        <w:t xml:space="preserve">           </w:t>
      </w:r>
      <w:r>
        <w:rPr>
          <w:szCs w:val="22"/>
        </w:rPr>
        <w:t>МОПРЕД(</w:t>
      </w:r>
      <w:r w:rsidRPr="00703716">
        <w:rPr>
          <w:i/>
          <w:szCs w:val="22"/>
        </w:rPr>
        <w:t>диапазон_ячеек_элементов_матрицы</w:t>
      </w:r>
      <w:r>
        <w:rPr>
          <w:szCs w:val="22"/>
        </w:rPr>
        <w:t>),      (3.7.5)</w:t>
      </w:r>
    </w:p>
    <w:p w:rsidR="00703716" w:rsidRPr="005814AF" w:rsidRDefault="00703716" w:rsidP="00703716">
      <w:pPr>
        <w:spacing w:before="40" w:after="40"/>
        <w:ind w:firstLine="0"/>
        <w:rPr>
          <w:i/>
          <w:szCs w:val="22"/>
        </w:rPr>
      </w:pPr>
      <w:r>
        <w:rPr>
          <w:szCs w:val="22"/>
        </w:rPr>
        <w:t>вычисляем</w:t>
      </w:r>
      <w:r w:rsidR="001E099C">
        <w:rPr>
          <w:szCs w:val="22"/>
        </w:rPr>
        <w:t xml:space="preserve"> </w:t>
      </w:r>
      <w:r w:rsidR="001E099C" w:rsidRPr="001E099C">
        <w:rPr>
          <w:position w:val="-10"/>
          <w:szCs w:val="22"/>
        </w:rPr>
        <w:object w:dxaOrig="780" w:dyaOrig="320">
          <v:shape id="_x0000_i2054" type="#_x0000_t75" style="width:39pt;height:15.75pt" o:ole="">
            <v:imagedata r:id="rId1894" o:title=""/>
          </v:shape>
          <o:OLEObject Type="Embed" ProgID="Equation.DSMT4" ShapeID="_x0000_i2054" DrawAspect="Content" ObjectID="_1632058785" r:id="rId1895"/>
        </w:object>
      </w:r>
      <w:r w:rsidR="001E099C">
        <w:rPr>
          <w:szCs w:val="22"/>
        </w:rPr>
        <w:t xml:space="preserve"> (ячейка </w:t>
      </w:r>
      <w:r w:rsidR="001E099C">
        <w:rPr>
          <w:szCs w:val="22"/>
          <w:lang w:val="en-US"/>
        </w:rPr>
        <w:t>D</w:t>
      </w:r>
      <w:r w:rsidR="001E099C">
        <w:rPr>
          <w:szCs w:val="22"/>
        </w:rPr>
        <w:t>5 – выделена цветом)</w:t>
      </w:r>
      <w:r w:rsidR="005E75C3">
        <w:rPr>
          <w:szCs w:val="22"/>
        </w:rPr>
        <w:t>, а затем в</w:t>
      </w:r>
      <w:r w:rsidR="005E75C3">
        <w:rPr>
          <w:szCs w:val="22"/>
        </w:rPr>
        <w:t>ы</w:t>
      </w:r>
      <w:r w:rsidR="005E75C3">
        <w:rPr>
          <w:szCs w:val="22"/>
        </w:rPr>
        <w:t>числяем значени</w:t>
      </w:r>
      <w:r w:rsidR="005814AF">
        <w:rPr>
          <w:szCs w:val="22"/>
        </w:rPr>
        <w:t>е</w:t>
      </w:r>
      <w:r w:rsidR="005E75C3">
        <w:rPr>
          <w:szCs w:val="22"/>
        </w:rPr>
        <w:t xml:space="preserve"> </w:t>
      </w:r>
      <w:r w:rsidR="005814AF">
        <w:rPr>
          <w:szCs w:val="22"/>
        </w:rPr>
        <w:t xml:space="preserve">9.177 </w:t>
      </w:r>
      <w:r w:rsidR="005E75C3">
        <w:rPr>
          <w:szCs w:val="22"/>
        </w:rPr>
        <w:t xml:space="preserve">критерия (3.7.2) при </w:t>
      </w:r>
      <w:r w:rsidR="005E75C3" w:rsidRPr="005E75C3">
        <w:rPr>
          <w:position w:val="-8"/>
          <w:szCs w:val="22"/>
        </w:rPr>
        <w:object w:dxaOrig="1120" w:dyaOrig="279">
          <v:shape id="_x0000_i2055" type="#_x0000_t75" style="width:56.25pt;height:14.25pt" o:ole="">
            <v:imagedata r:id="rId1896" o:title=""/>
          </v:shape>
          <o:OLEObject Type="Embed" ProgID="Equation.DSMT4" ShapeID="_x0000_i2055" DrawAspect="Content" ObjectID="_1632058786" r:id="rId1897"/>
        </w:object>
      </w:r>
      <w:r w:rsidR="005E75C3">
        <w:rPr>
          <w:szCs w:val="22"/>
        </w:rPr>
        <w:t xml:space="preserve">(ячейка </w:t>
      </w:r>
      <w:r w:rsidR="005E75C3">
        <w:rPr>
          <w:szCs w:val="22"/>
          <w:lang w:val="en-US"/>
        </w:rPr>
        <w:t>D</w:t>
      </w:r>
      <w:r w:rsidR="005E75C3">
        <w:rPr>
          <w:szCs w:val="22"/>
        </w:rPr>
        <w:t xml:space="preserve">9). Величина квантиля </w:t>
      </w:r>
      <w:r w:rsidR="005E75C3" w:rsidRPr="00787DC1">
        <w:rPr>
          <w:position w:val="-12"/>
          <w:szCs w:val="22"/>
        </w:rPr>
        <w:object w:dxaOrig="560" w:dyaOrig="380">
          <v:shape id="_x0000_i2056" type="#_x0000_t75" style="width:30.75pt;height:21.75pt" o:ole="">
            <v:imagedata r:id="rId1865" o:title=""/>
          </v:shape>
          <o:OLEObject Type="Embed" ProgID="Equation.3" ShapeID="_x0000_i2056" DrawAspect="Content" ObjectID="_1632058787" r:id="rId1898"/>
        </w:object>
      </w:r>
      <w:r w:rsidR="005E75C3">
        <w:rPr>
          <w:szCs w:val="22"/>
        </w:rPr>
        <w:t xml:space="preserve"> равна </w:t>
      </w:r>
      <w:r w:rsidR="005814AF">
        <w:rPr>
          <w:szCs w:val="22"/>
        </w:rPr>
        <w:t xml:space="preserve">значению функции </w:t>
      </w:r>
      <w:r w:rsidR="005E75C3">
        <w:rPr>
          <w:szCs w:val="22"/>
        </w:rPr>
        <w:t>ХИ2ОБР(0,05;45)</w:t>
      </w:r>
      <w:r w:rsidR="005814AF">
        <w:rPr>
          <w:szCs w:val="22"/>
        </w:rPr>
        <w:t xml:space="preserve">=61.66 (ячейка </w:t>
      </w:r>
      <w:r w:rsidR="005814AF">
        <w:rPr>
          <w:szCs w:val="22"/>
          <w:lang w:val="en-US"/>
        </w:rPr>
        <w:t>D</w:t>
      </w:r>
      <w:r w:rsidR="005814AF" w:rsidRPr="005814AF">
        <w:rPr>
          <w:szCs w:val="22"/>
        </w:rPr>
        <w:t>10)</w:t>
      </w:r>
      <w:r w:rsidR="005814AF">
        <w:rPr>
          <w:szCs w:val="22"/>
        </w:rPr>
        <w:t>. Неравенство (3.7.3) не в</w:t>
      </w:r>
      <w:r w:rsidR="005814AF">
        <w:rPr>
          <w:szCs w:val="22"/>
        </w:rPr>
        <w:t>ы</w:t>
      </w:r>
      <w:r w:rsidR="005814AF">
        <w:rPr>
          <w:szCs w:val="22"/>
        </w:rPr>
        <w:t xml:space="preserve">полняется, и поэтому </w:t>
      </w:r>
      <w:r w:rsidR="005814AF" w:rsidRPr="005814AF">
        <w:rPr>
          <w:i/>
          <w:szCs w:val="22"/>
        </w:rPr>
        <w:t>принимаем нулевую гипотезу об отсутс</w:t>
      </w:r>
      <w:r w:rsidR="005814AF" w:rsidRPr="005814AF">
        <w:rPr>
          <w:i/>
          <w:szCs w:val="22"/>
        </w:rPr>
        <w:t>т</w:t>
      </w:r>
      <w:r w:rsidR="005814AF" w:rsidRPr="005814AF">
        <w:rPr>
          <w:i/>
          <w:szCs w:val="22"/>
        </w:rPr>
        <w:t>вии мультиколлинеарности.  ☻</w:t>
      </w:r>
    </w:p>
    <w:p w:rsidR="002E0706" w:rsidRDefault="002E0706" w:rsidP="00FD0E24">
      <w:pPr>
        <w:ind w:firstLine="426"/>
        <w:rPr>
          <w:szCs w:val="22"/>
          <w:lang w:val="en-US"/>
        </w:rPr>
      </w:pPr>
      <w:r w:rsidRPr="00FD0E24">
        <w:rPr>
          <w:b/>
          <w:szCs w:val="22"/>
        </w:rPr>
        <w:t>Анализ матрицы парных коэффициентов корреляции объя</w:t>
      </w:r>
      <w:r w:rsidRPr="00FD0E24">
        <w:rPr>
          <w:b/>
          <w:szCs w:val="22"/>
        </w:rPr>
        <w:t>с</w:t>
      </w:r>
      <w:r w:rsidRPr="00FD0E24">
        <w:rPr>
          <w:b/>
          <w:szCs w:val="22"/>
        </w:rPr>
        <w:t>няющих переменных.</w:t>
      </w:r>
      <w:r>
        <w:rPr>
          <w:szCs w:val="22"/>
        </w:rPr>
        <w:t xml:space="preserve"> По исходным данным </w:t>
      </w:r>
      <w:r w:rsidR="00FD0E24" w:rsidRPr="003A3C14">
        <w:rPr>
          <w:position w:val="-14"/>
          <w:szCs w:val="22"/>
        </w:rPr>
        <w:object w:dxaOrig="2740" w:dyaOrig="360">
          <v:shape id="_x0000_i2057" type="#_x0000_t75" style="width:137.25pt;height:18pt" o:ole="">
            <v:imagedata r:id="rId1899" o:title=""/>
          </v:shape>
          <o:OLEObject Type="Embed" ProgID="Equation.3" ShapeID="_x0000_i2057" DrawAspect="Content" ObjectID="_1632058788" r:id="rId1900"/>
        </w:object>
      </w:r>
      <w:r>
        <w:rPr>
          <w:szCs w:val="22"/>
        </w:rPr>
        <w:t xml:space="preserve"> вычисляют матрицу выборочных парных коэффициентов корреляции и выявляют пары переме</w:t>
      </w:r>
      <w:r>
        <w:rPr>
          <w:szCs w:val="22"/>
        </w:rPr>
        <w:t>н</w:t>
      </w:r>
      <w:r>
        <w:rPr>
          <w:szCs w:val="22"/>
        </w:rPr>
        <w:t>ных, имеющих высокие коэффициенты корреляции (по модулю больше 0.7 – 0.8). Если такие переменные существуют, то гов</w:t>
      </w:r>
      <w:r>
        <w:rPr>
          <w:szCs w:val="22"/>
        </w:rPr>
        <w:t>о</w:t>
      </w:r>
      <w:r>
        <w:rPr>
          <w:szCs w:val="22"/>
        </w:rPr>
        <w:t>рят о мультиколлинеарности между ними.</w:t>
      </w:r>
    </w:p>
    <w:p w:rsidR="00FD0E24" w:rsidRDefault="00FD0E24" w:rsidP="00FD0E24">
      <w:pPr>
        <w:ind w:firstLine="426"/>
        <w:rPr>
          <w:szCs w:val="22"/>
        </w:rPr>
      </w:pPr>
      <w:r w:rsidRPr="00FD0E24">
        <w:rPr>
          <w:b/>
          <w:szCs w:val="22"/>
        </w:rPr>
        <w:t xml:space="preserve">Пример 3.7.2. </w:t>
      </w:r>
      <w:r>
        <w:rPr>
          <w:szCs w:val="22"/>
        </w:rPr>
        <w:t>Выполнить анализ матрицы парных коэфф</w:t>
      </w:r>
      <w:r>
        <w:rPr>
          <w:szCs w:val="22"/>
        </w:rPr>
        <w:t>и</w:t>
      </w:r>
      <w:r>
        <w:rPr>
          <w:szCs w:val="22"/>
        </w:rPr>
        <w:t>циентов корреляций, вычисленной в примере 3.7.1.</w:t>
      </w:r>
    </w:p>
    <w:p w:rsidR="00FD0E24" w:rsidRDefault="00FD0E24" w:rsidP="00FD0E24">
      <w:pPr>
        <w:ind w:firstLine="426"/>
        <w:rPr>
          <w:szCs w:val="22"/>
        </w:rPr>
      </w:pPr>
      <w:r w:rsidRPr="00FD0E24">
        <w:rPr>
          <w:i/>
          <w:szCs w:val="22"/>
        </w:rPr>
        <w:t>Решение.</w:t>
      </w:r>
      <w:r>
        <w:rPr>
          <w:i/>
          <w:szCs w:val="22"/>
        </w:rPr>
        <w:t xml:space="preserve"> </w:t>
      </w:r>
      <w:r>
        <w:rPr>
          <w:szCs w:val="22"/>
        </w:rPr>
        <w:t>Матрица парных коэфф</w:t>
      </w:r>
      <w:r>
        <w:rPr>
          <w:szCs w:val="22"/>
        </w:rPr>
        <w:t>и</w:t>
      </w:r>
      <w:r>
        <w:rPr>
          <w:szCs w:val="22"/>
        </w:rPr>
        <w:t>циентов корреляций имеет вид</w:t>
      </w:r>
    </w:p>
    <w:p w:rsidR="00FD0E24" w:rsidRDefault="00FD0E24" w:rsidP="00FD0E24">
      <w:pPr>
        <w:ind w:firstLine="426"/>
      </w:pPr>
      <w:r>
        <w:t xml:space="preserve">                          </w:t>
      </w:r>
      <w:r w:rsidRPr="00FD0E24">
        <w:rPr>
          <w:position w:val="-28"/>
        </w:rPr>
        <w:object w:dxaOrig="1840" w:dyaOrig="680">
          <v:shape id="_x0000_i2058" type="#_x0000_t75" style="width:92.25pt;height:33.75pt" o:ole="">
            <v:imagedata r:id="rId1901" o:title=""/>
          </v:shape>
          <o:OLEObject Type="Embed" ProgID="Equation.DSMT4" ShapeID="_x0000_i2058" DrawAspect="Content" ObjectID="_1632058789" r:id="rId1902"/>
        </w:object>
      </w:r>
      <w:r>
        <w:t>.</w:t>
      </w:r>
    </w:p>
    <w:p w:rsidR="00FD0E24" w:rsidRPr="00FD0E24" w:rsidRDefault="00FD0E24" w:rsidP="00FD0E24">
      <w:pPr>
        <w:ind w:firstLine="0"/>
      </w:pPr>
      <w:r>
        <w:t>Видно, что отсутствуют коэффициенты по модулю превосход</w:t>
      </w:r>
      <w:r>
        <w:t>я</w:t>
      </w:r>
      <w:r>
        <w:t>щие принятое пороговое значение 0.7. Следовательно, можно г</w:t>
      </w:r>
      <w:r>
        <w:t>о</w:t>
      </w:r>
      <w:r>
        <w:t xml:space="preserve">ворить об отсутствии мультиколлинеарности.  </w:t>
      </w:r>
      <w:r w:rsidRPr="005814AF">
        <w:rPr>
          <w:i/>
          <w:szCs w:val="22"/>
        </w:rPr>
        <w:t>☻</w:t>
      </w:r>
    </w:p>
    <w:p w:rsidR="002E0706" w:rsidRPr="0055466A" w:rsidRDefault="002E0706" w:rsidP="00FD0E24">
      <w:pPr>
        <w:tabs>
          <w:tab w:val="left" w:pos="426"/>
        </w:tabs>
        <w:spacing w:before="40" w:after="40"/>
        <w:ind w:firstLine="426"/>
        <w:rPr>
          <w:b/>
          <w:i/>
          <w:szCs w:val="22"/>
        </w:rPr>
      </w:pPr>
      <w:r w:rsidRPr="00FD0E24">
        <w:rPr>
          <w:b/>
        </w:rPr>
        <w:t xml:space="preserve">Анализ числа обусловленности матрицы </w:t>
      </w:r>
      <w:r w:rsidRPr="00FD0E24">
        <w:rPr>
          <w:b/>
          <w:lang w:val="en-US"/>
        </w:rPr>
        <w:t>X</w:t>
      </w:r>
      <w:r w:rsidRPr="00FD0E24">
        <w:rPr>
          <w:b/>
          <w:vertAlign w:val="superscript"/>
          <w:lang w:val="en-US"/>
        </w:rPr>
        <w:t>T</w:t>
      </w:r>
      <w:r w:rsidRPr="00FD0E24">
        <w:rPr>
          <w:b/>
          <w:lang w:val="en-US"/>
        </w:rPr>
        <w:t>X</w:t>
      </w:r>
      <w:r>
        <w:rPr>
          <w:b/>
          <w:i/>
        </w:rPr>
        <w:t>.</w:t>
      </w:r>
      <w:r w:rsidRPr="00AF1C15">
        <w:t xml:space="preserve"> </w:t>
      </w:r>
      <w:r>
        <w:t xml:space="preserve">Числом обусловленности матрицы </w:t>
      </w:r>
      <w:r w:rsidRPr="0055466A">
        <w:rPr>
          <w:i/>
          <w:lang w:val="en-US"/>
        </w:rPr>
        <w:t>X</w:t>
      </w:r>
      <w:r w:rsidRPr="0055466A">
        <w:rPr>
          <w:i/>
          <w:vertAlign w:val="superscript"/>
          <w:lang w:val="en-US"/>
        </w:rPr>
        <w:t>T</w:t>
      </w:r>
      <w:r w:rsidRPr="0055466A">
        <w:rPr>
          <w:i/>
          <w:lang w:val="en-US"/>
        </w:rPr>
        <w:t>X</w:t>
      </w:r>
      <w:r>
        <w:t xml:space="preserve"> называется величина </w:t>
      </w:r>
      <w:r w:rsidRPr="0055466A">
        <w:rPr>
          <w:i/>
          <w:lang w:val="en-US"/>
        </w:rPr>
        <w:t>cond</w:t>
      </w:r>
      <w:r w:rsidRPr="0055466A">
        <w:t>(</w:t>
      </w:r>
      <w:r w:rsidRPr="0055466A">
        <w:rPr>
          <w:i/>
          <w:lang w:val="en-US"/>
        </w:rPr>
        <w:t>X</w:t>
      </w:r>
      <w:r w:rsidRPr="0055466A">
        <w:rPr>
          <w:i/>
          <w:vertAlign w:val="superscript"/>
          <w:lang w:val="en-US"/>
        </w:rPr>
        <w:t>T</w:t>
      </w:r>
      <w:r w:rsidRPr="0055466A">
        <w:rPr>
          <w:i/>
          <w:lang w:val="en-US"/>
        </w:rPr>
        <w:t>X</w:t>
      </w:r>
      <w:r w:rsidRPr="0055466A">
        <w:t>)</w:t>
      </w:r>
      <w:r>
        <w:t>,</w:t>
      </w:r>
      <w:r w:rsidRPr="0055466A">
        <w:t xml:space="preserve"> </w:t>
      </w:r>
      <w:r>
        <w:t>опр</w:t>
      </w:r>
      <w:r>
        <w:t>е</w:t>
      </w:r>
      <w:r>
        <w:t xml:space="preserve">деляемая как (если </w:t>
      </w:r>
      <w:r w:rsidRPr="00317CB9">
        <w:rPr>
          <w:position w:val="-10"/>
          <w:szCs w:val="22"/>
        </w:rPr>
        <w:object w:dxaOrig="859" w:dyaOrig="440">
          <v:shape id="_x0000_i2059" type="#_x0000_t75" style="width:42.75pt;height:21.75pt" o:ole="">
            <v:imagedata r:id="rId1277" o:title=""/>
          </v:shape>
          <o:OLEObject Type="Embed" ProgID="Equation.3" ShapeID="_x0000_i2059" DrawAspect="Content" ObjectID="_1632058790" r:id="rId1903"/>
        </w:object>
      </w:r>
      <w:r>
        <w:rPr>
          <w:szCs w:val="22"/>
        </w:rPr>
        <w:t xml:space="preserve"> существует):</w:t>
      </w:r>
    </w:p>
    <w:p w:rsidR="002E0706" w:rsidRPr="0055466A" w:rsidRDefault="002E0706" w:rsidP="002E0706">
      <w:pPr>
        <w:spacing w:before="40" w:after="40"/>
        <w:ind w:left="852" w:firstLine="284"/>
        <w:rPr>
          <w:b/>
          <w:szCs w:val="22"/>
        </w:rPr>
      </w:pPr>
      <w:r w:rsidRPr="0055466A">
        <w:rPr>
          <w:b/>
          <w:position w:val="-24"/>
          <w:szCs w:val="22"/>
        </w:rPr>
        <w:object w:dxaOrig="3100" w:dyaOrig="600">
          <v:shape id="_x0000_i2060" type="#_x0000_t75" style="width:155.25pt;height:30pt" o:ole="">
            <v:imagedata r:id="rId1904" o:title=""/>
          </v:shape>
          <o:OLEObject Type="Embed" ProgID="Equation.3" ShapeID="_x0000_i2060" DrawAspect="Content" ObjectID="_1632058791" r:id="rId1905"/>
        </w:object>
      </w:r>
      <w:r>
        <w:rPr>
          <w:b/>
          <w:szCs w:val="22"/>
        </w:rPr>
        <w:t>,</w:t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szCs w:val="22"/>
        </w:rPr>
        <w:t>(3.7.</w:t>
      </w:r>
      <w:r w:rsidRPr="0055466A">
        <w:rPr>
          <w:szCs w:val="22"/>
        </w:rPr>
        <w:t>2)</w:t>
      </w:r>
    </w:p>
    <w:p w:rsidR="002E0706" w:rsidRDefault="002E0706" w:rsidP="002E0706">
      <w:pPr>
        <w:spacing w:before="40" w:after="40"/>
        <w:ind w:firstLine="0"/>
        <w:rPr>
          <w:szCs w:val="22"/>
        </w:rPr>
      </w:pPr>
      <w:r>
        <w:rPr>
          <w:szCs w:val="22"/>
        </w:rPr>
        <w:t xml:space="preserve">где норма </w:t>
      </w:r>
      <w:r w:rsidRPr="00481A6B">
        <w:rPr>
          <w:position w:val="-12"/>
          <w:szCs w:val="22"/>
        </w:rPr>
        <w:object w:dxaOrig="340" w:dyaOrig="360">
          <v:shape id="_x0000_i2061" type="#_x0000_t75" style="width:17.25pt;height:18pt" o:ole="">
            <v:imagedata r:id="rId1906" o:title=""/>
          </v:shape>
          <o:OLEObject Type="Embed" ProgID="Equation.3" ShapeID="_x0000_i2061" DrawAspect="Content" ObjectID="_1632058792" r:id="rId1907"/>
        </w:object>
      </w:r>
      <w:r>
        <w:rPr>
          <w:szCs w:val="22"/>
        </w:rPr>
        <w:t xml:space="preserve"> матрицы </w:t>
      </w:r>
      <w:r w:rsidRPr="00481A6B">
        <w:rPr>
          <w:i/>
          <w:szCs w:val="22"/>
          <w:lang w:val="en-US"/>
        </w:rPr>
        <w:t>A</w:t>
      </w:r>
      <w:r>
        <w:rPr>
          <w:szCs w:val="22"/>
        </w:rPr>
        <w:t xml:space="preserve"> </w:t>
      </w:r>
      <w:r w:rsidRPr="00481A6B">
        <w:rPr>
          <w:szCs w:val="22"/>
        </w:rPr>
        <w:t>размера</w:t>
      </w:r>
      <w:r>
        <w:rPr>
          <w:szCs w:val="22"/>
        </w:rPr>
        <w:t xml:space="preserve"> </w:t>
      </w:r>
      <w:r w:rsidRPr="00AF1C15">
        <w:rPr>
          <w:i/>
          <w:szCs w:val="22"/>
          <w:lang w:val="en-US"/>
        </w:rPr>
        <w:t>m</w:t>
      </w:r>
      <w:r>
        <w:rPr>
          <w:szCs w:val="22"/>
          <w:lang w:val="en-US"/>
        </w:rPr>
        <w:sym w:font="Symbol" w:char="F0B4"/>
      </w:r>
      <w:r w:rsidRPr="00AF1C15">
        <w:rPr>
          <w:i/>
          <w:szCs w:val="22"/>
          <w:lang w:val="en-US"/>
        </w:rPr>
        <w:t>m</w:t>
      </w:r>
      <w:r>
        <w:rPr>
          <w:szCs w:val="22"/>
        </w:rPr>
        <w:t xml:space="preserve"> </w:t>
      </w:r>
      <w:r w:rsidR="00FD0E24">
        <w:rPr>
          <w:szCs w:val="22"/>
        </w:rPr>
        <w:t xml:space="preserve">вычисляемая </w:t>
      </w:r>
      <w:r>
        <w:rPr>
          <w:szCs w:val="22"/>
        </w:rPr>
        <w:t xml:space="preserve"> как</w:t>
      </w:r>
    </w:p>
    <w:p w:rsidR="002E0706" w:rsidRDefault="002E0706" w:rsidP="002E0706">
      <w:pPr>
        <w:spacing w:before="40" w:after="40"/>
        <w:ind w:firstLine="0"/>
        <w:jc w:val="center"/>
        <w:rPr>
          <w:szCs w:val="22"/>
        </w:rPr>
      </w:pPr>
      <w:r w:rsidRPr="00481A6B">
        <w:rPr>
          <w:position w:val="-40"/>
          <w:szCs w:val="22"/>
        </w:rPr>
        <w:object w:dxaOrig="1820" w:dyaOrig="920">
          <v:shape id="_x0000_i2062" type="#_x0000_t75" style="width:90.75pt;height:45.75pt" o:ole="">
            <v:imagedata r:id="rId1908" o:title=""/>
          </v:shape>
          <o:OLEObject Type="Embed" ProgID="Equation.3" ShapeID="_x0000_i2062" DrawAspect="Content" ObjectID="_1632058793" r:id="rId1909"/>
        </w:object>
      </w:r>
      <w:r>
        <w:rPr>
          <w:szCs w:val="22"/>
        </w:rPr>
        <w:t>.</w:t>
      </w:r>
    </w:p>
    <w:p w:rsidR="002E0706" w:rsidRDefault="002E0706" w:rsidP="002E0706">
      <w:pPr>
        <w:spacing w:before="40" w:after="40"/>
        <w:ind w:firstLine="0"/>
        <w:rPr>
          <w:szCs w:val="22"/>
        </w:rPr>
      </w:pPr>
      <w:r>
        <w:rPr>
          <w:szCs w:val="22"/>
        </w:rPr>
        <w:t>Число обусловленности удовлетворяет условию</w:t>
      </w:r>
    </w:p>
    <w:p w:rsidR="002E0706" w:rsidRDefault="002E0706" w:rsidP="002E0706">
      <w:pPr>
        <w:spacing w:before="40" w:after="40"/>
        <w:ind w:firstLine="0"/>
        <w:jc w:val="center"/>
      </w:pPr>
      <w:r>
        <w:rPr>
          <w:szCs w:val="22"/>
        </w:rPr>
        <w:t xml:space="preserve">1 </w:t>
      </w:r>
      <w:r>
        <w:rPr>
          <w:szCs w:val="22"/>
        </w:rPr>
        <w:sym w:font="Symbol" w:char="F0A3"/>
      </w:r>
      <w:r>
        <w:rPr>
          <w:szCs w:val="22"/>
        </w:rPr>
        <w:t xml:space="preserve"> </w:t>
      </w:r>
      <w:r w:rsidRPr="0055466A">
        <w:rPr>
          <w:i/>
          <w:lang w:val="en-US"/>
        </w:rPr>
        <w:t>cond</w:t>
      </w:r>
      <w:r w:rsidRPr="0055466A">
        <w:t>(</w:t>
      </w:r>
      <w:r>
        <w:rPr>
          <w:i/>
          <w:lang w:val="en-US"/>
        </w:rPr>
        <w:t>A</w:t>
      </w:r>
      <w:r w:rsidRPr="0055466A">
        <w:t>)</w:t>
      </w:r>
      <w:r>
        <w:t xml:space="preserve"> </w:t>
      </w:r>
      <w:r w:rsidRPr="00BA6FED">
        <w:t xml:space="preserve">&lt; </w:t>
      </w:r>
      <w:r>
        <w:sym w:font="Symbol" w:char="F0A5"/>
      </w:r>
    </w:p>
    <w:p w:rsidR="002E0706" w:rsidRDefault="002E0706" w:rsidP="002E0706">
      <w:pPr>
        <w:spacing w:before="40" w:after="40"/>
        <w:ind w:firstLine="0"/>
        <w:rPr>
          <w:szCs w:val="22"/>
        </w:rPr>
      </w:pPr>
      <w:r>
        <w:t xml:space="preserve">и </w:t>
      </w:r>
      <w:r w:rsidRPr="0055466A">
        <w:rPr>
          <w:i/>
          <w:lang w:val="en-US"/>
        </w:rPr>
        <w:t>cond</w:t>
      </w:r>
      <w:r w:rsidRPr="0055466A">
        <w:t>(</w:t>
      </w:r>
      <w:r>
        <w:rPr>
          <w:i/>
          <w:lang w:val="en-US"/>
        </w:rPr>
        <w:t>A</w:t>
      </w:r>
      <w:r w:rsidRPr="0055466A">
        <w:t>)</w:t>
      </w:r>
      <w:r>
        <w:t xml:space="preserve"> = </w:t>
      </w:r>
      <w:r>
        <w:sym w:font="Symbol" w:char="F0A5"/>
      </w:r>
      <w:r>
        <w:t xml:space="preserve">, если матрица </w:t>
      </w:r>
      <w:r w:rsidRPr="00481A6B">
        <w:rPr>
          <w:i/>
          <w:szCs w:val="22"/>
          <w:lang w:val="en-US"/>
        </w:rPr>
        <w:t>A</w:t>
      </w:r>
      <w:r>
        <w:rPr>
          <w:szCs w:val="22"/>
        </w:rPr>
        <w:t xml:space="preserve"> вырождена. Справедливо следу</w:t>
      </w:r>
      <w:r>
        <w:rPr>
          <w:szCs w:val="22"/>
        </w:rPr>
        <w:t>ю</w:t>
      </w:r>
      <w:r>
        <w:rPr>
          <w:szCs w:val="22"/>
        </w:rPr>
        <w:t>щее неравенство</w:t>
      </w:r>
    </w:p>
    <w:p w:rsidR="002E0706" w:rsidRDefault="002E0706" w:rsidP="002E0706">
      <w:pPr>
        <w:spacing w:before="40" w:after="40"/>
        <w:ind w:left="1704" w:firstLine="0"/>
        <w:rPr>
          <w:szCs w:val="22"/>
        </w:rPr>
      </w:pPr>
      <w:r w:rsidRPr="00CC215F">
        <w:rPr>
          <w:position w:val="-30"/>
          <w:szCs w:val="22"/>
        </w:rPr>
        <w:object w:dxaOrig="2700" w:dyaOrig="800">
          <v:shape id="_x0000_i2063" type="#_x0000_t75" style="width:135pt;height:39.75pt" o:ole="">
            <v:imagedata r:id="rId1910" o:title=""/>
          </v:shape>
          <o:OLEObject Type="Embed" ProgID="Equation.3" ShapeID="_x0000_i2063" DrawAspect="Content" ObjectID="_1632058794" r:id="rId1911"/>
        </w:object>
      </w:r>
      <w:r>
        <w:rPr>
          <w:szCs w:val="22"/>
        </w:rPr>
        <w:t>,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FD0E24">
        <w:rPr>
          <w:szCs w:val="22"/>
        </w:rPr>
        <w:t xml:space="preserve">    </w:t>
      </w:r>
      <w:r>
        <w:rPr>
          <w:szCs w:val="22"/>
        </w:rPr>
        <w:t>(3.7.</w:t>
      </w:r>
      <w:r w:rsidR="00FD0E24">
        <w:rPr>
          <w:szCs w:val="22"/>
        </w:rPr>
        <w:t>5</w:t>
      </w:r>
      <w:r>
        <w:rPr>
          <w:szCs w:val="22"/>
        </w:rPr>
        <w:t>)</w:t>
      </w:r>
    </w:p>
    <w:p w:rsidR="002E0706" w:rsidRDefault="002E0706" w:rsidP="002E0706">
      <w:pPr>
        <w:spacing w:before="40" w:after="40"/>
        <w:ind w:firstLine="0"/>
      </w:pPr>
      <w:r>
        <w:rPr>
          <w:szCs w:val="22"/>
        </w:rPr>
        <w:t xml:space="preserve">где вектор </w:t>
      </w:r>
      <w:r w:rsidRPr="001A1073">
        <w:rPr>
          <w:position w:val="-6"/>
          <w:szCs w:val="22"/>
        </w:rPr>
        <w:object w:dxaOrig="220" w:dyaOrig="320">
          <v:shape id="_x0000_i2064" type="#_x0000_t75" style="width:11.25pt;height:15.75pt" o:ole="">
            <v:imagedata r:id="rId1912" o:title=""/>
          </v:shape>
          <o:OLEObject Type="Embed" ProgID="Equation.3" ShapeID="_x0000_i2064" DrawAspect="Content" ObjectID="_1632058795" r:id="rId1913"/>
        </w:object>
      </w:r>
      <w:r>
        <w:rPr>
          <w:szCs w:val="22"/>
        </w:rPr>
        <w:t xml:space="preserve"> – решение системы </w:t>
      </w:r>
      <w:r w:rsidRPr="001A1073">
        <w:rPr>
          <w:position w:val="-10"/>
          <w:szCs w:val="22"/>
        </w:rPr>
        <w:object w:dxaOrig="1560" w:dyaOrig="380">
          <v:shape id="_x0000_i2065" type="#_x0000_t75" style="width:78pt;height:18.75pt" o:ole="">
            <v:imagedata r:id="rId1914" o:title=""/>
          </v:shape>
          <o:OLEObject Type="Embed" ProgID="Equation.3" ShapeID="_x0000_i2065" DrawAspect="Content" ObjectID="_1632058796" r:id="rId1915"/>
        </w:object>
      </w:r>
      <w:r>
        <w:rPr>
          <w:szCs w:val="22"/>
        </w:rPr>
        <w:t xml:space="preserve">, вектор </w:t>
      </w:r>
      <w:r w:rsidRPr="001A1073">
        <w:rPr>
          <w:i/>
          <w:szCs w:val="22"/>
          <w:lang w:val="en-US"/>
        </w:rPr>
        <w:t>b</w:t>
      </w:r>
      <w:r>
        <w:rPr>
          <w:szCs w:val="22"/>
        </w:rPr>
        <w:t xml:space="preserve"> – решение системы </w:t>
      </w:r>
      <w:r w:rsidRPr="001A1073">
        <w:rPr>
          <w:position w:val="-10"/>
          <w:szCs w:val="22"/>
        </w:rPr>
        <w:object w:dxaOrig="1540" w:dyaOrig="380">
          <v:shape id="_x0000_i2066" type="#_x0000_t75" style="width:77.25pt;height:18.75pt" o:ole="">
            <v:imagedata r:id="rId1916" o:title=""/>
          </v:shape>
          <o:OLEObject Type="Embed" ProgID="Equation.3" ShapeID="_x0000_i2066" DrawAspect="Content" ObjectID="_1632058797" r:id="rId1917"/>
        </w:object>
      </w:r>
      <w:r>
        <w:rPr>
          <w:szCs w:val="22"/>
        </w:rPr>
        <w:t xml:space="preserve">, а норма вектора </w:t>
      </w:r>
      <w:r w:rsidRPr="001A1073">
        <w:rPr>
          <w:position w:val="-12"/>
          <w:szCs w:val="22"/>
        </w:rPr>
        <w:object w:dxaOrig="320" w:dyaOrig="360">
          <v:shape id="_x0000_i2067" type="#_x0000_t75" style="width:15.75pt;height:18pt" o:ole="">
            <v:imagedata r:id="rId1918" o:title=""/>
          </v:shape>
          <o:OLEObject Type="Embed" ProgID="Equation.3" ShapeID="_x0000_i2067" DrawAspect="Content" ObjectID="_1632058798" r:id="rId1919"/>
        </w:object>
      </w:r>
      <w:r>
        <w:rPr>
          <w:szCs w:val="22"/>
        </w:rPr>
        <w:t xml:space="preserve"> равна </w:t>
      </w:r>
      <w:r w:rsidRPr="001A1073">
        <w:rPr>
          <w:position w:val="-38"/>
          <w:szCs w:val="22"/>
        </w:rPr>
        <w:object w:dxaOrig="1340" w:dyaOrig="900">
          <v:shape id="_x0000_i2068" type="#_x0000_t75" style="width:66.75pt;height:45pt" o:ole="">
            <v:imagedata r:id="rId1920" o:title=""/>
          </v:shape>
          <o:OLEObject Type="Embed" ProgID="Equation.3" ShapeID="_x0000_i2068" DrawAspect="Content" ObjectID="_1632058799" r:id="rId1921"/>
        </w:object>
      </w:r>
      <w:r>
        <w:rPr>
          <w:szCs w:val="22"/>
        </w:rPr>
        <w:t>. Видно, что чем больше число обусловленной ма</w:t>
      </w:r>
      <w:r>
        <w:rPr>
          <w:szCs w:val="22"/>
        </w:rPr>
        <w:t>т</w:t>
      </w:r>
      <w:r>
        <w:rPr>
          <w:szCs w:val="22"/>
        </w:rPr>
        <w:t xml:space="preserve">рицы </w:t>
      </w:r>
      <w:r w:rsidRPr="0055466A">
        <w:rPr>
          <w:i/>
          <w:lang w:val="en-US"/>
        </w:rPr>
        <w:t>X</w:t>
      </w:r>
      <w:r w:rsidRPr="0055466A">
        <w:rPr>
          <w:i/>
          <w:vertAlign w:val="superscript"/>
          <w:lang w:val="en-US"/>
        </w:rPr>
        <w:t>T</w:t>
      </w:r>
      <w:r w:rsidRPr="0055466A">
        <w:rPr>
          <w:i/>
          <w:lang w:val="en-US"/>
        </w:rPr>
        <w:t>X</w:t>
      </w:r>
      <w:r>
        <w:t>, тем с б</w:t>
      </w:r>
      <w:r w:rsidRPr="003943A3">
        <w:t>ó</w:t>
      </w:r>
      <w:r>
        <w:t>льшим «коэффициентом усиления» относ</w:t>
      </w:r>
      <w:r>
        <w:t>и</w:t>
      </w:r>
      <w:r>
        <w:t xml:space="preserve">тельная погрешность задания правой части (отношение </w:t>
      </w:r>
      <w:r w:rsidRPr="003943A3">
        <w:rPr>
          <w:position w:val="-12"/>
        </w:rPr>
        <w:object w:dxaOrig="1040" w:dyaOrig="360">
          <v:shape id="_x0000_i2069" type="#_x0000_t75" style="width:51.75pt;height:18pt" o:ole="">
            <v:imagedata r:id="rId1922" o:title=""/>
          </v:shape>
          <o:OLEObject Type="Embed" ProgID="Equation.3" ShapeID="_x0000_i2069" DrawAspect="Content" ObjectID="_1632058800" r:id="rId1923"/>
        </w:object>
      </w:r>
      <w:r>
        <w:t>) передается в относительную погрешность вычисл</w:t>
      </w:r>
      <w:r>
        <w:t>е</w:t>
      </w:r>
      <w:r>
        <w:t xml:space="preserve">ния вектора коэффициентов (отношение </w:t>
      </w:r>
      <w:r w:rsidRPr="003943A3">
        <w:rPr>
          <w:position w:val="-18"/>
        </w:rPr>
        <w:object w:dxaOrig="999" w:dyaOrig="460">
          <v:shape id="_x0000_i2070" type="#_x0000_t75" style="width:50.25pt;height:23.25pt" o:ole="">
            <v:imagedata r:id="rId1924" o:title=""/>
          </v:shape>
          <o:OLEObject Type="Embed" ProgID="Equation.3" ShapeID="_x0000_i2070" DrawAspect="Content" ObjectID="_1632058801" r:id="rId1925"/>
        </w:object>
      </w:r>
      <w:r>
        <w:t>). Значител</w:t>
      </w:r>
      <w:r>
        <w:t>ь</w:t>
      </w:r>
      <w:r>
        <w:t xml:space="preserve">ная величина числа обусловленности матрицы </w:t>
      </w:r>
      <w:r w:rsidRPr="00AF1C15">
        <w:rPr>
          <w:i/>
          <w:lang w:val="en-US"/>
        </w:rPr>
        <w:t>X</w:t>
      </w:r>
      <w:r w:rsidRPr="00AF1C15">
        <w:rPr>
          <w:i/>
          <w:vertAlign w:val="superscript"/>
          <w:lang w:val="en-US"/>
        </w:rPr>
        <w:t>T</w:t>
      </w:r>
      <w:r w:rsidRPr="00AF1C15">
        <w:rPr>
          <w:i/>
          <w:lang w:val="en-US"/>
        </w:rPr>
        <w:t>X</w:t>
      </w:r>
      <w:r>
        <w:t xml:space="preserve"> ( </w:t>
      </w:r>
      <w:r w:rsidRPr="0055466A">
        <w:rPr>
          <w:i/>
          <w:lang w:val="en-US"/>
        </w:rPr>
        <w:t>cond</w:t>
      </w:r>
      <w:r>
        <w:rPr>
          <w:i/>
        </w:rPr>
        <w:t xml:space="preserve"> </w:t>
      </w:r>
      <w:r w:rsidRPr="0055466A">
        <w:t>(</w:t>
      </w:r>
      <w:r w:rsidRPr="0055466A">
        <w:rPr>
          <w:i/>
          <w:lang w:val="en-US"/>
        </w:rPr>
        <w:t>X</w:t>
      </w:r>
      <w:r w:rsidRPr="0055466A">
        <w:rPr>
          <w:i/>
          <w:vertAlign w:val="superscript"/>
          <w:lang w:val="en-US"/>
        </w:rPr>
        <w:t>T</w:t>
      </w:r>
      <w:r>
        <w:rPr>
          <w:i/>
          <w:vertAlign w:val="superscript"/>
        </w:rPr>
        <w:t xml:space="preserve"> </w:t>
      </w:r>
      <w:r w:rsidRPr="0055466A">
        <w:rPr>
          <w:i/>
          <w:lang w:val="en-US"/>
        </w:rPr>
        <w:t>X</w:t>
      </w:r>
      <w:r w:rsidRPr="0055466A">
        <w:t>)</w:t>
      </w:r>
      <w:r>
        <w:t xml:space="preserve"> </w:t>
      </w:r>
      <w:r w:rsidRPr="007D01DF">
        <w:t>&gt;</w:t>
      </w:r>
      <w:r>
        <w:t xml:space="preserve"> 1000</w:t>
      </w:r>
      <w:r w:rsidR="0032647C">
        <w:t>0</w:t>
      </w:r>
      <w:r>
        <w:t>) свидетельствует о мультиколлинеарности, а матрицу с т</w:t>
      </w:r>
      <w:r>
        <w:t>а</w:t>
      </w:r>
      <w:r>
        <w:t xml:space="preserve">ким числом обусловленности </w:t>
      </w:r>
      <w:r w:rsidRPr="007D01DF">
        <w:rPr>
          <w:i/>
        </w:rPr>
        <w:t>называют плохо об</w:t>
      </w:r>
      <w:r w:rsidRPr="007D01DF">
        <w:rPr>
          <w:i/>
        </w:rPr>
        <w:t>у</w:t>
      </w:r>
      <w:r w:rsidRPr="007D01DF">
        <w:rPr>
          <w:i/>
        </w:rPr>
        <w:t>словленной</w:t>
      </w:r>
      <w:r>
        <w:t>.</w:t>
      </w:r>
    </w:p>
    <w:p w:rsidR="009611EF" w:rsidRDefault="009611EF" w:rsidP="009611EF">
      <w:pPr>
        <w:tabs>
          <w:tab w:val="left" w:pos="426"/>
        </w:tabs>
        <w:spacing w:before="40" w:after="40"/>
        <w:ind w:firstLine="426"/>
      </w:pPr>
      <w:r w:rsidRPr="009611EF">
        <w:rPr>
          <w:b/>
          <w:i/>
        </w:rPr>
        <w:t xml:space="preserve">Пример 3.7.3. </w:t>
      </w:r>
      <w:r>
        <w:t xml:space="preserve">Вычислить число обусловленности матрицы </w:t>
      </w:r>
      <w:r w:rsidRPr="009611EF">
        <w:rPr>
          <w:position w:val="-4"/>
        </w:rPr>
        <w:object w:dxaOrig="560" w:dyaOrig="300">
          <v:shape id="_x0000_i2071" type="#_x0000_t75" style="width:27.75pt;height:15pt" o:ole="">
            <v:imagedata r:id="rId1926" o:title=""/>
          </v:shape>
          <o:OLEObject Type="Embed" ProgID="Equation.DSMT4" ShapeID="_x0000_i2071" DrawAspect="Content" ObjectID="_1632058802" r:id="rId1927"/>
        </w:object>
      </w:r>
      <w:r>
        <w:t xml:space="preserve"> размером </w:t>
      </w:r>
      <w:r w:rsidRPr="009611EF">
        <w:rPr>
          <w:position w:val="-6"/>
        </w:rPr>
        <w:object w:dxaOrig="440" w:dyaOrig="260">
          <v:shape id="_x0000_i2072" type="#_x0000_t75" style="width:21.75pt;height:12.75pt" o:ole="">
            <v:imagedata r:id="rId1928" o:title=""/>
          </v:shape>
          <o:OLEObject Type="Embed" ProgID="Equation.DSMT4" ShapeID="_x0000_i2072" DrawAspect="Content" ObjectID="_1632058803" r:id="rId1929"/>
        </w:object>
      </w:r>
      <w:r>
        <w:t>, сформированной для вычисления коэфф</w:t>
      </w:r>
      <w:r>
        <w:t>и</w:t>
      </w:r>
      <w:r>
        <w:t>циентов уравнения регрессии в примере 3.2.4.</w:t>
      </w:r>
    </w:p>
    <w:p w:rsidR="009611EF" w:rsidRPr="008D6A49" w:rsidRDefault="009611EF" w:rsidP="009611EF">
      <w:pPr>
        <w:tabs>
          <w:tab w:val="left" w:pos="426"/>
        </w:tabs>
        <w:spacing w:before="40" w:after="40"/>
        <w:ind w:firstLine="426"/>
        <w:rPr>
          <w:szCs w:val="22"/>
        </w:rPr>
      </w:pPr>
      <w:r w:rsidRPr="009611EF">
        <w:rPr>
          <w:i/>
        </w:rPr>
        <w:t xml:space="preserve">Решение.  </w:t>
      </w:r>
      <w:r>
        <w:t>Введем в столбцы А, В</w:t>
      </w:r>
      <w:r w:rsidR="002B3853">
        <w:t>, С</w:t>
      </w:r>
      <w:r>
        <w:t xml:space="preserve"> элементы матрицы </w:t>
      </w:r>
      <w:r w:rsidRPr="002B3853">
        <w:rPr>
          <w:i/>
        </w:rPr>
        <w:t>Х</w:t>
      </w:r>
      <w:r>
        <w:t xml:space="preserve"> (см. рис. 3.13) и вычислим </w:t>
      </w:r>
      <w:r w:rsidR="008D6A49">
        <w:t xml:space="preserve"> матрицы </w:t>
      </w:r>
      <w:r w:rsidR="008D6A49" w:rsidRPr="008D6A49">
        <w:rPr>
          <w:position w:val="-18"/>
        </w:rPr>
        <w:object w:dxaOrig="1440" w:dyaOrig="520">
          <v:shape id="_x0000_i2073" type="#_x0000_t75" style="width:1in;height:26.25pt" o:ole="">
            <v:imagedata r:id="rId1930" o:title=""/>
          </v:shape>
          <o:OLEObject Type="Embed" ProgID="Equation.DSMT4" ShapeID="_x0000_i2073" DrawAspect="Content" ObjectID="_1632058804" r:id="rId1931"/>
        </w:object>
      </w:r>
      <w:r w:rsidR="008D6A49">
        <w:t xml:space="preserve">, используя для этого соответствующие матричные функции </w:t>
      </w:r>
      <w:r w:rsidR="008D6A49">
        <w:rPr>
          <w:lang w:val="en-US"/>
        </w:rPr>
        <w:t>Excel</w:t>
      </w:r>
      <w:r w:rsidR="008D6A49">
        <w:t>, описа</w:t>
      </w:r>
      <w:r w:rsidR="008D6A49">
        <w:t>н</w:t>
      </w:r>
      <w:r w:rsidR="008D6A49">
        <w:t>ные в параграфе 3.2 (см. рис. 3.1).</w:t>
      </w:r>
    </w:p>
    <w:p w:rsidR="0093796A" w:rsidRDefault="0093796A" w:rsidP="0093796A">
      <w:pPr>
        <w:ind w:firstLine="0"/>
        <w:rPr>
          <w:b/>
          <w:szCs w:val="22"/>
        </w:rPr>
      </w:pPr>
      <w:r>
        <w:rPr>
          <w:b/>
          <w:szCs w:val="22"/>
        </w:rPr>
        <w:lastRenderedPageBreak/>
        <w:t xml:space="preserve">  </w:t>
      </w:r>
      <w:r w:rsidR="0038528D">
        <w:rPr>
          <w:b/>
          <w:noProof/>
          <w:szCs w:val="22"/>
        </w:rPr>
        <w:drawing>
          <wp:inline distT="0" distB="0" distL="0" distR="0">
            <wp:extent cx="3771900" cy="3819525"/>
            <wp:effectExtent l="19050" t="0" r="0" b="0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9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96A" w:rsidRDefault="0093796A" w:rsidP="0093796A">
      <w:pPr>
        <w:ind w:firstLine="0"/>
        <w:rPr>
          <w:b/>
          <w:szCs w:val="22"/>
        </w:rPr>
      </w:pPr>
    </w:p>
    <w:p w:rsidR="002B3853" w:rsidRDefault="002B3853" w:rsidP="0093796A">
      <w:pPr>
        <w:ind w:firstLine="0"/>
        <w:rPr>
          <w:szCs w:val="22"/>
        </w:rPr>
      </w:pPr>
      <w:r w:rsidRPr="002B3853">
        <w:rPr>
          <w:szCs w:val="22"/>
        </w:rPr>
        <w:t xml:space="preserve">                Рис. 3.13. </w:t>
      </w:r>
      <w:r>
        <w:rPr>
          <w:szCs w:val="22"/>
        </w:rPr>
        <w:t>Вычисление числа обусловленности</w:t>
      </w:r>
    </w:p>
    <w:p w:rsidR="002B3853" w:rsidRDefault="002B3853" w:rsidP="0093796A">
      <w:pPr>
        <w:ind w:firstLine="0"/>
        <w:rPr>
          <w:szCs w:val="22"/>
        </w:rPr>
      </w:pPr>
    </w:p>
    <w:p w:rsidR="002B3853" w:rsidRPr="00774810" w:rsidRDefault="00774810" w:rsidP="0093796A">
      <w:pPr>
        <w:ind w:firstLine="0"/>
        <w:rPr>
          <w:szCs w:val="22"/>
        </w:rPr>
      </w:pPr>
      <w:r>
        <w:rPr>
          <w:szCs w:val="22"/>
        </w:rPr>
        <w:t xml:space="preserve">Величина числа обусловленности 5362.132 (ячейка </w:t>
      </w:r>
      <w:r>
        <w:rPr>
          <w:szCs w:val="22"/>
          <w:lang w:val="en-US"/>
        </w:rPr>
        <w:t>F</w:t>
      </w:r>
      <w:r w:rsidRPr="00774810">
        <w:rPr>
          <w:szCs w:val="22"/>
        </w:rPr>
        <w:t xml:space="preserve">23) </w:t>
      </w:r>
      <w:r>
        <w:rPr>
          <w:szCs w:val="22"/>
        </w:rPr>
        <w:t>хотя и является достаточно большой, но позволяет сделать вывод об о</w:t>
      </w:r>
      <w:r>
        <w:rPr>
          <w:szCs w:val="22"/>
        </w:rPr>
        <w:t>т</w:t>
      </w:r>
      <w:r>
        <w:rPr>
          <w:szCs w:val="22"/>
        </w:rPr>
        <w:t xml:space="preserve">сутствии мультиколлинеарности. </w:t>
      </w:r>
    </w:p>
    <w:p w:rsidR="002E0706" w:rsidRDefault="0093796A" w:rsidP="0093796A">
      <w:pPr>
        <w:tabs>
          <w:tab w:val="left" w:pos="426"/>
        </w:tabs>
        <w:ind w:firstLine="426"/>
      </w:pPr>
      <w:r>
        <w:rPr>
          <w:b/>
          <w:szCs w:val="22"/>
        </w:rPr>
        <w:t>М</w:t>
      </w:r>
      <w:r w:rsidR="002E0706">
        <w:rPr>
          <w:b/>
          <w:szCs w:val="22"/>
        </w:rPr>
        <w:t>етоды устранения или уменьшения мультиколлинеа</w:t>
      </w:r>
      <w:r w:rsidR="002E0706">
        <w:rPr>
          <w:b/>
          <w:szCs w:val="22"/>
        </w:rPr>
        <w:t>р</w:t>
      </w:r>
      <w:r w:rsidR="002E0706">
        <w:rPr>
          <w:b/>
          <w:szCs w:val="22"/>
        </w:rPr>
        <w:t>сти.</w:t>
      </w:r>
      <w:r w:rsidR="002E0706">
        <w:rPr>
          <w:szCs w:val="22"/>
        </w:rPr>
        <w:t xml:space="preserve"> Если основная задача моделирования – прогноз будущих значений зависимой переменной, то при достаточно большом к</w:t>
      </w:r>
      <w:r w:rsidR="002E0706">
        <w:rPr>
          <w:szCs w:val="22"/>
        </w:rPr>
        <w:t>о</w:t>
      </w:r>
      <w:r w:rsidR="002E0706">
        <w:rPr>
          <w:szCs w:val="22"/>
        </w:rPr>
        <w:t xml:space="preserve">эффициенте детерминации </w:t>
      </w:r>
      <w:r w:rsidR="002E0706" w:rsidRPr="00AB1158">
        <w:rPr>
          <w:i/>
          <w:szCs w:val="22"/>
          <w:lang w:val="en-US"/>
        </w:rPr>
        <w:t>R</w:t>
      </w:r>
      <w:r w:rsidR="002E0706" w:rsidRPr="00AB1158">
        <w:rPr>
          <w:szCs w:val="22"/>
          <w:vertAlign w:val="superscript"/>
        </w:rPr>
        <w:t>2</w:t>
      </w:r>
      <w:r w:rsidR="002E0706" w:rsidRPr="00AB1158">
        <w:rPr>
          <w:szCs w:val="22"/>
        </w:rPr>
        <w:t xml:space="preserve"> &gt; 0.</w:t>
      </w:r>
      <w:r w:rsidR="002E0706">
        <w:rPr>
          <w:szCs w:val="22"/>
        </w:rPr>
        <w:t xml:space="preserve">85 наличие </w:t>
      </w:r>
      <w:r w:rsidR="002E0706">
        <w:t>мультиколлинеа</w:t>
      </w:r>
      <w:r w:rsidR="002E0706">
        <w:t>р</w:t>
      </w:r>
      <w:r w:rsidR="002E0706">
        <w:t>ности обы</w:t>
      </w:r>
      <w:r w:rsidR="002E0706">
        <w:t>ч</w:t>
      </w:r>
      <w:r w:rsidR="002E0706">
        <w:t>но не сказывается на качестве прогноза.</w:t>
      </w:r>
    </w:p>
    <w:p w:rsidR="002E0706" w:rsidRDefault="002E0706" w:rsidP="002E0706">
      <w:pPr>
        <w:ind w:firstLine="426"/>
      </w:pPr>
      <w:r>
        <w:t>Если же целью исследования является определение степени влияния каждой из объясняющих переменных на зависимую п</w:t>
      </w:r>
      <w:r>
        <w:t>е</w:t>
      </w:r>
      <w:r>
        <w:lastRenderedPageBreak/>
        <w:t xml:space="preserve">ременную, то </w:t>
      </w:r>
      <w:r>
        <w:rPr>
          <w:szCs w:val="22"/>
        </w:rPr>
        <w:t xml:space="preserve">наличие </w:t>
      </w:r>
      <w:r>
        <w:t>мультиколлинеарности исказит истинные зависимости между переменными.</w:t>
      </w:r>
    </w:p>
    <w:p w:rsidR="002E0706" w:rsidRPr="00774810" w:rsidRDefault="002E0706" w:rsidP="002E0706">
      <w:pPr>
        <w:ind w:firstLine="426"/>
      </w:pPr>
      <w:r>
        <w:t xml:space="preserve">К сожалению, не существует единого универсального метода устранения мультиколлинеарности. </w:t>
      </w:r>
      <w:r w:rsidR="00774810">
        <w:t>Здесь перечислим только н</w:t>
      </w:r>
      <w:r w:rsidR="00774810">
        <w:t>а</w:t>
      </w:r>
      <w:r w:rsidR="00774810">
        <w:t xml:space="preserve">звания наиболее используемых методов (их описание см. </w:t>
      </w:r>
      <w:r w:rsidR="00774810">
        <w:rPr>
          <w:lang w:val="en-US"/>
        </w:rPr>
        <w:t>[5,6,7]</w:t>
      </w:r>
      <w:r w:rsidR="00774810">
        <w:t>):</w:t>
      </w:r>
    </w:p>
    <w:p w:rsidR="002E0706" w:rsidRDefault="0016653C" w:rsidP="00A755E0">
      <w:pPr>
        <w:numPr>
          <w:ilvl w:val="0"/>
          <w:numId w:val="44"/>
        </w:numPr>
        <w:tabs>
          <w:tab w:val="clear" w:pos="1146"/>
          <w:tab w:val="left" w:pos="709"/>
          <w:tab w:val="num" w:pos="1276"/>
        </w:tabs>
        <w:ind w:left="142" w:right="57" w:firstLine="284"/>
        <w:rPr>
          <w:szCs w:val="22"/>
        </w:rPr>
      </w:pPr>
      <w:r>
        <w:rPr>
          <w:szCs w:val="22"/>
        </w:rPr>
        <w:t>отбор наиболее информативных объясняющих переме</w:t>
      </w:r>
      <w:r>
        <w:rPr>
          <w:szCs w:val="22"/>
        </w:rPr>
        <w:t>н</w:t>
      </w:r>
      <w:r>
        <w:rPr>
          <w:szCs w:val="22"/>
        </w:rPr>
        <w:t>ных модели;</w:t>
      </w:r>
    </w:p>
    <w:p w:rsidR="0016653C" w:rsidRDefault="0016653C" w:rsidP="00A755E0">
      <w:pPr>
        <w:numPr>
          <w:ilvl w:val="0"/>
          <w:numId w:val="44"/>
        </w:numPr>
        <w:tabs>
          <w:tab w:val="clear" w:pos="1146"/>
          <w:tab w:val="left" w:pos="709"/>
          <w:tab w:val="num" w:pos="1276"/>
        </w:tabs>
        <w:ind w:left="142" w:right="57" w:firstLine="284"/>
        <w:rPr>
          <w:szCs w:val="22"/>
        </w:rPr>
      </w:pPr>
      <w:r>
        <w:rPr>
          <w:szCs w:val="22"/>
        </w:rPr>
        <w:t>преобразование переменных модели;</w:t>
      </w:r>
    </w:p>
    <w:p w:rsidR="0016653C" w:rsidRDefault="0016653C" w:rsidP="00A755E0">
      <w:pPr>
        <w:numPr>
          <w:ilvl w:val="0"/>
          <w:numId w:val="44"/>
        </w:numPr>
        <w:tabs>
          <w:tab w:val="clear" w:pos="1146"/>
          <w:tab w:val="left" w:pos="709"/>
          <w:tab w:val="num" w:pos="1276"/>
        </w:tabs>
        <w:ind w:left="142" w:right="57" w:firstLine="284"/>
        <w:rPr>
          <w:szCs w:val="22"/>
        </w:rPr>
      </w:pPr>
      <w:r>
        <w:rPr>
          <w:szCs w:val="22"/>
        </w:rPr>
        <w:t>вычисление смещенных оценок.</w:t>
      </w:r>
    </w:p>
    <w:p w:rsidR="0016653C" w:rsidRDefault="0016653C" w:rsidP="0016653C">
      <w:pPr>
        <w:tabs>
          <w:tab w:val="left" w:pos="709"/>
        </w:tabs>
        <w:ind w:right="57"/>
        <w:rPr>
          <w:szCs w:val="22"/>
        </w:rPr>
      </w:pPr>
    </w:p>
    <w:p w:rsidR="009E74D5" w:rsidRPr="00892A03" w:rsidRDefault="009E74D5" w:rsidP="00A755E0">
      <w:pPr>
        <w:numPr>
          <w:ilvl w:val="1"/>
          <w:numId w:val="27"/>
        </w:numPr>
        <w:tabs>
          <w:tab w:val="clear" w:pos="2070"/>
          <w:tab w:val="left" w:pos="426"/>
          <w:tab w:val="left" w:pos="1843"/>
        </w:tabs>
        <w:ind w:left="1985" w:hanging="567"/>
        <w:jc w:val="left"/>
        <w:rPr>
          <w:b/>
          <w:szCs w:val="22"/>
        </w:rPr>
      </w:pPr>
      <w:r w:rsidRPr="00892A03">
        <w:rPr>
          <w:b/>
          <w:szCs w:val="22"/>
        </w:rPr>
        <w:t>Гетероскедастичность  модели</w:t>
      </w:r>
    </w:p>
    <w:p w:rsidR="009E74D5" w:rsidRPr="00892A03" w:rsidRDefault="009E74D5" w:rsidP="009E74D5">
      <w:pPr>
        <w:tabs>
          <w:tab w:val="left" w:pos="1276"/>
        </w:tabs>
        <w:ind w:firstLine="0"/>
        <w:jc w:val="center"/>
        <w:rPr>
          <w:b/>
          <w:szCs w:val="22"/>
        </w:rPr>
      </w:pPr>
      <w:r w:rsidRPr="00892A03">
        <w:rPr>
          <w:b/>
          <w:szCs w:val="22"/>
        </w:rPr>
        <w:t>и  метод  взв</w:t>
      </w:r>
      <w:r w:rsidRPr="00892A03">
        <w:rPr>
          <w:b/>
          <w:szCs w:val="22"/>
        </w:rPr>
        <w:t>е</w:t>
      </w:r>
      <w:r w:rsidRPr="00892A03">
        <w:rPr>
          <w:b/>
          <w:szCs w:val="22"/>
        </w:rPr>
        <w:t>шенных  наименьших  квадратов</w:t>
      </w:r>
    </w:p>
    <w:p w:rsidR="009E74D5" w:rsidRDefault="009E74D5" w:rsidP="009E74D5">
      <w:pPr>
        <w:ind w:firstLine="0"/>
        <w:rPr>
          <w:b/>
          <w:bCs/>
        </w:rPr>
      </w:pPr>
    </w:p>
    <w:p w:rsidR="009E74D5" w:rsidRDefault="009E74D5" w:rsidP="009E74D5">
      <w:pPr>
        <w:ind w:firstLine="426"/>
        <w:rPr>
          <w:bCs/>
        </w:rPr>
      </w:pPr>
      <w:r w:rsidRPr="008A09E9">
        <w:rPr>
          <w:bCs/>
        </w:rPr>
        <w:t>Напомним</w:t>
      </w:r>
      <w:r>
        <w:rPr>
          <w:bCs/>
        </w:rPr>
        <w:t>, что существенными условиями  классической регрессионной модели являются следующие требования:</w:t>
      </w:r>
    </w:p>
    <w:p w:rsidR="009E74D5" w:rsidRDefault="009E74D5" w:rsidP="009E74D5">
      <w:pPr>
        <w:ind w:firstLine="426"/>
        <w:rPr>
          <w:bCs/>
        </w:rPr>
      </w:pPr>
      <w:r>
        <w:rPr>
          <w:bCs/>
        </w:rPr>
        <w:t xml:space="preserve">1. </w:t>
      </w:r>
      <w:r w:rsidRPr="008A09E9">
        <w:rPr>
          <w:bCs/>
          <w:position w:val="-14"/>
        </w:rPr>
        <w:object w:dxaOrig="1260" w:dyaOrig="360">
          <v:shape id="_x0000_i2075" type="#_x0000_t75" style="width:63pt;height:18pt" o:ole="">
            <v:imagedata r:id="rId1933" o:title=""/>
          </v:shape>
          <o:OLEObject Type="Embed" ProgID="Equation.DSMT4" ShapeID="_x0000_i2075" DrawAspect="Content" ObjectID="_1632058805" r:id="rId1934"/>
        </w:object>
      </w:r>
      <w:r>
        <w:rPr>
          <w:bCs/>
        </w:rPr>
        <w:t xml:space="preserve">,                  если </w:t>
      </w:r>
      <w:r w:rsidRPr="008A09E9">
        <w:rPr>
          <w:bCs/>
          <w:position w:val="-10"/>
        </w:rPr>
        <w:object w:dxaOrig="480" w:dyaOrig="300">
          <v:shape id="_x0000_i2076" type="#_x0000_t75" style="width:24pt;height:15pt" o:ole="">
            <v:imagedata r:id="rId1935" o:title=""/>
          </v:shape>
          <o:OLEObject Type="Embed" ProgID="Equation.DSMT4" ShapeID="_x0000_i2076" DrawAspect="Content" ObjectID="_1632058806" r:id="rId1936"/>
        </w:object>
      </w:r>
      <w:r>
        <w:rPr>
          <w:bCs/>
        </w:rPr>
        <w:t>.</w:t>
      </w:r>
    </w:p>
    <w:p w:rsidR="009E74D5" w:rsidRDefault="009E74D5" w:rsidP="009E74D5">
      <w:pPr>
        <w:ind w:firstLine="426"/>
        <w:rPr>
          <w:bCs/>
        </w:rPr>
      </w:pPr>
      <w:r>
        <w:rPr>
          <w:bCs/>
        </w:rPr>
        <w:t xml:space="preserve">2. </w:t>
      </w:r>
      <w:r w:rsidRPr="008A09E9">
        <w:rPr>
          <w:bCs/>
          <w:position w:val="-14"/>
        </w:rPr>
        <w:object w:dxaOrig="2220" w:dyaOrig="400">
          <v:shape id="_x0000_i2077" type="#_x0000_t75" style="width:111pt;height:20.25pt" o:ole="">
            <v:imagedata r:id="rId1937" o:title=""/>
          </v:shape>
          <o:OLEObject Type="Embed" ProgID="Equation.DSMT4" ShapeID="_x0000_i2077" DrawAspect="Content" ObjectID="_1632058807" r:id="rId1938"/>
        </w:object>
      </w:r>
      <w:r>
        <w:rPr>
          <w:bCs/>
        </w:rPr>
        <w:t xml:space="preserve">, если </w:t>
      </w:r>
      <w:r w:rsidRPr="008A09E9">
        <w:rPr>
          <w:bCs/>
          <w:position w:val="-10"/>
        </w:rPr>
        <w:object w:dxaOrig="480" w:dyaOrig="300">
          <v:shape id="_x0000_i2078" type="#_x0000_t75" style="width:24pt;height:15pt" o:ole="">
            <v:imagedata r:id="rId1939" o:title=""/>
          </v:shape>
          <o:OLEObject Type="Embed" ProgID="Equation.DSMT4" ShapeID="_x0000_i2078" DrawAspect="Content" ObjectID="_1632058808" r:id="rId1940"/>
        </w:object>
      </w:r>
      <w:r>
        <w:rPr>
          <w:bCs/>
        </w:rPr>
        <w:t xml:space="preserve">. </w:t>
      </w:r>
    </w:p>
    <w:p w:rsidR="009E74D5" w:rsidRDefault="009E74D5" w:rsidP="009E74D5">
      <w:pPr>
        <w:ind w:firstLine="0"/>
        <w:rPr>
          <w:bCs/>
        </w:rPr>
      </w:pPr>
      <w:r>
        <w:rPr>
          <w:bCs/>
        </w:rPr>
        <w:t>Первое  равенство означает не коррелированность возмущений между собой и это требование для пространственной выборки, как правило, выполняется. Второе требование – равенство ди</w:t>
      </w:r>
      <w:r>
        <w:rPr>
          <w:bCs/>
        </w:rPr>
        <w:t>с</w:t>
      </w:r>
      <w:r>
        <w:rPr>
          <w:bCs/>
        </w:rPr>
        <w:t xml:space="preserve">персий возмущений </w:t>
      </w:r>
      <w:r w:rsidRPr="00331C41">
        <w:rPr>
          <w:bCs/>
          <w:position w:val="-10"/>
        </w:rPr>
        <w:object w:dxaOrig="220" w:dyaOrig="320">
          <v:shape id="_x0000_i2079" type="#_x0000_t75" style="width:11.25pt;height:15.75pt" o:ole="">
            <v:imagedata r:id="rId1941" o:title=""/>
          </v:shape>
          <o:OLEObject Type="Embed" ProgID="Equation.DSMT4" ShapeID="_x0000_i2079" DrawAspect="Content" ObjectID="_1632058809" r:id="rId1942"/>
        </w:object>
      </w:r>
      <w:r>
        <w:rPr>
          <w:bCs/>
        </w:rPr>
        <w:t xml:space="preserve">, называемое </w:t>
      </w:r>
      <w:r w:rsidRPr="00585A26">
        <w:rPr>
          <w:bCs/>
          <w:i/>
        </w:rPr>
        <w:t>условием гомоскедастичн</w:t>
      </w:r>
      <w:r w:rsidRPr="00585A26">
        <w:rPr>
          <w:bCs/>
          <w:i/>
        </w:rPr>
        <w:t>о</w:t>
      </w:r>
      <w:r w:rsidRPr="00585A26">
        <w:rPr>
          <w:bCs/>
          <w:i/>
        </w:rPr>
        <w:t>сти</w:t>
      </w:r>
      <w:r>
        <w:rPr>
          <w:bCs/>
        </w:rPr>
        <w:t xml:space="preserve">. На практике в ряде случаев это условие не выполняется и имеет место </w:t>
      </w:r>
      <w:r w:rsidRPr="00585A26">
        <w:rPr>
          <w:bCs/>
          <w:i/>
        </w:rPr>
        <w:t>гетероскедастичность модели</w:t>
      </w:r>
      <w:r>
        <w:rPr>
          <w:bCs/>
        </w:rPr>
        <w:t>. Гетероскедасти</w:t>
      </w:r>
      <w:r>
        <w:rPr>
          <w:bCs/>
        </w:rPr>
        <w:t>ч</w:t>
      </w:r>
      <w:r>
        <w:rPr>
          <w:bCs/>
        </w:rPr>
        <w:t>ность «портит хорошие» свойства оценок классической модели и, как правило, ее необходимо «устранить».  Поэтому необходимо определить какая ситуация – гомоскедастичность или гетероск</w:t>
      </w:r>
      <w:r>
        <w:rPr>
          <w:bCs/>
        </w:rPr>
        <w:t>е</w:t>
      </w:r>
      <w:r>
        <w:rPr>
          <w:bCs/>
        </w:rPr>
        <w:t xml:space="preserve">дастичность имеет место. Для этого используют специальные статистические тесты, называемые </w:t>
      </w:r>
      <w:r w:rsidRPr="00585A26">
        <w:rPr>
          <w:bCs/>
          <w:i/>
        </w:rPr>
        <w:t>тестами на гетероскед</w:t>
      </w:r>
      <w:r w:rsidRPr="00585A26">
        <w:rPr>
          <w:bCs/>
          <w:i/>
        </w:rPr>
        <w:t>а</w:t>
      </w:r>
      <w:r w:rsidRPr="00585A26">
        <w:rPr>
          <w:bCs/>
          <w:i/>
        </w:rPr>
        <w:t>стичность</w:t>
      </w:r>
      <w:r>
        <w:rPr>
          <w:bCs/>
        </w:rPr>
        <w:t>. Приведем один из т</w:t>
      </w:r>
      <w:r>
        <w:rPr>
          <w:bCs/>
        </w:rPr>
        <w:t>а</w:t>
      </w:r>
      <w:r>
        <w:rPr>
          <w:bCs/>
        </w:rPr>
        <w:t>ких тестов.</w:t>
      </w:r>
    </w:p>
    <w:p w:rsidR="009E74D5" w:rsidRDefault="009E74D5" w:rsidP="009E74D5">
      <w:pPr>
        <w:tabs>
          <w:tab w:val="left" w:pos="426"/>
        </w:tabs>
        <w:ind w:firstLine="0"/>
        <w:rPr>
          <w:bCs/>
          <w:i/>
        </w:rPr>
      </w:pPr>
      <w:r>
        <w:rPr>
          <w:bCs/>
        </w:rPr>
        <w:tab/>
      </w:r>
      <w:r w:rsidRPr="00B96EC6">
        <w:rPr>
          <w:b/>
          <w:bCs/>
        </w:rPr>
        <w:t xml:space="preserve">Тест ранговой корреляции Спирмена. </w:t>
      </w:r>
      <w:r w:rsidRPr="00B96EC6">
        <w:rPr>
          <w:bCs/>
        </w:rPr>
        <w:t>В</w:t>
      </w:r>
      <w:r>
        <w:rPr>
          <w:bCs/>
        </w:rPr>
        <w:t xml:space="preserve"> качестве нулевой гипотезы </w:t>
      </w:r>
      <w:r w:rsidRPr="00B96EC6">
        <w:rPr>
          <w:bCs/>
          <w:position w:val="-10"/>
        </w:rPr>
        <w:object w:dxaOrig="340" w:dyaOrig="320">
          <v:shape id="_x0000_i2080" type="#_x0000_t75" style="width:17.25pt;height:15.75pt" o:ole="">
            <v:imagedata r:id="rId873" o:title=""/>
          </v:shape>
          <o:OLEObject Type="Embed" ProgID="Equation.DSMT4" ShapeID="_x0000_i2080" DrawAspect="Content" ObjectID="_1632058810" r:id="rId1943"/>
        </w:object>
      </w:r>
      <w:r>
        <w:rPr>
          <w:bCs/>
        </w:rPr>
        <w:t xml:space="preserve"> гипотезу о гомоскедастичности модели. Идея теста заключается в том, что абсолютные величины невязок  </w:t>
      </w:r>
      <w:r w:rsidRPr="001B2529">
        <w:rPr>
          <w:bCs/>
          <w:position w:val="-10"/>
        </w:rPr>
        <w:object w:dxaOrig="220" w:dyaOrig="320">
          <v:shape id="_x0000_i2081" type="#_x0000_t75" style="width:11.25pt;height:15.75pt" o:ole="">
            <v:imagedata r:id="rId1944" o:title=""/>
          </v:shape>
          <o:OLEObject Type="Embed" ProgID="Equation.DSMT4" ShapeID="_x0000_i2081" DrawAspect="Content" ObjectID="_1632058811" r:id="rId1945"/>
        </w:object>
      </w:r>
      <w:r>
        <w:rPr>
          <w:bCs/>
        </w:rPr>
        <w:t xml:space="preserve"> явл</w:t>
      </w:r>
      <w:r>
        <w:rPr>
          <w:bCs/>
        </w:rPr>
        <w:t>я</w:t>
      </w:r>
      <w:r>
        <w:rPr>
          <w:bCs/>
        </w:rPr>
        <w:t xml:space="preserve">ются оценками для </w:t>
      </w:r>
      <w:r w:rsidRPr="001B2529">
        <w:rPr>
          <w:bCs/>
          <w:position w:val="-10"/>
        </w:rPr>
        <w:object w:dxaOrig="260" w:dyaOrig="320">
          <v:shape id="_x0000_i2082" type="#_x0000_t75" style="width:12.75pt;height:15.75pt" o:ole="">
            <v:imagedata r:id="rId1946" o:title=""/>
          </v:shape>
          <o:OLEObject Type="Embed" ProgID="Equation.DSMT4" ShapeID="_x0000_i2082" DrawAspect="Content" ObjectID="_1632058812" r:id="rId1947"/>
        </w:object>
      </w:r>
      <w:r>
        <w:rPr>
          <w:bCs/>
        </w:rPr>
        <w:t xml:space="preserve"> и поэтому в случае  гетероскедастичн</w:t>
      </w:r>
      <w:r>
        <w:rPr>
          <w:bCs/>
        </w:rPr>
        <w:t>о</w:t>
      </w:r>
      <w:r>
        <w:rPr>
          <w:bCs/>
        </w:rPr>
        <w:t xml:space="preserve">сти величины  </w:t>
      </w:r>
      <w:r w:rsidRPr="001B2529">
        <w:rPr>
          <w:bCs/>
          <w:position w:val="-12"/>
        </w:rPr>
        <w:object w:dxaOrig="340" w:dyaOrig="360">
          <v:shape id="_x0000_i2083" type="#_x0000_t75" style="width:17.25pt;height:18pt" o:ole="">
            <v:imagedata r:id="rId1948" o:title=""/>
          </v:shape>
          <o:OLEObject Type="Embed" ProgID="Equation.DSMT4" ShapeID="_x0000_i2083" DrawAspect="Content" ObjectID="_1632058813" r:id="rId1949"/>
        </w:object>
      </w:r>
      <w:r>
        <w:rPr>
          <w:bCs/>
        </w:rPr>
        <w:t xml:space="preserve"> и  </w:t>
      </w:r>
      <w:r w:rsidRPr="001B2529">
        <w:rPr>
          <w:bCs/>
          <w:position w:val="-10"/>
        </w:rPr>
        <w:object w:dxaOrig="240" w:dyaOrig="320">
          <v:shape id="_x0000_i2084" type="#_x0000_t75" style="width:12pt;height:15.75pt" o:ole="">
            <v:imagedata r:id="rId1038" o:title=""/>
          </v:shape>
          <o:OLEObject Type="Embed" ProgID="Equation.DSMT4" ShapeID="_x0000_i2084" DrawAspect="Content" ObjectID="_1632058814" r:id="rId1950"/>
        </w:object>
      </w:r>
      <w:r>
        <w:rPr>
          <w:bCs/>
        </w:rPr>
        <w:t>будут коррелированны. Степень коррелир</w:t>
      </w:r>
      <w:r>
        <w:rPr>
          <w:bCs/>
        </w:rPr>
        <w:t>о</w:t>
      </w:r>
      <w:r>
        <w:rPr>
          <w:bCs/>
        </w:rPr>
        <w:lastRenderedPageBreak/>
        <w:t xml:space="preserve">ванности определяется по </w:t>
      </w:r>
      <w:r w:rsidRPr="001B2529">
        <w:rPr>
          <w:bCs/>
          <w:i/>
        </w:rPr>
        <w:t>величине коэффициента ранговой ко</w:t>
      </w:r>
      <w:r w:rsidRPr="001B2529">
        <w:rPr>
          <w:bCs/>
          <w:i/>
        </w:rPr>
        <w:t>р</w:t>
      </w:r>
      <w:r w:rsidRPr="001B2529">
        <w:rPr>
          <w:bCs/>
          <w:i/>
        </w:rPr>
        <w:t>реляции Спирмен</w:t>
      </w:r>
      <w:r>
        <w:rPr>
          <w:bCs/>
          <w:i/>
        </w:rPr>
        <w:t xml:space="preserve">а </w:t>
      </w:r>
      <w:r w:rsidRPr="00C22C0A">
        <w:rPr>
          <w:bCs/>
          <w:i/>
          <w:position w:val="-10"/>
        </w:rPr>
        <w:object w:dxaOrig="360" w:dyaOrig="320">
          <v:shape id="_x0000_i2085" type="#_x0000_t75" style="width:18pt;height:15.75pt" o:ole="">
            <v:imagedata r:id="rId1951" o:title=""/>
          </v:shape>
          <o:OLEObject Type="Embed" ProgID="Equation.DSMT4" ShapeID="_x0000_i2085" DrawAspect="Content" ObjectID="_1632058815" r:id="rId1952"/>
        </w:object>
      </w:r>
      <w:r>
        <w:rPr>
          <w:bCs/>
          <w:i/>
        </w:rPr>
        <w:t>.</w:t>
      </w:r>
    </w:p>
    <w:p w:rsidR="009E74D5" w:rsidRDefault="009E74D5" w:rsidP="009E74D5">
      <w:pPr>
        <w:tabs>
          <w:tab w:val="left" w:pos="426"/>
        </w:tabs>
        <w:ind w:firstLine="0"/>
        <w:rPr>
          <w:bCs/>
        </w:rPr>
      </w:pPr>
      <w:r>
        <w:rPr>
          <w:bCs/>
          <w:i/>
        </w:rPr>
        <w:tab/>
      </w:r>
      <w:r>
        <w:rPr>
          <w:bCs/>
        </w:rPr>
        <w:t>Для вычисления этого коэффициента необходимо выполнить следующие шаги:</w:t>
      </w:r>
    </w:p>
    <w:p w:rsidR="009E74D5" w:rsidRDefault="009E74D5" w:rsidP="00A755E0">
      <w:pPr>
        <w:numPr>
          <w:ilvl w:val="0"/>
          <w:numId w:val="45"/>
        </w:numPr>
        <w:tabs>
          <w:tab w:val="clear" w:pos="792"/>
          <w:tab w:val="left" w:pos="426"/>
          <w:tab w:val="num" w:pos="567"/>
        </w:tabs>
        <w:ind w:left="0" w:firstLine="284"/>
        <w:rPr>
          <w:bCs/>
        </w:rPr>
      </w:pPr>
      <w:r>
        <w:rPr>
          <w:bCs/>
        </w:rPr>
        <w:t>Предполагая гомоскедастичность модели, вычислить коэ</w:t>
      </w:r>
      <w:r>
        <w:rPr>
          <w:bCs/>
        </w:rPr>
        <w:t>ф</w:t>
      </w:r>
      <w:r>
        <w:rPr>
          <w:bCs/>
        </w:rPr>
        <w:t>фициенты линейного уравнения регрессии и определить знач</w:t>
      </w:r>
      <w:r>
        <w:rPr>
          <w:bCs/>
        </w:rPr>
        <w:t>е</w:t>
      </w:r>
      <w:r>
        <w:rPr>
          <w:bCs/>
        </w:rPr>
        <w:t xml:space="preserve">ния невязок  </w:t>
      </w:r>
      <w:r w:rsidRPr="00C22C0A">
        <w:rPr>
          <w:bCs/>
          <w:position w:val="-10"/>
        </w:rPr>
        <w:object w:dxaOrig="220" w:dyaOrig="320">
          <v:shape id="_x0000_i2086" type="#_x0000_t75" style="width:11.25pt;height:15.75pt" o:ole="">
            <v:imagedata r:id="rId1944" o:title=""/>
          </v:shape>
          <o:OLEObject Type="Embed" ProgID="Equation.DSMT4" ShapeID="_x0000_i2086" DrawAspect="Content" ObjectID="_1632058816" r:id="rId1953"/>
        </w:object>
      </w:r>
      <w:r>
        <w:rPr>
          <w:bCs/>
        </w:rPr>
        <w:t>.</w:t>
      </w:r>
    </w:p>
    <w:p w:rsidR="009E74D5" w:rsidRDefault="009E74D5" w:rsidP="00A755E0">
      <w:pPr>
        <w:numPr>
          <w:ilvl w:val="0"/>
          <w:numId w:val="45"/>
        </w:numPr>
        <w:tabs>
          <w:tab w:val="clear" w:pos="792"/>
          <w:tab w:val="left" w:pos="426"/>
          <w:tab w:val="num" w:pos="567"/>
        </w:tabs>
        <w:ind w:left="0" w:firstLine="284"/>
        <w:rPr>
          <w:bCs/>
        </w:rPr>
      </w:pPr>
      <w:r>
        <w:rPr>
          <w:bCs/>
        </w:rPr>
        <w:t xml:space="preserve">Определить ранг  </w:t>
      </w:r>
      <w:r w:rsidRPr="002C0A62">
        <w:rPr>
          <w:bCs/>
          <w:position w:val="-16"/>
        </w:rPr>
        <w:object w:dxaOrig="340" w:dyaOrig="380">
          <v:shape id="_x0000_i2087" type="#_x0000_t75" style="width:17.25pt;height:18.75pt" o:ole="">
            <v:imagedata r:id="rId1954" o:title=""/>
          </v:shape>
          <o:OLEObject Type="Embed" ProgID="Equation.DSMT4" ShapeID="_x0000_i2087" DrawAspect="Content" ObjectID="_1632058817" r:id="rId1955"/>
        </w:object>
      </w:r>
      <w:r>
        <w:rPr>
          <w:bCs/>
        </w:rPr>
        <w:t xml:space="preserve"> невязки </w:t>
      </w:r>
      <w:r w:rsidRPr="002C0A62">
        <w:rPr>
          <w:bCs/>
          <w:position w:val="-10"/>
        </w:rPr>
        <w:object w:dxaOrig="220" w:dyaOrig="320">
          <v:shape id="_x0000_i2088" type="#_x0000_t75" style="width:11.25pt;height:15.75pt" o:ole="">
            <v:imagedata r:id="rId1956" o:title=""/>
          </v:shape>
          <o:OLEObject Type="Embed" ProgID="Equation.DSMT4" ShapeID="_x0000_i2088" DrawAspect="Content" ObjectID="_1632058818" r:id="rId1957"/>
        </w:object>
      </w:r>
      <w:r>
        <w:rPr>
          <w:bCs/>
        </w:rPr>
        <w:t xml:space="preserve">и ранг  </w:t>
      </w:r>
      <w:r w:rsidRPr="002C0A62">
        <w:rPr>
          <w:bCs/>
          <w:position w:val="-16"/>
        </w:rPr>
        <w:object w:dxaOrig="360" w:dyaOrig="380">
          <v:shape id="_x0000_i2089" type="#_x0000_t75" style="width:18pt;height:18.75pt" o:ole="">
            <v:imagedata r:id="rId1958" o:title=""/>
          </v:shape>
          <o:OLEObject Type="Embed" ProgID="Equation.DSMT4" ShapeID="_x0000_i2089" DrawAspect="Content" ObjectID="_1632058819" r:id="rId1959"/>
        </w:object>
      </w:r>
      <w:r>
        <w:rPr>
          <w:bCs/>
        </w:rPr>
        <w:t xml:space="preserve"> значения </w:t>
      </w:r>
      <w:r w:rsidRPr="002C0A62">
        <w:rPr>
          <w:bCs/>
          <w:position w:val="-10"/>
        </w:rPr>
        <w:object w:dxaOrig="240" w:dyaOrig="320">
          <v:shape id="_x0000_i2090" type="#_x0000_t75" style="width:12pt;height:15.75pt" o:ole="">
            <v:imagedata r:id="rId1960" o:title=""/>
          </v:shape>
          <o:OLEObject Type="Embed" ProgID="Equation.DSMT4" ShapeID="_x0000_i2090" DrawAspect="Content" ObjectID="_1632058820" r:id="rId1961"/>
        </w:object>
      </w:r>
      <w:r>
        <w:rPr>
          <w:bCs/>
        </w:rPr>
        <w:t>. Для вычисления рангов невязок необходимо первоначально уп</w:t>
      </w:r>
      <w:r>
        <w:rPr>
          <w:bCs/>
        </w:rPr>
        <w:t>о</w:t>
      </w:r>
      <w:r>
        <w:rPr>
          <w:bCs/>
        </w:rPr>
        <w:t xml:space="preserve">рядочить </w:t>
      </w:r>
      <w:r w:rsidRPr="002C0A62">
        <w:rPr>
          <w:bCs/>
          <w:position w:val="-10"/>
        </w:rPr>
        <w:object w:dxaOrig="220" w:dyaOrig="320">
          <v:shape id="_x0000_i2091" type="#_x0000_t75" style="width:11.25pt;height:15.75pt" o:ole="">
            <v:imagedata r:id="rId1956" o:title=""/>
          </v:shape>
          <o:OLEObject Type="Embed" ProgID="Equation.DSMT4" ShapeID="_x0000_i2091" DrawAspect="Content" ObjectID="_1632058821" r:id="rId1962"/>
        </w:object>
      </w:r>
      <w:r>
        <w:rPr>
          <w:bCs/>
        </w:rPr>
        <w:t xml:space="preserve">, например, по возрастанию. Порядковый номер </w:t>
      </w:r>
      <w:r w:rsidRPr="00B2518F">
        <w:rPr>
          <w:bCs/>
          <w:position w:val="-10"/>
        </w:rPr>
        <w:object w:dxaOrig="220" w:dyaOrig="320">
          <v:shape id="_x0000_i2092" type="#_x0000_t75" style="width:11.25pt;height:15.75pt" o:ole="">
            <v:imagedata r:id="rId1956" o:title=""/>
          </v:shape>
          <o:OLEObject Type="Embed" ProgID="Equation.DSMT4" ShapeID="_x0000_i2092" DrawAspect="Content" ObjectID="_1632058822" r:id="rId1963"/>
        </w:object>
      </w:r>
      <w:r>
        <w:rPr>
          <w:bCs/>
        </w:rPr>
        <w:t xml:space="preserve"> в таком упорядоченном ряду и будет рангом </w:t>
      </w:r>
      <w:r w:rsidRPr="002C0A62">
        <w:rPr>
          <w:bCs/>
          <w:position w:val="-16"/>
        </w:rPr>
        <w:object w:dxaOrig="340" w:dyaOrig="380">
          <v:shape id="_x0000_i2093" type="#_x0000_t75" style="width:17.25pt;height:18.75pt" o:ole="">
            <v:imagedata r:id="rId1954" o:title=""/>
          </v:shape>
          <o:OLEObject Type="Embed" ProgID="Equation.DSMT4" ShapeID="_x0000_i2093" DrawAspect="Content" ObjectID="_1632058823" r:id="rId1964"/>
        </w:object>
      </w:r>
      <w:r>
        <w:rPr>
          <w:bCs/>
        </w:rPr>
        <w:t xml:space="preserve">. Аналогичным образом вычисляются ранги </w:t>
      </w:r>
      <w:r w:rsidRPr="002C0A62">
        <w:rPr>
          <w:bCs/>
          <w:position w:val="-16"/>
        </w:rPr>
        <w:object w:dxaOrig="360" w:dyaOrig="380">
          <v:shape id="_x0000_i2094" type="#_x0000_t75" style="width:18pt;height:18.75pt" o:ole="">
            <v:imagedata r:id="rId1958" o:title=""/>
          </v:shape>
          <o:OLEObject Type="Embed" ProgID="Equation.DSMT4" ShapeID="_x0000_i2094" DrawAspect="Content" ObjectID="_1632058824" r:id="rId1965"/>
        </w:object>
      </w:r>
      <w:r>
        <w:rPr>
          <w:bCs/>
        </w:rPr>
        <w:t>.</w:t>
      </w:r>
    </w:p>
    <w:p w:rsidR="009E74D5" w:rsidRDefault="009E74D5" w:rsidP="00A755E0">
      <w:pPr>
        <w:numPr>
          <w:ilvl w:val="0"/>
          <w:numId w:val="45"/>
        </w:numPr>
        <w:tabs>
          <w:tab w:val="clear" w:pos="792"/>
          <w:tab w:val="left" w:pos="426"/>
          <w:tab w:val="num" w:pos="567"/>
        </w:tabs>
        <w:ind w:left="0" w:firstLine="284"/>
        <w:rPr>
          <w:bCs/>
        </w:rPr>
      </w:pPr>
      <w:r>
        <w:rPr>
          <w:bCs/>
        </w:rPr>
        <w:t xml:space="preserve">Вычислить </w:t>
      </w:r>
      <w:r w:rsidRPr="00B2518F">
        <w:rPr>
          <w:bCs/>
        </w:rPr>
        <w:t>коэффициента ранговой корреляции</w:t>
      </w:r>
      <w:r>
        <w:rPr>
          <w:bCs/>
        </w:rPr>
        <w:t xml:space="preserve"> по сл</w:t>
      </w:r>
      <w:r>
        <w:rPr>
          <w:bCs/>
        </w:rPr>
        <w:t>е</w:t>
      </w:r>
      <w:r>
        <w:rPr>
          <w:bCs/>
        </w:rPr>
        <w:t>дующей формуле:</w:t>
      </w:r>
    </w:p>
    <w:p w:rsidR="009E74D5" w:rsidRDefault="009E74D5" w:rsidP="009E74D5">
      <w:pPr>
        <w:tabs>
          <w:tab w:val="left" w:pos="426"/>
        </w:tabs>
        <w:ind w:firstLine="0"/>
        <w:rPr>
          <w:bCs/>
        </w:rPr>
      </w:pPr>
      <w:r>
        <w:rPr>
          <w:bCs/>
          <w:i/>
        </w:rPr>
        <w:t xml:space="preserve">                                        </w:t>
      </w:r>
      <w:r w:rsidRPr="00B2518F">
        <w:rPr>
          <w:bCs/>
          <w:i/>
          <w:position w:val="-24"/>
        </w:rPr>
        <w:object w:dxaOrig="1480" w:dyaOrig="940">
          <v:shape id="_x0000_i2095" type="#_x0000_t75" style="width:74.25pt;height:47.25pt" o:ole="">
            <v:imagedata r:id="rId1966" o:title=""/>
          </v:shape>
          <o:OLEObject Type="Embed" ProgID="Equation.DSMT4" ShapeID="_x0000_i2095" DrawAspect="Content" ObjectID="_1632058825" r:id="rId1967"/>
        </w:object>
      </w:r>
      <w:r>
        <w:rPr>
          <w:bCs/>
          <w:i/>
        </w:rPr>
        <w:t xml:space="preserve">,                                </w:t>
      </w:r>
      <w:r w:rsidR="00756FCB">
        <w:rPr>
          <w:bCs/>
          <w:i/>
        </w:rPr>
        <w:t xml:space="preserve"> </w:t>
      </w:r>
      <w:r>
        <w:rPr>
          <w:bCs/>
          <w:i/>
        </w:rPr>
        <w:t xml:space="preserve"> </w:t>
      </w:r>
      <w:r>
        <w:rPr>
          <w:bCs/>
        </w:rPr>
        <w:t>(3.8.1)</w:t>
      </w:r>
    </w:p>
    <w:p w:rsidR="009E74D5" w:rsidRPr="00B2518F" w:rsidRDefault="009E74D5" w:rsidP="009E74D5">
      <w:pPr>
        <w:tabs>
          <w:tab w:val="left" w:pos="426"/>
        </w:tabs>
        <w:ind w:firstLine="0"/>
        <w:rPr>
          <w:bCs/>
        </w:rPr>
      </w:pPr>
      <w:r>
        <w:rPr>
          <w:bCs/>
        </w:rPr>
        <w:t xml:space="preserve">где </w:t>
      </w:r>
      <w:r w:rsidRPr="0069541A">
        <w:rPr>
          <w:bCs/>
          <w:position w:val="-14"/>
        </w:rPr>
        <w:object w:dxaOrig="1240" w:dyaOrig="360">
          <v:shape id="_x0000_i2096" type="#_x0000_t75" style="width:62.25pt;height:18pt" o:ole="">
            <v:imagedata r:id="rId1968" o:title=""/>
          </v:shape>
          <o:OLEObject Type="Embed" ProgID="Equation.DSMT4" ShapeID="_x0000_i2096" DrawAspect="Content" ObjectID="_1632058826" r:id="rId1969"/>
        </w:object>
      </w:r>
      <w:r>
        <w:rPr>
          <w:bCs/>
        </w:rPr>
        <w:t xml:space="preserve"> - разность между рангами значений </w:t>
      </w:r>
      <w:r w:rsidRPr="002C0A62">
        <w:rPr>
          <w:bCs/>
          <w:position w:val="-10"/>
        </w:rPr>
        <w:object w:dxaOrig="220" w:dyaOrig="320">
          <v:shape id="_x0000_i2097" type="#_x0000_t75" style="width:11.25pt;height:15.75pt" o:ole="">
            <v:imagedata r:id="rId1956" o:title=""/>
          </v:shape>
          <o:OLEObject Type="Embed" ProgID="Equation.DSMT4" ShapeID="_x0000_i2097" DrawAspect="Content" ObjectID="_1632058827" r:id="rId1970"/>
        </w:object>
      </w:r>
      <w:r>
        <w:rPr>
          <w:bCs/>
        </w:rPr>
        <w:t xml:space="preserve">и </w:t>
      </w:r>
      <w:r w:rsidRPr="002C0A62">
        <w:rPr>
          <w:bCs/>
          <w:position w:val="-10"/>
        </w:rPr>
        <w:object w:dxaOrig="240" w:dyaOrig="320">
          <v:shape id="_x0000_i2098" type="#_x0000_t75" style="width:12pt;height:15.75pt" o:ole="">
            <v:imagedata r:id="rId1960" o:title=""/>
          </v:shape>
          <o:OLEObject Type="Embed" ProgID="Equation.DSMT4" ShapeID="_x0000_i2098" DrawAspect="Content" ObjectID="_1632058828" r:id="rId1971"/>
        </w:object>
      </w:r>
      <w:r>
        <w:rPr>
          <w:bCs/>
        </w:rPr>
        <w:t>. Н</w:t>
      </w:r>
      <w:r>
        <w:rPr>
          <w:bCs/>
        </w:rPr>
        <w:t>е</w:t>
      </w:r>
      <w:r>
        <w:rPr>
          <w:bCs/>
        </w:rPr>
        <w:t xml:space="preserve">трудно заметить, что если ранги </w:t>
      </w:r>
      <w:r w:rsidRPr="002C0A62">
        <w:rPr>
          <w:bCs/>
          <w:position w:val="-16"/>
        </w:rPr>
        <w:object w:dxaOrig="340" w:dyaOrig="380">
          <v:shape id="_x0000_i2099" type="#_x0000_t75" style="width:17.25pt;height:18.75pt" o:ole="">
            <v:imagedata r:id="rId1954" o:title=""/>
          </v:shape>
          <o:OLEObject Type="Embed" ProgID="Equation.DSMT4" ShapeID="_x0000_i2099" DrawAspect="Content" ObjectID="_1632058829" r:id="rId1972"/>
        </w:object>
      </w:r>
      <w:r>
        <w:rPr>
          <w:bCs/>
        </w:rPr>
        <w:t>=</w:t>
      </w:r>
      <w:r w:rsidRPr="002C0A62">
        <w:rPr>
          <w:bCs/>
          <w:position w:val="-16"/>
        </w:rPr>
        <w:object w:dxaOrig="360" w:dyaOrig="380">
          <v:shape id="_x0000_i2100" type="#_x0000_t75" style="width:18pt;height:18.75pt" o:ole="">
            <v:imagedata r:id="rId1958" o:title=""/>
          </v:shape>
          <o:OLEObject Type="Embed" ProgID="Equation.DSMT4" ShapeID="_x0000_i2100" DrawAspect="Content" ObjectID="_1632058830" r:id="rId1973"/>
        </w:object>
      </w:r>
      <w:r>
        <w:rPr>
          <w:bCs/>
        </w:rPr>
        <w:t xml:space="preserve">, то </w:t>
      </w:r>
      <w:r w:rsidRPr="00243F19">
        <w:rPr>
          <w:bCs/>
          <w:i/>
          <w:position w:val="-12"/>
        </w:rPr>
        <w:object w:dxaOrig="740" w:dyaOrig="360">
          <v:shape id="_x0000_i2101" type="#_x0000_t75" style="width:36.75pt;height:18pt" o:ole="">
            <v:imagedata r:id="rId1974" o:title=""/>
          </v:shape>
          <o:OLEObject Type="Embed" ProgID="Equation.DSMT4" ShapeID="_x0000_i2101" DrawAspect="Content" ObjectID="_1632058831" r:id="rId1975"/>
        </w:object>
      </w:r>
      <w:r>
        <w:rPr>
          <w:bCs/>
          <w:i/>
        </w:rPr>
        <w:t>.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ab/>
        <w:t xml:space="preserve">После определения </w:t>
      </w:r>
      <w:r w:rsidRPr="00C22C0A">
        <w:rPr>
          <w:bCs/>
          <w:i/>
          <w:position w:val="-10"/>
        </w:rPr>
        <w:object w:dxaOrig="380" w:dyaOrig="320">
          <v:shape id="_x0000_i2102" type="#_x0000_t75" style="width:18.75pt;height:15.75pt" o:ole="">
            <v:imagedata r:id="rId1976" o:title=""/>
          </v:shape>
          <o:OLEObject Type="Embed" ProgID="Equation.DSMT4" ShapeID="_x0000_i2102" DrawAspect="Content" ObjectID="_1632058832" r:id="rId1977"/>
        </w:object>
      </w:r>
      <w:r>
        <w:rPr>
          <w:bCs/>
          <w:i/>
        </w:rPr>
        <w:t xml:space="preserve"> </w:t>
      </w:r>
      <w:r>
        <w:rPr>
          <w:bCs/>
        </w:rPr>
        <w:t>вычисляется критерий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/>
          <w:bCs/>
        </w:rPr>
        <w:t xml:space="preserve">                                            </w:t>
      </w:r>
      <w:r w:rsidRPr="00F878DF">
        <w:rPr>
          <w:b/>
          <w:bCs/>
          <w:position w:val="-36"/>
        </w:rPr>
        <w:object w:dxaOrig="1480" w:dyaOrig="760">
          <v:shape id="_x0000_i2103" type="#_x0000_t75" style="width:74.25pt;height:38.25pt" o:ole="">
            <v:imagedata r:id="rId1978" o:title=""/>
          </v:shape>
          <o:OLEObject Type="Embed" ProgID="Equation.DSMT4" ShapeID="_x0000_i2103" DrawAspect="Content" ObjectID="_1632058833" r:id="rId1979"/>
        </w:object>
      </w:r>
      <w:r>
        <w:rPr>
          <w:b/>
          <w:bCs/>
        </w:rPr>
        <w:t xml:space="preserve">.                              </w:t>
      </w:r>
      <w:r>
        <w:rPr>
          <w:bCs/>
        </w:rPr>
        <w:t>(3.8.</w:t>
      </w:r>
      <w:r w:rsidRPr="00FF4317">
        <w:rPr>
          <w:bCs/>
        </w:rPr>
        <w:t>2)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ab/>
        <w:t>Если выполняется неравенство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/>
          <w:bCs/>
        </w:rPr>
        <w:t xml:space="preserve">                                         </w:t>
      </w:r>
      <w:r w:rsidRPr="00FF4317">
        <w:rPr>
          <w:b/>
          <w:bCs/>
          <w:position w:val="-16"/>
        </w:rPr>
        <w:object w:dxaOrig="1780" w:dyaOrig="420">
          <v:shape id="_x0000_i2104" type="#_x0000_t75" style="width:89.25pt;height:21pt" o:ole="">
            <v:imagedata r:id="rId1980" o:title=""/>
          </v:shape>
          <o:OLEObject Type="Embed" ProgID="Equation.DSMT4" ShapeID="_x0000_i2104" DrawAspect="Content" ObjectID="_1632058834" r:id="rId1981"/>
        </w:object>
      </w:r>
      <w:r>
        <w:rPr>
          <w:b/>
          <w:bCs/>
        </w:rPr>
        <w:t xml:space="preserve">,                           </w:t>
      </w:r>
      <w:r>
        <w:rPr>
          <w:bCs/>
        </w:rPr>
        <w:t>(3.8.</w:t>
      </w:r>
      <w:r w:rsidRPr="00FF4317">
        <w:rPr>
          <w:bCs/>
        </w:rPr>
        <w:t>3)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 xml:space="preserve">то нулевая гипотеза </w:t>
      </w:r>
      <w:r w:rsidRPr="00C33C59">
        <w:rPr>
          <w:bCs/>
          <w:position w:val="-10"/>
        </w:rPr>
        <w:object w:dxaOrig="340" w:dyaOrig="320">
          <v:shape id="_x0000_i2105" type="#_x0000_t75" style="width:17.25pt;height:15.75pt" o:ole="">
            <v:imagedata r:id="rId873" o:title=""/>
          </v:shape>
          <o:OLEObject Type="Embed" ProgID="Equation.DSMT4" ShapeID="_x0000_i2105" DrawAspect="Content" ObjectID="_1632058835" r:id="rId1982"/>
        </w:object>
      </w:r>
      <w:r>
        <w:rPr>
          <w:bCs/>
        </w:rPr>
        <w:t xml:space="preserve">отвергается с уровнем значимости </w:t>
      </w:r>
      <w:r w:rsidRPr="00C33C59">
        <w:rPr>
          <w:bCs/>
          <w:position w:val="-6"/>
        </w:rPr>
        <w:object w:dxaOrig="220" w:dyaOrig="220">
          <v:shape id="_x0000_i2106" type="#_x0000_t75" style="width:11.25pt;height:11.25pt" o:ole="">
            <v:imagedata r:id="rId1983" o:title=""/>
          </v:shape>
          <o:OLEObject Type="Embed" ProgID="Equation.DSMT4" ShapeID="_x0000_i2106" DrawAspect="Content" ObjectID="_1632058836" r:id="rId1984"/>
        </w:object>
      </w:r>
      <w:r>
        <w:rPr>
          <w:bCs/>
        </w:rPr>
        <w:t xml:space="preserve"> и принимается гипотеза о гетероскедастичности модели. Значение </w:t>
      </w:r>
      <w:r w:rsidRPr="00C33C59">
        <w:rPr>
          <w:bCs/>
          <w:position w:val="-10"/>
        </w:rPr>
        <w:object w:dxaOrig="1219" w:dyaOrig="300">
          <v:shape id="_x0000_i2107" type="#_x0000_t75" style="width:60.75pt;height:15pt" o:ole="">
            <v:imagedata r:id="rId1985" o:title=""/>
          </v:shape>
          <o:OLEObject Type="Embed" ProgID="Equation.DSMT4" ShapeID="_x0000_i2107" DrawAspect="Content" ObjectID="_1632058837" r:id="rId1986"/>
        </w:object>
      </w:r>
      <w:r>
        <w:rPr>
          <w:bCs/>
        </w:rPr>
        <w:t xml:space="preserve"> вычисляется выражением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 xml:space="preserve">                </w:t>
      </w:r>
      <w:r w:rsidRPr="00C33C59">
        <w:rPr>
          <w:bCs/>
          <w:position w:val="-10"/>
        </w:rPr>
        <w:object w:dxaOrig="1400" w:dyaOrig="300">
          <v:shape id="_x0000_i2108" type="#_x0000_t75" style="width:69.75pt;height:15pt" o:ole="">
            <v:imagedata r:id="rId1987" o:title=""/>
          </v:shape>
          <o:OLEObject Type="Embed" ProgID="Equation.DSMT4" ShapeID="_x0000_i2108" DrawAspect="Content" ObjectID="_1632058838" r:id="rId1988"/>
        </w:object>
      </w:r>
      <w:r w:rsidRPr="00E24115">
        <w:t xml:space="preserve"> </w:t>
      </w:r>
      <w:r>
        <w:t>СТЬЮДРАСПОБР(</w:t>
      </w:r>
      <w:r w:rsidRPr="00C13FA7">
        <w:rPr>
          <w:position w:val="-8"/>
        </w:rPr>
        <w:object w:dxaOrig="720" w:dyaOrig="279">
          <v:shape id="_x0000_i2109" type="#_x0000_t75" style="width:36pt;height:14.25pt" o:ole="">
            <v:imagedata r:id="rId1989" o:title=""/>
          </v:shape>
          <o:OLEObject Type="Embed" ProgID="Equation.DSMT4" ShapeID="_x0000_i2109" DrawAspect="Content" ObjectID="_1632058839" r:id="rId1990"/>
        </w:object>
      </w:r>
      <w:r>
        <w:t xml:space="preserve">).         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lastRenderedPageBreak/>
        <w:tab/>
        <w:t>Заметим, что в приведенном тесте не делается никаких пре</w:t>
      </w:r>
      <w:r>
        <w:rPr>
          <w:bCs/>
        </w:rPr>
        <w:t>д</w:t>
      </w:r>
      <w:r>
        <w:rPr>
          <w:bCs/>
        </w:rPr>
        <w:t xml:space="preserve">положений о законе распределений возмущений </w:t>
      </w:r>
      <w:r w:rsidRPr="00C33C59">
        <w:rPr>
          <w:bCs/>
          <w:position w:val="-10"/>
        </w:rPr>
        <w:object w:dxaOrig="220" w:dyaOrig="320">
          <v:shape id="_x0000_i2110" type="#_x0000_t75" style="width:11.25pt;height:15.75pt" o:ole="">
            <v:imagedata r:id="rId1991" o:title=""/>
          </v:shape>
          <o:OLEObject Type="Embed" ProgID="Equation.DSMT4" ShapeID="_x0000_i2110" DrawAspect="Content" ObjectID="_1632058840" r:id="rId1992"/>
        </w:object>
      </w:r>
      <w:r>
        <w:rPr>
          <w:bCs/>
        </w:rPr>
        <w:t xml:space="preserve"> и тест сл</w:t>
      </w:r>
      <w:r>
        <w:rPr>
          <w:bCs/>
        </w:rPr>
        <w:t>е</w:t>
      </w:r>
      <w:r>
        <w:rPr>
          <w:bCs/>
        </w:rPr>
        <w:t xml:space="preserve">дует использовать при  </w:t>
      </w:r>
      <w:r w:rsidRPr="00C33C59">
        <w:rPr>
          <w:bCs/>
          <w:position w:val="-6"/>
        </w:rPr>
        <w:object w:dxaOrig="620" w:dyaOrig="260">
          <v:shape id="_x0000_i2111" type="#_x0000_t75" style="width:30.75pt;height:12.75pt" o:ole="">
            <v:imagedata r:id="rId1993" o:title=""/>
          </v:shape>
          <o:OLEObject Type="Embed" ProgID="Equation.DSMT4" ShapeID="_x0000_i2111" DrawAspect="Content" ObjectID="_1632058841" r:id="rId1994"/>
        </w:object>
      </w:r>
      <w:r>
        <w:rPr>
          <w:bCs/>
        </w:rPr>
        <w:t>.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ab/>
        <w:t xml:space="preserve">Для вычисления рангов  </w:t>
      </w:r>
      <w:r w:rsidRPr="002C0A62">
        <w:rPr>
          <w:bCs/>
          <w:position w:val="-16"/>
        </w:rPr>
        <w:object w:dxaOrig="340" w:dyaOrig="380">
          <v:shape id="_x0000_i2112" type="#_x0000_t75" style="width:17.25pt;height:18.75pt" o:ole="">
            <v:imagedata r:id="rId1954" o:title=""/>
          </v:shape>
          <o:OLEObject Type="Embed" ProgID="Equation.DSMT4" ShapeID="_x0000_i2112" DrawAspect="Content" ObjectID="_1632058842" r:id="rId1995"/>
        </w:object>
      </w:r>
      <w:r>
        <w:rPr>
          <w:bCs/>
        </w:rPr>
        <w:t>,</w:t>
      </w:r>
      <w:r w:rsidRPr="002C0A62">
        <w:rPr>
          <w:bCs/>
          <w:position w:val="-16"/>
        </w:rPr>
        <w:object w:dxaOrig="360" w:dyaOrig="380">
          <v:shape id="_x0000_i2113" type="#_x0000_t75" style="width:18pt;height:18.75pt" o:ole="">
            <v:imagedata r:id="rId1958" o:title=""/>
          </v:shape>
          <o:OLEObject Type="Embed" ProgID="Equation.DSMT4" ShapeID="_x0000_i2113" DrawAspect="Content" ObjectID="_1632058843" r:id="rId1996"/>
        </w:object>
      </w:r>
      <w:r>
        <w:rPr>
          <w:bCs/>
        </w:rPr>
        <w:t xml:space="preserve"> целесообразно использ</w:t>
      </w:r>
      <w:r>
        <w:rPr>
          <w:bCs/>
        </w:rPr>
        <w:t>о</w:t>
      </w:r>
      <w:r>
        <w:rPr>
          <w:bCs/>
        </w:rPr>
        <w:t>вать функцию  РАНГ из категории статистических функций</w:t>
      </w:r>
      <w:r w:rsidRPr="00D27ED8">
        <w:rPr>
          <w:bCs/>
        </w:rPr>
        <w:t xml:space="preserve"> </w:t>
      </w:r>
      <w:r>
        <w:rPr>
          <w:bCs/>
        </w:rPr>
        <w:t xml:space="preserve">    </w:t>
      </w:r>
      <w:r>
        <w:rPr>
          <w:bCs/>
          <w:lang w:val="en-US"/>
        </w:rPr>
        <w:t>Excel</w:t>
      </w:r>
      <w:r>
        <w:rPr>
          <w:bCs/>
        </w:rPr>
        <w:t>. Обращение  к этой функции имеет вид: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ab/>
        <w:t xml:space="preserve">                   РАНГ(</w:t>
      </w:r>
      <w:r w:rsidRPr="00314511">
        <w:rPr>
          <w:bCs/>
          <w:i/>
        </w:rPr>
        <w:t>число</w:t>
      </w:r>
      <w:r w:rsidRPr="00FA6B3D">
        <w:rPr>
          <w:bCs/>
          <w:i/>
        </w:rPr>
        <w:t>; значени</w:t>
      </w:r>
      <w:r>
        <w:rPr>
          <w:bCs/>
          <w:i/>
        </w:rPr>
        <w:t>я</w:t>
      </w:r>
      <w:r w:rsidRPr="00FA6B3D">
        <w:rPr>
          <w:bCs/>
          <w:i/>
        </w:rPr>
        <w:t>; п</w:t>
      </w:r>
      <w:r>
        <w:rPr>
          <w:bCs/>
          <w:i/>
        </w:rPr>
        <w:t>орядок</w:t>
      </w:r>
      <w:r>
        <w:rPr>
          <w:bCs/>
        </w:rPr>
        <w:t>),</w:t>
      </w:r>
    </w:p>
    <w:p w:rsidR="009E74D5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 xml:space="preserve">где </w:t>
      </w:r>
      <w:r w:rsidRPr="00314511">
        <w:rPr>
          <w:bCs/>
          <w:i/>
        </w:rPr>
        <w:t xml:space="preserve"> число</w:t>
      </w:r>
      <w:r>
        <w:rPr>
          <w:bCs/>
        </w:rPr>
        <w:t xml:space="preserve"> – значение, для которого определяется ранг;</w:t>
      </w:r>
    </w:p>
    <w:p w:rsidR="009E74D5" w:rsidRDefault="009E74D5" w:rsidP="009E74D5">
      <w:pPr>
        <w:tabs>
          <w:tab w:val="left" w:pos="426"/>
        </w:tabs>
        <w:ind w:firstLine="0"/>
        <w:rPr>
          <w:bCs/>
        </w:rPr>
      </w:pPr>
      <w:r>
        <w:rPr>
          <w:bCs/>
        </w:rPr>
        <w:t xml:space="preserve">       </w:t>
      </w:r>
      <w:r w:rsidRPr="00314511">
        <w:rPr>
          <w:bCs/>
          <w:i/>
        </w:rPr>
        <w:t>значения</w:t>
      </w:r>
      <w:r>
        <w:rPr>
          <w:bCs/>
        </w:rPr>
        <w:t xml:space="preserve"> – массив исходных числовых данных (как правило, диапазон ячеек), относительно которого вычисляется ранг зада</w:t>
      </w:r>
      <w:r>
        <w:rPr>
          <w:bCs/>
        </w:rPr>
        <w:t>н</w:t>
      </w:r>
      <w:r>
        <w:rPr>
          <w:bCs/>
        </w:rPr>
        <w:t xml:space="preserve">ного </w:t>
      </w:r>
      <w:r w:rsidRPr="00314511">
        <w:rPr>
          <w:bCs/>
          <w:i/>
        </w:rPr>
        <w:t>числа</w:t>
      </w:r>
      <w:r>
        <w:rPr>
          <w:bCs/>
        </w:rPr>
        <w:t>;</w:t>
      </w:r>
    </w:p>
    <w:p w:rsidR="009E74D5" w:rsidRDefault="009E74D5" w:rsidP="009E74D5">
      <w:pPr>
        <w:tabs>
          <w:tab w:val="left" w:pos="426"/>
        </w:tabs>
        <w:ind w:firstLine="0"/>
        <w:rPr>
          <w:bCs/>
        </w:rPr>
      </w:pPr>
      <w:r>
        <w:rPr>
          <w:bCs/>
        </w:rPr>
        <w:tab/>
      </w:r>
      <w:r w:rsidRPr="00314511">
        <w:rPr>
          <w:bCs/>
          <w:i/>
        </w:rPr>
        <w:t>порядок</w:t>
      </w:r>
      <w:r>
        <w:rPr>
          <w:bCs/>
        </w:rPr>
        <w:t xml:space="preserve"> – величина, определяющая способ упорядочивания при вычислении ранга: если </w:t>
      </w:r>
      <w:r w:rsidRPr="00314511">
        <w:rPr>
          <w:bCs/>
          <w:i/>
        </w:rPr>
        <w:t>порядок</w:t>
      </w:r>
      <w:r>
        <w:rPr>
          <w:bCs/>
          <w:i/>
        </w:rPr>
        <w:t xml:space="preserve"> </w:t>
      </w:r>
      <w:r>
        <w:rPr>
          <w:bCs/>
        </w:rPr>
        <w:t>= 0 или этот параметр оп</w:t>
      </w:r>
      <w:r>
        <w:rPr>
          <w:bCs/>
        </w:rPr>
        <w:t>у</w:t>
      </w:r>
      <w:r>
        <w:rPr>
          <w:bCs/>
        </w:rPr>
        <w:t xml:space="preserve">щен в обращении, упорядочивание в порядке убывания; если    </w:t>
      </w:r>
      <w:r w:rsidRPr="00D95BB4">
        <w:rPr>
          <w:bCs/>
          <w:i/>
        </w:rPr>
        <w:t>порядок</w:t>
      </w:r>
      <w:r>
        <w:rPr>
          <w:bCs/>
          <w:i/>
        </w:rPr>
        <w:t xml:space="preserve"> </w:t>
      </w:r>
      <w:r w:rsidRPr="00D95BB4">
        <w:rPr>
          <w:bCs/>
          <w:i/>
        </w:rPr>
        <w:t>&gt;</w:t>
      </w:r>
      <w:r>
        <w:rPr>
          <w:bCs/>
          <w:i/>
        </w:rPr>
        <w:t xml:space="preserve"> 0, </w:t>
      </w:r>
      <w:r>
        <w:rPr>
          <w:bCs/>
        </w:rPr>
        <w:t>то упорядочивание в порядке возрастания.</w:t>
      </w:r>
    </w:p>
    <w:p w:rsidR="009E74D5" w:rsidRPr="00133906" w:rsidRDefault="00133906" w:rsidP="009E74D5">
      <w:pPr>
        <w:tabs>
          <w:tab w:val="left" w:pos="426"/>
        </w:tabs>
        <w:ind w:firstLine="0"/>
        <w:rPr>
          <w:b/>
          <w:bCs/>
          <w:i/>
        </w:rPr>
      </w:pPr>
      <w:r>
        <w:rPr>
          <w:bCs/>
        </w:rPr>
        <w:tab/>
      </w:r>
      <w:r w:rsidRPr="00133906">
        <w:rPr>
          <w:b/>
          <w:bCs/>
          <w:i/>
        </w:rPr>
        <w:t xml:space="preserve">Замечание 3.8.1. </w:t>
      </w:r>
      <w:r>
        <w:rPr>
          <w:bCs/>
        </w:rPr>
        <w:t xml:space="preserve"> Вычисление ранга значений </w:t>
      </w:r>
      <w:r w:rsidRPr="00133906">
        <w:rPr>
          <w:bCs/>
          <w:position w:val="-10"/>
        </w:rPr>
        <w:object w:dxaOrig="220" w:dyaOrig="320">
          <v:shape id="_x0000_i2114" type="#_x0000_t75" style="width:11.25pt;height:15.75pt" o:ole="">
            <v:imagedata r:id="rId1997" o:title=""/>
          </v:shape>
          <o:OLEObject Type="Embed" ProgID="Equation.DSMT4" ShapeID="_x0000_i2114" DrawAspect="Content" ObjectID="_1632058844" r:id="rId1998"/>
        </w:object>
      </w:r>
      <w:r>
        <w:rPr>
          <w:bCs/>
        </w:rPr>
        <w:t xml:space="preserve"> обуславл</w:t>
      </w:r>
      <w:r>
        <w:rPr>
          <w:bCs/>
        </w:rPr>
        <w:t>и</w:t>
      </w:r>
      <w:r>
        <w:rPr>
          <w:bCs/>
        </w:rPr>
        <w:t xml:space="preserve">вает наличие в модели  только одной независимой переменной. Поэтому </w:t>
      </w:r>
      <w:r w:rsidRPr="00133906">
        <w:rPr>
          <w:b/>
          <w:bCs/>
          <w:i/>
        </w:rPr>
        <w:t>изложенный тест применим только для парной ре</w:t>
      </w:r>
      <w:r w:rsidRPr="00133906">
        <w:rPr>
          <w:b/>
          <w:bCs/>
          <w:i/>
        </w:rPr>
        <w:t>г</w:t>
      </w:r>
      <w:r w:rsidRPr="00133906">
        <w:rPr>
          <w:b/>
          <w:bCs/>
          <w:i/>
        </w:rPr>
        <w:t>ре</w:t>
      </w:r>
      <w:r w:rsidRPr="00133906">
        <w:rPr>
          <w:b/>
          <w:bCs/>
          <w:i/>
        </w:rPr>
        <w:t>с</w:t>
      </w:r>
      <w:r w:rsidRPr="00133906">
        <w:rPr>
          <w:b/>
          <w:bCs/>
          <w:i/>
        </w:rPr>
        <w:t>сии.</w:t>
      </w:r>
    </w:p>
    <w:p w:rsidR="009E74D5" w:rsidRPr="0084112F" w:rsidRDefault="009E74D5" w:rsidP="009E74D5">
      <w:pPr>
        <w:tabs>
          <w:tab w:val="left" w:pos="426"/>
        </w:tabs>
        <w:ind w:firstLine="0"/>
        <w:rPr>
          <w:bCs/>
        </w:rPr>
      </w:pPr>
      <w:r>
        <w:rPr>
          <w:bCs/>
          <w:noProof/>
        </w:rPr>
        <w:pict>
          <v:line id="_x0000_s3189" style="position:absolute;left:0;text-align:left;flip:x;z-index:251660800" from="574.3pt,-193.4pt" to="598.3pt,-162.9pt">
            <v:stroke endarrow="block"/>
            <w10:anchorlock/>
          </v:line>
        </w:pict>
      </w:r>
      <w:r>
        <w:rPr>
          <w:bCs/>
        </w:rPr>
        <w:tab/>
      </w:r>
      <w:r w:rsidRPr="0084112F">
        <w:rPr>
          <w:b/>
          <w:bCs/>
          <w:i/>
        </w:rPr>
        <w:t xml:space="preserve">Пример </w:t>
      </w:r>
      <w:r>
        <w:rPr>
          <w:b/>
          <w:bCs/>
          <w:i/>
        </w:rPr>
        <w:t>3.8</w:t>
      </w:r>
      <w:r w:rsidRPr="0084112F">
        <w:rPr>
          <w:b/>
          <w:bCs/>
          <w:i/>
        </w:rPr>
        <w:t>.1.</w:t>
      </w:r>
      <w:r>
        <w:rPr>
          <w:b/>
          <w:bCs/>
          <w:i/>
        </w:rPr>
        <w:t xml:space="preserve"> </w:t>
      </w:r>
      <w:r>
        <w:rPr>
          <w:bCs/>
        </w:rPr>
        <w:t>Проверить гипотезу о гомоскедастичности данных, представленных в таб. 2.1 и используемые для постро</w:t>
      </w:r>
      <w:r>
        <w:rPr>
          <w:bCs/>
        </w:rPr>
        <w:t>е</w:t>
      </w:r>
      <w:r>
        <w:rPr>
          <w:bCs/>
        </w:rPr>
        <w:t>ния линейной регрессии. Значения коэффициентов уравнения регре</w:t>
      </w:r>
      <w:r>
        <w:rPr>
          <w:bCs/>
        </w:rPr>
        <w:t>с</w:t>
      </w:r>
      <w:r>
        <w:rPr>
          <w:bCs/>
        </w:rPr>
        <w:t>сии взять из примера 2.3.1.</w:t>
      </w:r>
    </w:p>
    <w:p w:rsidR="009E74D5" w:rsidRDefault="009E74D5" w:rsidP="009E74D5">
      <w:pPr>
        <w:tabs>
          <w:tab w:val="left" w:pos="426"/>
        </w:tabs>
        <w:ind w:firstLine="0"/>
      </w:pPr>
      <w:r>
        <w:rPr>
          <w:bCs/>
        </w:rPr>
        <w:tab/>
      </w:r>
      <w:r w:rsidRPr="00D95BB4">
        <w:rPr>
          <w:bCs/>
          <w:i/>
        </w:rPr>
        <w:t>Решение.</w:t>
      </w:r>
      <w:r>
        <w:rPr>
          <w:bCs/>
          <w:i/>
        </w:rPr>
        <w:t xml:space="preserve"> </w:t>
      </w:r>
      <w:r>
        <w:rPr>
          <w:bCs/>
        </w:rPr>
        <w:t xml:space="preserve"> Первоначально введем в ячейки  В1, В2  значения коэффициентов </w:t>
      </w:r>
      <w:r w:rsidRPr="00D95BB4">
        <w:rPr>
          <w:bCs/>
          <w:position w:val="-10"/>
        </w:rPr>
        <w:object w:dxaOrig="480" w:dyaOrig="320">
          <v:shape id="_x0000_i2115" type="#_x0000_t75" style="width:24pt;height:15.75pt" o:ole="">
            <v:imagedata r:id="rId1999" o:title=""/>
          </v:shape>
          <o:OLEObject Type="Embed" ProgID="Equation.DSMT4" ShapeID="_x0000_i2115" DrawAspect="Content" ObjectID="_1632058845" r:id="rId2000"/>
        </w:object>
      </w:r>
      <w:r>
        <w:rPr>
          <w:bCs/>
        </w:rPr>
        <w:t xml:space="preserve"> соответственно (см. рис. </w:t>
      </w:r>
      <w:r w:rsidR="00756FCB" w:rsidRPr="00756FCB">
        <w:rPr>
          <w:bCs/>
        </w:rPr>
        <w:t>3</w:t>
      </w:r>
      <w:r w:rsidR="00756FCB">
        <w:rPr>
          <w:bCs/>
        </w:rPr>
        <w:t>.</w:t>
      </w:r>
      <w:r w:rsidR="00756FCB" w:rsidRPr="00756FCB">
        <w:rPr>
          <w:bCs/>
        </w:rPr>
        <w:t>14</w:t>
      </w:r>
      <w:r>
        <w:rPr>
          <w:bCs/>
        </w:rPr>
        <w:t xml:space="preserve">). Затем в ячейках С5 </w:t>
      </w:r>
      <w:r w:rsidRPr="00ED4D01">
        <w:rPr>
          <w:bCs/>
          <w:position w:val="-4"/>
        </w:rPr>
        <w:object w:dxaOrig="200" w:dyaOrig="200">
          <v:shape id="_x0000_i2116" type="#_x0000_t75" style="width:9.75pt;height:9.75pt" o:ole="">
            <v:imagedata r:id="rId2001" o:title=""/>
          </v:shape>
          <o:OLEObject Type="Embed" ProgID="Equation.DSMT4" ShapeID="_x0000_i2116" DrawAspect="Content" ObjectID="_1632058846" r:id="rId2002"/>
        </w:object>
      </w:r>
      <w:r>
        <w:rPr>
          <w:bCs/>
        </w:rPr>
        <w:t xml:space="preserve"> С14 запрограммируем вычисления значений </w:t>
      </w:r>
      <w:r w:rsidRPr="00ED4D01">
        <w:rPr>
          <w:bCs/>
          <w:position w:val="-10"/>
        </w:rPr>
        <w:object w:dxaOrig="240" w:dyaOrig="320">
          <v:shape id="_x0000_i2117" type="#_x0000_t75" style="width:12pt;height:15.75pt" o:ole="">
            <v:imagedata r:id="rId2003" o:title=""/>
          </v:shape>
          <o:OLEObject Type="Embed" ProgID="Equation.DSMT4" ShapeID="_x0000_i2117" DrawAspect="Content" ObjectID="_1632058847" r:id="rId2004"/>
        </w:object>
      </w:r>
      <w:r>
        <w:rPr>
          <w:bCs/>
        </w:rPr>
        <w:t xml:space="preserve"> регрессионного уравнения  </w:t>
      </w:r>
      <w:r w:rsidR="0032647C" w:rsidRPr="00ED4D01">
        <w:rPr>
          <w:bCs/>
          <w:position w:val="-10"/>
        </w:rPr>
        <w:object w:dxaOrig="1359" w:dyaOrig="320">
          <v:shape id="_x0000_i2118" type="#_x0000_t75" style="width:68.25pt;height:15.75pt" o:ole="">
            <v:imagedata r:id="rId2005" o:title=""/>
          </v:shape>
          <o:OLEObject Type="Embed" ProgID="Equation.DSMT4" ShapeID="_x0000_i2118" DrawAspect="Content" ObjectID="_1632058848" r:id="rId2006"/>
        </w:object>
      </w:r>
      <w:r>
        <w:rPr>
          <w:bCs/>
        </w:rPr>
        <w:t xml:space="preserve"> при </w:t>
      </w:r>
      <w:r w:rsidRPr="00ED4D01">
        <w:rPr>
          <w:bCs/>
          <w:position w:val="-10"/>
        </w:rPr>
        <w:object w:dxaOrig="580" w:dyaOrig="320">
          <v:shape id="_x0000_i2119" type="#_x0000_t75" style="width:29.25pt;height:15.75pt" o:ole="">
            <v:imagedata r:id="rId2007" o:title=""/>
          </v:shape>
          <o:OLEObject Type="Embed" ProgID="Equation.DSMT4" ShapeID="_x0000_i2119" DrawAspect="Content" ObjectID="_1632058849" r:id="rId2008"/>
        </w:object>
      </w:r>
      <w:r>
        <w:rPr>
          <w:bCs/>
        </w:rPr>
        <w:t>. После эт</w:t>
      </w:r>
      <w:r>
        <w:rPr>
          <w:bCs/>
        </w:rPr>
        <w:t>о</w:t>
      </w:r>
      <w:r>
        <w:rPr>
          <w:bCs/>
        </w:rPr>
        <w:t xml:space="preserve">го программируем вычисления  модулей невязок </w:t>
      </w:r>
      <w:r w:rsidR="0032647C" w:rsidRPr="000E08DE">
        <w:rPr>
          <w:bCs/>
          <w:position w:val="-10"/>
        </w:rPr>
        <w:object w:dxaOrig="2060" w:dyaOrig="320">
          <v:shape id="_x0000_i2120" type="#_x0000_t75" style="width:102.75pt;height:15.75pt" o:ole="">
            <v:imagedata r:id="rId2009" o:title=""/>
          </v:shape>
          <o:OLEObject Type="Embed" ProgID="Equation.DSMT4" ShapeID="_x0000_i2120" DrawAspect="Content" ObjectID="_1632058850" r:id="rId2010"/>
        </w:object>
      </w:r>
      <w:r>
        <w:rPr>
          <w:bCs/>
        </w:rPr>
        <w:t xml:space="preserve">. Используя функцию РАНГ,  вычисляем  ранги </w:t>
      </w:r>
      <w:r w:rsidRPr="000028F8">
        <w:rPr>
          <w:position w:val="-14"/>
        </w:rPr>
        <w:object w:dxaOrig="360" w:dyaOrig="360">
          <v:shape id="_x0000_i2121" type="#_x0000_t75" style="width:18pt;height:18pt" o:ole="">
            <v:imagedata r:id="rId2011" o:title=""/>
          </v:shape>
          <o:OLEObject Type="Embed" ProgID="Equation.DSMT4" ShapeID="_x0000_i2121" DrawAspect="Content" ObjectID="_1632058851" r:id="rId2012"/>
        </w:object>
      </w:r>
      <w:r>
        <w:t xml:space="preserve">, </w:t>
      </w:r>
      <w:r w:rsidRPr="000028F8">
        <w:rPr>
          <w:position w:val="-14"/>
        </w:rPr>
        <w:object w:dxaOrig="340" w:dyaOrig="360">
          <v:shape id="_x0000_i2122" type="#_x0000_t75" style="width:17.25pt;height:18pt" o:ole="">
            <v:imagedata r:id="rId2013" o:title=""/>
          </v:shape>
          <o:OLEObject Type="Embed" ProgID="Equation.DSMT4" ShapeID="_x0000_i2122" DrawAspect="Content" ObjectID="_1632058852" r:id="rId2014"/>
        </w:object>
      </w:r>
      <w:r>
        <w:t xml:space="preserve"> (ячейки  А17:А26 и ячейки В17:В26  соответс</w:t>
      </w:r>
      <w:r>
        <w:t>т</w:t>
      </w:r>
      <w:r>
        <w:t xml:space="preserve">венно) и квадраты разностей рангов </w:t>
      </w:r>
      <w:r w:rsidRPr="00EB2339">
        <w:rPr>
          <w:position w:val="-16"/>
        </w:rPr>
        <w:object w:dxaOrig="1579" w:dyaOrig="420">
          <v:shape id="_x0000_i2123" type="#_x0000_t75" style="width:78.75pt;height:21pt" o:ole="">
            <v:imagedata r:id="rId2015" o:title=""/>
          </v:shape>
          <o:OLEObject Type="Embed" ProgID="Equation.DSMT4" ShapeID="_x0000_i2123" DrawAspect="Content" ObjectID="_1632058853" r:id="rId2016"/>
        </w:object>
      </w:r>
      <w:r>
        <w:t xml:space="preserve"> (см. рис. </w:t>
      </w:r>
      <w:r w:rsidR="00133906">
        <w:lastRenderedPageBreak/>
        <w:t>3.14</w:t>
      </w:r>
      <w:r>
        <w:t>). В ячейке  С</w:t>
      </w:r>
      <w:r w:rsidRPr="00EB2339">
        <w:t>27</w:t>
      </w:r>
      <w:r>
        <w:t xml:space="preserve"> в</w:t>
      </w:r>
      <w:r>
        <w:t>ы</w:t>
      </w:r>
      <w:r>
        <w:t xml:space="preserve">числяем  </w:t>
      </w:r>
      <w:r w:rsidRPr="00EB2339">
        <w:rPr>
          <w:position w:val="-28"/>
        </w:rPr>
        <w:object w:dxaOrig="560" w:dyaOrig="680">
          <v:shape id="_x0000_i2124" type="#_x0000_t75" style="width:27.75pt;height:33.75pt" o:ole="">
            <v:imagedata r:id="rId2017" o:title=""/>
          </v:shape>
          <o:OLEObject Type="Embed" ProgID="Equation.DSMT4" ShapeID="_x0000_i2124" DrawAspect="Content" ObjectID="_1632058854" r:id="rId2018"/>
        </w:object>
      </w:r>
      <w:r>
        <w:t xml:space="preserve"> (см. рис. </w:t>
      </w:r>
      <w:r w:rsidR="00133906">
        <w:t>3.15</w:t>
      </w:r>
      <w:r>
        <w:t xml:space="preserve">) , а в ячейке </w:t>
      </w:r>
      <w:r>
        <w:rPr>
          <w:lang w:val="en-US"/>
        </w:rPr>
        <w:t>D</w:t>
      </w:r>
      <w:r w:rsidRPr="00EB2339">
        <w:t>28</w:t>
      </w:r>
      <w:r>
        <w:t xml:space="preserve"> – значение критерия по формуле  (3.8.2), которое равно  0.442. Значение  </w:t>
      </w:r>
      <w:r w:rsidRPr="0092548A">
        <w:rPr>
          <w:position w:val="-10"/>
        </w:rPr>
        <w:object w:dxaOrig="1440" w:dyaOrig="300">
          <v:shape id="_x0000_i2125" type="#_x0000_t75" style="width:1in;height:15pt" o:ole="">
            <v:imagedata r:id="rId2019" o:title=""/>
          </v:shape>
          <o:OLEObject Type="Embed" ProgID="Equation.DSMT4" ShapeID="_x0000_i2125" DrawAspect="Content" ObjectID="_1632058855" r:id="rId2020"/>
        </w:object>
      </w:r>
      <w:r>
        <w:t>.</w:t>
      </w:r>
    </w:p>
    <w:p w:rsidR="009E74D5" w:rsidRPr="00EB2339" w:rsidRDefault="009E74D5" w:rsidP="009E74D5">
      <w:pPr>
        <w:tabs>
          <w:tab w:val="left" w:pos="426"/>
        </w:tabs>
        <w:ind w:firstLine="0"/>
        <w:rPr>
          <w:bCs/>
        </w:rPr>
      </w:pPr>
    </w:p>
    <w:p w:rsidR="009E74D5" w:rsidRDefault="00133906" w:rsidP="009E74D5">
      <w:pPr>
        <w:tabs>
          <w:tab w:val="left" w:pos="426"/>
        </w:tabs>
        <w:ind w:firstLine="0"/>
      </w:pPr>
      <w:r>
        <w:rPr>
          <w:bCs/>
          <w:noProof/>
        </w:rPr>
        <w:pict>
          <v:line id="_x0000_s3192" style="position:absolute;left:0;text-align:left;flip:x;z-index:251661824" from="156.75pt,42.65pt" to="215.05pt,54.75pt">
            <v:stroke endarrow="block"/>
          </v:line>
        </w:pict>
      </w:r>
      <w:r w:rsidR="009E74D5">
        <w:rPr>
          <w:bCs/>
        </w:rPr>
        <w:t xml:space="preserve">      </w:t>
      </w:r>
      <w:r w:rsidR="0038528D">
        <w:rPr>
          <w:bCs/>
          <w:noProof/>
        </w:rPr>
        <w:drawing>
          <wp:inline distT="0" distB="0" distL="0" distR="0">
            <wp:extent cx="3352800" cy="4410075"/>
            <wp:effectExtent l="19050" t="0" r="0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20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D5" w:rsidRDefault="009E74D5" w:rsidP="009E74D5">
      <w:pPr>
        <w:tabs>
          <w:tab w:val="left" w:pos="426"/>
        </w:tabs>
        <w:ind w:firstLine="0"/>
      </w:pPr>
    </w:p>
    <w:p w:rsidR="009E74D5" w:rsidRPr="009D65CC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t xml:space="preserve">   </w:t>
      </w:r>
      <w:r w:rsidRPr="009D65CC">
        <w:rPr>
          <w:bCs/>
        </w:rPr>
        <w:t xml:space="preserve">   </w:t>
      </w:r>
      <w:r>
        <w:rPr>
          <w:bCs/>
        </w:rPr>
        <w:t xml:space="preserve">Рис. </w:t>
      </w:r>
      <w:r w:rsidR="00133906">
        <w:rPr>
          <w:bCs/>
        </w:rPr>
        <w:t>3.14</w:t>
      </w:r>
      <w:r>
        <w:rPr>
          <w:bCs/>
        </w:rPr>
        <w:t>.  Вычисление коэффициента ранговой коррел</w:t>
      </w:r>
      <w:r>
        <w:rPr>
          <w:bCs/>
        </w:rPr>
        <w:t>я</w:t>
      </w:r>
      <w:r>
        <w:rPr>
          <w:bCs/>
        </w:rPr>
        <w:t>ции</w:t>
      </w:r>
    </w:p>
    <w:p w:rsidR="009E74D5" w:rsidRPr="0092548A" w:rsidRDefault="009E74D5" w:rsidP="009E74D5">
      <w:pPr>
        <w:tabs>
          <w:tab w:val="left" w:pos="426"/>
        </w:tabs>
        <w:spacing w:before="40" w:after="40"/>
        <w:ind w:firstLine="0"/>
        <w:rPr>
          <w:bCs/>
        </w:rPr>
      </w:pPr>
      <w:r>
        <w:rPr>
          <w:bCs/>
        </w:rPr>
        <w:lastRenderedPageBreak/>
        <w:tab/>
        <w:t xml:space="preserve">Последним этапом является проверка  неравенства (3.8.3). Это неравенство не выполняется, так как  0.442 </w:t>
      </w:r>
      <w:r w:rsidRPr="0092548A">
        <w:rPr>
          <w:bCs/>
        </w:rPr>
        <w:t>&lt;</w:t>
      </w:r>
      <w:r>
        <w:rPr>
          <w:bCs/>
        </w:rPr>
        <w:t xml:space="preserve"> 2.31 и поэтому на уровне  значимости </w:t>
      </w:r>
      <w:r w:rsidRPr="0092548A">
        <w:rPr>
          <w:bCs/>
          <w:position w:val="-6"/>
        </w:rPr>
        <w:object w:dxaOrig="820" w:dyaOrig="260">
          <v:shape id="_x0000_i2127" type="#_x0000_t75" style="width:41.25pt;height:12.75pt" o:ole="">
            <v:imagedata r:id="rId2022" o:title=""/>
          </v:shape>
          <o:OLEObject Type="Embed" ProgID="Equation.DSMT4" ShapeID="_x0000_i2127" DrawAspect="Content" ObjectID="_1632058856" r:id="rId2023"/>
        </w:object>
      </w:r>
      <w:r>
        <w:rPr>
          <w:bCs/>
        </w:rPr>
        <w:t xml:space="preserve"> принимается нулевая гипотеза  о гомоскедастичности  модели.</w:t>
      </w:r>
    </w:p>
    <w:p w:rsidR="009E74D5" w:rsidRDefault="009E74D5" w:rsidP="009E74D5">
      <w:pPr>
        <w:ind w:firstLine="426"/>
        <w:rPr>
          <w:bCs/>
        </w:rPr>
      </w:pPr>
      <w:r>
        <w:rPr>
          <w:b/>
          <w:bCs/>
        </w:rPr>
        <w:t xml:space="preserve">Метод взвешенных  наименьших  квадратов. </w:t>
      </w:r>
      <w:r w:rsidRPr="0089087D">
        <w:rPr>
          <w:bCs/>
        </w:rPr>
        <w:t>Предп</w:t>
      </w:r>
      <w:r>
        <w:rPr>
          <w:bCs/>
        </w:rPr>
        <w:t>ол</w:t>
      </w:r>
      <w:r>
        <w:rPr>
          <w:bCs/>
        </w:rPr>
        <w:t>о</w:t>
      </w:r>
      <w:r>
        <w:rPr>
          <w:bCs/>
        </w:rPr>
        <w:t>жим, что неравенство (3.8.3) выполнилось, и была принята гип</w:t>
      </w:r>
      <w:r>
        <w:rPr>
          <w:bCs/>
        </w:rPr>
        <w:t>о</w:t>
      </w:r>
      <w:r>
        <w:rPr>
          <w:bCs/>
        </w:rPr>
        <w:t xml:space="preserve">теза о </w:t>
      </w:r>
      <w:r w:rsidR="00133906">
        <w:rPr>
          <w:bCs/>
        </w:rPr>
        <w:t>гетероскедакстичности</w:t>
      </w:r>
      <w:r>
        <w:rPr>
          <w:bCs/>
        </w:rPr>
        <w:t xml:space="preserve"> модели, т.е. каждое возмущение  </w:t>
      </w:r>
      <w:r w:rsidRPr="0089087D">
        <w:rPr>
          <w:bCs/>
          <w:position w:val="-10"/>
        </w:rPr>
        <w:object w:dxaOrig="220" w:dyaOrig="320">
          <v:shape id="_x0000_i2128" type="#_x0000_t75" style="width:11.25pt;height:15.75pt" o:ole="">
            <v:imagedata r:id="rId2024" o:title=""/>
          </v:shape>
          <o:OLEObject Type="Embed" ProgID="Equation.DSMT4" ShapeID="_x0000_i2128" DrawAspect="Content" ObjectID="_1632058857" r:id="rId2025"/>
        </w:object>
      </w:r>
      <w:r>
        <w:rPr>
          <w:bCs/>
        </w:rPr>
        <w:t xml:space="preserve"> имеет  свою дисперсию </w:t>
      </w:r>
      <w:r w:rsidRPr="0089087D">
        <w:rPr>
          <w:bCs/>
          <w:position w:val="-10"/>
        </w:rPr>
        <w:object w:dxaOrig="300" w:dyaOrig="360">
          <v:shape id="_x0000_i2129" type="#_x0000_t75" style="width:15pt;height:18pt" o:ole="">
            <v:imagedata r:id="rId2026" o:title=""/>
          </v:shape>
          <o:OLEObject Type="Embed" ProgID="Equation.DSMT4" ShapeID="_x0000_i2129" DrawAspect="Content" ObjectID="_1632058858" r:id="rId2027"/>
        </w:object>
      </w:r>
      <w:r>
        <w:rPr>
          <w:bCs/>
        </w:rPr>
        <w:t>. В этом случае ковариационная ма</w:t>
      </w:r>
      <w:r>
        <w:rPr>
          <w:bCs/>
        </w:rPr>
        <w:t>т</w:t>
      </w:r>
      <w:r>
        <w:rPr>
          <w:bCs/>
        </w:rPr>
        <w:t xml:space="preserve">рица вектора возмущения </w:t>
      </w:r>
      <w:r w:rsidRPr="0089087D">
        <w:rPr>
          <w:bCs/>
          <w:position w:val="-6"/>
        </w:rPr>
        <w:object w:dxaOrig="200" w:dyaOrig="220">
          <v:shape id="_x0000_i2130" type="#_x0000_t75" style="width:9.75pt;height:11.25pt" o:ole="">
            <v:imagedata r:id="rId2028" o:title=""/>
          </v:shape>
          <o:OLEObject Type="Embed" ProgID="Equation.DSMT4" ShapeID="_x0000_i2130" DrawAspect="Content" ObjectID="_1632058859" r:id="rId2029"/>
        </w:object>
      </w:r>
      <w:r>
        <w:rPr>
          <w:bCs/>
        </w:rPr>
        <w:t xml:space="preserve"> остается диагональной, но на гла</w:t>
      </w:r>
      <w:r>
        <w:rPr>
          <w:bCs/>
        </w:rPr>
        <w:t>в</w:t>
      </w:r>
      <w:r>
        <w:rPr>
          <w:bCs/>
        </w:rPr>
        <w:t>ной диагонали стоят  не равные элементы и такую матрицу мо</w:t>
      </w:r>
      <w:r>
        <w:rPr>
          <w:bCs/>
        </w:rPr>
        <w:t>ж</w:t>
      </w:r>
      <w:r>
        <w:rPr>
          <w:bCs/>
        </w:rPr>
        <w:t>но записать в виде</w:t>
      </w:r>
    </w:p>
    <w:p w:rsidR="009E74D5" w:rsidRDefault="009E74D5" w:rsidP="009E74D5">
      <w:pPr>
        <w:ind w:firstLine="426"/>
        <w:rPr>
          <w:bCs/>
        </w:rPr>
      </w:pPr>
      <w:r>
        <w:rPr>
          <w:b/>
          <w:bCs/>
        </w:rPr>
        <w:t xml:space="preserve">                           </w:t>
      </w:r>
      <w:r w:rsidRPr="0021602D">
        <w:rPr>
          <w:bCs/>
          <w:position w:val="-16"/>
        </w:rPr>
        <w:object w:dxaOrig="2299" w:dyaOrig="440">
          <v:shape id="_x0000_i2131" type="#_x0000_t75" style="width:114.75pt;height:21.75pt" o:ole="">
            <v:imagedata r:id="rId2030" o:title=""/>
          </v:shape>
          <o:OLEObject Type="Embed" ProgID="Equation.DSMT4" ShapeID="_x0000_i2131" DrawAspect="Content" ObjectID="_1632058860" r:id="rId2031"/>
        </w:object>
      </w:r>
      <w:r w:rsidRPr="0021602D">
        <w:rPr>
          <w:bCs/>
        </w:rPr>
        <w:t xml:space="preserve">.                  </w:t>
      </w:r>
      <w:r>
        <w:rPr>
          <w:bCs/>
        </w:rPr>
        <w:t xml:space="preserve">   </w:t>
      </w:r>
      <w:r w:rsidR="00756FCB">
        <w:rPr>
          <w:bCs/>
        </w:rPr>
        <w:t xml:space="preserve">  </w:t>
      </w:r>
      <w:r>
        <w:rPr>
          <w:bCs/>
        </w:rPr>
        <w:t xml:space="preserve"> (3.8.</w:t>
      </w:r>
      <w:r w:rsidRPr="0021602D">
        <w:rPr>
          <w:bCs/>
        </w:rPr>
        <w:t>4)</w:t>
      </w:r>
    </w:p>
    <w:p w:rsidR="009E74D5" w:rsidRPr="0021602D" w:rsidRDefault="009E74D5" w:rsidP="009E74D5">
      <w:pPr>
        <w:ind w:firstLine="426"/>
        <w:rPr>
          <w:bCs/>
        </w:rPr>
      </w:pPr>
    </w:p>
    <w:p w:rsidR="009E74D5" w:rsidRDefault="0038528D" w:rsidP="009E74D5">
      <w:pPr>
        <w:tabs>
          <w:tab w:val="left" w:pos="426"/>
        </w:tabs>
        <w:spacing w:before="40" w:after="40"/>
        <w:ind w:firstLine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324225" cy="1790700"/>
            <wp:effectExtent l="19050" t="0" r="9525" b="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0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D5" w:rsidRDefault="009E74D5" w:rsidP="009E74D5">
      <w:pPr>
        <w:spacing w:before="120"/>
        <w:ind w:firstLine="0"/>
        <w:jc w:val="center"/>
        <w:rPr>
          <w:bCs/>
        </w:rPr>
      </w:pPr>
      <w:r w:rsidRPr="009D65CC">
        <w:rPr>
          <w:bCs/>
        </w:rPr>
        <w:t xml:space="preserve">Рис. </w:t>
      </w:r>
      <w:r w:rsidR="00133906">
        <w:rPr>
          <w:bCs/>
        </w:rPr>
        <w:t>3.15</w:t>
      </w:r>
      <w:r w:rsidRPr="009D65CC">
        <w:rPr>
          <w:bCs/>
        </w:rPr>
        <w:t xml:space="preserve">. Продолжение рис. </w:t>
      </w:r>
      <w:r w:rsidR="00133906">
        <w:rPr>
          <w:bCs/>
        </w:rPr>
        <w:t>3.14</w:t>
      </w:r>
    </w:p>
    <w:p w:rsidR="009E74D5" w:rsidRPr="009D65CC" w:rsidRDefault="009E74D5" w:rsidP="009E74D5">
      <w:pPr>
        <w:ind w:firstLine="0"/>
        <w:jc w:val="center"/>
        <w:rPr>
          <w:bCs/>
        </w:rPr>
      </w:pPr>
    </w:p>
    <w:p w:rsidR="009E74D5" w:rsidRDefault="009E74D5" w:rsidP="009E74D5">
      <w:pPr>
        <w:spacing w:before="40" w:after="40"/>
        <w:ind w:firstLine="0"/>
        <w:rPr>
          <w:bCs/>
        </w:rPr>
      </w:pPr>
      <w:r w:rsidRPr="0089087D">
        <w:rPr>
          <w:bCs/>
        </w:rPr>
        <w:t>Напомним</w:t>
      </w:r>
      <w:r>
        <w:rPr>
          <w:bCs/>
        </w:rPr>
        <w:t xml:space="preserve">, что для гомоскедастичной модели ковариационная матрица вектора возмущения </w:t>
      </w:r>
      <w:r w:rsidRPr="0089087D">
        <w:rPr>
          <w:bCs/>
          <w:position w:val="-6"/>
        </w:rPr>
        <w:object w:dxaOrig="200" w:dyaOrig="220">
          <v:shape id="_x0000_i2133" type="#_x0000_t75" style="width:9.75pt;height:11.25pt" o:ole="">
            <v:imagedata r:id="rId2028" o:title=""/>
          </v:shape>
          <o:OLEObject Type="Embed" ProgID="Equation.DSMT4" ShapeID="_x0000_i2133" DrawAspect="Content" ObjectID="_1632058861" r:id="rId2033"/>
        </w:object>
      </w:r>
      <w:r>
        <w:rPr>
          <w:bCs/>
        </w:rPr>
        <w:t xml:space="preserve"> определяется выражением</w:t>
      </w:r>
    </w:p>
    <w:p w:rsidR="009E74D5" w:rsidRPr="0021602D" w:rsidRDefault="009E74D5" w:rsidP="009E74D5">
      <w:pPr>
        <w:spacing w:before="40" w:after="40"/>
        <w:ind w:firstLine="0"/>
        <w:rPr>
          <w:bCs/>
        </w:rPr>
      </w:pPr>
      <w:r>
        <w:rPr>
          <w:b/>
          <w:bCs/>
        </w:rPr>
        <w:t xml:space="preserve">                                   </w:t>
      </w:r>
      <w:r w:rsidRPr="0089087D">
        <w:rPr>
          <w:b/>
          <w:bCs/>
          <w:position w:val="-16"/>
        </w:rPr>
        <w:object w:dxaOrig="2299" w:dyaOrig="440">
          <v:shape id="_x0000_i2134" type="#_x0000_t75" style="width:114.75pt;height:21.75pt" o:ole="">
            <v:imagedata r:id="rId2034" o:title=""/>
          </v:shape>
          <o:OLEObject Type="Embed" ProgID="Equation.DSMT4" ShapeID="_x0000_i2134" DrawAspect="Content" ObjectID="_1632058862" r:id="rId2035"/>
        </w:object>
      </w:r>
      <w:r>
        <w:rPr>
          <w:b/>
          <w:bCs/>
        </w:rPr>
        <w:t xml:space="preserve">.  </w:t>
      </w:r>
      <w:r>
        <w:rPr>
          <w:bCs/>
        </w:rPr>
        <w:t xml:space="preserve">                     </w:t>
      </w:r>
      <w:r w:rsidR="00756FCB">
        <w:rPr>
          <w:bCs/>
        </w:rPr>
        <w:t xml:space="preserve"> </w:t>
      </w:r>
      <w:r>
        <w:rPr>
          <w:bCs/>
        </w:rPr>
        <w:t>(3.8.5)</w:t>
      </w:r>
    </w:p>
    <w:p w:rsidR="009E74D5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 xml:space="preserve">Возникает вопрос: «Какими свойствами будет характеризоваться оценка </w:t>
      </w:r>
      <w:r w:rsidR="00756FCB">
        <w:rPr>
          <w:bCs/>
        </w:rPr>
        <w:t>обыкновенного (</w:t>
      </w:r>
      <w:r>
        <w:rPr>
          <w:bCs/>
        </w:rPr>
        <w:t>классического</w:t>
      </w:r>
      <w:r w:rsidR="00756FCB">
        <w:rPr>
          <w:bCs/>
        </w:rPr>
        <w:t>)</w:t>
      </w:r>
      <w:r>
        <w:rPr>
          <w:bCs/>
        </w:rPr>
        <w:t xml:space="preserve"> МНК вида:</w:t>
      </w:r>
    </w:p>
    <w:p w:rsidR="009E74D5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 xml:space="preserve">                                         </w:t>
      </w:r>
      <w:r w:rsidRPr="0021602D">
        <w:rPr>
          <w:bCs/>
          <w:position w:val="-10"/>
        </w:rPr>
        <w:object w:dxaOrig="1760" w:dyaOrig="360">
          <v:shape id="_x0000_i2135" type="#_x0000_t75" style="width:87.75pt;height:18pt" o:ole="">
            <v:imagedata r:id="rId2036" o:title=""/>
          </v:shape>
          <o:OLEObject Type="Embed" ProgID="Equation.DSMT4" ShapeID="_x0000_i2135" DrawAspect="Content" ObjectID="_1632058863" r:id="rId2037"/>
        </w:object>
      </w:r>
      <w:r>
        <w:rPr>
          <w:bCs/>
        </w:rPr>
        <w:t xml:space="preserve"> ,                          </w:t>
      </w:r>
      <w:r w:rsidR="00756FCB">
        <w:rPr>
          <w:bCs/>
        </w:rPr>
        <w:t xml:space="preserve"> </w:t>
      </w:r>
      <w:r>
        <w:rPr>
          <w:bCs/>
        </w:rPr>
        <w:t>(3.8.6)</w:t>
      </w:r>
    </w:p>
    <w:p w:rsidR="009E74D5" w:rsidRDefault="00133906" w:rsidP="009E74D5">
      <w:pPr>
        <w:spacing w:before="40" w:after="40"/>
        <w:ind w:firstLine="0"/>
        <w:rPr>
          <w:bCs/>
        </w:rPr>
      </w:pPr>
      <w:r>
        <w:rPr>
          <w:bCs/>
        </w:rPr>
        <w:lastRenderedPageBreak/>
        <w:t>вычисленная</w:t>
      </w:r>
      <w:r w:rsidR="009E74D5">
        <w:rPr>
          <w:bCs/>
        </w:rPr>
        <w:t xml:space="preserve"> для коэффициентов гетероскедастичной мод</w:t>
      </w:r>
      <w:r w:rsidR="009E74D5">
        <w:rPr>
          <w:bCs/>
        </w:rPr>
        <w:t>е</w:t>
      </w:r>
      <w:r w:rsidR="009E74D5">
        <w:rPr>
          <w:bCs/>
        </w:rPr>
        <w:t>ли?». Дадим ответ на этот вопрос.</w:t>
      </w:r>
    </w:p>
    <w:p w:rsidR="009E74D5" w:rsidRDefault="009E74D5" w:rsidP="00A755E0">
      <w:pPr>
        <w:numPr>
          <w:ilvl w:val="0"/>
          <w:numId w:val="46"/>
        </w:numPr>
        <w:tabs>
          <w:tab w:val="clear" w:pos="1098"/>
          <w:tab w:val="num" w:pos="567"/>
        </w:tabs>
        <w:spacing w:before="40" w:after="40"/>
        <w:ind w:left="0" w:firstLine="284"/>
        <w:rPr>
          <w:bCs/>
        </w:rPr>
      </w:pPr>
      <w:r>
        <w:rPr>
          <w:bCs/>
        </w:rPr>
        <w:t xml:space="preserve">Оценка (3.8.6) и в этом случае будет </w:t>
      </w:r>
      <w:r w:rsidRPr="00903229">
        <w:rPr>
          <w:bCs/>
          <w:i/>
        </w:rPr>
        <w:t>несщенной и состо</w:t>
      </w:r>
      <w:r w:rsidRPr="00903229">
        <w:rPr>
          <w:bCs/>
          <w:i/>
        </w:rPr>
        <w:t>я</w:t>
      </w:r>
      <w:r w:rsidRPr="00903229">
        <w:rPr>
          <w:bCs/>
          <w:i/>
        </w:rPr>
        <w:t>тельной</w:t>
      </w:r>
      <w:r>
        <w:rPr>
          <w:bCs/>
        </w:rPr>
        <w:t>. Это означает, что определение значений зависимой п</w:t>
      </w:r>
      <w:r>
        <w:rPr>
          <w:bCs/>
        </w:rPr>
        <w:t>е</w:t>
      </w:r>
      <w:r>
        <w:rPr>
          <w:bCs/>
        </w:rPr>
        <w:t>ременной можно осуществлять по уравнению регрессии с коэ</w:t>
      </w:r>
      <w:r>
        <w:rPr>
          <w:bCs/>
        </w:rPr>
        <w:t>ф</w:t>
      </w:r>
      <w:r>
        <w:rPr>
          <w:bCs/>
        </w:rPr>
        <w:t>фициентами (3.8.6).</w:t>
      </w:r>
    </w:p>
    <w:p w:rsidR="009E74D5" w:rsidRDefault="009E74D5" w:rsidP="00A755E0">
      <w:pPr>
        <w:numPr>
          <w:ilvl w:val="0"/>
          <w:numId w:val="46"/>
        </w:numPr>
        <w:tabs>
          <w:tab w:val="clear" w:pos="1098"/>
          <w:tab w:val="num" w:pos="567"/>
        </w:tabs>
        <w:spacing w:before="40" w:after="40"/>
        <w:ind w:left="0" w:firstLine="284"/>
        <w:rPr>
          <w:bCs/>
        </w:rPr>
      </w:pPr>
      <w:r>
        <w:rPr>
          <w:bCs/>
        </w:rPr>
        <w:t xml:space="preserve">Оценка (3.8.6) </w:t>
      </w:r>
      <w:r w:rsidRPr="00903229">
        <w:rPr>
          <w:bCs/>
          <w:i/>
        </w:rPr>
        <w:t>не будет эффективной</w:t>
      </w:r>
      <w:r>
        <w:rPr>
          <w:bCs/>
        </w:rPr>
        <w:t>, т.е. существуют другие оценки (и соответствующие алгоритмы вычисления коэ</w:t>
      </w:r>
      <w:r>
        <w:rPr>
          <w:bCs/>
        </w:rPr>
        <w:t>ф</w:t>
      </w:r>
      <w:r>
        <w:rPr>
          <w:bCs/>
        </w:rPr>
        <w:t xml:space="preserve">фициентов уравнения регрессии), </w:t>
      </w:r>
      <w:r w:rsidRPr="00903229">
        <w:rPr>
          <w:bCs/>
          <w:i/>
        </w:rPr>
        <w:t>которые имеют меньшую ди</w:t>
      </w:r>
      <w:r w:rsidRPr="00903229">
        <w:rPr>
          <w:bCs/>
          <w:i/>
        </w:rPr>
        <w:t>с</w:t>
      </w:r>
      <w:r w:rsidRPr="00903229">
        <w:rPr>
          <w:bCs/>
          <w:i/>
        </w:rPr>
        <w:t>персию</w:t>
      </w:r>
      <w:r>
        <w:rPr>
          <w:bCs/>
        </w:rPr>
        <w:t>.</w:t>
      </w:r>
    </w:p>
    <w:p w:rsidR="009E74D5" w:rsidRPr="00903229" w:rsidRDefault="009E74D5" w:rsidP="00A755E0">
      <w:pPr>
        <w:numPr>
          <w:ilvl w:val="0"/>
          <w:numId w:val="46"/>
        </w:numPr>
        <w:tabs>
          <w:tab w:val="clear" w:pos="1098"/>
          <w:tab w:val="num" w:pos="567"/>
        </w:tabs>
        <w:spacing w:before="40" w:after="40"/>
        <w:ind w:left="0" w:firstLine="284"/>
        <w:rPr>
          <w:bCs/>
          <w:i/>
        </w:rPr>
      </w:pPr>
      <w:r>
        <w:rPr>
          <w:bCs/>
        </w:rPr>
        <w:t>Изложенный ранее статистический анализ построенной регрессии (точность модели, оценка значимости, построение д</w:t>
      </w:r>
      <w:r>
        <w:rPr>
          <w:bCs/>
        </w:rPr>
        <w:t>о</w:t>
      </w:r>
      <w:r>
        <w:rPr>
          <w:bCs/>
        </w:rPr>
        <w:t>верительных интервалов и т.д</w:t>
      </w:r>
      <w:r w:rsidRPr="00903229">
        <w:rPr>
          <w:bCs/>
          <w:i/>
        </w:rPr>
        <w:t>.) оказывается неверным для гет</w:t>
      </w:r>
      <w:r w:rsidRPr="00903229">
        <w:rPr>
          <w:bCs/>
          <w:i/>
        </w:rPr>
        <w:t>е</w:t>
      </w:r>
      <w:r w:rsidRPr="00903229">
        <w:rPr>
          <w:bCs/>
          <w:i/>
        </w:rPr>
        <w:t>роскедастичной модели.</w:t>
      </w:r>
    </w:p>
    <w:p w:rsidR="009E74D5" w:rsidRDefault="009E74D5" w:rsidP="009E74D5">
      <w:pPr>
        <w:spacing w:before="40" w:after="40"/>
        <w:ind w:firstLine="426"/>
        <w:rPr>
          <w:bCs/>
        </w:rPr>
      </w:pPr>
      <w:r>
        <w:rPr>
          <w:bCs/>
        </w:rPr>
        <w:t>Возникает традиционный вопрос: «Что делать?». Для ответа на этот вопрос обратимся к функционалу (</w:t>
      </w:r>
      <w:r w:rsidR="00133906">
        <w:rPr>
          <w:bCs/>
        </w:rPr>
        <w:t>2</w:t>
      </w:r>
      <w:r>
        <w:rPr>
          <w:bCs/>
        </w:rPr>
        <w:t>.</w:t>
      </w:r>
      <w:r w:rsidR="00133906">
        <w:rPr>
          <w:bCs/>
        </w:rPr>
        <w:t>3</w:t>
      </w:r>
      <w:r>
        <w:rPr>
          <w:bCs/>
        </w:rPr>
        <w:t>.</w:t>
      </w:r>
      <w:r w:rsidR="00133906">
        <w:rPr>
          <w:bCs/>
        </w:rPr>
        <w:t>3</w:t>
      </w:r>
      <w:r>
        <w:rPr>
          <w:bCs/>
        </w:rPr>
        <w:t>) классического МНК, в котором все квадраты невязок входят с одинаковыми в</w:t>
      </w:r>
      <w:r>
        <w:rPr>
          <w:bCs/>
        </w:rPr>
        <w:t>е</w:t>
      </w:r>
      <w:r>
        <w:rPr>
          <w:bCs/>
        </w:rPr>
        <w:t>сами, т.к. дисперсия возмущений одинакова. В случае неодинак</w:t>
      </w:r>
      <w:r>
        <w:rPr>
          <w:bCs/>
        </w:rPr>
        <w:t>о</w:t>
      </w:r>
      <w:r>
        <w:rPr>
          <w:bCs/>
        </w:rPr>
        <w:t>вых дисперсий  квадрат невязки должен «входить» в функционал МНК с весом, обратным величине соответствующей дисперсии. Таким образом, приходим к функцион</w:t>
      </w:r>
      <w:r>
        <w:rPr>
          <w:bCs/>
        </w:rPr>
        <w:t>а</w:t>
      </w:r>
      <w:r>
        <w:rPr>
          <w:bCs/>
        </w:rPr>
        <w:t>лу</w:t>
      </w:r>
    </w:p>
    <w:p w:rsidR="009E74D5" w:rsidRDefault="0032647C" w:rsidP="009E74D5">
      <w:pPr>
        <w:spacing w:before="40" w:after="40"/>
        <w:ind w:firstLine="284"/>
        <w:rPr>
          <w:bCs/>
        </w:rPr>
      </w:pPr>
      <w:r w:rsidRPr="007D0F18">
        <w:rPr>
          <w:bCs/>
          <w:i/>
          <w:position w:val="-28"/>
        </w:rPr>
        <w:object w:dxaOrig="5179" w:dyaOrig="680">
          <v:shape id="_x0000_i2136" type="#_x0000_t75" style="width:258.75pt;height:33.75pt" o:ole="">
            <v:imagedata r:id="rId2038" o:title=""/>
          </v:shape>
          <o:OLEObject Type="Embed" ProgID="Equation.DSMT4" ShapeID="_x0000_i2136" DrawAspect="Content" ObjectID="_1632058864" r:id="rId2039"/>
        </w:object>
      </w:r>
      <w:r w:rsidR="009E74D5">
        <w:rPr>
          <w:bCs/>
          <w:i/>
        </w:rPr>
        <w:t>,</w:t>
      </w:r>
      <w:r w:rsidR="009E74D5">
        <w:rPr>
          <w:bCs/>
        </w:rPr>
        <w:t xml:space="preserve"> </w:t>
      </w:r>
      <w:r w:rsidR="003456CA">
        <w:rPr>
          <w:bCs/>
        </w:rPr>
        <w:t xml:space="preserve"> </w:t>
      </w:r>
      <w:r w:rsidR="009E74D5">
        <w:rPr>
          <w:bCs/>
        </w:rPr>
        <w:t>(3.8.7)</w:t>
      </w:r>
    </w:p>
    <w:p w:rsidR="009E74D5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 xml:space="preserve">где матрица </w:t>
      </w:r>
      <w:r w:rsidRPr="00333D82">
        <w:rPr>
          <w:bCs/>
          <w:position w:val="-10"/>
        </w:rPr>
        <w:object w:dxaOrig="260" w:dyaOrig="320">
          <v:shape id="_x0000_i2137" type="#_x0000_t75" style="width:12.75pt;height:15.75pt" o:ole="">
            <v:imagedata r:id="rId2040" o:title=""/>
          </v:shape>
          <o:OLEObject Type="Embed" ProgID="Equation.DSMT4" ShapeID="_x0000_i2137" DrawAspect="Content" ObjectID="_1632058865" r:id="rId2041"/>
        </w:object>
      </w:r>
      <w:r>
        <w:rPr>
          <w:bCs/>
        </w:rPr>
        <w:t xml:space="preserve"> определяется выражением (3.8.4). Можно пок</w:t>
      </w:r>
      <w:r>
        <w:rPr>
          <w:bCs/>
        </w:rPr>
        <w:t>а</w:t>
      </w:r>
      <w:r>
        <w:rPr>
          <w:bCs/>
        </w:rPr>
        <w:t xml:space="preserve">зать, что вектор </w:t>
      </w:r>
      <w:r w:rsidRPr="00333D82">
        <w:rPr>
          <w:bCs/>
          <w:position w:val="-6"/>
        </w:rPr>
        <w:object w:dxaOrig="180" w:dyaOrig="260">
          <v:shape id="_x0000_i2138" type="#_x0000_t75" style="width:9pt;height:12.75pt" o:ole="">
            <v:imagedata r:id="rId2042" o:title=""/>
          </v:shape>
          <o:OLEObject Type="Embed" ProgID="Equation.DSMT4" ShapeID="_x0000_i2138" DrawAspect="Content" ObjectID="_1632058866" r:id="rId2043"/>
        </w:object>
      </w:r>
      <w:r>
        <w:rPr>
          <w:bCs/>
        </w:rPr>
        <w:t>, доставляющий минимум функционалу (3.8.7) является решением следующей матричной системы уравнений:</w:t>
      </w:r>
    </w:p>
    <w:p w:rsidR="009E74D5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 xml:space="preserve">                                   </w:t>
      </w:r>
      <w:r w:rsidRPr="00333D82">
        <w:rPr>
          <w:bCs/>
          <w:position w:val="-10"/>
        </w:rPr>
        <w:object w:dxaOrig="2120" w:dyaOrig="360">
          <v:shape id="_x0000_i2139" type="#_x0000_t75" style="width:105.75pt;height:18pt" o:ole="">
            <v:imagedata r:id="rId2044" o:title=""/>
          </v:shape>
          <o:OLEObject Type="Embed" ProgID="Equation.DSMT4" ShapeID="_x0000_i2139" DrawAspect="Content" ObjectID="_1632058867" r:id="rId2045"/>
        </w:object>
      </w:r>
      <w:r>
        <w:rPr>
          <w:bCs/>
        </w:rPr>
        <w:t xml:space="preserve">                          </w:t>
      </w:r>
      <w:r w:rsidR="003456CA">
        <w:rPr>
          <w:bCs/>
        </w:rPr>
        <w:t xml:space="preserve"> </w:t>
      </w:r>
      <w:r>
        <w:rPr>
          <w:bCs/>
        </w:rPr>
        <w:t xml:space="preserve"> (3.8.8)</w:t>
      </w:r>
    </w:p>
    <w:p w:rsidR="009E74D5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>и определяется выражением:</w:t>
      </w:r>
    </w:p>
    <w:p w:rsidR="009E74D5" w:rsidRPr="007D0F18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 xml:space="preserve">                                  </w:t>
      </w:r>
      <w:r w:rsidRPr="00333D82">
        <w:rPr>
          <w:bCs/>
          <w:position w:val="-10"/>
        </w:rPr>
        <w:object w:dxaOrig="2320" w:dyaOrig="360">
          <v:shape id="_x0000_i2140" type="#_x0000_t75" style="width:116.25pt;height:18pt" o:ole="">
            <v:imagedata r:id="rId2046" o:title=""/>
          </v:shape>
          <o:OLEObject Type="Embed" ProgID="Equation.DSMT4" ShapeID="_x0000_i2140" DrawAspect="Content" ObjectID="_1632058868" r:id="rId2047"/>
        </w:object>
      </w:r>
      <w:r w:rsidR="003456CA">
        <w:rPr>
          <w:bCs/>
        </w:rPr>
        <w:t xml:space="preserve">.                    </w:t>
      </w:r>
      <w:r>
        <w:rPr>
          <w:bCs/>
        </w:rPr>
        <w:t xml:space="preserve">  </w:t>
      </w:r>
      <w:r w:rsidR="003456CA">
        <w:rPr>
          <w:bCs/>
        </w:rPr>
        <w:t xml:space="preserve">  </w:t>
      </w:r>
      <w:r>
        <w:rPr>
          <w:bCs/>
        </w:rPr>
        <w:t>(3.8.9)</w:t>
      </w:r>
    </w:p>
    <w:p w:rsidR="009E74D5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 xml:space="preserve">Метод вычисление оценок на основе минимизации функционала (3.8.7) получил название </w:t>
      </w:r>
      <w:r w:rsidRPr="00B72AB9">
        <w:rPr>
          <w:bCs/>
          <w:i/>
        </w:rPr>
        <w:t>метода взвешенных наименьших ква</w:t>
      </w:r>
      <w:r w:rsidRPr="00B72AB9">
        <w:rPr>
          <w:bCs/>
          <w:i/>
        </w:rPr>
        <w:t>д</w:t>
      </w:r>
      <w:r w:rsidRPr="00B72AB9">
        <w:rPr>
          <w:bCs/>
          <w:i/>
        </w:rPr>
        <w:lastRenderedPageBreak/>
        <w:t>ратов</w:t>
      </w:r>
      <w:r>
        <w:rPr>
          <w:bCs/>
          <w:i/>
        </w:rPr>
        <w:t xml:space="preserve">, </w:t>
      </w:r>
      <w:r>
        <w:rPr>
          <w:bCs/>
        </w:rPr>
        <w:t xml:space="preserve">а оценка  (3.8.9) называется </w:t>
      </w:r>
      <w:r w:rsidRPr="00B72AB9">
        <w:rPr>
          <w:bCs/>
          <w:i/>
        </w:rPr>
        <w:t>оценкой</w:t>
      </w:r>
      <w:r>
        <w:rPr>
          <w:bCs/>
        </w:rPr>
        <w:t xml:space="preserve"> </w:t>
      </w:r>
      <w:r w:rsidRPr="00B72AB9">
        <w:rPr>
          <w:bCs/>
          <w:i/>
        </w:rPr>
        <w:t>метода взвешенных наименьших квадратов</w:t>
      </w:r>
      <w:r>
        <w:rPr>
          <w:bCs/>
          <w:i/>
        </w:rPr>
        <w:t xml:space="preserve">. </w:t>
      </w:r>
      <w:r>
        <w:rPr>
          <w:bCs/>
        </w:rPr>
        <w:t xml:space="preserve">Эта оценка </w:t>
      </w:r>
      <w:r w:rsidRPr="00B72AB9">
        <w:rPr>
          <w:bCs/>
        </w:rPr>
        <w:t>является</w:t>
      </w:r>
      <w:r w:rsidRPr="00B72AB9">
        <w:rPr>
          <w:bCs/>
          <w:i/>
        </w:rPr>
        <w:t xml:space="preserve"> несмещенной, с</w:t>
      </w:r>
      <w:r w:rsidRPr="00B72AB9">
        <w:rPr>
          <w:bCs/>
          <w:i/>
        </w:rPr>
        <w:t>о</w:t>
      </w:r>
      <w:r w:rsidRPr="00B72AB9">
        <w:rPr>
          <w:bCs/>
          <w:i/>
        </w:rPr>
        <w:t>стоятельной и эффективной</w:t>
      </w:r>
      <w:r>
        <w:rPr>
          <w:bCs/>
          <w:i/>
        </w:rPr>
        <w:t xml:space="preserve">. </w:t>
      </w:r>
      <w:r>
        <w:rPr>
          <w:bCs/>
        </w:rPr>
        <w:t xml:space="preserve">Ковариационная матрица вектора </w:t>
      </w:r>
      <w:r w:rsidRPr="00B37B6C">
        <w:rPr>
          <w:bCs/>
          <w:position w:val="-6"/>
        </w:rPr>
        <w:object w:dxaOrig="180" w:dyaOrig="260">
          <v:shape id="_x0000_i2141" type="#_x0000_t75" style="width:9pt;height:12.75pt" o:ole="">
            <v:imagedata r:id="rId1033" o:title=""/>
          </v:shape>
          <o:OLEObject Type="Embed" ProgID="Equation.DSMT4" ShapeID="_x0000_i2141" DrawAspect="Content" ObjectID="_1632058869" r:id="rId2048"/>
        </w:object>
      </w:r>
      <w:r>
        <w:rPr>
          <w:bCs/>
        </w:rPr>
        <w:t xml:space="preserve"> определяется выражением:</w:t>
      </w:r>
    </w:p>
    <w:p w:rsidR="009E74D5" w:rsidRPr="00B72AB9" w:rsidRDefault="009E74D5" w:rsidP="009E74D5">
      <w:pPr>
        <w:spacing w:before="40" w:after="40"/>
        <w:ind w:firstLine="0"/>
        <w:rPr>
          <w:bCs/>
        </w:rPr>
      </w:pPr>
      <w:r>
        <w:rPr>
          <w:bCs/>
        </w:rPr>
        <w:t xml:space="preserve">                    </w:t>
      </w:r>
      <w:r w:rsidRPr="008D6740">
        <w:rPr>
          <w:bCs/>
        </w:rPr>
        <w:t xml:space="preserve">     </w:t>
      </w:r>
      <w:r>
        <w:rPr>
          <w:bCs/>
        </w:rPr>
        <w:t xml:space="preserve">   </w:t>
      </w:r>
      <w:r w:rsidRPr="008D6740">
        <w:rPr>
          <w:bCs/>
        </w:rPr>
        <w:t xml:space="preserve">           </w:t>
      </w:r>
      <w:r w:rsidRPr="00B72AB9">
        <w:rPr>
          <w:bCs/>
          <w:position w:val="-10"/>
        </w:rPr>
        <w:object w:dxaOrig="1600" w:dyaOrig="360">
          <v:shape id="_x0000_i2142" type="#_x0000_t75" style="width:80.25pt;height:18pt" o:ole="">
            <v:imagedata r:id="rId2049" o:title=""/>
          </v:shape>
          <o:OLEObject Type="Embed" ProgID="Equation.DSMT4" ShapeID="_x0000_i2142" DrawAspect="Content" ObjectID="_1632058870" r:id="rId2050"/>
        </w:object>
      </w:r>
      <w:r>
        <w:rPr>
          <w:bCs/>
        </w:rPr>
        <w:t xml:space="preserve">.      </w:t>
      </w:r>
      <w:r w:rsidRPr="008D6740">
        <w:rPr>
          <w:bCs/>
        </w:rPr>
        <w:t xml:space="preserve">   </w:t>
      </w:r>
      <w:r w:rsidRPr="009E74D5">
        <w:rPr>
          <w:bCs/>
        </w:rPr>
        <w:t xml:space="preserve">                  </w:t>
      </w:r>
      <w:r w:rsidR="003456CA">
        <w:rPr>
          <w:bCs/>
        </w:rPr>
        <w:t xml:space="preserve">   </w:t>
      </w:r>
      <w:r>
        <w:rPr>
          <w:bCs/>
        </w:rPr>
        <w:t xml:space="preserve"> (3.8.10)</w:t>
      </w:r>
    </w:p>
    <w:p w:rsidR="009E74D5" w:rsidRDefault="009E74D5" w:rsidP="009E74D5">
      <w:pPr>
        <w:ind w:firstLine="0"/>
        <w:rPr>
          <w:bCs/>
        </w:rPr>
      </w:pPr>
      <w:r>
        <w:rPr>
          <w:bCs/>
        </w:rPr>
        <w:t xml:space="preserve">Поэтому, используя дисперсию </w:t>
      </w:r>
      <w:r w:rsidRPr="008F4532">
        <w:rPr>
          <w:bCs/>
          <w:position w:val="-18"/>
        </w:rPr>
        <w:object w:dxaOrig="1160" w:dyaOrig="440">
          <v:shape id="_x0000_i2143" type="#_x0000_t75" style="width:57.75pt;height:21.75pt" o:ole="">
            <v:imagedata r:id="rId2051" o:title=""/>
          </v:shape>
          <o:OLEObject Type="Embed" ProgID="Equation.DSMT4" ShapeID="_x0000_i2143" DrawAspect="Content" ObjectID="_1632058871" r:id="rId2052"/>
        </w:object>
      </w:r>
      <w:r>
        <w:rPr>
          <w:bCs/>
        </w:rPr>
        <w:t xml:space="preserve">оценки </w:t>
      </w:r>
      <w:r w:rsidRPr="008F4532">
        <w:rPr>
          <w:bCs/>
          <w:position w:val="-10"/>
        </w:rPr>
        <w:object w:dxaOrig="220" w:dyaOrig="320">
          <v:shape id="_x0000_i2144" type="#_x0000_t75" style="width:11.25pt;height:15.75pt" o:ole="">
            <v:imagedata r:id="rId2053" o:title=""/>
          </v:shape>
          <o:OLEObject Type="Embed" ProgID="Equation.DSMT4" ShapeID="_x0000_i2144" DrawAspect="Content" ObjectID="_1632058872" r:id="rId2054"/>
        </w:object>
      </w:r>
      <w:r>
        <w:rPr>
          <w:bCs/>
        </w:rPr>
        <w:t xml:space="preserve"> и соотве</w:t>
      </w:r>
      <w:r>
        <w:rPr>
          <w:bCs/>
        </w:rPr>
        <w:t>т</w:t>
      </w:r>
      <w:r>
        <w:rPr>
          <w:bCs/>
        </w:rPr>
        <w:t xml:space="preserve">ствующие  соотношения параграфов </w:t>
      </w:r>
      <w:r w:rsidR="00133906">
        <w:rPr>
          <w:bCs/>
        </w:rPr>
        <w:t>2</w:t>
      </w:r>
      <w:r>
        <w:rPr>
          <w:bCs/>
        </w:rPr>
        <w:t>.</w:t>
      </w:r>
      <w:r w:rsidR="00133906">
        <w:rPr>
          <w:bCs/>
        </w:rPr>
        <w:t>4</w:t>
      </w:r>
      <w:r>
        <w:rPr>
          <w:bCs/>
        </w:rPr>
        <w:t xml:space="preserve">, </w:t>
      </w:r>
      <w:r w:rsidR="00133906">
        <w:rPr>
          <w:bCs/>
        </w:rPr>
        <w:t>2.5</w:t>
      </w:r>
      <w:r>
        <w:rPr>
          <w:bCs/>
        </w:rPr>
        <w:t xml:space="preserve">,  можно построить  доверительные интервалы для коэффициентов  </w:t>
      </w:r>
      <w:r w:rsidRPr="008E2F96">
        <w:rPr>
          <w:bCs/>
          <w:position w:val="-10"/>
        </w:rPr>
        <w:object w:dxaOrig="260" w:dyaOrig="320">
          <v:shape id="_x0000_i2145" type="#_x0000_t75" style="width:12.75pt;height:15.75pt" o:ole="">
            <v:imagedata r:id="rId2055" o:title=""/>
          </v:shape>
          <o:OLEObject Type="Embed" ProgID="Equation.DSMT4" ShapeID="_x0000_i2145" DrawAspect="Content" ObjectID="_1632058873" r:id="rId2056"/>
        </w:object>
      </w:r>
      <w:r>
        <w:rPr>
          <w:bCs/>
        </w:rPr>
        <w:t xml:space="preserve">, проверить значимость </w:t>
      </w:r>
      <w:r w:rsidRPr="008F4532">
        <w:rPr>
          <w:bCs/>
          <w:position w:val="-10"/>
        </w:rPr>
        <w:object w:dxaOrig="220" w:dyaOrig="320">
          <v:shape id="_x0000_i2146" type="#_x0000_t75" style="width:11.25pt;height:15.75pt" o:ole="">
            <v:imagedata r:id="rId2053" o:title=""/>
          </v:shape>
          <o:OLEObject Type="Embed" ProgID="Equation.DSMT4" ShapeID="_x0000_i2146" DrawAspect="Content" ObjectID="_1632058874" r:id="rId2057"/>
        </w:object>
      </w:r>
      <w:r>
        <w:rPr>
          <w:bCs/>
        </w:rPr>
        <w:t xml:space="preserve"> и в случае </w:t>
      </w:r>
      <w:r w:rsidR="00133906">
        <w:rPr>
          <w:bCs/>
        </w:rPr>
        <w:t>гетероскедастичности</w:t>
      </w:r>
      <w:r>
        <w:rPr>
          <w:bCs/>
        </w:rPr>
        <w:t xml:space="preserve">  эконометрич</w:t>
      </w:r>
      <w:r>
        <w:rPr>
          <w:bCs/>
        </w:rPr>
        <w:t>е</w:t>
      </w:r>
      <w:r>
        <w:rPr>
          <w:bCs/>
        </w:rPr>
        <w:t>ской модели.</w:t>
      </w:r>
    </w:p>
    <w:p w:rsidR="009E74D5" w:rsidRDefault="003456CA" w:rsidP="003456CA">
      <w:pPr>
        <w:spacing w:before="40" w:after="40"/>
        <w:ind w:firstLine="426"/>
        <w:rPr>
          <w:bCs/>
        </w:rPr>
      </w:pPr>
      <w:r>
        <w:rPr>
          <w:bCs/>
        </w:rPr>
        <w:t xml:space="preserve">При реализации метода взвешенных наименьших квадратов в </w:t>
      </w:r>
      <w:r>
        <w:rPr>
          <w:bCs/>
          <w:lang w:val="en-US"/>
        </w:rPr>
        <w:t>Excel</w:t>
      </w:r>
      <w:r>
        <w:rPr>
          <w:bCs/>
        </w:rPr>
        <w:t xml:space="preserve"> </w:t>
      </w:r>
      <w:r w:rsidR="0032647C">
        <w:rPr>
          <w:bCs/>
        </w:rPr>
        <w:t xml:space="preserve"> </w:t>
      </w:r>
      <w:r>
        <w:rPr>
          <w:bCs/>
        </w:rPr>
        <w:t>будут полезны следующие соотношения:</w:t>
      </w:r>
    </w:p>
    <w:p w:rsidR="003456CA" w:rsidRPr="003456CA" w:rsidRDefault="003456CA" w:rsidP="003456CA">
      <w:pPr>
        <w:spacing w:before="40" w:after="40"/>
        <w:ind w:firstLine="426"/>
        <w:rPr>
          <w:bCs/>
        </w:rPr>
      </w:pPr>
      <w:r>
        <w:rPr>
          <w:bCs/>
        </w:rPr>
        <w:t xml:space="preserve">              </w:t>
      </w:r>
      <w:r w:rsidRPr="003456CA">
        <w:rPr>
          <w:bCs/>
          <w:position w:val="-30"/>
        </w:rPr>
        <w:object w:dxaOrig="2920" w:dyaOrig="740">
          <v:shape id="_x0000_i2147" type="#_x0000_t75" style="width:146.25pt;height:36.75pt" o:ole="">
            <v:imagedata r:id="rId2058" o:title=""/>
          </v:shape>
          <o:OLEObject Type="Embed" ProgID="Equation.DSMT4" ShapeID="_x0000_i2147" DrawAspect="Content" ObjectID="_1632058875" r:id="rId2059"/>
        </w:object>
      </w:r>
      <w:r>
        <w:rPr>
          <w:bCs/>
        </w:rPr>
        <w:t xml:space="preserve">,                  </w:t>
      </w:r>
      <w:r w:rsidR="00BA71A0">
        <w:rPr>
          <w:bCs/>
        </w:rPr>
        <w:t xml:space="preserve"> </w:t>
      </w:r>
      <w:r>
        <w:rPr>
          <w:bCs/>
        </w:rPr>
        <w:t xml:space="preserve">     (3.8.11)</w:t>
      </w:r>
    </w:p>
    <w:p w:rsidR="0016653C" w:rsidRDefault="003456CA" w:rsidP="00756FCB">
      <w:pPr>
        <w:tabs>
          <w:tab w:val="left" w:pos="709"/>
        </w:tabs>
        <w:rPr>
          <w:szCs w:val="22"/>
        </w:rPr>
      </w:pPr>
      <w:r>
        <w:rPr>
          <w:szCs w:val="22"/>
        </w:rPr>
        <w:t xml:space="preserve">               </w:t>
      </w:r>
      <w:r w:rsidRPr="003456CA">
        <w:rPr>
          <w:position w:val="-30"/>
          <w:szCs w:val="22"/>
        </w:rPr>
        <w:object w:dxaOrig="2540" w:dyaOrig="740">
          <v:shape id="_x0000_i2148" type="#_x0000_t75" style="width:126.75pt;height:36.75pt" o:ole="">
            <v:imagedata r:id="rId2060" o:title=""/>
          </v:shape>
          <o:OLEObject Type="Embed" ProgID="Equation.DSMT4" ShapeID="_x0000_i2148" DrawAspect="Content" ObjectID="_1632058876" r:id="rId2061"/>
        </w:object>
      </w:r>
      <w:r>
        <w:rPr>
          <w:szCs w:val="22"/>
        </w:rPr>
        <w:t xml:space="preserve">,                            </w:t>
      </w:r>
      <w:r w:rsidR="00756FCB">
        <w:rPr>
          <w:szCs w:val="22"/>
        </w:rPr>
        <w:t xml:space="preserve"> </w:t>
      </w:r>
      <w:r>
        <w:rPr>
          <w:szCs w:val="22"/>
        </w:rPr>
        <w:t xml:space="preserve"> (3.8.12)</w:t>
      </w:r>
    </w:p>
    <w:p w:rsidR="003456CA" w:rsidRDefault="003456CA" w:rsidP="00D02A4A">
      <w:pPr>
        <w:tabs>
          <w:tab w:val="left" w:pos="709"/>
        </w:tabs>
        <w:ind w:right="57" w:firstLine="0"/>
        <w:rPr>
          <w:szCs w:val="22"/>
        </w:rPr>
      </w:pPr>
      <w:r>
        <w:rPr>
          <w:szCs w:val="22"/>
        </w:rPr>
        <w:t xml:space="preserve">где </w:t>
      </w:r>
      <w:r w:rsidRPr="003456CA">
        <w:rPr>
          <w:position w:val="-16"/>
          <w:szCs w:val="22"/>
        </w:rPr>
        <w:object w:dxaOrig="540" w:dyaOrig="400">
          <v:shape id="_x0000_i2149" type="#_x0000_t75" style="width:27pt;height:20.25pt" o:ole="">
            <v:imagedata r:id="rId2062" o:title=""/>
          </v:shape>
          <o:OLEObject Type="Embed" ProgID="Equation.DSMT4" ShapeID="_x0000_i2149" DrawAspect="Content" ObjectID="_1632058877" r:id="rId2063"/>
        </w:object>
      </w:r>
      <w:r>
        <w:rPr>
          <w:szCs w:val="22"/>
        </w:rPr>
        <w:t xml:space="preserve">- означает  </w:t>
      </w:r>
      <w:r w:rsidRPr="003456CA">
        <w:rPr>
          <w:position w:val="-8"/>
          <w:szCs w:val="22"/>
        </w:rPr>
        <w:object w:dxaOrig="279" w:dyaOrig="279">
          <v:shape id="_x0000_i2150" type="#_x0000_t75" style="width:14.25pt;height:14.25pt" o:ole="">
            <v:imagedata r:id="rId2064" o:title=""/>
          </v:shape>
          <o:OLEObject Type="Embed" ProgID="Equation.DSMT4" ShapeID="_x0000_i2150" DrawAspect="Content" ObjectID="_1632058878" r:id="rId2065"/>
        </w:object>
      </w:r>
      <w:r>
        <w:rPr>
          <w:szCs w:val="22"/>
        </w:rPr>
        <w:t xml:space="preserve">- ый элемент матрицы </w:t>
      </w:r>
      <w:r w:rsidRPr="003456CA">
        <w:rPr>
          <w:position w:val="-4"/>
          <w:szCs w:val="22"/>
        </w:rPr>
        <w:object w:dxaOrig="260" w:dyaOrig="240">
          <v:shape id="_x0000_i2151" type="#_x0000_t75" style="width:12.75pt;height:12pt" o:ole="">
            <v:imagedata r:id="rId2066" o:title=""/>
          </v:shape>
          <o:OLEObject Type="Embed" ProgID="Equation.DSMT4" ShapeID="_x0000_i2151" DrawAspect="Content" ObjectID="_1632058879" r:id="rId2067"/>
        </w:object>
      </w:r>
      <w:r>
        <w:rPr>
          <w:szCs w:val="22"/>
        </w:rPr>
        <w:t xml:space="preserve">. Очевидно, что </w:t>
      </w:r>
      <w:r w:rsidRPr="003456CA">
        <w:rPr>
          <w:position w:val="-10"/>
          <w:szCs w:val="22"/>
        </w:rPr>
        <w:object w:dxaOrig="880" w:dyaOrig="360">
          <v:shape id="_x0000_i2152" type="#_x0000_t75" style="width:44.25pt;height:18pt" o:ole="">
            <v:imagedata r:id="rId2068" o:title=""/>
          </v:shape>
          <o:OLEObject Type="Embed" ProgID="Equation.DSMT4" ShapeID="_x0000_i2152" DrawAspect="Content" ObjectID="_1632058880" r:id="rId2069"/>
        </w:object>
      </w:r>
      <w:r>
        <w:rPr>
          <w:szCs w:val="22"/>
        </w:rPr>
        <w:t xml:space="preserve"> есть матрица размером  </w:t>
      </w:r>
      <w:r w:rsidRPr="003456CA">
        <w:rPr>
          <w:position w:val="-6"/>
          <w:szCs w:val="22"/>
        </w:rPr>
        <w:object w:dxaOrig="580" w:dyaOrig="220">
          <v:shape id="_x0000_i2153" type="#_x0000_t75" style="width:29.25pt;height:11.25pt" o:ole="">
            <v:imagedata r:id="rId2070" o:title=""/>
          </v:shape>
          <o:OLEObject Type="Embed" ProgID="Equation.DSMT4" ShapeID="_x0000_i2153" DrawAspect="Content" ObjectID="_1632058881" r:id="rId2071"/>
        </w:object>
      </w:r>
      <w:r>
        <w:rPr>
          <w:szCs w:val="22"/>
        </w:rPr>
        <w:t xml:space="preserve">,  </w:t>
      </w:r>
      <w:r w:rsidRPr="003456CA">
        <w:rPr>
          <w:position w:val="-10"/>
          <w:szCs w:val="22"/>
        </w:rPr>
        <w:object w:dxaOrig="820" w:dyaOrig="360">
          <v:shape id="_x0000_i2154" type="#_x0000_t75" style="width:41.25pt;height:18pt" o:ole="">
            <v:imagedata r:id="rId2072" o:title=""/>
          </v:shape>
          <o:OLEObject Type="Embed" ProgID="Equation.DSMT4" ShapeID="_x0000_i2154" DrawAspect="Content" ObjectID="_1632058882" r:id="rId2073"/>
        </w:object>
      </w:r>
      <w:r>
        <w:rPr>
          <w:szCs w:val="22"/>
        </w:rPr>
        <w:t xml:space="preserve">- вектор из </w:t>
      </w:r>
      <w:r w:rsidRPr="003456CA">
        <w:rPr>
          <w:position w:val="-6"/>
          <w:szCs w:val="22"/>
        </w:rPr>
        <w:object w:dxaOrig="240" w:dyaOrig="200">
          <v:shape id="_x0000_i2155" type="#_x0000_t75" style="width:12pt;height:9.75pt" o:ole="">
            <v:imagedata r:id="rId2074" o:title=""/>
          </v:shape>
          <o:OLEObject Type="Embed" ProgID="Equation.DSMT4" ShapeID="_x0000_i2155" DrawAspect="Content" ObjectID="_1632058883" r:id="rId2075"/>
        </w:object>
      </w:r>
      <w:r>
        <w:rPr>
          <w:szCs w:val="22"/>
        </w:rPr>
        <w:t xml:space="preserve"> проекций, </w:t>
      </w:r>
      <w:r w:rsidRPr="003456CA">
        <w:rPr>
          <w:position w:val="-6"/>
          <w:szCs w:val="22"/>
        </w:rPr>
        <w:object w:dxaOrig="240" w:dyaOrig="200">
          <v:shape id="_x0000_i2156" type="#_x0000_t75" style="width:12pt;height:9.75pt" o:ole="">
            <v:imagedata r:id="rId2076" o:title=""/>
          </v:shape>
          <o:OLEObject Type="Embed" ProgID="Equation.DSMT4" ShapeID="_x0000_i2156" DrawAspect="Content" ObjectID="_1632058884" r:id="rId2077"/>
        </w:object>
      </w:r>
      <w:r>
        <w:rPr>
          <w:szCs w:val="22"/>
        </w:rPr>
        <w:t xml:space="preserve"> - число коэффициентов регрессионной модели.</w:t>
      </w:r>
    </w:p>
    <w:p w:rsidR="0016653C" w:rsidRDefault="00D02A4A" w:rsidP="00BA71A0">
      <w:pPr>
        <w:tabs>
          <w:tab w:val="left" w:pos="709"/>
        </w:tabs>
        <w:spacing w:before="40" w:after="40"/>
        <w:ind w:right="57"/>
        <w:rPr>
          <w:szCs w:val="22"/>
        </w:rPr>
      </w:pPr>
      <w:r w:rsidRPr="00D02A4A">
        <w:rPr>
          <w:b/>
          <w:i/>
          <w:szCs w:val="22"/>
        </w:rPr>
        <w:t xml:space="preserve">Пример 3.8.2. </w:t>
      </w:r>
      <w:r>
        <w:rPr>
          <w:szCs w:val="22"/>
        </w:rPr>
        <w:t xml:space="preserve">Предположим, что функция регрессии </w:t>
      </w:r>
      <w:r w:rsidRPr="00D02A4A">
        <w:rPr>
          <w:position w:val="-10"/>
          <w:szCs w:val="22"/>
        </w:rPr>
        <w:object w:dxaOrig="840" w:dyaOrig="320">
          <v:shape id="_x0000_i2157" type="#_x0000_t75" style="width:42pt;height:15.75pt" o:ole="">
            <v:imagedata r:id="rId2078" o:title=""/>
          </v:shape>
          <o:OLEObject Type="Embed" ProgID="Equation.DSMT4" ShapeID="_x0000_i2157" DrawAspect="Content" ObjectID="_1632058885" r:id="rId2079"/>
        </w:object>
      </w:r>
      <w:r>
        <w:rPr>
          <w:szCs w:val="22"/>
        </w:rPr>
        <w:t>, описывающая зависимость</w:t>
      </w:r>
      <w:r w:rsidR="00BA71A0">
        <w:rPr>
          <w:szCs w:val="22"/>
        </w:rPr>
        <w:t xml:space="preserve"> сменной добычи угля от мощности пласта (переменная</w:t>
      </w:r>
      <w:r w:rsidR="00BA71A0" w:rsidRPr="00BA71A0">
        <w:rPr>
          <w:position w:val="-10"/>
          <w:szCs w:val="22"/>
        </w:rPr>
        <w:object w:dxaOrig="400" w:dyaOrig="320">
          <v:shape id="_x0000_i2158" type="#_x0000_t75" style="width:20.25pt;height:15.75pt" o:ole="">
            <v:imagedata r:id="rId2080" o:title=""/>
          </v:shape>
          <o:OLEObject Type="Embed" ProgID="Equation.DSMT4" ShapeID="_x0000_i2158" DrawAspect="Content" ObjectID="_1632058886" r:id="rId2081"/>
        </w:object>
      </w:r>
      <w:r w:rsidR="00BA71A0">
        <w:rPr>
          <w:szCs w:val="22"/>
        </w:rPr>
        <w:t xml:space="preserve"> и уровня механизации (пер</w:t>
      </w:r>
      <w:r w:rsidR="00BA71A0">
        <w:rPr>
          <w:szCs w:val="22"/>
        </w:rPr>
        <w:t>е</w:t>
      </w:r>
      <w:r w:rsidR="00BA71A0">
        <w:rPr>
          <w:szCs w:val="22"/>
        </w:rPr>
        <w:t xml:space="preserve">менная </w:t>
      </w:r>
      <w:r w:rsidR="00BA71A0" w:rsidRPr="00BA71A0">
        <w:rPr>
          <w:position w:val="-10"/>
          <w:szCs w:val="22"/>
        </w:rPr>
        <w:object w:dxaOrig="420" w:dyaOrig="320">
          <v:shape id="_x0000_i2159" type="#_x0000_t75" style="width:21pt;height:15.75pt" o:ole="">
            <v:imagedata r:id="rId2082" o:title=""/>
          </v:shape>
          <o:OLEObject Type="Embed" ProgID="Equation.DSMT4" ShapeID="_x0000_i2159" DrawAspect="Content" ObjectID="_1632058887" r:id="rId2083"/>
        </w:object>
      </w:r>
      <w:r w:rsidR="00BA71A0">
        <w:rPr>
          <w:szCs w:val="22"/>
        </w:rPr>
        <w:t xml:space="preserve"> имеет вид:</w:t>
      </w:r>
    </w:p>
    <w:p w:rsidR="00BA71A0" w:rsidRDefault="00BA71A0" w:rsidP="00756FCB">
      <w:pPr>
        <w:tabs>
          <w:tab w:val="left" w:pos="709"/>
        </w:tabs>
        <w:spacing w:before="40" w:after="40"/>
        <w:rPr>
          <w:szCs w:val="22"/>
        </w:rPr>
      </w:pPr>
      <w:r>
        <w:rPr>
          <w:szCs w:val="22"/>
        </w:rPr>
        <w:t xml:space="preserve">                    </w:t>
      </w:r>
      <w:r w:rsidRPr="00BA71A0">
        <w:rPr>
          <w:position w:val="-10"/>
          <w:szCs w:val="22"/>
        </w:rPr>
        <w:object w:dxaOrig="3100" w:dyaOrig="320">
          <v:shape id="_x0000_i2160" type="#_x0000_t75" style="width:155.25pt;height:15.75pt" o:ole="">
            <v:imagedata r:id="rId2084" o:title=""/>
          </v:shape>
          <o:OLEObject Type="Embed" ProgID="Equation.DSMT4" ShapeID="_x0000_i2160" DrawAspect="Content" ObjectID="_1632058888" r:id="rId2085"/>
        </w:object>
      </w:r>
      <w:r>
        <w:rPr>
          <w:szCs w:val="22"/>
        </w:rPr>
        <w:t xml:space="preserve">,             </w:t>
      </w:r>
      <w:r w:rsidR="00756FCB">
        <w:rPr>
          <w:szCs w:val="22"/>
        </w:rPr>
        <w:t xml:space="preserve"> </w:t>
      </w:r>
      <w:r>
        <w:rPr>
          <w:szCs w:val="22"/>
        </w:rPr>
        <w:t xml:space="preserve"> (3.8.13)</w:t>
      </w:r>
    </w:p>
    <w:p w:rsidR="00BA71A0" w:rsidRPr="00D02A4A" w:rsidRDefault="00BA71A0" w:rsidP="00BA71A0">
      <w:pPr>
        <w:tabs>
          <w:tab w:val="left" w:pos="709"/>
        </w:tabs>
        <w:spacing w:before="40" w:after="40"/>
        <w:ind w:right="57" w:firstLine="0"/>
        <w:rPr>
          <w:szCs w:val="22"/>
        </w:rPr>
      </w:pPr>
      <w:r>
        <w:rPr>
          <w:szCs w:val="22"/>
        </w:rPr>
        <w:t xml:space="preserve">что соответствует коэффициентам  </w:t>
      </w:r>
      <w:r w:rsidRPr="00BA71A0">
        <w:rPr>
          <w:position w:val="-10"/>
          <w:szCs w:val="22"/>
        </w:rPr>
        <w:object w:dxaOrig="2640" w:dyaOrig="320">
          <v:shape id="_x0000_i2161" type="#_x0000_t75" style="width:132pt;height:15.75pt" o:ole="">
            <v:imagedata r:id="rId2086" o:title=""/>
          </v:shape>
          <o:OLEObject Type="Embed" ProgID="Equation.DSMT4" ShapeID="_x0000_i2161" DrawAspect="Content" ObjectID="_1632058889" r:id="rId2087"/>
        </w:object>
      </w:r>
      <w:r>
        <w:rPr>
          <w:szCs w:val="22"/>
        </w:rPr>
        <w:t>. Пространственная выборка, приведенная в таблице 3.4, соотве</w:t>
      </w:r>
      <w:r>
        <w:rPr>
          <w:szCs w:val="22"/>
        </w:rPr>
        <w:t>т</w:t>
      </w:r>
      <w:r>
        <w:rPr>
          <w:szCs w:val="22"/>
        </w:rPr>
        <w:t>ствует следующей модели измерений:</w:t>
      </w:r>
    </w:p>
    <w:p w:rsidR="0016653C" w:rsidRDefault="00BA71A0" w:rsidP="00756FCB">
      <w:pPr>
        <w:tabs>
          <w:tab w:val="left" w:pos="709"/>
        </w:tabs>
        <w:spacing w:before="40" w:after="40"/>
        <w:rPr>
          <w:szCs w:val="22"/>
        </w:rPr>
      </w:pPr>
      <w:r>
        <w:rPr>
          <w:szCs w:val="22"/>
        </w:rPr>
        <w:t xml:space="preserve">  </w:t>
      </w:r>
      <w:r w:rsidRPr="00BA71A0">
        <w:rPr>
          <w:position w:val="-10"/>
          <w:szCs w:val="22"/>
        </w:rPr>
        <w:object w:dxaOrig="4320" w:dyaOrig="320">
          <v:shape id="_x0000_i2162" type="#_x0000_t75" style="width:3in;height:15.75pt" o:ole="">
            <v:imagedata r:id="rId2088" o:title=""/>
          </v:shape>
          <o:OLEObject Type="Embed" ProgID="Equation.DSMT4" ShapeID="_x0000_i2162" DrawAspect="Content" ObjectID="_1632058890" r:id="rId2089"/>
        </w:object>
      </w:r>
      <w:r>
        <w:rPr>
          <w:szCs w:val="22"/>
        </w:rPr>
        <w:t xml:space="preserve">,         </w:t>
      </w:r>
      <w:r w:rsidR="00756FCB">
        <w:rPr>
          <w:szCs w:val="22"/>
        </w:rPr>
        <w:t xml:space="preserve"> </w:t>
      </w:r>
      <w:r>
        <w:rPr>
          <w:szCs w:val="22"/>
        </w:rPr>
        <w:t xml:space="preserve"> (3.8.14)</w:t>
      </w:r>
    </w:p>
    <w:p w:rsidR="0016653C" w:rsidRDefault="00BA71A0" w:rsidP="00890F59">
      <w:pPr>
        <w:tabs>
          <w:tab w:val="left" w:pos="709"/>
        </w:tabs>
        <w:spacing w:before="40" w:after="40"/>
        <w:ind w:right="57" w:firstLine="0"/>
        <w:rPr>
          <w:szCs w:val="22"/>
        </w:rPr>
      </w:pPr>
      <w:r>
        <w:rPr>
          <w:szCs w:val="22"/>
        </w:rPr>
        <w:lastRenderedPageBreak/>
        <w:t xml:space="preserve">где  </w:t>
      </w:r>
      <w:r w:rsidRPr="00BA71A0">
        <w:rPr>
          <w:position w:val="-10"/>
          <w:szCs w:val="22"/>
        </w:rPr>
        <w:object w:dxaOrig="620" w:dyaOrig="320">
          <v:shape id="_x0000_i2163" type="#_x0000_t75" style="width:30.75pt;height:15.75pt" o:ole="">
            <v:imagedata r:id="rId2090" o:title=""/>
          </v:shape>
          <o:OLEObject Type="Embed" ProgID="Equation.DSMT4" ShapeID="_x0000_i2163" DrawAspect="Content" ObjectID="_1632058891" r:id="rId2091"/>
        </w:object>
      </w:r>
      <w:r>
        <w:rPr>
          <w:szCs w:val="22"/>
        </w:rPr>
        <w:t xml:space="preserve"> взяты из таблицы 3.1, а </w:t>
      </w:r>
      <w:r w:rsidR="005128E5" w:rsidRPr="005128E5">
        <w:rPr>
          <w:position w:val="-10"/>
          <w:szCs w:val="22"/>
        </w:rPr>
        <w:object w:dxaOrig="220" w:dyaOrig="320">
          <v:shape id="_x0000_i2164" type="#_x0000_t75" style="width:11.25pt;height:15.75pt" o:ole="">
            <v:imagedata r:id="rId2092" o:title=""/>
          </v:shape>
          <o:OLEObject Type="Embed" ProgID="Equation.DSMT4" ShapeID="_x0000_i2164" DrawAspect="Content" ObjectID="_1632058892" r:id="rId2093"/>
        </w:object>
      </w:r>
      <w:r w:rsidR="005128E5">
        <w:rPr>
          <w:szCs w:val="22"/>
        </w:rPr>
        <w:t xml:space="preserve"> - случайная величина, по</w:t>
      </w:r>
      <w:r w:rsidR="005128E5">
        <w:rPr>
          <w:szCs w:val="22"/>
        </w:rPr>
        <w:t>д</w:t>
      </w:r>
      <w:r w:rsidR="005128E5">
        <w:rPr>
          <w:szCs w:val="22"/>
        </w:rPr>
        <w:t>чиняющаяся нормальному распределению с нулевым средним и дисперсией</w:t>
      </w:r>
    </w:p>
    <w:p w:rsidR="005128E5" w:rsidRDefault="005128E5" w:rsidP="00890F59">
      <w:pPr>
        <w:tabs>
          <w:tab w:val="left" w:pos="709"/>
        </w:tabs>
        <w:spacing w:before="40" w:after="40"/>
        <w:ind w:right="57" w:firstLine="0"/>
        <w:rPr>
          <w:szCs w:val="22"/>
        </w:rPr>
      </w:pPr>
      <w:r>
        <w:rPr>
          <w:szCs w:val="22"/>
        </w:rPr>
        <w:t xml:space="preserve">                                  </w:t>
      </w:r>
      <w:r w:rsidR="00890F59" w:rsidRPr="005128E5">
        <w:rPr>
          <w:position w:val="-12"/>
          <w:szCs w:val="22"/>
        </w:rPr>
        <w:object w:dxaOrig="1820" w:dyaOrig="380">
          <v:shape id="_x0000_i2165" type="#_x0000_t75" style="width:90.75pt;height:18.75pt" o:ole="">
            <v:imagedata r:id="rId2094" o:title=""/>
          </v:shape>
          <o:OLEObject Type="Embed" ProgID="Equation.DSMT4" ShapeID="_x0000_i2165" DrawAspect="Content" ObjectID="_1632058893" r:id="rId2095"/>
        </w:object>
      </w:r>
      <w:r w:rsidR="00890F59">
        <w:rPr>
          <w:szCs w:val="22"/>
        </w:rPr>
        <w:t xml:space="preserve">. </w:t>
      </w:r>
      <w:r>
        <w:rPr>
          <w:szCs w:val="22"/>
        </w:rPr>
        <w:t xml:space="preserve">                              (3.8.15)</w:t>
      </w:r>
    </w:p>
    <w:p w:rsidR="005128E5" w:rsidRDefault="00890F59" w:rsidP="00890F59">
      <w:pPr>
        <w:tabs>
          <w:tab w:val="left" w:pos="709"/>
        </w:tabs>
        <w:spacing w:before="40" w:after="40"/>
        <w:ind w:right="57" w:firstLine="0"/>
        <w:rPr>
          <w:szCs w:val="22"/>
        </w:rPr>
      </w:pPr>
      <w:r>
        <w:rPr>
          <w:szCs w:val="22"/>
        </w:rPr>
        <w:t xml:space="preserve">Величина </w:t>
      </w:r>
      <w:r w:rsidRPr="00890F59">
        <w:rPr>
          <w:position w:val="-10"/>
          <w:szCs w:val="22"/>
        </w:rPr>
        <w:object w:dxaOrig="279" w:dyaOrig="320">
          <v:shape id="_x0000_i2166" type="#_x0000_t75" style="width:14.25pt;height:15.75pt" o:ole="">
            <v:imagedata r:id="rId2096" o:title=""/>
          </v:shape>
          <o:OLEObject Type="Embed" ProgID="Equation.DSMT4" ShapeID="_x0000_i2166" DrawAspect="Content" ObjectID="_1632058894" r:id="rId2097"/>
        </w:object>
      </w:r>
      <w:r>
        <w:rPr>
          <w:szCs w:val="22"/>
        </w:rPr>
        <w:t xml:space="preserve"> определяет уровень возмущений модели и задав</w:t>
      </w:r>
      <w:r>
        <w:rPr>
          <w:szCs w:val="22"/>
        </w:rPr>
        <w:t>а</w:t>
      </w:r>
      <w:r w:rsidR="002C3A61">
        <w:rPr>
          <w:szCs w:val="22"/>
        </w:rPr>
        <w:t>лась равной 0.01</w:t>
      </w:r>
      <w:r>
        <w:rPr>
          <w:szCs w:val="22"/>
        </w:rPr>
        <w:t>, что соответствует относительному уровню возмущений</w:t>
      </w:r>
    </w:p>
    <w:p w:rsidR="00890F59" w:rsidRDefault="00890F59" w:rsidP="00BA71A0">
      <w:pPr>
        <w:tabs>
          <w:tab w:val="left" w:pos="709"/>
        </w:tabs>
        <w:ind w:right="57" w:firstLine="0"/>
        <w:rPr>
          <w:szCs w:val="22"/>
        </w:rPr>
      </w:pPr>
      <w:r>
        <w:rPr>
          <w:szCs w:val="22"/>
        </w:rPr>
        <w:t xml:space="preserve">                                   </w:t>
      </w:r>
      <w:r w:rsidR="002C3A61" w:rsidRPr="00890F59">
        <w:rPr>
          <w:position w:val="-30"/>
          <w:szCs w:val="22"/>
        </w:rPr>
        <w:object w:dxaOrig="2060" w:dyaOrig="700">
          <v:shape id="_x0000_i2167" type="#_x0000_t75" style="width:102.75pt;height:35.25pt" o:ole="">
            <v:imagedata r:id="rId2098" o:title=""/>
          </v:shape>
          <o:OLEObject Type="Embed" ProgID="Equation.DSMT4" ShapeID="_x0000_i2167" DrawAspect="Content" ObjectID="_1632058895" r:id="rId2099"/>
        </w:object>
      </w:r>
      <w:r>
        <w:rPr>
          <w:szCs w:val="22"/>
        </w:rPr>
        <w:t>.</w:t>
      </w:r>
    </w:p>
    <w:p w:rsidR="00890F59" w:rsidRDefault="00890F59" w:rsidP="00BA71A0">
      <w:pPr>
        <w:tabs>
          <w:tab w:val="left" w:pos="709"/>
        </w:tabs>
        <w:ind w:right="57" w:firstLine="0"/>
        <w:rPr>
          <w:szCs w:val="22"/>
        </w:rPr>
      </w:pPr>
      <w:r>
        <w:rPr>
          <w:szCs w:val="22"/>
        </w:rPr>
        <w:t xml:space="preserve">Очевидно, что зависимость дисперсий </w:t>
      </w:r>
      <w:r w:rsidRPr="00890F59">
        <w:rPr>
          <w:position w:val="-10"/>
          <w:szCs w:val="22"/>
        </w:rPr>
        <w:object w:dxaOrig="320" w:dyaOrig="360">
          <v:shape id="_x0000_i2168" type="#_x0000_t75" style="width:15.75pt;height:18pt" o:ole="">
            <v:imagedata r:id="rId2100" o:title=""/>
          </v:shape>
          <o:OLEObject Type="Embed" ProgID="Equation.DSMT4" ShapeID="_x0000_i2168" DrawAspect="Content" ObjectID="_1632058896" r:id="rId2101"/>
        </w:object>
      </w:r>
      <w:r>
        <w:rPr>
          <w:szCs w:val="22"/>
        </w:rPr>
        <w:t xml:space="preserve">от значений </w:t>
      </w:r>
      <w:r w:rsidRPr="00890F59">
        <w:rPr>
          <w:position w:val="-10"/>
          <w:szCs w:val="22"/>
        </w:rPr>
        <w:object w:dxaOrig="940" w:dyaOrig="320">
          <v:shape id="_x0000_i2169" type="#_x0000_t75" style="width:47.25pt;height:15.75pt" o:ole="">
            <v:imagedata r:id="rId2102" o:title=""/>
          </v:shape>
          <o:OLEObject Type="Embed" ProgID="Equation.DSMT4" ShapeID="_x0000_i2169" DrawAspect="Content" ObjectID="_1632058897" r:id="rId2103"/>
        </w:object>
      </w:r>
      <w:r>
        <w:rPr>
          <w:szCs w:val="22"/>
        </w:rPr>
        <w:t xml:space="preserve"> обуславливает гетероскедастичность модели (3.8.14).</w:t>
      </w:r>
    </w:p>
    <w:p w:rsidR="00890F59" w:rsidRDefault="00890F59" w:rsidP="00890F59">
      <w:pPr>
        <w:tabs>
          <w:tab w:val="left" w:pos="426"/>
        </w:tabs>
        <w:ind w:right="57" w:firstLine="0"/>
        <w:rPr>
          <w:szCs w:val="22"/>
        </w:rPr>
      </w:pPr>
      <w:r>
        <w:rPr>
          <w:szCs w:val="22"/>
        </w:rPr>
        <w:tab/>
        <w:t>Необходимо вычислить оценки для коэффициентов регре</w:t>
      </w:r>
      <w:r>
        <w:rPr>
          <w:szCs w:val="22"/>
        </w:rPr>
        <w:t>с</w:t>
      </w:r>
      <w:r>
        <w:rPr>
          <w:szCs w:val="22"/>
        </w:rPr>
        <w:t>сии, используя метод взвешенных наименьших модулей.</w:t>
      </w:r>
    </w:p>
    <w:p w:rsidR="00890F59" w:rsidRDefault="00890F59" w:rsidP="00890F59">
      <w:pPr>
        <w:tabs>
          <w:tab w:val="left" w:pos="426"/>
        </w:tabs>
        <w:ind w:right="57" w:firstLine="0"/>
        <w:rPr>
          <w:szCs w:val="22"/>
        </w:rPr>
      </w:pPr>
      <w:r>
        <w:rPr>
          <w:szCs w:val="22"/>
        </w:rPr>
        <w:tab/>
      </w:r>
      <w:r w:rsidRPr="00890F59">
        <w:rPr>
          <w:i/>
          <w:szCs w:val="22"/>
        </w:rPr>
        <w:t xml:space="preserve">Решение.  </w:t>
      </w:r>
      <w:r w:rsidR="002C3A61">
        <w:rPr>
          <w:szCs w:val="22"/>
        </w:rPr>
        <w:t>Исходные данные  представлены в таблице 3.5.</w:t>
      </w:r>
    </w:p>
    <w:p w:rsidR="002C3A61" w:rsidRDefault="002C3A61" w:rsidP="00890F59">
      <w:pPr>
        <w:tabs>
          <w:tab w:val="left" w:pos="426"/>
        </w:tabs>
        <w:ind w:right="57" w:firstLine="0"/>
        <w:rPr>
          <w:szCs w:val="22"/>
        </w:rPr>
      </w:pPr>
    </w:p>
    <w:p w:rsidR="002C3A61" w:rsidRDefault="002C3A61" w:rsidP="00890F59">
      <w:pPr>
        <w:tabs>
          <w:tab w:val="left" w:pos="426"/>
        </w:tabs>
        <w:ind w:right="57" w:firstLine="0"/>
        <w:rPr>
          <w:szCs w:val="22"/>
        </w:rPr>
      </w:pPr>
      <w:r>
        <w:rPr>
          <w:szCs w:val="22"/>
        </w:rPr>
        <w:t xml:space="preserve">                                                                         Таблица 3.5</w:t>
      </w:r>
    </w:p>
    <w:p w:rsidR="002C3A61" w:rsidRDefault="002C3A61" w:rsidP="00890F59">
      <w:pPr>
        <w:tabs>
          <w:tab w:val="left" w:pos="426"/>
        </w:tabs>
        <w:ind w:right="57" w:firstLine="0"/>
        <w:rPr>
          <w:szCs w:val="22"/>
        </w:rPr>
      </w:pPr>
      <w:r>
        <w:rPr>
          <w:szCs w:val="22"/>
        </w:rPr>
        <w:t xml:space="preserve">      </w:t>
      </w:r>
      <w:r w:rsidR="0038528D">
        <w:rPr>
          <w:noProof/>
          <w:szCs w:val="22"/>
        </w:rPr>
        <w:drawing>
          <wp:inline distT="0" distB="0" distL="0" distR="0">
            <wp:extent cx="3381375" cy="2076450"/>
            <wp:effectExtent l="19050" t="0" r="9525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2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C5" w:rsidRDefault="000276C5" w:rsidP="00890F59">
      <w:pPr>
        <w:tabs>
          <w:tab w:val="left" w:pos="426"/>
        </w:tabs>
        <w:ind w:right="57" w:firstLine="0"/>
        <w:rPr>
          <w:szCs w:val="22"/>
        </w:rPr>
      </w:pPr>
    </w:p>
    <w:p w:rsidR="000276C5" w:rsidRPr="000276C5" w:rsidRDefault="000276C5" w:rsidP="000276C5">
      <w:pPr>
        <w:tabs>
          <w:tab w:val="left" w:pos="426"/>
        </w:tabs>
        <w:ind w:firstLine="0"/>
        <w:rPr>
          <w:szCs w:val="22"/>
        </w:rPr>
      </w:pPr>
      <w:r>
        <w:rPr>
          <w:szCs w:val="22"/>
        </w:rPr>
        <w:tab/>
        <w:t xml:space="preserve">Используя матричные функции </w:t>
      </w:r>
      <w:r>
        <w:rPr>
          <w:szCs w:val="22"/>
          <w:lang w:val="en-US"/>
        </w:rPr>
        <w:t>Excel</w:t>
      </w:r>
      <w:r>
        <w:rPr>
          <w:szCs w:val="22"/>
        </w:rPr>
        <w:t>, формируем матрицы, входящие в систему (3.8.9) и находим вектор  коэффицие</w:t>
      </w:r>
      <w:r>
        <w:rPr>
          <w:szCs w:val="22"/>
        </w:rPr>
        <w:t>н</w:t>
      </w:r>
      <w:r>
        <w:rPr>
          <w:szCs w:val="22"/>
        </w:rPr>
        <w:t xml:space="preserve">тов </w:t>
      </w:r>
      <w:r w:rsidRPr="000276C5">
        <w:rPr>
          <w:position w:val="-6"/>
          <w:szCs w:val="22"/>
        </w:rPr>
        <w:object w:dxaOrig="180" w:dyaOrig="260">
          <v:shape id="_x0000_i2171" type="#_x0000_t75" style="width:9pt;height:12.75pt" o:ole="">
            <v:imagedata r:id="rId2105" o:title=""/>
          </v:shape>
          <o:OLEObject Type="Embed" ProgID="Equation.DSMT4" ShapeID="_x0000_i2171" DrawAspect="Content" ObjectID="_1632058898" r:id="rId2106"/>
        </w:object>
      </w:r>
      <w:r>
        <w:rPr>
          <w:szCs w:val="22"/>
        </w:rPr>
        <w:t xml:space="preserve"> по формуле (3.8.9). Из-за громоздкости этот фрагмент документа </w:t>
      </w:r>
      <w:r>
        <w:rPr>
          <w:szCs w:val="22"/>
          <w:lang w:val="en-US"/>
        </w:rPr>
        <w:lastRenderedPageBreak/>
        <w:t>Excel</w:t>
      </w:r>
      <w:r w:rsidRPr="00037BE1">
        <w:rPr>
          <w:szCs w:val="22"/>
        </w:rPr>
        <w:t xml:space="preserve"> </w:t>
      </w:r>
      <w:r>
        <w:rPr>
          <w:szCs w:val="22"/>
        </w:rPr>
        <w:t>не приводится. Вычисленные коэффициент</w:t>
      </w:r>
      <w:r w:rsidR="00037BE1">
        <w:rPr>
          <w:szCs w:val="22"/>
        </w:rPr>
        <w:t xml:space="preserve">ы: </w:t>
      </w:r>
      <w:r>
        <w:rPr>
          <w:szCs w:val="22"/>
        </w:rPr>
        <w:t xml:space="preserve">  </w:t>
      </w:r>
      <w:r w:rsidR="00037BE1" w:rsidRPr="00037BE1">
        <w:rPr>
          <w:position w:val="-10"/>
          <w:szCs w:val="22"/>
        </w:rPr>
        <w:object w:dxaOrig="2740" w:dyaOrig="320">
          <v:shape id="_x0000_i2172" type="#_x0000_t75" style="width:137.25pt;height:15.75pt" o:ole="">
            <v:imagedata r:id="rId2107" o:title=""/>
          </v:shape>
          <o:OLEObject Type="Embed" ProgID="Equation.DSMT4" ShapeID="_x0000_i2172" DrawAspect="Content" ObjectID="_1632058899" r:id="rId2108"/>
        </w:object>
      </w:r>
      <w:r w:rsidR="00037BE1">
        <w:rPr>
          <w:szCs w:val="22"/>
        </w:rPr>
        <w:t xml:space="preserve">. Относительная ошибка оценивания  </w:t>
      </w:r>
      <w:r w:rsidR="00037BE1" w:rsidRPr="00037BE1">
        <w:rPr>
          <w:position w:val="-30"/>
          <w:szCs w:val="22"/>
        </w:rPr>
        <w:object w:dxaOrig="1660" w:dyaOrig="700">
          <v:shape id="_x0000_i2173" type="#_x0000_t75" style="width:83.25pt;height:35.25pt" o:ole="">
            <v:imagedata r:id="rId2109" o:title=""/>
          </v:shape>
          <o:OLEObject Type="Embed" ProgID="Equation.DSMT4" ShapeID="_x0000_i2173" DrawAspect="Content" ObjectID="_1632058900" r:id="rId2110"/>
        </w:object>
      </w:r>
      <w:r w:rsidR="00037BE1">
        <w:rPr>
          <w:szCs w:val="22"/>
        </w:rPr>
        <w:t>. Заметим, что для вектора коэффициентов, в</w:t>
      </w:r>
      <w:r w:rsidR="00037BE1">
        <w:rPr>
          <w:szCs w:val="22"/>
        </w:rPr>
        <w:t>ы</w:t>
      </w:r>
      <w:r w:rsidR="00037BE1">
        <w:rPr>
          <w:szCs w:val="22"/>
        </w:rPr>
        <w:t>численного с использованием обычного МНК  аналогичная  ошибка равна 0.132.  Сравнивая эти две величины, можно сделать вывод, что использование взвешенного метода наименьших квадратов для гетероскедастичной модели позволяет более точно оценить коэффициенты этой модели. ☻</w:t>
      </w:r>
    </w:p>
    <w:p w:rsidR="00503388" w:rsidRDefault="00503388" w:rsidP="00503388">
      <w:r>
        <w:t>Ранее предлагалось наличие априорной информации о ди</w:t>
      </w:r>
      <w:r>
        <w:t>с</w:t>
      </w:r>
      <w:r>
        <w:t xml:space="preserve">персиях </w:t>
      </w:r>
      <w:r w:rsidRPr="00A2249E">
        <w:rPr>
          <w:position w:val="-10"/>
        </w:rPr>
        <w:object w:dxaOrig="300" w:dyaOrig="340">
          <v:shape id="_x0000_i2174" type="#_x0000_t75" style="width:15pt;height:17.25pt" o:ole="">
            <v:imagedata r:id="rId2111" o:title=""/>
          </v:shape>
          <o:OLEObject Type="Embed" ProgID="Equation.DSMT4" ShapeID="_x0000_i2174" DrawAspect="Content" ObjectID="_1632058901" r:id="rId2112"/>
        </w:object>
      </w:r>
      <w:r>
        <w:t xml:space="preserve"> двух видов:</w:t>
      </w:r>
    </w:p>
    <w:p w:rsidR="00503388" w:rsidRDefault="00503388" w:rsidP="00F256C7">
      <w:pPr>
        <w:numPr>
          <w:ilvl w:val="0"/>
          <w:numId w:val="55"/>
        </w:numPr>
        <w:tabs>
          <w:tab w:val="clear" w:pos="1145"/>
        </w:tabs>
        <w:ind w:left="0" w:firstLine="708"/>
      </w:pPr>
      <w:r>
        <w:t xml:space="preserve">заданы значения </w:t>
      </w:r>
      <w:r w:rsidRPr="00A2249E">
        <w:rPr>
          <w:position w:val="-10"/>
        </w:rPr>
        <w:object w:dxaOrig="300" w:dyaOrig="340">
          <v:shape id="_x0000_i2175" type="#_x0000_t75" style="width:15pt;height:17.25pt" o:ole="">
            <v:imagedata r:id="rId2111" o:title=""/>
          </v:shape>
          <o:OLEObject Type="Embed" ProgID="Equation.DSMT4" ShapeID="_x0000_i2175" DrawAspect="Content" ObjectID="_1632058902" r:id="rId2113"/>
        </w:object>
      </w:r>
      <w:r>
        <w:t>;</w:t>
      </w:r>
    </w:p>
    <w:p w:rsidR="00503388" w:rsidRDefault="00503388" w:rsidP="00F256C7">
      <w:pPr>
        <w:numPr>
          <w:ilvl w:val="0"/>
          <w:numId w:val="55"/>
        </w:numPr>
        <w:tabs>
          <w:tab w:val="clear" w:pos="1145"/>
        </w:tabs>
        <w:ind w:left="0" w:firstLine="708"/>
      </w:pPr>
      <w:r>
        <w:t xml:space="preserve">известны аналитические выражения, устанавливающие связь </w:t>
      </w:r>
      <w:r w:rsidRPr="00A2249E">
        <w:rPr>
          <w:position w:val="-10"/>
        </w:rPr>
        <w:object w:dxaOrig="300" w:dyaOrig="340">
          <v:shape id="_x0000_i2176" type="#_x0000_t75" style="width:15pt;height:17.25pt" o:ole="">
            <v:imagedata r:id="rId2111" o:title=""/>
          </v:shape>
          <o:OLEObject Type="Embed" ProgID="Equation.DSMT4" ShapeID="_x0000_i2176" DrawAspect="Content" ObjectID="_1632058903" r:id="rId2114"/>
        </w:object>
      </w:r>
      <w:r>
        <w:t xml:space="preserve"> с объясняющими переменными </w:t>
      </w:r>
      <w:r w:rsidRPr="00EB681C">
        <w:rPr>
          <w:position w:val="-14"/>
        </w:rPr>
        <w:object w:dxaOrig="260" w:dyaOrig="360">
          <v:shape id="_x0000_i2177" type="#_x0000_t75" style="width:12.75pt;height:18pt" o:ole="">
            <v:imagedata r:id="rId2115" o:title=""/>
          </v:shape>
          <o:OLEObject Type="Embed" ProgID="Equation.DSMT4" ShapeID="_x0000_i2177" DrawAspect="Content" ObjectID="_1632058904" r:id="rId2116"/>
        </w:object>
      </w:r>
      <w:r>
        <w:t xml:space="preserve">. </w:t>
      </w:r>
    </w:p>
    <w:p w:rsidR="00503388" w:rsidRDefault="00503388" w:rsidP="00503388">
      <w:pPr>
        <w:ind w:firstLine="426"/>
      </w:pPr>
      <w:r>
        <w:t>Однако в большинстве случаев такая «подробная» априорная информация отсутствует, однако известно, что существует пар</w:t>
      </w:r>
      <w:r>
        <w:t>а</w:t>
      </w:r>
      <w:r>
        <w:t xml:space="preserve">метрическая зависимость </w:t>
      </w:r>
      <w:r w:rsidRPr="00F918AD">
        <w:rPr>
          <w:position w:val="-10"/>
        </w:rPr>
        <w:object w:dxaOrig="300" w:dyaOrig="340">
          <v:shape id="_x0000_i2178" type="#_x0000_t75" style="width:15pt;height:17.25pt" o:ole="">
            <v:imagedata r:id="rId2117" o:title=""/>
          </v:shape>
          <o:OLEObject Type="Embed" ProgID="Equation.DSMT4" ShapeID="_x0000_i2178" DrawAspect="Content" ObjectID="_1632058905" r:id="rId2118"/>
        </w:object>
      </w:r>
      <w:r>
        <w:t xml:space="preserve">от </w:t>
      </w:r>
      <w:r w:rsidRPr="00EB681C">
        <w:rPr>
          <w:position w:val="-14"/>
        </w:rPr>
        <w:object w:dxaOrig="260" w:dyaOrig="360">
          <v:shape id="_x0000_i2179" type="#_x0000_t75" style="width:12.75pt;height:18pt" o:ole="">
            <v:imagedata r:id="rId2115" o:title=""/>
          </v:shape>
          <o:OLEObject Type="Embed" ProgID="Equation.DSMT4" ShapeID="_x0000_i2179" DrawAspect="Content" ObjectID="_1632058906" r:id="rId2119"/>
        </w:object>
      </w:r>
      <w:r>
        <w:t>, но параметры этой зависим</w:t>
      </w:r>
      <w:r>
        <w:t>о</w:t>
      </w:r>
      <w:r>
        <w:t>сти не известны.</w:t>
      </w:r>
    </w:p>
    <w:p w:rsidR="00503388" w:rsidRDefault="00503388" w:rsidP="00503388">
      <w:r>
        <w:t xml:space="preserve">Для оценки этих параметров используют </w:t>
      </w:r>
      <w:r w:rsidRPr="00503388">
        <w:rPr>
          <w:b/>
          <w:i/>
        </w:rPr>
        <w:t>двухшаговый м</w:t>
      </w:r>
      <w:r w:rsidRPr="00503388">
        <w:rPr>
          <w:b/>
          <w:i/>
        </w:rPr>
        <w:t>е</w:t>
      </w:r>
      <w:r w:rsidRPr="00503388">
        <w:rPr>
          <w:b/>
          <w:i/>
        </w:rPr>
        <w:t>тод взвешенных наименьших квадратов.</w:t>
      </w:r>
      <w:r>
        <w:t xml:space="preserve"> Кратко опишем этот метод для гетероскедастичной линейной регрессионной модели </w:t>
      </w:r>
      <w:r w:rsidR="00C90B61">
        <w:t xml:space="preserve">с двумя объясняющими переменными </w:t>
      </w:r>
      <w:r>
        <w:t>(</w:t>
      </w:r>
      <w:r w:rsidRPr="00F32008">
        <w:rPr>
          <w:position w:val="-6"/>
        </w:rPr>
        <w:object w:dxaOrig="560" w:dyaOrig="260">
          <v:shape id="_x0000_i2180" type="#_x0000_t75" style="width:27.75pt;height:12.75pt" o:ole="">
            <v:imagedata r:id="rId2120" o:title=""/>
          </v:shape>
          <o:OLEObject Type="Embed" ProgID="Equation.DSMT4" ShapeID="_x0000_i2180" DrawAspect="Content" ObjectID="_1632058907" r:id="rId2121"/>
        </w:object>
      </w:r>
      <w:r>
        <w:t>)</w:t>
      </w:r>
      <w:r w:rsidR="00C90B61">
        <w:t xml:space="preserve">: </w:t>
      </w:r>
    </w:p>
    <w:p w:rsidR="00503388" w:rsidRDefault="00503388" w:rsidP="00503388">
      <w:pPr>
        <w:ind w:firstLine="567"/>
      </w:pPr>
      <w:r w:rsidRPr="00C90B61">
        <w:t xml:space="preserve">                                 </w:t>
      </w:r>
      <w:r w:rsidRPr="00F32008">
        <w:rPr>
          <w:position w:val="-10"/>
        </w:rPr>
        <w:object w:dxaOrig="1100" w:dyaOrig="300">
          <v:shape id="_x0000_i2181" type="#_x0000_t75" style="width:54.75pt;height:15pt" o:ole="">
            <v:imagedata r:id="rId2122" o:title=""/>
          </v:shape>
          <o:OLEObject Type="Embed" ProgID="Equation.DSMT4" ShapeID="_x0000_i2181" DrawAspect="Content" ObjectID="_1632058908" r:id="rId2123"/>
        </w:object>
      </w:r>
      <w:r>
        <w:t>,</w:t>
      </w:r>
    </w:p>
    <w:p w:rsidR="00503388" w:rsidRDefault="00503388" w:rsidP="00503388">
      <w:pPr>
        <w:ind w:firstLine="0"/>
      </w:pPr>
      <w:r>
        <w:t xml:space="preserve">в которой дисперсии </w:t>
      </w:r>
      <w:r>
        <w:rPr>
          <w:position w:val="-10"/>
        </w:rPr>
        <w:object w:dxaOrig="300" w:dyaOrig="340">
          <v:shape id="_x0000_i2182" type="#_x0000_t75" style="width:15pt;height:17.25pt" o:ole="">
            <v:imagedata r:id="rId2124" o:title=""/>
          </v:shape>
          <o:OLEObject Type="Embed" ProgID="Equation.DSMT4" ShapeID="_x0000_i2182" DrawAspect="Content" ObjectID="_1632058909" r:id="rId2125"/>
        </w:object>
      </w:r>
      <w:r>
        <w:t xml:space="preserve"> возмущений </w:t>
      </w:r>
      <w:r w:rsidRPr="00F32008">
        <w:rPr>
          <w:position w:val="-10"/>
        </w:rPr>
        <w:object w:dxaOrig="220" w:dyaOrig="320">
          <v:shape id="_x0000_i2183" type="#_x0000_t75" style="width:11.25pt;height:15.75pt" o:ole="">
            <v:imagedata r:id="rId2126" o:title=""/>
          </v:shape>
          <o:OLEObject Type="Embed" ProgID="Equation.DSMT4" ShapeID="_x0000_i2183" DrawAspect="Content" ObjectID="_1632058910" r:id="rId2127"/>
        </w:object>
      </w:r>
      <w:r>
        <w:t xml:space="preserve"> зависят от значений </w:t>
      </w:r>
      <w:r w:rsidRPr="00F32008">
        <w:rPr>
          <w:position w:val="-14"/>
        </w:rPr>
        <w:object w:dxaOrig="260" w:dyaOrig="360">
          <v:shape id="_x0000_i2184" type="#_x0000_t75" style="width:12.75pt;height:18pt" o:ole="">
            <v:imagedata r:id="rId2128" o:title=""/>
          </v:shape>
          <o:OLEObject Type="Embed" ProgID="Equation.DSMT4" ShapeID="_x0000_i2184" DrawAspect="Content" ObjectID="_1632058911" r:id="rId2129"/>
        </w:object>
      </w:r>
      <w:r>
        <w:t xml:space="preserve"> как </w:t>
      </w:r>
    </w:p>
    <w:p w:rsidR="00503388" w:rsidRDefault="00503388" w:rsidP="00503388">
      <w:pPr>
        <w:ind w:firstLine="567"/>
      </w:pPr>
      <w:r>
        <w:rPr>
          <w:lang w:val="en-US"/>
        </w:rPr>
        <w:t xml:space="preserve">                             </w:t>
      </w:r>
      <w:r w:rsidRPr="00F32008">
        <w:rPr>
          <w:position w:val="-10"/>
        </w:rPr>
        <w:object w:dxaOrig="2020" w:dyaOrig="340">
          <v:shape id="_x0000_i2185" type="#_x0000_t75" style="width:101.25pt;height:17.25pt" o:ole="">
            <v:imagedata r:id="rId2130" o:title=""/>
          </v:shape>
          <o:OLEObject Type="Embed" ProgID="Equation.DSMT4" ShapeID="_x0000_i2185" DrawAspect="Content" ObjectID="_1632058912" r:id="rId2131"/>
        </w:object>
      </w:r>
      <w:r>
        <w:t xml:space="preserve">                     </w:t>
      </w:r>
      <w:r>
        <w:rPr>
          <w:lang w:val="en-US"/>
        </w:rPr>
        <w:t xml:space="preserve">   </w:t>
      </w:r>
      <w:r>
        <w:t>(3.8.16)</w:t>
      </w:r>
    </w:p>
    <w:p w:rsidR="00503388" w:rsidRDefault="00503388" w:rsidP="00503388">
      <w:pPr>
        <w:ind w:firstLine="0"/>
      </w:pPr>
      <w:r>
        <w:t xml:space="preserve">где параметры </w:t>
      </w:r>
      <w:r w:rsidRPr="00F32008">
        <w:rPr>
          <w:position w:val="-10"/>
        </w:rPr>
        <w:object w:dxaOrig="859" w:dyaOrig="320">
          <v:shape id="_x0000_i2186" type="#_x0000_t75" style="width:42.75pt;height:15.75pt" o:ole="">
            <v:imagedata r:id="rId2132" o:title=""/>
          </v:shape>
          <o:OLEObject Type="Embed" ProgID="Equation.DSMT4" ShapeID="_x0000_i2186" DrawAspect="Content" ObjectID="_1632058913" r:id="rId2133"/>
        </w:object>
      </w:r>
      <w:r>
        <w:t xml:space="preserve"> - неизвестны.</w:t>
      </w:r>
    </w:p>
    <w:p w:rsidR="00503388" w:rsidRDefault="00503388" w:rsidP="00503388">
      <w:r w:rsidRPr="00503388">
        <w:rPr>
          <w:b/>
          <w:i/>
        </w:rPr>
        <w:t>На первом шаге</w:t>
      </w:r>
      <w:r>
        <w:t xml:space="preserve"> находим вектор </w:t>
      </w:r>
      <w:r w:rsidRPr="00503388">
        <w:rPr>
          <w:position w:val="-6"/>
        </w:rPr>
        <w:object w:dxaOrig="180" w:dyaOrig="260">
          <v:shape id="_x0000_i2187" type="#_x0000_t75" style="width:9pt;height:12.75pt" o:ole="">
            <v:imagedata r:id="rId2134" o:title=""/>
          </v:shape>
          <o:OLEObject Type="Embed" ProgID="Equation.DSMT4" ShapeID="_x0000_i2187" DrawAspect="Content" ObjectID="_1632058914" r:id="rId2135"/>
        </w:object>
      </w:r>
      <w:r>
        <w:t>обычным МНК:</w:t>
      </w:r>
    </w:p>
    <w:p w:rsidR="00503388" w:rsidRDefault="00503388" w:rsidP="00503388">
      <w:pPr>
        <w:ind w:firstLine="567"/>
      </w:pPr>
      <w:r>
        <w:t xml:space="preserve">                                  </w:t>
      </w:r>
      <w:r w:rsidRPr="00F32008">
        <w:rPr>
          <w:position w:val="-16"/>
        </w:rPr>
        <w:object w:dxaOrig="1660" w:dyaOrig="460">
          <v:shape id="_x0000_i2188" type="#_x0000_t75" style="width:83.25pt;height:23.25pt" o:ole="">
            <v:imagedata r:id="rId2136" o:title=""/>
          </v:shape>
          <o:OLEObject Type="Embed" ProgID="Equation.DSMT4" ShapeID="_x0000_i2188" DrawAspect="Content" ObjectID="_1632058915" r:id="rId2137"/>
        </w:object>
      </w:r>
    </w:p>
    <w:p w:rsidR="00503388" w:rsidRDefault="00503388" w:rsidP="00503388">
      <w:pPr>
        <w:ind w:firstLine="0"/>
      </w:pPr>
      <w:r>
        <w:t>и вычисляется вектор остатков (невязок)</w:t>
      </w:r>
    </w:p>
    <w:p w:rsidR="00503388" w:rsidRDefault="00503388" w:rsidP="00503388">
      <w:pPr>
        <w:ind w:firstLine="567"/>
      </w:pPr>
      <w:r>
        <w:t xml:space="preserve">                                        </w:t>
      </w:r>
      <w:r w:rsidRPr="00F32008">
        <w:rPr>
          <w:position w:val="-10"/>
        </w:rPr>
        <w:object w:dxaOrig="1120" w:dyaOrig="340">
          <v:shape id="_x0000_i2189" type="#_x0000_t75" style="width:56.25pt;height:17.25pt" o:ole="">
            <v:imagedata r:id="rId2138" o:title=""/>
          </v:shape>
          <o:OLEObject Type="Embed" ProgID="Equation.DSMT4" ShapeID="_x0000_i2189" DrawAspect="Content" ObjectID="_1632058916" r:id="rId2139"/>
        </w:object>
      </w:r>
      <w:r>
        <w:t>.</w:t>
      </w:r>
    </w:p>
    <w:p w:rsidR="00503388" w:rsidRDefault="00503388" w:rsidP="00503388">
      <w:pPr>
        <w:spacing w:before="40" w:after="40"/>
        <w:ind w:firstLine="0"/>
      </w:pPr>
      <w:r>
        <w:lastRenderedPageBreak/>
        <w:t xml:space="preserve">Предполагая, что </w:t>
      </w:r>
      <w:r w:rsidRPr="00B72CEE">
        <w:rPr>
          <w:position w:val="-10"/>
        </w:rPr>
        <w:object w:dxaOrig="1780" w:dyaOrig="340">
          <v:shape id="_x0000_i2190" type="#_x0000_t75" style="width:89.25pt;height:17.25pt" o:ole="">
            <v:imagedata r:id="rId2140" o:title=""/>
          </v:shape>
          <o:OLEObject Type="Embed" ProgID="Equation.DSMT4" ShapeID="_x0000_i2190" DrawAspect="Content" ObjectID="_1632058917" r:id="rId2141"/>
        </w:object>
      </w:r>
      <w:r>
        <w:t>, формируем линейную ре</w:t>
      </w:r>
      <w:r>
        <w:t>г</w:t>
      </w:r>
      <w:r>
        <w:t xml:space="preserve">рессионную модель, в которой объясненной частью является </w:t>
      </w:r>
      <w:r>
        <w:rPr>
          <w:position w:val="-10"/>
        </w:rPr>
        <w:object w:dxaOrig="300" w:dyaOrig="340">
          <v:shape id="_x0000_i2191" type="#_x0000_t75" style="width:15pt;height:17.25pt" o:ole="">
            <v:imagedata r:id="rId2124" o:title=""/>
          </v:shape>
          <o:OLEObject Type="Embed" ProgID="Equation.DSMT4" ShapeID="_x0000_i2191" DrawAspect="Content" ObjectID="_1632058918" r:id="rId2142"/>
        </w:object>
      </w:r>
      <w:r>
        <w:t xml:space="preserve">, т.е. </w:t>
      </w:r>
    </w:p>
    <w:p w:rsidR="00503388" w:rsidRDefault="00503388" w:rsidP="00503388">
      <w:pPr>
        <w:spacing w:before="40" w:after="40"/>
        <w:ind w:firstLine="567"/>
      </w:pPr>
      <w:r>
        <w:t xml:space="preserve">                 </w:t>
      </w:r>
      <w:r w:rsidRPr="00F32008">
        <w:rPr>
          <w:position w:val="-10"/>
        </w:rPr>
        <w:object w:dxaOrig="2340" w:dyaOrig="340">
          <v:shape id="_x0000_i2192" type="#_x0000_t75" style="width:117pt;height:17.25pt" o:ole="">
            <v:imagedata r:id="rId2143" o:title=""/>
          </v:shape>
          <o:OLEObject Type="Embed" ProgID="Equation.DSMT4" ShapeID="_x0000_i2192" DrawAspect="Content" ObjectID="_1632058919" r:id="rId2144"/>
        </w:object>
      </w:r>
      <w:r>
        <w:t xml:space="preserve">,   </w:t>
      </w:r>
      <w:r w:rsidRPr="0090207B">
        <w:rPr>
          <w:position w:val="-8"/>
        </w:rPr>
        <w:object w:dxaOrig="1080" w:dyaOrig="279">
          <v:shape id="_x0000_i2193" type="#_x0000_t75" style="width:54pt;height:14.25pt" o:ole="">
            <v:imagedata r:id="rId2145" o:title=""/>
          </v:shape>
          <o:OLEObject Type="Embed" ProgID="Equation.DSMT4" ShapeID="_x0000_i2193" DrawAspect="Content" ObjectID="_1632058920" r:id="rId2146"/>
        </w:object>
      </w:r>
      <w:r>
        <w:t xml:space="preserve">     (3.8.17)</w:t>
      </w:r>
    </w:p>
    <w:p w:rsidR="00503388" w:rsidRDefault="00503388" w:rsidP="00503388">
      <w:pPr>
        <w:spacing w:before="40" w:after="40"/>
        <w:ind w:firstLine="0"/>
      </w:pPr>
      <w:r>
        <w:t xml:space="preserve">где случайная величина </w:t>
      </w:r>
      <w:r w:rsidRPr="00B72CEE">
        <w:rPr>
          <w:position w:val="-10"/>
        </w:rPr>
        <w:object w:dxaOrig="220" w:dyaOrig="320">
          <v:shape id="_x0000_i2194" type="#_x0000_t75" style="width:11.25pt;height:15.75pt" o:ole="">
            <v:imagedata r:id="rId2147" o:title=""/>
          </v:shape>
          <o:OLEObject Type="Embed" ProgID="Equation.DSMT4" ShapeID="_x0000_i2194" DrawAspect="Content" ObjectID="_1632058921" r:id="rId2148"/>
        </w:object>
      </w:r>
      <w:r>
        <w:t xml:space="preserve"> имеет нулевое среднее и одинаковую дисперсию. Применяя к этой модели обычный МНК, </w:t>
      </w:r>
      <w:r w:rsidRPr="00B72CEE">
        <w:t xml:space="preserve"> </w:t>
      </w:r>
      <w:r>
        <w:t xml:space="preserve">находим оценки </w:t>
      </w:r>
      <w:r w:rsidRPr="00B72CEE">
        <w:rPr>
          <w:position w:val="-10"/>
        </w:rPr>
        <w:object w:dxaOrig="780" w:dyaOrig="320">
          <v:shape id="_x0000_i2195" type="#_x0000_t75" style="width:39pt;height:15.75pt" o:ole="">
            <v:imagedata r:id="rId2149" o:title=""/>
          </v:shape>
          <o:OLEObject Type="Embed" ProgID="Equation.DSMT4" ShapeID="_x0000_i2195" DrawAspect="Content" ObjectID="_1632058922" r:id="rId2150"/>
        </w:object>
      </w:r>
      <w:r>
        <w:t xml:space="preserve"> для параметров </w:t>
      </w:r>
      <w:r w:rsidRPr="00F32008">
        <w:rPr>
          <w:position w:val="-10"/>
        </w:rPr>
        <w:object w:dxaOrig="859" w:dyaOrig="320">
          <v:shape id="_x0000_i2196" type="#_x0000_t75" style="width:42.75pt;height:15.75pt" o:ole="">
            <v:imagedata r:id="rId2132" o:title=""/>
          </v:shape>
          <o:OLEObject Type="Embed" ProgID="Equation.DSMT4" ShapeID="_x0000_i2196" DrawAspect="Content" ObjectID="_1632058923" r:id="rId2151"/>
        </w:object>
      </w:r>
      <w:r>
        <w:t>.</w:t>
      </w:r>
    </w:p>
    <w:p w:rsidR="00503388" w:rsidRDefault="00503388" w:rsidP="00503388">
      <w:pPr>
        <w:spacing w:before="40" w:after="80"/>
      </w:pPr>
      <w:r w:rsidRPr="00503388">
        <w:rPr>
          <w:b/>
          <w:i/>
        </w:rPr>
        <w:t>На втором шаге</w:t>
      </w:r>
      <w:r>
        <w:t xml:space="preserve"> подставляем оценки </w:t>
      </w:r>
      <w:r w:rsidRPr="00B72CEE">
        <w:rPr>
          <w:position w:val="-10"/>
        </w:rPr>
        <w:object w:dxaOrig="780" w:dyaOrig="320">
          <v:shape id="_x0000_i2197" type="#_x0000_t75" style="width:39pt;height:15.75pt" o:ole="">
            <v:imagedata r:id="rId2149" o:title=""/>
          </v:shape>
          <o:OLEObject Type="Embed" ProgID="Equation.DSMT4" ShapeID="_x0000_i2197" DrawAspect="Content" ObjectID="_1632058924" r:id="rId2152"/>
        </w:object>
      </w:r>
      <w:r>
        <w:t xml:space="preserve"> в (3.8.16) и вычисляем значения </w:t>
      </w:r>
      <w:r w:rsidR="006934EB" w:rsidRPr="009A2586">
        <w:rPr>
          <w:position w:val="-10"/>
        </w:rPr>
        <w:object w:dxaOrig="300" w:dyaOrig="340">
          <v:shape id="_x0000_i2198" type="#_x0000_t75" style="width:15pt;height:17.25pt" o:ole="">
            <v:imagedata r:id="rId2153" o:title=""/>
          </v:shape>
          <o:OLEObject Type="Embed" ProgID="Equation.DSMT4" ShapeID="_x0000_i2198" DrawAspect="Content" ObjectID="_1632058925" r:id="rId2154"/>
        </w:object>
      </w:r>
      <w:r>
        <w:t>, из которых формируе</w:t>
      </w:r>
      <w:r w:rsidR="00D81588">
        <w:t>м</w:t>
      </w:r>
      <w:r>
        <w:t xml:space="preserve"> ковариационн</w:t>
      </w:r>
      <w:r w:rsidR="00D81588">
        <w:t>ую</w:t>
      </w:r>
      <w:r>
        <w:t xml:space="preserve"> матриц</w:t>
      </w:r>
      <w:r w:rsidR="00D81588">
        <w:t>у</w:t>
      </w:r>
      <w:r>
        <w:t xml:space="preserve"> </w:t>
      </w:r>
      <w:r w:rsidR="006934EB" w:rsidRPr="00503388">
        <w:rPr>
          <w:position w:val="-16"/>
        </w:rPr>
        <w:object w:dxaOrig="2200" w:dyaOrig="420">
          <v:shape id="_x0000_i2199" type="#_x0000_t75" style="width:110.25pt;height:21pt" o:ole="">
            <v:imagedata r:id="rId2155" o:title=""/>
          </v:shape>
          <o:OLEObject Type="Embed" ProgID="Equation.DSMT4" ShapeID="_x0000_i2199" DrawAspect="Content" ObjectID="_1632058926" r:id="rId2156"/>
        </w:object>
      </w:r>
      <w:r>
        <w:t xml:space="preserve"> и вычисляе</w:t>
      </w:r>
      <w:r w:rsidR="00D81588">
        <w:t>м</w:t>
      </w:r>
      <w:r>
        <w:t xml:space="preserve">  оценк</w:t>
      </w:r>
      <w:r w:rsidR="00D81588">
        <w:t xml:space="preserve">у </w:t>
      </w:r>
      <w:r w:rsidR="00D81588" w:rsidRPr="00D81588">
        <w:rPr>
          <w:position w:val="-6"/>
        </w:rPr>
        <w:object w:dxaOrig="240" w:dyaOrig="300">
          <v:shape id="_x0000_i2200" type="#_x0000_t75" style="width:12pt;height:15pt" o:ole="">
            <v:imagedata r:id="rId2157" o:title=""/>
          </v:shape>
          <o:OLEObject Type="Embed" ProgID="Equation.DSMT4" ShapeID="_x0000_i2200" DrawAspect="Content" ObjectID="_1632058927" r:id="rId2158"/>
        </w:object>
      </w:r>
      <w:r>
        <w:t xml:space="preserve"> метода взвешенных наименьших квадратов</w:t>
      </w:r>
    </w:p>
    <w:p w:rsidR="00503388" w:rsidRPr="0047225B" w:rsidRDefault="00503388" w:rsidP="00503388">
      <w:pPr>
        <w:spacing w:before="40" w:after="80"/>
        <w:ind w:firstLine="567"/>
      </w:pPr>
      <w:r>
        <w:t xml:space="preserve">                       </w:t>
      </w:r>
      <w:r w:rsidR="006934EB" w:rsidRPr="009A1E4D">
        <w:rPr>
          <w:position w:val="-10"/>
        </w:rPr>
        <w:object w:dxaOrig="2260" w:dyaOrig="340">
          <v:shape id="_x0000_i2201" type="#_x0000_t75" style="width:113.25pt;height:17.25pt" o:ole="">
            <v:imagedata r:id="rId2159" o:title=""/>
          </v:shape>
          <o:OLEObject Type="Embed" ProgID="Equation.DSMT4" ShapeID="_x0000_i2201" DrawAspect="Content" ObjectID="_1632058928" r:id="rId2160"/>
        </w:object>
      </w:r>
      <w:r>
        <w:t>.                        (3.8.18)</w:t>
      </w:r>
    </w:p>
    <w:p w:rsidR="00503388" w:rsidRDefault="00503388" w:rsidP="00C32C6F">
      <w:pPr>
        <w:spacing w:before="40" w:after="40"/>
      </w:pPr>
      <w:r w:rsidRPr="005C2837">
        <w:rPr>
          <w:b/>
        </w:rPr>
        <w:t>Метод взвешенных наименьших квадратов для линейной парной регрессии.</w:t>
      </w:r>
      <w:r>
        <w:t xml:space="preserve"> Рассмотрим следующую модель парной л</w:t>
      </w:r>
      <w:r>
        <w:t>и</w:t>
      </w:r>
      <w:r>
        <w:t>нейной регрессии:</w:t>
      </w:r>
    </w:p>
    <w:p w:rsidR="00503388" w:rsidRDefault="00503388" w:rsidP="00C32C6F">
      <w:pPr>
        <w:spacing w:before="40" w:after="40"/>
        <w:ind w:firstLine="567"/>
        <w:jc w:val="left"/>
      </w:pPr>
      <w:r>
        <w:t xml:space="preserve">                        </w:t>
      </w:r>
      <w:r w:rsidRPr="0090207B">
        <w:rPr>
          <w:position w:val="-10"/>
        </w:rPr>
        <w:object w:dxaOrig="1600" w:dyaOrig="320">
          <v:shape id="_x0000_i2202" type="#_x0000_t75" style="width:80.25pt;height:15.75pt" o:ole="">
            <v:imagedata r:id="rId2161" o:title=""/>
          </v:shape>
          <o:OLEObject Type="Embed" ProgID="Equation.DSMT4" ShapeID="_x0000_i2202" DrawAspect="Content" ObjectID="_1632058929" r:id="rId2162"/>
        </w:object>
      </w:r>
      <w:r>
        <w:t xml:space="preserve"> , </w:t>
      </w:r>
      <w:r w:rsidRPr="0090207B">
        <w:rPr>
          <w:position w:val="-8"/>
        </w:rPr>
        <w:object w:dxaOrig="1080" w:dyaOrig="279">
          <v:shape id="_x0000_i2203" type="#_x0000_t75" style="width:54pt;height:14.25pt" o:ole="">
            <v:imagedata r:id="rId2145" o:title=""/>
          </v:shape>
          <o:OLEObject Type="Embed" ProgID="Equation.DSMT4" ShapeID="_x0000_i2203" DrawAspect="Content" ObjectID="_1632058930" r:id="rId2163"/>
        </w:object>
      </w:r>
      <w:r>
        <w:t xml:space="preserve">              (3.8.19)</w:t>
      </w:r>
    </w:p>
    <w:p w:rsidR="00503388" w:rsidRDefault="00503388" w:rsidP="00C32C6F">
      <w:pPr>
        <w:spacing w:before="40" w:after="40"/>
        <w:ind w:firstLine="0"/>
      </w:pPr>
      <w:r>
        <w:t xml:space="preserve">в которой возмущения </w:t>
      </w:r>
      <w:r w:rsidRPr="0090207B">
        <w:rPr>
          <w:position w:val="-10"/>
        </w:rPr>
        <w:object w:dxaOrig="220" w:dyaOrig="320">
          <v:shape id="_x0000_i2204" type="#_x0000_t75" style="width:11.25pt;height:15.75pt" o:ole="">
            <v:imagedata r:id="rId2164" o:title=""/>
          </v:shape>
          <o:OLEObject Type="Embed" ProgID="Equation.DSMT4" ShapeID="_x0000_i2204" DrawAspect="Content" ObjectID="_1632058931" r:id="rId2165"/>
        </w:object>
      </w:r>
      <w:r>
        <w:t xml:space="preserve"> не коррелированны между собой, но имеют разную дисперсию </w:t>
      </w:r>
      <w:r w:rsidRPr="0090207B">
        <w:rPr>
          <w:position w:val="-10"/>
        </w:rPr>
        <w:object w:dxaOrig="300" w:dyaOrig="340">
          <v:shape id="_x0000_i2205" type="#_x0000_t75" style="width:15pt;height:17.25pt" o:ole="">
            <v:imagedata r:id="rId2166" o:title=""/>
          </v:shape>
          <o:OLEObject Type="Embed" ProgID="Equation.DSMT4" ShapeID="_x0000_i2205" DrawAspect="Content" ObjectID="_1632058932" r:id="rId2167"/>
        </w:object>
      </w:r>
      <w:r>
        <w:t>, т.е. модель (3.8.1</w:t>
      </w:r>
      <w:r w:rsidR="008C1C57">
        <w:t>9</w:t>
      </w:r>
      <w:r>
        <w:t xml:space="preserve">) </w:t>
      </w:r>
      <w:r w:rsidR="008C1C57">
        <w:t xml:space="preserve">является </w:t>
      </w:r>
      <w:r>
        <w:t>гет</w:t>
      </w:r>
      <w:r>
        <w:t>е</w:t>
      </w:r>
      <w:r>
        <w:t xml:space="preserve">роскедастичной. Можно показать, что в этом случае оценки </w:t>
      </w:r>
      <w:r w:rsidR="00D93BB5" w:rsidRPr="002B5570">
        <w:rPr>
          <w:position w:val="-10"/>
        </w:rPr>
        <w:object w:dxaOrig="240" w:dyaOrig="340">
          <v:shape id="_x0000_i2206" type="#_x0000_t75" style="width:12pt;height:17.25pt" o:ole="">
            <v:imagedata r:id="rId2168" o:title=""/>
          </v:shape>
          <o:OLEObject Type="Embed" ProgID="Equation.DSMT4" ShapeID="_x0000_i2206" DrawAspect="Content" ObjectID="_1632058933" r:id="rId2169"/>
        </w:object>
      </w:r>
      <w:r>
        <w:t xml:space="preserve">, </w:t>
      </w:r>
      <w:r w:rsidR="00D93BB5" w:rsidRPr="002B5570">
        <w:rPr>
          <w:position w:val="-10"/>
        </w:rPr>
        <w:object w:dxaOrig="240" w:dyaOrig="340">
          <v:shape id="_x0000_i2207" type="#_x0000_t75" style="width:12pt;height:17.25pt" o:ole="">
            <v:imagedata r:id="rId2170" o:title=""/>
          </v:shape>
          <o:OLEObject Type="Embed" ProgID="Equation.DSMT4" ShapeID="_x0000_i2207" DrawAspect="Content" ObjectID="_1632058934" r:id="rId2171"/>
        </w:object>
      </w:r>
      <w:r>
        <w:t xml:space="preserve"> </w:t>
      </w:r>
      <w:r w:rsidR="00D93BB5">
        <w:t xml:space="preserve">взвешенного МНК </w:t>
      </w:r>
      <w:r>
        <w:t xml:space="preserve">для коэффициентов </w:t>
      </w:r>
      <w:r w:rsidRPr="002B5570">
        <w:rPr>
          <w:position w:val="-10"/>
        </w:rPr>
        <w:object w:dxaOrig="279" w:dyaOrig="320">
          <v:shape id="_x0000_i2208" type="#_x0000_t75" style="width:14.25pt;height:15.75pt" o:ole="">
            <v:imagedata r:id="rId2172" o:title=""/>
          </v:shape>
          <o:OLEObject Type="Embed" ProgID="Equation.DSMT4" ShapeID="_x0000_i2208" DrawAspect="Content" ObjectID="_1632058935" r:id="rId2173"/>
        </w:object>
      </w:r>
      <w:r>
        <w:t xml:space="preserve">, </w:t>
      </w:r>
      <w:r w:rsidRPr="002B5570">
        <w:rPr>
          <w:position w:val="-10"/>
        </w:rPr>
        <w:object w:dxaOrig="260" w:dyaOrig="320">
          <v:shape id="_x0000_i2209" type="#_x0000_t75" style="width:12.75pt;height:15.75pt" o:ole="">
            <v:imagedata r:id="rId2174" o:title=""/>
          </v:shape>
          <o:OLEObject Type="Embed" ProgID="Equation.DSMT4" ShapeID="_x0000_i2209" DrawAspect="Content" ObjectID="_1632058936" r:id="rId2175"/>
        </w:object>
      </w:r>
      <w:r>
        <w:t xml:space="preserve"> определяются выражениями</w:t>
      </w:r>
    </w:p>
    <w:p w:rsidR="00D93BB5" w:rsidRDefault="00D93BB5" w:rsidP="00503388">
      <w:pPr>
        <w:ind w:firstLine="0"/>
      </w:pPr>
    </w:p>
    <w:p w:rsidR="00503388" w:rsidRDefault="00D93BB5" w:rsidP="00503388">
      <w:pPr>
        <w:ind w:firstLine="567"/>
      </w:pPr>
      <w:r>
        <w:t xml:space="preserve">           </w:t>
      </w:r>
      <w:r w:rsidRPr="002B5570">
        <w:rPr>
          <w:position w:val="-66"/>
        </w:rPr>
        <w:object w:dxaOrig="3180" w:dyaOrig="1340">
          <v:shape id="_x0000_i2210" type="#_x0000_t75" style="width:159pt;height:66.75pt" o:ole="">
            <v:imagedata r:id="rId2176" o:title=""/>
          </v:shape>
          <o:OLEObject Type="Embed" ProgID="Equation.DSMT4" ShapeID="_x0000_i2210" DrawAspect="Content" ObjectID="_1632058937" r:id="rId2177"/>
        </w:object>
      </w:r>
      <w:r w:rsidR="00503388">
        <w:t xml:space="preserve"> ;</w:t>
      </w:r>
    </w:p>
    <w:p w:rsidR="00503388" w:rsidRDefault="00D93BB5" w:rsidP="00503388">
      <w:pPr>
        <w:ind w:firstLine="567"/>
      </w:pPr>
      <w:r>
        <w:lastRenderedPageBreak/>
        <w:t xml:space="preserve">                           </w:t>
      </w:r>
      <w:r w:rsidRPr="00D93BB5">
        <w:rPr>
          <w:position w:val="-56"/>
        </w:rPr>
        <w:object w:dxaOrig="2120" w:dyaOrig="1240">
          <v:shape id="_x0000_i2211" type="#_x0000_t75" style="width:105.75pt;height:62.25pt" o:ole="">
            <v:imagedata r:id="rId2178" o:title=""/>
          </v:shape>
          <o:OLEObject Type="Embed" ProgID="Equation.DSMT4" ShapeID="_x0000_i2211" DrawAspect="Content" ObjectID="_1632058938" r:id="rId2179"/>
        </w:object>
      </w:r>
      <w:r w:rsidR="00503388">
        <w:t xml:space="preserve"> .</w:t>
      </w:r>
    </w:p>
    <w:p w:rsidR="00503388" w:rsidRDefault="00503388" w:rsidP="00D81588">
      <w:pPr>
        <w:spacing w:before="40"/>
        <w:ind w:firstLine="0"/>
      </w:pPr>
      <w:r>
        <w:t>Введя обозначения</w:t>
      </w:r>
    </w:p>
    <w:p w:rsidR="00503388" w:rsidRDefault="007C55DD" w:rsidP="00D81588">
      <w:pPr>
        <w:spacing w:before="40"/>
        <w:ind w:firstLine="567"/>
      </w:pPr>
      <w:r>
        <w:t xml:space="preserve">                  </w:t>
      </w:r>
      <w:r w:rsidR="00503388" w:rsidRPr="002B5570">
        <w:rPr>
          <w:position w:val="-28"/>
        </w:rPr>
        <w:object w:dxaOrig="960" w:dyaOrig="639">
          <v:shape id="_x0000_i2212" type="#_x0000_t75" style="width:48pt;height:32.25pt" o:ole="">
            <v:imagedata r:id="rId2180" o:title=""/>
          </v:shape>
          <o:OLEObject Type="Embed" ProgID="Equation.DSMT4" ShapeID="_x0000_i2212" DrawAspect="Content" ObjectID="_1632058939" r:id="rId2181"/>
        </w:object>
      </w:r>
      <w:r w:rsidR="00503388">
        <w:t xml:space="preserve">, </w:t>
      </w:r>
      <w:r w:rsidR="00503388" w:rsidRPr="002B5570">
        <w:rPr>
          <w:position w:val="-28"/>
        </w:rPr>
        <w:object w:dxaOrig="980" w:dyaOrig="639">
          <v:shape id="_x0000_i2213" type="#_x0000_t75" style="width:48.75pt;height:32.25pt" o:ole="">
            <v:imagedata r:id="rId2182" o:title=""/>
          </v:shape>
          <o:OLEObject Type="Embed" ProgID="Equation.DSMT4" ShapeID="_x0000_i2213" DrawAspect="Content" ObjectID="_1632058940" r:id="rId2183"/>
        </w:object>
      </w:r>
      <w:r w:rsidR="00503388">
        <w:t xml:space="preserve">, </w:t>
      </w:r>
      <w:r w:rsidR="00503388" w:rsidRPr="00300129">
        <w:rPr>
          <w:position w:val="-32"/>
        </w:rPr>
        <w:object w:dxaOrig="1140" w:dyaOrig="680">
          <v:shape id="_x0000_i2214" type="#_x0000_t75" style="width:57pt;height:33.75pt" o:ole="">
            <v:imagedata r:id="rId2184" o:title=""/>
          </v:shape>
          <o:OLEObject Type="Embed" ProgID="Equation.DSMT4" ShapeID="_x0000_i2214" DrawAspect="Content" ObjectID="_1632058941" r:id="rId2185"/>
        </w:object>
      </w:r>
      <w:r w:rsidR="00503388">
        <w:t xml:space="preserve">, </w:t>
      </w:r>
    </w:p>
    <w:p w:rsidR="00503388" w:rsidRDefault="007C55DD" w:rsidP="00503388">
      <w:pPr>
        <w:ind w:firstLine="567"/>
      </w:pPr>
      <w:r>
        <w:t xml:space="preserve">                   </w:t>
      </w:r>
      <w:r w:rsidRPr="005C2837">
        <w:rPr>
          <w:position w:val="-28"/>
        </w:rPr>
        <w:object w:dxaOrig="1060" w:dyaOrig="660">
          <v:shape id="_x0000_i2215" type="#_x0000_t75" style="width:53.25pt;height:33pt" o:ole="">
            <v:imagedata r:id="rId2186" o:title=""/>
          </v:shape>
          <o:OLEObject Type="Embed" ProgID="Equation.DSMT4" ShapeID="_x0000_i2215" DrawAspect="Content" ObjectID="_1632058942" r:id="rId2187"/>
        </w:object>
      </w:r>
      <w:r w:rsidR="00503388">
        <w:t xml:space="preserve">, </w:t>
      </w:r>
      <w:r w:rsidR="00736096">
        <w:t xml:space="preserve">   </w:t>
      </w:r>
      <w:r w:rsidR="00D93BB5">
        <w:t xml:space="preserve">  </w:t>
      </w:r>
      <w:r w:rsidR="00503388" w:rsidRPr="005C2837">
        <w:rPr>
          <w:position w:val="-28"/>
        </w:rPr>
        <w:object w:dxaOrig="1060" w:dyaOrig="639">
          <v:shape id="_x0000_i2216" type="#_x0000_t75" style="width:53.25pt;height:32.25pt" o:ole="">
            <v:imagedata r:id="rId2188" o:title=""/>
          </v:shape>
          <o:OLEObject Type="Embed" ProgID="Equation.DSMT4" ShapeID="_x0000_i2216" DrawAspect="Content" ObjectID="_1632058943" r:id="rId2189"/>
        </w:object>
      </w:r>
      <w:r w:rsidR="00D93BB5">
        <w:t>,</w:t>
      </w:r>
    </w:p>
    <w:p w:rsidR="00503388" w:rsidRDefault="00D93BB5" w:rsidP="00D81588">
      <w:pPr>
        <w:spacing w:before="40" w:after="40"/>
        <w:ind w:firstLine="0"/>
      </w:pPr>
      <w:r>
        <w:t>п</w:t>
      </w:r>
      <w:r w:rsidR="00503388">
        <w:t>риходим к следующим формулам:</w:t>
      </w:r>
    </w:p>
    <w:p w:rsidR="00503388" w:rsidRDefault="00D93BB5" w:rsidP="00D81588">
      <w:pPr>
        <w:spacing w:before="40" w:after="40"/>
        <w:ind w:firstLine="567"/>
      </w:pPr>
      <w:r>
        <w:t xml:space="preserve">                           </w:t>
      </w:r>
      <w:r w:rsidRPr="00D93BB5">
        <w:rPr>
          <w:position w:val="-34"/>
        </w:rPr>
        <w:object w:dxaOrig="1540" w:dyaOrig="700">
          <v:shape id="_x0000_i2217" type="#_x0000_t75" style="width:77.25pt;height:35.25pt" o:ole="">
            <v:imagedata r:id="rId2190" o:title=""/>
          </v:shape>
          <o:OLEObject Type="Embed" ProgID="Equation.DSMT4" ShapeID="_x0000_i2217" DrawAspect="Content" ObjectID="_1632058944" r:id="rId2191"/>
        </w:object>
      </w:r>
      <w:r w:rsidR="00503388">
        <w:t xml:space="preserve">;              </w:t>
      </w:r>
      <w:r>
        <w:t xml:space="preserve"> </w:t>
      </w:r>
      <w:r w:rsidR="00503388">
        <w:t xml:space="preserve">                   (3.8.20)</w:t>
      </w:r>
    </w:p>
    <w:p w:rsidR="00503388" w:rsidRDefault="00D93BB5" w:rsidP="00D81588">
      <w:pPr>
        <w:spacing w:before="40" w:after="40"/>
        <w:ind w:firstLine="567"/>
        <w:jc w:val="left"/>
      </w:pPr>
      <w:r>
        <w:t xml:space="preserve">                            </w:t>
      </w:r>
      <w:r w:rsidRPr="005C2837">
        <w:rPr>
          <w:position w:val="-28"/>
        </w:rPr>
        <w:object w:dxaOrig="1400" w:dyaOrig="639">
          <v:shape id="_x0000_i2218" type="#_x0000_t75" style="width:69.75pt;height:32.25pt" o:ole="">
            <v:imagedata r:id="rId2192" o:title=""/>
          </v:shape>
          <o:OLEObject Type="Embed" ProgID="Equation.DSMT4" ShapeID="_x0000_i2218" DrawAspect="Content" ObjectID="_1632058945" r:id="rId2193"/>
        </w:object>
      </w:r>
      <w:r w:rsidR="00503388">
        <w:t xml:space="preserve">, </w:t>
      </w:r>
      <w:r>
        <w:t xml:space="preserve"> </w:t>
      </w:r>
      <w:r w:rsidR="00503388">
        <w:t xml:space="preserve">                            </w:t>
      </w:r>
      <w:r>
        <w:t xml:space="preserve">     </w:t>
      </w:r>
      <w:r w:rsidR="00503388">
        <w:t>(3.8.21)</w:t>
      </w:r>
    </w:p>
    <w:p w:rsidR="00503388" w:rsidRDefault="00503388" w:rsidP="00D81588">
      <w:pPr>
        <w:spacing w:before="40" w:after="40"/>
        <w:ind w:firstLine="0"/>
      </w:pPr>
      <w:r>
        <w:t>которые по форме записи совпадают с оценками (2.3.8), (2.3.9) для случая равных дисперсий.</w:t>
      </w:r>
      <w:r w:rsidR="00DF36B2">
        <w:t xml:space="preserve"> Выражения (3.8.20), (3.8.21) легко программируются и вычисление коэффициентов </w:t>
      </w:r>
      <w:r w:rsidR="00DF36B2" w:rsidRPr="00DF36B2">
        <w:rPr>
          <w:position w:val="-10"/>
        </w:rPr>
        <w:object w:dxaOrig="499" w:dyaOrig="340">
          <v:shape id="_x0000_i2219" type="#_x0000_t75" style="width:24.75pt;height:17.25pt" o:ole="">
            <v:imagedata r:id="rId2194" o:title=""/>
          </v:shape>
          <o:OLEObject Type="Embed" ProgID="Equation.DSMT4" ShapeID="_x0000_i2219" DrawAspect="Content" ObjectID="_1632058946" r:id="rId2195"/>
        </w:object>
      </w:r>
      <w:r w:rsidR="00DF36B2">
        <w:t xml:space="preserve"> не требует обращения матриц.</w:t>
      </w:r>
    </w:p>
    <w:p w:rsidR="00503388" w:rsidRDefault="00503388" w:rsidP="00503388">
      <w:r>
        <w:t xml:space="preserve">Если для дисперсий </w:t>
      </w:r>
      <w:r>
        <w:rPr>
          <w:position w:val="-10"/>
        </w:rPr>
        <w:object w:dxaOrig="300" w:dyaOrig="340">
          <v:shape id="_x0000_i2220" type="#_x0000_t75" style="width:15pt;height:17.25pt" o:ole="">
            <v:imagedata r:id="rId2196" o:title=""/>
          </v:shape>
          <o:OLEObject Type="Embed" ProgID="Equation.DSMT4" ShapeID="_x0000_i2220" DrawAspect="Content" ObjectID="_1632058947" r:id="rId2197"/>
        </w:object>
      </w:r>
      <w:r>
        <w:t xml:space="preserve"> справедливо выражение </w:t>
      </w:r>
    </w:p>
    <w:p w:rsidR="00503388" w:rsidRDefault="00DF36B2" w:rsidP="00503388">
      <w:pPr>
        <w:ind w:firstLine="567"/>
      </w:pPr>
      <w:r>
        <w:t xml:space="preserve">                               </w:t>
      </w:r>
      <w:r w:rsidR="00503388" w:rsidRPr="00BA3671">
        <w:rPr>
          <w:position w:val="-10"/>
        </w:rPr>
        <w:object w:dxaOrig="1080" w:dyaOrig="340">
          <v:shape id="_x0000_i2221" type="#_x0000_t75" style="width:54pt;height:17.25pt" o:ole="">
            <v:imagedata r:id="rId2198" o:title=""/>
          </v:shape>
          <o:OLEObject Type="Embed" ProgID="Equation.DSMT4" ShapeID="_x0000_i2221" DrawAspect="Content" ObjectID="_1632058948" r:id="rId2199"/>
        </w:object>
      </w:r>
      <w:r w:rsidR="00503388">
        <w:t xml:space="preserve">,                                 </w:t>
      </w:r>
      <w:r>
        <w:t xml:space="preserve">  </w:t>
      </w:r>
      <w:r w:rsidR="00503388">
        <w:t xml:space="preserve">   (3.8.2</w:t>
      </w:r>
      <w:r>
        <w:t>2</w:t>
      </w:r>
      <w:r w:rsidR="00503388">
        <w:t>)</w:t>
      </w:r>
    </w:p>
    <w:p w:rsidR="00503388" w:rsidRDefault="00503388" w:rsidP="00503388">
      <w:pPr>
        <w:ind w:firstLine="0"/>
      </w:pPr>
      <w:r>
        <w:t xml:space="preserve">то оценки </w:t>
      </w:r>
      <w:r w:rsidR="00DF36B2" w:rsidRPr="00DF36B2">
        <w:rPr>
          <w:position w:val="-10"/>
        </w:rPr>
        <w:object w:dxaOrig="240" w:dyaOrig="340">
          <v:shape id="_x0000_i2222" type="#_x0000_t75" style="width:12pt;height:17.25pt" o:ole="">
            <v:imagedata r:id="rId2200" o:title=""/>
          </v:shape>
          <o:OLEObject Type="Embed" ProgID="Equation.DSMT4" ShapeID="_x0000_i2222" DrawAspect="Content" ObjectID="_1632058949" r:id="rId2201"/>
        </w:object>
      </w:r>
      <w:r>
        <w:t xml:space="preserve">, </w:t>
      </w:r>
      <w:r w:rsidR="00DF36B2" w:rsidRPr="00DF36B2">
        <w:rPr>
          <w:position w:val="-10"/>
        </w:rPr>
        <w:object w:dxaOrig="240" w:dyaOrig="340">
          <v:shape id="_x0000_i2223" type="#_x0000_t75" style="width:12pt;height:17.25pt" o:ole="">
            <v:imagedata r:id="rId2202" o:title=""/>
          </v:shape>
          <o:OLEObject Type="Embed" ProgID="Equation.DSMT4" ShapeID="_x0000_i2223" DrawAspect="Content" ObjectID="_1632058950" r:id="rId2203"/>
        </w:object>
      </w:r>
      <w:r>
        <w:t xml:space="preserve"> для </w:t>
      </w:r>
      <w:r>
        <w:rPr>
          <w:position w:val="-10"/>
        </w:rPr>
        <w:object w:dxaOrig="280" w:dyaOrig="320">
          <v:shape id="_x0000_i2224" type="#_x0000_t75" style="width:14.25pt;height:15.75pt" o:ole="">
            <v:imagedata r:id="rId2204" o:title=""/>
          </v:shape>
          <o:OLEObject Type="Embed" ProgID="Equation.DSMT4" ShapeID="_x0000_i2224" DrawAspect="Content" ObjectID="_1632058951" r:id="rId2205"/>
        </w:object>
      </w:r>
      <w:r>
        <w:t xml:space="preserve">, </w:t>
      </w:r>
      <w:r>
        <w:rPr>
          <w:position w:val="-10"/>
        </w:rPr>
        <w:object w:dxaOrig="260" w:dyaOrig="320">
          <v:shape id="_x0000_i2225" type="#_x0000_t75" style="width:12.75pt;height:15.75pt" o:ole="">
            <v:imagedata r:id="rId2206" o:title=""/>
          </v:shape>
          <o:OLEObject Type="Embed" ProgID="Equation.DSMT4" ShapeID="_x0000_i2225" DrawAspect="Content" ObjectID="_1632058952" r:id="rId2207"/>
        </w:object>
      </w:r>
      <w:r>
        <w:t xml:space="preserve"> вычисляются по формулам:</w:t>
      </w:r>
    </w:p>
    <w:p w:rsidR="00503388" w:rsidRDefault="00DF36B2" w:rsidP="00DF36B2">
      <w:pPr>
        <w:ind w:firstLine="567"/>
        <w:jc w:val="left"/>
      </w:pPr>
      <w:r>
        <w:t xml:space="preserve">                    </w:t>
      </w:r>
      <w:r w:rsidRPr="002B5570">
        <w:rPr>
          <w:position w:val="-66"/>
        </w:rPr>
        <w:object w:dxaOrig="2439" w:dyaOrig="1340">
          <v:shape id="_x0000_i2226" type="#_x0000_t75" style="width:122.25pt;height:66.75pt" o:ole="">
            <v:imagedata r:id="rId2208" o:title=""/>
          </v:shape>
          <o:OLEObject Type="Embed" ProgID="Equation.DSMT4" ShapeID="_x0000_i2226" DrawAspect="Content" ObjectID="_1632058953" r:id="rId2209"/>
        </w:object>
      </w:r>
      <w:r w:rsidR="00503388">
        <w:t xml:space="preserve"> ;                      (3.8.2</w:t>
      </w:r>
      <w:r>
        <w:t>3</w:t>
      </w:r>
      <w:r w:rsidR="00503388">
        <w:t>)</w:t>
      </w:r>
    </w:p>
    <w:p w:rsidR="00503388" w:rsidRDefault="00DF36B2" w:rsidP="00503388">
      <w:pPr>
        <w:ind w:firstLine="567"/>
      </w:pPr>
      <w:r>
        <w:t xml:space="preserve">                             </w:t>
      </w:r>
      <w:r w:rsidRPr="00BA3671">
        <w:rPr>
          <w:position w:val="-28"/>
        </w:rPr>
        <w:object w:dxaOrig="1680" w:dyaOrig="660">
          <v:shape id="_x0000_i2227" type="#_x0000_t75" style="width:84pt;height:33pt" o:ole="">
            <v:imagedata r:id="rId2210" o:title=""/>
          </v:shape>
          <o:OLEObject Type="Embed" ProgID="Equation.DSMT4" ShapeID="_x0000_i2227" DrawAspect="Content" ObjectID="_1632058954" r:id="rId2211"/>
        </w:object>
      </w:r>
      <w:r w:rsidR="00503388">
        <w:t xml:space="preserve">.                        </w:t>
      </w:r>
      <w:r>
        <w:t xml:space="preserve">   </w:t>
      </w:r>
      <w:r w:rsidR="00503388">
        <w:t xml:space="preserve">  (3.8.2</w:t>
      </w:r>
      <w:r>
        <w:t>4</w:t>
      </w:r>
      <w:r w:rsidR="00503388">
        <w:t>)</w:t>
      </w:r>
    </w:p>
    <w:p w:rsidR="00503388" w:rsidRDefault="00503388" w:rsidP="00503388">
      <w:r>
        <w:lastRenderedPageBreak/>
        <w:t xml:space="preserve">Оценка </w:t>
      </w:r>
      <w:r w:rsidR="00DF36B2" w:rsidRPr="00BA3671">
        <w:rPr>
          <w:position w:val="-6"/>
        </w:rPr>
        <w:object w:dxaOrig="240" w:dyaOrig="300">
          <v:shape id="_x0000_i2228" type="#_x0000_t75" style="width:12pt;height:15pt" o:ole="">
            <v:imagedata r:id="rId2212" o:title=""/>
          </v:shape>
          <o:OLEObject Type="Embed" ProgID="Equation.DSMT4" ShapeID="_x0000_i2228" DrawAspect="Content" ObjectID="_1632058955" r:id="rId2213"/>
        </w:object>
      </w:r>
      <w:r>
        <w:t xml:space="preserve"> для дисперсии </w:t>
      </w:r>
      <w:r w:rsidRPr="00BA3671">
        <w:rPr>
          <w:position w:val="-6"/>
        </w:rPr>
        <w:object w:dxaOrig="300" w:dyaOrig="300">
          <v:shape id="_x0000_i2229" type="#_x0000_t75" style="width:15pt;height:15pt" o:ole="">
            <v:imagedata r:id="rId2214" o:title=""/>
          </v:shape>
          <o:OLEObject Type="Embed" ProgID="Equation.DSMT4" ShapeID="_x0000_i2229" DrawAspect="Content" ObjectID="_1632058956" r:id="rId2215"/>
        </w:object>
      </w:r>
      <w:r w:rsidR="00DF36B2">
        <w:t>, входящей в (3.8.22</w:t>
      </w:r>
      <w:r>
        <w:t>) определ</w:t>
      </w:r>
      <w:r>
        <w:t>я</w:t>
      </w:r>
      <w:r>
        <w:t>ется выражением:</w:t>
      </w:r>
    </w:p>
    <w:p w:rsidR="00503388" w:rsidRDefault="00DF36B2" w:rsidP="00503388">
      <w:pPr>
        <w:ind w:firstLine="567"/>
      </w:pPr>
      <w:r>
        <w:t xml:space="preserve">                       </w:t>
      </w:r>
      <w:r w:rsidRPr="00BA3671">
        <w:rPr>
          <w:position w:val="-28"/>
        </w:rPr>
        <w:object w:dxaOrig="2420" w:dyaOrig="660">
          <v:shape id="_x0000_i2230" type="#_x0000_t75" style="width:120.75pt;height:33pt" o:ole="">
            <v:imagedata r:id="rId2216" o:title=""/>
          </v:shape>
          <o:OLEObject Type="Embed" ProgID="Equation.DSMT4" ShapeID="_x0000_i2230" DrawAspect="Content" ObjectID="_1632058957" r:id="rId2217"/>
        </w:object>
      </w:r>
      <w:r>
        <w:t xml:space="preserve">.     </w:t>
      </w:r>
      <w:r w:rsidR="00503388">
        <w:t xml:space="preserve">                (3.8.2</w:t>
      </w:r>
      <w:r>
        <w:t>5</w:t>
      </w:r>
      <w:r w:rsidR="00503388">
        <w:t>)</w:t>
      </w:r>
    </w:p>
    <w:p w:rsidR="0016653C" w:rsidRDefault="0016653C" w:rsidP="0016653C">
      <w:pPr>
        <w:tabs>
          <w:tab w:val="left" w:pos="709"/>
        </w:tabs>
        <w:ind w:right="57"/>
        <w:rPr>
          <w:szCs w:val="22"/>
        </w:rPr>
      </w:pPr>
    </w:p>
    <w:p w:rsidR="00FC043F" w:rsidRPr="00FC0614" w:rsidRDefault="00FC043F" w:rsidP="00FC043F">
      <w:pPr>
        <w:spacing w:before="40" w:after="40"/>
        <w:ind w:right="57" w:firstLine="0"/>
        <w:rPr>
          <w:caps/>
        </w:rPr>
      </w:pPr>
      <w:r>
        <w:rPr>
          <w:bCs/>
        </w:rPr>
        <w:t xml:space="preserve">                          </w:t>
      </w:r>
      <w:r w:rsidRPr="00FC0614">
        <w:rPr>
          <w:caps/>
        </w:rPr>
        <w:t xml:space="preserve">Лабораторная работа № </w:t>
      </w:r>
      <w:r>
        <w:rPr>
          <w:caps/>
        </w:rPr>
        <w:t>3</w:t>
      </w:r>
      <w:r w:rsidRPr="00FC0614">
        <w:rPr>
          <w:caps/>
        </w:rPr>
        <w:t>.1</w:t>
      </w:r>
    </w:p>
    <w:p w:rsidR="00FC043F" w:rsidRPr="00FC0614" w:rsidRDefault="00FC043F" w:rsidP="00FC043F">
      <w:pPr>
        <w:jc w:val="center"/>
        <w:rPr>
          <w:b/>
        </w:rPr>
      </w:pPr>
      <w:r w:rsidRPr="00FC0614">
        <w:rPr>
          <w:b/>
        </w:rPr>
        <w:t>«Построение линейной</w:t>
      </w:r>
      <w:r>
        <w:rPr>
          <w:b/>
        </w:rPr>
        <w:t xml:space="preserve">  множественной </w:t>
      </w:r>
      <w:r w:rsidRPr="00FC0614">
        <w:rPr>
          <w:b/>
        </w:rPr>
        <w:t xml:space="preserve"> регре</w:t>
      </w:r>
      <w:r w:rsidRPr="00FC0614">
        <w:rPr>
          <w:b/>
        </w:rPr>
        <w:t>с</w:t>
      </w:r>
      <w:r w:rsidRPr="00FC0614">
        <w:rPr>
          <w:b/>
        </w:rPr>
        <w:t>сии»</w:t>
      </w:r>
    </w:p>
    <w:p w:rsidR="00FC043F" w:rsidRDefault="00FC043F" w:rsidP="00FC043F">
      <w:r w:rsidRPr="00D17D7A">
        <w:rPr>
          <w:b/>
        </w:rPr>
        <w:t>Цель работы.</w:t>
      </w:r>
      <w:r>
        <w:t xml:space="preserve"> Используя табличный процессор</w:t>
      </w:r>
      <w:r w:rsidRPr="00D17D7A">
        <w:t xml:space="preserve"> </w:t>
      </w:r>
      <w:r>
        <w:rPr>
          <w:lang w:val="de-DE"/>
        </w:rPr>
        <w:t>Excel</w:t>
      </w:r>
      <w:r w:rsidRPr="00D17D7A">
        <w:t>,</w:t>
      </w:r>
      <w:r>
        <w:t xml:space="preserve"> п</w:t>
      </w:r>
      <w:r>
        <w:t>о</w:t>
      </w:r>
      <w:r>
        <w:t>строить линейную множественную регрессию, описывающую з</w:t>
      </w:r>
      <w:r>
        <w:t>а</w:t>
      </w:r>
      <w:r>
        <w:t>висимость себестоимости одной тонны литья (зависимая пер</w:t>
      </w:r>
      <w:r>
        <w:t>е</w:t>
      </w:r>
      <w:r>
        <w:t xml:space="preserve">менная </w:t>
      </w:r>
      <w:r w:rsidRPr="00BC3374">
        <w:rPr>
          <w:position w:val="-4"/>
        </w:rPr>
        <w:object w:dxaOrig="220" w:dyaOrig="240">
          <v:shape id="_x0000_i2231" type="#_x0000_t75" style="width:11.25pt;height:12pt" o:ole="">
            <v:imagedata r:id="rId2218" o:title=""/>
          </v:shape>
          <o:OLEObject Type="Embed" ProgID="Equation.DSMT4" ShapeID="_x0000_i2231" DrawAspect="Content" ObjectID="_1632058958" r:id="rId2219"/>
        </w:object>
      </w:r>
      <w:r>
        <w:t xml:space="preserve">в тыс. руб.) от выработки литья на одного рабочего (объясняющая переменная </w:t>
      </w:r>
      <w:r w:rsidRPr="00BC3374">
        <w:rPr>
          <w:position w:val="-10"/>
        </w:rPr>
        <w:object w:dxaOrig="300" w:dyaOrig="320">
          <v:shape id="_x0000_i2232" type="#_x0000_t75" style="width:15pt;height:15.75pt" o:ole="">
            <v:imagedata r:id="rId2220" o:title=""/>
          </v:shape>
          <o:OLEObject Type="Embed" ProgID="Equation.DSMT4" ShapeID="_x0000_i2232" DrawAspect="Content" ObjectID="_1632058959" r:id="rId2221"/>
        </w:object>
      </w:r>
      <w:r>
        <w:t xml:space="preserve"> в тоннах) и брака литья (объя</w:t>
      </w:r>
      <w:r>
        <w:t>с</w:t>
      </w:r>
      <w:r>
        <w:t xml:space="preserve">няющая переменная </w:t>
      </w:r>
      <w:r w:rsidRPr="00BC3374">
        <w:rPr>
          <w:position w:val="-10"/>
        </w:rPr>
        <w:object w:dxaOrig="340" w:dyaOrig="320">
          <v:shape id="_x0000_i2233" type="#_x0000_t75" style="width:17.25pt;height:15.75pt" o:ole="">
            <v:imagedata r:id="rId1708" o:title=""/>
          </v:shape>
          <o:OLEObject Type="Embed" ProgID="Equation.DSMT4" ShapeID="_x0000_i2233" DrawAspect="Content" ObjectID="_1632058960" r:id="rId2222"/>
        </w:object>
      </w:r>
      <w:r>
        <w:t xml:space="preserve"> в %)  и определить значимость постр</w:t>
      </w:r>
      <w:r>
        <w:t>о</w:t>
      </w:r>
      <w:r>
        <w:t>енного уравн</w:t>
      </w:r>
      <w:r>
        <w:t>е</w:t>
      </w:r>
      <w:r>
        <w:t>ния.</w:t>
      </w:r>
    </w:p>
    <w:p w:rsidR="00FC043F" w:rsidRDefault="00FC043F" w:rsidP="00FC043F">
      <w:pPr>
        <w:ind w:firstLine="454"/>
      </w:pPr>
      <w:r w:rsidRPr="00D17D7A">
        <w:rPr>
          <w:b/>
        </w:rPr>
        <w:t>Исходные данные.</w:t>
      </w:r>
      <w:r>
        <w:t xml:space="preserve"> В таблице Л3.1 приведены данные для построения  линейной множественной регрессии.</w:t>
      </w:r>
    </w:p>
    <w:p w:rsidR="007D1B34" w:rsidRDefault="00FC043F" w:rsidP="00FC043F">
      <w:pPr>
        <w:ind w:firstLine="454"/>
      </w:pPr>
      <w:r>
        <w:t xml:space="preserve">                                                               </w:t>
      </w:r>
    </w:p>
    <w:p w:rsidR="00FC043F" w:rsidRDefault="007D1B34" w:rsidP="00FC043F">
      <w:pPr>
        <w:ind w:firstLine="454"/>
      </w:pPr>
      <w:r>
        <w:t xml:space="preserve">                                                                </w:t>
      </w:r>
      <w:r w:rsidR="00FC043F">
        <w:t>Таблица Л3.1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902"/>
        <w:gridCol w:w="851"/>
        <w:gridCol w:w="1417"/>
      </w:tblGrid>
      <w:tr w:rsidR="00FC043F" w:rsidRPr="00485E42" w:rsidTr="00485E42">
        <w:tc>
          <w:tcPr>
            <w:tcW w:w="657" w:type="dxa"/>
            <w:shd w:val="clear" w:color="auto" w:fill="FFFF99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  <w:position w:val="-6"/>
              </w:rPr>
              <w:object w:dxaOrig="139" w:dyaOrig="260">
                <v:shape id="_x0000_i2234" type="#_x0000_t75" style="width:6.75pt;height:15pt" o:ole="">
                  <v:imagedata r:id="rId2223" o:title=""/>
                </v:shape>
                <o:OLEObject Type="Embed" ProgID="Equation.DSMT4" ShapeID="_x0000_i2234" DrawAspect="Content" ObjectID="_1632058961" r:id="rId2224"/>
              </w:object>
            </w:r>
          </w:p>
        </w:tc>
        <w:tc>
          <w:tcPr>
            <w:tcW w:w="902" w:type="dxa"/>
            <w:shd w:val="clear" w:color="auto" w:fill="FFFF99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  <w:position w:val="-10"/>
              </w:rPr>
              <w:object w:dxaOrig="300" w:dyaOrig="320">
                <v:shape id="_x0000_i2235" type="#_x0000_t75" style="width:15pt;height:15.75pt" o:ole="">
                  <v:imagedata r:id="rId2225" o:title=""/>
                </v:shape>
                <o:OLEObject Type="Embed" ProgID="Equation.DSMT4" ShapeID="_x0000_i2235" DrawAspect="Content" ObjectID="_1632058962" r:id="rId2226"/>
              </w:object>
            </w:r>
          </w:p>
        </w:tc>
        <w:tc>
          <w:tcPr>
            <w:tcW w:w="851" w:type="dxa"/>
            <w:shd w:val="clear" w:color="auto" w:fill="FFFF99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  <w:position w:val="-10"/>
              </w:rPr>
              <w:object w:dxaOrig="320" w:dyaOrig="320">
                <v:shape id="_x0000_i2236" type="#_x0000_t75" style="width:15.75pt;height:15.75pt" o:ole="">
                  <v:imagedata r:id="rId2227" o:title=""/>
                </v:shape>
                <o:OLEObject Type="Embed" ProgID="Equation.DSMT4" ShapeID="_x0000_i2236" DrawAspect="Content" ObjectID="_1632058963" r:id="rId2228"/>
              </w:object>
            </w:r>
          </w:p>
        </w:tc>
        <w:tc>
          <w:tcPr>
            <w:tcW w:w="1417" w:type="dxa"/>
            <w:shd w:val="clear" w:color="auto" w:fill="FFFF99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  <w:position w:val="-10"/>
              </w:rPr>
              <w:object w:dxaOrig="240" w:dyaOrig="320">
                <v:shape id="_x0000_i2237" type="#_x0000_t75" style="width:12pt;height:15.75pt" o:ole="">
                  <v:imagedata r:id="rId1040" o:title=""/>
                </v:shape>
                <o:OLEObject Type="Embed" ProgID="Equation.DSMT4" ShapeID="_x0000_i2237" DrawAspect="Content" ObjectID="_1632058964" r:id="rId2229"/>
              </w:objec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1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14.6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4.2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239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2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13.5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6.7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254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3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21.5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5.5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262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4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17.4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7.7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251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5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44.8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1.2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158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6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111.9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2.2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101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7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20.1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8.4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259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8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28.1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1.4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186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9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22.3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4.2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204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10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25.3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0.9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198</w:t>
            </w:r>
          </w:p>
        </w:tc>
      </w:tr>
      <w:tr w:rsidR="00FC043F" w:rsidRPr="00485E42" w:rsidTr="00485E42">
        <w:tc>
          <w:tcPr>
            <w:tcW w:w="65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11</w:t>
            </w:r>
          </w:p>
        </w:tc>
        <w:tc>
          <w:tcPr>
            <w:tcW w:w="902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56.0</w:t>
            </w:r>
          </w:p>
        </w:tc>
        <w:tc>
          <w:tcPr>
            <w:tcW w:w="851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1.3</w:t>
            </w:r>
          </w:p>
        </w:tc>
        <w:tc>
          <w:tcPr>
            <w:tcW w:w="1417" w:type="dxa"/>
          </w:tcPr>
          <w:p w:rsidR="00FC043F" w:rsidRPr="00485E42" w:rsidRDefault="00FC043F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170</w:t>
            </w:r>
          </w:p>
        </w:tc>
      </w:tr>
    </w:tbl>
    <w:p w:rsidR="00FC043F" w:rsidRPr="00373E74" w:rsidRDefault="00FC043F" w:rsidP="00FC043F">
      <w:pPr>
        <w:spacing w:before="120" w:after="60"/>
        <w:rPr>
          <w:b/>
        </w:rPr>
      </w:pPr>
      <w:r>
        <w:rPr>
          <w:b/>
        </w:rPr>
        <w:t>Содержание работы</w:t>
      </w:r>
    </w:p>
    <w:p w:rsidR="00FC043F" w:rsidRDefault="00FC043F" w:rsidP="00A755E0">
      <w:pPr>
        <w:numPr>
          <w:ilvl w:val="0"/>
          <w:numId w:val="41"/>
        </w:numPr>
        <w:tabs>
          <w:tab w:val="clear" w:pos="1080"/>
          <w:tab w:val="num" w:pos="567"/>
        </w:tabs>
        <w:ind w:left="142" w:firstLine="142"/>
      </w:pPr>
      <w:r>
        <w:t xml:space="preserve">Ввести в лист </w:t>
      </w:r>
      <w:r>
        <w:rPr>
          <w:lang w:val="en-US"/>
        </w:rPr>
        <w:t>Excel</w:t>
      </w:r>
      <w:r w:rsidRPr="00101BC3">
        <w:t xml:space="preserve"> </w:t>
      </w:r>
      <w:r>
        <w:t>исходные данные таблицы Л3.1</w:t>
      </w:r>
      <w:r w:rsidRPr="00101BC3">
        <w:t xml:space="preserve"> (</w:t>
      </w:r>
      <w:r>
        <w:t>см. пример 3.2.1).</w:t>
      </w:r>
    </w:p>
    <w:p w:rsidR="00FC043F" w:rsidRPr="002D3EC2" w:rsidRDefault="00FC043F" w:rsidP="00A755E0">
      <w:pPr>
        <w:numPr>
          <w:ilvl w:val="0"/>
          <w:numId w:val="41"/>
        </w:numPr>
        <w:tabs>
          <w:tab w:val="clear" w:pos="1080"/>
          <w:tab w:val="num" w:pos="567"/>
        </w:tabs>
        <w:ind w:left="142" w:firstLine="142"/>
      </w:pPr>
      <w:r>
        <w:lastRenderedPageBreak/>
        <w:t xml:space="preserve">Используя матричные функции </w:t>
      </w:r>
      <w:r>
        <w:rPr>
          <w:lang w:val="en-US"/>
        </w:rPr>
        <w:t>Excel</w:t>
      </w:r>
      <w:r>
        <w:t xml:space="preserve">, запрограммируйте вычисление коэффициентов </w:t>
      </w:r>
      <w:r w:rsidRPr="00101BC3">
        <w:rPr>
          <w:position w:val="-10"/>
        </w:rPr>
        <w:object w:dxaOrig="740" w:dyaOrig="320">
          <v:shape id="_x0000_i2238" type="#_x0000_t75" style="width:36.75pt;height:15.75pt" o:ole="">
            <v:imagedata r:id="rId2230" o:title=""/>
          </v:shape>
          <o:OLEObject Type="Embed" ProgID="Equation.DSMT4" ShapeID="_x0000_i2238" DrawAspect="Content" ObjectID="_1632058965" r:id="rId2231"/>
        </w:object>
      </w:r>
      <w:r>
        <w:t xml:space="preserve"> (см. пример 3.2.4).</w:t>
      </w:r>
    </w:p>
    <w:p w:rsidR="00FC043F" w:rsidRPr="00341160" w:rsidRDefault="00FC043F" w:rsidP="00A755E0">
      <w:pPr>
        <w:numPr>
          <w:ilvl w:val="0"/>
          <w:numId w:val="41"/>
        </w:numPr>
        <w:tabs>
          <w:tab w:val="clear" w:pos="1080"/>
          <w:tab w:val="num" w:pos="567"/>
        </w:tabs>
        <w:ind w:left="142" w:firstLine="142"/>
      </w:pPr>
      <w:r>
        <w:t>Вычислить стандартизованные коэффициенты регрессии и коэффициенты эластичности (см. пример 3.2.2)  и сравнить влияние на зависимую переменную каждой из объясняющих пер</w:t>
      </w:r>
      <w:r>
        <w:t>е</w:t>
      </w:r>
      <w:r>
        <w:t>менных.</w:t>
      </w:r>
    </w:p>
    <w:p w:rsidR="00FC043F" w:rsidRPr="00341160" w:rsidRDefault="00FC043F" w:rsidP="00A755E0">
      <w:pPr>
        <w:numPr>
          <w:ilvl w:val="0"/>
          <w:numId w:val="41"/>
        </w:numPr>
        <w:tabs>
          <w:tab w:val="clear" w:pos="1080"/>
          <w:tab w:val="num" w:pos="567"/>
        </w:tabs>
        <w:ind w:left="142" w:firstLine="142"/>
      </w:pPr>
      <w:r>
        <w:t>Проверить значимость построенного уравнения регрессии по критерию Фишера при двух уровнях знач</w:t>
      </w:r>
      <w:r>
        <w:t>и</w:t>
      </w:r>
      <w:r>
        <w:t xml:space="preserve">мости </w:t>
      </w:r>
      <w:r>
        <w:sym w:font="Symbol" w:char="F061"/>
      </w:r>
      <w:r>
        <w:t xml:space="preserve"> = 0.01, </w:t>
      </w:r>
      <w:r>
        <w:sym w:font="Symbol" w:char="F061"/>
      </w:r>
      <w:r>
        <w:t xml:space="preserve"> = 0.05.</w:t>
      </w:r>
    </w:p>
    <w:p w:rsidR="00FC043F" w:rsidRDefault="00FC043F" w:rsidP="00A755E0">
      <w:pPr>
        <w:numPr>
          <w:ilvl w:val="0"/>
          <w:numId w:val="41"/>
        </w:numPr>
        <w:tabs>
          <w:tab w:val="clear" w:pos="1080"/>
          <w:tab w:val="num" w:pos="567"/>
        </w:tabs>
        <w:ind w:left="142" w:firstLine="142"/>
      </w:pPr>
      <w:r>
        <w:t xml:space="preserve">Вычислить значения коэффициента детерминации </w:t>
      </w:r>
      <w:r w:rsidRPr="00E6324F">
        <w:rPr>
          <w:i/>
          <w:lang w:val="en-US"/>
        </w:rPr>
        <w:t>R</w:t>
      </w:r>
      <w:r w:rsidRPr="00E6324F">
        <w:rPr>
          <w:vertAlign w:val="superscript"/>
        </w:rPr>
        <w:t>2</w:t>
      </w:r>
      <w:r w:rsidRPr="00E6324F">
        <w:t xml:space="preserve"> </w:t>
      </w:r>
      <w:r>
        <w:t xml:space="preserve">и скорректированного коэффициента детерминации </w:t>
      </w:r>
      <w:r w:rsidRPr="002D3EC2">
        <w:rPr>
          <w:position w:val="-4"/>
        </w:rPr>
        <w:object w:dxaOrig="300" w:dyaOrig="300">
          <v:shape id="_x0000_i2239" type="#_x0000_t75" style="width:15pt;height:15pt" o:ole="">
            <v:imagedata r:id="rId2232" o:title=""/>
          </v:shape>
          <o:OLEObject Type="Embed" ProgID="Equation.DSMT4" ShapeID="_x0000_i2239" DrawAspect="Content" ObjectID="_1632058966" r:id="rId2233"/>
        </w:object>
      </w:r>
      <w:r>
        <w:t>. Выск</w:t>
      </w:r>
      <w:r>
        <w:t>а</w:t>
      </w:r>
      <w:r>
        <w:t>зать мнение, насколько хорошо построенная регрессия опред</w:t>
      </w:r>
      <w:r>
        <w:t>е</w:t>
      </w:r>
      <w:r>
        <w:t>ляет завис</w:t>
      </w:r>
      <w:r>
        <w:t>и</w:t>
      </w:r>
      <w:r>
        <w:t xml:space="preserve">мость  переменной </w:t>
      </w:r>
      <w:r>
        <w:rPr>
          <w:i/>
          <w:lang w:val="en-US"/>
        </w:rPr>
        <w:t>Y</w:t>
      </w:r>
      <w:r>
        <w:t xml:space="preserve"> от объясняющих переменных </w:t>
      </w:r>
      <w:r w:rsidRPr="002D3EC2">
        <w:rPr>
          <w:position w:val="-10"/>
        </w:rPr>
        <w:object w:dxaOrig="660" w:dyaOrig="320">
          <v:shape id="_x0000_i2240" type="#_x0000_t75" style="width:33pt;height:15.75pt" o:ole="">
            <v:imagedata r:id="rId2234" o:title=""/>
          </v:shape>
          <o:OLEObject Type="Embed" ProgID="Equation.DSMT4" ShapeID="_x0000_i2240" DrawAspect="Content" ObjectID="_1632058967" r:id="rId2235"/>
        </w:object>
      </w:r>
      <w:r>
        <w:t>.</w:t>
      </w:r>
    </w:p>
    <w:p w:rsidR="00FC043F" w:rsidRDefault="00FC043F" w:rsidP="00FC043F">
      <w:pPr>
        <w:spacing w:before="40" w:after="40"/>
        <w:rPr>
          <w:b/>
        </w:rPr>
      </w:pPr>
      <w:r>
        <w:rPr>
          <w:b/>
        </w:rPr>
        <w:t>Контрольные результаты:</w:t>
      </w:r>
    </w:p>
    <w:p w:rsidR="00FC043F" w:rsidRDefault="00FC043F" w:rsidP="00FC043F">
      <w:pPr>
        <w:ind w:firstLine="284"/>
      </w:pPr>
      <w:r>
        <w:t xml:space="preserve">1. </w:t>
      </w:r>
      <w:r w:rsidRPr="00D44F3B">
        <w:t>Значения вычисленных коэффициентов</w:t>
      </w:r>
      <w:r>
        <w:t xml:space="preserve">        </w:t>
      </w:r>
    </w:p>
    <w:p w:rsidR="00FC043F" w:rsidRDefault="00FC043F" w:rsidP="00FC043F">
      <w:r>
        <w:t xml:space="preserve">          </w:t>
      </w:r>
      <w:r w:rsidRPr="00D44F3B">
        <w:rPr>
          <w:position w:val="-10"/>
        </w:rPr>
        <w:object w:dxaOrig="3420" w:dyaOrig="320">
          <v:shape id="_x0000_i2241" type="#_x0000_t75" style="width:171pt;height:15.75pt" o:ole="">
            <v:imagedata r:id="rId2236" o:title=""/>
          </v:shape>
          <o:OLEObject Type="Embed" ProgID="Equation.DSMT4" ShapeID="_x0000_i2241" DrawAspect="Content" ObjectID="_1632058968" r:id="rId2237"/>
        </w:object>
      </w:r>
      <w:r>
        <w:t>.</w:t>
      </w:r>
    </w:p>
    <w:p w:rsidR="00FC043F" w:rsidRDefault="00FC043F" w:rsidP="00FC043F">
      <w:pPr>
        <w:rPr>
          <w:bCs/>
        </w:rPr>
      </w:pPr>
      <w:r>
        <w:rPr>
          <w:bCs/>
        </w:rPr>
        <w:t>Значение критерия Фишера 62.879.</w:t>
      </w:r>
    </w:p>
    <w:p w:rsidR="00FC043F" w:rsidRPr="00D44F3B" w:rsidRDefault="00FC043F" w:rsidP="00A755E0">
      <w:pPr>
        <w:numPr>
          <w:ilvl w:val="0"/>
          <w:numId w:val="31"/>
        </w:numPr>
        <w:ind w:left="142" w:right="57" w:firstLine="142"/>
        <w:rPr>
          <w:bCs/>
        </w:rPr>
      </w:pPr>
      <w:r>
        <w:rPr>
          <w:bCs/>
        </w:rPr>
        <w:t xml:space="preserve">Значение  коэффициента детерминации </w:t>
      </w:r>
      <w:r w:rsidRPr="00986EB0">
        <w:rPr>
          <w:bCs/>
          <w:position w:val="-6"/>
        </w:rPr>
        <w:object w:dxaOrig="1040" w:dyaOrig="320">
          <v:shape id="_x0000_i2242" type="#_x0000_t75" style="width:51.75pt;height:15.75pt" o:ole="">
            <v:imagedata r:id="rId2238" o:title=""/>
          </v:shape>
          <o:OLEObject Type="Embed" ProgID="Equation.DSMT4" ShapeID="_x0000_i2242" DrawAspect="Content" ObjectID="_1632058969" r:id="rId2239"/>
        </w:object>
      </w:r>
      <w:r>
        <w:rPr>
          <w:bCs/>
        </w:rPr>
        <w:t>, ско</w:t>
      </w:r>
      <w:r>
        <w:rPr>
          <w:bCs/>
        </w:rPr>
        <w:t>р</w:t>
      </w:r>
      <w:r>
        <w:rPr>
          <w:bCs/>
        </w:rPr>
        <w:t xml:space="preserve">ректированного  коэффициента детерминации </w:t>
      </w:r>
      <w:r w:rsidR="007D1B34" w:rsidRPr="00986EB0">
        <w:rPr>
          <w:bCs/>
          <w:position w:val="-6"/>
        </w:rPr>
        <w:object w:dxaOrig="1040" w:dyaOrig="320">
          <v:shape id="_x0000_i2243" type="#_x0000_t75" style="width:51.75pt;height:15.75pt" o:ole="">
            <v:imagedata r:id="rId2240" o:title=""/>
          </v:shape>
          <o:OLEObject Type="Embed" ProgID="Equation.DSMT4" ShapeID="_x0000_i2243" DrawAspect="Content" ObjectID="_1632058970" r:id="rId2241"/>
        </w:object>
      </w:r>
      <w:r>
        <w:rPr>
          <w:bCs/>
        </w:rPr>
        <w:t>.</w:t>
      </w:r>
    </w:p>
    <w:p w:rsidR="00FC043F" w:rsidRDefault="00FC043F" w:rsidP="00FC043F">
      <w:pPr>
        <w:jc w:val="center"/>
        <w:rPr>
          <w:caps/>
        </w:rPr>
      </w:pPr>
    </w:p>
    <w:p w:rsidR="00FC043F" w:rsidRDefault="00FC043F" w:rsidP="00FC043F">
      <w:pPr>
        <w:jc w:val="center"/>
        <w:rPr>
          <w:caps/>
        </w:rPr>
      </w:pPr>
    </w:p>
    <w:p w:rsidR="00FC043F" w:rsidRPr="00FC0614" w:rsidRDefault="00FC043F" w:rsidP="00FC043F">
      <w:pPr>
        <w:jc w:val="center"/>
        <w:rPr>
          <w:caps/>
        </w:rPr>
      </w:pPr>
      <w:r w:rsidRPr="00FC0614">
        <w:rPr>
          <w:caps/>
        </w:rPr>
        <w:t xml:space="preserve">Лабораторная работа № </w:t>
      </w:r>
      <w:r>
        <w:rPr>
          <w:caps/>
        </w:rPr>
        <w:t>3</w:t>
      </w:r>
      <w:r w:rsidRPr="00FC0614">
        <w:rPr>
          <w:caps/>
        </w:rPr>
        <w:t>.</w:t>
      </w:r>
      <w:r>
        <w:rPr>
          <w:caps/>
        </w:rPr>
        <w:t>2</w:t>
      </w:r>
    </w:p>
    <w:p w:rsidR="00FC043F" w:rsidRPr="00FC0614" w:rsidRDefault="00FC043F" w:rsidP="00FC043F">
      <w:pPr>
        <w:jc w:val="center"/>
        <w:rPr>
          <w:b/>
        </w:rPr>
      </w:pPr>
      <w:r w:rsidRPr="00FC0614">
        <w:rPr>
          <w:b/>
        </w:rPr>
        <w:t xml:space="preserve">«Построение </w:t>
      </w:r>
      <w:r>
        <w:rPr>
          <w:b/>
        </w:rPr>
        <w:t xml:space="preserve">доверительных интервалов для </w:t>
      </w:r>
      <w:r w:rsidRPr="00FC0614">
        <w:rPr>
          <w:b/>
        </w:rPr>
        <w:t>линейной</w:t>
      </w:r>
      <w:r>
        <w:rPr>
          <w:b/>
        </w:rPr>
        <w:t xml:space="preserve">  множественной </w:t>
      </w:r>
      <w:r w:rsidRPr="00FC0614">
        <w:rPr>
          <w:b/>
        </w:rPr>
        <w:t xml:space="preserve"> ре</w:t>
      </w:r>
      <w:r w:rsidRPr="00FC0614">
        <w:rPr>
          <w:b/>
        </w:rPr>
        <w:t>г</w:t>
      </w:r>
      <w:r w:rsidRPr="00FC0614">
        <w:rPr>
          <w:b/>
        </w:rPr>
        <w:t>рессии»</w:t>
      </w:r>
    </w:p>
    <w:p w:rsidR="00FC043F" w:rsidRDefault="00FC043F" w:rsidP="00FC043F"/>
    <w:p w:rsidR="00FC043F" w:rsidRDefault="00FC043F" w:rsidP="00FC043F">
      <w:r w:rsidRPr="00D17D7A">
        <w:rPr>
          <w:b/>
        </w:rPr>
        <w:t>Цель работы.</w:t>
      </w:r>
      <w:r>
        <w:t xml:space="preserve"> Используя режим </w:t>
      </w:r>
      <w:r w:rsidRPr="002E2926">
        <w:rPr>
          <w:i/>
        </w:rPr>
        <w:t>Регрессия</w:t>
      </w:r>
      <w:r>
        <w:t xml:space="preserve"> табличного  пр</w:t>
      </w:r>
      <w:r>
        <w:t>о</w:t>
      </w:r>
      <w:r>
        <w:t>цессора</w:t>
      </w:r>
      <w:r w:rsidRPr="00D17D7A">
        <w:t xml:space="preserve"> </w:t>
      </w:r>
      <w:r>
        <w:rPr>
          <w:lang w:val="de-DE"/>
        </w:rPr>
        <w:t>Excel</w:t>
      </w:r>
      <w:r>
        <w:t xml:space="preserve"> построить доверительные интервалы для коэфф</w:t>
      </w:r>
      <w:r>
        <w:t>и</w:t>
      </w:r>
      <w:r>
        <w:t xml:space="preserve">циентов </w:t>
      </w:r>
      <w:r w:rsidRPr="001D3AE4">
        <w:rPr>
          <w:position w:val="-10"/>
        </w:rPr>
        <w:object w:dxaOrig="880" w:dyaOrig="320">
          <v:shape id="_x0000_i2244" type="#_x0000_t75" style="width:44.25pt;height:15.75pt" o:ole="">
            <v:imagedata r:id="rId2242" o:title=""/>
          </v:shape>
          <o:OLEObject Type="Embed" ProgID="Equation.DSMT4" ShapeID="_x0000_i2244" DrawAspect="Content" ObjectID="_1632058971" r:id="rId2243"/>
        </w:object>
      </w:r>
      <w:r>
        <w:t xml:space="preserve"> функции линейной множественной регре</w:t>
      </w:r>
      <w:r>
        <w:t>с</w:t>
      </w:r>
      <w:r>
        <w:t xml:space="preserve">сии, описывающей зависимость себестоимости одной тонны литья (зависимая переменная </w:t>
      </w:r>
      <w:r w:rsidRPr="00BC3374">
        <w:rPr>
          <w:position w:val="-4"/>
        </w:rPr>
        <w:object w:dxaOrig="220" w:dyaOrig="240">
          <v:shape id="_x0000_i2245" type="#_x0000_t75" style="width:11.25pt;height:12pt" o:ole="">
            <v:imagedata r:id="rId2218" o:title=""/>
          </v:shape>
          <o:OLEObject Type="Embed" ProgID="Equation.DSMT4" ShapeID="_x0000_i2245" DrawAspect="Content" ObjectID="_1632058972" r:id="rId2244"/>
        </w:object>
      </w:r>
      <w:r>
        <w:t>в тыс. руб.) от выработки литья на о</w:t>
      </w:r>
      <w:r>
        <w:t>д</w:t>
      </w:r>
      <w:r>
        <w:t xml:space="preserve">ного рабочего (объясняющая переменная </w:t>
      </w:r>
      <w:r w:rsidRPr="00BC3374">
        <w:rPr>
          <w:position w:val="-10"/>
        </w:rPr>
        <w:object w:dxaOrig="300" w:dyaOrig="320">
          <v:shape id="_x0000_i2246" type="#_x0000_t75" style="width:15pt;height:15.75pt" o:ole="">
            <v:imagedata r:id="rId2220" o:title=""/>
          </v:shape>
          <o:OLEObject Type="Embed" ProgID="Equation.DSMT4" ShapeID="_x0000_i2246" DrawAspect="Content" ObjectID="_1632058973" r:id="rId2245"/>
        </w:object>
      </w:r>
      <w:r>
        <w:t xml:space="preserve"> в тоннах) и брака </w:t>
      </w:r>
      <w:r>
        <w:lastRenderedPageBreak/>
        <w:t xml:space="preserve">литья (объясняющая переменная </w:t>
      </w:r>
      <w:r w:rsidRPr="00BC3374">
        <w:rPr>
          <w:position w:val="-10"/>
        </w:rPr>
        <w:object w:dxaOrig="340" w:dyaOrig="320">
          <v:shape id="_x0000_i2247" type="#_x0000_t75" style="width:17.25pt;height:15.75pt" o:ole="">
            <v:imagedata r:id="rId1708" o:title=""/>
          </v:shape>
          <o:OLEObject Type="Embed" ProgID="Equation.DSMT4" ShapeID="_x0000_i2247" DrawAspect="Content" ObjectID="_1632058974" r:id="rId2246"/>
        </w:object>
      </w:r>
      <w:r>
        <w:t xml:space="preserve"> в %). Определить знач</w:t>
      </w:r>
      <w:r>
        <w:t>и</w:t>
      </w:r>
      <w:r>
        <w:t xml:space="preserve">мость коэффициентов </w:t>
      </w:r>
      <w:r w:rsidRPr="001D3AE4">
        <w:rPr>
          <w:position w:val="-10"/>
        </w:rPr>
        <w:object w:dxaOrig="740" w:dyaOrig="320">
          <v:shape id="_x0000_i2248" type="#_x0000_t75" style="width:36.75pt;height:15.75pt" o:ole="">
            <v:imagedata r:id="rId2247" o:title=""/>
          </v:shape>
          <o:OLEObject Type="Embed" ProgID="Equation.DSMT4" ShapeID="_x0000_i2248" DrawAspect="Content" ObjectID="_1632058975" r:id="rId2248"/>
        </w:object>
      </w:r>
      <w:r>
        <w:t>.</w:t>
      </w:r>
    </w:p>
    <w:p w:rsidR="00FC043F" w:rsidRDefault="00FC043F" w:rsidP="00FC043F">
      <w:pPr>
        <w:ind w:firstLine="454"/>
      </w:pPr>
      <w:r w:rsidRPr="00D17D7A">
        <w:rPr>
          <w:b/>
        </w:rPr>
        <w:t>Исходные данные.</w:t>
      </w:r>
      <w:r>
        <w:t xml:space="preserve"> В таблице Л3.1 приведены данные для построения  линейной множественной регрессии.</w:t>
      </w:r>
    </w:p>
    <w:p w:rsidR="00707B7C" w:rsidRDefault="00707B7C" w:rsidP="00FC043F">
      <w:pPr>
        <w:ind w:firstLine="454"/>
      </w:pPr>
    </w:p>
    <w:p w:rsidR="00FC043F" w:rsidRPr="00373E74" w:rsidRDefault="00FC043F" w:rsidP="00572F32">
      <w:pPr>
        <w:ind w:firstLine="454"/>
        <w:rPr>
          <w:b/>
        </w:rPr>
      </w:pPr>
      <w:r>
        <w:rPr>
          <w:b/>
        </w:rPr>
        <w:t>Содержание раб</w:t>
      </w:r>
      <w:r>
        <w:rPr>
          <w:b/>
        </w:rPr>
        <w:t>о</w:t>
      </w:r>
      <w:r>
        <w:rPr>
          <w:b/>
        </w:rPr>
        <w:t>ты</w:t>
      </w:r>
    </w:p>
    <w:p w:rsidR="00FC043F" w:rsidRDefault="00FC043F" w:rsidP="00A755E0">
      <w:pPr>
        <w:numPr>
          <w:ilvl w:val="0"/>
          <w:numId w:val="42"/>
        </w:numPr>
        <w:tabs>
          <w:tab w:val="clear" w:pos="502"/>
          <w:tab w:val="num" w:pos="142"/>
        </w:tabs>
        <w:ind w:left="142" w:firstLine="142"/>
      </w:pPr>
      <w:r>
        <w:t xml:space="preserve">Ввести в лист </w:t>
      </w:r>
      <w:r>
        <w:rPr>
          <w:lang w:val="en-US"/>
        </w:rPr>
        <w:t>Excel</w:t>
      </w:r>
      <w:r w:rsidRPr="00101BC3">
        <w:t xml:space="preserve"> </w:t>
      </w:r>
      <w:r>
        <w:t>исходные данные таблицы Л3.1</w:t>
      </w:r>
      <w:r w:rsidRPr="00101BC3">
        <w:t xml:space="preserve"> (</w:t>
      </w:r>
      <w:r>
        <w:t>см. пример 3.2.1).</w:t>
      </w:r>
    </w:p>
    <w:p w:rsidR="00FC043F" w:rsidRDefault="00FC043F" w:rsidP="00A755E0">
      <w:pPr>
        <w:numPr>
          <w:ilvl w:val="0"/>
          <w:numId w:val="42"/>
        </w:numPr>
        <w:tabs>
          <w:tab w:val="clear" w:pos="502"/>
          <w:tab w:val="num" w:pos="142"/>
        </w:tabs>
        <w:ind w:left="142" w:firstLine="142"/>
      </w:pPr>
      <w:r>
        <w:t xml:space="preserve">Обратиться к пункту меню </w:t>
      </w:r>
      <w:r w:rsidRPr="002E2926">
        <w:rPr>
          <w:i/>
        </w:rPr>
        <w:t>Сервис</w:t>
      </w:r>
      <w:r>
        <w:t xml:space="preserve">, команда </w:t>
      </w:r>
      <w:r w:rsidRPr="002E2926">
        <w:rPr>
          <w:i/>
        </w:rPr>
        <w:t>Анализ данных</w:t>
      </w:r>
      <w:r>
        <w:t xml:space="preserve"> и включить режим </w:t>
      </w:r>
      <w:r w:rsidRPr="002E2926">
        <w:rPr>
          <w:i/>
        </w:rPr>
        <w:t>Регрессия</w:t>
      </w:r>
      <w:r>
        <w:t>.</w:t>
      </w:r>
    </w:p>
    <w:p w:rsidR="00FC043F" w:rsidRDefault="00FC043F" w:rsidP="00A755E0">
      <w:pPr>
        <w:numPr>
          <w:ilvl w:val="0"/>
          <w:numId w:val="42"/>
        </w:numPr>
        <w:tabs>
          <w:tab w:val="clear" w:pos="502"/>
          <w:tab w:val="num" w:pos="142"/>
        </w:tabs>
        <w:ind w:left="142" w:firstLine="142"/>
      </w:pPr>
      <w:r>
        <w:t>В диалоговом окне установить необходимые опции (см. рис. 4.3).</w:t>
      </w:r>
    </w:p>
    <w:p w:rsidR="00FC043F" w:rsidRDefault="00FC043F" w:rsidP="00A755E0">
      <w:pPr>
        <w:numPr>
          <w:ilvl w:val="0"/>
          <w:numId w:val="42"/>
        </w:numPr>
        <w:tabs>
          <w:tab w:val="clear" w:pos="502"/>
          <w:tab w:val="num" w:pos="142"/>
        </w:tabs>
        <w:ind w:left="142" w:firstLine="142"/>
      </w:pPr>
      <w:r>
        <w:t xml:space="preserve">Выполнить режим </w:t>
      </w:r>
      <w:r w:rsidRPr="002E2926">
        <w:rPr>
          <w:i/>
        </w:rPr>
        <w:t>Регрессия</w:t>
      </w:r>
      <w:r>
        <w:rPr>
          <w:i/>
        </w:rPr>
        <w:t xml:space="preserve"> </w:t>
      </w:r>
      <w:r>
        <w:t>и проанализировать постр</w:t>
      </w:r>
      <w:r>
        <w:t>о</w:t>
      </w:r>
      <w:r>
        <w:t>енные доверительные интервалы для коэфф</w:t>
      </w:r>
      <w:r>
        <w:t>и</w:t>
      </w:r>
      <w:r>
        <w:t xml:space="preserve">циентов </w:t>
      </w:r>
      <w:r w:rsidRPr="001D3AE4">
        <w:rPr>
          <w:position w:val="-10"/>
        </w:rPr>
        <w:object w:dxaOrig="880" w:dyaOrig="320">
          <v:shape id="_x0000_i2249" type="#_x0000_t75" style="width:44.25pt;height:15.75pt" o:ole="">
            <v:imagedata r:id="rId2242" o:title=""/>
          </v:shape>
          <o:OLEObject Type="Embed" ProgID="Equation.DSMT4" ShapeID="_x0000_i2249" DrawAspect="Content" ObjectID="_1632058976" r:id="rId2249"/>
        </w:object>
      </w:r>
      <w:r>
        <w:t>.</w:t>
      </w:r>
    </w:p>
    <w:p w:rsidR="00FC043F" w:rsidRDefault="00FC043F" w:rsidP="00A755E0">
      <w:pPr>
        <w:numPr>
          <w:ilvl w:val="0"/>
          <w:numId w:val="42"/>
        </w:numPr>
        <w:tabs>
          <w:tab w:val="clear" w:pos="502"/>
          <w:tab w:val="num" w:pos="142"/>
        </w:tabs>
        <w:ind w:left="142" w:firstLine="142"/>
      </w:pPr>
      <w:r>
        <w:t xml:space="preserve">На основе анализа вычисленных </w:t>
      </w:r>
      <w:r w:rsidRPr="00BB1E83">
        <w:rPr>
          <w:position w:val="-6"/>
        </w:rPr>
        <w:object w:dxaOrig="300" w:dyaOrig="240">
          <v:shape id="_x0000_i2250" type="#_x0000_t75" style="width:15pt;height:12pt" o:ole="">
            <v:imagedata r:id="rId2250" o:title=""/>
          </v:shape>
          <o:OLEObject Type="Embed" ProgID="Equation.DSMT4" ShapeID="_x0000_i2250" DrawAspect="Content" ObjectID="_1632058977" r:id="rId2251"/>
        </w:object>
      </w:r>
      <w:r>
        <w:t xml:space="preserve">статистик и </w:t>
      </w:r>
      <w:r w:rsidRPr="00BB1E83">
        <w:rPr>
          <w:position w:val="-4"/>
        </w:rPr>
        <w:object w:dxaOrig="380" w:dyaOrig="240">
          <v:shape id="_x0000_i2251" type="#_x0000_t75" style="width:18.75pt;height:12pt" o:ole="">
            <v:imagedata r:id="rId2252" o:title=""/>
          </v:shape>
          <o:OLEObject Type="Embed" ProgID="Equation.DSMT4" ShapeID="_x0000_i2251" DrawAspect="Content" ObjectID="_1632058978" r:id="rId2253"/>
        </w:object>
      </w:r>
      <w:r>
        <w:t>знач</w:t>
      </w:r>
      <w:r>
        <w:t>е</w:t>
      </w:r>
      <w:r>
        <w:t xml:space="preserve">ния сделать выводы о значимости коэффициентов </w:t>
      </w:r>
      <w:r w:rsidRPr="001D3AE4">
        <w:rPr>
          <w:position w:val="-10"/>
        </w:rPr>
        <w:object w:dxaOrig="740" w:dyaOrig="320">
          <v:shape id="_x0000_i2252" type="#_x0000_t75" style="width:36.75pt;height:15.75pt" o:ole="">
            <v:imagedata r:id="rId2247" o:title=""/>
          </v:shape>
          <o:OLEObject Type="Embed" ProgID="Equation.DSMT4" ShapeID="_x0000_i2252" DrawAspect="Content" ObjectID="_1632058979" r:id="rId2254"/>
        </w:object>
      </w:r>
      <w:r>
        <w:t xml:space="preserve"> (см. пример 4.4.1).</w:t>
      </w:r>
    </w:p>
    <w:p w:rsidR="00FC043F" w:rsidRDefault="00FC043F" w:rsidP="00A755E0">
      <w:pPr>
        <w:numPr>
          <w:ilvl w:val="0"/>
          <w:numId w:val="42"/>
        </w:numPr>
        <w:tabs>
          <w:tab w:val="clear" w:pos="502"/>
          <w:tab w:val="num" w:pos="142"/>
        </w:tabs>
        <w:ind w:left="142" w:firstLine="142"/>
      </w:pPr>
      <w:r>
        <w:t xml:space="preserve">Построить доверительный интервал для </w:t>
      </w:r>
      <w:r w:rsidRPr="00BB1E83">
        <w:rPr>
          <w:position w:val="-10"/>
        </w:rPr>
        <w:object w:dxaOrig="840" w:dyaOrig="300">
          <v:shape id="_x0000_i2253" type="#_x0000_t75" style="width:42pt;height:15pt" o:ole="">
            <v:imagedata r:id="rId2255" o:title=""/>
          </v:shape>
          <o:OLEObject Type="Embed" ProgID="Equation.DSMT4" ShapeID="_x0000_i2253" DrawAspect="Content" ObjectID="_1632058980" r:id="rId2256"/>
        </w:object>
      </w:r>
      <w:r>
        <w:t xml:space="preserve">, задав следующие значения объясняющих переменных: </w:t>
      </w:r>
      <w:r w:rsidRPr="00BB1E83">
        <w:rPr>
          <w:position w:val="-10"/>
        </w:rPr>
        <w:object w:dxaOrig="240" w:dyaOrig="320">
          <v:shape id="_x0000_i2254" type="#_x0000_t75" style="width:12pt;height:15.75pt" o:ole="">
            <v:imagedata r:id="rId2257" o:title=""/>
          </v:shape>
          <o:OLEObject Type="Embed" ProgID="Equation.DSMT4" ShapeID="_x0000_i2254" DrawAspect="Content" ObjectID="_1632058981" r:id="rId2258"/>
        </w:object>
      </w:r>
      <w:r>
        <w:t xml:space="preserve">= 20; </w:t>
      </w:r>
      <w:r w:rsidRPr="00BB1E83">
        <w:rPr>
          <w:position w:val="-10"/>
        </w:rPr>
        <w:object w:dxaOrig="260" w:dyaOrig="320">
          <v:shape id="_x0000_i2255" type="#_x0000_t75" style="width:12.75pt;height:15.75pt" o:ole="">
            <v:imagedata r:id="rId2259" o:title=""/>
          </v:shape>
          <o:OLEObject Type="Embed" ProgID="Equation.DSMT4" ShapeID="_x0000_i2255" DrawAspect="Content" ObjectID="_1632058982" r:id="rId2260"/>
        </w:object>
      </w:r>
      <w:r>
        <w:t xml:space="preserve">= 6 (см. пример 4.4.2).  </w:t>
      </w:r>
    </w:p>
    <w:p w:rsidR="00707B7C" w:rsidRDefault="00707B7C" w:rsidP="00707B7C">
      <w:pPr>
        <w:ind w:left="142" w:firstLine="0"/>
      </w:pPr>
    </w:p>
    <w:p w:rsidR="00FC043F" w:rsidRDefault="00FC043F" w:rsidP="00FC043F">
      <w:pPr>
        <w:spacing w:before="40" w:after="40"/>
        <w:rPr>
          <w:b/>
        </w:rPr>
      </w:pPr>
      <w:r>
        <w:rPr>
          <w:b/>
        </w:rPr>
        <w:t>Контрольные результаты:</w:t>
      </w:r>
    </w:p>
    <w:tbl>
      <w:tblPr>
        <w:tblW w:w="3920" w:type="dxa"/>
        <w:tblInd w:w="846" w:type="dxa"/>
        <w:tblLook w:val="0000"/>
      </w:tblPr>
      <w:tblGrid>
        <w:gridCol w:w="1835"/>
        <w:gridCol w:w="2085"/>
      </w:tblGrid>
      <w:tr w:rsidR="00FC043F" w:rsidRPr="002F31D7">
        <w:trPr>
          <w:trHeight w:val="239"/>
        </w:trPr>
        <w:tc>
          <w:tcPr>
            <w:tcW w:w="1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F31D7">
              <w:rPr>
                <w:i/>
                <w:iCs/>
                <w:sz w:val="24"/>
                <w:szCs w:val="24"/>
              </w:rPr>
              <w:t>Нижние 95,0%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F31D7">
              <w:rPr>
                <w:i/>
                <w:iCs/>
                <w:sz w:val="24"/>
                <w:szCs w:val="24"/>
              </w:rPr>
              <w:t>Верхние 95,0%</w:t>
            </w:r>
          </w:p>
        </w:tc>
      </w:tr>
      <w:tr w:rsidR="00FC043F" w:rsidRPr="002F31D7">
        <w:trPr>
          <w:trHeight w:val="239"/>
        </w:trPr>
        <w:tc>
          <w:tcPr>
            <w:tcW w:w="1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185,327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241,685</w:t>
            </w:r>
          </w:p>
        </w:tc>
      </w:tr>
      <w:tr w:rsidR="00FC043F" w:rsidRPr="002F31D7">
        <w:trPr>
          <w:trHeight w:val="239"/>
        </w:trPr>
        <w:tc>
          <w:tcPr>
            <w:tcW w:w="18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-1,577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-0,764</w:t>
            </w:r>
          </w:p>
        </w:tc>
      </w:tr>
      <w:tr w:rsidR="00FC043F" w:rsidRPr="002F31D7">
        <w:trPr>
          <w:trHeight w:val="249"/>
        </w:trPr>
        <w:tc>
          <w:tcPr>
            <w:tcW w:w="18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4,317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12,749</w:t>
            </w:r>
          </w:p>
        </w:tc>
      </w:tr>
    </w:tbl>
    <w:p w:rsidR="00FC043F" w:rsidRDefault="00FC043F" w:rsidP="00FC043F">
      <w:pPr>
        <w:ind w:left="57" w:right="57" w:firstLine="397"/>
        <w:rPr>
          <w:b/>
          <w:bCs/>
        </w:rPr>
      </w:pPr>
    </w:p>
    <w:tbl>
      <w:tblPr>
        <w:tblW w:w="3900" w:type="dxa"/>
        <w:tblInd w:w="856" w:type="dxa"/>
        <w:tblLook w:val="0000"/>
      </w:tblPr>
      <w:tblGrid>
        <w:gridCol w:w="2073"/>
        <w:gridCol w:w="1827"/>
      </w:tblGrid>
      <w:tr w:rsidR="00FC043F" w:rsidRPr="002F31D7">
        <w:trPr>
          <w:trHeight w:val="212"/>
        </w:trPr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F31D7">
              <w:rPr>
                <w:i/>
                <w:iCs/>
                <w:sz w:val="24"/>
                <w:szCs w:val="24"/>
              </w:rPr>
              <w:t>t-статистика</w:t>
            </w:r>
          </w:p>
        </w:tc>
        <w:tc>
          <w:tcPr>
            <w:tcW w:w="18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F31D7">
              <w:rPr>
                <w:i/>
                <w:iCs/>
                <w:sz w:val="24"/>
                <w:szCs w:val="24"/>
              </w:rPr>
              <w:t>P-Значение</w:t>
            </w:r>
          </w:p>
        </w:tc>
      </w:tr>
      <w:tr w:rsidR="00FC043F" w:rsidRPr="002F31D7">
        <w:trPr>
          <w:trHeight w:val="212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17,472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1,175E-07</w:t>
            </w:r>
          </w:p>
        </w:tc>
      </w:tr>
      <w:tr w:rsidR="00FC043F" w:rsidRPr="002F31D7">
        <w:trPr>
          <w:trHeight w:val="212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-6,644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1,619E-04</w:t>
            </w:r>
          </w:p>
        </w:tc>
      </w:tr>
      <w:tr w:rsidR="00FC043F" w:rsidRPr="002F31D7">
        <w:trPr>
          <w:trHeight w:val="220"/>
        </w:trPr>
        <w:tc>
          <w:tcPr>
            <w:tcW w:w="20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4,667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C043F" w:rsidRPr="002F31D7" w:rsidRDefault="00FC043F" w:rsidP="00B65244">
            <w:pPr>
              <w:ind w:firstLine="0"/>
              <w:jc w:val="center"/>
              <w:rPr>
                <w:sz w:val="24"/>
                <w:szCs w:val="24"/>
              </w:rPr>
            </w:pPr>
            <w:r w:rsidRPr="002F31D7">
              <w:rPr>
                <w:sz w:val="24"/>
                <w:szCs w:val="24"/>
              </w:rPr>
              <w:t>1,609E-03</w:t>
            </w:r>
          </w:p>
        </w:tc>
      </w:tr>
    </w:tbl>
    <w:p w:rsidR="00FC043F" w:rsidRDefault="00FC043F" w:rsidP="00FC043F">
      <w:pPr>
        <w:ind w:left="57" w:right="57" w:firstLine="397"/>
        <w:rPr>
          <w:b/>
          <w:bCs/>
        </w:rPr>
      </w:pPr>
    </w:p>
    <w:p w:rsidR="00B46BE5" w:rsidRDefault="00B46BE5" w:rsidP="00FC043F">
      <w:pPr>
        <w:jc w:val="center"/>
        <w:rPr>
          <w:b/>
          <w:caps/>
        </w:rPr>
      </w:pPr>
    </w:p>
    <w:p w:rsidR="00FC043F" w:rsidRPr="00680236" w:rsidRDefault="00FC043F" w:rsidP="00FC043F">
      <w:pPr>
        <w:jc w:val="center"/>
        <w:rPr>
          <w:b/>
          <w:caps/>
        </w:rPr>
      </w:pPr>
      <w:r w:rsidRPr="00680236">
        <w:rPr>
          <w:b/>
          <w:caps/>
        </w:rPr>
        <w:lastRenderedPageBreak/>
        <w:t xml:space="preserve">Контрольная  работа  № </w:t>
      </w:r>
      <w:r>
        <w:rPr>
          <w:b/>
          <w:caps/>
        </w:rPr>
        <w:t>3</w:t>
      </w:r>
      <w:r w:rsidRPr="00680236">
        <w:rPr>
          <w:b/>
          <w:caps/>
        </w:rPr>
        <w:t>.1</w:t>
      </w:r>
    </w:p>
    <w:p w:rsidR="00FC043F" w:rsidRPr="006A1CE6" w:rsidRDefault="00FC043F" w:rsidP="00FC043F">
      <w:pPr>
        <w:jc w:val="center"/>
        <w:rPr>
          <w:b/>
        </w:rPr>
      </w:pPr>
      <w:r>
        <w:rPr>
          <w:b/>
        </w:rPr>
        <w:t xml:space="preserve">Множественная линейная </w:t>
      </w:r>
      <w:r w:rsidRPr="006A1CE6">
        <w:rPr>
          <w:b/>
        </w:rPr>
        <w:t xml:space="preserve"> регрессия</w:t>
      </w:r>
    </w:p>
    <w:p w:rsidR="00FC043F" w:rsidRDefault="00FC043F" w:rsidP="00FC043F">
      <w:pPr>
        <w:ind w:left="57" w:right="57" w:firstLine="397"/>
        <w:rPr>
          <w:b/>
          <w:bCs/>
        </w:rPr>
      </w:pPr>
    </w:p>
    <w:p w:rsidR="00FC043F" w:rsidRDefault="00FC043F" w:rsidP="00FC043F">
      <w:pPr>
        <w:ind w:firstLine="454"/>
        <w:rPr>
          <w:bCs/>
        </w:rPr>
      </w:pPr>
      <w:r w:rsidRPr="001E25B1">
        <w:rPr>
          <w:bCs/>
        </w:rPr>
        <w:t>По</w:t>
      </w:r>
      <w:r>
        <w:rPr>
          <w:bCs/>
        </w:rPr>
        <w:t xml:space="preserve"> статистическим данным (см. таблицу К3.1), описыва</w:t>
      </w:r>
      <w:r>
        <w:rPr>
          <w:bCs/>
        </w:rPr>
        <w:t>ю</w:t>
      </w:r>
      <w:r>
        <w:rPr>
          <w:bCs/>
        </w:rPr>
        <w:t xml:space="preserve">щим зависимость производительности труда за год в некоторой отрасли производства (переменная </w:t>
      </w:r>
      <w:r w:rsidRPr="009F5ED5">
        <w:rPr>
          <w:bCs/>
          <w:position w:val="-4"/>
        </w:rPr>
        <w:object w:dxaOrig="220" w:dyaOrig="240">
          <v:shape id="_x0000_i2256" type="#_x0000_t75" style="width:11.25pt;height:12pt" o:ole="">
            <v:imagedata r:id="rId1176" o:title=""/>
          </v:shape>
          <o:OLEObject Type="Embed" ProgID="Equation.DSMT4" ShapeID="_x0000_i2256" DrawAspect="Content" ObjectID="_1632058983" r:id="rId2261"/>
        </w:object>
      </w:r>
      <w:r>
        <w:rPr>
          <w:bCs/>
        </w:rPr>
        <w:t>)  от удельного веса раб</w:t>
      </w:r>
      <w:r>
        <w:rPr>
          <w:bCs/>
        </w:rPr>
        <w:t>о</w:t>
      </w:r>
      <w:r>
        <w:rPr>
          <w:bCs/>
        </w:rPr>
        <w:t xml:space="preserve">чих с технической подготовкой (объясняющая переменная </w:t>
      </w:r>
      <w:r w:rsidRPr="009F5ED5">
        <w:rPr>
          <w:bCs/>
          <w:position w:val="-10"/>
        </w:rPr>
        <w:object w:dxaOrig="300" w:dyaOrig="320">
          <v:shape id="_x0000_i2257" type="#_x0000_t75" style="width:15pt;height:15.75pt" o:ole="">
            <v:imagedata r:id="rId2262" o:title=""/>
          </v:shape>
          <o:OLEObject Type="Embed" ProgID="Equation.DSMT4" ShapeID="_x0000_i2257" DrawAspect="Content" ObjectID="_1632058984" r:id="rId2263"/>
        </w:object>
      </w:r>
      <w:r>
        <w:rPr>
          <w:bCs/>
        </w:rPr>
        <w:t>)  и удельного веса механизированных работ (объясняющая переме</w:t>
      </w:r>
      <w:r>
        <w:rPr>
          <w:bCs/>
        </w:rPr>
        <w:t>н</w:t>
      </w:r>
      <w:r>
        <w:rPr>
          <w:bCs/>
        </w:rPr>
        <w:t xml:space="preserve">ная </w:t>
      </w:r>
      <w:r w:rsidRPr="009F5ED5">
        <w:rPr>
          <w:bCs/>
          <w:position w:val="-10"/>
        </w:rPr>
        <w:object w:dxaOrig="340" w:dyaOrig="320">
          <v:shape id="_x0000_i2258" type="#_x0000_t75" style="width:17.25pt;height:15.75pt" o:ole="">
            <v:imagedata r:id="rId1588" o:title=""/>
          </v:shape>
          <o:OLEObject Type="Embed" ProgID="Equation.DSMT4" ShapeID="_x0000_i2258" DrawAspect="Content" ObjectID="_1632058985" r:id="rId2264"/>
        </w:object>
      </w:r>
      <w:r>
        <w:rPr>
          <w:bCs/>
        </w:rPr>
        <w:t>), построить модель множестве</w:t>
      </w:r>
      <w:r>
        <w:rPr>
          <w:bCs/>
        </w:rPr>
        <w:t>н</w:t>
      </w:r>
      <w:r>
        <w:rPr>
          <w:bCs/>
        </w:rPr>
        <w:t>ной линейной регрессии и выполнить статистический анализ построенной м</w:t>
      </w:r>
      <w:r>
        <w:rPr>
          <w:bCs/>
        </w:rPr>
        <w:t>о</w:t>
      </w:r>
      <w:r>
        <w:rPr>
          <w:bCs/>
        </w:rPr>
        <w:t>дели.</w:t>
      </w:r>
    </w:p>
    <w:p w:rsidR="00FC043F" w:rsidRDefault="00FC043F" w:rsidP="00FC043F">
      <w:pPr>
        <w:spacing w:before="40" w:after="40"/>
        <w:ind w:firstLine="454"/>
        <w:rPr>
          <w:bCs/>
        </w:rPr>
      </w:pPr>
      <w:r>
        <w:rPr>
          <w:bCs/>
        </w:rPr>
        <w:t>Для вычисления коэффициентов уравнения регрессии</w:t>
      </w:r>
    </w:p>
    <w:p w:rsidR="00FC043F" w:rsidRDefault="00FC043F" w:rsidP="00FC043F">
      <w:pPr>
        <w:spacing w:before="40" w:after="40"/>
        <w:ind w:firstLine="454"/>
        <w:rPr>
          <w:bCs/>
        </w:rPr>
      </w:pPr>
      <w:r>
        <w:rPr>
          <w:bCs/>
        </w:rPr>
        <w:t xml:space="preserve">                     </w:t>
      </w:r>
      <w:r w:rsidR="00BA08AF" w:rsidRPr="009F5ED5">
        <w:rPr>
          <w:bCs/>
          <w:position w:val="-10"/>
        </w:rPr>
        <w:object w:dxaOrig="2240" w:dyaOrig="320">
          <v:shape id="_x0000_i2259" type="#_x0000_t75" style="width:111.75pt;height:15.75pt" o:ole="">
            <v:imagedata r:id="rId2265" o:title=""/>
          </v:shape>
          <o:OLEObject Type="Embed" ProgID="Equation.DSMT4" ShapeID="_x0000_i2259" DrawAspect="Content" ObjectID="_1632058986" r:id="rId2266"/>
        </w:object>
      </w:r>
      <w:r>
        <w:rPr>
          <w:bCs/>
        </w:rPr>
        <w:t xml:space="preserve"> </w:t>
      </w:r>
    </w:p>
    <w:p w:rsidR="00FC043F" w:rsidRDefault="00FC043F" w:rsidP="00FC043F">
      <w:pPr>
        <w:spacing w:before="40" w:after="40"/>
        <w:ind w:firstLine="0"/>
        <w:rPr>
          <w:bCs/>
        </w:rPr>
      </w:pPr>
      <w:r>
        <w:rPr>
          <w:bCs/>
        </w:rPr>
        <w:t xml:space="preserve">и других характеристик множественной регрессии использовать режим </w:t>
      </w:r>
      <w:r w:rsidRPr="009F5ED5">
        <w:rPr>
          <w:bCs/>
          <w:i/>
        </w:rPr>
        <w:t>Регрессия</w:t>
      </w:r>
      <w:r>
        <w:rPr>
          <w:bCs/>
        </w:rPr>
        <w:t xml:space="preserve"> табличного пр</w:t>
      </w:r>
      <w:r>
        <w:rPr>
          <w:bCs/>
        </w:rPr>
        <w:t>о</w:t>
      </w:r>
      <w:r>
        <w:rPr>
          <w:bCs/>
        </w:rPr>
        <w:t xml:space="preserve">цессора </w:t>
      </w:r>
      <w:r>
        <w:rPr>
          <w:bCs/>
          <w:lang w:val="en-US"/>
        </w:rPr>
        <w:t>Excel</w:t>
      </w:r>
      <w:r>
        <w:rPr>
          <w:bCs/>
        </w:rPr>
        <w:t xml:space="preserve"> (см. пример 3.6.1)</w:t>
      </w:r>
      <w:r w:rsidRPr="009F5ED5">
        <w:rPr>
          <w:bCs/>
        </w:rPr>
        <w:t>.</w:t>
      </w:r>
    </w:p>
    <w:p w:rsidR="00FC043F" w:rsidRPr="003E1FBC" w:rsidRDefault="00FC043F" w:rsidP="00037BE1">
      <w:pPr>
        <w:ind w:firstLine="426"/>
        <w:rPr>
          <w:b/>
          <w:szCs w:val="22"/>
        </w:rPr>
      </w:pPr>
      <w:r w:rsidRPr="003E1FBC">
        <w:rPr>
          <w:b/>
          <w:szCs w:val="22"/>
        </w:rPr>
        <w:t>Требуется:</w:t>
      </w:r>
    </w:p>
    <w:p w:rsidR="00FC043F" w:rsidRPr="003E1FBC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ind w:left="142" w:firstLine="142"/>
        <w:rPr>
          <w:szCs w:val="22"/>
        </w:rPr>
      </w:pPr>
      <w:r w:rsidRPr="003E1FBC">
        <w:rPr>
          <w:szCs w:val="22"/>
        </w:rPr>
        <w:t>Построить диаграмму  рассеяния</w:t>
      </w:r>
      <w:r>
        <w:rPr>
          <w:szCs w:val="22"/>
        </w:rPr>
        <w:t xml:space="preserve"> отдельно по объясняющей переменной </w:t>
      </w:r>
      <w:r w:rsidRPr="009F5ED5">
        <w:rPr>
          <w:bCs/>
          <w:position w:val="-10"/>
        </w:rPr>
        <w:object w:dxaOrig="300" w:dyaOrig="320">
          <v:shape id="_x0000_i2260" type="#_x0000_t75" style="width:15pt;height:15.75pt" o:ole="">
            <v:imagedata r:id="rId2262" o:title=""/>
          </v:shape>
          <o:OLEObject Type="Embed" ProgID="Equation.DSMT4" ShapeID="_x0000_i2260" DrawAspect="Content" ObjectID="_1632058987" r:id="rId2267"/>
        </w:object>
      </w:r>
      <w:r>
        <w:rPr>
          <w:bCs/>
        </w:rPr>
        <w:t xml:space="preserve">и </w:t>
      </w:r>
      <w:r>
        <w:rPr>
          <w:szCs w:val="22"/>
        </w:rPr>
        <w:t xml:space="preserve">отдельно по объясняющей переменной </w:t>
      </w:r>
      <w:r w:rsidRPr="009F5ED5">
        <w:rPr>
          <w:bCs/>
          <w:position w:val="-10"/>
        </w:rPr>
        <w:object w:dxaOrig="340" w:dyaOrig="320">
          <v:shape id="_x0000_i2261" type="#_x0000_t75" style="width:17.25pt;height:15.75pt" o:ole="">
            <v:imagedata r:id="rId1588" o:title=""/>
          </v:shape>
          <o:OLEObject Type="Embed" ProgID="Equation.DSMT4" ShapeID="_x0000_i2261" DrawAspect="Content" ObjectID="_1632058988" r:id="rId2268"/>
        </w:object>
      </w:r>
      <w:r w:rsidRPr="003E1FBC">
        <w:rPr>
          <w:szCs w:val="22"/>
        </w:rPr>
        <w:t>.</w:t>
      </w:r>
    </w:p>
    <w:p w:rsidR="00FC043F" w:rsidRPr="00E955F0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ind w:left="142" w:firstLine="142"/>
        <w:rPr>
          <w:szCs w:val="22"/>
        </w:rPr>
      </w:pPr>
      <w:r>
        <w:rPr>
          <w:szCs w:val="22"/>
        </w:rPr>
        <w:t>Используя построенную диаграмму рассеяния, у</w:t>
      </w:r>
      <w:r w:rsidRPr="003E1FBC">
        <w:rPr>
          <w:szCs w:val="22"/>
        </w:rPr>
        <w:t>бедит</w:t>
      </w:r>
      <w:r>
        <w:rPr>
          <w:szCs w:val="22"/>
        </w:rPr>
        <w:t>ь</w:t>
      </w:r>
      <w:r w:rsidRPr="003E1FBC">
        <w:rPr>
          <w:szCs w:val="22"/>
        </w:rPr>
        <w:t xml:space="preserve">ся  в наличии  </w:t>
      </w:r>
      <w:r>
        <w:rPr>
          <w:szCs w:val="22"/>
        </w:rPr>
        <w:t xml:space="preserve">линейной зависимости переменной </w:t>
      </w:r>
      <w:r w:rsidRPr="009F5ED5">
        <w:rPr>
          <w:bCs/>
          <w:position w:val="-4"/>
        </w:rPr>
        <w:object w:dxaOrig="220" w:dyaOrig="240">
          <v:shape id="_x0000_i2262" type="#_x0000_t75" style="width:11.25pt;height:12pt" o:ole="">
            <v:imagedata r:id="rId1176" o:title=""/>
          </v:shape>
          <o:OLEObject Type="Embed" ProgID="Equation.DSMT4" ShapeID="_x0000_i2262" DrawAspect="Content" ObjectID="_1632058989" r:id="rId2269"/>
        </w:object>
      </w:r>
      <w:r>
        <w:rPr>
          <w:bCs/>
        </w:rPr>
        <w:t xml:space="preserve"> от переменной </w:t>
      </w:r>
      <w:r w:rsidRPr="009F5ED5">
        <w:rPr>
          <w:bCs/>
          <w:position w:val="-10"/>
        </w:rPr>
        <w:object w:dxaOrig="300" w:dyaOrig="320">
          <v:shape id="_x0000_i2263" type="#_x0000_t75" style="width:15pt;height:15.75pt" o:ole="">
            <v:imagedata r:id="rId2262" o:title=""/>
          </v:shape>
          <o:OLEObject Type="Embed" ProgID="Equation.DSMT4" ShapeID="_x0000_i2263" DrawAspect="Content" ObjectID="_1632058990" r:id="rId2270"/>
        </w:object>
      </w:r>
      <w:r>
        <w:rPr>
          <w:bCs/>
        </w:rPr>
        <w:t xml:space="preserve"> и от </w:t>
      </w:r>
      <w:r>
        <w:rPr>
          <w:szCs w:val="22"/>
        </w:rPr>
        <w:t xml:space="preserve">переменной </w:t>
      </w:r>
      <w:r w:rsidRPr="009F5ED5">
        <w:rPr>
          <w:bCs/>
          <w:position w:val="-10"/>
        </w:rPr>
        <w:object w:dxaOrig="340" w:dyaOrig="320">
          <v:shape id="_x0000_i2264" type="#_x0000_t75" style="width:17.25pt;height:15.75pt" o:ole="">
            <v:imagedata r:id="rId1588" o:title=""/>
          </v:shape>
          <o:OLEObject Type="Embed" ProgID="Equation.DSMT4" ShapeID="_x0000_i2264" DrawAspect="Content" ObjectID="_1632058991" r:id="rId2271"/>
        </w:object>
      </w:r>
      <w:r w:rsidRPr="003E1FBC">
        <w:rPr>
          <w:szCs w:val="22"/>
        </w:rPr>
        <w:t xml:space="preserve">. </w:t>
      </w:r>
    </w:p>
    <w:p w:rsidR="00FC043F" w:rsidRPr="00E9226C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spacing w:before="40" w:after="40"/>
        <w:ind w:left="142" w:firstLine="142"/>
        <w:rPr>
          <w:szCs w:val="22"/>
        </w:rPr>
      </w:pPr>
      <w:r w:rsidRPr="00E9226C">
        <w:rPr>
          <w:szCs w:val="22"/>
        </w:rPr>
        <w:t xml:space="preserve">Вычислить коэффициенты </w:t>
      </w:r>
      <w:r w:rsidRPr="00E9226C">
        <w:rPr>
          <w:position w:val="-10"/>
          <w:szCs w:val="22"/>
        </w:rPr>
        <w:object w:dxaOrig="740" w:dyaOrig="320">
          <v:shape id="_x0000_i2265" type="#_x0000_t75" style="width:36.75pt;height:15.75pt" o:ole="">
            <v:imagedata r:id="rId2272" o:title=""/>
          </v:shape>
          <o:OLEObject Type="Embed" ProgID="Equation.DSMT4" ShapeID="_x0000_i2265" DrawAspect="Content" ObjectID="_1632058992" r:id="rId2273"/>
        </w:object>
      </w:r>
      <w:r w:rsidRPr="00E9226C">
        <w:rPr>
          <w:szCs w:val="22"/>
        </w:rPr>
        <w:t xml:space="preserve"> множественного ура</w:t>
      </w:r>
      <w:r w:rsidRPr="00E9226C">
        <w:rPr>
          <w:szCs w:val="22"/>
        </w:rPr>
        <w:t>в</w:t>
      </w:r>
      <w:r w:rsidRPr="00E9226C">
        <w:rPr>
          <w:szCs w:val="22"/>
        </w:rPr>
        <w:t>нения регрессии вида</w:t>
      </w:r>
    </w:p>
    <w:p w:rsidR="00FC043F" w:rsidRPr="00E9226C" w:rsidRDefault="00FC043F" w:rsidP="00FC043F">
      <w:pPr>
        <w:spacing w:before="40" w:after="40"/>
        <w:ind w:left="142" w:firstLine="0"/>
        <w:rPr>
          <w:szCs w:val="22"/>
        </w:rPr>
      </w:pPr>
      <w:r w:rsidRPr="00E9226C">
        <w:rPr>
          <w:szCs w:val="22"/>
        </w:rPr>
        <w:t xml:space="preserve">                                     </w:t>
      </w:r>
      <w:r w:rsidR="00BA08AF" w:rsidRPr="00E9226C">
        <w:rPr>
          <w:position w:val="-12"/>
          <w:szCs w:val="22"/>
        </w:rPr>
        <w:object w:dxaOrig="2140" w:dyaOrig="360">
          <v:shape id="_x0000_i2266" type="#_x0000_t75" style="width:107.25pt;height:18pt" o:ole="">
            <v:imagedata r:id="rId2274" o:title=""/>
          </v:shape>
          <o:OLEObject Type="Embed" ProgID="Equation.DSMT4" ShapeID="_x0000_i2266" DrawAspect="Content" ObjectID="_1632058993" r:id="rId2275"/>
        </w:object>
      </w:r>
    </w:p>
    <w:p w:rsidR="00FC043F" w:rsidRPr="00E9226C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ind w:left="142" w:firstLine="142"/>
        <w:rPr>
          <w:szCs w:val="22"/>
        </w:rPr>
      </w:pPr>
      <w:r w:rsidRPr="00E9226C">
        <w:rPr>
          <w:szCs w:val="22"/>
        </w:rPr>
        <w:t>Представьте в виде доверительных интервалов для коэ</w:t>
      </w:r>
      <w:r w:rsidRPr="00E9226C">
        <w:rPr>
          <w:szCs w:val="22"/>
        </w:rPr>
        <w:t>ф</w:t>
      </w:r>
      <w:r w:rsidRPr="00E9226C">
        <w:rPr>
          <w:szCs w:val="22"/>
        </w:rPr>
        <w:t xml:space="preserve">фициентов </w:t>
      </w:r>
      <w:r w:rsidRPr="00E9226C">
        <w:rPr>
          <w:position w:val="-10"/>
          <w:szCs w:val="22"/>
        </w:rPr>
        <w:object w:dxaOrig="880" w:dyaOrig="320">
          <v:shape id="_x0000_i2267" type="#_x0000_t75" style="width:44.25pt;height:15.75pt" o:ole="">
            <v:imagedata r:id="rId2276" o:title=""/>
          </v:shape>
          <o:OLEObject Type="Embed" ProgID="Equation.DSMT4" ShapeID="_x0000_i2267" DrawAspect="Content" ObjectID="_1632058994" r:id="rId2277"/>
        </w:object>
      </w:r>
      <w:r w:rsidRPr="00E9226C">
        <w:rPr>
          <w:szCs w:val="22"/>
        </w:rPr>
        <w:t xml:space="preserve"> значения, приведенные в столбцах  </w:t>
      </w:r>
      <w:r w:rsidRPr="00E9226C">
        <w:rPr>
          <w:i/>
          <w:szCs w:val="22"/>
        </w:rPr>
        <w:t>Ни</w:t>
      </w:r>
      <w:r w:rsidRPr="00E9226C">
        <w:rPr>
          <w:i/>
          <w:szCs w:val="22"/>
        </w:rPr>
        <w:t>ж</w:t>
      </w:r>
      <w:r w:rsidRPr="00E9226C">
        <w:rPr>
          <w:i/>
          <w:szCs w:val="22"/>
        </w:rPr>
        <w:t>ние 95%</w:t>
      </w:r>
      <w:r w:rsidRPr="00E9226C">
        <w:rPr>
          <w:szCs w:val="22"/>
        </w:rPr>
        <w:t xml:space="preserve">  и  </w:t>
      </w:r>
      <w:r w:rsidRPr="00E9226C">
        <w:rPr>
          <w:i/>
          <w:szCs w:val="22"/>
        </w:rPr>
        <w:t>Вер</w:t>
      </w:r>
      <w:r w:rsidRPr="00E9226C">
        <w:rPr>
          <w:i/>
          <w:szCs w:val="22"/>
        </w:rPr>
        <w:t>х</w:t>
      </w:r>
      <w:r w:rsidRPr="00E9226C">
        <w:rPr>
          <w:i/>
          <w:szCs w:val="22"/>
        </w:rPr>
        <w:t xml:space="preserve">ние 95% </w:t>
      </w:r>
      <w:r w:rsidRPr="00E9226C">
        <w:rPr>
          <w:szCs w:val="22"/>
        </w:rPr>
        <w:t>(см. рис. 3.5)</w:t>
      </w:r>
      <w:r w:rsidRPr="00E9226C">
        <w:rPr>
          <w:i/>
          <w:szCs w:val="22"/>
        </w:rPr>
        <w:t xml:space="preserve">. </w:t>
      </w:r>
    </w:p>
    <w:p w:rsidR="00FC043F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ind w:left="142" w:firstLine="142"/>
        <w:rPr>
          <w:szCs w:val="22"/>
        </w:rPr>
      </w:pPr>
      <w:r w:rsidRPr="00E9226C">
        <w:rPr>
          <w:szCs w:val="22"/>
        </w:rPr>
        <w:t xml:space="preserve">Используя вычисленные значения </w:t>
      </w:r>
      <w:r w:rsidRPr="00E9226C">
        <w:rPr>
          <w:position w:val="-6"/>
          <w:szCs w:val="22"/>
        </w:rPr>
        <w:object w:dxaOrig="300" w:dyaOrig="240">
          <v:shape id="_x0000_i2268" type="#_x0000_t75" style="width:15pt;height:12pt" o:ole="">
            <v:imagedata r:id="rId2278" o:title=""/>
          </v:shape>
          <o:OLEObject Type="Embed" ProgID="Equation.DSMT4" ShapeID="_x0000_i2268" DrawAspect="Content" ObjectID="_1632058995" r:id="rId2279"/>
        </w:object>
      </w:r>
      <w:r w:rsidRPr="00E9226C">
        <w:rPr>
          <w:szCs w:val="22"/>
        </w:rPr>
        <w:t>статистик (сто</w:t>
      </w:r>
      <w:r w:rsidRPr="00E9226C">
        <w:rPr>
          <w:szCs w:val="22"/>
        </w:rPr>
        <w:t>л</w:t>
      </w:r>
      <w:r w:rsidRPr="00E9226C">
        <w:rPr>
          <w:szCs w:val="22"/>
        </w:rPr>
        <w:t xml:space="preserve">бец </w:t>
      </w:r>
      <w:r w:rsidRPr="00E9226C">
        <w:rPr>
          <w:i/>
          <w:position w:val="-6"/>
          <w:szCs w:val="22"/>
        </w:rPr>
        <w:object w:dxaOrig="300" w:dyaOrig="240">
          <v:shape id="_x0000_i2269" type="#_x0000_t75" style="width:15pt;height:12pt" o:ole="">
            <v:imagedata r:id="rId2278" o:title=""/>
          </v:shape>
          <o:OLEObject Type="Embed" ProgID="Equation.DSMT4" ShapeID="_x0000_i2269" DrawAspect="Content" ObjectID="_1632058996" r:id="rId2280"/>
        </w:object>
      </w:r>
      <w:r w:rsidRPr="00E9226C">
        <w:rPr>
          <w:i/>
          <w:szCs w:val="22"/>
        </w:rPr>
        <w:t>статистика</w:t>
      </w:r>
      <w:r w:rsidRPr="00E9226C">
        <w:rPr>
          <w:szCs w:val="22"/>
        </w:rPr>
        <w:t xml:space="preserve">  рис. 3.5) проверить гипотезы о значимости к</w:t>
      </w:r>
      <w:r w:rsidRPr="00E9226C">
        <w:rPr>
          <w:szCs w:val="22"/>
        </w:rPr>
        <w:t>о</w:t>
      </w:r>
      <w:r w:rsidRPr="00E9226C">
        <w:rPr>
          <w:szCs w:val="22"/>
        </w:rPr>
        <w:t xml:space="preserve">эффициентов </w:t>
      </w:r>
      <w:r w:rsidRPr="00E9226C">
        <w:rPr>
          <w:position w:val="-10"/>
          <w:szCs w:val="22"/>
        </w:rPr>
        <w:object w:dxaOrig="740" w:dyaOrig="320">
          <v:shape id="_x0000_i2270" type="#_x0000_t75" style="width:36.75pt;height:15.75pt" o:ole="">
            <v:imagedata r:id="rId2272" o:title=""/>
          </v:shape>
          <o:OLEObject Type="Embed" ProgID="Equation.DSMT4" ShapeID="_x0000_i2270" DrawAspect="Content" ObjectID="_1632058997" r:id="rId2281"/>
        </w:object>
      </w:r>
      <w:r w:rsidRPr="00E9226C">
        <w:rPr>
          <w:szCs w:val="22"/>
        </w:rPr>
        <w:t>. Сопоставьте результаты проверки с в</w:t>
      </w:r>
      <w:r w:rsidRPr="00E9226C">
        <w:rPr>
          <w:szCs w:val="22"/>
        </w:rPr>
        <w:t>е</w:t>
      </w:r>
      <w:r w:rsidRPr="00E9226C">
        <w:rPr>
          <w:szCs w:val="22"/>
        </w:rPr>
        <w:t xml:space="preserve">личинам, приведенными в столбце </w:t>
      </w:r>
      <w:r w:rsidRPr="00E9226C">
        <w:rPr>
          <w:i/>
          <w:szCs w:val="22"/>
        </w:rPr>
        <w:t xml:space="preserve">Р – значение </w:t>
      </w:r>
      <w:r w:rsidRPr="00E9226C">
        <w:rPr>
          <w:szCs w:val="22"/>
        </w:rPr>
        <w:t>(см. рис. 3.5).</w:t>
      </w:r>
      <w:r w:rsidRPr="00E9226C">
        <w:rPr>
          <w:i/>
          <w:szCs w:val="22"/>
        </w:rPr>
        <w:t xml:space="preserve">  Рекомендация:</w:t>
      </w:r>
      <w:r w:rsidRPr="00E9226C">
        <w:rPr>
          <w:szCs w:val="22"/>
        </w:rPr>
        <w:t xml:space="preserve"> для проверки используйте нераве</w:t>
      </w:r>
      <w:r w:rsidRPr="00E9226C">
        <w:rPr>
          <w:szCs w:val="22"/>
        </w:rPr>
        <w:t>н</w:t>
      </w:r>
      <w:r w:rsidRPr="00E9226C">
        <w:rPr>
          <w:szCs w:val="22"/>
        </w:rPr>
        <w:t xml:space="preserve">ство (3.4.2). </w:t>
      </w:r>
    </w:p>
    <w:p w:rsidR="007D1B34" w:rsidRDefault="007D1B34" w:rsidP="007D1B34">
      <w:pPr>
        <w:ind w:left="142" w:firstLine="0"/>
        <w:rPr>
          <w:szCs w:val="22"/>
        </w:rPr>
      </w:pPr>
    </w:p>
    <w:p w:rsidR="007D1B34" w:rsidRPr="00E9226C" w:rsidRDefault="007D1B34" w:rsidP="007D1B34">
      <w:pPr>
        <w:ind w:left="142" w:firstLine="0"/>
        <w:rPr>
          <w:szCs w:val="22"/>
        </w:rPr>
      </w:pPr>
      <w:r>
        <w:rPr>
          <w:bCs/>
        </w:rPr>
        <w:lastRenderedPageBreak/>
        <w:t xml:space="preserve">                                                                             Таблица К3.1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5"/>
        <w:gridCol w:w="1769"/>
        <w:gridCol w:w="1780"/>
        <w:gridCol w:w="1763"/>
      </w:tblGrid>
      <w:tr w:rsidR="007D1B34" w:rsidRPr="00485E42" w:rsidTr="00485E42">
        <w:trPr>
          <w:trHeight w:val="1266"/>
        </w:trPr>
        <w:tc>
          <w:tcPr>
            <w:tcW w:w="925" w:type="dxa"/>
            <w:shd w:val="clear" w:color="auto" w:fill="FFFF99"/>
            <w:vAlign w:val="center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 xml:space="preserve">№ </w:t>
            </w:r>
          </w:p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з</w:t>
            </w:r>
            <w:r w:rsidRPr="00485E42">
              <w:rPr>
                <w:bCs/>
              </w:rPr>
              <w:t>а</w:t>
            </w:r>
            <w:r w:rsidRPr="00485E42">
              <w:rPr>
                <w:bCs/>
              </w:rPr>
              <w:t>вода</w:t>
            </w:r>
          </w:p>
        </w:tc>
        <w:tc>
          <w:tcPr>
            <w:tcW w:w="1769" w:type="dxa"/>
            <w:shd w:val="clear" w:color="auto" w:fill="FFFF99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Удельный вес рабочих с те</w:t>
            </w:r>
            <w:r w:rsidRPr="00485E42">
              <w:rPr>
                <w:bCs/>
              </w:rPr>
              <w:t>х</w:t>
            </w:r>
            <w:r w:rsidRPr="00485E42">
              <w:rPr>
                <w:bCs/>
              </w:rPr>
              <w:t>нической по</w:t>
            </w:r>
            <w:r w:rsidRPr="00485E42">
              <w:rPr>
                <w:bCs/>
              </w:rPr>
              <w:t>д</w:t>
            </w:r>
            <w:r w:rsidRPr="00485E42">
              <w:rPr>
                <w:bCs/>
              </w:rPr>
              <w:t>гото</w:t>
            </w:r>
            <w:r w:rsidRPr="00485E42">
              <w:rPr>
                <w:bCs/>
              </w:rPr>
              <w:t>в</w:t>
            </w:r>
            <w:r w:rsidRPr="00485E42">
              <w:rPr>
                <w:bCs/>
              </w:rPr>
              <w:t>кой, %</w:t>
            </w:r>
          </w:p>
        </w:tc>
        <w:tc>
          <w:tcPr>
            <w:tcW w:w="1780" w:type="dxa"/>
            <w:shd w:val="clear" w:color="auto" w:fill="FFFF99"/>
            <w:vAlign w:val="center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Удельный вес</w:t>
            </w:r>
          </w:p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механизир</w:t>
            </w:r>
            <w:r w:rsidRPr="00485E42">
              <w:rPr>
                <w:bCs/>
              </w:rPr>
              <w:t>о</w:t>
            </w:r>
            <w:r w:rsidRPr="00485E42">
              <w:rPr>
                <w:bCs/>
              </w:rPr>
              <w:t>ванных</w:t>
            </w:r>
          </w:p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работ, %</w:t>
            </w:r>
          </w:p>
        </w:tc>
        <w:tc>
          <w:tcPr>
            <w:tcW w:w="1763" w:type="dxa"/>
            <w:shd w:val="clear" w:color="auto" w:fill="FFFF99"/>
            <w:vAlign w:val="center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Производ</w:t>
            </w:r>
            <w:r w:rsidRPr="00485E42">
              <w:rPr>
                <w:bCs/>
              </w:rPr>
              <w:t>и</w:t>
            </w:r>
            <w:r w:rsidRPr="00485E42">
              <w:rPr>
                <w:bCs/>
              </w:rPr>
              <w:t>тельность</w:t>
            </w:r>
          </w:p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труда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</w:rPr>
              <w:t>64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84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4300</w:t>
            </w:r>
          </w:p>
        </w:tc>
      </w:tr>
      <w:tr w:rsidR="007D1B34" w:rsidRPr="00485E42" w:rsidTr="00485E42">
        <w:trPr>
          <w:trHeight w:val="27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2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61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83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4150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47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67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3000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46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63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3420</w:t>
            </w:r>
          </w:p>
        </w:tc>
      </w:tr>
      <w:tr w:rsidR="007D1B34" w:rsidRPr="00485E42" w:rsidTr="00485E42">
        <w:trPr>
          <w:trHeight w:val="27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49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69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3300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54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70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3400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7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53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73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3460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61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81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4100</w:t>
            </w:r>
          </w:p>
        </w:tc>
      </w:tr>
      <w:tr w:rsidR="007D1B34" w:rsidRPr="00485E42" w:rsidTr="00485E42">
        <w:trPr>
          <w:trHeight w:val="27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9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57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77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3700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10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54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72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3500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11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60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80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4000</w:t>
            </w:r>
          </w:p>
        </w:tc>
      </w:tr>
      <w:tr w:rsidR="007D1B34" w:rsidRPr="00485E42" w:rsidTr="00485E42">
        <w:trPr>
          <w:trHeight w:val="27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12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67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83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4450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13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63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85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4270</w:t>
            </w:r>
          </w:p>
        </w:tc>
      </w:tr>
      <w:tr w:rsidR="007D1B34" w:rsidRPr="00485E42" w:rsidTr="00485E42">
        <w:trPr>
          <w:trHeight w:val="26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14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50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70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3300</w:t>
            </w:r>
          </w:p>
        </w:tc>
      </w:tr>
      <w:tr w:rsidR="007D1B34" w:rsidRPr="00485E42" w:rsidTr="00485E42">
        <w:trPr>
          <w:trHeight w:val="273"/>
        </w:trPr>
        <w:tc>
          <w:tcPr>
            <w:tcW w:w="925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15</w:t>
            </w:r>
          </w:p>
        </w:tc>
        <w:tc>
          <w:tcPr>
            <w:tcW w:w="1769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67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80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87</w:t>
            </w:r>
            <w:r w:rsidRPr="00485E42">
              <w:rPr>
                <w:bCs/>
                <w:lang w:val="en-US"/>
              </w:rPr>
              <w:t xml:space="preserve"> </w:t>
            </w:r>
            <w:r w:rsidRPr="00485E42">
              <w:rPr>
                <w:bCs/>
              </w:rPr>
              <w:t>+</w:t>
            </w:r>
            <w:r w:rsidRPr="00485E42">
              <w:rPr>
                <w:bCs/>
                <w:lang w:val="en-US"/>
              </w:rPr>
              <w:t xml:space="preserve"> N</w:t>
            </w:r>
          </w:p>
        </w:tc>
        <w:tc>
          <w:tcPr>
            <w:tcW w:w="1763" w:type="dxa"/>
          </w:tcPr>
          <w:p w:rsidR="007D1B34" w:rsidRPr="00485E42" w:rsidRDefault="007D1B34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</w:rPr>
              <w:t>4500</w:t>
            </w:r>
          </w:p>
        </w:tc>
      </w:tr>
    </w:tbl>
    <w:p w:rsidR="007D1B34" w:rsidRPr="00367269" w:rsidRDefault="007D1B34" w:rsidP="007D1B34">
      <w:pPr>
        <w:ind w:right="57" w:firstLine="0"/>
        <w:rPr>
          <w:bCs/>
        </w:rPr>
      </w:pPr>
      <w:r>
        <w:rPr>
          <w:bCs/>
        </w:rPr>
        <w:t xml:space="preserve"> где </w:t>
      </w:r>
      <w:r>
        <w:rPr>
          <w:bCs/>
          <w:lang w:val="en-US"/>
        </w:rPr>
        <w:t>N</w:t>
      </w:r>
      <w:r>
        <w:rPr>
          <w:bCs/>
        </w:rPr>
        <w:t xml:space="preserve"> – последняя цифра в номере зачетной книжки ст</w:t>
      </w:r>
      <w:r>
        <w:rPr>
          <w:bCs/>
        </w:rPr>
        <w:t>у</w:t>
      </w:r>
      <w:r>
        <w:rPr>
          <w:bCs/>
        </w:rPr>
        <w:t>дента.</w:t>
      </w:r>
    </w:p>
    <w:p w:rsidR="007D1B34" w:rsidRDefault="007D1B34" w:rsidP="007D1B34">
      <w:pPr>
        <w:ind w:left="142" w:firstLine="0"/>
        <w:rPr>
          <w:szCs w:val="22"/>
        </w:rPr>
      </w:pPr>
    </w:p>
    <w:p w:rsidR="00FC043F" w:rsidRPr="00E9226C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ind w:left="142" w:firstLine="142"/>
        <w:rPr>
          <w:szCs w:val="22"/>
        </w:rPr>
      </w:pPr>
      <w:r w:rsidRPr="00E9226C">
        <w:rPr>
          <w:szCs w:val="22"/>
        </w:rPr>
        <w:t xml:space="preserve">Используя вычисленное значение </w:t>
      </w:r>
      <w:r w:rsidRPr="00E9226C">
        <w:rPr>
          <w:szCs w:val="22"/>
          <w:lang w:val="en-US"/>
        </w:rPr>
        <w:t>F</w:t>
      </w:r>
      <w:r w:rsidRPr="00E9226C">
        <w:rPr>
          <w:szCs w:val="22"/>
        </w:rPr>
        <w:t xml:space="preserve"> – статистики (см. рис. 3.4), проверьте гипотезу о значимости построенного уравнения множественной регрессии. Сопоставьте результат проверки г</w:t>
      </w:r>
      <w:r w:rsidRPr="00E9226C">
        <w:rPr>
          <w:szCs w:val="22"/>
        </w:rPr>
        <w:t>и</w:t>
      </w:r>
      <w:r w:rsidRPr="00E9226C">
        <w:rPr>
          <w:szCs w:val="22"/>
        </w:rPr>
        <w:t xml:space="preserve">потезы с величиной приведенной в ячейке </w:t>
      </w:r>
      <w:r w:rsidRPr="00E9226C">
        <w:rPr>
          <w:i/>
          <w:szCs w:val="22"/>
        </w:rPr>
        <w:t>Знач</w:t>
      </w:r>
      <w:r w:rsidRPr="00E9226C">
        <w:rPr>
          <w:i/>
          <w:szCs w:val="22"/>
        </w:rPr>
        <w:t>и</w:t>
      </w:r>
      <w:r w:rsidRPr="00E9226C">
        <w:rPr>
          <w:i/>
          <w:szCs w:val="22"/>
        </w:rPr>
        <w:t xml:space="preserve">мость </w:t>
      </w:r>
      <w:r w:rsidRPr="00E9226C">
        <w:rPr>
          <w:i/>
          <w:szCs w:val="22"/>
          <w:lang w:val="en-US"/>
        </w:rPr>
        <w:t>F</w:t>
      </w:r>
      <w:r w:rsidRPr="00E9226C">
        <w:rPr>
          <w:i/>
          <w:szCs w:val="22"/>
        </w:rPr>
        <w:t>.</w:t>
      </w:r>
    </w:p>
    <w:p w:rsidR="00FC043F" w:rsidRPr="00E9226C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ind w:left="142" w:firstLine="142"/>
        <w:rPr>
          <w:szCs w:val="22"/>
        </w:rPr>
      </w:pPr>
      <w:r w:rsidRPr="00E9226C">
        <w:rPr>
          <w:szCs w:val="22"/>
        </w:rPr>
        <w:t>Дайте статистическую трактовку вычисленному зн</w:t>
      </w:r>
      <w:r w:rsidRPr="00E9226C">
        <w:rPr>
          <w:szCs w:val="22"/>
        </w:rPr>
        <w:t>а</w:t>
      </w:r>
      <w:r w:rsidRPr="00E9226C">
        <w:rPr>
          <w:szCs w:val="22"/>
        </w:rPr>
        <w:t xml:space="preserve">чению коэффициента детерминации  </w:t>
      </w:r>
      <w:r w:rsidRPr="00E9226C">
        <w:rPr>
          <w:position w:val="-4"/>
          <w:szCs w:val="22"/>
        </w:rPr>
        <w:object w:dxaOrig="320" w:dyaOrig="300">
          <v:shape id="_x0000_i2271" type="#_x0000_t75" style="width:15.75pt;height:15pt" o:ole="">
            <v:imagedata r:id="rId1119" o:title=""/>
          </v:shape>
          <o:OLEObject Type="Embed" ProgID="Equation.DSMT4" ShapeID="_x0000_i2271" DrawAspect="Content" ObjectID="_1632058998" r:id="rId2282"/>
        </w:object>
      </w:r>
      <w:r w:rsidRPr="00E9226C">
        <w:rPr>
          <w:szCs w:val="22"/>
        </w:rPr>
        <w:t xml:space="preserve">(см. рис. 3.5). </w:t>
      </w:r>
    </w:p>
    <w:p w:rsidR="00FC043F" w:rsidRDefault="00FC043F" w:rsidP="00A755E0">
      <w:pPr>
        <w:numPr>
          <w:ilvl w:val="0"/>
          <w:numId w:val="43"/>
        </w:numPr>
        <w:tabs>
          <w:tab w:val="clear" w:pos="1080"/>
          <w:tab w:val="num" w:pos="567"/>
        </w:tabs>
        <w:ind w:left="142" w:firstLine="142"/>
        <w:rPr>
          <w:szCs w:val="22"/>
        </w:rPr>
      </w:pPr>
      <w:r>
        <w:rPr>
          <w:szCs w:val="22"/>
        </w:rPr>
        <w:t xml:space="preserve">Оформите результаты вычислений  отчетом, вставив туда таблицы, сформированные в режиме </w:t>
      </w:r>
      <w:r>
        <w:rPr>
          <w:i/>
          <w:szCs w:val="22"/>
        </w:rPr>
        <w:t xml:space="preserve">Регрессия </w:t>
      </w:r>
      <w:r>
        <w:rPr>
          <w:szCs w:val="22"/>
        </w:rPr>
        <w:t>(аналогичные тем, что приведены на рис. 3.4, 3.5, 3.6).</w:t>
      </w:r>
    </w:p>
    <w:p w:rsidR="00707B7C" w:rsidRDefault="00707B7C" w:rsidP="00707B7C">
      <w:pPr>
        <w:ind w:left="142" w:firstLine="0"/>
        <w:rPr>
          <w:szCs w:val="22"/>
        </w:rPr>
      </w:pPr>
    </w:p>
    <w:p w:rsidR="00707B7C" w:rsidRDefault="00707B7C" w:rsidP="00707B7C">
      <w:pPr>
        <w:ind w:firstLine="454"/>
        <w:rPr>
          <w:bCs/>
        </w:rPr>
      </w:pPr>
      <w:r>
        <w:rPr>
          <w:bCs/>
        </w:rPr>
        <w:t xml:space="preserve">                                                                         </w:t>
      </w:r>
    </w:p>
    <w:p w:rsidR="00707B7C" w:rsidRDefault="00707B7C" w:rsidP="00707B7C">
      <w:pPr>
        <w:ind w:right="57" w:firstLine="0"/>
        <w:rPr>
          <w:bCs/>
        </w:rPr>
      </w:pPr>
    </w:p>
    <w:p w:rsidR="00707B7C" w:rsidRDefault="00707B7C" w:rsidP="00707B7C">
      <w:pPr>
        <w:ind w:left="142" w:firstLine="0"/>
        <w:rPr>
          <w:szCs w:val="22"/>
        </w:rPr>
      </w:pPr>
    </w:p>
    <w:p w:rsidR="00FC043F" w:rsidRDefault="00FC043F" w:rsidP="00FC043F">
      <w:pPr>
        <w:ind w:left="57" w:right="57" w:firstLine="397"/>
        <w:jc w:val="center"/>
        <w:rPr>
          <w:b/>
          <w:bCs/>
        </w:rPr>
      </w:pPr>
      <w:r>
        <w:rPr>
          <w:b/>
          <w:bCs/>
        </w:rPr>
        <w:t>КОНТРОЛЬНЫЕ ВОПРОСЫ И ЗАДАНИЯ</w:t>
      </w:r>
    </w:p>
    <w:p w:rsidR="00FC043F" w:rsidRDefault="00FC043F" w:rsidP="00FC043F">
      <w:pPr>
        <w:ind w:left="57" w:right="57" w:firstLine="397"/>
        <w:rPr>
          <w:b/>
          <w:bCs/>
        </w:rPr>
      </w:pP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>
        <w:rPr>
          <w:bCs/>
        </w:rPr>
        <w:t>Чем множественная регрессия отличается от па</w:t>
      </w:r>
      <w:r>
        <w:rPr>
          <w:bCs/>
        </w:rPr>
        <w:t>р</w:t>
      </w:r>
      <w:r>
        <w:rPr>
          <w:bCs/>
        </w:rPr>
        <w:t xml:space="preserve">ной? </w:t>
      </w: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>
        <w:rPr>
          <w:bCs/>
        </w:rPr>
        <w:t>Запишите модель множественной линейной регрессии.</w:t>
      </w: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>
        <w:rPr>
          <w:bCs/>
        </w:rPr>
        <w:t>Какие условия накладываются на вектор случайных во</w:t>
      </w:r>
      <w:r>
        <w:rPr>
          <w:bCs/>
        </w:rPr>
        <w:t>з</w:t>
      </w:r>
      <w:r>
        <w:rPr>
          <w:bCs/>
        </w:rPr>
        <w:t xml:space="preserve">мущений </w:t>
      </w:r>
      <w:r w:rsidRPr="00907FB7">
        <w:rPr>
          <w:bCs/>
          <w:position w:val="-6"/>
        </w:rPr>
        <w:object w:dxaOrig="200" w:dyaOrig="220">
          <v:shape id="_x0000_i2272" type="#_x0000_t75" style="width:9.75pt;height:11.25pt" o:ole="">
            <v:imagedata r:id="rId2283" o:title=""/>
          </v:shape>
          <o:OLEObject Type="Embed" ProgID="Equation.DSMT4" ShapeID="_x0000_i2272" DrawAspect="Content" ObjectID="_1632058999" r:id="rId2284"/>
        </w:object>
      </w:r>
      <w:r>
        <w:rPr>
          <w:bCs/>
        </w:rPr>
        <w:t>.</w:t>
      </w: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>
        <w:rPr>
          <w:bCs/>
        </w:rPr>
        <w:t>Запишите функционал метода наименьших квадратов при оценивании коэффициентов множественной линейной регре</w:t>
      </w:r>
      <w:r>
        <w:rPr>
          <w:bCs/>
        </w:rPr>
        <w:t>с</w:t>
      </w:r>
      <w:r>
        <w:rPr>
          <w:bCs/>
        </w:rPr>
        <w:t>сии.</w:t>
      </w: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 w:rsidRPr="001E25B1">
        <w:rPr>
          <w:bCs/>
        </w:rPr>
        <w:t>По</w:t>
      </w:r>
      <w:r>
        <w:rPr>
          <w:bCs/>
        </w:rPr>
        <w:t xml:space="preserve"> статистическим данным (см. таблицу К3.1), опис</w:t>
      </w:r>
      <w:r>
        <w:rPr>
          <w:bCs/>
        </w:rPr>
        <w:t>ы</w:t>
      </w:r>
      <w:r>
        <w:rPr>
          <w:bCs/>
        </w:rPr>
        <w:t>вающим зависимость производительности труда за год в нек</w:t>
      </w:r>
      <w:r>
        <w:rPr>
          <w:bCs/>
        </w:rPr>
        <w:t>о</w:t>
      </w:r>
      <w:r>
        <w:rPr>
          <w:bCs/>
        </w:rPr>
        <w:t xml:space="preserve">торой отрасли производства (переменная </w:t>
      </w:r>
      <w:r w:rsidRPr="009F5ED5">
        <w:rPr>
          <w:bCs/>
          <w:position w:val="-4"/>
        </w:rPr>
        <w:object w:dxaOrig="220" w:dyaOrig="240">
          <v:shape id="_x0000_i2273" type="#_x0000_t75" style="width:11.25pt;height:12pt" o:ole="">
            <v:imagedata r:id="rId1176" o:title=""/>
          </v:shape>
          <o:OLEObject Type="Embed" ProgID="Equation.DSMT4" ShapeID="_x0000_i2273" DrawAspect="Content" ObjectID="_1632059000" r:id="rId2285"/>
        </w:object>
      </w:r>
      <w:r>
        <w:rPr>
          <w:bCs/>
        </w:rPr>
        <w:t xml:space="preserve">)  от удельного веса рабочих с технической подготовкой (объясняющая переменная </w:t>
      </w:r>
      <w:r w:rsidRPr="009F5ED5">
        <w:rPr>
          <w:bCs/>
          <w:position w:val="-10"/>
        </w:rPr>
        <w:object w:dxaOrig="300" w:dyaOrig="320">
          <v:shape id="_x0000_i2274" type="#_x0000_t75" style="width:15pt;height:15.75pt" o:ole="">
            <v:imagedata r:id="rId2262" o:title=""/>
          </v:shape>
          <o:OLEObject Type="Embed" ProgID="Equation.DSMT4" ShapeID="_x0000_i2274" DrawAspect="Content" ObjectID="_1632059001" r:id="rId2286"/>
        </w:object>
      </w:r>
      <w:r>
        <w:rPr>
          <w:bCs/>
        </w:rPr>
        <w:t xml:space="preserve">)  и удельного веса механизированных работ (объясняющая переменная </w:t>
      </w:r>
      <w:r w:rsidRPr="009F5ED5">
        <w:rPr>
          <w:bCs/>
          <w:position w:val="-10"/>
        </w:rPr>
        <w:object w:dxaOrig="340" w:dyaOrig="320">
          <v:shape id="_x0000_i2275" type="#_x0000_t75" style="width:17.25pt;height:15.75pt" o:ole="">
            <v:imagedata r:id="rId1588" o:title=""/>
          </v:shape>
          <o:OLEObject Type="Embed" ProgID="Equation.DSMT4" ShapeID="_x0000_i2275" DrawAspect="Content" ObjectID="_1632059002" r:id="rId2287"/>
        </w:object>
      </w:r>
      <w:r>
        <w:rPr>
          <w:bCs/>
        </w:rPr>
        <w:t xml:space="preserve">), используя программу </w:t>
      </w:r>
      <w:r>
        <w:rPr>
          <w:bCs/>
          <w:lang w:val="en-US"/>
        </w:rPr>
        <w:t>Excel</w:t>
      </w:r>
      <w:r>
        <w:rPr>
          <w:bCs/>
        </w:rPr>
        <w:t>, вычислить коэ</w:t>
      </w:r>
      <w:r>
        <w:rPr>
          <w:bCs/>
        </w:rPr>
        <w:t>ф</w:t>
      </w:r>
      <w:r>
        <w:rPr>
          <w:bCs/>
        </w:rPr>
        <w:t>фициентов уравнения ре</w:t>
      </w:r>
      <w:r>
        <w:rPr>
          <w:bCs/>
        </w:rPr>
        <w:t>г</w:t>
      </w:r>
      <w:r>
        <w:rPr>
          <w:bCs/>
        </w:rPr>
        <w:t xml:space="preserve">рессии  </w:t>
      </w:r>
      <w:r w:rsidRPr="009F5ED5">
        <w:rPr>
          <w:bCs/>
          <w:position w:val="-10"/>
        </w:rPr>
        <w:object w:dxaOrig="2240" w:dyaOrig="320">
          <v:shape id="_x0000_i2276" type="#_x0000_t75" style="width:111.75pt;height:15.75pt" o:ole="">
            <v:imagedata r:id="rId2288" o:title=""/>
          </v:shape>
          <o:OLEObject Type="Embed" ProgID="Equation.DSMT4" ShapeID="_x0000_i2276" DrawAspect="Content" ObjectID="_1632059003" r:id="rId2289"/>
        </w:object>
      </w:r>
      <w:r>
        <w:rPr>
          <w:bCs/>
        </w:rPr>
        <w:t xml:space="preserve">. </w:t>
      </w:r>
    </w:p>
    <w:p w:rsidR="00FC043F" w:rsidRPr="00A26AE0" w:rsidRDefault="00FC043F" w:rsidP="00FC043F">
      <w:pPr>
        <w:ind w:left="142" w:right="57" w:firstLine="0"/>
        <w:rPr>
          <w:bCs/>
        </w:rPr>
      </w:pPr>
      <w:r>
        <w:rPr>
          <w:bCs/>
        </w:rPr>
        <w:t xml:space="preserve">      </w:t>
      </w:r>
      <w:r w:rsidRPr="00A26AE0">
        <w:rPr>
          <w:bCs/>
          <w:i/>
        </w:rPr>
        <w:t xml:space="preserve"> Рекомендация</w:t>
      </w:r>
      <w:r>
        <w:rPr>
          <w:bCs/>
        </w:rPr>
        <w:t>: смотрите пример 3.2.3.</w:t>
      </w: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>
        <w:rPr>
          <w:bCs/>
        </w:rPr>
        <w:t>Какими свойствами обладают оценки коэффициентов регрессии, вычисленные методом наименьших квадратов?</w:t>
      </w: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>
        <w:rPr>
          <w:bCs/>
        </w:rPr>
        <w:t xml:space="preserve">Используя режим </w:t>
      </w:r>
      <w:r w:rsidRPr="00A26AE0">
        <w:rPr>
          <w:bCs/>
          <w:i/>
        </w:rPr>
        <w:t>Регрессия</w:t>
      </w:r>
      <w:r>
        <w:rPr>
          <w:bCs/>
        </w:rPr>
        <w:t xml:space="preserve"> (см. § 3.6),  по таблице 3.1 постройте  линейную множественную регрессию при предп</w:t>
      </w:r>
      <w:r>
        <w:rPr>
          <w:bCs/>
        </w:rPr>
        <w:t>о</w:t>
      </w:r>
      <w:r>
        <w:rPr>
          <w:bCs/>
        </w:rPr>
        <w:t xml:space="preserve">ложении </w:t>
      </w:r>
      <w:r w:rsidRPr="00CF0501">
        <w:rPr>
          <w:bCs/>
          <w:position w:val="-10"/>
        </w:rPr>
        <w:object w:dxaOrig="300" w:dyaOrig="320">
          <v:shape id="_x0000_i2277" type="#_x0000_t75" style="width:15pt;height:15.75pt" o:ole="">
            <v:imagedata r:id="rId2290" o:title=""/>
          </v:shape>
          <o:OLEObject Type="Embed" ProgID="Equation.DSMT4" ShapeID="_x0000_i2277" DrawAspect="Content" ObjectID="_1632059004" r:id="rId2291"/>
        </w:object>
      </w:r>
      <w:r>
        <w:rPr>
          <w:bCs/>
        </w:rPr>
        <w:t>= 0, т.е. коэффициент ура</w:t>
      </w:r>
      <w:r>
        <w:rPr>
          <w:bCs/>
        </w:rPr>
        <w:t>в</w:t>
      </w:r>
      <w:r>
        <w:rPr>
          <w:bCs/>
        </w:rPr>
        <w:t xml:space="preserve">нения регрессии  </w:t>
      </w:r>
      <w:r w:rsidRPr="00CF0501">
        <w:rPr>
          <w:bCs/>
          <w:position w:val="-10"/>
        </w:rPr>
        <w:object w:dxaOrig="600" w:dyaOrig="320">
          <v:shape id="_x0000_i2278" type="#_x0000_t75" style="width:30pt;height:15.75pt" o:ole="">
            <v:imagedata r:id="rId2292" o:title=""/>
          </v:shape>
          <o:OLEObject Type="Embed" ProgID="Equation.DSMT4" ShapeID="_x0000_i2278" DrawAspect="Content" ObjectID="_1632059005" r:id="rId2293"/>
        </w:object>
      </w:r>
      <w:r>
        <w:rPr>
          <w:bCs/>
        </w:rPr>
        <w:t>. Сравните значимость коэффициентов этой регрессии со знач</w:t>
      </w:r>
      <w:r>
        <w:rPr>
          <w:bCs/>
        </w:rPr>
        <w:t>и</w:t>
      </w:r>
      <w:r>
        <w:rPr>
          <w:bCs/>
        </w:rPr>
        <w:t>мостью коэ</w:t>
      </w:r>
      <w:r>
        <w:rPr>
          <w:bCs/>
        </w:rPr>
        <w:t>ф</w:t>
      </w:r>
      <w:r>
        <w:rPr>
          <w:bCs/>
        </w:rPr>
        <w:t>фициентов примера 3.6.1.</w:t>
      </w:r>
    </w:p>
    <w:p w:rsidR="00FC043F" w:rsidRDefault="00FC043F" w:rsidP="00A755E0">
      <w:pPr>
        <w:numPr>
          <w:ilvl w:val="0"/>
          <w:numId w:val="40"/>
        </w:numPr>
        <w:tabs>
          <w:tab w:val="clear" w:pos="1174"/>
          <w:tab w:val="num" w:pos="709"/>
        </w:tabs>
        <w:ind w:left="142" w:right="57" w:firstLine="284"/>
        <w:rPr>
          <w:bCs/>
        </w:rPr>
      </w:pPr>
      <w:r>
        <w:rPr>
          <w:bCs/>
        </w:rPr>
        <w:t>Виды нелинейности множественной регрессии?</w:t>
      </w:r>
    </w:p>
    <w:p w:rsidR="00FC043F" w:rsidRDefault="00FC043F" w:rsidP="00B46BE5">
      <w:pPr>
        <w:numPr>
          <w:ilvl w:val="0"/>
          <w:numId w:val="40"/>
        </w:numPr>
        <w:tabs>
          <w:tab w:val="clear" w:pos="1174"/>
          <w:tab w:val="num" w:pos="709"/>
        </w:tabs>
        <w:ind w:left="0" w:right="57" w:firstLine="426"/>
        <w:rPr>
          <w:bCs/>
        </w:rPr>
      </w:pPr>
      <w:r>
        <w:rPr>
          <w:bCs/>
        </w:rPr>
        <w:t>Как преобразовать нелинейную по переменным модель к линейной модели?</w:t>
      </w:r>
    </w:p>
    <w:p w:rsidR="00B46BE5" w:rsidRPr="00463BAB" w:rsidRDefault="00B46BE5" w:rsidP="00B46BE5">
      <w:pPr>
        <w:numPr>
          <w:ilvl w:val="0"/>
          <w:numId w:val="40"/>
        </w:numPr>
        <w:tabs>
          <w:tab w:val="clear" w:pos="1174"/>
          <w:tab w:val="num" w:pos="709"/>
        </w:tabs>
        <w:ind w:left="0" w:right="57" w:firstLine="426"/>
        <w:rPr>
          <w:bCs/>
        </w:rPr>
      </w:pPr>
      <w:r>
        <w:rPr>
          <w:bCs/>
        </w:rPr>
        <w:t xml:space="preserve"> В чем отличие метода </w:t>
      </w:r>
      <w:r w:rsidR="00F76CBC">
        <w:rPr>
          <w:bCs/>
        </w:rPr>
        <w:t xml:space="preserve">взвешенных </w:t>
      </w:r>
      <w:r>
        <w:rPr>
          <w:bCs/>
        </w:rPr>
        <w:t>наименьших квадр</w:t>
      </w:r>
      <w:r>
        <w:rPr>
          <w:bCs/>
        </w:rPr>
        <w:t>а</w:t>
      </w:r>
      <w:r>
        <w:rPr>
          <w:bCs/>
        </w:rPr>
        <w:t>тов от обыкновенного (классического) метода наименьших ква</w:t>
      </w:r>
      <w:r>
        <w:rPr>
          <w:bCs/>
        </w:rPr>
        <w:t>д</w:t>
      </w:r>
      <w:r>
        <w:rPr>
          <w:bCs/>
        </w:rPr>
        <w:t>ратов.</w:t>
      </w:r>
    </w:p>
    <w:p w:rsidR="00463BAB" w:rsidRDefault="00463BAB" w:rsidP="00B46BE5">
      <w:pPr>
        <w:numPr>
          <w:ilvl w:val="0"/>
          <w:numId w:val="40"/>
        </w:numPr>
        <w:tabs>
          <w:tab w:val="clear" w:pos="1174"/>
          <w:tab w:val="num" w:pos="709"/>
        </w:tabs>
        <w:ind w:left="0" w:right="57" w:firstLine="426"/>
        <w:rPr>
          <w:bCs/>
        </w:rPr>
      </w:pPr>
      <w:r>
        <w:rPr>
          <w:bCs/>
        </w:rPr>
        <w:t xml:space="preserve"> Что характеризуют диагональные и недиагональные элементы ковариационной матрицы </w:t>
      </w:r>
      <w:r w:rsidRPr="00463BAB">
        <w:rPr>
          <w:bCs/>
          <w:position w:val="-10"/>
        </w:rPr>
        <w:object w:dxaOrig="260" w:dyaOrig="320">
          <v:shape id="_x0000_i2279" type="#_x0000_t75" style="width:12.75pt;height:15.75pt" o:ole="">
            <v:imagedata r:id="rId2294" o:title=""/>
          </v:shape>
          <o:OLEObject Type="Embed" ProgID="Equation.DSMT4" ShapeID="_x0000_i2279" DrawAspect="Content" ObjectID="_1632059006" r:id="rId2295"/>
        </w:object>
      </w:r>
      <w:r>
        <w:rPr>
          <w:bCs/>
        </w:rPr>
        <w:t xml:space="preserve"> вектора возмущений </w:t>
      </w:r>
      <w:r w:rsidRPr="00463BAB">
        <w:rPr>
          <w:bCs/>
          <w:position w:val="-6"/>
        </w:rPr>
        <w:object w:dxaOrig="200" w:dyaOrig="220">
          <v:shape id="_x0000_i2280" type="#_x0000_t75" style="width:9.75pt;height:11.25pt" o:ole="">
            <v:imagedata r:id="rId2296" o:title=""/>
          </v:shape>
          <o:OLEObject Type="Embed" ProgID="Equation.DSMT4" ShapeID="_x0000_i2280" DrawAspect="Content" ObjectID="_1632059007" r:id="rId2297"/>
        </w:object>
      </w:r>
      <w:r>
        <w:rPr>
          <w:bCs/>
        </w:rPr>
        <w:t>?</w:t>
      </w:r>
    </w:p>
    <w:p w:rsidR="00F76CBC" w:rsidRPr="00463BAB" w:rsidRDefault="00F76CBC" w:rsidP="00B46BE5">
      <w:pPr>
        <w:numPr>
          <w:ilvl w:val="0"/>
          <w:numId w:val="40"/>
        </w:numPr>
        <w:tabs>
          <w:tab w:val="clear" w:pos="1174"/>
          <w:tab w:val="num" w:pos="709"/>
        </w:tabs>
        <w:ind w:left="0" w:right="57" w:firstLine="426"/>
        <w:rPr>
          <w:bCs/>
        </w:rPr>
      </w:pPr>
      <w:r>
        <w:rPr>
          <w:bCs/>
        </w:rPr>
        <w:t xml:space="preserve"> Запишите функционал метода взвешенных наименьших квадратов. В каком случае этот функционал будет равен нулю?</w:t>
      </w:r>
    </w:p>
    <w:p w:rsidR="00DF36B2" w:rsidRDefault="00DF36B2" w:rsidP="00DF36B2">
      <w:r>
        <w:lastRenderedPageBreak/>
        <w:t>1</w:t>
      </w:r>
      <w:r w:rsidR="00F76CBC">
        <w:t>2</w:t>
      </w:r>
      <w:r>
        <w:t>. Дана гетероскедастичная модель линейной парной ре</w:t>
      </w:r>
      <w:r>
        <w:t>г</w:t>
      </w:r>
      <w:r>
        <w:t>рессии</w:t>
      </w:r>
    </w:p>
    <w:p w:rsidR="00DF36B2" w:rsidRDefault="00DF36B2" w:rsidP="00DF36B2">
      <w:pPr>
        <w:ind w:firstLine="567"/>
      </w:pPr>
      <w:r>
        <w:t xml:space="preserve">                            </w:t>
      </w:r>
      <w:r w:rsidR="00BA08AF">
        <w:t xml:space="preserve">   </w:t>
      </w:r>
      <w:r>
        <w:t xml:space="preserve">  </w:t>
      </w:r>
      <w:r>
        <w:rPr>
          <w:position w:val="-10"/>
        </w:rPr>
        <w:object w:dxaOrig="1600" w:dyaOrig="320">
          <v:shape id="_x0000_i2281" type="#_x0000_t75" style="width:80.25pt;height:15.75pt" o:ole="">
            <v:imagedata r:id="rId2298" o:title=""/>
          </v:shape>
          <o:OLEObject Type="Embed" ProgID="Equation.DSMT4" ShapeID="_x0000_i2281" DrawAspect="Content" ObjectID="_1632059008" r:id="rId2299"/>
        </w:object>
      </w:r>
      <w:r>
        <w:t>,</w:t>
      </w:r>
    </w:p>
    <w:p w:rsidR="00DF36B2" w:rsidRDefault="00DF36B2" w:rsidP="00DF36B2">
      <w:pPr>
        <w:ind w:firstLine="0"/>
      </w:pPr>
      <w:r>
        <w:t xml:space="preserve">в которой дисперсии </w:t>
      </w:r>
      <w:r w:rsidRPr="00AD331C">
        <w:rPr>
          <w:position w:val="-10"/>
        </w:rPr>
        <w:object w:dxaOrig="300" w:dyaOrig="340">
          <v:shape id="_x0000_i2282" type="#_x0000_t75" style="width:15pt;height:17.25pt" o:ole="">
            <v:imagedata r:id="rId2300" o:title=""/>
          </v:shape>
          <o:OLEObject Type="Embed" ProgID="Equation.DSMT4" ShapeID="_x0000_i2282" DrawAspect="Content" ObjectID="_1632059009" r:id="rId2301"/>
        </w:object>
      </w:r>
      <w:r>
        <w:t xml:space="preserve"> возмущений </w:t>
      </w:r>
      <w:r>
        <w:rPr>
          <w:position w:val="-10"/>
        </w:rPr>
        <w:object w:dxaOrig="220" w:dyaOrig="320">
          <v:shape id="_x0000_i2283" type="#_x0000_t75" style="width:11.25pt;height:15.75pt" o:ole="">
            <v:imagedata r:id="rId2302" o:title=""/>
          </v:shape>
          <o:OLEObject Type="Embed" ProgID="Equation.DSMT4" ShapeID="_x0000_i2283" DrawAspect="Content" ObjectID="_1632059010" r:id="rId2303"/>
        </w:object>
      </w:r>
      <w:r>
        <w:t xml:space="preserve"> определяются выраж</w:t>
      </w:r>
      <w:r>
        <w:t>е</w:t>
      </w:r>
      <w:r>
        <w:t xml:space="preserve">нием </w:t>
      </w:r>
      <w:r w:rsidRPr="00BA3671">
        <w:rPr>
          <w:position w:val="-10"/>
        </w:rPr>
        <w:object w:dxaOrig="1080" w:dyaOrig="340">
          <v:shape id="_x0000_i2284" type="#_x0000_t75" style="width:54pt;height:17.25pt" o:ole="">
            <v:imagedata r:id="rId2198" o:title=""/>
          </v:shape>
          <o:OLEObject Type="Embed" ProgID="Equation.DSMT4" ShapeID="_x0000_i2284" DrawAspect="Content" ObjectID="_1632059011" r:id="rId2304"/>
        </w:object>
      </w:r>
      <w:r>
        <w:t>. Пространственная выборка представлена в сл</w:t>
      </w:r>
      <w:r>
        <w:t>е</w:t>
      </w:r>
      <w:r>
        <w:t>дующей таблице  (</w:t>
      </w:r>
      <w:r w:rsidRPr="00E472EC">
        <w:rPr>
          <w:position w:val="-6"/>
        </w:rPr>
        <w:object w:dxaOrig="600" w:dyaOrig="260">
          <v:shape id="_x0000_i2285" type="#_x0000_t75" style="width:30pt;height:12.75pt" o:ole="">
            <v:imagedata r:id="rId2305" o:title=""/>
          </v:shape>
          <o:OLEObject Type="Embed" ProgID="Equation.DSMT4" ShapeID="_x0000_i2285" DrawAspect="Content" ObjectID="_1632059012" r:id="rId2306"/>
        </w:object>
      </w:r>
      <w:r>
        <w:t>)</w:t>
      </w:r>
    </w:p>
    <w:p w:rsidR="00A700D0" w:rsidRDefault="00A700D0" w:rsidP="00DF36B2">
      <w:pPr>
        <w:ind w:firstLine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"/>
        <w:gridCol w:w="585"/>
        <w:gridCol w:w="585"/>
        <w:gridCol w:w="601"/>
        <w:gridCol w:w="583"/>
        <w:gridCol w:w="583"/>
        <w:gridCol w:w="583"/>
        <w:gridCol w:w="583"/>
        <w:gridCol w:w="601"/>
        <w:gridCol w:w="491"/>
        <w:gridCol w:w="567"/>
      </w:tblGrid>
      <w:tr w:rsidR="00DF36B2" w:rsidTr="00485E42">
        <w:tc>
          <w:tcPr>
            <w:tcW w:w="475" w:type="dxa"/>
            <w:shd w:val="clear" w:color="auto" w:fill="FFFF00"/>
          </w:tcPr>
          <w:p w:rsidR="00DF36B2" w:rsidRDefault="00DF36B2" w:rsidP="00485E42">
            <w:pPr>
              <w:ind w:firstLine="0"/>
            </w:pPr>
            <w:r w:rsidRPr="00485E42">
              <w:rPr>
                <w:position w:val="-10"/>
              </w:rPr>
              <w:object w:dxaOrig="220" w:dyaOrig="320">
                <v:shape id="_x0000_i2286" type="#_x0000_t75" style="width:11.25pt;height:15.75pt" o:ole="">
                  <v:imagedata r:id="rId2307" o:title=""/>
                </v:shape>
                <o:OLEObject Type="Embed" ProgID="Equation.DSMT4" ShapeID="_x0000_i2286" DrawAspect="Content" ObjectID="_1632059013" r:id="rId2308"/>
              </w:object>
            </w:r>
          </w:p>
        </w:tc>
        <w:tc>
          <w:tcPr>
            <w:tcW w:w="585" w:type="dxa"/>
          </w:tcPr>
          <w:p w:rsidR="00DF36B2" w:rsidRDefault="00DF36B2" w:rsidP="00485E42">
            <w:pPr>
              <w:ind w:firstLine="0"/>
            </w:pPr>
            <w:r>
              <w:t>2.0</w:t>
            </w:r>
          </w:p>
        </w:tc>
        <w:tc>
          <w:tcPr>
            <w:tcW w:w="585" w:type="dxa"/>
          </w:tcPr>
          <w:p w:rsidR="00DF36B2" w:rsidRDefault="00DF36B2" w:rsidP="00485E42">
            <w:pPr>
              <w:ind w:firstLine="0"/>
            </w:pPr>
            <w:r>
              <w:t>2.4</w:t>
            </w:r>
          </w:p>
        </w:tc>
        <w:tc>
          <w:tcPr>
            <w:tcW w:w="601" w:type="dxa"/>
          </w:tcPr>
          <w:p w:rsidR="00DF36B2" w:rsidRDefault="00DF36B2" w:rsidP="00485E42">
            <w:pPr>
              <w:ind w:firstLine="0"/>
            </w:pPr>
            <w:r>
              <w:t>11.0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8.0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5.6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6.2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4.5</w:t>
            </w:r>
          </w:p>
        </w:tc>
        <w:tc>
          <w:tcPr>
            <w:tcW w:w="601" w:type="dxa"/>
          </w:tcPr>
          <w:p w:rsidR="00DF36B2" w:rsidRDefault="00DF36B2" w:rsidP="00485E42">
            <w:pPr>
              <w:ind w:firstLine="0"/>
            </w:pPr>
            <w:r>
              <w:t>9.8</w:t>
            </w:r>
          </w:p>
        </w:tc>
        <w:tc>
          <w:tcPr>
            <w:tcW w:w="491" w:type="dxa"/>
          </w:tcPr>
          <w:p w:rsidR="00DF36B2" w:rsidRDefault="00DF36B2" w:rsidP="00485E42">
            <w:pPr>
              <w:ind w:firstLine="0"/>
            </w:pPr>
            <w:r>
              <w:t>8.6</w:t>
            </w:r>
          </w:p>
        </w:tc>
        <w:tc>
          <w:tcPr>
            <w:tcW w:w="567" w:type="dxa"/>
          </w:tcPr>
          <w:p w:rsidR="00DF36B2" w:rsidRDefault="00DF36B2" w:rsidP="00485E42">
            <w:pPr>
              <w:ind w:firstLine="0"/>
            </w:pPr>
            <w:r>
              <w:t>3.8</w:t>
            </w:r>
          </w:p>
        </w:tc>
      </w:tr>
      <w:tr w:rsidR="00DF36B2" w:rsidTr="00485E42">
        <w:tc>
          <w:tcPr>
            <w:tcW w:w="475" w:type="dxa"/>
            <w:shd w:val="clear" w:color="auto" w:fill="FFFF00"/>
          </w:tcPr>
          <w:p w:rsidR="00DF36B2" w:rsidRDefault="00DF36B2" w:rsidP="00485E42">
            <w:pPr>
              <w:ind w:firstLine="0"/>
            </w:pPr>
            <w:r w:rsidRPr="00485E42">
              <w:rPr>
                <w:position w:val="-10"/>
              </w:rPr>
              <w:object w:dxaOrig="240" w:dyaOrig="320">
                <v:shape id="_x0000_i2287" type="#_x0000_t75" style="width:12pt;height:15.75pt" o:ole="">
                  <v:imagedata r:id="rId2309" o:title=""/>
                </v:shape>
                <o:OLEObject Type="Embed" ProgID="Equation.DSMT4" ShapeID="_x0000_i2287" DrawAspect="Content" ObjectID="_1632059014" r:id="rId2310"/>
              </w:object>
            </w:r>
          </w:p>
        </w:tc>
        <w:tc>
          <w:tcPr>
            <w:tcW w:w="585" w:type="dxa"/>
          </w:tcPr>
          <w:p w:rsidR="00DF36B2" w:rsidRDefault="00DF36B2" w:rsidP="00485E42">
            <w:pPr>
              <w:ind w:firstLine="0"/>
            </w:pPr>
            <w:r>
              <w:t>4.0</w:t>
            </w:r>
          </w:p>
        </w:tc>
        <w:tc>
          <w:tcPr>
            <w:tcW w:w="585" w:type="dxa"/>
          </w:tcPr>
          <w:p w:rsidR="00DF36B2" w:rsidRDefault="00DF36B2" w:rsidP="00485E42">
            <w:pPr>
              <w:ind w:firstLine="0"/>
            </w:pPr>
            <w:r>
              <w:t>5.2</w:t>
            </w:r>
          </w:p>
        </w:tc>
        <w:tc>
          <w:tcPr>
            <w:tcW w:w="601" w:type="dxa"/>
          </w:tcPr>
          <w:p w:rsidR="00DF36B2" w:rsidRDefault="00DF36B2" w:rsidP="00485E42">
            <w:pPr>
              <w:ind w:firstLine="0"/>
            </w:pPr>
            <w:r>
              <w:t>4.5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4.2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4.8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8.0</w:t>
            </w:r>
          </w:p>
        </w:tc>
        <w:tc>
          <w:tcPr>
            <w:tcW w:w="583" w:type="dxa"/>
          </w:tcPr>
          <w:p w:rsidR="00DF36B2" w:rsidRDefault="00DF36B2" w:rsidP="00485E42">
            <w:pPr>
              <w:ind w:firstLine="0"/>
            </w:pPr>
            <w:r>
              <w:t>7.2</w:t>
            </w:r>
          </w:p>
        </w:tc>
        <w:tc>
          <w:tcPr>
            <w:tcW w:w="601" w:type="dxa"/>
          </w:tcPr>
          <w:p w:rsidR="00DF36B2" w:rsidRDefault="00DF36B2" w:rsidP="00485E42">
            <w:pPr>
              <w:ind w:firstLine="0"/>
            </w:pPr>
            <w:r>
              <w:t>12.6</w:t>
            </w:r>
          </w:p>
        </w:tc>
        <w:tc>
          <w:tcPr>
            <w:tcW w:w="491" w:type="dxa"/>
          </w:tcPr>
          <w:p w:rsidR="00DF36B2" w:rsidRDefault="00DF36B2" w:rsidP="00485E42">
            <w:pPr>
              <w:ind w:firstLine="0"/>
            </w:pPr>
            <w:r>
              <w:t>8.5</w:t>
            </w:r>
          </w:p>
        </w:tc>
        <w:tc>
          <w:tcPr>
            <w:tcW w:w="567" w:type="dxa"/>
          </w:tcPr>
          <w:p w:rsidR="00DF36B2" w:rsidRDefault="00DF36B2" w:rsidP="00485E42">
            <w:pPr>
              <w:ind w:firstLine="0"/>
            </w:pPr>
            <w:r>
              <w:t>4.2</w:t>
            </w:r>
          </w:p>
        </w:tc>
      </w:tr>
    </w:tbl>
    <w:p w:rsidR="00DF36B2" w:rsidRDefault="00DF36B2" w:rsidP="00DF36B2"/>
    <w:p w:rsidR="00DF36B2" w:rsidRDefault="00DF36B2" w:rsidP="00DF36B2">
      <w:r>
        <w:t>По этим данным необходимо:</w:t>
      </w:r>
    </w:p>
    <w:p w:rsidR="00DF36B2" w:rsidRDefault="00DF36B2" w:rsidP="00F256C7">
      <w:pPr>
        <w:numPr>
          <w:ilvl w:val="0"/>
          <w:numId w:val="55"/>
        </w:numPr>
        <w:tabs>
          <w:tab w:val="clear" w:pos="1145"/>
          <w:tab w:val="left" w:pos="709"/>
        </w:tabs>
        <w:ind w:left="0" w:firstLine="426"/>
      </w:pPr>
      <w:r>
        <w:t xml:space="preserve">построить уравнение регрессии </w:t>
      </w:r>
      <w:r w:rsidR="00BA08AF" w:rsidRPr="007818A4">
        <w:rPr>
          <w:position w:val="-10"/>
        </w:rPr>
        <w:object w:dxaOrig="480" w:dyaOrig="300">
          <v:shape id="_x0000_i2288" type="#_x0000_t75" style="width:24pt;height:15pt" o:ole="">
            <v:imagedata r:id="rId2311" o:title=""/>
          </v:shape>
          <o:OLEObject Type="Embed" ProgID="Equation.DSMT4" ShapeID="_x0000_i2288" DrawAspect="Content" ObjectID="_1632059015" r:id="rId2312"/>
        </w:object>
      </w:r>
      <w:r>
        <w:t xml:space="preserve"> на основе </w:t>
      </w:r>
      <w:r w:rsidR="00A700D0">
        <w:t>обыкн</w:t>
      </w:r>
      <w:r w:rsidR="00A700D0">
        <w:t>о</w:t>
      </w:r>
      <w:r w:rsidR="00A700D0">
        <w:t xml:space="preserve">венного </w:t>
      </w:r>
      <w:r>
        <w:t>метода наименьших квадратов;</w:t>
      </w:r>
    </w:p>
    <w:p w:rsidR="00DF36B2" w:rsidRDefault="00DF36B2" w:rsidP="00F256C7">
      <w:pPr>
        <w:numPr>
          <w:ilvl w:val="0"/>
          <w:numId w:val="55"/>
        </w:numPr>
        <w:tabs>
          <w:tab w:val="clear" w:pos="1145"/>
          <w:tab w:val="left" w:pos="709"/>
        </w:tabs>
        <w:ind w:left="0" w:firstLine="426"/>
      </w:pPr>
      <w:r>
        <w:t xml:space="preserve">построить уравнение регрессии </w:t>
      </w:r>
      <w:r w:rsidR="00BA08AF" w:rsidRPr="007818A4">
        <w:rPr>
          <w:position w:val="-10"/>
        </w:rPr>
        <w:object w:dxaOrig="560" w:dyaOrig="340">
          <v:shape id="_x0000_i2289" type="#_x0000_t75" style="width:27.75pt;height:17.25pt" o:ole="">
            <v:imagedata r:id="rId2313" o:title=""/>
          </v:shape>
          <o:OLEObject Type="Embed" ProgID="Equation.DSMT4" ShapeID="_x0000_i2289" DrawAspect="Content" ObjectID="_1632059016" r:id="rId2314"/>
        </w:object>
      </w:r>
      <w:r>
        <w:t xml:space="preserve"> на основе </w:t>
      </w:r>
      <w:r w:rsidR="00A700D0">
        <w:t>взвеше</w:t>
      </w:r>
      <w:r w:rsidR="00A700D0">
        <w:t>н</w:t>
      </w:r>
      <w:r w:rsidR="00A700D0">
        <w:t xml:space="preserve">ного  </w:t>
      </w:r>
      <w:r>
        <w:t>метода наименьших квадратов;</w:t>
      </w:r>
    </w:p>
    <w:p w:rsidR="00DF36B2" w:rsidRDefault="00DF36B2" w:rsidP="00F256C7">
      <w:pPr>
        <w:numPr>
          <w:ilvl w:val="0"/>
          <w:numId w:val="55"/>
        </w:numPr>
        <w:tabs>
          <w:tab w:val="clear" w:pos="1145"/>
          <w:tab w:val="left" w:pos="709"/>
        </w:tabs>
        <w:ind w:left="0" w:firstLine="426"/>
      </w:pPr>
      <w:r>
        <w:t xml:space="preserve">вычислить оценку </w:t>
      </w:r>
      <w:r w:rsidRPr="00DF36B2">
        <w:rPr>
          <w:position w:val="-6"/>
        </w:rPr>
        <w:object w:dxaOrig="240" w:dyaOrig="300">
          <v:shape id="_x0000_i2290" type="#_x0000_t75" style="width:12pt;height:15pt" o:ole="">
            <v:imagedata r:id="rId2315" o:title=""/>
          </v:shape>
          <o:OLEObject Type="Embed" ProgID="Equation.DSMT4" ShapeID="_x0000_i2290" DrawAspect="Content" ObjectID="_1632059017" r:id="rId2316"/>
        </w:object>
      </w:r>
      <w:r>
        <w:t xml:space="preserve"> для величины </w:t>
      </w:r>
      <w:r w:rsidRPr="00A2249E">
        <w:rPr>
          <w:position w:val="-6"/>
        </w:rPr>
        <w:object w:dxaOrig="300" w:dyaOrig="300">
          <v:shape id="_x0000_i2291" type="#_x0000_t75" style="width:15pt;height:15pt" o:ole="">
            <v:imagedata r:id="rId2317" o:title=""/>
          </v:shape>
          <o:OLEObject Type="Embed" ProgID="Equation.DSMT4" ShapeID="_x0000_i2291" DrawAspect="Content" ObjectID="_1632059018" r:id="rId2318"/>
        </w:object>
      </w:r>
      <w:r>
        <w:t>;</w:t>
      </w:r>
    </w:p>
    <w:p w:rsidR="00DF36B2" w:rsidRDefault="00DF36B2" w:rsidP="00F256C7">
      <w:pPr>
        <w:numPr>
          <w:ilvl w:val="0"/>
          <w:numId w:val="55"/>
        </w:numPr>
        <w:tabs>
          <w:tab w:val="clear" w:pos="1145"/>
          <w:tab w:val="left" w:pos="709"/>
        </w:tabs>
        <w:ind w:left="0" w:firstLine="426"/>
      </w:pPr>
      <w:r>
        <w:t xml:space="preserve">на рисунке отобразить исходные данные </w:t>
      </w:r>
      <w:r>
        <w:rPr>
          <w:position w:val="-10"/>
        </w:rPr>
        <w:object w:dxaOrig="240" w:dyaOrig="320">
          <v:shape id="_x0000_i2292" type="#_x0000_t75" style="width:12pt;height:15.75pt" o:ole="">
            <v:imagedata r:id="rId2319" o:title=""/>
          </v:shape>
          <o:OLEObject Type="Embed" ProgID="Equation.DSMT4" ShapeID="_x0000_i2292" DrawAspect="Content" ObjectID="_1632059019" r:id="rId2320"/>
        </w:object>
      </w:r>
      <w:r>
        <w:t xml:space="preserve">, значения </w:t>
      </w:r>
      <w:r w:rsidR="00BA08AF" w:rsidRPr="007818A4">
        <w:rPr>
          <w:position w:val="-10"/>
        </w:rPr>
        <w:object w:dxaOrig="540" w:dyaOrig="320">
          <v:shape id="_x0000_i2293" type="#_x0000_t75" style="width:27pt;height:15.75pt" o:ole="">
            <v:imagedata r:id="rId2321" o:title=""/>
          </v:shape>
          <o:OLEObject Type="Embed" ProgID="Equation.DSMT4" ShapeID="_x0000_i2293" DrawAspect="Content" ObjectID="_1632059020" r:id="rId2322"/>
        </w:object>
      </w:r>
      <w:r w:rsidR="00C90B61">
        <w:t xml:space="preserve"> регрессии, построенной обыкновенным МНК и значения </w:t>
      </w:r>
      <w:r>
        <w:t xml:space="preserve"> </w:t>
      </w:r>
      <w:r w:rsidR="00BA08AF" w:rsidRPr="007818A4">
        <w:rPr>
          <w:position w:val="-10"/>
        </w:rPr>
        <w:object w:dxaOrig="620" w:dyaOrig="340">
          <v:shape id="_x0000_i2294" type="#_x0000_t75" style="width:30.75pt;height:17.25pt" o:ole="">
            <v:imagedata r:id="rId2323" o:title=""/>
          </v:shape>
          <o:OLEObject Type="Embed" ProgID="Equation.DSMT4" ShapeID="_x0000_i2294" DrawAspect="Content" ObjectID="_1632059021" r:id="rId2324"/>
        </w:object>
      </w:r>
      <w:r w:rsidR="00C90B61">
        <w:t xml:space="preserve"> регрессии, построенной методом взвешенных наименьших квадратов</w:t>
      </w:r>
      <w:r>
        <w:t>;</w:t>
      </w:r>
    </w:p>
    <w:p w:rsidR="00DF36B2" w:rsidRDefault="00DF36B2" w:rsidP="00F256C7">
      <w:pPr>
        <w:numPr>
          <w:ilvl w:val="0"/>
          <w:numId w:val="55"/>
        </w:numPr>
        <w:tabs>
          <w:tab w:val="clear" w:pos="1145"/>
          <w:tab w:val="left" w:pos="709"/>
        </w:tabs>
        <w:ind w:left="0" w:firstLine="426"/>
      </w:pPr>
      <w:r>
        <w:t xml:space="preserve">сравнить графики уравнений регрессий </w:t>
      </w:r>
      <w:r w:rsidR="00BA08AF" w:rsidRPr="007818A4">
        <w:rPr>
          <w:position w:val="-10"/>
        </w:rPr>
        <w:object w:dxaOrig="480" w:dyaOrig="300">
          <v:shape id="_x0000_i2295" type="#_x0000_t75" style="width:24pt;height:15pt" o:ole="">
            <v:imagedata r:id="rId2325" o:title=""/>
          </v:shape>
          <o:OLEObject Type="Embed" ProgID="Equation.DSMT4" ShapeID="_x0000_i2295" DrawAspect="Content" ObjectID="_1632059022" r:id="rId2326"/>
        </w:object>
      </w:r>
      <w:r>
        <w:t xml:space="preserve">, </w:t>
      </w:r>
      <w:r w:rsidR="00BA08AF" w:rsidRPr="007818A4">
        <w:rPr>
          <w:position w:val="-10"/>
        </w:rPr>
        <w:object w:dxaOrig="560" w:dyaOrig="340">
          <v:shape id="_x0000_i2296" type="#_x0000_t75" style="width:27.75pt;height:17.25pt" o:ole="">
            <v:imagedata r:id="rId2327" o:title=""/>
          </v:shape>
          <o:OLEObject Type="Embed" ProgID="Equation.DSMT4" ShapeID="_x0000_i2296" DrawAspect="Content" ObjectID="_1632059023" r:id="rId2328"/>
        </w:object>
      </w:r>
      <w:r>
        <w:t>.</w:t>
      </w:r>
    </w:p>
    <w:p w:rsidR="00F76CBC" w:rsidRDefault="00F76CBC" w:rsidP="00F76CBC">
      <w:pPr>
        <w:tabs>
          <w:tab w:val="left" w:pos="709"/>
        </w:tabs>
        <w:ind w:firstLine="0"/>
      </w:pPr>
    </w:p>
    <w:p w:rsidR="00DF36B2" w:rsidRPr="00F76CBC" w:rsidRDefault="00DF36B2" w:rsidP="00AB6BB3">
      <w:pPr>
        <w:spacing w:before="40"/>
        <w:rPr>
          <w:b/>
        </w:rPr>
      </w:pPr>
      <w:r w:rsidRPr="00F76CBC">
        <w:rPr>
          <w:b/>
        </w:rPr>
        <w:t>Контрольные результаты:</w:t>
      </w:r>
    </w:p>
    <w:p w:rsidR="00DF36B2" w:rsidRDefault="00AB6BB3" w:rsidP="00AB6BB3">
      <w:pPr>
        <w:spacing w:before="40"/>
        <w:ind w:firstLine="0"/>
      </w:pPr>
      <w:r>
        <w:t xml:space="preserve">       </w:t>
      </w:r>
      <w:r w:rsidRPr="00F76CBC">
        <w:rPr>
          <w:position w:val="-10"/>
          <w:shd w:val="clear" w:color="auto" w:fill="FFFFFF"/>
        </w:rPr>
        <w:object w:dxaOrig="960" w:dyaOrig="320">
          <v:shape id="_x0000_i2297" type="#_x0000_t75" style="width:48pt;height:16.5pt" o:ole="">
            <v:imagedata r:id="rId2329" o:title=""/>
          </v:shape>
          <o:OLEObject Type="Embed" ProgID="Equation.DSMT4" ShapeID="_x0000_i2297" DrawAspect="Content" ObjectID="_1632059024" r:id="rId2330"/>
        </w:object>
      </w:r>
      <w:r w:rsidR="00DF36B2" w:rsidRPr="00F76CBC">
        <w:rPr>
          <w:shd w:val="clear" w:color="auto" w:fill="FFFFFF"/>
        </w:rPr>
        <w:t xml:space="preserve">, </w:t>
      </w:r>
      <w:r w:rsidRPr="00F76CBC">
        <w:rPr>
          <w:position w:val="-10"/>
          <w:shd w:val="clear" w:color="auto" w:fill="FFFFFF"/>
        </w:rPr>
        <w:object w:dxaOrig="960" w:dyaOrig="320">
          <v:shape id="_x0000_i2298" type="#_x0000_t75" style="width:48.75pt;height:15.75pt" o:ole="">
            <v:imagedata r:id="rId2331" o:title=""/>
          </v:shape>
          <o:OLEObject Type="Embed" ProgID="Equation.DSMT4" ShapeID="_x0000_i2298" DrawAspect="Content" ObjectID="_1632059025" r:id="rId2332"/>
        </w:object>
      </w:r>
      <w:r w:rsidR="00DF36B2" w:rsidRPr="00F76CBC">
        <w:rPr>
          <w:shd w:val="clear" w:color="auto" w:fill="FFFFFF"/>
        </w:rPr>
        <w:t xml:space="preserve">, </w:t>
      </w:r>
      <w:r w:rsidRPr="00F76CBC">
        <w:rPr>
          <w:position w:val="-10"/>
          <w:shd w:val="clear" w:color="auto" w:fill="FFFFFF"/>
        </w:rPr>
        <w:object w:dxaOrig="960" w:dyaOrig="340">
          <v:shape id="_x0000_i2299" type="#_x0000_t75" style="width:48pt;height:17.25pt" o:ole="">
            <v:imagedata r:id="rId2333" o:title=""/>
          </v:shape>
          <o:OLEObject Type="Embed" ProgID="Equation.DSMT4" ShapeID="_x0000_i2299" DrawAspect="Content" ObjectID="_1632059026" r:id="rId2334"/>
        </w:object>
      </w:r>
      <w:r w:rsidR="00DF36B2" w:rsidRPr="00F76CBC">
        <w:rPr>
          <w:shd w:val="clear" w:color="auto" w:fill="FFFFFF"/>
        </w:rPr>
        <w:t xml:space="preserve">, </w:t>
      </w:r>
      <w:r w:rsidRPr="00F76CBC">
        <w:rPr>
          <w:position w:val="-10"/>
          <w:shd w:val="clear" w:color="auto" w:fill="FFFFFF"/>
        </w:rPr>
        <w:object w:dxaOrig="980" w:dyaOrig="340">
          <v:shape id="_x0000_i2300" type="#_x0000_t75" style="width:48.75pt;height:17.25pt" o:ole="">
            <v:imagedata r:id="rId2335" o:title=""/>
          </v:shape>
          <o:OLEObject Type="Embed" ProgID="Equation.DSMT4" ShapeID="_x0000_i2300" DrawAspect="Content" ObjectID="_1632059027" r:id="rId2336"/>
        </w:object>
      </w:r>
      <w:r w:rsidR="00DF36B2" w:rsidRPr="00F76CBC">
        <w:rPr>
          <w:shd w:val="clear" w:color="auto" w:fill="FFFFFF"/>
        </w:rPr>
        <w:t>.</w:t>
      </w:r>
    </w:p>
    <w:p w:rsidR="00FC043F" w:rsidRDefault="00FC043F" w:rsidP="00DF36B2">
      <w:pPr>
        <w:ind w:firstLine="0"/>
        <w:rPr>
          <w:b/>
          <w:sz w:val="28"/>
          <w:szCs w:val="28"/>
        </w:rPr>
      </w:pPr>
    </w:p>
    <w:p w:rsidR="001F030B" w:rsidRDefault="001F030B" w:rsidP="00FC043F">
      <w:pPr>
        <w:ind w:firstLine="0"/>
        <w:jc w:val="center"/>
        <w:rPr>
          <w:b/>
          <w:sz w:val="28"/>
          <w:szCs w:val="28"/>
        </w:rPr>
      </w:pPr>
    </w:p>
    <w:p w:rsidR="001F030B" w:rsidRDefault="001F030B" w:rsidP="00FC043F">
      <w:pPr>
        <w:ind w:firstLine="0"/>
        <w:jc w:val="center"/>
        <w:rPr>
          <w:b/>
          <w:sz w:val="28"/>
          <w:szCs w:val="28"/>
        </w:rPr>
      </w:pPr>
    </w:p>
    <w:p w:rsidR="001F030B" w:rsidRDefault="001F030B" w:rsidP="00FC043F">
      <w:pPr>
        <w:ind w:firstLine="0"/>
        <w:jc w:val="center"/>
        <w:rPr>
          <w:b/>
          <w:sz w:val="28"/>
          <w:szCs w:val="28"/>
        </w:rPr>
      </w:pPr>
    </w:p>
    <w:p w:rsidR="001F030B" w:rsidRDefault="001F030B" w:rsidP="00FC043F">
      <w:pPr>
        <w:ind w:firstLine="0"/>
        <w:jc w:val="center"/>
        <w:rPr>
          <w:b/>
          <w:sz w:val="28"/>
          <w:szCs w:val="28"/>
        </w:rPr>
      </w:pPr>
    </w:p>
    <w:p w:rsidR="00814819" w:rsidRDefault="00814819" w:rsidP="00FC043F">
      <w:pPr>
        <w:ind w:firstLine="0"/>
        <w:jc w:val="center"/>
        <w:rPr>
          <w:b/>
          <w:sz w:val="28"/>
          <w:szCs w:val="28"/>
        </w:rPr>
      </w:pPr>
    </w:p>
    <w:p w:rsidR="00814819" w:rsidRDefault="00814819" w:rsidP="001F030B">
      <w:pPr>
        <w:ind w:firstLine="0"/>
        <w:jc w:val="center"/>
        <w:rPr>
          <w:b/>
        </w:rPr>
      </w:pPr>
    </w:p>
    <w:p w:rsidR="001F030B" w:rsidRPr="009040D5" w:rsidRDefault="00F10CF4" w:rsidP="001F030B">
      <w:pPr>
        <w:ind w:firstLine="0"/>
        <w:jc w:val="center"/>
        <w:rPr>
          <w:b/>
        </w:rPr>
      </w:pPr>
      <w:r>
        <w:rPr>
          <w:b/>
        </w:rPr>
        <w:lastRenderedPageBreak/>
        <w:t xml:space="preserve"> </w:t>
      </w:r>
      <w:r w:rsidR="001F030B">
        <w:rPr>
          <w:b/>
        </w:rPr>
        <w:t>ГЛАВА 4. ВРЕМЕННЫЕ РЯДЫ</w:t>
      </w:r>
    </w:p>
    <w:p w:rsidR="001F030B" w:rsidRDefault="001F030B" w:rsidP="001F030B">
      <w:pPr>
        <w:ind w:firstLine="0"/>
      </w:pPr>
    </w:p>
    <w:p w:rsidR="001F030B" w:rsidRDefault="001F030B" w:rsidP="001F030B">
      <w:pPr>
        <w:ind w:firstLine="426"/>
      </w:pPr>
      <w:r>
        <w:t>В этой главе будут рассмотрены методы и алгоритмы реш</w:t>
      </w:r>
      <w:r>
        <w:t>е</w:t>
      </w:r>
      <w:r>
        <w:t>ния основных задач анализа временных рядов и их прогнозир</w:t>
      </w:r>
      <w:r>
        <w:t>о</w:t>
      </w:r>
      <w:r>
        <w:t>вания.</w:t>
      </w:r>
    </w:p>
    <w:p w:rsidR="001F030B" w:rsidRDefault="001F030B" w:rsidP="001F030B">
      <w:pPr>
        <w:ind w:firstLine="426"/>
      </w:pPr>
    </w:p>
    <w:p w:rsidR="001F030B" w:rsidRPr="009040D5" w:rsidRDefault="001F030B" w:rsidP="001F030B">
      <w:pPr>
        <w:rPr>
          <w:b/>
        </w:rPr>
      </w:pPr>
      <w:r>
        <w:rPr>
          <w:b/>
        </w:rPr>
        <w:t xml:space="preserve">   </w:t>
      </w:r>
      <w:r w:rsidRPr="009040D5">
        <w:rPr>
          <w:b/>
        </w:rPr>
        <w:t xml:space="preserve">4.1 Временные ряды и их </w:t>
      </w:r>
      <w:r>
        <w:rPr>
          <w:b/>
        </w:rPr>
        <w:t xml:space="preserve">числовые </w:t>
      </w:r>
      <w:r w:rsidRPr="009040D5">
        <w:rPr>
          <w:b/>
        </w:rPr>
        <w:t>характеристики</w:t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</w:pPr>
      <w:r>
        <w:t>Напомним (см. пункт 1.2), что временным рядом называется упорядоченная по времени последовательность случайных вел</w:t>
      </w:r>
      <w:r>
        <w:t>и</w:t>
      </w:r>
      <w:r>
        <w:t xml:space="preserve">чин </w:t>
      </w:r>
      <w:r w:rsidRPr="00DF1E03">
        <w:rPr>
          <w:position w:val="-10"/>
        </w:rPr>
        <w:object w:dxaOrig="1680" w:dyaOrig="320">
          <v:shape id="_x0000_i2301" type="#_x0000_t75" style="width:84pt;height:15.75pt" o:ole="">
            <v:imagedata r:id="rId2337" o:title=""/>
          </v:shape>
          <o:OLEObject Type="Embed" ProgID="Equation.DSMT4" ShapeID="_x0000_i2301" DrawAspect="Content" ObjectID="_1632059028" r:id="rId2338"/>
        </w:object>
      </w:r>
      <w:r>
        <w:t xml:space="preserve">, где </w:t>
      </w:r>
      <w:r w:rsidRPr="00EA37F0">
        <w:rPr>
          <w:position w:val="-12"/>
        </w:rPr>
        <w:object w:dxaOrig="760" w:dyaOrig="360">
          <v:shape id="_x0000_i2302" type="#_x0000_t75" style="width:38.25pt;height:18pt" o:ole="">
            <v:imagedata r:id="rId2339" o:title=""/>
          </v:shape>
          <o:OLEObject Type="Embed" ProgID="Equation.DSMT4" ShapeID="_x0000_i2302" DrawAspect="Content" ObjectID="_1632059029" r:id="rId2340"/>
        </w:object>
      </w:r>
      <w:r>
        <w:t xml:space="preserve">. </w:t>
      </w:r>
      <w:r w:rsidRPr="002C51AD">
        <w:rPr>
          <w:i/>
        </w:rPr>
        <w:t>Временной выборкой</w:t>
      </w:r>
      <w:r>
        <w:t xml:space="preserve"> будем называть набор наблюдений </w:t>
      </w:r>
      <w:r w:rsidRPr="00596CAA">
        <w:rPr>
          <w:position w:val="-12"/>
        </w:rPr>
        <w:object w:dxaOrig="1540" w:dyaOrig="360">
          <v:shape id="_x0000_i2303" type="#_x0000_t75" style="width:77.25pt;height:18pt" o:ole="">
            <v:imagedata r:id="rId2341" o:title=""/>
          </v:shape>
          <o:OLEObject Type="Embed" ProgID="Equation.DSMT4" ShapeID="_x0000_i2303" DrawAspect="Content" ObjectID="_1632059030" r:id="rId2342"/>
        </w:object>
      </w:r>
      <w:r>
        <w:t xml:space="preserve">, над случайными величинами </w:t>
      </w:r>
      <w:r w:rsidRPr="00596CAA">
        <w:rPr>
          <w:position w:val="-12"/>
        </w:rPr>
        <w:object w:dxaOrig="560" w:dyaOrig="360">
          <v:shape id="_x0000_i2304" type="#_x0000_t75" style="width:27.75pt;height:18pt" o:ole="">
            <v:imagedata r:id="rId2343" o:title=""/>
          </v:shape>
          <o:OLEObject Type="Embed" ProgID="Equation.DSMT4" ShapeID="_x0000_i2304" DrawAspect="Content" ObjectID="_1632059031" r:id="rId2344"/>
        </w:object>
      </w:r>
      <w:r>
        <w:t>. Заметим, что иногда в литературе наблюдае</w:t>
      </w:r>
      <w:r>
        <w:t>т</w:t>
      </w:r>
      <w:r>
        <w:t>ся подмена понятия «временного ряда» понятием «временной выборки».</w:t>
      </w:r>
    </w:p>
    <w:p w:rsidR="001F030B" w:rsidRDefault="001F030B" w:rsidP="001F030B">
      <w:pPr>
        <w:spacing w:before="60" w:after="60"/>
        <w:ind w:firstLine="426"/>
      </w:pPr>
      <w:r>
        <w:t>Для описания временного ряда достаточно часто используе</w:t>
      </w:r>
      <w:r>
        <w:t>т</w:t>
      </w:r>
      <w:r>
        <w:t>ся аддитивная модель вида</w:t>
      </w:r>
    </w:p>
    <w:p w:rsidR="001F030B" w:rsidRDefault="001F030B" w:rsidP="001F030B">
      <w:pPr>
        <w:spacing w:before="60" w:after="60"/>
        <w:ind w:firstLine="0"/>
        <w:jc w:val="left"/>
      </w:pPr>
      <w:r>
        <w:t xml:space="preserve">                        </w:t>
      </w:r>
      <w:r w:rsidRPr="00DF1E03">
        <w:rPr>
          <w:position w:val="-10"/>
        </w:rPr>
        <w:object w:dxaOrig="3240" w:dyaOrig="320">
          <v:shape id="_x0000_i2305" type="#_x0000_t75" style="width:162pt;height:15.75pt" o:ole="">
            <v:imagedata r:id="rId2345" o:title=""/>
          </v:shape>
          <o:OLEObject Type="Embed" ProgID="Equation.DSMT4" ShapeID="_x0000_i2305" DrawAspect="Content" ObjectID="_1632059032" r:id="rId2346"/>
        </w:object>
      </w:r>
      <w:r>
        <w:t xml:space="preserve">   </w:t>
      </w:r>
      <w:r w:rsidRPr="00143538">
        <w:t xml:space="preserve">               </w:t>
      </w:r>
      <w:r>
        <w:t>(4.1.1)</w:t>
      </w:r>
    </w:p>
    <w:p w:rsidR="001F030B" w:rsidRDefault="001F030B" w:rsidP="001F030B">
      <w:pPr>
        <w:ind w:firstLine="0"/>
      </w:pPr>
      <w:r>
        <w:t>где детерминированная составляющая</w:t>
      </w:r>
      <w:r w:rsidRPr="006F6A9D">
        <w:t xml:space="preserve"> </w:t>
      </w:r>
      <w:r w:rsidRPr="006F6A9D">
        <w:rPr>
          <w:position w:val="-10"/>
        </w:rPr>
        <w:object w:dxaOrig="499" w:dyaOrig="320">
          <v:shape id="_x0000_i2306" type="#_x0000_t75" style="width:24.75pt;height:15.75pt" o:ole="">
            <v:imagedata r:id="rId2347" o:title=""/>
          </v:shape>
          <o:OLEObject Type="Embed" ProgID="Equation.DSMT4" ShapeID="_x0000_i2306" DrawAspect="Content" ObjectID="_1632059033" r:id="rId2348"/>
        </w:object>
      </w:r>
      <w:r>
        <w:t xml:space="preserve"> может включать о</w:t>
      </w:r>
      <w:r>
        <w:t>д</w:t>
      </w:r>
      <w:r>
        <w:t>ну или несколько из следующих компонент</w:t>
      </w:r>
      <w:r w:rsidRPr="00815A94">
        <w:t xml:space="preserve">: </w:t>
      </w:r>
      <w:r>
        <w:t xml:space="preserve">трендовую </w:t>
      </w:r>
      <w:r w:rsidRPr="00815A94">
        <w:rPr>
          <w:position w:val="-12"/>
        </w:rPr>
        <w:object w:dxaOrig="480" w:dyaOrig="360">
          <v:shape id="_x0000_i2307" type="#_x0000_t75" style="width:24pt;height:18pt" o:ole="">
            <v:imagedata r:id="rId2349" o:title=""/>
          </v:shape>
          <o:OLEObject Type="Embed" ProgID="Equation.DSMT4" ShapeID="_x0000_i2307" DrawAspect="Content" ObjectID="_1632059034" r:id="rId2350"/>
        </w:object>
      </w:r>
      <w:r>
        <w:t>, с</w:t>
      </w:r>
      <w:r>
        <w:t>е</w:t>
      </w:r>
      <w:r>
        <w:t xml:space="preserve">зонную </w:t>
      </w:r>
      <w:r w:rsidRPr="00815A94">
        <w:rPr>
          <w:position w:val="-12"/>
        </w:rPr>
        <w:object w:dxaOrig="520" w:dyaOrig="360">
          <v:shape id="_x0000_i2308" type="#_x0000_t75" style="width:26.25pt;height:18pt" o:ole="">
            <v:imagedata r:id="rId2351" o:title=""/>
          </v:shape>
          <o:OLEObject Type="Embed" ProgID="Equation.DSMT4" ShapeID="_x0000_i2308" DrawAspect="Content" ObjectID="_1632059035" r:id="rId2352"/>
        </w:object>
      </w:r>
      <w:r>
        <w:t xml:space="preserve"> и периодическую </w:t>
      </w:r>
      <w:r w:rsidRPr="00815A94">
        <w:rPr>
          <w:position w:val="-12"/>
        </w:rPr>
        <w:object w:dxaOrig="580" w:dyaOrig="360">
          <v:shape id="_x0000_i2309" type="#_x0000_t75" style="width:29.25pt;height:18pt" o:ole="">
            <v:imagedata r:id="rId2353" o:title=""/>
          </v:shape>
          <o:OLEObject Type="Embed" ProgID="Equation.DSMT4" ShapeID="_x0000_i2309" DrawAspect="Content" ObjectID="_1632059036" r:id="rId2354"/>
        </w:object>
      </w:r>
      <w:r>
        <w:t>.</w:t>
      </w:r>
    </w:p>
    <w:p w:rsidR="001F030B" w:rsidRPr="00D10F8D" w:rsidRDefault="001F030B" w:rsidP="002F6EC8">
      <w:pPr>
        <w:spacing w:before="60" w:after="60"/>
      </w:pPr>
      <w:r w:rsidRPr="00D10F8D">
        <w:rPr>
          <w:b/>
        </w:rPr>
        <w:t>Числовые характеристики временного ряда.</w:t>
      </w:r>
      <w:r>
        <w:rPr>
          <w:b/>
        </w:rPr>
        <w:t xml:space="preserve"> </w:t>
      </w:r>
      <w:r>
        <w:t>Из определ</w:t>
      </w:r>
      <w:r>
        <w:t>е</w:t>
      </w:r>
      <w:r>
        <w:t>ния временного ряда и модели (4.1.1) следует, что в каждый м</w:t>
      </w:r>
      <w:r>
        <w:t>о</w:t>
      </w:r>
      <w:r>
        <w:t xml:space="preserve">мент </w:t>
      </w:r>
      <w:r w:rsidRPr="00815A94">
        <w:rPr>
          <w:position w:val="-12"/>
        </w:rPr>
        <w:object w:dxaOrig="220" w:dyaOrig="360">
          <v:shape id="_x0000_i2310" type="#_x0000_t75" style="width:11.25pt;height:18pt" o:ole="">
            <v:imagedata r:id="rId2355" o:title=""/>
          </v:shape>
          <o:OLEObject Type="Embed" ProgID="Equation.DSMT4" ShapeID="_x0000_i2310" DrawAspect="Content" ObjectID="_1632059037" r:id="rId2356"/>
        </w:object>
      </w:r>
      <w:r>
        <w:t xml:space="preserve"> величина </w:t>
      </w:r>
      <w:r w:rsidRPr="00815A94">
        <w:rPr>
          <w:position w:val="-12"/>
        </w:rPr>
        <w:object w:dxaOrig="560" w:dyaOrig="360">
          <v:shape id="_x0000_i2311" type="#_x0000_t75" style="width:27.75pt;height:18pt" o:ole="">
            <v:imagedata r:id="rId2357" o:title=""/>
          </v:shape>
          <o:OLEObject Type="Embed" ProgID="Equation.DSMT4" ShapeID="_x0000_i2311" DrawAspect="Content" ObjectID="_1632059038" r:id="rId2358"/>
        </w:object>
      </w:r>
      <w:r>
        <w:t xml:space="preserve"> является случайной, подчиняющейся распределению, которое определяется распределением  случа</w:t>
      </w:r>
      <w:r>
        <w:t>й</w:t>
      </w:r>
      <w:r>
        <w:t xml:space="preserve">ной составляющей </w:t>
      </w:r>
      <w:r w:rsidRPr="00815A94">
        <w:rPr>
          <w:position w:val="-12"/>
        </w:rPr>
        <w:object w:dxaOrig="540" w:dyaOrig="360">
          <v:shape id="_x0000_i2312" type="#_x0000_t75" style="width:27pt;height:18pt" o:ole="">
            <v:imagedata r:id="rId2359" o:title=""/>
          </v:shape>
          <o:OLEObject Type="Embed" ProgID="Equation.DSMT4" ShapeID="_x0000_i2312" DrawAspect="Content" ObjectID="_1632059039" r:id="rId2360"/>
        </w:object>
      </w:r>
      <w:r>
        <w:t>. Математическое ожидание и диспе</w:t>
      </w:r>
      <w:r>
        <w:t>р</w:t>
      </w:r>
      <w:r>
        <w:t xml:space="preserve">сия в момент </w:t>
      </w:r>
      <w:r w:rsidRPr="00815A94">
        <w:rPr>
          <w:position w:val="-12"/>
        </w:rPr>
        <w:object w:dxaOrig="220" w:dyaOrig="360">
          <v:shape id="_x0000_i2313" type="#_x0000_t75" style="width:11.25pt;height:18pt" o:ole="">
            <v:imagedata r:id="rId2361" o:title=""/>
          </v:shape>
          <o:OLEObject Type="Embed" ProgID="Equation.DSMT4" ShapeID="_x0000_i2313" DrawAspect="Content" ObjectID="_1632059040" r:id="rId2362"/>
        </w:object>
      </w:r>
      <w:r>
        <w:t xml:space="preserve"> о</w:t>
      </w:r>
      <w:r>
        <w:t>п</w:t>
      </w:r>
      <w:r>
        <w:t>ределяется выражением</w:t>
      </w:r>
      <w:r w:rsidRPr="00D10F8D">
        <w:t>:</w:t>
      </w:r>
    </w:p>
    <w:p w:rsidR="001F030B" w:rsidRDefault="001F030B" w:rsidP="002F6EC8">
      <w:pPr>
        <w:spacing w:before="60" w:after="60"/>
      </w:pPr>
      <w:r>
        <w:t xml:space="preserve">             </w:t>
      </w:r>
      <w:r w:rsidRPr="00DF1E03">
        <w:rPr>
          <w:position w:val="-10"/>
        </w:rPr>
        <w:object w:dxaOrig="3660" w:dyaOrig="320">
          <v:shape id="_x0000_i2314" type="#_x0000_t75" style="width:183pt;height:15.75pt" o:ole="">
            <v:imagedata r:id="rId2363" o:title=""/>
          </v:shape>
          <o:OLEObject Type="Embed" ProgID="Equation.DSMT4" ShapeID="_x0000_i2314" DrawAspect="Content" ObjectID="_1632059041" r:id="rId2364"/>
        </w:object>
      </w:r>
      <w:r>
        <w:t xml:space="preserve">               (4.1.2)</w:t>
      </w:r>
    </w:p>
    <w:p w:rsidR="001F030B" w:rsidRDefault="001F030B" w:rsidP="002F6EC8">
      <w:pPr>
        <w:spacing w:before="60" w:after="60"/>
      </w:pPr>
      <w:r>
        <w:lastRenderedPageBreak/>
        <w:t>Временной ряд называется стационарным (</w:t>
      </w:r>
      <w:r w:rsidRPr="00200EBF">
        <w:rPr>
          <w:i/>
        </w:rPr>
        <w:t>в широком смы</w:t>
      </w:r>
      <w:r w:rsidRPr="00200EBF">
        <w:rPr>
          <w:i/>
        </w:rPr>
        <w:t>с</w:t>
      </w:r>
      <w:r w:rsidRPr="00200EBF">
        <w:rPr>
          <w:i/>
        </w:rPr>
        <w:t>ле</w:t>
      </w:r>
      <w:r>
        <w:t xml:space="preserve">), если числовые характеристики случайных величин </w:t>
      </w:r>
      <w:r w:rsidRPr="00815A94">
        <w:rPr>
          <w:position w:val="-12"/>
        </w:rPr>
        <w:object w:dxaOrig="560" w:dyaOrig="360">
          <v:shape id="_x0000_i2315" type="#_x0000_t75" style="width:27.75pt;height:18pt" o:ole="">
            <v:imagedata r:id="rId2357" o:title=""/>
          </v:shape>
          <o:OLEObject Type="Embed" ProgID="Equation.DSMT4" ShapeID="_x0000_i2315" DrawAspect="Content" ObjectID="_1632059042" r:id="rId2365"/>
        </w:object>
      </w:r>
      <w:r>
        <w:t xml:space="preserve"> не зависят от времени </w:t>
      </w:r>
      <w:r w:rsidRPr="00815A94">
        <w:rPr>
          <w:position w:val="-12"/>
        </w:rPr>
        <w:object w:dxaOrig="220" w:dyaOrig="360">
          <v:shape id="_x0000_i2316" type="#_x0000_t75" style="width:11.25pt;height:18pt" o:ole="">
            <v:imagedata r:id="rId2366" o:title=""/>
          </v:shape>
          <o:OLEObject Type="Embed" ProgID="Equation.DSMT4" ShapeID="_x0000_i2316" DrawAspect="Content" ObjectID="_1632059043" r:id="rId2367"/>
        </w:object>
      </w:r>
      <w:r>
        <w:t xml:space="preserve">, т.е. </w:t>
      </w:r>
    </w:p>
    <w:p w:rsidR="001F030B" w:rsidRDefault="001F030B" w:rsidP="001F030B">
      <w:pPr>
        <w:spacing w:before="40" w:after="40"/>
        <w:ind w:firstLine="426"/>
      </w:pPr>
      <w:r w:rsidRPr="00DF1E03">
        <w:t xml:space="preserve">                   </w:t>
      </w:r>
      <w:r w:rsidRPr="00200EBF">
        <w:rPr>
          <w:position w:val="-12"/>
        </w:rPr>
        <w:object w:dxaOrig="2940" w:dyaOrig="380">
          <v:shape id="_x0000_i2317" type="#_x0000_t75" style="width:147pt;height:18.75pt" o:ole="">
            <v:imagedata r:id="rId2368" o:title=""/>
          </v:shape>
          <o:OLEObject Type="Embed" ProgID="Equation.DSMT4" ShapeID="_x0000_i2317" DrawAspect="Content" ObjectID="_1632059044" r:id="rId2369"/>
        </w:object>
      </w:r>
      <w:r>
        <w:t>.                     (4.1.3)</w:t>
      </w:r>
    </w:p>
    <w:p w:rsidR="001F030B" w:rsidRDefault="001F030B" w:rsidP="001F030B">
      <w:pPr>
        <w:spacing w:before="40" w:after="40"/>
        <w:ind w:firstLine="0"/>
      </w:pPr>
      <w:r>
        <w:t xml:space="preserve">Для такого временного ряда в качестве оценок величин </w:t>
      </w:r>
      <w:r w:rsidRPr="00200EBF">
        <w:rPr>
          <w:position w:val="-10"/>
        </w:rPr>
        <w:object w:dxaOrig="620" w:dyaOrig="360">
          <v:shape id="_x0000_i2318" type="#_x0000_t75" style="width:30.75pt;height:18pt" o:ole="">
            <v:imagedata r:id="rId2370" o:title=""/>
          </v:shape>
          <o:OLEObject Type="Embed" ProgID="Equation.DSMT4" ShapeID="_x0000_i2318" DrawAspect="Content" ObjectID="_1632059045" r:id="rId2371"/>
        </w:object>
      </w:r>
      <w:r>
        <w:t xml:space="preserve"> используется выборочное среднее </w:t>
      </w:r>
      <w:r w:rsidRPr="00200EBF">
        <w:rPr>
          <w:position w:val="-10"/>
        </w:rPr>
        <w:object w:dxaOrig="220" w:dyaOrig="300">
          <v:shape id="_x0000_i2319" type="#_x0000_t75" style="width:11.25pt;height:15pt" o:ole="">
            <v:imagedata r:id="rId2372" o:title=""/>
          </v:shape>
          <o:OLEObject Type="Embed" ProgID="Equation.DSMT4" ShapeID="_x0000_i2319" DrawAspect="Content" ObjectID="_1632059046" r:id="rId2373"/>
        </w:object>
      </w:r>
      <w:r>
        <w:t xml:space="preserve"> и </w:t>
      </w:r>
      <w:r w:rsidR="001164A5">
        <w:t xml:space="preserve">выборочная </w:t>
      </w:r>
      <w:r>
        <w:t xml:space="preserve">дисперсия </w:t>
      </w:r>
      <w:r w:rsidRPr="00200EBF">
        <w:rPr>
          <w:position w:val="-6"/>
        </w:rPr>
        <w:object w:dxaOrig="260" w:dyaOrig="320">
          <v:shape id="_x0000_i2320" type="#_x0000_t75" style="width:12.75pt;height:15.75pt" o:ole="">
            <v:imagedata r:id="rId2374" o:title=""/>
          </v:shape>
          <o:OLEObject Type="Embed" ProgID="Equation.DSMT4" ShapeID="_x0000_i2320" DrawAspect="Content" ObjectID="_1632059047" r:id="rId2375"/>
        </w:object>
      </w:r>
      <w:r w:rsidR="001164A5">
        <w:t>:</w:t>
      </w:r>
    </w:p>
    <w:p w:rsidR="001F030B" w:rsidRPr="00DF1E03" w:rsidRDefault="001F030B" w:rsidP="001F030B">
      <w:pPr>
        <w:ind w:firstLine="0"/>
        <w:jc w:val="left"/>
      </w:pPr>
      <w:r w:rsidRPr="00DF1E03">
        <w:t xml:space="preserve">            </w:t>
      </w:r>
      <w:r>
        <w:t xml:space="preserve">            </w:t>
      </w:r>
      <w:r w:rsidRPr="00DF1E03">
        <w:t xml:space="preserve"> </w:t>
      </w:r>
      <w:r w:rsidRPr="00DF1E03">
        <w:rPr>
          <w:position w:val="-24"/>
        </w:rPr>
        <w:object w:dxaOrig="1140" w:dyaOrig="620">
          <v:shape id="_x0000_i2321" type="#_x0000_t75" style="width:57pt;height:30.75pt" o:ole="">
            <v:imagedata r:id="rId2376" o:title=""/>
          </v:shape>
          <o:OLEObject Type="Embed" ProgID="Equation.DSMT4" ShapeID="_x0000_i2321" DrawAspect="Content" ObjectID="_1632059048" r:id="rId2377"/>
        </w:object>
      </w:r>
      <w:r>
        <w:t>;</w:t>
      </w:r>
      <w:r w:rsidRPr="00DF1E03">
        <w:t xml:space="preserve">      </w:t>
      </w:r>
      <w:r w:rsidRPr="00DF1E03">
        <w:rPr>
          <w:position w:val="-24"/>
          <w:lang w:val="en-US"/>
        </w:rPr>
        <w:object w:dxaOrig="1840" w:dyaOrig="620">
          <v:shape id="_x0000_i2322" type="#_x0000_t75" style="width:92.25pt;height:30.75pt" o:ole="">
            <v:imagedata r:id="rId2378" o:title=""/>
          </v:shape>
          <o:OLEObject Type="Embed" ProgID="Equation.DSMT4" ShapeID="_x0000_i2322" DrawAspect="Content" ObjectID="_1632059049" r:id="rId2379"/>
        </w:object>
      </w:r>
      <w:r>
        <w:t xml:space="preserve">.               </w:t>
      </w:r>
      <w:r w:rsidRPr="00DF1E03">
        <w:t xml:space="preserve">(4.1.4) </w:t>
      </w:r>
    </w:p>
    <w:p w:rsidR="001F030B" w:rsidRDefault="001F030B" w:rsidP="001F030B">
      <w:pPr>
        <w:ind w:firstLine="426"/>
      </w:pPr>
      <w:r>
        <w:t xml:space="preserve">Степень тесноты связи между последовательностями  </w:t>
      </w:r>
      <w:r w:rsidRPr="004F4F9D">
        <w:rPr>
          <w:position w:val="-12"/>
        </w:rPr>
        <w:object w:dxaOrig="1980" w:dyaOrig="360">
          <v:shape id="_x0000_i2323" type="#_x0000_t75" style="width:99pt;height:18pt" o:ole="">
            <v:imagedata r:id="rId2380" o:title=""/>
          </v:shape>
          <o:OLEObject Type="Embed" ProgID="Equation.DSMT4" ShapeID="_x0000_i2323" DrawAspect="Content" ObjectID="_1632059050" r:id="rId2381"/>
        </w:object>
      </w:r>
      <w:r>
        <w:t xml:space="preserve"> и </w:t>
      </w:r>
      <w:r w:rsidRPr="004F4F9D">
        <w:rPr>
          <w:position w:val="-12"/>
        </w:rPr>
        <w:object w:dxaOrig="2380" w:dyaOrig="360">
          <v:shape id="_x0000_i2324" type="#_x0000_t75" style="width:119.25pt;height:18pt" o:ole="">
            <v:imagedata r:id="rId2382" o:title=""/>
          </v:shape>
          <o:OLEObject Type="Embed" ProgID="Equation.DSMT4" ShapeID="_x0000_i2324" DrawAspect="Content" ObjectID="_1632059051" r:id="rId2383"/>
        </w:object>
      </w:r>
      <w:r>
        <w:t>(сдвинутых о</w:t>
      </w:r>
      <w:r>
        <w:t>т</w:t>
      </w:r>
      <w:r>
        <w:t xml:space="preserve">носительно  друг друга на </w:t>
      </w:r>
      <w:r w:rsidRPr="00FE5B18">
        <w:rPr>
          <w:position w:val="-6"/>
          <w:lang w:val="en-US"/>
        </w:rPr>
        <w:object w:dxaOrig="139" w:dyaOrig="279">
          <v:shape id="_x0000_i2325" type="#_x0000_t75" style="width:6.75pt;height:14.25pt" o:ole="">
            <v:imagedata r:id="rId2384" o:title=""/>
          </v:shape>
          <o:OLEObject Type="Embed" ProgID="Equation.DSMT4" ShapeID="_x0000_i2325" DrawAspect="Content" ObjectID="_1632059052" r:id="rId2385"/>
        </w:object>
      </w:r>
      <w:r w:rsidRPr="004F4F9D">
        <w:t xml:space="preserve"> </w:t>
      </w:r>
      <w:r>
        <w:t>моментов времени, или, как гов</w:t>
      </w:r>
      <w:r>
        <w:t>о</w:t>
      </w:r>
      <w:r>
        <w:t xml:space="preserve">рят, с </w:t>
      </w:r>
      <w:r w:rsidRPr="004F4F9D">
        <w:rPr>
          <w:i/>
        </w:rPr>
        <w:t>лагом</w:t>
      </w:r>
      <w:r>
        <w:t xml:space="preserve"> </w:t>
      </w:r>
      <w:r w:rsidRPr="00FE5B18">
        <w:rPr>
          <w:position w:val="-6"/>
          <w:lang w:val="en-US"/>
        </w:rPr>
        <w:object w:dxaOrig="139" w:dyaOrig="279">
          <v:shape id="_x0000_i2326" type="#_x0000_t75" style="width:6.75pt;height:14.25pt" o:ole="">
            <v:imagedata r:id="rId2386" o:title=""/>
          </v:shape>
          <o:OLEObject Type="Embed" ProgID="Equation.DSMT4" ShapeID="_x0000_i2326" DrawAspect="Content" ObjectID="_1632059053" r:id="rId2387"/>
        </w:object>
      </w:r>
      <w:r>
        <w:t xml:space="preserve">) может быть определена с помощью </w:t>
      </w:r>
      <w:r w:rsidRPr="00CE6351">
        <w:rPr>
          <w:i/>
        </w:rPr>
        <w:t xml:space="preserve">коэффициента </w:t>
      </w:r>
      <w:r>
        <w:rPr>
          <w:i/>
        </w:rPr>
        <w:t>авто</w:t>
      </w:r>
      <w:r w:rsidRPr="00CE6351">
        <w:rPr>
          <w:i/>
        </w:rPr>
        <w:t>корреляции</w:t>
      </w:r>
      <w:r w:rsidR="001164A5">
        <w:t>:</w:t>
      </w:r>
    </w:p>
    <w:p w:rsidR="001F030B" w:rsidRDefault="001F030B" w:rsidP="001F030B">
      <w:pPr>
        <w:ind w:firstLine="426"/>
      </w:pPr>
      <w:r>
        <w:t xml:space="preserve">                 </w:t>
      </w:r>
      <w:r w:rsidRPr="00DF1E03">
        <w:rPr>
          <w:position w:val="-22"/>
        </w:rPr>
        <w:object w:dxaOrig="3019" w:dyaOrig="580">
          <v:shape id="_x0000_i2327" type="#_x0000_t75" style="width:150.75pt;height:29.25pt" o:ole="">
            <v:imagedata r:id="rId2388" o:title=""/>
          </v:shape>
          <o:OLEObject Type="Embed" ProgID="Equation.DSMT4" ShapeID="_x0000_i2327" DrawAspect="Content" ObjectID="_1632059054" r:id="rId2389"/>
        </w:object>
      </w:r>
      <w:r w:rsidR="001164A5">
        <w:t>.</w:t>
      </w:r>
      <w:r>
        <w:t xml:space="preserve">                      (4.1.5)</w:t>
      </w:r>
    </w:p>
    <w:p w:rsidR="001F030B" w:rsidRDefault="001F030B" w:rsidP="001F030B">
      <w:pPr>
        <w:spacing w:before="40" w:after="40"/>
        <w:ind w:firstLine="0"/>
      </w:pPr>
      <w:r>
        <w:t xml:space="preserve">В силу стационарности временного ряда </w:t>
      </w:r>
      <w:r w:rsidRPr="00FE5B18">
        <w:rPr>
          <w:position w:val="-10"/>
        </w:rPr>
        <w:object w:dxaOrig="480" w:dyaOrig="320">
          <v:shape id="_x0000_i2328" type="#_x0000_t75" style="width:24pt;height:15.75pt" o:ole="">
            <v:imagedata r:id="rId2390" o:title=""/>
          </v:shape>
          <o:OLEObject Type="Embed" ProgID="Equation.DSMT4" ShapeID="_x0000_i2328" DrawAspect="Content" ObjectID="_1632059055" r:id="rId2391"/>
        </w:object>
      </w:r>
      <w:r>
        <w:t xml:space="preserve"> зависит только от лага </w:t>
      </w:r>
      <w:r w:rsidRPr="00FE5B18">
        <w:rPr>
          <w:position w:val="-6"/>
        </w:rPr>
        <w:object w:dxaOrig="139" w:dyaOrig="279">
          <v:shape id="_x0000_i2329" type="#_x0000_t75" style="width:6.75pt;height:14.25pt" o:ole="">
            <v:imagedata r:id="rId2392" o:title=""/>
          </v:shape>
          <o:OLEObject Type="Embed" ProgID="Equation.DSMT4" ShapeID="_x0000_i2329" DrawAspect="Content" ObjectID="_1632059056" r:id="rId2393"/>
        </w:object>
      </w:r>
      <w:r w:rsidRPr="00074200">
        <w:t xml:space="preserve"> </w:t>
      </w:r>
      <w:r>
        <w:t>и для него справедливо следующее равенство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         </w:t>
      </w:r>
      <w:r w:rsidRPr="00E865E9">
        <w:rPr>
          <w:position w:val="-10"/>
        </w:rPr>
        <w:object w:dxaOrig="1160" w:dyaOrig="300">
          <v:shape id="_x0000_i2330" type="#_x0000_t75" style="width:57.75pt;height:15pt" o:ole="">
            <v:imagedata r:id="rId2394" o:title=""/>
          </v:shape>
          <o:OLEObject Type="Embed" ProgID="Equation.DSMT4" ShapeID="_x0000_i2330" DrawAspect="Content" ObjectID="_1632059057" r:id="rId2395"/>
        </w:object>
      </w:r>
      <w:r>
        <w:t xml:space="preserve">, </w:t>
      </w:r>
    </w:p>
    <w:p w:rsidR="001F030B" w:rsidRDefault="001F030B" w:rsidP="001F030B">
      <w:pPr>
        <w:spacing w:before="40" w:after="40"/>
        <w:ind w:firstLine="0"/>
      </w:pPr>
      <w:r>
        <w:t xml:space="preserve">т.е. достаточно изучать </w:t>
      </w:r>
      <w:r w:rsidRPr="00E865E9">
        <w:rPr>
          <w:position w:val="-10"/>
        </w:rPr>
        <w:object w:dxaOrig="480" w:dyaOrig="320">
          <v:shape id="_x0000_i2331" type="#_x0000_t75" style="width:24pt;height:15.75pt" o:ole="">
            <v:imagedata r:id="rId2396" o:title=""/>
          </v:shape>
          <o:OLEObject Type="Embed" ProgID="Equation.DSMT4" ShapeID="_x0000_i2331" DrawAspect="Content" ObjectID="_1632059058" r:id="rId2397"/>
        </w:object>
      </w:r>
      <w:r>
        <w:t xml:space="preserve"> только для положительных лагов </w:t>
      </w:r>
      <w:r w:rsidRPr="00E865E9">
        <w:rPr>
          <w:position w:val="-6"/>
        </w:rPr>
        <w:object w:dxaOrig="139" w:dyaOrig="279">
          <v:shape id="_x0000_i2332" type="#_x0000_t75" style="width:6.75pt;height:14.25pt" o:ole="">
            <v:imagedata r:id="rId2398" o:title=""/>
          </v:shape>
          <o:OLEObject Type="Embed" ProgID="Equation.DSMT4" ShapeID="_x0000_i2332" DrawAspect="Content" ObjectID="_1632059059" r:id="rId2399"/>
        </w:object>
      </w:r>
      <w:r>
        <w:t xml:space="preserve">. Если </w:t>
      </w:r>
      <w:r w:rsidRPr="007B2CAB">
        <w:rPr>
          <w:position w:val="-6"/>
        </w:rPr>
        <w:object w:dxaOrig="460" w:dyaOrig="260">
          <v:shape id="_x0000_i2333" type="#_x0000_t75" style="width:23.25pt;height:12.75pt" o:ole="">
            <v:imagedata r:id="rId2400" o:title=""/>
          </v:shape>
          <o:OLEObject Type="Embed" ProgID="Equation.DSMT4" ShapeID="_x0000_i2333" DrawAspect="Content" ObjectID="_1632059060" r:id="rId2401"/>
        </w:object>
      </w:r>
      <w:r>
        <w:t xml:space="preserve">, то </w:t>
      </w:r>
      <w:r w:rsidRPr="007B2CAB">
        <w:rPr>
          <w:position w:val="-10"/>
        </w:rPr>
        <w:object w:dxaOrig="760" w:dyaOrig="300">
          <v:shape id="_x0000_i2334" type="#_x0000_t75" style="width:38.25pt;height:15pt" o:ole="">
            <v:imagedata r:id="rId2402" o:title=""/>
          </v:shape>
          <o:OLEObject Type="Embed" ProgID="Equation.DSMT4" ShapeID="_x0000_i2334" DrawAspect="Content" ObjectID="_1632059061" r:id="rId2403"/>
        </w:object>
      </w:r>
      <w:r>
        <w:t xml:space="preserve">.  Иногда вместо </w:t>
      </w:r>
      <w:r w:rsidRPr="007B2CAB">
        <w:rPr>
          <w:position w:val="-10"/>
        </w:rPr>
        <w:object w:dxaOrig="440" w:dyaOrig="300">
          <v:shape id="_x0000_i2335" type="#_x0000_t75" style="width:21.75pt;height:15pt" o:ole="">
            <v:imagedata r:id="rId2404" o:title=""/>
          </v:shape>
          <o:OLEObject Type="Embed" ProgID="Equation.DSMT4" ShapeID="_x0000_i2335" DrawAspect="Content" ObjectID="_1632059062" r:id="rId2405"/>
        </w:object>
      </w:r>
      <w:r>
        <w:t xml:space="preserve"> рассматривают </w:t>
      </w:r>
      <w:r w:rsidRPr="007B2CAB">
        <w:rPr>
          <w:i/>
        </w:rPr>
        <w:t>а</w:t>
      </w:r>
      <w:r w:rsidRPr="007B2CAB">
        <w:rPr>
          <w:i/>
        </w:rPr>
        <w:t>в</w:t>
      </w:r>
      <w:r w:rsidRPr="007B2CAB">
        <w:rPr>
          <w:i/>
        </w:rPr>
        <w:t>токорреляционную функцию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         </w:t>
      </w:r>
      <w:r w:rsidRPr="00D06F9F">
        <w:rPr>
          <w:position w:val="-10"/>
        </w:rPr>
        <w:object w:dxaOrig="1380" w:dyaOrig="340">
          <v:shape id="_x0000_i2336" type="#_x0000_t75" style="width:69pt;height:17.25pt" o:ole="">
            <v:imagedata r:id="rId2406" o:title=""/>
          </v:shape>
          <o:OLEObject Type="Embed" ProgID="Equation.DSMT4" ShapeID="_x0000_i2336" DrawAspect="Content" ObjectID="_1632059063" r:id="rId2407"/>
        </w:object>
      </w:r>
      <w:r>
        <w:t>.                            (4.1.6)</w:t>
      </w:r>
    </w:p>
    <w:p w:rsidR="001F030B" w:rsidRDefault="001F030B" w:rsidP="001F030B">
      <w:pPr>
        <w:spacing w:before="40" w:after="40"/>
        <w:ind w:firstLine="0"/>
      </w:pPr>
      <w:r>
        <w:t xml:space="preserve">Заметим, что абсолютные значения </w:t>
      </w:r>
      <w:r w:rsidRPr="00D06F9F">
        <w:rPr>
          <w:position w:val="-10"/>
        </w:rPr>
        <w:object w:dxaOrig="480" w:dyaOrig="320">
          <v:shape id="_x0000_i2337" type="#_x0000_t75" style="width:24pt;height:15.75pt" o:ole="">
            <v:imagedata r:id="rId2408" o:title=""/>
          </v:shape>
          <o:OLEObject Type="Embed" ProgID="Equation.DSMT4" ShapeID="_x0000_i2337" DrawAspect="Content" ObjectID="_1632059064" r:id="rId2409"/>
        </w:object>
      </w:r>
      <w:r>
        <w:t>,</w:t>
      </w:r>
      <w:r w:rsidRPr="00D06F9F">
        <w:rPr>
          <w:position w:val="-10"/>
        </w:rPr>
        <w:object w:dxaOrig="480" w:dyaOrig="320">
          <v:shape id="_x0000_i2338" type="#_x0000_t75" style="width:24pt;height:15.75pt" o:ole="">
            <v:imagedata r:id="rId2410" o:title=""/>
          </v:shape>
          <o:OLEObject Type="Embed" ProgID="Equation.DSMT4" ShapeID="_x0000_i2338" DrawAspect="Content" ObjectID="_1632059065" r:id="rId2411"/>
        </w:object>
      </w:r>
      <w:r>
        <w:t xml:space="preserve"> убывают с ростом величины </w:t>
      </w:r>
      <w:r w:rsidRPr="00D06F9F">
        <w:rPr>
          <w:position w:val="-6"/>
        </w:rPr>
        <w:object w:dxaOrig="139" w:dyaOrig="279">
          <v:shape id="_x0000_i2339" type="#_x0000_t75" style="width:6.75pt;height:14.25pt" o:ole="">
            <v:imagedata r:id="rId2412" o:title=""/>
          </v:shape>
          <o:OLEObject Type="Embed" ProgID="Equation.DSMT4" ShapeID="_x0000_i2339" DrawAspect="Content" ObjectID="_1632059066" r:id="rId2413"/>
        </w:object>
      </w:r>
      <w:r>
        <w:t>.</w:t>
      </w:r>
    </w:p>
    <w:p w:rsidR="001F030B" w:rsidRPr="00814198" w:rsidRDefault="001F030B" w:rsidP="001F030B">
      <w:pPr>
        <w:spacing w:before="40" w:after="40"/>
      </w:pPr>
      <w:r>
        <w:t xml:space="preserve">Оценкой для </w:t>
      </w:r>
      <w:r w:rsidRPr="00D06F9F">
        <w:rPr>
          <w:position w:val="-10"/>
        </w:rPr>
        <w:object w:dxaOrig="480" w:dyaOrig="320">
          <v:shape id="_x0000_i2340" type="#_x0000_t75" style="width:24pt;height:15.75pt" o:ole="">
            <v:imagedata r:id="rId2408" o:title=""/>
          </v:shape>
          <o:OLEObject Type="Embed" ProgID="Equation.DSMT4" ShapeID="_x0000_i2340" DrawAspect="Content" ObjectID="_1632059067" r:id="rId2414"/>
        </w:object>
      </w:r>
      <w:r>
        <w:t xml:space="preserve"> является выборочный коэффициент авт</w:t>
      </w:r>
      <w:r>
        <w:t>о</w:t>
      </w:r>
      <w:r>
        <w:t>корреляции, определяемый по формуле</w:t>
      </w:r>
      <w:r w:rsidRPr="00814198">
        <w:t>:</w:t>
      </w:r>
    </w:p>
    <w:p w:rsidR="001F030B" w:rsidRDefault="001F030B" w:rsidP="001F030B">
      <w:pPr>
        <w:spacing w:before="40" w:after="40"/>
        <w:ind w:firstLine="0"/>
      </w:pPr>
      <w:r>
        <w:lastRenderedPageBreak/>
        <w:t xml:space="preserve">    </w:t>
      </w:r>
      <w:r w:rsidRPr="00DF1E03">
        <w:rPr>
          <w:position w:val="-58"/>
        </w:rPr>
        <w:object w:dxaOrig="5080" w:dyaOrig="1160">
          <v:shape id="_x0000_i2341" type="#_x0000_t75" style="width:254.25pt;height:57.75pt" o:ole="">
            <v:imagedata r:id="rId2415" o:title=""/>
          </v:shape>
          <o:OLEObject Type="Embed" ProgID="Equation.DSMT4" ShapeID="_x0000_i2341" DrawAspect="Content" ObjectID="_1632059068" r:id="rId2416"/>
        </w:object>
      </w:r>
      <w:r>
        <w:t>.    (4.1.7)</w:t>
      </w:r>
    </w:p>
    <w:p w:rsidR="001F030B" w:rsidRDefault="001F030B" w:rsidP="001F030B">
      <w:pPr>
        <w:ind w:firstLine="426"/>
      </w:pPr>
      <w:r>
        <w:t xml:space="preserve">Заметим, что с увеличением </w:t>
      </w:r>
      <w:r w:rsidRPr="00351F31">
        <w:rPr>
          <w:position w:val="-6"/>
        </w:rPr>
        <w:object w:dxaOrig="139" w:dyaOrig="279">
          <v:shape id="_x0000_i2342" type="#_x0000_t75" style="width:6.75pt;height:14.25pt" o:ole="">
            <v:imagedata r:id="rId2417" o:title=""/>
          </v:shape>
          <o:OLEObject Type="Embed" ProgID="Equation.DSMT4" ShapeID="_x0000_i2342" DrawAspect="Content" ObjectID="_1632059069" r:id="rId2418"/>
        </w:object>
      </w:r>
      <w:r>
        <w:t xml:space="preserve"> число пар наблюдений </w:t>
      </w:r>
      <w:r w:rsidRPr="00FD55DF">
        <w:rPr>
          <w:position w:val="-10"/>
        </w:rPr>
        <w:object w:dxaOrig="620" w:dyaOrig="320">
          <v:shape id="_x0000_i2343" type="#_x0000_t75" style="width:30.75pt;height:15.75pt" o:ole="">
            <v:imagedata r:id="rId2419" o:title=""/>
          </v:shape>
          <o:OLEObject Type="Embed" ProgID="Equation.DSMT4" ShapeID="_x0000_i2343" DrawAspect="Content" ObjectID="_1632059070" r:id="rId2420"/>
        </w:object>
      </w:r>
      <w:r>
        <w:t xml:space="preserve"> уменьшается и поэтому число </w:t>
      </w:r>
      <w:r w:rsidRPr="00351F31">
        <w:rPr>
          <w:position w:val="-6"/>
        </w:rPr>
        <w:object w:dxaOrig="139" w:dyaOrig="279">
          <v:shape id="_x0000_i2344" type="#_x0000_t75" style="width:6.75pt;height:14.25pt" o:ole="">
            <v:imagedata r:id="rId2417" o:title=""/>
          </v:shape>
          <o:OLEObject Type="Embed" ProgID="Equation.DSMT4" ShapeID="_x0000_i2344" DrawAspect="Content" ObjectID="_1632059071" r:id="rId2421"/>
        </w:object>
      </w:r>
      <w:r>
        <w:t xml:space="preserve"> не</w:t>
      </w:r>
      <w:r w:rsidR="001164A5">
        <w:t xml:space="preserve"> </w:t>
      </w:r>
      <w:r>
        <w:t xml:space="preserve">должно быть сравнительно большим (рекомендуют  </w:t>
      </w:r>
      <w:r w:rsidRPr="00351F31">
        <w:rPr>
          <w:position w:val="-6"/>
        </w:rPr>
        <w:object w:dxaOrig="700" w:dyaOrig="260">
          <v:shape id="_x0000_i2345" type="#_x0000_t75" style="width:35.25pt;height:12.75pt" o:ole="">
            <v:imagedata r:id="rId2422" o:title=""/>
          </v:shape>
          <o:OLEObject Type="Embed" ProgID="Equation.DSMT4" ShapeID="_x0000_i2345" DrawAspect="Content" ObjectID="_1632059072" r:id="rId2423"/>
        </w:object>
      </w:r>
      <w:r>
        <w:t>). В отличи</w:t>
      </w:r>
      <w:r w:rsidR="001164A5">
        <w:t>е</w:t>
      </w:r>
      <w:r>
        <w:t xml:space="preserve"> от </w:t>
      </w:r>
      <w:r w:rsidRPr="00351F31">
        <w:rPr>
          <w:position w:val="-10"/>
        </w:rPr>
        <w:object w:dxaOrig="440" w:dyaOrig="300">
          <v:shape id="_x0000_i2346" type="#_x0000_t75" style="width:21.75pt;height:15pt" o:ole="">
            <v:imagedata r:id="rId2424" o:title=""/>
          </v:shape>
          <o:OLEObject Type="Embed" ProgID="Equation.DSMT4" ShapeID="_x0000_i2346" DrawAspect="Content" ObjectID="_1632059073" r:id="rId2425"/>
        </w:object>
      </w:r>
      <w:r>
        <w:t xml:space="preserve"> для оценки </w:t>
      </w:r>
      <w:r w:rsidRPr="00351F31">
        <w:rPr>
          <w:position w:val="-10"/>
        </w:rPr>
        <w:object w:dxaOrig="420" w:dyaOrig="320">
          <v:shape id="_x0000_i2347" type="#_x0000_t75" style="width:21pt;height:15.75pt" o:ole="">
            <v:imagedata r:id="rId2426" o:title=""/>
          </v:shape>
          <o:OLEObject Type="Embed" ProgID="Equation.DSMT4" ShapeID="_x0000_i2347" DrawAspect="Content" ObjectID="_1632059074" r:id="rId2427"/>
        </w:object>
      </w:r>
      <w:r>
        <w:t xml:space="preserve"> может быть нарушено свойство монотонного убывания а</w:t>
      </w:r>
      <w:r>
        <w:t>б</w:t>
      </w:r>
      <w:r>
        <w:t>солютных значений.</w:t>
      </w:r>
    </w:p>
    <w:p w:rsidR="001F030B" w:rsidRDefault="001F030B" w:rsidP="001F030B">
      <w:pPr>
        <w:ind w:firstLine="426"/>
      </w:pPr>
      <w:r>
        <w:t xml:space="preserve">Стационарный временной ряд, у которого математическое ожидание равно 0, а величины </w:t>
      </w:r>
      <w:r w:rsidRPr="00351F31">
        <w:rPr>
          <w:position w:val="-12"/>
        </w:rPr>
        <w:object w:dxaOrig="540" w:dyaOrig="360">
          <v:shape id="_x0000_i2348" type="#_x0000_t75" style="width:27pt;height:18pt" o:ole="">
            <v:imagedata r:id="rId2428" o:title=""/>
          </v:shape>
          <o:OLEObject Type="Embed" ProgID="Equation.DSMT4" ShapeID="_x0000_i2348" DrawAspect="Content" ObjectID="_1632059075" r:id="rId2429"/>
        </w:object>
      </w:r>
      <w:r>
        <w:t xml:space="preserve"> не коррелированны</w:t>
      </w:r>
      <w:r w:rsidR="001164A5">
        <w:t>,</w:t>
      </w:r>
      <w:r>
        <w:t xml:space="preserve"> часто называют </w:t>
      </w:r>
      <w:r w:rsidRPr="00351F31">
        <w:t>“</w:t>
      </w:r>
      <w:r w:rsidRPr="00351F31">
        <w:rPr>
          <w:i/>
        </w:rPr>
        <w:t>белым шумом</w:t>
      </w:r>
      <w:r w:rsidRPr="00351F31">
        <w:t>”</w:t>
      </w:r>
      <w:r>
        <w:t>. Очевидно, что для белого шума</w:t>
      </w:r>
    </w:p>
    <w:p w:rsidR="001F030B" w:rsidRPr="00B46F33" w:rsidRDefault="001F030B" w:rsidP="001F030B">
      <w:pPr>
        <w:ind w:firstLine="426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030B" w:rsidRDefault="001F030B" w:rsidP="001F030B">
      <w:pPr>
        <w:ind w:firstLine="426"/>
      </w:pPr>
      <w:r>
        <w:t xml:space="preserve">                          </w:t>
      </w:r>
      <w:r w:rsidRPr="00FD55DF">
        <w:rPr>
          <w:position w:val="-28"/>
        </w:rPr>
        <w:object w:dxaOrig="2240" w:dyaOrig="680">
          <v:shape id="_x0000_i2349" type="#_x0000_t75" style="width:111.75pt;height:33.75pt" o:ole="">
            <v:imagedata r:id="rId2430" o:title=""/>
          </v:shape>
          <o:OLEObject Type="Embed" ProgID="Equation.DSMT4" ShapeID="_x0000_i2349" DrawAspect="Content" ObjectID="_1632059076" r:id="rId2431"/>
        </w:object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</w:pPr>
      <w:r w:rsidRPr="00FD55DF">
        <w:rPr>
          <w:b/>
          <w:i/>
        </w:rPr>
        <w:t>Пример 4.1.1.</w:t>
      </w:r>
      <w:r w:rsidRPr="00AA070B">
        <w:rPr>
          <w:b/>
        </w:rPr>
        <w:t xml:space="preserve"> </w:t>
      </w:r>
      <w:r>
        <w:t xml:space="preserve"> В столбце А документа </w:t>
      </w:r>
      <w:r>
        <w:rPr>
          <w:lang w:val="en-US"/>
        </w:rPr>
        <w:t>Excel</w:t>
      </w:r>
      <w:r w:rsidRPr="00AA070B">
        <w:t xml:space="preserve"> </w:t>
      </w:r>
      <w:r>
        <w:t>(приведенного на рисунке 4.1) представлены 20 значений стационарного вр</w:t>
      </w:r>
      <w:r>
        <w:t>е</w:t>
      </w:r>
      <w:r>
        <w:t>менног</w:t>
      </w:r>
      <w:r w:rsidR="001164A5">
        <w:t xml:space="preserve">о ряда, являющегося белым шумом. Необходимо </w:t>
      </w:r>
      <w:r>
        <w:t xml:space="preserve"> вычи</w:t>
      </w:r>
      <w:r>
        <w:t>с</w:t>
      </w:r>
      <w:r>
        <w:t>лить выборочное математическое ожидание, дисперсию и коэ</w:t>
      </w:r>
      <w:r>
        <w:t>ф</w:t>
      </w:r>
      <w:r>
        <w:t>фициент автокоррел</w:t>
      </w:r>
      <w:r>
        <w:t>я</w:t>
      </w:r>
      <w:r>
        <w:t xml:space="preserve">ции </w:t>
      </w:r>
      <w:r w:rsidRPr="005C1B4A">
        <w:rPr>
          <w:position w:val="-10"/>
        </w:rPr>
        <w:object w:dxaOrig="1540" w:dyaOrig="300">
          <v:shape id="_x0000_i2350" type="#_x0000_t75" style="width:77.25pt;height:15pt" o:ole="">
            <v:imagedata r:id="rId2432" o:title=""/>
          </v:shape>
          <o:OLEObject Type="Embed" ProgID="Equation.DSMT4" ShapeID="_x0000_i2350" DrawAspect="Content" ObjectID="_1632059077" r:id="rId2433"/>
        </w:object>
      </w:r>
    </w:p>
    <w:p w:rsidR="001F030B" w:rsidRDefault="001F030B" w:rsidP="001F030B">
      <w:pPr>
        <w:ind w:firstLine="284"/>
      </w:pPr>
      <w:r w:rsidRPr="005C1B4A">
        <w:rPr>
          <w:i/>
        </w:rPr>
        <w:t>Решение</w:t>
      </w:r>
      <w:r>
        <w:t xml:space="preserve">. Первые две оценки вычисляются по формулам (4.1.4) с использованием стандартных функций </w:t>
      </w:r>
      <w:r>
        <w:rPr>
          <w:lang w:val="en-US"/>
        </w:rPr>
        <w:t>Excel</w:t>
      </w:r>
      <w:r w:rsidRPr="00A666FB">
        <w:t xml:space="preserve"> </w:t>
      </w:r>
      <w:r>
        <w:t>(обращение к ним показано на рис. 4.1), а выборочный коэффициент автоко</w:t>
      </w:r>
      <w:r>
        <w:t>р</w:t>
      </w:r>
      <w:r>
        <w:t>реляции – по формуле (4.1.7), при этом используются предвар</w:t>
      </w:r>
      <w:r>
        <w:t>и</w:t>
      </w:r>
      <w:r>
        <w:t>тельно вычисленные суммы</w:t>
      </w:r>
      <w:r w:rsidRPr="00445205">
        <w:t>:</w:t>
      </w:r>
      <w:r>
        <w:t xml:space="preserve"> </w:t>
      </w:r>
      <w:r w:rsidRPr="00FD55DF">
        <w:rPr>
          <w:position w:val="-22"/>
        </w:rPr>
        <w:object w:dxaOrig="3180" w:dyaOrig="540">
          <v:shape id="_x0000_i2351" type="#_x0000_t75" style="width:160.5pt;height:27pt" o:ole="">
            <v:imagedata r:id="rId2434" o:title=""/>
          </v:shape>
          <o:OLEObject Type="Embed" ProgID="Equation.DSMT4" ShapeID="_x0000_i2351" DrawAspect="Content" ObjectID="_1632059078" r:id="rId2435"/>
        </w:object>
      </w:r>
      <w:r>
        <w:t xml:space="preserve"> </w:t>
      </w:r>
      <w:r w:rsidRPr="00FD55DF">
        <w:t>(</w:t>
      </w:r>
      <w:r>
        <w:t>см рис. 4.1</w:t>
      </w:r>
      <w:r w:rsidRPr="00FD55DF">
        <w:t>)</w:t>
      </w:r>
      <w:r>
        <w:t>. Полученные зн</w:t>
      </w:r>
      <w:r>
        <w:t>а</w:t>
      </w:r>
      <w:r>
        <w:t>чения оценок приведены в таблице 4.1 (вторая строка). Третья строка таблицы содержит точные зн</w:t>
      </w:r>
      <w:r>
        <w:t>а</w:t>
      </w:r>
      <w:r>
        <w:t>чения искомых характеристик. Различие между оценками и то</w:t>
      </w:r>
      <w:r>
        <w:t>ч</w:t>
      </w:r>
      <w:r>
        <w:t>ными значениями обусло</w:t>
      </w:r>
      <w:r>
        <w:t>в</w:t>
      </w:r>
      <w:r>
        <w:t>лены малым объемом выборки.</w:t>
      </w:r>
      <w:r w:rsidR="001164A5">
        <w:t xml:space="preserve">   ☻</w:t>
      </w:r>
    </w:p>
    <w:p w:rsidR="001F030B" w:rsidRDefault="001F030B" w:rsidP="001F030B">
      <w:pPr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030B" w:rsidRDefault="001F030B" w:rsidP="001F030B">
      <w:pPr>
        <w:ind w:firstLine="0"/>
      </w:pPr>
      <w:r>
        <w:t xml:space="preserve">                                                                           </w:t>
      </w:r>
    </w:p>
    <w:p w:rsidR="001F030B" w:rsidRDefault="0038528D" w:rsidP="001F030B">
      <w:pPr>
        <w:ind w:firstLine="0"/>
      </w:pPr>
      <w:r>
        <w:rPr>
          <w:noProof/>
        </w:rPr>
        <w:lastRenderedPageBreak/>
        <w:drawing>
          <wp:inline distT="0" distB="0" distL="0" distR="0">
            <wp:extent cx="3962400" cy="3562350"/>
            <wp:effectExtent l="19050" t="0" r="0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4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</w:pPr>
      <w:r>
        <w:t xml:space="preserve">               Рис. 4.1. Вычисление числовых характеристик</w:t>
      </w:r>
    </w:p>
    <w:p w:rsidR="001F030B" w:rsidRDefault="001F030B" w:rsidP="001F030B">
      <w:pPr>
        <w:ind w:firstLine="0"/>
      </w:pPr>
    </w:p>
    <w:p w:rsidR="001F030B" w:rsidRDefault="001F030B" w:rsidP="001F030B">
      <w:pPr>
        <w:ind w:firstLine="0"/>
      </w:pPr>
      <w:r>
        <w:t xml:space="preserve">                                                                                        Таблица 4.1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992"/>
        <w:gridCol w:w="851"/>
        <w:gridCol w:w="850"/>
        <w:gridCol w:w="709"/>
        <w:gridCol w:w="709"/>
        <w:gridCol w:w="708"/>
      </w:tblGrid>
      <w:tr w:rsidR="001F030B" w:rsidTr="00485E42">
        <w:tc>
          <w:tcPr>
            <w:tcW w:w="1418" w:type="dxa"/>
            <w:shd w:val="clear" w:color="auto" w:fill="FFFF00"/>
            <w:vAlign w:val="center"/>
          </w:tcPr>
          <w:p w:rsidR="001F030B" w:rsidRPr="00485E42" w:rsidRDefault="001F030B" w:rsidP="00485E42">
            <w:pPr>
              <w:ind w:firstLine="0"/>
              <w:jc w:val="center"/>
              <w:rPr>
                <w:i/>
                <w:szCs w:val="22"/>
              </w:rPr>
            </w:pPr>
            <w:r w:rsidRPr="00485E42">
              <w:rPr>
                <w:i/>
                <w:szCs w:val="22"/>
              </w:rPr>
              <w:t>Характер</w:t>
            </w:r>
            <w:r w:rsidRPr="00485E42">
              <w:rPr>
                <w:i/>
                <w:szCs w:val="22"/>
              </w:rPr>
              <w:t>и</w:t>
            </w:r>
            <w:r w:rsidRPr="00485E42">
              <w:rPr>
                <w:i/>
                <w:szCs w:val="22"/>
              </w:rPr>
              <w:t>стики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1F030B" w:rsidRDefault="001F030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600" w:dyaOrig="300">
                <v:shape id="_x0000_i2353" type="#_x0000_t75" style="width:30pt;height:15pt" o:ole="">
                  <v:imagedata r:id="rId2437" o:title=""/>
                </v:shape>
                <o:OLEObject Type="Embed" ProgID="Equation.DSMT4" ShapeID="_x0000_i2353" DrawAspect="Content" ObjectID="_1632059079" r:id="rId2438"/>
              </w:object>
            </w:r>
          </w:p>
        </w:tc>
        <w:tc>
          <w:tcPr>
            <w:tcW w:w="851" w:type="dxa"/>
            <w:shd w:val="clear" w:color="auto" w:fill="FFFF00"/>
            <w:vAlign w:val="center"/>
          </w:tcPr>
          <w:p w:rsidR="001F030B" w:rsidRDefault="001F030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540" w:dyaOrig="300">
                <v:shape id="_x0000_i2354" type="#_x0000_t75" style="width:27pt;height:15pt" o:ole="">
                  <v:imagedata r:id="rId2439" o:title=""/>
                </v:shape>
                <o:OLEObject Type="Embed" ProgID="Equation.DSMT4" ShapeID="_x0000_i2354" DrawAspect="Content" ObjectID="_1632059080" r:id="rId2440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1F030B" w:rsidRDefault="001F030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520" w:dyaOrig="320">
                <v:shape id="_x0000_i2355" type="#_x0000_t75" style="width:26.25pt;height:15.75pt" o:ole="">
                  <v:imagedata r:id="rId2441" o:title=""/>
                </v:shape>
                <o:OLEObject Type="Embed" ProgID="Equation.DSMT4" ShapeID="_x0000_i2355" DrawAspect="Content" ObjectID="_1632059081" r:id="rId2442"/>
              </w:objec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1F030B" w:rsidRDefault="001F030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480" w:dyaOrig="320">
                <v:shape id="_x0000_i2356" type="#_x0000_t75" style="width:24pt;height:15.75pt" o:ole="">
                  <v:imagedata r:id="rId2443" o:title=""/>
                </v:shape>
                <o:OLEObject Type="Embed" ProgID="Equation.DSMT4" ShapeID="_x0000_i2356" DrawAspect="Content" ObjectID="_1632059082" r:id="rId2444"/>
              </w:objec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1F030B" w:rsidRDefault="001F030B" w:rsidP="00485E42">
            <w:pPr>
              <w:ind w:firstLine="0"/>
              <w:jc w:val="center"/>
            </w:pPr>
          </w:p>
          <w:p w:rsidR="001F030B" w:rsidRDefault="001F030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520" w:dyaOrig="320">
                <v:shape id="_x0000_i2357" type="#_x0000_t75" style="width:26.25pt;height:15.75pt" o:ole="">
                  <v:imagedata r:id="rId2445" o:title=""/>
                </v:shape>
                <o:OLEObject Type="Embed" ProgID="Equation.DSMT4" ShapeID="_x0000_i2357" DrawAspect="Content" ObjectID="_1632059083" r:id="rId2446"/>
              </w:object>
            </w:r>
          </w:p>
        </w:tc>
        <w:tc>
          <w:tcPr>
            <w:tcW w:w="708" w:type="dxa"/>
            <w:shd w:val="clear" w:color="auto" w:fill="FFFF00"/>
          </w:tcPr>
          <w:p w:rsidR="001F030B" w:rsidRDefault="001F030B" w:rsidP="00485E42">
            <w:pPr>
              <w:ind w:firstLine="0"/>
              <w:jc w:val="center"/>
            </w:pPr>
          </w:p>
          <w:p w:rsidR="001F030B" w:rsidRDefault="001F030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499" w:dyaOrig="320">
                <v:shape id="_x0000_i2358" type="#_x0000_t75" style="width:24.75pt;height:15.75pt" o:ole="">
                  <v:imagedata r:id="rId2447" o:title=""/>
                </v:shape>
                <o:OLEObject Type="Embed" ProgID="Equation.DSMT4" ShapeID="_x0000_i2358" DrawAspect="Content" ObjectID="_1632059084" r:id="rId2448"/>
              </w:object>
            </w:r>
          </w:p>
        </w:tc>
      </w:tr>
      <w:tr w:rsidR="001F030B" w:rsidTr="00485E42">
        <w:tc>
          <w:tcPr>
            <w:tcW w:w="1418" w:type="dxa"/>
          </w:tcPr>
          <w:p w:rsidR="001F030B" w:rsidRPr="00485E42" w:rsidRDefault="001F030B" w:rsidP="00485E42">
            <w:pPr>
              <w:ind w:firstLine="0"/>
              <w:jc w:val="center"/>
              <w:rPr>
                <w:i/>
                <w:szCs w:val="22"/>
              </w:rPr>
            </w:pPr>
            <w:r w:rsidRPr="00485E42">
              <w:rPr>
                <w:i/>
                <w:szCs w:val="22"/>
              </w:rPr>
              <w:t>Оценка</w:t>
            </w:r>
          </w:p>
        </w:tc>
        <w:tc>
          <w:tcPr>
            <w:tcW w:w="992" w:type="dxa"/>
          </w:tcPr>
          <w:p w:rsidR="001F030B" w:rsidRDefault="001F030B" w:rsidP="00485E42">
            <w:pPr>
              <w:ind w:firstLine="0"/>
              <w:jc w:val="center"/>
            </w:pPr>
            <w:r>
              <w:t>31.8</w:t>
            </w:r>
          </w:p>
        </w:tc>
        <w:tc>
          <w:tcPr>
            <w:tcW w:w="851" w:type="dxa"/>
          </w:tcPr>
          <w:p w:rsidR="001F030B" w:rsidRDefault="001F030B" w:rsidP="00485E42">
            <w:pPr>
              <w:ind w:firstLine="0"/>
              <w:jc w:val="center"/>
            </w:pPr>
            <w:r>
              <w:t>8.9</w:t>
            </w:r>
          </w:p>
        </w:tc>
        <w:tc>
          <w:tcPr>
            <w:tcW w:w="850" w:type="dxa"/>
          </w:tcPr>
          <w:p w:rsidR="001F030B" w:rsidRDefault="001F030B" w:rsidP="00485E42">
            <w:pPr>
              <w:ind w:firstLine="0"/>
              <w:jc w:val="center"/>
            </w:pPr>
            <w:r>
              <w:t>1.0</w:t>
            </w:r>
          </w:p>
        </w:tc>
        <w:tc>
          <w:tcPr>
            <w:tcW w:w="709" w:type="dxa"/>
          </w:tcPr>
          <w:p w:rsidR="001F030B" w:rsidRDefault="001F030B" w:rsidP="00485E42">
            <w:pPr>
              <w:ind w:firstLine="0"/>
              <w:jc w:val="center"/>
            </w:pPr>
            <w:r>
              <w:t>-0.19</w:t>
            </w:r>
          </w:p>
        </w:tc>
        <w:tc>
          <w:tcPr>
            <w:tcW w:w="709" w:type="dxa"/>
          </w:tcPr>
          <w:p w:rsidR="001F030B" w:rsidRDefault="001F030B" w:rsidP="00485E42">
            <w:pPr>
              <w:ind w:firstLine="0"/>
              <w:jc w:val="center"/>
            </w:pPr>
            <w:r>
              <w:t>0.14</w:t>
            </w:r>
          </w:p>
        </w:tc>
        <w:tc>
          <w:tcPr>
            <w:tcW w:w="708" w:type="dxa"/>
          </w:tcPr>
          <w:p w:rsidR="001F030B" w:rsidRDefault="001F030B" w:rsidP="00485E42">
            <w:pPr>
              <w:ind w:firstLine="0"/>
              <w:jc w:val="center"/>
            </w:pPr>
            <w:r>
              <w:t>0.10</w:t>
            </w:r>
          </w:p>
        </w:tc>
      </w:tr>
      <w:tr w:rsidR="001F030B" w:rsidTr="00485E42">
        <w:tc>
          <w:tcPr>
            <w:tcW w:w="1418" w:type="dxa"/>
          </w:tcPr>
          <w:p w:rsidR="001F030B" w:rsidRPr="00485E42" w:rsidRDefault="001F030B" w:rsidP="00485E42">
            <w:pPr>
              <w:ind w:firstLine="0"/>
              <w:jc w:val="center"/>
              <w:rPr>
                <w:i/>
                <w:szCs w:val="22"/>
              </w:rPr>
            </w:pPr>
            <w:r w:rsidRPr="00485E42">
              <w:rPr>
                <w:i/>
                <w:szCs w:val="22"/>
              </w:rPr>
              <w:t>Точное</w:t>
            </w:r>
          </w:p>
          <w:p w:rsidR="001F030B" w:rsidRPr="00485E42" w:rsidRDefault="001F030B" w:rsidP="00485E42">
            <w:pPr>
              <w:ind w:firstLine="0"/>
              <w:jc w:val="center"/>
              <w:rPr>
                <w:i/>
                <w:szCs w:val="22"/>
              </w:rPr>
            </w:pPr>
            <w:r w:rsidRPr="00485E42">
              <w:rPr>
                <w:i/>
                <w:szCs w:val="22"/>
              </w:rPr>
              <w:t>з</w:t>
            </w:r>
            <w:r w:rsidRPr="00485E42">
              <w:rPr>
                <w:i/>
                <w:szCs w:val="22"/>
              </w:rPr>
              <w:t>а</w:t>
            </w:r>
            <w:r w:rsidRPr="00485E42">
              <w:rPr>
                <w:i/>
                <w:szCs w:val="22"/>
              </w:rPr>
              <w:t>чение</w:t>
            </w:r>
          </w:p>
        </w:tc>
        <w:tc>
          <w:tcPr>
            <w:tcW w:w="992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30</w:t>
            </w:r>
          </w:p>
        </w:tc>
        <w:tc>
          <w:tcPr>
            <w:tcW w:w="851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0</w:t>
            </w:r>
          </w:p>
        </w:tc>
        <w:tc>
          <w:tcPr>
            <w:tcW w:w="709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0</w:t>
            </w:r>
          </w:p>
        </w:tc>
        <w:tc>
          <w:tcPr>
            <w:tcW w:w="708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0</w:t>
            </w:r>
          </w:p>
        </w:tc>
      </w:tr>
    </w:tbl>
    <w:p w:rsidR="001F030B" w:rsidRDefault="001F030B" w:rsidP="001F030B">
      <w:pPr>
        <w:ind w:firstLine="0"/>
      </w:pPr>
    </w:p>
    <w:p w:rsidR="001F030B" w:rsidRPr="00B46F33" w:rsidRDefault="001F030B" w:rsidP="001F030B">
      <w:pPr>
        <w:ind w:firstLine="284"/>
      </w:pPr>
      <w:r w:rsidRPr="002C68E5">
        <w:rPr>
          <w:b/>
        </w:rPr>
        <w:t>Тест стационарности временного ряда.</w:t>
      </w:r>
      <w:r>
        <w:rPr>
          <w:b/>
        </w:rPr>
        <w:t xml:space="preserve"> </w:t>
      </w:r>
      <w:r>
        <w:t>Для стационарности временного ряда достаточно постоянства его числовых характ</w:t>
      </w:r>
      <w:r>
        <w:t>е</w:t>
      </w:r>
      <w:r>
        <w:t>ристик на всем интервале определения временного ряда. Наиб</w:t>
      </w:r>
      <w:r>
        <w:t>о</w:t>
      </w:r>
      <w:r>
        <w:t xml:space="preserve">лее часто в качестве таких характеристик берут математическое </w:t>
      </w:r>
      <w:r>
        <w:lastRenderedPageBreak/>
        <w:t>ожидание и дисперсию. Тогда ответ на вопрос стационарности дискретного временного ряда сводится к проверке следующей пары статистических гипотез</w:t>
      </w:r>
      <w:r w:rsidRPr="00B46F33">
        <w:t>:</w:t>
      </w:r>
    </w:p>
    <w:p w:rsidR="001F030B" w:rsidRDefault="001F030B" w:rsidP="001F030B">
      <w:pPr>
        <w:ind w:firstLine="0"/>
      </w:pPr>
      <w:r>
        <w:rPr>
          <w:noProof/>
        </w:rPr>
        <w:pict>
          <v:shape id="_x0000_s3211" type="#_x0000_t202" style="position:absolute;left:0;text-align:left;margin-left:146.6pt;margin-top:4.6pt;width:155.1pt;height:79.75pt;z-index:251665920" stroked="f">
            <v:textbox>
              <w:txbxContent>
                <w:p w:rsidR="00F256C7" w:rsidRDefault="00F256C7" w:rsidP="001F030B">
                  <w:pPr>
                    <w:ind w:firstLine="0"/>
                    <w:jc w:val="center"/>
                  </w:pPr>
                  <w:r>
                    <w:t>Постоянство</w:t>
                  </w:r>
                </w:p>
                <w:p w:rsidR="00F256C7" w:rsidRDefault="00F256C7" w:rsidP="001F030B">
                  <w:pPr>
                    <w:spacing w:after="200"/>
                    <w:ind w:firstLine="0"/>
                    <w:jc w:val="center"/>
                  </w:pPr>
                  <w:r>
                    <w:t>математического ожидания</w:t>
                  </w:r>
                </w:p>
                <w:p w:rsidR="00F256C7" w:rsidRDefault="00F256C7" w:rsidP="001F030B">
                  <w:pPr>
                    <w:spacing w:after="200"/>
                    <w:ind w:firstLine="0"/>
                    <w:jc w:val="center"/>
                  </w:pPr>
                  <w:r>
                    <w:t>Постоянство                        дисперсии</w:t>
                  </w:r>
                </w:p>
                <w:p w:rsidR="00F256C7" w:rsidRDefault="00F256C7" w:rsidP="001F030B">
                  <w:pPr>
                    <w:ind w:firstLine="0"/>
                    <w:jc w:val="center"/>
                  </w:pPr>
                </w:p>
              </w:txbxContent>
            </v:textbox>
          </v:shape>
        </w:pict>
      </w:r>
      <w:r>
        <w:t xml:space="preserve">      </w:t>
      </w:r>
      <w:r w:rsidRPr="003D6C79">
        <w:rPr>
          <w:position w:val="-70"/>
          <w:lang w:val="en-US"/>
        </w:rPr>
        <w:object w:dxaOrig="2340" w:dyaOrig="1520">
          <v:shape id="_x0000_i2359" type="#_x0000_t75" style="width:117pt;height:75.75pt" o:ole="">
            <v:imagedata r:id="rId2449" o:title=""/>
          </v:shape>
          <o:OLEObject Type="Embed" ProgID="Equation.DSMT4" ShapeID="_x0000_i2359" DrawAspect="Content" ObjectID="_1632059085" r:id="rId245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1F030B" w:rsidRDefault="001F030B" w:rsidP="001F030B">
      <w:pPr>
        <w:ind w:firstLine="0"/>
      </w:pPr>
    </w:p>
    <w:p w:rsidR="001F030B" w:rsidRDefault="001F030B" w:rsidP="001F030B">
      <w:pPr>
        <w:ind w:firstLine="426"/>
      </w:pPr>
      <w:r>
        <w:t>Для проверки этих гипотез используют различные критерии [5,6</w:t>
      </w:r>
      <w:r w:rsidRPr="00FA2CD9">
        <w:t>]</w:t>
      </w:r>
      <w:r>
        <w:t>. Здесь мы ограничимся только одним (достаточно простым) критерием.</w:t>
      </w:r>
    </w:p>
    <w:p w:rsidR="001F030B" w:rsidRDefault="001F030B" w:rsidP="001F030B">
      <w:pPr>
        <w:ind w:firstLine="426"/>
      </w:pPr>
      <w:r>
        <w:t xml:space="preserve">Временной ряд </w:t>
      </w:r>
      <w:r w:rsidRPr="002A34D9">
        <w:rPr>
          <w:position w:val="-10"/>
        </w:rPr>
        <w:object w:dxaOrig="1500" w:dyaOrig="320">
          <v:shape id="_x0000_i2360" type="#_x0000_t75" style="width:75pt;height:15.75pt" o:ole="">
            <v:imagedata r:id="rId2451" o:title=""/>
          </v:shape>
          <o:OLEObject Type="Embed" ProgID="Equation.DSMT4" ShapeID="_x0000_i2360" DrawAspect="Content" ObjectID="_1632059086" r:id="rId2452"/>
        </w:object>
      </w:r>
      <w:r>
        <w:t>, разбивается на две ча</w:t>
      </w:r>
      <w:r>
        <w:t>с</w:t>
      </w:r>
      <w:r>
        <w:t xml:space="preserve">ти (не обязательно одинаковые) по количеству содержащихся в них значений </w:t>
      </w:r>
      <w:r w:rsidRPr="00FA2CD9">
        <w:rPr>
          <w:position w:val="-12"/>
        </w:rPr>
        <w:object w:dxaOrig="999" w:dyaOrig="360">
          <v:shape id="_x0000_i2361" type="#_x0000_t75" style="width:50.25pt;height:18pt" o:ole="">
            <v:imagedata r:id="rId2453" o:title=""/>
          </v:shape>
          <o:OLEObject Type="Embed" ProgID="Equation.DSMT4" ShapeID="_x0000_i2361" DrawAspect="Content" ObjectID="_1632059087" r:id="rId2454"/>
        </w:object>
      </w:r>
      <w:r>
        <w:t xml:space="preserve">. Пусть первая часть (обозначим ее </w:t>
      </w:r>
      <w:r w:rsidRPr="00FA2CD9">
        <w:rPr>
          <w:position w:val="-4"/>
        </w:rPr>
        <w:object w:dxaOrig="420" w:dyaOrig="300">
          <v:shape id="_x0000_i2362" type="#_x0000_t75" style="width:21pt;height:15pt" o:ole="">
            <v:imagedata r:id="rId2455" o:title=""/>
          </v:shape>
          <o:OLEObject Type="Embed" ProgID="Equation.DSMT4" ShapeID="_x0000_i2362" DrawAspect="Content" ObjectID="_1632059088" r:id="rId2456"/>
        </w:object>
      </w:r>
      <w:r>
        <w:t>) с</w:t>
      </w:r>
      <w:r>
        <w:t>о</w:t>
      </w:r>
      <w:r>
        <w:t xml:space="preserve">держит </w:t>
      </w:r>
      <w:r w:rsidRPr="00FA2CD9">
        <w:rPr>
          <w:position w:val="-12"/>
        </w:rPr>
        <w:object w:dxaOrig="260" w:dyaOrig="360">
          <v:shape id="_x0000_i2363" type="#_x0000_t75" style="width:12.75pt;height:18pt" o:ole="">
            <v:imagedata r:id="rId2457" o:title=""/>
          </v:shape>
          <o:OLEObject Type="Embed" ProgID="Equation.DSMT4" ShapeID="_x0000_i2363" DrawAspect="Content" ObjectID="_1632059089" r:id="rId2458"/>
        </w:object>
      </w:r>
      <w:r>
        <w:t xml:space="preserve"> наблюдений </w:t>
      </w:r>
      <w:r w:rsidRPr="002A34D9">
        <w:rPr>
          <w:position w:val="-10"/>
        </w:rPr>
        <w:object w:dxaOrig="1560" w:dyaOrig="320">
          <v:shape id="_x0000_i2364" type="#_x0000_t75" style="width:78pt;height:15.75pt" o:ole="">
            <v:imagedata r:id="rId2459" o:title=""/>
          </v:shape>
          <o:OLEObject Type="Embed" ProgID="Equation.DSMT4" ShapeID="_x0000_i2364" DrawAspect="Content" ObjectID="_1632059090" r:id="rId2460"/>
        </w:object>
      </w:r>
      <w:r>
        <w:t xml:space="preserve">, а вторая часть - </w:t>
      </w:r>
      <w:r w:rsidRPr="00FA2CD9">
        <w:rPr>
          <w:position w:val="-4"/>
        </w:rPr>
        <w:object w:dxaOrig="460" w:dyaOrig="300">
          <v:shape id="_x0000_i2365" type="#_x0000_t75" style="width:23.25pt;height:15pt" o:ole="">
            <v:imagedata r:id="rId2461" o:title=""/>
          </v:shape>
          <o:OLEObject Type="Embed" ProgID="Equation.DSMT4" ShapeID="_x0000_i2365" DrawAspect="Content" ObjectID="_1632059091" r:id="rId2462"/>
        </w:object>
      </w:r>
      <w:r w:rsidRPr="00FA2CD9">
        <w:t xml:space="preserve"> </w:t>
      </w:r>
      <w:r>
        <w:t xml:space="preserve">содержит </w:t>
      </w:r>
      <w:r w:rsidRPr="00FA2CD9">
        <w:rPr>
          <w:position w:val="-12"/>
        </w:rPr>
        <w:object w:dxaOrig="300" w:dyaOrig="360">
          <v:shape id="_x0000_i2366" type="#_x0000_t75" style="width:15pt;height:18pt" o:ole="">
            <v:imagedata r:id="rId2463" o:title=""/>
          </v:shape>
          <o:OLEObject Type="Embed" ProgID="Equation.DSMT4" ShapeID="_x0000_i2366" DrawAspect="Content" ObjectID="_1632059092" r:id="rId2464"/>
        </w:object>
      </w:r>
      <w:r>
        <w:t xml:space="preserve"> наблюдений </w:t>
      </w:r>
      <w:r w:rsidRPr="002A34D9">
        <w:rPr>
          <w:position w:val="-12"/>
        </w:rPr>
        <w:object w:dxaOrig="2460" w:dyaOrig="360">
          <v:shape id="_x0000_i2367" type="#_x0000_t75" style="width:123pt;height:18pt" o:ole="">
            <v:imagedata r:id="rId2465" o:title=""/>
          </v:shape>
          <o:OLEObject Type="Embed" ProgID="Equation.DSMT4" ShapeID="_x0000_i2367" DrawAspect="Content" ObjectID="_1632059093" r:id="rId2466"/>
        </w:object>
      </w:r>
      <w:r>
        <w:t xml:space="preserve"> .</w:t>
      </w:r>
    </w:p>
    <w:p w:rsidR="001F030B" w:rsidRDefault="001F030B" w:rsidP="001F030B">
      <w:pPr>
        <w:spacing w:before="40" w:after="40"/>
        <w:ind w:firstLine="426"/>
      </w:pPr>
      <w:r>
        <w:t xml:space="preserve">Для каждой части временного ряда вычислим (используя формулы (4.1.4)) выборочное среднее </w:t>
      </w:r>
      <w:r w:rsidRPr="002A34D9">
        <w:rPr>
          <w:position w:val="-10"/>
        </w:rPr>
        <w:object w:dxaOrig="600" w:dyaOrig="320">
          <v:shape id="_x0000_i2368" type="#_x0000_t75" style="width:30pt;height:15.75pt" o:ole="">
            <v:imagedata r:id="rId2467" o:title=""/>
          </v:shape>
          <o:OLEObject Type="Embed" ProgID="Equation.DSMT4" ShapeID="_x0000_i2368" DrawAspect="Content" ObjectID="_1632059094" r:id="rId2468"/>
        </w:object>
      </w:r>
      <w:r>
        <w:t xml:space="preserve"> и выборочные ди</w:t>
      </w:r>
      <w:r>
        <w:t>с</w:t>
      </w:r>
      <w:r>
        <w:t xml:space="preserve">персии </w:t>
      </w:r>
      <w:r w:rsidRPr="002A34D9">
        <w:rPr>
          <w:position w:val="-10"/>
        </w:rPr>
        <w:object w:dxaOrig="560" w:dyaOrig="340">
          <v:shape id="_x0000_i2369" type="#_x0000_t75" style="width:27.75pt;height:17.25pt" o:ole="">
            <v:imagedata r:id="rId2469" o:title=""/>
          </v:shape>
          <o:OLEObject Type="Embed" ProgID="Equation.DSMT4" ShapeID="_x0000_i2369" DrawAspect="Content" ObjectID="_1632059095" r:id="rId2470"/>
        </w:object>
      </w:r>
      <w:r>
        <w:t>. Далее рассчитаем значение критерия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  </w:t>
      </w:r>
      <w:r w:rsidRPr="002A34D9">
        <w:rPr>
          <w:position w:val="-64"/>
        </w:rPr>
        <w:object w:dxaOrig="1460" w:dyaOrig="1040">
          <v:shape id="_x0000_i2370" type="#_x0000_t75" style="width:72.75pt;height:51.75pt" o:ole="">
            <v:imagedata r:id="rId2471" o:title=""/>
          </v:shape>
          <o:OLEObject Type="Embed" ProgID="Equation.DSMT4" ShapeID="_x0000_i2370" DrawAspect="Content" ObjectID="_1632059096" r:id="rId2472"/>
        </w:object>
      </w:r>
      <w:r>
        <w:t xml:space="preserve">                               </w:t>
      </w:r>
      <w:r w:rsidR="001164A5">
        <w:t xml:space="preserve">  </w:t>
      </w:r>
      <w:r>
        <w:t xml:space="preserve">  (4.1.7)</w:t>
      </w:r>
    </w:p>
    <w:p w:rsidR="001F030B" w:rsidRDefault="001F030B" w:rsidP="001F030B">
      <w:pPr>
        <w:spacing w:before="40" w:after="40"/>
        <w:ind w:firstLine="0"/>
      </w:pPr>
      <w:r>
        <w:t>(часто называемого критерием Стьюдента). Если выполняется неравенство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</w:t>
      </w:r>
      <w:r w:rsidRPr="00D02521">
        <w:rPr>
          <w:position w:val="-10"/>
        </w:rPr>
        <w:object w:dxaOrig="2220" w:dyaOrig="320">
          <v:shape id="_x0000_i2371" type="#_x0000_t75" style="width:111pt;height:15.75pt" o:ole="">
            <v:imagedata r:id="rId2473" o:title=""/>
          </v:shape>
          <o:OLEObject Type="Embed" ProgID="Equation.DSMT4" ShapeID="_x0000_i2371" DrawAspect="Content" ObjectID="_1632059097" r:id="rId2474"/>
        </w:object>
      </w:r>
      <w:r>
        <w:tab/>
        <w:t xml:space="preserve">,                     </w:t>
      </w:r>
      <w:r w:rsidR="001164A5">
        <w:t xml:space="preserve"> </w:t>
      </w:r>
      <w:r>
        <w:t xml:space="preserve">  (4.1.8)</w:t>
      </w:r>
    </w:p>
    <w:p w:rsidR="001F030B" w:rsidRPr="00047F65" w:rsidRDefault="001F030B" w:rsidP="001F030B">
      <w:pPr>
        <w:spacing w:before="40" w:after="40"/>
        <w:ind w:firstLine="0"/>
      </w:pPr>
      <w:r>
        <w:t>то гипотеза о постоянстве математического ожидания отклоняе</w:t>
      </w:r>
      <w:r>
        <w:t>т</w:t>
      </w:r>
      <w:r>
        <w:t xml:space="preserve">ся с уровнем значимости </w:t>
      </w:r>
      <w:r w:rsidRPr="00047F65">
        <w:rPr>
          <w:position w:val="-6"/>
        </w:rPr>
        <w:object w:dxaOrig="220" w:dyaOrig="220">
          <v:shape id="_x0000_i2372" type="#_x0000_t75" style="width:11.25pt;height:11.25pt" o:ole="">
            <v:imagedata r:id="rId2475" o:title=""/>
          </v:shape>
          <o:OLEObject Type="Embed" ProgID="Equation.DSMT4" ShapeID="_x0000_i2372" DrawAspect="Content" ObjectID="_1632059098" r:id="rId2476"/>
        </w:object>
      </w:r>
      <w:r>
        <w:t xml:space="preserve">. Напомним, что значение </w:t>
      </w:r>
      <w:r w:rsidRPr="00D02521">
        <w:rPr>
          <w:position w:val="-10"/>
        </w:rPr>
        <w:object w:dxaOrig="1740" w:dyaOrig="320">
          <v:shape id="_x0000_i2373" type="#_x0000_t75" style="width:87pt;height:16.5pt" o:ole="">
            <v:imagedata r:id="rId2477" o:title=""/>
          </v:shape>
          <o:OLEObject Type="Embed" ProgID="Equation.DSMT4" ShapeID="_x0000_i2373" DrawAspect="Content" ObjectID="_1632059099" r:id="rId2478"/>
        </w:object>
      </w:r>
      <w:r>
        <w:t xml:space="preserve"> вычисляется с использованием следующей функции </w:t>
      </w:r>
      <w:r>
        <w:rPr>
          <w:lang w:val="en-US"/>
        </w:rPr>
        <w:t>Excel</w:t>
      </w:r>
      <w:r w:rsidRPr="00047F65">
        <w:t>:</w:t>
      </w:r>
    </w:p>
    <w:p w:rsidR="001F030B" w:rsidRPr="00047F65" w:rsidRDefault="001F030B" w:rsidP="001F030B">
      <w:pPr>
        <w:ind w:firstLine="426"/>
      </w:pPr>
      <w:r w:rsidRPr="005C3AC2">
        <w:rPr>
          <w:position w:val="-12"/>
        </w:rPr>
        <w:object w:dxaOrig="5440" w:dyaOrig="360">
          <v:shape id="_x0000_i2374" type="#_x0000_t75" style="width:272.25pt;height:18pt" o:ole="">
            <v:imagedata r:id="rId2479" o:title=""/>
          </v:shape>
          <o:OLEObject Type="Embed" ProgID="Equation.DSMT4" ShapeID="_x0000_i2374" DrawAspect="Content" ObjectID="_1632059100" r:id="rId2480"/>
        </w:object>
      </w:r>
    </w:p>
    <w:p w:rsidR="001F030B" w:rsidRDefault="001F030B" w:rsidP="001F030B">
      <w:pPr>
        <w:ind w:firstLine="426"/>
      </w:pPr>
      <w:r>
        <w:t>Для проверки гипотезы о постоянстве дисперсии определим следующий критерий</w:t>
      </w:r>
    </w:p>
    <w:p w:rsidR="001F030B" w:rsidRPr="00C82AB1" w:rsidRDefault="001F030B" w:rsidP="001F030B">
      <w:pPr>
        <w:ind w:firstLine="426"/>
      </w:pPr>
      <w:r>
        <w:t xml:space="preserve">                                          </w:t>
      </w:r>
      <w:r w:rsidRPr="00AC6016">
        <w:rPr>
          <w:position w:val="-30"/>
        </w:rPr>
        <w:object w:dxaOrig="840" w:dyaOrig="720">
          <v:shape id="_x0000_i2375" type="#_x0000_t75" style="width:42pt;height:36pt" o:ole="">
            <v:imagedata r:id="rId2481" o:title=""/>
          </v:shape>
          <o:OLEObject Type="Embed" ProgID="Equation.DSMT4" ShapeID="_x0000_i2375" DrawAspect="Content" ObjectID="_1632059101" r:id="rId2482"/>
        </w:object>
      </w:r>
      <w:r>
        <w:t xml:space="preserve">,       </w:t>
      </w:r>
      <w:r>
        <w:tab/>
      </w:r>
      <w:r>
        <w:tab/>
      </w:r>
      <w:r>
        <w:tab/>
      </w:r>
      <w:r>
        <w:tab/>
        <w:t xml:space="preserve">    </w:t>
      </w:r>
      <w:r w:rsidR="001164A5">
        <w:t xml:space="preserve"> </w:t>
      </w:r>
      <w:r>
        <w:t xml:space="preserve">    (4.1.9)</w:t>
      </w:r>
    </w:p>
    <w:p w:rsidR="001F030B" w:rsidRDefault="001F030B" w:rsidP="001F030B">
      <w:pPr>
        <w:ind w:firstLine="0"/>
      </w:pPr>
      <w:r>
        <w:t xml:space="preserve">где </w:t>
      </w:r>
      <w:r w:rsidRPr="003A1643">
        <w:rPr>
          <w:position w:val="-12"/>
        </w:rPr>
        <w:object w:dxaOrig="600" w:dyaOrig="380">
          <v:shape id="_x0000_i2376" type="#_x0000_t75" style="width:30pt;height:18.75pt" o:ole="">
            <v:imagedata r:id="rId2483" o:title=""/>
          </v:shape>
          <o:OLEObject Type="Embed" ProgID="Equation.DSMT4" ShapeID="_x0000_i2376" DrawAspect="Content" ObjectID="_1632059102" r:id="rId2484"/>
        </w:object>
      </w:r>
      <w:r>
        <w:t xml:space="preserve">  - оценки дисперсии, вычисленные по первой (число измерений </w:t>
      </w:r>
      <w:r w:rsidRPr="00C82AB1">
        <w:rPr>
          <w:position w:val="-12"/>
        </w:rPr>
        <w:object w:dxaOrig="260" w:dyaOrig="360">
          <v:shape id="_x0000_i2377" type="#_x0000_t75" style="width:12.75pt;height:18pt" o:ole="">
            <v:imagedata r:id="rId2485" o:title=""/>
          </v:shape>
          <o:OLEObject Type="Embed" ProgID="Equation.DSMT4" ShapeID="_x0000_i2377" DrawAspect="Content" ObjectID="_1632059103" r:id="rId2486"/>
        </w:object>
      </w:r>
      <w:r>
        <w:t xml:space="preserve">) и второй (число измерений </w:t>
      </w:r>
      <w:r w:rsidRPr="00C82AB1">
        <w:rPr>
          <w:position w:val="-12"/>
        </w:rPr>
        <w:object w:dxaOrig="300" w:dyaOrig="360">
          <v:shape id="_x0000_i2378" type="#_x0000_t75" style="width:15pt;height:18pt" o:ole="">
            <v:imagedata r:id="rId2487" o:title=""/>
          </v:shape>
          <o:OLEObject Type="Embed" ProgID="Equation.DSMT4" ShapeID="_x0000_i2378" DrawAspect="Content" ObjectID="_1632059104" r:id="rId2488"/>
        </w:object>
      </w:r>
      <w:r>
        <w:t>) части временного ряда.</w:t>
      </w:r>
    </w:p>
    <w:p w:rsidR="001F030B" w:rsidRDefault="001F030B" w:rsidP="001F030B">
      <w:pPr>
        <w:spacing w:before="40" w:after="40"/>
      </w:pPr>
      <w:r>
        <w:t xml:space="preserve">Если </w:t>
      </w:r>
      <w:r w:rsidRPr="00D41E8B">
        <w:rPr>
          <w:b/>
          <w:i/>
        </w:rPr>
        <w:t>не выполняется</w:t>
      </w:r>
      <w:r>
        <w:t xml:space="preserve"> </w:t>
      </w:r>
      <w:r w:rsidRPr="00D41E8B">
        <w:rPr>
          <w:b/>
          <w:i/>
        </w:rPr>
        <w:t>неравенство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</w:t>
      </w:r>
      <w:r w:rsidRPr="00AC6016">
        <w:rPr>
          <w:position w:val="-28"/>
        </w:rPr>
        <w:object w:dxaOrig="2560" w:dyaOrig="499">
          <v:shape id="_x0000_i2379" type="#_x0000_t75" style="width:128.25pt;height:24.75pt" o:ole="">
            <v:imagedata r:id="rId2489" o:title=""/>
          </v:shape>
          <o:OLEObject Type="Embed" ProgID="Equation.DSMT4" ShapeID="_x0000_i2379" DrawAspect="Content" ObjectID="_1632059105" r:id="rId2490"/>
        </w:object>
      </w:r>
      <w:r>
        <w:t xml:space="preserve"> ,                </w:t>
      </w:r>
      <w:r w:rsidR="001164A5">
        <w:t xml:space="preserve"> </w:t>
      </w:r>
      <w:r>
        <w:t xml:space="preserve">  (4.1.10)</w:t>
      </w:r>
    </w:p>
    <w:p w:rsidR="001F030B" w:rsidRPr="003009B2" w:rsidRDefault="001F030B" w:rsidP="001F030B">
      <w:pPr>
        <w:spacing w:before="40" w:after="40"/>
        <w:ind w:firstLine="0"/>
      </w:pPr>
      <w:r>
        <w:t>то гипотеза о постоянстве дисперсии отвергается с уровнем зн</w:t>
      </w:r>
      <w:r>
        <w:t>а</w:t>
      </w:r>
      <w:r>
        <w:t xml:space="preserve">чимости </w:t>
      </w:r>
      <w:r w:rsidRPr="00C82AB1">
        <w:rPr>
          <w:position w:val="-6"/>
        </w:rPr>
        <w:object w:dxaOrig="240" w:dyaOrig="220">
          <v:shape id="_x0000_i2380" type="#_x0000_t75" style="width:12pt;height:11.25pt" o:ole="">
            <v:imagedata r:id="rId2491" o:title=""/>
          </v:shape>
          <o:OLEObject Type="Embed" ProgID="Equation.DSMT4" ShapeID="_x0000_i2380" DrawAspect="Content" ObjectID="_1632059106" r:id="rId2492"/>
        </w:object>
      </w:r>
      <w:r>
        <w:t>. Границы критической области вычисляются с пом</w:t>
      </w:r>
      <w:r>
        <w:t>о</w:t>
      </w:r>
      <w:r>
        <w:t xml:space="preserve">щью следующей функции </w:t>
      </w:r>
      <w:r>
        <w:rPr>
          <w:lang w:val="en-US"/>
        </w:rPr>
        <w:t>Excel</w:t>
      </w:r>
      <w:r w:rsidRPr="003009B2">
        <w:t>:</w:t>
      </w:r>
    </w:p>
    <w:p w:rsidR="001F030B" w:rsidRPr="00143538" w:rsidRDefault="001F030B" w:rsidP="001F030B">
      <w:pPr>
        <w:spacing w:before="40" w:after="40"/>
        <w:ind w:firstLine="426"/>
      </w:pPr>
      <w:r w:rsidRPr="003009B2">
        <w:tab/>
      </w:r>
      <w:r>
        <w:t xml:space="preserve">    </w:t>
      </w:r>
      <w:r w:rsidRPr="00D41E8B">
        <w:rPr>
          <w:position w:val="-28"/>
        </w:rPr>
        <w:object w:dxaOrig="4220" w:dyaOrig="639">
          <v:shape id="_x0000_i2381" type="#_x0000_t75" style="width:210.75pt;height:32.25pt" o:ole="">
            <v:imagedata r:id="rId2493" o:title=""/>
          </v:shape>
          <o:OLEObject Type="Embed" ProgID="Equation.DSMT4" ShapeID="_x0000_i2381" DrawAspect="Content" ObjectID="_1632059107" r:id="rId2494"/>
        </w:object>
      </w:r>
      <w:r>
        <w:t xml:space="preserve">.  </w:t>
      </w:r>
      <w:r w:rsidR="001164A5">
        <w:t xml:space="preserve">    </w:t>
      </w:r>
      <w:r>
        <w:t xml:space="preserve">  </w:t>
      </w:r>
      <w:r w:rsidRPr="00143538">
        <w:t>(4.1.11)</w:t>
      </w:r>
    </w:p>
    <w:p w:rsidR="001F030B" w:rsidRDefault="001F030B" w:rsidP="001F030B">
      <w:pPr>
        <w:spacing w:before="40" w:after="40"/>
        <w:ind w:firstLine="426"/>
      </w:pPr>
      <w:r w:rsidRPr="00AC6016">
        <w:rPr>
          <w:b/>
          <w:i/>
        </w:rPr>
        <w:t>Пример 4.1.2.</w:t>
      </w:r>
      <w:r>
        <w:t xml:space="preserve"> Осуществить тестирование временного ряда приведенного столбце А на рис. 4.2 на стационарность.</w:t>
      </w:r>
    </w:p>
    <w:p w:rsidR="001F030B" w:rsidRPr="00143538" w:rsidRDefault="001F030B" w:rsidP="001F030B">
      <w:pPr>
        <w:spacing w:before="40" w:after="40"/>
        <w:ind w:firstLine="426"/>
      </w:pPr>
      <w:r w:rsidRPr="00547433">
        <w:rPr>
          <w:i/>
        </w:rPr>
        <w:t>Решение</w:t>
      </w:r>
      <w:r>
        <w:t>. Разобьем исходный временной ряд на две части по 10 измерений в каждой. Вычислим по каждой из этих частей в</w:t>
      </w:r>
      <w:r>
        <w:t>ы</w:t>
      </w:r>
      <w:r>
        <w:t>борочные оценки (см. рис. 4.2)</w:t>
      </w:r>
      <w:r w:rsidRPr="00547433">
        <w:t>:</w:t>
      </w:r>
    </w:p>
    <w:p w:rsidR="001F030B" w:rsidRPr="00143538" w:rsidRDefault="001F030B" w:rsidP="001F030B">
      <w:pPr>
        <w:spacing w:before="40" w:after="40"/>
        <w:ind w:firstLine="426"/>
      </w:pPr>
      <w:r>
        <w:t xml:space="preserve">     </w:t>
      </w:r>
      <w:r w:rsidRPr="005A165D">
        <w:rPr>
          <w:position w:val="-12"/>
          <w:lang w:val="en-US"/>
        </w:rPr>
        <w:object w:dxaOrig="4500" w:dyaOrig="380">
          <v:shape id="_x0000_i2382" type="#_x0000_t75" style="width:222pt;height:18.75pt" o:ole="">
            <v:imagedata r:id="rId2495" o:title=""/>
          </v:shape>
          <o:OLEObject Type="Embed" ProgID="Equation.DSMT4" ShapeID="_x0000_i2382" DrawAspect="Content" ObjectID="_1632059108" r:id="rId2496"/>
        </w:object>
      </w:r>
      <w:r>
        <w:t>.</w:t>
      </w:r>
      <w:r w:rsidRPr="00143538">
        <w:tab/>
      </w:r>
      <w:r w:rsidRPr="00143538">
        <w:tab/>
      </w:r>
      <w:r w:rsidRPr="00143538">
        <w:tab/>
      </w:r>
    </w:p>
    <w:p w:rsidR="001F030B" w:rsidRDefault="001F030B" w:rsidP="001F030B">
      <w:pPr>
        <w:spacing w:before="40" w:after="40"/>
        <w:ind w:firstLine="426"/>
      </w:pPr>
      <w:r>
        <w:t>Затем определим значения критериев (4.1.7) и (4.1.9) (см. рис. 4.2)</w:t>
      </w:r>
      <w:r w:rsidRPr="00797BEA">
        <w:t>:</w:t>
      </w:r>
      <w:r w:rsidRPr="008C1C33">
        <w:t xml:space="preserve"> </w:t>
      </w:r>
      <w:r w:rsidRPr="008C1C33">
        <w:rPr>
          <w:position w:val="-12"/>
        </w:rPr>
        <w:object w:dxaOrig="2180" w:dyaOrig="360">
          <v:shape id="_x0000_i2383" type="#_x0000_t75" style="width:108.75pt;height:18pt" o:ole="">
            <v:imagedata r:id="rId2497" o:title=""/>
          </v:shape>
          <o:OLEObject Type="Embed" ProgID="Equation.DSMT4" ShapeID="_x0000_i2383" DrawAspect="Content" ObjectID="_1632059109" r:id="rId2498"/>
        </w:object>
      </w:r>
      <w:r>
        <w:t>. Проверим выполнение нер</w:t>
      </w:r>
      <w:r>
        <w:t>а</w:t>
      </w:r>
      <w:r>
        <w:t xml:space="preserve">венств (4.1.8) и (4.1.10). Неравенство (4.1.8) не выполняется, так как </w:t>
      </w:r>
      <w:r w:rsidRPr="00DC7A60">
        <w:rPr>
          <w:position w:val="-6"/>
          <w:lang w:val="en-US"/>
        </w:rPr>
        <w:object w:dxaOrig="1240" w:dyaOrig="279">
          <v:shape id="_x0000_i2384" type="#_x0000_t75" style="width:62.25pt;height:14.25pt" o:ole="">
            <v:imagedata r:id="rId2499" o:title=""/>
          </v:shape>
          <o:OLEObject Type="Embed" ProgID="Equation.DSMT4" ShapeID="_x0000_i2384" DrawAspect="Content" ObjectID="_1632059110" r:id="rId2500"/>
        </w:object>
      </w:r>
      <w:r>
        <w:t xml:space="preserve">, а неравенство (4.1.10) выполняется - </w:t>
      </w:r>
      <w:r w:rsidRPr="00037792">
        <w:rPr>
          <w:position w:val="-6"/>
        </w:rPr>
        <w:object w:dxaOrig="1960" w:dyaOrig="260">
          <v:shape id="_x0000_i2385" type="#_x0000_t75" style="width:98.25pt;height:12.75pt" o:ole="">
            <v:imagedata r:id="rId2501" o:title=""/>
          </v:shape>
          <o:OLEObject Type="Embed" ProgID="Equation.DSMT4" ShapeID="_x0000_i2385" DrawAspect="Content" ObjectID="_1632059111" r:id="rId2502"/>
        </w:object>
      </w:r>
      <w:r>
        <w:t xml:space="preserve">. </w:t>
      </w:r>
    </w:p>
    <w:p w:rsidR="001F030B" w:rsidRDefault="001F030B" w:rsidP="001F030B">
      <w:pPr>
        <w:spacing w:before="40" w:after="40"/>
        <w:ind w:firstLine="426"/>
      </w:pPr>
      <w:r>
        <w:t>Следовательно, можно сделать вывод о стационарности ра</w:t>
      </w:r>
      <w:r>
        <w:t>с</w:t>
      </w:r>
      <w:r>
        <w:t>сматриваемого   временного р</w:t>
      </w:r>
      <w:r>
        <w:t>я</w:t>
      </w:r>
      <w:r>
        <w:t>да.    ☻</w:t>
      </w:r>
    </w:p>
    <w:p w:rsidR="001F030B" w:rsidRDefault="001F030B" w:rsidP="001F030B">
      <w:pPr>
        <w:spacing w:before="40" w:after="40"/>
        <w:ind w:firstLine="426"/>
      </w:pPr>
    </w:p>
    <w:p w:rsidR="001F030B" w:rsidRDefault="0038528D" w:rsidP="001F030B">
      <w:pPr>
        <w:ind w:firstLine="0"/>
      </w:pPr>
      <w:r>
        <w:rPr>
          <w:noProof/>
        </w:rPr>
        <w:lastRenderedPageBreak/>
        <w:drawing>
          <wp:inline distT="0" distB="0" distL="0" distR="0">
            <wp:extent cx="3962400" cy="3305175"/>
            <wp:effectExtent l="19050" t="0" r="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2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</w:pPr>
    </w:p>
    <w:p w:rsidR="001F030B" w:rsidRDefault="001F030B" w:rsidP="001F030B">
      <w:pPr>
        <w:ind w:firstLine="0"/>
      </w:pPr>
      <w:r>
        <w:t xml:space="preserve">           Рис. 4.2. Проверка  гипотезы о  стационарности ряда</w:t>
      </w:r>
    </w:p>
    <w:p w:rsidR="001F030B" w:rsidRDefault="001F030B" w:rsidP="001F030B">
      <w:pPr>
        <w:ind w:firstLine="0"/>
      </w:pPr>
    </w:p>
    <w:p w:rsidR="001F030B" w:rsidRDefault="001F030B" w:rsidP="001F030B">
      <w:pPr>
        <w:jc w:val="center"/>
        <w:rPr>
          <w:b/>
        </w:rPr>
      </w:pPr>
      <w:r w:rsidRPr="00562FE1">
        <w:rPr>
          <w:b/>
        </w:rPr>
        <w:t>4.2 Выделение трендовой составляющей</w:t>
      </w:r>
    </w:p>
    <w:p w:rsidR="001F030B" w:rsidRPr="00562FE1" w:rsidRDefault="001F030B" w:rsidP="001F030B">
      <w:pPr>
        <w:jc w:val="center"/>
        <w:rPr>
          <w:b/>
        </w:rPr>
      </w:pPr>
      <w:r w:rsidRPr="00562FE1">
        <w:rPr>
          <w:b/>
        </w:rPr>
        <w:t>временного р</w:t>
      </w:r>
      <w:r w:rsidRPr="00562FE1">
        <w:rPr>
          <w:b/>
        </w:rPr>
        <w:t>я</w:t>
      </w:r>
      <w:r w:rsidRPr="00562FE1">
        <w:rPr>
          <w:b/>
        </w:rPr>
        <w:t>да.</w:t>
      </w:r>
    </w:p>
    <w:p w:rsidR="001F030B" w:rsidRDefault="001F030B" w:rsidP="001F030B"/>
    <w:p w:rsidR="001F030B" w:rsidRDefault="001F030B" w:rsidP="001F030B">
      <w:r>
        <w:t xml:space="preserve">Трендовая составляющая </w:t>
      </w:r>
      <w:r w:rsidRPr="00F370DD">
        <w:rPr>
          <w:position w:val="-10"/>
        </w:rPr>
        <w:object w:dxaOrig="400" w:dyaOrig="300">
          <v:shape id="_x0000_i2387" type="#_x0000_t75" style="width:20.25pt;height:15pt" o:ole="">
            <v:imagedata r:id="rId2504" o:title=""/>
          </v:shape>
          <o:OLEObject Type="Embed" ProgID="Equation.DSMT4" ShapeID="_x0000_i2387" DrawAspect="Content" ObjectID="_1632059112" r:id="rId2505"/>
        </w:object>
      </w:r>
      <w:r>
        <w:t xml:space="preserve"> отражает влияние долговр</w:t>
      </w:r>
      <w:r>
        <w:t>е</w:t>
      </w:r>
      <w:r>
        <w:t>менных факторов и соответствует устойчивой и долговременной тенденции изменения временного ряда. Знание трендовой соста</w:t>
      </w:r>
      <w:r>
        <w:t>в</w:t>
      </w:r>
      <w:r>
        <w:t>ляющей позволяет осуществлять долговременное прогнозиров</w:t>
      </w:r>
      <w:r>
        <w:t>а</w:t>
      </w:r>
      <w:r>
        <w:t xml:space="preserve">ние. Поэтому возникает задача выделения тренда, т.е. построение оценки </w:t>
      </w:r>
      <w:r w:rsidRPr="00F370DD">
        <w:rPr>
          <w:position w:val="-10"/>
        </w:rPr>
        <w:object w:dxaOrig="460" w:dyaOrig="360">
          <v:shape id="_x0000_i2388" type="#_x0000_t75" style="width:23.25pt;height:18pt" o:ole="">
            <v:imagedata r:id="rId2506" o:title=""/>
          </v:shape>
          <o:OLEObject Type="Embed" ProgID="Equation.DSMT4" ShapeID="_x0000_i2388" DrawAspect="Content" ObjectID="_1632059113" r:id="rId2507"/>
        </w:object>
      </w:r>
      <w:r>
        <w:t xml:space="preserve"> для функции </w:t>
      </w:r>
      <w:r w:rsidRPr="00F370DD">
        <w:rPr>
          <w:position w:val="-10"/>
        </w:rPr>
        <w:object w:dxaOrig="440" w:dyaOrig="320">
          <v:shape id="_x0000_i2389" type="#_x0000_t75" style="width:21.75pt;height:15.75pt" o:ole="">
            <v:imagedata r:id="rId2508" o:title=""/>
          </v:shape>
          <o:OLEObject Type="Embed" ProgID="Equation.DSMT4" ShapeID="_x0000_i2389" DrawAspect="Content" ObjectID="_1632059114" r:id="rId2509"/>
        </w:object>
      </w:r>
      <w:r>
        <w:t xml:space="preserve"> (или оценок </w:t>
      </w:r>
      <w:r w:rsidRPr="00562FE1">
        <w:rPr>
          <w:position w:val="-12"/>
        </w:rPr>
        <w:object w:dxaOrig="499" w:dyaOrig="380">
          <v:shape id="_x0000_i2390" type="#_x0000_t75" style="width:24.75pt;height:18.75pt" o:ole="">
            <v:imagedata r:id="rId2510" o:title=""/>
          </v:shape>
          <o:OLEObject Type="Embed" ProgID="Equation.DSMT4" ShapeID="_x0000_i2390" DrawAspect="Content" ObjectID="_1632059115" r:id="rId2511"/>
        </w:object>
      </w:r>
      <w:r>
        <w:t xml:space="preserve"> для значений </w:t>
      </w:r>
      <w:r w:rsidRPr="00562FE1">
        <w:rPr>
          <w:position w:val="-12"/>
        </w:rPr>
        <w:object w:dxaOrig="480" w:dyaOrig="360">
          <v:shape id="_x0000_i2391" type="#_x0000_t75" style="width:24pt;height:18pt" o:ole="">
            <v:imagedata r:id="rId2512" o:title=""/>
          </v:shape>
          <o:OLEObject Type="Embed" ProgID="Equation.DSMT4" ShapeID="_x0000_i2391" DrawAspect="Content" ObjectID="_1632059116" r:id="rId2513"/>
        </w:object>
      </w:r>
      <w:r>
        <w:t xml:space="preserve">) по заданной временной выборке </w:t>
      </w:r>
      <w:r w:rsidRPr="00001037">
        <w:rPr>
          <w:position w:val="-12"/>
        </w:rPr>
        <w:object w:dxaOrig="660" w:dyaOrig="360">
          <v:shape id="_x0000_i2392" type="#_x0000_t75" style="width:33pt;height:18pt" o:ole="">
            <v:imagedata r:id="rId2514" o:title=""/>
          </v:shape>
          <o:OLEObject Type="Embed" ProgID="Equation.DSMT4" ShapeID="_x0000_i2392" DrawAspect="Content" ObjectID="_1632059117" r:id="rId2515"/>
        </w:object>
      </w:r>
      <w:r>
        <w:t>. При этом предп</w:t>
      </w:r>
      <w:r>
        <w:t>о</w:t>
      </w:r>
      <w:r>
        <w:t xml:space="preserve">лагается, что остальные составляющие </w:t>
      </w:r>
      <w:r w:rsidRPr="00562FE1">
        <w:rPr>
          <w:position w:val="-10"/>
        </w:rPr>
        <w:object w:dxaOrig="999" w:dyaOrig="320">
          <v:shape id="_x0000_i2393" type="#_x0000_t75" style="width:50.25pt;height:15.75pt" o:ole="">
            <v:imagedata r:id="rId2516" o:title=""/>
          </v:shape>
          <o:OLEObject Type="Embed" ProgID="Equation.DSMT4" ShapeID="_x0000_i2393" DrawAspect="Content" ObjectID="_1632059118" r:id="rId2517"/>
        </w:object>
      </w:r>
      <w:r>
        <w:t xml:space="preserve"> </w:t>
      </w:r>
      <w:r w:rsidR="001164A5">
        <w:t xml:space="preserve">временного </w:t>
      </w:r>
      <w:r w:rsidR="001164A5">
        <w:lastRenderedPageBreak/>
        <w:t xml:space="preserve">ряда </w:t>
      </w:r>
      <w:r>
        <w:t>отсутствуют. Для решения этой задачи возможно нескол</w:t>
      </w:r>
      <w:r>
        <w:t>ь</w:t>
      </w:r>
      <w:r>
        <w:t>ко по</w:t>
      </w:r>
      <w:r>
        <w:t>д</w:t>
      </w:r>
      <w:r>
        <w:t>ходов.</w:t>
      </w:r>
    </w:p>
    <w:p w:rsidR="001F030B" w:rsidRDefault="001F030B" w:rsidP="001F030B">
      <w:pPr>
        <w:spacing w:before="40" w:after="40"/>
      </w:pPr>
      <w:r w:rsidRPr="00562FE1">
        <w:rPr>
          <w:b/>
        </w:rPr>
        <w:t>Выделение тренда методами парной регрессии</w:t>
      </w:r>
      <w:r>
        <w:t>. Време</w:t>
      </w:r>
      <w:r>
        <w:t>н</w:t>
      </w:r>
      <w:r>
        <w:t>ной ряд представляется моделью</w:t>
      </w:r>
    </w:p>
    <w:p w:rsidR="001F030B" w:rsidRDefault="001F030B" w:rsidP="001F030B">
      <w:pPr>
        <w:spacing w:before="40" w:after="40"/>
      </w:pPr>
      <w:r>
        <w:t xml:space="preserve">                              </w:t>
      </w:r>
      <w:r w:rsidRPr="00001037">
        <w:rPr>
          <w:position w:val="-12"/>
        </w:rPr>
        <w:object w:dxaOrig="1880" w:dyaOrig="360">
          <v:shape id="_x0000_i2394" type="#_x0000_t75" style="width:93.75pt;height:18pt" o:ole="">
            <v:imagedata r:id="rId2518" o:title=""/>
          </v:shape>
          <o:OLEObject Type="Embed" ProgID="Equation.DSMT4" ShapeID="_x0000_i2394" DrawAspect="Content" ObjectID="_1632059119" r:id="rId2519"/>
        </w:object>
      </w:r>
      <w:r>
        <w:t>,                             (4.2.1)</w:t>
      </w:r>
    </w:p>
    <w:p w:rsidR="001F030B" w:rsidRDefault="001F030B" w:rsidP="001F030B">
      <w:pPr>
        <w:spacing w:before="40" w:after="40"/>
        <w:ind w:firstLine="0"/>
      </w:pPr>
      <w:r>
        <w:t xml:space="preserve">где случайная составляющая </w:t>
      </w:r>
      <w:r w:rsidRPr="00562FE1">
        <w:rPr>
          <w:position w:val="-10"/>
        </w:rPr>
        <w:object w:dxaOrig="460" w:dyaOrig="320">
          <v:shape id="_x0000_i2395" type="#_x0000_t75" style="width:23.25pt;height:15.75pt" o:ole="">
            <v:imagedata r:id="rId2520" o:title=""/>
          </v:shape>
          <o:OLEObject Type="Embed" ProgID="Equation.DSMT4" ShapeID="_x0000_i2395" DrawAspect="Content" ObjectID="_1632059120" r:id="rId2521"/>
        </w:object>
      </w:r>
      <w:r>
        <w:t xml:space="preserve"> в моменты </w:t>
      </w:r>
      <w:r w:rsidRPr="00562FE1">
        <w:rPr>
          <w:position w:val="-12"/>
        </w:rPr>
        <w:object w:dxaOrig="1380" w:dyaOrig="360">
          <v:shape id="_x0000_i2396" type="#_x0000_t75" style="width:69pt;height:18pt" o:ole="">
            <v:imagedata r:id="rId2522" o:title=""/>
          </v:shape>
          <o:OLEObject Type="Embed" ProgID="Equation.DSMT4" ShapeID="_x0000_i2396" DrawAspect="Content" ObjectID="_1632059121" r:id="rId2523"/>
        </w:object>
      </w:r>
      <w:r>
        <w:t xml:space="preserve"> удовлетворяет условиям Гаусса-Маркова, а </w:t>
      </w:r>
      <w:r w:rsidRPr="00562FE1">
        <w:rPr>
          <w:position w:val="-6"/>
        </w:rPr>
        <w:object w:dxaOrig="200" w:dyaOrig="220">
          <v:shape id="_x0000_i2397" type="#_x0000_t75" style="width:9.75pt;height:11.25pt" o:ole="">
            <v:imagedata r:id="rId2524" o:title=""/>
          </v:shape>
          <o:OLEObject Type="Embed" ProgID="Equation.DSMT4" ShapeID="_x0000_i2397" DrawAspect="Content" ObjectID="_1632059122" r:id="rId2525"/>
        </w:object>
      </w:r>
      <w:r>
        <w:t xml:space="preserve"> рассматривается как независимая переменная (см. главу 2). Функцию </w:t>
      </w:r>
      <w:r w:rsidRPr="00562FE1">
        <w:rPr>
          <w:position w:val="-10"/>
        </w:rPr>
        <w:object w:dxaOrig="440" w:dyaOrig="320">
          <v:shape id="_x0000_i2398" type="#_x0000_t75" style="width:21.75pt;height:15.75pt" o:ole="">
            <v:imagedata r:id="rId2526" o:title=""/>
          </v:shape>
          <o:OLEObject Type="Embed" ProgID="Equation.DSMT4" ShapeID="_x0000_i2398" DrawAspect="Content" ObjectID="_1632059123" r:id="rId2527"/>
        </w:object>
      </w:r>
      <w:r>
        <w:t xml:space="preserve"> можно оценить, используя методы парной регрессии, изложенные  в гл</w:t>
      </w:r>
      <w:r>
        <w:t>а</w:t>
      </w:r>
      <w:r>
        <w:t>ве 2. Поэтому здесь рассмотрим только некоторые особенности применения этих методов, обусловленные решаемой задачей.</w:t>
      </w:r>
    </w:p>
    <w:p w:rsidR="001F030B" w:rsidRDefault="001F030B" w:rsidP="001F030B">
      <w:pPr>
        <w:ind w:firstLine="426"/>
      </w:pPr>
      <w:r>
        <w:t>Одна из особенностей заключается в том, что различный х</w:t>
      </w:r>
      <w:r>
        <w:t>а</w:t>
      </w:r>
      <w:r>
        <w:t>рактер тренда (иногда достаточно сложный) обуславливает более широкое использование нелинейных функций. Так наряду с л</w:t>
      </w:r>
      <w:r>
        <w:t>и</w:t>
      </w:r>
      <w:r>
        <w:t xml:space="preserve">нейной функцией </w:t>
      </w:r>
      <w:r w:rsidRPr="00A41714">
        <w:rPr>
          <w:position w:val="-12"/>
        </w:rPr>
        <w:object w:dxaOrig="1440" w:dyaOrig="360">
          <v:shape id="_x0000_i2399" type="#_x0000_t75" style="width:1in;height:18pt" o:ole="">
            <v:imagedata r:id="rId2528" o:title=""/>
          </v:shape>
          <o:OLEObject Type="Embed" ProgID="Equation.DSMT4" ShapeID="_x0000_i2399" DrawAspect="Content" ObjectID="_1632059124" r:id="rId2529"/>
        </w:object>
      </w:r>
      <w:r>
        <w:t xml:space="preserve"> гораздо чаще используется сл</w:t>
      </w:r>
      <w:r>
        <w:t>е</w:t>
      </w:r>
      <w:r>
        <w:t>дующие нелинейные функции</w:t>
      </w:r>
      <w:r w:rsidRPr="00A41714">
        <w:t>:</w:t>
      </w:r>
    </w:p>
    <w:p w:rsidR="001F030B" w:rsidRDefault="001F030B" w:rsidP="00A755E0">
      <w:pPr>
        <w:numPr>
          <w:ilvl w:val="0"/>
          <w:numId w:val="49"/>
        </w:numPr>
        <w:tabs>
          <w:tab w:val="clear" w:pos="360"/>
          <w:tab w:val="num" w:pos="709"/>
        </w:tabs>
        <w:ind w:left="142" w:firstLine="284"/>
      </w:pPr>
      <w:r>
        <w:t xml:space="preserve">Полиномиальная </w:t>
      </w:r>
    </w:p>
    <w:p w:rsidR="001F030B" w:rsidRDefault="001F030B" w:rsidP="001F030B">
      <w:pPr>
        <w:tabs>
          <w:tab w:val="num" w:pos="709"/>
        </w:tabs>
        <w:ind w:left="142" w:firstLine="284"/>
      </w:pPr>
      <w:r>
        <w:t xml:space="preserve">                   </w:t>
      </w:r>
      <w:r w:rsidRPr="00D42736">
        <w:rPr>
          <w:position w:val="-14"/>
        </w:rPr>
        <w:object w:dxaOrig="2500" w:dyaOrig="400">
          <v:shape id="_x0000_i2400" type="#_x0000_t75" style="width:125.25pt;height:20.25pt" o:ole="">
            <v:imagedata r:id="rId2530" o:title=""/>
          </v:shape>
          <o:OLEObject Type="Embed" ProgID="Equation.DSMT4" ShapeID="_x0000_i2400" DrawAspect="Content" ObjectID="_1632059125" r:id="rId2531"/>
        </w:object>
      </w:r>
      <w:r>
        <w:t xml:space="preserve">,                           </w:t>
      </w:r>
      <w:r w:rsidR="001164A5">
        <w:t xml:space="preserve"> </w:t>
      </w:r>
      <w:r>
        <w:t xml:space="preserve"> (4.2.3)</w:t>
      </w:r>
    </w:p>
    <w:p w:rsidR="001F030B" w:rsidRDefault="001F030B" w:rsidP="001F030B">
      <w:pPr>
        <w:tabs>
          <w:tab w:val="num" w:pos="709"/>
        </w:tabs>
        <w:ind w:left="142" w:firstLine="0"/>
      </w:pPr>
      <w:r>
        <w:t xml:space="preserve">где </w:t>
      </w:r>
      <w:r w:rsidRPr="00D42736">
        <w:rPr>
          <w:position w:val="-10"/>
        </w:rPr>
        <w:object w:dxaOrig="240" w:dyaOrig="260">
          <v:shape id="_x0000_i2401" type="#_x0000_t75" style="width:12pt;height:12.75pt" o:ole="">
            <v:imagedata r:id="rId2532" o:title=""/>
          </v:shape>
          <o:OLEObject Type="Embed" ProgID="Equation.DSMT4" ShapeID="_x0000_i2401" DrawAspect="Content" ObjectID="_1632059126" r:id="rId2533"/>
        </w:object>
      </w:r>
      <w:r>
        <w:t xml:space="preserve">- степень полинома  (при </w:t>
      </w:r>
      <w:r w:rsidRPr="00D42736">
        <w:rPr>
          <w:position w:val="-10"/>
        </w:rPr>
        <w:object w:dxaOrig="540" w:dyaOrig="320">
          <v:shape id="_x0000_i2402" type="#_x0000_t75" style="width:27pt;height:15.75pt" o:ole="">
            <v:imagedata r:id="rId2534" o:title=""/>
          </v:shape>
          <o:OLEObject Type="Embed" ProgID="Equation.DSMT4" ShapeID="_x0000_i2402" DrawAspect="Content" ObjectID="_1632059127" r:id="rId2535"/>
        </w:object>
      </w:r>
      <w:r>
        <w:t xml:space="preserve"> получаем линейную функцию)</w:t>
      </w:r>
      <w:r w:rsidRPr="00D42736">
        <w:t>;</w:t>
      </w:r>
    </w:p>
    <w:p w:rsidR="001F030B" w:rsidRDefault="001F030B" w:rsidP="00A755E0">
      <w:pPr>
        <w:numPr>
          <w:ilvl w:val="0"/>
          <w:numId w:val="49"/>
        </w:numPr>
        <w:tabs>
          <w:tab w:val="clear" w:pos="360"/>
          <w:tab w:val="num" w:pos="709"/>
        </w:tabs>
        <w:ind w:left="142" w:firstLine="284"/>
      </w:pPr>
      <w:r>
        <w:t>Экспоненциальная</w:t>
      </w:r>
    </w:p>
    <w:p w:rsidR="001F030B" w:rsidRDefault="001F030B" w:rsidP="001F030B">
      <w:pPr>
        <w:tabs>
          <w:tab w:val="num" w:pos="709"/>
        </w:tabs>
        <w:ind w:left="142" w:firstLine="284"/>
      </w:pPr>
      <w:r>
        <w:t xml:space="preserve">                                 </w:t>
      </w:r>
      <w:r w:rsidRPr="00D42736">
        <w:rPr>
          <w:position w:val="-10"/>
        </w:rPr>
        <w:object w:dxaOrig="1219" w:dyaOrig="360">
          <v:shape id="_x0000_i2403" type="#_x0000_t75" style="width:60.75pt;height:18pt" o:ole="">
            <v:imagedata r:id="rId2536" o:title=""/>
          </v:shape>
          <o:OLEObject Type="Embed" ProgID="Equation.DSMT4" ShapeID="_x0000_i2403" DrawAspect="Content" ObjectID="_1632059128" r:id="rId2537"/>
        </w:object>
      </w:r>
      <w:r>
        <w:t xml:space="preserve">,                                     </w:t>
      </w:r>
      <w:r w:rsidR="001164A5">
        <w:t xml:space="preserve"> </w:t>
      </w:r>
      <w:r>
        <w:t>(4.2.4)</w:t>
      </w:r>
    </w:p>
    <w:p w:rsidR="001F030B" w:rsidRDefault="001F030B" w:rsidP="00A755E0">
      <w:pPr>
        <w:numPr>
          <w:ilvl w:val="0"/>
          <w:numId w:val="49"/>
        </w:numPr>
        <w:tabs>
          <w:tab w:val="clear" w:pos="360"/>
          <w:tab w:val="num" w:pos="709"/>
        </w:tabs>
        <w:ind w:left="142" w:firstLine="284"/>
      </w:pPr>
      <w:r>
        <w:t>Логистическая</w:t>
      </w:r>
    </w:p>
    <w:p w:rsidR="001F030B" w:rsidRDefault="001F030B" w:rsidP="001F030B">
      <w:pPr>
        <w:ind w:left="295"/>
      </w:pPr>
      <w:r>
        <w:t xml:space="preserve">                             </w:t>
      </w:r>
      <w:r w:rsidRPr="00D42736">
        <w:rPr>
          <w:position w:val="-30"/>
        </w:rPr>
        <w:object w:dxaOrig="1640" w:dyaOrig="680">
          <v:shape id="_x0000_i2404" type="#_x0000_t75" style="width:81.75pt;height:33.75pt" o:ole="">
            <v:imagedata r:id="rId2538" o:title=""/>
          </v:shape>
          <o:OLEObject Type="Embed" ProgID="Equation.DSMT4" ShapeID="_x0000_i2404" DrawAspect="Content" ObjectID="_1632059129" r:id="rId2539"/>
        </w:object>
      </w:r>
      <w:r>
        <w:t xml:space="preserve"> ,                            (4.2.5)</w:t>
      </w:r>
    </w:p>
    <w:p w:rsidR="001F030B" w:rsidRDefault="001F030B" w:rsidP="001F030B">
      <w:pPr>
        <w:ind w:firstLine="0"/>
      </w:pPr>
      <w:r>
        <w:t xml:space="preserve">Выбор вида функции </w:t>
      </w:r>
      <w:r w:rsidRPr="00D42736">
        <w:rPr>
          <w:position w:val="-10"/>
        </w:rPr>
        <w:object w:dxaOrig="440" w:dyaOrig="320">
          <v:shape id="_x0000_i2405" type="#_x0000_t75" style="width:21.75pt;height:15.75pt" o:ole="">
            <v:imagedata r:id="rId2540" o:title=""/>
          </v:shape>
          <o:OLEObject Type="Embed" ProgID="Equation.DSMT4" ShapeID="_x0000_i2405" DrawAspect="Content" ObjectID="_1632059130" r:id="rId2541"/>
        </w:object>
      </w:r>
      <w:r>
        <w:t xml:space="preserve"> часто основывается на анализе граф</w:t>
      </w:r>
      <w:r>
        <w:t>и</w:t>
      </w:r>
      <w:r>
        <w:t>ческого изображения  ряда, т.е. на анализе диаграммы рассея</w:t>
      </w:r>
      <w:r>
        <w:t>н</w:t>
      </w:r>
      <w:r>
        <w:t xml:space="preserve">ия, построенной по точкам </w:t>
      </w:r>
      <w:r w:rsidRPr="00001037">
        <w:rPr>
          <w:position w:val="-12"/>
        </w:rPr>
        <w:object w:dxaOrig="660" w:dyaOrig="360">
          <v:shape id="_x0000_i2406" type="#_x0000_t75" style="width:33pt;height:18pt" o:ole="">
            <v:imagedata r:id="rId2542" o:title=""/>
          </v:shape>
          <o:OLEObject Type="Embed" ProgID="Equation.DSMT4" ShapeID="_x0000_i2406" DrawAspect="Content" ObjectID="_1632059131" r:id="rId2543"/>
        </w:object>
      </w:r>
      <w:r>
        <w:t xml:space="preserve"> (см. параграф 2.1).</w:t>
      </w:r>
    </w:p>
    <w:p w:rsidR="001F030B" w:rsidRDefault="001F030B" w:rsidP="001F030B">
      <w:r>
        <w:t>При применении полиномиальной функции важно правильно определить степень полинома. Для этого можно использовать м</w:t>
      </w:r>
      <w:r>
        <w:t>е</w:t>
      </w:r>
      <w:r>
        <w:lastRenderedPageBreak/>
        <w:t>тод последовательных ра</w:t>
      </w:r>
      <w:r>
        <w:t>з</w:t>
      </w:r>
      <w:r>
        <w:t>ностей, заключающийся в вычислении разностей</w:t>
      </w:r>
      <w:r w:rsidRPr="008C5590">
        <w:t>:</w:t>
      </w:r>
    </w:p>
    <w:p w:rsidR="001F030B" w:rsidRDefault="001F030B" w:rsidP="00A755E0">
      <w:pPr>
        <w:numPr>
          <w:ilvl w:val="0"/>
          <w:numId w:val="49"/>
        </w:numPr>
        <w:ind w:hanging="218"/>
      </w:pPr>
      <w:r>
        <w:t>первого порядка</w:t>
      </w:r>
    </w:p>
    <w:p w:rsidR="001F030B" w:rsidRDefault="001F030B" w:rsidP="001F030B">
      <w:pPr>
        <w:ind w:left="720" w:hanging="218"/>
      </w:pPr>
      <w:r>
        <w:t xml:space="preserve">        </w:t>
      </w:r>
      <w:r w:rsidRPr="0011536A">
        <w:rPr>
          <w:position w:val="-10"/>
        </w:rPr>
        <w:object w:dxaOrig="2680" w:dyaOrig="320">
          <v:shape id="_x0000_i2407" type="#_x0000_t75" style="width:134.25pt;height:15.75pt" o:ole="">
            <v:imagedata r:id="rId2544" o:title=""/>
          </v:shape>
          <o:OLEObject Type="Embed" ProgID="Equation.DSMT4" ShapeID="_x0000_i2407" DrawAspect="Content" ObjectID="_1632059132" r:id="rId2545"/>
        </w:object>
      </w:r>
      <w:r>
        <w:t>;</w:t>
      </w:r>
    </w:p>
    <w:p w:rsidR="001F030B" w:rsidRDefault="001F030B" w:rsidP="00A755E0">
      <w:pPr>
        <w:numPr>
          <w:ilvl w:val="0"/>
          <w:numId w:val="49"/>
        </w:numPr>
        <w:ind w:hanging="218"/>
      </w:pPr>
      <w:r>
        <w:t>второго порядка</w:t>
      </w:r>
    </w:p>
    <w:p w:rsidR="001F030B" w:rsidRDefault="001F030B" w:rsidP="001F030B">
      <w:pPr>
        <w:ind w:left="720" w:hanging="218"/>
      </w:pPr>
      <w:r>
        <w:t xml:space="preserve">        </w:t>
      </w:r>
      <w:r w:rsidRPr="0011536A">
        <w:rPr>
          <w:position w:val="-10"/>
        </w:rPr>
        <w:object w:dxaOrig="2740" w:dyaOrig="340">
          <v:shape id="_x0000_i2408" type="#_x0000_t75" style="width:137.25pt;height:17.25pt" o:ole="">
            <v:imagedata r:id="rId2546" o:title=""/>
          </v:shape>
          <o:OLEObject Type="Embed" ProgID="Equation.DSMT4" ShapeID="_x0000_i2408" DrawAspect="Content" ObjectID="_1632059133" r:id="rId2547"/>
        </w:object>
      </w:r>
      <w:r>
        <w:t>;</w:t>
      </w:r>
    </w:p>
    <w:p w:rsidR="001F030B" w:rsidRDefault="001F030B" w:rsidP="00A755E0">
      <w:pPr>
        <w:numPr>
          <w:ilvl w:val="0"/>
          <w:numId w:val="49"/>
        </w:numPr>
        <w:ind w:hanging="218"/>
      </w:pPr>
      <w:r w:rsidRPr="00D00DB5">
        <w:rPr>
          <w:position w:val="-6"/>
        </w:rPr>
        <w:object w:dxaOrig="200" w:dyaOrig="279">
          <v:shape id="_x0000_i2409" type="#_x0000_t75" style="width:9.75pt;height:14.25pt" o:ole="">
            <v:imagedata r:id="rId2548" o:title=""/>
          </v:shape>
          <o:OLEObject Type="Embed" ProgID="Equation.DSMT4" ShapeID="_x0000_i2409" DrawAspect="Content" ObjectID="_1632059134" r:id="rId2549"/>
        </w:object>
      </w:r>
      <w:r>
        <w:t xml:space="preserve"> - ого порядка</w:t>
      </w:r>
    </w:p>
    <w:p w:rsidR="001F030B" w:rsidRDefault="001F030B" w:rsidP="001F030B">
      <w:pPr>
        <w:ind w:left="295"/>
      </w:pPr>
      <w:r>
        <w:t xml:space="preserve">   </w:t>
      </w:r>
      <w:r w:rsidRPr="000A78C4">
        <w:rPr>
          <w:position w:val="-10"/>
        </w:rPr>
        <w:object w:dxaOrig="2940" w:dyaOrig="340">
          <v:shape id="_x0000_i2410" type="#_x0000_t75" style="width:147pt;height:17.25pt" o:ole="">
            <v:imagedata r:id="rId2550" o:title=""/>
          </v:shape>
          <o:OLEObject Type="Embed" ProgID="Equation.DSMT4" ShapeID="_x0000_i2410" DrawAspect="Content" ObjectID="_1632059135" r:id="rId2551"/>
        </w:object>
      </w:r>
      <w:r>
        <w:t>,</w:t>
      </w:r>
    </w:p>
    <w:p w:rsidR="001F030B" w:rsidRDefault="001F030B" w:rsidP="001F030B">
      <w:pPr>
        <w:ind w:firstLine="0"/>
      </w:pPr>
      <w:r>
        <w:t xml:space="preserve">а также  величин </w:t>
      </w:r>
    </w:p>
    <w:p w:rsidR="001F030B" w:rsidRDefault="001F030B" w:rsidP="001F030B">
      <w:r>
        <w:tab/>
        <w:t xml:space="preserve">  </w:t>
      </w:r>
      <w:r>
        <w:tab/>
        <w:t xml:space="preserve">          </w:t>
      </w:r>
      <w:r w:rsidRPr="00D00DB5">
        <w:rPr>
          <w:position w:val="-30"/>
        </w:rPr>
        <w:object w:dxaOrig="2240" w:dyaOrig="960">
          <v:shape id="_x0000_i2411" type="#_x0000_t75" style="width:111.75pt;height:48pt" o:ole="">
            <v:imagedata r:id="rId2552" o:title=""/>
          </v:shape>
          <o:OLEObject Type="Embed" ProgID="Equation.DSMT4" ShapeID="_x0000_i2411" DrawAspect="Content" ObjectID="_1632059136" r:id="rId2553"/>
        </w:object>
      </w:r>
      <w:r>
        <w:t>,                                   (4.2.6)</w:t>
      </w:r>
    </w:p>
    <w:p w:rsidR="001F030B" w:rsidRPr="00D00DB5" w:rsidRDefault="001F030B" w:rsidP="001F030B">
      <w:pPr>
        <w:ind w:firstLine="0"/>
      </w:pPr>
      <w:r>
        <w:t xml:space="preserve">где </w:t>
      </w:r>
      <w:r w:rsidRPr="00FE2D0D">
        <w:rPr>
          <w:position w:val="-12"/>
        </w:rPr>
        <w:object w:dxaOrig="340" w:dyaOrig="380">
          <v:shape id="_x0000_i2412" type="#_x0000_t75" style="width:17.25pt;height:18.75pt" o:ole="">
            <v:imagedata r:id="rId2554" o:title=""/>
          </v:shape>
          <o:OLEObject Type="Embed" ProgID="Equation.DSMT4" ShapeID="_x0000_i2412" DrawAspect="Content" ObjectID="_1632059137" r:id="rId2555"/>
        </w:object>
      </w:r>
      <w:r>
        <w:t xml:space="preserve"> - означает сочетание, определяемое по формуле </w:t>
      </w:r>
      <w:r w:rsidRPr="00FE2D0D">
        <w:rPr>
          <w:position w:val="-28"/>
        </w:rPr>
        <w:object w:dxaOrig="1020" w:dyaOrig="639">
          <v:shape id="_x0000_i2413" type="#_x0000_t75" style="width:51pt;height:32.25pt" o:ole="">
            <v:imagedata r:id="rId2556" o:title=""/>
          </v:shape>
          <o:OLEObject Type="Embed" ProgID="Equation.DSMT4" ShapeID="_x0000_i2413" DrawAspect="Content" ObjectID="_1632059138" r:id="rId2557"/>
        </w:object>
      </w:r>
      <w:r>
        <w:t xml:space="preserve">. Величина </w:t>
      </w:r>
      <w:r w:rsidRPr="00FE2D0D">
        <w:rPr>
          <w:position w:val="-6"/>
        </w:rPr>
        <w:object w:dxaOrig="420" w:dyaOrig="320">
          <v:shape id="_x0000_i2414" type="#_x0000_t75" style="width:21pt;height:15.75pt" o:ole="">
            <v:imagedata r:id="rId2558" o:title=""/>
          </v:shape>
          <o:OLEObject Type="Embed" ProgID="Equation.DSMT4" ShapeID="_x0000_i2414" DrawAspect="Content" ObjectID="_1632059139" r:id="rId2559"/>
        </w:object>
      </w:r>
      <w:r>
        <w:t xml:space="preserve"> первоначально  убывает с ростом </w:t>
      </w:r>
      <w:r w:rsidRPr="00FE2D0D">
        <w:rPr>
          <w:position w:val="-6"/>
        </w:rPr>
        <w:object w:dxaOrig="200" w:dyaOrig="279">
          <v:shape id="_x0000_i2415" type="#_x0000_t75" style="width:9.75pt;height:14.25pt" o:ole="">
            <v:imagedata r:id="rId2560" o:title=""/>
          </v:shape>
          <o:OLEObject Type="Embed" ProgID="Equation.DSMT4" ShapeID="_x0000_i2415" DrawAspect="Content" ObjectID="_1632059140" r:id="rId2561"/>
        </w:object>
      </w:r>
      <w:r>
        <w:t xml:space="preserve">, а затем , начиная с некоторого значения </w:t>
      </w:r>
      <w:r w:rsidRPr="00FE2D0D">
        <w:rPr>
          <w:position w:val="-12"/>
        </w:rPr>
        <w:object w:dxaOrig="260" w:dyaOrig="360">
          <v:shape id="_x0000_i2416" type="#_x0000_t75" style="width:12.75pt;height:18pt" o:ole="">
            <v:imagedata r:id="rId2562" o:title=""/>
          </v:shape>
          <o:OLEObject Type="Embed" ProgID="Equation.DSMT4" ShapeID="_x0000_i2416" DrawAspect="Content" ObjectID="_1632059141" r:id="rId2563"/>
        </w:object>
      </w:r>
      <w:r>
        <w:t xml:space="preserve"> стабилизируется, ост</w:t>
      </w:r>
      <w:r>
        <w:t>а</w:t>
      </w:r>
      <w:r>
        <w:t>ваясь приблизительно на одном уровне при дальнейшем ро</w:t>
      </w:r>
      <w:r>
        <w:t>с</w:t>
      </w:r>
      <w:r>
        <w:t xml:space="preserve">те </w:t>
      </w:r>
      <w:r w:rsidRPr="00FE2D0D">
        <w:rPr>
          <w:position w:val="-6"/>
        </w:rPr>
        <w:object w:dxaOrig="200" w:dyaOrig="279">
          <v:shape id="_x0000_i2417" type="#_x0000_t75" style="width:9.75pt;height:14.25pt" o:ole="">
            <v:imagedata r:id="rId2564" o:title=""/>
          </v:shape>
          <o:OLEObject Type="Embed" ProgID="Equation.DSMT4" ShapeID="_x0000_i2417" DrawAspect="Content" ObjectID="_1632059142" r:id="rId2565"/>
        </w:object>
      </w:r>
      <w:r>
        <w:t xml:space="preserve">. Тогда степень полинома определяется по формуле </w:t>
      </w:r>
      <w:r w:rsidRPr="00FE2D0D">
        <w:rPr>
          <w:position w:val="-12"/>
        </w:rPr>
        <w:object w:dxaOrig="960" w:dyaOrig="360">
          <v:shape id="_x0000_i2418" type="#_x0000_t75" style="width:48pt;height:18pt" o:ole="">
            <v:imagedata r:id="rId2566" o:title=""/>
          </v:shape>
          <o:OLEObject Type="Embed" ProgID="Equation.DSMT4" ShapeID="_x0000_i2418" DrawAspect="Content" ObjectID="_1632059143" r:id="rId2567"/>
        </w:object>
      </w:r>
      <w:r>
        <w:t>.</w:t>
      </w:r>
    </w:p>
    <w:p w:rsidR="001F030B" w:rsidRDefault="001F030B" w:rsidP="001F030B">
      <w:r>
        <w:t xml:space="preserve">После выбора вида функции </w:t>
      </w:r>
      <w:r w:rsidRPr="00D42736">
        <w:rPr>
          <w:position w:val="-10"/>
        </w:rPr>
        <w:object w:dxaOrig="440" w:dyaOrig="320">
          <v:shape id="_x0000_i2419" type="#_x0000_t75" style="width:21.75pt;height:15.75pt" o:ole="">
            <v:imagedata r:id="rId2540" o:title=""/>
          </v:shape>
          <o:OLEObject Type="Embed" ProgID="Equation.DSMT4" ShapeID="_x0000_i2419" DrawAspect="Content" ObjectID="_1632059144" r:id="rId2568"/>
        </w:object>
      </w:r>
      <w:r>
        <w:t xml:space="preserve"> строят уравнение регре</w:t>
      </w:r>
      <w:r>
        <w:t>с</w:t>
      </w:r>
      <w:r>
        <w:t xml:space="preserve">сии </w:t>
      </w:r>
      <w:r w:rsidR="00E8060D" w:rsidRPr="00D42736">
        <w:rPr>
          <w:position w:val="-10"/>
        </w:rPr>
        <w:object w:dxaOrig="480" w:dyaOrig="340">
          <v:shape id="_x0000_i2420" type="#_x0000_t75" style="width:24pt;height:17.25pt" o:ole="">
            <v:imagedata r:id="rId2569" o:title=""/>
          </v:shape>
          <o:OLEObject Type="Embed" ProgID="Equation.DSMT4" ShapeID="_x0000_i2420" DrawAspect="Content" ObjectID="_1632059145" r:id="rId2570"/>
        </w:object>
      </w:r>
      <w:r>
        <w:t xml:space="preserve">, зависящее от коэффициентов </w:t>
      </w:r>
      <w:r w:rsidRPr="00E74915">
        <w:rPr>
          <w:position w:val="-12"/>
        </w:rPr>
        <w:object w:dxaOrig="980" w:dyaOrig="360">
          <v:shape id="_x0000_i2421" type="#_x0000_t75" style="width:48.75pt;height:18pt" o:ole="">
            <v:imagedata r:id="rId2571" o:title=""/>
          </v:shape>
          <o:OLEObject Type="Embed" ProgID="Equation.DSMT4" ShapeID="_x0000_i2421" DrawAspect="Content" ObjectID="_1632059146" r:id="rId2572"/>
        </w:object>
      </w:r>
      <w:r>
        <w:t>, которые я</w:t>
      </w:r>
      <w:r>
        <w:t>в</w:t>
      </w:r>
      <w:r>
        <w:t>ляются оце</w:t>
      </w:r>
      <w:r>
        <w:t>н</w:t>
      </w:r>
      <w:r>
        <w:t xml:space="preserve">ками для коэффициентов </w:t>
      </w:r>
      <w:r w:rsidRPr="00DC59C8">
        <w:rPr>
          <w:position w:val="-10"/>
        </w:rPr>
        <w:object w:dxaOrig="1040" w:dyaOrig="320">
          <v:shape id="_x0000_i2422" type="#_x0000_t75" style="width:51.75pt;height:15.75pt" o:ole="">
            <v:imagedata r:id="rId2573" o:title=""/>
          </v:shape>
          <o:OLEObject Type="Embed" ProgID="Equation.DSMT4" ShapeID="_x0000_i2422" DrawAspect="Content" ObjectID="_1632059147" r:id="rId2574"/>
        </w:object>
      </w:r>
      <w:r>
        <w:t xml:space="preserve"> функции тренда </w:t>
      </w:r>
      <w:r w:rsidRPr="00D42736">
        <w:rPr>
          <w:position w:val="-10"/>
        </w:rPr>
        <w:object w:dxaOrig="440" w:dyaOrig="320">
          <v:shape id="_x0000_i2423" type="#_x0000_t75" style="width:21.75pt;height:15.75pt" o:ole="">
            <v:imagedata r:id="rId2540" o:title=""/>
          </v:shape>
          <o:OLEObject Type="Embed" ProgID="Equation.DSMT4" ShapeID="_x0000_i2423" DrawAspect="Content" ObjectID="_1632059148" r:id="rId2575"/>
        </w:object>
      </w:r>
      <w:r>
        <w:t>. Так для полиномиального тренда</w:t>
      </w:r>
      <w:r w:rsidR="001164A5">
        <w:t xml:space="preserve"> (4.2.1) </w:t>
      </w:r>
      <w:r>
        <w:t xml:space="preserve"> уравнение регре</w:t>
      </w:r>
      <w:r>
        <w:t>с</w:t>
      </w:r>
      <w:r>
        <w:t>сии примет вид</w:t>
      </w:r>
      <w:r w:rsidRPr="008C5590">
        <w:t>:</w:t>
      </w:r>
    </w:p>
    <w:p w:rsidR="001F030B" w:rsidRDefault="001F030B" w:rsidP="001F030B">
      <w:r>
        <w:t xml:space="preserve">                        </w:t>
      </w:r>
      <w:r w:rsidR="00E8060D" w:rsidRPr="0088376E">
        <w:rPr>
          <w:position w:val="-14"/>
        </w:rPr>
        <w:object w:dxaOrig="2180" w:dyaOrig="380">
          <v:shape id="_x0000_i2424" type="#_x0000_t75" style="width:108.75pt;height:18.75pt" o:ole="">
            <v:imagedata r:id="rId2576" o:title=""/>
          </v:shape>
          <o:OLEObject Type="Embed" ProgID="Equation.DSMT4" ShapeID="_x0000_i2424" DrawAspect="Content" ObjectID="_1632059149" r:id="rId2577"/>
        </w:object>
      </w:r>
      <w:r>
        <w:t xml:space="preserve">                          </w:t>
      </w:r>
      <w:r w:rsidR="001164A5">
        <w:t xml:space="preserve">    </w:t>
      </w:r>
      <w:r>
        <w:t xml:space="preserve"> (4.2.7)</w:t>
      </w:r>
    </w:p>
    <w:p w:rsidR="001F030B" w:rsidRDefault="001F030B" w:rsidP="001F030B">
      <w:pPr>
        <w:ind w:firstLine="0"/>
      </w:pPr>
      <w:r>
        <w:t xml:space="preserve">Для вычисления коэффициентов </w:t>
      </w:r>
      <w:r w:rsidRPr="00E74915">
        <w:rPr>
          <w:position w:val="-12"/>
        </w:rPr>
        <w:object w:dxaOrig="980" w:dyaOrig="360">
          <v:shape id="_x0000_i2425" type="#_x0000_t75" style="width:48.75pt;height:18pt" o:ole="">
            <v:imagedata r:id="rId2571" o:title=""/>
          </v:shape>
          <o:OLEObject Type="Embed" ProgID="Equation.DSMT4" ShapeID="_x0000_i2425" DrawAspect="Content" ObjectID="_1632059150" r:id="rId2578"/>
        </w:object>
      </w:r>
      <w:r>
        <w:t xml:space="preserve"> используется метод наименьших квадратов, т.е. коэффициенты находятся из условия минимума функционала</w:t>
      </w:r>
    </w:p>
    <w:p w:rsidR="001F030B" w:rsidRDefault="001F030B" w:rsidP="001F030B">
      <w:pPr>
        <w:ind w:firstLine="426"/>
      </w:pPr>
      <w:r>
        <w:lastRenderedPageBreak/>
        <w:t xml:space="preserve">                    </w:t>
      </w:r>
      <w:r w:rsidR="00E8060D" w:rsidRPr="0088376E">
        <w:rPr>
          <w:position w:val="-22"/>
        </w:rPr>
        <w:object w:dxaOrig="2640" w:dyaOrig="540">
          <v:shape id="_x0000_i2426" type="#_x0000_t75" style="width:132pt;height:27pt" o:ole="">
            <v:imagedata r:id="rId2579" o:title=""/>
          </v:shape>
          <o:OLEObject Type="Embed" ProgID="Equation.DSMT4" ShapeID="_x0000_i2426" DrawAspect="Content" ObjectID="_1632059151" r:id="rId2580"/>
        </w:object>
      </w:r>
      <w:r>
        <w:t>,                         (4.2.8)</w:t>
      </w:r>
    </w:p>
    <w:p w:rsidR="001F030B" w:rsidRDefault="001F030B" w:rsidP="001F030B">
      <w:pPr>
        <w:ind w:firstLine="0"/>
      </w:pPr>
      <w:r>
        <w:t xml:space="preserve">где </w:t>
      </w:r>
      <w:r w:rsidRPr="0088376E">
        <w:rPr>
          <w:position w:val="-12"/>
        </w:rPr>
        <w:object w:dxaOrig="499" w:dyaOrig="380">
          <v:shape id="_x0000_i2427" type="#_x0000_t75" style="width:24.75pt;height:18.75pt" o:ole="">
            <v:imagedata r:id="rId2581" o:title=""/>
          </v:shape>
          <o:OLEObject Type="Embed" ProgID="Equation.DSMT4" ShapeID="_x0000_i2427" DrawAspect="Content" ObjectID="_1632059152" r:id="rId2582"/>
        </w:object>
      </w:r>
      <w:r>
        <w:t xml:space="preserve"> - значение уравнения регрессии в точке </w:t>
      </w:r>
      <w:r w:rsidRPr="0088376E">
        <w:rPr>
          <w:position w:val="-12"/>
        </w:rPr>
        <w:object w:dxaOrig="580" w:dyaOrig="360">
          <v:shape id="_x0000_i2428" type="#_x0000_t75" style="width:29.25pt;height:18pt" o:ole="">
            <v:imagedata r:id="rId2583" o:title=""/>
          </v:shape>
          <o:OLEObject Type="Embed" ProgID="Equation.DSMT4" ShapeID="_x0000_i2428" DrawAspect="Content" ObjectID="_1632059153" r:id="rId2584"/>
        </w:object>
      </w:r>
      <w:r>
        <w:t>.</w:t>
      </w:r>
    </w:p>
    <w:p w:rsidR="001F030B" w:rsidRPr="001774C3" w:rsidRDefault="001F030B" w:rsidP="001F030B">
      <w:pPr>
        <w:ind w:firstLine="426"/>
      </w:pPr>
      <w:r>
        <w:t xml:space="preserve">Использование нелинейных функций </w:t>
      </w:r>
      <w:r w:rsidRPr="00D42736">
        <w:rPr>
          <w:position w:val="-10"/>
        </w:rPr>
        <w:object w:dxaOrig="440" w:dyaOrig="320">
          <v:shape id="_x0000_i2429" type="#_x0000_t75" style="width:21.75pt;height:15.75pt" o:ole="">
            <v:imagedata r:id="rId2540" o:title=""/>
          </v:shape>
          <o:OLEObject Type="Embed" ProgID="Equation.DSMT4" ShapeID="_x0000_i2429" DrawAspect="Content" ObjectID="_1632059154" r:id="rId2585"/>
        </w:object>
      </w:r>
      <w:r>
        <w:t xml:space="preserve"> обуславливает следующие виды нелинейности уравнения регрессии</w:t>
      </w:r>
      <w:r w:rsidRPr="00F37FD0">
        <w:t xml:space="preserve">: </w:t>
      </w:r>
      <w:r>
        <w:t>нелине</w:t>
      </w:r>
      <w:r>
        <w:t>й</w:t>
      </w:r>
      <w:r>
        <w:t>ность по переменной и нелинейность по коэффициентам, ра</w:t>
      </w:r>
      <w:r>
        <w:t>с</w:t>
      </w:r>
      <w:r>
        <w:t>смотренные в параграфе  2.6.  Напомним, что в этих случаях и</w:t>
      </w:r>
      <w:r>
        <w:t>с</w:t>
      </w:r>
      <w:r>
        <w:t>пользуются два подхода для вычисления коэффициентов регре</w:t>
      </w:r>
      <w:r>
        <w:t>с</w:t>
      </w:r>
      <w:r>
        <w:t>сии</w:t>
      </w:r>
      <w:r w:rsidRPr="001774C3">
        <w:t>:</w:t>
      </w:r>
    </w:p>
    <w:p w:rsidR="001F030B" w:rsidRPr="000A4D75" w:rsidRDefault="001F030B" w:rsidP="001F030B">
      <w:pPr>
        <w:ind w:firstLine="426"/>
      </w:pPr>
      <w:r>
        <w:t>а) путем замены переменной или нелинейными преобразов</w:t>
      </w:r>
      <w:r>
        <w:t>а</w:t>
      </w:r>
      <w:r>
        <w:t>ниями осуществляется линеаризация уравнения регрессии, к к</w:t>
      </w:r>
      <w:r>
        <w:t>о</w:t>
      </w:r>
      <w:r>
        <w:t>торому применяется метод наименьших квадратов</w:t>
      </w:r>
      <w:r w:rsidRPr="001774C3">
        <w:t>;</w:t>
      </w:r>
    </w:p>
    <w:p w:rsidR="001F030B" w:rsidRDefault="001F030B" w:rsidP="001F030B">
      <w:pPr>
        <w:ind w:firstLine="426"/>
      </w:pPr>
      <w:r>
        <w:t>б) непосредственное вычисление коэффициентов из условий минимума функционала  (4.2.8)</w:t>
      </w:r>
      <w:r w:rsidRPr="001774C3">
        <w:t>.</w:t>
      </w:r>
    </w:p>
    <w:p w:rsidR="001F030B" w:rsidRDefault="001F030B" w:rsidP="001F030B">
      <w:pPr>
        <w:ind w:firstLine="426"/>
      </w:pPr>
      <w:r>
        <w:t>Первый подход рассмотрен в параграфе  2.6, а второй – в п</w:t>
      </w:r>
      <w:r>
        <w:t>а</w:t>
      </w:r>
      <w:r>
        <w:t>раграфе  2.7 и он является более универсальным, так как позвол</w:t>
      </w:r>
      <w:r>
        <w:t>я</w:t>
      </w:r>
      <w:r>
        <w:t>ет при вычислении коэффициентов учесть априорные огранич</w:t>
      </w:r>
      <w:r>
        <w:t>е</w:t>
      </w:r>
      <w:r>
        <w:t xml:space="preserve">ния (в общем случае, нелинейные) на искомые коэффициенты (например, </w:t>
      </w:r>
      <w:r w:rsidRPr="00DC59C8">
        <w:rPr>
          <w:position w:val="-10"/>
        </w:rPr>
        <w:object w:dxaOrig="1820" w:dyaOrig="320">
          <v:shape id="_x0000_i2430" type="#_x0000_t75" style="width:90.75pt;height:15.75pt" o:ole="">
            <v:imagedata r:id="rId2586" o:title=""/>
          </v:shape>
          <o:OLEObject Type="Embed" ProgID="Equation.DSMT4" ShapeID="_x0000_i2430" DrawAspect="Content" ObjectID="_1632059155" r:id="rId2587"/>
        </w:object>
      </w:r>
      <w:r>
        <w:t>).</w:t>
      </w:r>
    </w:p>
    <w:p w:rsidR="001F030B" w:rsidRDefault="001F030B" w:rsidP="001F030B">
      <w:pPr>
        <w:ind w:firstLine="426"/>
      </w:pPr>
      <w:r>
        <w:t xml:space="preserve">После вычисления коэффициентов </w:t>
      </w:r>
      <w:r w:rsidRPr="00DC59C8">
        <w:rPr>
          <w:position w:val="-12"/>
        </w:rPr>
        <w:object w:dxaOrig="980" w:dyaOrig="360">
          <v:shape id="_x0000_i2431" type="#_x0000_t75" style="width:48.75pt;height:18pt" o:ole="">
            <v:imagedata r:id="rId2588" o:title=""/>
          </v:shape>
          <o:OLEObject Type="Embed" ProgID="Equation.DSMT4" ShapeID="_x0000_i2431" DrawAspect="Content" ObjectID="_1632059156" r:id="rId2589"/>
        </w:object>
      </w:r>
      <w:r>
        <w:t xml:space="preserve">, уравнение регрессии принимается в качестве оценки для функции тренда </w:t>
      </w:r>
      <w:r w:rsidRPr="00B916F7">
        <w:rPr>
          <w:position w:val="-10"/>
        </w:rPr>
        <w:object w:dxaOrig="440" w:dyaOrig="320">
          <v:shape id="_x0000_i2432" type="#_x0000_t75" style="width:21.75pt;height:15.75pt" o:ole="">
            <v:imagedata r:id="rId2590" o:title=""/>
          </v:shape>
          <o:OLEObject Type="Embed" ProgID="Equation.DSMT4" ShapeID="_x0000_i2432" DrawAspect="Content" ObjectID="_1632059157" r:id="rId2591"/>
        </w:object>
      </w:r>
      <w:r>
        <w:t xml:space="preserve"> и может быть использовано для дальнейшего анализа вр</w:t>
      </w:r>
      <w:r>
        <w:t>е</w:t>
      </w:r>
      <w:r>
        <w:t>менного ряда или его прогнозирования.</w:t>
      </w:r>
    </w:p>
    <w:p w:rsidR="001F030B" w:rsidRDefault="001F030B" w:rsidP="001F030B">
      <w:pPr>
        <w:ind w:firstLine="426"/>
      </w:pPr>
      <w:r w:rsidRPr="00741737">
        <w:rPr>
          <w:b/>
          <w:i/>
        </w:rPr>
        <w:t>Пример 4.2.1.</w:t>
      </w:r>
      <w:r>
        <w:t xml:space="preserve">  В таблице 4.1 приведены данные, отража</w:t>
      </w:r>
      <w:r>
        <w:t>ю</w:t>
      </w:r>
      <w:r>
        <w:t>щие спрос (в условных единицах) на некоторый товар за восьм</w:t>
      </w:r>
      <w:r>
        <w:t>и</w:t>
      </w:r>
      <w:r>
        <w:t>ле</w:t>
      </w:r>
      <w:r>
        <w:t>т</w:t>
      </w:r>
      <w:r>
        <w:t>ний период.</w:t>
      </w:r>
    </w:p>
    <w:p w:rsidR="001F030B" w:rsidRDefault="001F030B" w:rsidP="001F030B">
      <w:pPr>
        <w:ind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Таблица 4.1.</w:t>
      </w:r>
    </w:p>
    <w:tbl>
      <w:tblPr>
        <w:tblpPr w:leftFromText="180" w:rightFromText="180" w:vertAnchor="text" w:horzAnchor="page" w:tblpX="1451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9"/>
        <w:gridCol w:w="546"/>
        <w:gridCol w:w="546"/>
        <w:gridCol w:w="567"/>
        <w:gridCol w:w="567"/>
        <w:gridCol w:w="567"/>
        <w:gridCol w:w="567"/>
        <w:gridCol w:w="567"/>
        <w:gridCol w:w="567"/>
      </w:tblGrid>
      <w:tr w:rsidR="001F030B" w:rsidTr="00485E42">
        <w:tc>
          <w:tcPr>
            <w:tcW w:w="799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Год</w:t>
            </w:r>
          </w:p>
        </w:tc>
        <w:tc>
          <w:tcPr>
            <w:tcW w:w="546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1</w:t>
            </w:r>
          </w:p>
        </w:tc>
        <w:tc>
          <w:tcPr>
            <w:tcW w:w="546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8</w:t>
            </w:r>
          </w:p>
        </w:tc>
      </w:tr>
      <w:tr w:rsidR="001F030B" w:rsidTr="00485E42">
        <w:tc>
          <w:tcPr>
            <w:tcW w:w="799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Спрос</w:t>
            </w:r>
          </w:p>
        </w:tc>
        <w:tc>
          <w:tcPr>
            <w:tcW w:w="546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213</w:t>
            </w:r>
          </w:p>
        </w:tc>
        <w:tc>
          <w:tcPr>
            <w:tcW w:w="546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171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291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309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317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362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351</w:t>
            </w:r>
          </w:p>
        </w:tc>
        <w:tc>
          <w:tcPr>
            <w:tcW w:w="567" w:type="dxa"/>
            <w:vAlign w:val="center"/>
          </w:tcPr>
          <w:p w:rsidR="001F030B" w:rsidRDefault="001F030B" w:rsidP="00485E42">
            <w:pPr>
              <w:ind w:firstLine="0"/>
              <w:jc w:val="center"/>
            </w:pPr>
            <w:r>
              <w:t>361</w:t>
            </w:r>
          </w:p>
        </w:tc>
      </w:tr>
    </w:tbl>
    <w:p w:rsidR="001F030B" w:rsidRDefault="001F030B" w:rsidP="001F030B">
      <w:pPr>
        <w:ind w:firstLine="0"/>
      </w:pPr>
    </w:p>
    <w:p w:rsidR="001F030B" w:rsidRDefault="001F030B" w:rsidP="001F030B">
      <w:pPr>
        <w:ind w:firstLine="0"/>
      </w:pPr>
    </w:p>
    <w:p w:rsidR="001F030B" w:rsidRDefault="001F030B" w:rsidP="001F030B">
      <w:pPr>
        <w:ind w:firstLine="0"/>
      </w:pPr>
    </w:p>
    <w:p w:rsidR="001F030B" w:rsidRDefault="001F030B" w:rsidP="001F030B">
      <w:pPr>
        <w:ind w:firstLine="0"/>
      </w:pPr>
    </w:p>
    <w:p w:rsidR="001F030B" w:rsidRDefault="001F030B" w:rsidP="001F030B">
      <w:pPr>
        <w:ind w:firstLine="0"/>
      </w:pPr>
      <w:r>
        <w:t>По этим данным (кот</w:t>
      </w:r>
      <w:r>
        <w:t>о</w:t>
      </w:r>
      <w:r>
        <w:t xml:space="preserve">рые являются временной выборкой) найти оценку </w:t>
      </w:r>
      <w:r w:rsidRPr="00122CBB">
        <w:rPr>
          <w:position w:val="-10"/>
        </w:rPr>
        <w:object w:dxaOrig="460" w:dyaOrig="360">
          <v:shape id="_x0000_i2433" type="#_x0000_t75" style="width:23.25pt;height:18pt" o:ole="">
            <v:imagedata r:id="rId2592" o:title=""/>
          </v:shape>
          <o:OLEObject Type="Embed" ProgID="Equation.DSMT4" ShapeID="_x0000_i2433" DrawAspect="Content" ObjectID="_1632059158" r:id="rId2593"/>
        </w:object>
      </w:r>
      <w:r>
        <w:t xml:space="preserve">, предполагая, что </w:t>
      </w:r>
      <w:r w:rsidRPr="00122CBB">
        <w:rPr>
          <w:position w:val="-10"/>
        </w:rPr>
        <w:object w:dxaOrig="440" w:dyaOrig="320">
          <v:shape id="_x0000_i2434" type="#_x0000_t75" style="width:21.75pt;height:15.75pt" o:ole="">
            <v:imagedata r:id="rId2594" o:title=""/>
          </v:shape>
          <o:OLEObject Type="Embed" ProgID="Equation.DSMT4" ShapeID="_x0000_i2434" DrawAspect="Content" ObjectID="_1632059159" r:id="rId2595"/>
        </w:object>
      </w:r>
      <w:r>
        <w:t>является квадратичной фун</w:t>
      </w:r>
      <w:r>
        <w:t>к</w:t>
      </w:r>
      <w:r>
        <w:t>цией. Выполнить прогноз временного ряда для десятого года.</w:t>
      </w:r>
    </w:p>
    <w:p w:rsidR="001F030B" w:rsidRDefault="001F030B" w:rsidP="001F030B">
      <w:pPr>
        <w:spacing w:before="40" w:after="40"/>
        <w:ind w:firstLine="426"/>
      </w:pPr>
      <w:r w:rsidRPr="00122CBB">
        <w:rPr>
          <w:i/>
        </w:rPr>
        <w:lastRenderedPageBreak/>
        <w:t>Решение.</w:t>
      </w:r>
      <w:r>
        <w:t xml:space="preserve"> При сделанном предположении оценка </w:t>
      </w:r>
      <w:r w:rsidRPr="00122CBB">
        <w:rPr>
          <w:position w:val="-10"/>
        </w:rPr>
        <w:object w:dxaOrig="460" w:dyaOrig="360">
          <v:shape id="_x0000_i2435" type="#_x0000_t75" style="width:23.25pt;height:18pt" o:ole="">
            <v:imagedata r:id="rId2592" o:title=""/>
          </v:shape>
          <o:OLEObject Type="Embed" ProgID="Equation.DSMT4" ShapeID="_x0000_i2435" DrawAspect="Content" ObjectID="_1632059160" r:id="rId2596"/>
        </w:object>
      </w:r>
      <w:r>
        <w:t xml:space="preserve"> имеет вид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 </w:t>
      </w:r>
      <w:r w:rsidR="00E8060D" w:rsidRPr="00AA2687">
        <w:rPr>
          <w:position w:val="-10"/>
        </w:rPr>
        <w:object w:dxaOrig="1860" w:dyaOrig="340">
          <v:shape id="_x0000_i2436" type="#_x0000_t75" style="width:93pt;height:17.25pt" o:ole="">
            <v:imagedata r:id="rId2597" o:title=""/>
          </v:shape>
          <o:OLEObject Type="Embed" ProgID="Equation.DSMT4" ShapeID="_x0000_i2436" DrawAspect="Content" ObjectID="_1632059161" r:id="rId2598"/>
        </w:object>
      </w:r>
      <w:r>
        <w:t xml:space="preserve">                         </w:t>
      </w:r>
      <w:r w:rsidR="001164A5">
        <w:t xml:space="preserve">   </w:t>
      </w:r>
      <w:r>
        <w:t xml:space="preserve"> (4.2.9)</w:t>
      </w:r>
    </w:p>
    <w:p w:rsidR="001F030B" w:rsidRDefault="001F030B" w:rsidP="001F030B">
      <w:pPr>
        <w:spacing w:before="40" w:after="40"/>
        <w:ind w:firstLine="0"/>
      </w:pPr>
      <w:r>
        <w:t>и это уравнение регрессии нелинейно по переменным. Для пер</w:t>
      </w:r>
      <w:r>
        <w:t>е</w:t>
      </w:r>
      <w:r>
        <w:t>хода к линейному уравнению регрессии  введем новые переме</w:t>
      </w:r>
      <w:r>
        <w:t>н</w:t>
      </w:r>
      <w:r>
        <w:t xml:space="preserve">ные </w:t>
      </w:r>
      <w:r w:rsidRPr="00AA2687">
        <w:rPr>
          <w:position w:val="-10"/>
        </w:rPr>
        <w:object w:dxaOrig="1320" w:dyaOrig="340">
          <v:shape id="_x0000_i2437" type="#_x0000_t75" style="width:66pt;height:17.25pt" o:ole="">
            <v:imagedata r:id="rId2599" o:title=""/>
          </v:shape>
          <o:OLEObject Type="Embed" ProgID="Equation.DSMT4" ShapeID="_x0000_i2437" DrawAspect="Content" ObjectID="_1632059162" r:id="rId2600"/>
        </w:object>
      </w:r>
      <w:r>
        <w:t xml:space="preserve">  и получим множественную линейную регре</w:t>
      </w:r>
      <w:r>
        <w:t>с</w:t>
      </w:r>
      <w:r>
        <w:t>сию:</w:t>
      </w:r>
    </w:p>
    <w:p w:rsidR="001F030B" w:rsidRDefault="001F030B" w:rsidP="001F030B">
      <w:pPr>
        <w:ind w:firstLine="426"/>
      </w:pPr>
      <w:r>
        <w:t xml:space="preserve">                        </w:t>
      </w:r>
      <w:r w:rsidR="00E8060D" w:rsidRPr="004130CB">
        <w:rPr>
          <w:position w:val="-10"/>
        </w:rPr>
        <w:object w:dxaOrig="2260" w:dyaOrig="320">
          <v:shape id="_x0000_i2438" type="#_x0000_t75" style="width:113.25pt;height:15.75pt" o:ole="">
            <v:imagedata r:id="rId2601" o:title=""/>
          </v:shape>
          <o:OLEObject Type="Embed" ProgID="Equation.DSMT4" ShapeID="_x0000_i2438" DrawAspect="Content" ObjectID="_1632059163" r:id="rId2602"/>
        </w:object>
      </w:r>
    </w:p>
    <w:p w:rsidR="001F030B" w:rsidRDefault="001F030B" w:rsidP="001F030B">
      <w:pPr>
        <w:spacing w:before="40" w:after="40"/>
        <w:ind w:firstLine="0"/>
      </w:pPr>
      <w:r>
        <w:t xml:space="preserve">вектор коэффициентов </w:t>
      </w:r>
      <w:r w:rsidRPr="004130CB">
        <w:rPr>
          <w:position w:val="-46"/>
        </w:rPr>
        <w:object w:dxaOrig="660" w:dyaOrig="1020">
          <v:shape id="_x0000_i2439" type="#_x0000_t75" style="width:33pt;height:51pt" o:ole="">
            <v:imagedata r:id="rId2603" o:title=""/>
          </v:shape>
          <o:OLEObject Type="Embed" ProgID="Equation.DSMT4" ShapeID="_x0000_i2439" DrawAspect="Content" ObjectID="_1632059164" r:id="rId2604"/>
        </w:object>
      </w:r>
      <w:r>
        <w:t xml:space="preserve"> находим методом наименьших квадратов, решая уже известную систему нормальных уравнений (см. параграф </w:t>
      </w:r>
      <w:r w:rsidR="001164A5">
        <w:t>3</w:t>
      </w:r>
      <w:r>
        <w:t>.2)</w:t>
      </w:r>
      <w:r w:rsidRPr="00260DD6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  </w:t>
      </w:r>
      <w:r w:rsidRPr="00260DD6">
        <w:rPr>
          <w:position w:val="-10"/>
        </w:rPr>
        <w:object w:dxaOrig="1480" w:dyaOrig="340">
          <v:shape id="_x0000_i2440" type="#_x0000_t75" style="width:74.25pt;height:17.25pt" o:ole="">
            <v:imagedata r:id="rId2605" o:title=""/>
          </v:shape>
          <o:OLEObject Type="Embed" ProgID="Equation.DSMT4" ShapeID="_x0000_i2440" DrawAspect="Content" ObjectID="_1632059165" r:id="rId2606"/>
        </w:object>
      </w:r>
      <w:r>
        <w:t>,</w:t>
      </w:r>
    </w:p>
    <w:p w:rsidR="001F030B" w:rsidRDefault="001F030B" w:rsidP="001F030B">
      <w:pPr>
        <w:spacing w:before="40" w:after="40"/>
        <w:ind w:firstLine="0"/>
      </w:pPr>
      <w:r>
        <w:t xml:space="preserve">где </w:t>
      </w:r>
      <w:r w:rsidRPr="00260DD6">
        <w:rPr>
          <w:position w:val="-4"/>
        </w:rPr>
        <w:object w:dxaOrig="279" w:dyaOrig="260">
          <v:shape id="_x0000_i2441" type="#_x0000_t75" style="width:14.25pt;height:12.75pt" o:ole="">
            <v:imagedata r:id="rId2607" o:title=""/>
          </v:shape>
          <o:OLEObject Type="Embed" ProgID="Equation.DSMT4" ShapeID="_x0000_i2441" DrawAspect="Content" ObjectID="_1632059166" r:id="rId2608"/>
        </w:object>
      </w:r>
      <w:r>
        <w:t xml:space="preserve"> - матрица размером </w:t>
      </w:r>
      <w:r w:rsidRPr="00260DD6">
        <w:rPr>
          <w:position w:val="-6"/>
        </w:rPr>
        <w:object w:dxaOrig="480" w:dyaOrig="279">
          <v:shape id="_x0000_i2442" type="#_x0000_t75" style="width:24pt;height:14.25pt" o:ole="">
            <v:imagedata r:id="rId2609" o:title=""/>
          </v:shape>
          <o:OLEObject Type="Embed" ProgID="Equation.DSMT4" ShapeID="_x0000_i2442" DrawAspect="Content" ObjectID="_1632059167" r:id="rId2610"/>
        </w:object>
      </w:r>
      <w:r>
        <w:t xml:space="preserve">, а </w:t>
      </w:r>
      <w:r w:rsidRPr="00260DD6">
        <w:rPr>
          <w:position w:val="-10"/>
        </w:rPr>
        <w:object w:dxaOrig="220" w:dyaOrig="260">
          <v:shape id="_x0000_i2443" type="#_x0000_t75" style="width:11.25pt;height:12.75pt" o:ole="">
            <v:imagedata r:id="rId2611" o:title=""/>
          </v:shape>
          <o:OLEObject Type="Embed" ProgID="Equation.DSMT4" ShapeID="_x0000_i2443" DrawAspect="Content" ObjectID="_1632059168" r:id="rId2612"/>
        </w:object>
      </w:r>
      <w:r>
        <w:t xml:space="preserve"> - вектор наблюдений. Фо</w:t>
      </w:r>
      <w:r>
        <w:t>р</w:t>
      </w:r>
      <w:r>
        <w:t xml:space="preserve">мирование матрицы </w:t>
      </w:r>
      <w:r w:rsidRPr="00260DD6">
        <w:rPr>
          <w:position w:val="-4"/>
        </w:rPr>
        <w:object w:dxaOrig="279" w:dyaOrig="260">
          <v:shape id="_x0000_i2444" type="#_x0000_t75" style="width:14.25pt;height:12.75pt" o:ole="">
            <v:imagedata r:id="rId2613" o:title=""/>
          </v:shape>
          <o:OLEObject Type="Embed" ProgID="Equation.DSMT4" ShapeID="_x0000_i2444" DrawAspect="Content" ObjectID="_1632059169" r:id="rId2614"/>
        </w:object>
      </w:r>
      <w:r>
        <w:t xml:space="preserve">и решение системы показано на рисунке 4.3. Вычисленный вектор коэффициентов (ячейки </w:t>
      </w:r>
      <w:r>
        <w:rPr>
          <w:lang w:val="en-US"/>
        </w:rPr>
        <w:t>F</w:t>
      </w:r>
      <w:r w:rsidRPr="00F17280">
        <w:t xml:space="preserve">16 – </w:t>
      </w:r>
      <w:r>
        <w:rPr>
          <w:lang w:val="en-US"/>
        </w:rPr>
        <w:t>F</w:t>
      </w:r>
      <w:r w:rsidRPr="00F17280">
        <w:t>18</w:t>
      </w:r>
      <w:r>
        <w:t xml:space="preserve"> в</w:t>
      </w:r>
      <w:r>
        <w:t>ы</w:t>
      </w:r>
      <w:r>
        <w:t xml:space="preserve">деленные цветом) имеет следующие проекции  </w:t>
      </w:r>
      <w:r w:rsidR="005F1703" w:rsidRPr="00160D22">
        <w:rPr>
          <w:position w:val="-50"/>
        </w:rPr>
        <w:object w:dxaOrig="1140" w:dyaOrig="1120">
          <v:shape id="_x0000_i2445" type="#_x0000_t75" style="width:57pt;height:56.25pt" o:ole="">
            <v:imagedata r:id="rId2615" o:title=""/>
          </v:shape>
          <o:OLEObject Type="Embed" ProgID="Equation.DSMT4" ShapeID="_x0000_i2445" DrawAspect="Content" ObjectID="_1632059170" r:id="rId2616"/>
        </w:object>
      </w:r>
      <w:r>
        <w:t xml:space="preserve"> </w:t>
      </w:r>
    </w:p>
    <w:p w:rsidR="001F030B" w:rsidRDefault="001F030B" w:rsidP="001F030B">
      <w:pPr>
        <w:spacing w:before="40" w:after="40"/>
        <w:ind w:firstLine="426"/>
      </w:pPr>
      <w:r>
        <w:t>Возвращаясь к уравнению (4.2.9), получаем следующую оценку для тренда временного ряда</w:t>
      </w:r>
      <w:r w:rsidRPr="00160D22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</w:t>
      </w:r>
      <w:r w:rsidR="00E8060D" w:rsidRPr="00160D22">
        <w:rPr>
          <w:position w:val="-10"/>
        </w:rPr>
        <w:object w:dxaOrig="2920" w:dyaOrig="340">
          <v:shape id="_x0000_i2446" type="#_x0000_t75" style="width:146.25pt;height:17.25pt" o:ole="">
            <v:imagedata r:id="rId2617" o:title=""/>
          </v:shape>
          <o:OLEObject Type="Embed" ProgID="Equation.DSMT4" ShapeID="_x0000_i2446" DrawAspect="Content" ObjectID="_1632059171" r:id="rId2618"/>
        </w:object>
      </w:r>
      <w:r>
        <w:t>,            (4.2.10)</w:t>
      </w:r>
    </w:p>
    <w:p w:rsidR="001F030B" w:rsidRDefault="001F030B" w:rsidP="001F030B">
      <w:pPr>
        <w:spacing w:before="40" w:after="40"/>
        <w:ind w:firstLine="0"/>
      </w:pPr>
      <w:r>
        <w:t xml:space="preserve">На рисунке 4.4 показана временная выборка  </w:t>
      </w:r>
      <w:r w:rsidRPr="00160D22">
        <w:rPr>
          <w:position w:val="-12"/>
        </w:rPr>
        <w:object w:dxaOrig="1340" w:dyaOrig="360">
          <v:shape id="_x0000_i2447" type="#_x0000_t75" style="width:66.75pt;height:18pt" o:ole="">
            <v:imagedata r:id="rId2619" o:title=""/>
          </v:shape>
          <o:OLEObject Type="Embed" ProgID="Equation.DSMT4" ShapeID="_x0000_i2447" DrawAspect="Content" ObjectID="_1632059172" r:id="rId2620"/>
        </w:object>
      </w:r>
      <w:r>
        <w:t xml:space="preserve"> (кр</w:t>
      </w:r>
      <w:r>
        <w:t>и</w:t>
      </w:r>
      <w:r>
        <w:t xml:space="preserve">вая 1, маркированная квадратиками) и график функции </w:t>
      </w:r>
      <w:r w:rsidRPr="00160D22">
        <w:rPr>
          <w:position w:val="-10"/>
        </w:rPr>
        <w:object w:dxaOrig="460" w:dyaOrig="360">
          <v:shape id="_x0000_i2448" type="#_x0000_t75" style="width:23.25pt;height:18pt" o:ole="">
            <v:imagedata r:id="rId2621" o:title=""/>
          </v:shape>
          <o:OLEObject Type="Embed" ProgID="Equation.DSMT4" ShapeID="_x0000_i2448" DrawAspect="Content" ObjectID="_1632059173" r:id="rId2622"/>
        </w:object>
      </w:r>
      <w:r>
        <w:t xml:space="preserve"> (кривая 2 – маркированная </w:t>
      </w:r>
      <w:r w:rsidR="001164A5">
        <w:t>ромбами</w:t>
      </w:r>
      <w:r>
        <w:t xml:space="preserve">). Для выполнения прогноза достаточно в (4.2.10) подставить </w:t>
      </w:r>
      <w:r w:rsidRPr="00160D22">
        <w:rPr>
          <w:position w:val="-6"/>
        </w:rPr>
        <w:object w:dxaOrig="639" w:dyaOrig="279">
          <v:shape id="_x0000_i2449" type="#_x0000_t75" style="width:32.25pt;height:14.25pt" o:ole="">
            <v:imagedata r:id="rId2623" o:title=""/>
          </v:shape>
          <o:OLEObject Type="Embed" ProgID="Equation.DSMT4" ShapeID="_x0000_i2449" DrawAspect="Content" ObjectID="_1632059174" r:id="rId2624"/>
        </w:object>
      </w:r>
      <w:r>
        <w:t>. Получаем знач</w:t>
      </w:r>
      <w:r>
        <w:t>е</w:t>
      </w:r>
      <w:r>
        <w:t xml:space="preserve">ние </w:t>
      </w:r>
      <w:r w:rsidR="00E8060D" w:rsidRPr="00160D22">
        <w:rPr>
          <w:position w:val="-10"/>
        </w:rPr>
        <w:object w:dxaOrig="1460" w:dyaOrig="340">
          <v:shape id="_x0000_i2450" type="#_x0000_t75" style="width:72.75pt;height:17.25pt" o:ole="">
            <v:imagedata r:id="rId2625" o:title=""/>
          </v:shape>
          <o:OLEObject Type="Embed" ProgID="Equation.DSMT4" ShapeID="_x0000_i2450" DrawAspect="Content" ObjectID="_1632059175" r:id="rId2626"/>
        </w:object>
      </w:r>
      <w:r>
        <w:t>.  ☻</w:t>
      </w:r>
    </w:p>
    <w:p w:rsidR="001F030B" w:rsidRDefault="001F030B" w:rsidP="001F030B">
      <w:pPr>
        <w:ind w:firstLine="426"/>
      </w:pPr>
      <w:r w:rsidRPr="00160D22">
        <w:rPr>
          <w:b/>
        </w:rPr>
        <w:lastRenderedPageBreak/>
        <w:t>Выделение тренда методами фильтрации.</w:t>
      </w:r>
      <w:r>
        <w:rPr>
          <w:b/>
        </w:rPr>
        <w:t xml:space="preserve"> </w:t>
      </w:r>
      <w:r>
        <w:t>Строится оце</w:t>
      </w:r>
      <w:r>
        <w:t>н</w:t>
      </w:r>
      <w:r>
        <w:t xml:space="preserve">ка </w:t>
      </w:r>
      <w:r w:rsidRPr="00160D22">
        <w:rPr>
          <w:position w:val="-14"/>
        </w:rPr>
        <w:object w:dxaOrig="220" w:dyaOrig="400">
          <v:shape id="_x0000_i2451" type="#_x0000_t75" style="width:11.25pt;height:20.25pt" o:ole="">
            <v:imagedata r:id="rId2627" o:title=""/>
          </v:shape>
          <o:OLEObject Type="Embed" ProgID="Equation.DSMT4" ShapeID="_x0000_i2451" DrawAspect="Content" ObjectID="_1632059176" r:id="rId2628"/>
        </w:object>
      </w:r>
      <w:r>
        <w:t xml:space="preserve"> для значения функции </w:t>
      </w:r>
      <w:r w:rsidRPr="00160D22">
        <w:rPr>
          <w:position w:val="-10"/>
        </w:rPr>
        <w:object w:dxaOrig="440" w:dyaOrig="320">
          <v:shape id="_x0000_i2452" type="#_x0000_t75" style="width:21.75pt;height:15.75pt" o:ole="">
            <v:imagedata r:id="rId2629" o:title=""/>
          </v:shape>
          <o:OLEObject Type="Embed" ProgID="Equation.DSMT4" ShapeID="_x0000_i2452" DrawAspect="Content" ObjectID="_1632059177" r:id="rId2630"/>
        </w:object>
      </w:r>
      <w:r>
        <w:t xml:space="preserve"> в точке </w:t>
      </w:r>
      <w:r w:rsidRPr="00160D22">
        <w:rPr>
          <w:position w:val="-14"/>
        </w:rPr>
        <w:object w:dxaOrig="260" w:dyaOrig="380">
          <v:shape id="_x0000_i2453" type="#_x0000_t75" style="width:12.75pt;height:18.75pt" o:ole="">
            <v:imagedata r:id="rId2631" o:title=""/>
          </v:shape>
          <o:OLEObject Type="Embed" ProgID="Equation.DSMT4" ShapeID="_x0000_i2453" DrawAspect="Content" ObjectID="_1632059178" r:id="rId2632"/>
        </w:object>
      </w:r>
      <w:r>
        <w:t xml:space="preserve"> как взвешенное среднее тех исходных значений </w:t>
      </w:r>
      <w:r w:rsidRPr="00160D22">
        <w:rPr>
          <w:position w:val="-12"/>
        </w:rPr>
        <w:object w:dxaOrig="240" w:dyaOrig="360">
          <v:shape id="_x0000_i2454" type="#_x0000_t75" style="width:12pt;height:18pt" o:ole="">
            <v:imagedata r:id="rId2633" o:title=""/>
          </v:shape>
          <o:OLEObject Type="Embed" ProgID="Equation.DSMT4" ShapeID="_x0000_i2454" DrawAspect="Content" ObjectID="_1632059179" r:id="rId2634"/>
        </w:object>
      </w:r>
      <w:r>
        <w:t>, которые находятся в некот</w:t>
      </w:r>
      <w:r>
        <w:t>о</w:t>
      </w:r>
      <w:r>
        <w:t xml:space="preserve">рой близости от точки </w:t>
      </w:r>
      <w:r w:rsidRPr="00160D22">
        <w:rPr>
          <w:position w:val="-14"/>
        </w:rPr>
        <w:object w:dxaOrig="260" w:dyaOrig="380">
          <v:shape id="_x0000_i2455" type="#_x0000_t75" style="width:12.75pt;height:18.75pt" o:ole="">
            <v:imagedata r:id="rId2631" o:title=""/>
          </v:shape>
          <o:OLEObject Type="Embed" ProgID="Equation.DSMT4" ShapeID="_x0000_i2455" DrawAspect="Content" ObjectID="_1632059180" r:id="rId2635"/>
        </w:object>
      </w:r>
      <w:r>
        <w:t xml:space="preserve">, т.е. </w:t>
      </w:r>
    </w:p>
    <w:p w:rsidR="001F030B" w:rsidRDefault="001F030B" w:rsidP="001F030B">
      <w:pPr>
        <w:ind w:firstLine="426"/>
      </w:pPr>
      <w:r>
        <w:t xml:space="preserve">                  </w:t>
      </w:r>
      <w:r w:rsidR="00E8060D" w:rsidRPr="004512B3">
        <w:rPr>
          <w:position w:val="-22"/>
        </w:rPr>
        <w:object w:dxaOrig="3360" w:dyaOrig="540">
          <v:shape id="_x0000_i2456" type="#_x0000_t75" style="width:168pt;height:27pt" o:ole="">
            <v:imagedata r:id="rId2636" o:title=""/>
          </v:shape>
          <o:OLEObject Type="Embed" ProgID="Equation.DSMT4" ShapeID="_x0000_i2456" DrawAspect="Content" ObjectID="_1632059181" r:id="rId2637"/>
        </w:object>
      </w:r>
      <w:r>
        <w:t>,            (4.2.10)</w:t>
      </w:r>
    </w:p>
    <w:p w:rsidR="001F030B" w:rsidRDefault="001F030B" w:rsidP="001F030B">
      <w:pPr>
        <w:ind w:firstLine="0"/>
      </w:pPr>
      <w:r>
        <w:t xml:space="preserve">где </w:t>
      </w:r>
      <w:r w:rsidRPr="00AE021A">
        <w:rPr>
          <w:position w:val="-12"/>
        </w:rPr>
        <w:object w:dxaOrig="220" w:dyaOrig="360">
          <v:shape id="_x0000_i2457" type="#_x0000_t75" style="width:11.25pt;height:18pt" o:ole="">
            <v:imagedata r:id="rId2638" o:title=""/>
          </v:shape>
          <o:OLEObject Type="Embed" ProgID="Equation.DSMT4" ShapeID="_x0000_i2457" DrawAspect="Content" ObjectID="_1632059182" r:id="rId2639"/>
        </w:object>
      </w:r>
      <w:r>
        <w:t xml:space="preserve"> - весовые множители, удовлетворяющие условию</w:t>
      </w:r>
    </w:p>
    <w:p w:rsidR="001F030B" w:rsidRDefault="001F030B" w:rsidP="001F030B">
      <w:pPr>
        <w:ind w:firstLine="426"/>
      </w:pPr>
      <w:r>
        <w:t xml:space="preserve">                                           </w:t>
      </w:r>
      <w:r w:rsidRPr="00AE021A">
        <w:rPr>
          <w:position w:val="-22"/>
        </w:rPr>
        <w:object w:dxaOrig="840" w:dyaOrig="540">
          <v:shape id="_x0000_i2458" type="#_x0000_t75" style="width:42pt;height:27pt" o:ole="">
            <v:imagedata r:id="rId2640" o:title=""/>
          </v:shape>
          <o:OLEObject Type="Embed" ProgID="Equation.DSMT4" ShapeID="_x0000_i2458" DrawAspect="Content" ObjectID="_1632059183" r:id="rId2641"/>
        </w:object>
      </w:r>
    </w:p>
    <w:p w:rsidR="001F030B" w:rsidRPr="0015403F" w:rsidRDefault="001F030B" w:rsidP="001F030B">
      <w:pPr>
        <w:spacing w:before="40" w:after="40"/>
        <w:ind w:firstLine="0"/>
        <w:rPr>
          <w:sz w:val="16"/>
          <w:szCs w:val="16"/>
        </w:rPr>
      </w:pPr>
    </w:p>
    <w:p w:rsidR="001F030B" w:rsidRDefault="0038528D" w:rsidP="001F030B">
      <w:pPr>
        <w:ind w:firstLine="426"/>
        <w:rPr>
          <w:b/>
        </w:rPr>
      </w:pPr>
      <w:r>
        <w:rPr>
          <w:b/>
          <w:noProof/>
        </w:rPr>
        <w:drawing>
          <wp:inline distT="0" distB="0" distL="0" distR="0">
            <wp:extent cx="3314700" cy="3038475"/>
            <wp:effectExtent l="19050" t="0" r="0" b="0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26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  <w:rPr>
          <w:b/>
        </w:rPr>
      </w:pPr>
    </w:p>
    <w:p w:rsidR="001F030B" w:rsidRDefault="001F030B" w:rsidP="001F030B">
      <w:pPr>
        <w:ind w:firstLine="0"/>
      </w:pPr>
      <w:r>
        <w:rPr>
          <w:b/>
        </w:rPr>
        <w:t xml:space="preserve">   </w:t>
      </w:r>
      <w:r>
        <w:t xml:space="preserve"> </w:t>
      </w:r>
      <w:r w:rsidRPr="00512766">
        <w:t xml:space="preserve">Рис. 4.3. </w:t>
      </w:r>
      <w:r>
        <w:t>Вычисление коэффициентов квадратичного тре</w:t>
      </w:r>
      <w:r>
        <w:t>н</w:t>
      </w:r>
      <w:r>
        <w:t>да</w:t>
      </w:r>
    </w:p>
    <w:p w:rsidR="001F030B" w:rsidRDefault="001F030B" w:rsidP="001F030B">
      <w:pPr>
        <w:ind w:firstLine="0"/>
      </w:pPr>
    </w:p>
    <w:p w:rsidR="001F030B" w:rsidRDefault="001F030B" w:rsidP="001F030B">
      <w:pPr>
        <w:spacing w:before="40" w:after="40"/>
        <w:ind w:firstLine="426"/>
      </w:pPr>
      <w:r>
        <w:t xml:space="preserve">Видно, что суммируются </w:t>
      </w:r>
      <w:r w:rsidRPr="00AE021A">
        <w:rPr>
          <w:position w:val="-4"/>
        </w:rPr>
        <w:object w:dxaOrig="220" w:dyaOrig="260">
          <v:shape id="_x0000_i2460" type="#_x0000_t75" style="width:11.25pt;height:12.75pt" o:ole="">
            <v:imagedata r:id="rId2643" o:title=""/>
          </v:shape>
          <o:OLEObject Type="Embed" ProgID="Equation.DSMT4" ShapeID="_x0000_i2460" DrawAspect="Content" ObjectID="_1632059184" r:id="rId2644"/>
        </w:object>
      </w:r>
      <w:r>
        <w:t xml:space="preserve"> значений, находящихся левее точки </w:t>
      </w:r>
      <w:r w:rsidRPr="00AE021A">
        <w:rPr>
          <w:position w:val="-6"/>
        </w:rPr>
        <w:object w:dxaOrig="200" w:dyaOrig="220">
          <v:shape id="_x0000_i2461" type="#_x0000_t75" style="width:9.75pt;height:11.25pt" o:ole="">
            <v:imagedata r:id="rId2645" o:title=""/>
          </v:shape>
          <o:OLEObject Type="Embed" ProgID="Equation.DSMT4" ShapeID="_x0000_i2461" DrawAspect="Content" ObjectID="_1632059185" r:id="rId2646"/>
        </w:object>
      </w:r>
      <w:r>
        <w:t xml:space="preserve">, </w:t>
      </w:r>
      <w:r w:rsidRPr="00AE021A">
        <w:rPr>
          <w:position w:val="-4"/>
        </w:rPr>
        <w:object w:dxaOrig="220" w:dyaOrig="260">
          <v:shape id="_x0000_i2462" type="#_x0000_t75" style="width:11.25pt;height:12.75pt" o:ole="">
            <v:imagedata r:id="rId2643" o:title=""/>
          </v:shape>
          <o:OLEObject Type="Embed" ProgID="Equation.DSMT4" ShapeID="_x0000_i2462" DrawAspect="Content" ObjectID="_1632059186" r:id="rId2647"/>
        </w:object>
      </w:r>
      <w:r>
        <w:t xml:space="preserve"> значений правее точки </w:t>
      </w:r>
      <w:r w:rsidRPr="00AE021A">
        <w:rPr>
          <w:position w:val="-14"/>
        </w:rPr>
        <w:object w:dxaOrig="260" w:dyaOrig="380">
          <v:shape id="_x0000_i2463" type="#_x0000_t75" style="width:12.75pt;height:18.75pt" o:ole="">
            <v:imagedata r:id="rId2648" o:title=""/>
          </v:shape>
          <o:OLEObject Type="Embed" ProgID="Equation.DSMT4" ShapeID="_x0000_i2463" DrawAspect="Content" ObjectID="_1632059187" r:id="rId2649"/>
        </w:object>
      </w:r>
      <w:r>
        <w:t xml:space="preserve"> и само значение </w:t>
      </w:r>
      <w:r w:rsidRPr="00AE021A">
        <w:rPr>
          <w:position w:val="-14"/>
        </w:rPr>
        <w:object w:dxaOrig="279" w:dyaOrig="380">
          <v:shape id="_x0000_i2464" type="#_x0000_t75" style="width:14.25pt;height:18.75pt" o:ole="">
            <v:imagedata r:id="rId2650" o:title=""/>
          </v:shape>
          <o:OLEObject Type="Embed" ProgID="Equation.DSMT4" ShapeID="_x0000_i2464" DrawAspect="Content" ObjectID="_1632059188" r:id="rId2651"/>
        </w:object>
      </w:r>
      <w:r>
        <w:t>. Дл</w:t>
      </w:r>
      <w:r>
        <w:t>и</w:t>
      </w:r>
      <w:r>
        <w:lastRenderedPageBreak/>
        <w:t xml:space="preserve">на интервала суммирования равна </w:t>
      </w:r>
      <w:r w:rsidRPr="00AE021A">
        <w:rPr>
          <w:position w:val="-10"/>
        </w:rPr>
        <w:object w:dxaOrig="800" w:dyaOrig="320">
          <v:shape id="_x0000_i2465" type="#_x0000_t75" style="width:39.75pt;height:15.75pt" o:ole="">
            <v:imagedata r:id="rId2652" o:title=""/>
          </v:shape>
          <o:OLEObject Type="Embed" ProgID="Equation.DSMT4" ShapeID="_x0000_i2465" DrawAspect="Content" ObjectID="_1632059189" r:id="rId2653"/>
        </w:object>
      </w:r>
      <w:r>
        <w:t xml:space="preserve"> точки и этот интервал </w:t>
      </w:r>
      <w:r w:rsidRPr="00AE021A">
        <w:t>“</w:t>
      </w:r>
      <w:r>
        <w:t>скользит</w:t>
      </w:r>
      <w:r w:rsidRPr="00AE021A">
        <w:t>”</w:t>
      </w:r>
      <w:r>
        <w:t xml:space="preserve"> по исходным данным. Наиболее часто используют м</w:t>
      </w:r>
      <w:r>
        <w:t>е</w:t>
      </w:r>
      <w:r>
        <w:t>тод скользящего среднего, в котором множители задаются выр</w:t>
      </w:r>
      <w:r>
        <w:t>а</w:t>
      </w:r>
      <w:r>
        <w:t>жением</w:t>
      </w:r>
      <w:r w:rsidRPr="00AE021A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</w:t>
      </w:r>
      <w:r w:rsidRPr="00CB793E">
        <w:rPr>
          <w:position w:val="-22"/>
        </w:rPr>
        <w:object w:dxaOrig="2400" w:dyaOrig="580">
          <v:shape id="_x0000_i2466" type="#_x0000_t75" style="width:120pt;height:29.25pt" o:ole="">
            <v:imagedata r:id="rId2654" o:title=""/>
          </v:shape>
          <o:OLEObject Type="Embed" ProgID="Equation.DSMT4" ShapeID="_x0000_i2466" DrawAspect="Content" ObjectID="_1632059190" r:id="rId2655"/>
        </w:object>
      </w:r>
      <w:r>
        <w:t>.</w:t>
      </w:r>
    </w:p>
    <w:p w:rsidR="001F030B" w:rsidRPr="00E524C0" w:rsidRDefault="001F030B" w:rsidP="001F030B">
      <w:pPr>
        <w:spacing w:before="40" w:after="40"/>
        <w:ind w:firstLine="0"/>
      </w:pPr>
      <w:r>
        <w:t xml:space="preserve">Так, если </w:t>
      </w:r>
      <w:r w:rsidRPr="00E524C0">
        <w:rPr>
          <w:position w:val="-4"/>
        </w:rPr>
        <w:object w:dxaOrig="540" w:dyaOrig="260">
          <v:shape id="_x0000_i2467" type="#_x0000_t75" style="width:27pt;height:12.75pt" o:ole="">
            <v:imagedata r:id="rId2656" o:title=""/>
          </v:shape>
          <o:OLEObject Type="Embed" ProgID="Equation.DSMT4" ShapeID="_x0000_i2467" DrawAspect="Content" ObjectID="_1632059191" r:id="rId2657"/>
        </w:object>
      </w:r>
      <w:r>
        <w:t xml:space="preserve">, то </w:t>
      </w:r>
      <w:r w:rsidRPr="00E524C0">
        <w:rPr>
          <w:position w:val="-12"/>
        </w:rPr>
        <w:object w:dxaOrig="1740" w:dyaOrig="360">
          <v:shape id="_x0000_i2468" type="#_x0000_t75" style="width:87pt;height:18pt" o:ole="">
            <v:imagedata r:id="rId2658" o:title=""/>
          </v:shape>
          <o:OLEObject Type="Embed" ProgID="Equation.DSMT4" ShapeID="_x0000_i2468" DrawAspect="Content" ObjectID="_1632059192" r:id="rId2659"/>
        </w:object>
      </w:r>
      <w:r>
        <w:t>, а сам метод скользящего среднего примет вид</w:t>
      </w:r>
      <w:r w:rsidRPr="00E524C0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  </w:t>
      </w:r>
      <w:r w:rsidR="00E8060D" w:rsidRPr="00CB793E">
        <w:rPr>
          <w:position w:val="-22"/>
          <w:lang w:val="en-US"/>
        </w:rPr>
        <w:object w:dxaOrig="2060" w:dyaOrig="580">
          <v:shape id="_x0000_i2469" type="#_x0000_t75" style="width:102.75pt;height:29.25pt" o:ole="">
            <v:imagedata r:id="rId2660" o:title=""/>
          </v:shape>
          <o:OLEObject Type="Embed" ProgID="Equation.DSMT4" ShapeID="_x0000_i2469" DrawAspect="Content" ObjectID="_1632059193" r:id="rId2661"/>
        </w:object>
      </w:r>
      <w:r>
        <w:t xml:space="preserve">.              </w:t>
      </w:r>
      <w:r w:rsidR="00E8060D" w:rsidRPr="00E8060D">
        <w:t xml:space="preserve">  </w:t>
      </w:r>
      <w:r>
        <w:t xml:space="preserve">    (4.2.11)</w:t>
      </w:r>
    </w:p>
    <w:p w:rsidR="001F030B" w:rsidRDefault="001F030B" w:rsidP="001F030B">
      <w:pPr>
        <w:ind w:firstLine="0"/>
      </w:pPr>
    </w:p>
    <w:p w:rsidR="001F030B" w:rsidRPr="00391E29" w:rsidRDefault="00274ADA" w:rsidP="001F030B">
      <w:pPr>
        <w:ind w:firstLine="0"/>
      </w:pPr>
      <w:r>
        <w:t xml:space="preserve">  </w:t>
      </w:r>
      <w:r w:rsidR="0038528D">
        <w:rPr>
          <w:noProof/>
        </w:rPr>
        <w:drawing>
          <wp:inline distT="0" distB="0" distL="0" distR="0">
            <wp:extent cx="3762375" cy="2771775"/>
            <wp:effectExtent l="19050" t="0" r="9525" b="0"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26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ADA" w:rsidRDefault="00274ADA" w:rsidP="001F030B">
      <w:pPr>
        <w:ind w:firstLine="0"/>
      </w:pPr>
    </w:p>
    <w:p w:rsidR="001F030B" w:rsidRPr="00E61477" w:rsidRDefault="001F030B" w:rsidP="001F030B">
      <w:pPr>
        <w:ind w:firstLine="0"/>
      </w:pPr>
      <w:r>
        <w:t xml:space="preserve">     </w:t>
      </w:r>
      <w:r w:rsidRPr="00E61477">
        <w:t xml:space="preserve">Рис. 4.4. Графики временной выборки и </w:t>
      </w:r>
      <w:r>
        <w:t xml:space="preserve">оценок </w:t>
      </w:r>
      <w:r w:rsidRPr="00E61477">
        <w:t xml:space="preserve"> тре</w:t>
      </w:r>
      <w:r w:rsidRPr="00E61477">
        <w:t>н</w:t>
      </w:r>
      <w:r w:rsidRPr="00E61477">
        <w:t>да</w:t>
      </w:r>
    </w:p>
    <w:p w:rsidR="001F030B" w:rsidRDefault="001F030B" w:rsidP="001F030B">
      <w:pPr>
        <w:ind w:firstLine="426"/>
        <w:rPr>
          <w:b/>
        </w:rPr>
      </w:pPr>
    </w:p>
    <w:p w:rsidR="001F030B" w:rsidRDefault="001F030B" w:rsidP="001F030B">
      <w:pPr>
        <w:spacing w:before="40" w:after="40"/>
        <w:ind w:firstLine="426"/>
      </w:pPr>
      <w:r>
        <w:t xml:space="preserve">Очевидно, что чем больше величина </w:t>
      </w:r>
      <w:r w:rsidRPr="00EC0008">
        <w:rPr>
          <w:position w:val="-4"/>
        </w:rPr>
        <w:object w:dxaOrig="220" w:dyaOrig="260">
          <v:shape id="_x0000_i2471" type="#_x0000_t75" style="width:11.25pt;height:12.75pt" o:ole="">
            <v:imagedata r:id="rId2663" o:title=""/>
          </v:shape>
          <o:OLEObject Type="Embed" ProgID="Equation.DSMT4" ShapeID="_x0000_i2471" DrawAspect="Content" ObjectID="_1632059194" r:id="rId2664"/>
        </w:object>
      </w:r>
      <w:r>
        <w:t xml:space="preserve">, тем меньше уровень </w:t>
      </w:r>
      <w:r w:rsidRPr="00EC0008">
        <w:t>“</w:t>
      </w:r>
      <w:r>
        <w:t>остаточных</w:t>
      </w:r>
      <w:r w:rsidRPr="00EC0008">
        <w:t>”</w:t>
      </w:r>
      <w:r>
        <w:t xml:space="preserve"> возмущений в оценке </w:t>
      </w:r>
      <w:r w:rsidRPr="00EC0008">
        <w:rPr>
          <w:position w:val="-14"/>
        </w:rPr>
        <w:object w:dxaOrig="220" w:dyaOrig="400">
          <v:shape id="_x0000_i2472" type="#_x0000_t75" style="width:11.25pt;height:20.25pt" o:ole="">
            <v:imagedata r:id="rId2665" o:title=""/>
          </v:shape>
          <o:OLEObject Type="Embed" ProgID="Equation.DSMT4" ShapeID="_x0000_i2472" DrawAspect="Content" ObjectID="_1632059195" r:id="rId2666"/>
        </w:object>
      </w:r>
      <w:r>
        <w:t xml:space="preserve">. Действительно, если </w:t>
      </w:r>
      <w:r w:rsidRPr="00EC0008">
        <w:rPr>
          <w:position w:val="-14"/>
        </w:rPr>
        <w:object w:dxaOrig="1320" w:dyaOrig="380">
          <v:shape id="_x0000_i2473" type="#_x0000_t75" style="width:66pt;height:18.75pt" o:ole="">
            <v:imagedata r:id="rId2667" o:title=""/>
          </v:shape>
          <o:OLEObject Type="Embed" ProgID="Equation.DSMT4" ShapeID="_x0000_i2473" DrawAspect="Content" ObjectID="_1632059196" r:id="rId2668"/>
        </w:object>
      </w:r>
      <w:r>
        <w:t xml:space="preserve">, то после алгоритма (4.2.11) дисперсия оценки </w:t>
      </w:r>
      <w:r w:rsidRPr="00EC0008">
        <w:rPr>
          <w:position w:val="-14"/>
        </w:rPr>
        <w:object w:dxaOrig="220" w:dyaOrig="400">
          <v:shape id="_x0000_i2474" type="#_x0000_t75" style="width:11.25pt;height:20.25pt" o:ole="">
            <v:imagedata r:id="rId2665" o:title=""/>
          </v:shape>
          <o:OLEObject Type="Embed" ProgID="Equation.DSMT4" ShapeID="_x0000_i2474" DrawAspect="Content" ObjectID="_1632059197" r:id="rId2669"/>
        </w:object>
      </w:r>
      <w:r>
        <w:t xml:space="preserve"> будет равна </w:t>
      </w:r>
      <w:r w:rsidRPr="00EC0008">
        <w:rPr>
          <w:position w:val="-10"/>
        </w:rPr>
        <w:object w:dxaOrig="1780" w:dyaOrig="340">
          <v:shape id="_x0000_i2475" type="#_x0000_t75" style="width:89.25pt;height:17.25pt" o:ole="">
            <v:imagedata r:id="rId2670" o:title=""/>
          </v:shape>
          <o:OLEObject Type="Embed" ProgID="Equation.DSMT4" ShapeID="_x0000_i2475" DrawAspect="Content" ObjectID="_1632059198" r:id="rId2671"/>
        </w:object>
      </w:r>
      <w:r>
        <w:t xml:space="preserve">. Однако, следует помнить, что при возрастании </w:t>
      </w:r>
      <w:r w:rsidRPr="00EC0008">
        <w:rPr>
          <w:position w:val="-4"/>
        </w:rPr>
        <w:object w:dxaOrig="220" w:dyaOrig="260">
          <v:shape id="_x0000_i2476" type="#_x0000_t75" style="width:11.25pt;height:12.75pt" o:ole="">
            <v:imagedata r:id="rId2672" o:title=""/>
          </v:shape>
          <o:OLEObject Type="Embed" ProgID="Equation.DSMT4" ShapeID="_x0000_i2476" DrawAspect="Content" ObjectID="_1632059199" r:id="rId2673"/>
        </w:object>
      </w:r>
      <w:r>
        <w:t xml:space="preserve"> увеличивается систематическая ошибка.</w:t>
      </w:r>
    </w:p>
    <w:p w:rsidR="001F030B" w:rsidRDefault="001F030B" w:rsidP="001F030B">
      <w:pPr>
        <w:ind w:firstLine="426"/>
      </w:pPr>
      <w:r>
        <w:t>Систематическая ошибка будет мала, если графическое из</w:t>
      </w:r>
      <w:r>
        <w:t>о</w:t>
      </w:r>
      <w:r>
        <w:t>бражение временного ряда напоминает прямую линию. Если же тренд имеет явно нелинейный характер, то фильтр скользящего среднего может привести к значительным искажениям (т.е. к большой систематической ошибке). В таких случаях предпочт</w:t>
      </w:r>
      <w:r>
        <w:t>и</w:t>
      </w:r>
      <w:r>
        <w:t>тельнее использовать метод экспоненциального сглаживания, описанный ниже.</w:t>
      </w:r>
    </w:p>
    <w:p w:rsidR="001F030B" w:rsidRDefault="001F030B" w:rsidP="001F030B">
      <w:pPr>
        <w:ind w:firstLine="426"/>
      </w:pPr>
      <w:r>
        <w:t>К сожалению, выражение (4.2.10) не определяет «отфильтр</w:t>
      </w:r>
      <w:r>
        <w:t>о</w:t>
      </w:r>
      <w:r>
        <w:t xml:space="preserve">ванные»  значения в первых </w:t>
      </w:r>
      <w:r w:rsidRPr="00EC0008">
        <w:rPr>
          <w:position w:val="-4"/>
        </w:rPr>
        <w:object w:dxaOrig="220" w:dyaOrig="260">
          <v:shape id="_x0000_i2477" type="#_x0000_t75" style="width:11.25pt;height:12.75pt" o:ole="">
            <v:imagedata r:id="rId2674" o:title=""/>
          </v:shape>
          <o:OLEObject Type="Embed" ProgID="Equation.DSMT4" ShapeID="_x0000_i2477" DrawAspect="Content" ObjectID="_1632059200" r:id="rId2675"/>
        </w:object>
      </w:r>
      <w:r>
        <w:t xml:space="preserve"> точках и последних </w:t>
      </w:r>
      <w:r w:rsidRPr="00EC0008">
        <w:rPr>
          <w:position w:val="-4"/>
        </w:rPr>
        <w:object w:dxaOrig="220" w:dyaOrig="260">
          <v:shape id="_x0000_i2478" type="#_x0000_t75" style="width:11.25pt;height:12.75pt" o:ole="">
            <v:imagedata r:id="rId2676" o:title=""/>
          </v:shape>
          <o:OLEObject Type="Embed" ProgID="Equation.DSMT4" ShapeID="_x0000_i2478" DrawAspect="Content" ObjectID="_1632059201" r:id="rId2677"/>
        </w:object>
      </w:r>
      <w:r>
        <w:t xml:space="preserve"> точках временного ряда. В этих случаях можно изменить алгоритм (4.2.10), используя под знаком суммирования только известные </w:t>
      </w:r>
      <w:r w:rsidRPr="00EC0008">
        <w:rPr>
          <w:position w:val="-12"/>
        </w:rPr>
        <w:object w:dxaOrig="240" w:dyaOrig="360">
          <v:shape id="_x0000_i2479" type="#_x0000_t75" style="width:12pt;height:18pt" o:ole="">
            <v:imagedata r:id="rId2678" o:title=""/>
          </v:shape>
          <o:OLEObject Type="Embed" ProgID="Equation.DSMT4" ShapeID="_x0000_i2479" DrawAspect="Content" ObjectID="_1632059202" r:id="rId2679"/>
        </w:object>
      </w:r>
      <w:r>
        <w:t>. Н</w:t>
      </w:r>
      <w:r>
        <w:t>а</w:t>
      </w:r>
      <w:r>
        <w:t xml:space="preserve">пример, в точке </w:t>
      </w:r>
      <w:r w:rsidRPr="00EC0008">
        <w:rPr>
          <w:position w:val="-12"/>
        </w:rPr>
        <w:object w:dxaOrig="220" w:dyaOrig="360">
          <v:shape id="_x0000_i2480" type="#_x0000_t75" style="width:11.25pt;height:18pt" o:ole="">
            <v:imagedata r:id="rId2680" o:title=""/>
          </v:shape>
          <o:OLEObject Type="Embed" ProgID="Equation.DSMT4" ShapeID="_x0000_i2480" DrawAspect="Content" ObjectID="_1632059203" r:id="rId2681"/>
        </w:object>
      </w:r>
      <w:r>
        <w:t xml:space="preserve"> алгоритм (4.2.11) имеет вид </w:t>
      </w:r>
      <w:r w:rsidRPr="00AC10A1">
        <w:rPr>
          <w:position w:val="-24"/>
        </w:rPr>
        <w:object w:dxaOrig="1500" w:dyaOrig="620">
          <v:shape id="_x0000_i2481" type="#_x0000_t75" style="width:75pt;height:30.75pt" o:ole="">
            <v:imagedata r:id="rId2682" o:title=""/>
          </v:shape>
          <o:OLEObject Type="Embed" ProgID="Equation.DSMT4" ShapeID="_x0000_i2481" DrawAspect="Content" ObjectID="_1632059204" r:id="rId2683"/>
        </w:object>
      </w:r>
      <w:r>
        <w:t xml:space="preserve"> а в точке </w:t>
      </w:r>
      <w:r w:rsidRPr="00AC10A1">
        <w:rPr>
          <w:position w:val="-12"/>
        </w:rPr>
        <w:object w:dxaOrig="260" w:dyaOrig="360">
          <v:shape id="_x0000_i2482" type="#_x0000_t75" style="width:12.75pt;height:18pt" o:ole="">
            <v:imagedata r:id="rId2684" o:title=""/>
          </v:shape>
          <o:OLEObject Type="Embed" ProgID="Equation.DSMT4" ShapeID="_x0000_i2482" DrawAspect="Content" ObjectID="_1632059205" r:id="rId2685"/>
        </w:object>
      </w:r>
      <w:r>
        <w:t xml:space="preserve"> - </w:t>
      </w:r>
      <w:r w:rsidRPr="00AC10A1">
        <w:rPr>
          <w:position w:val="-24"/>
        </w:rPr>
        <w:object w:dxaOrig="1640" w:dyaOrig="620">
          <v:shape id="_x0000_i2483" type="#_x0000_t75" style="width:81.75pt;height:30.75pt" o:ole="">
            <v:imagedata r:id="rId2686" o:title=""/>
          </v:shape>
          <o:OLEObject Type="Embed" ProgID="Equation.DSMT4" ShapeID="_x0000_i2483" DrawAspect="Content" ObjectID="_1632059206" r:id="rId2687"/>
        </w:object>
      </w:r>
      <w:r>
        <w:t>.</w:t>
      </w:r>
    </w:p>
    <w:p w:rsidR="001F030B" w:rsidRDefault="001F030B" w:rsidP="001F030B">
      <w:pPr>
        <w:ind w:firstLine="426"/>
      </w:pPr>
      <w:r>
        <w:t xml:space="preserve">Рассмотренные методы фильтрации оценивают значение тренда только в точках </w:t>
      </w:r>
      <w:r w:rsidRPr="00AC10A1">
        <w:rPr>
          <w:position w:val="-12"/>
        </w:rPr>
        <w:object w:dxaOrig="1320" w:dyaOrig="360">
          <v:shape id="_x0000_i2484" type="#_x0000_t75" style="width:66pt;height:18pt" o:ole="">
            <v:imagedata r:id="rId2688" o:title=""/>
          </v:shape>
          <o:OLEObject Type="Embed" ProgID="Equation.DSMT4" ShapeID="_x0000_i2484" DrawAspect="Content" ObjectID="_1632059207" r:id="rId2689"/>
        </w:object>
      </w:r>
      <w:r>
        <w:t>, что не позволяет неп</w:t>
      </w:r>
      <w:r>
        <w:t>о</w:t>
      </w:r>
      <w:r>
        <w:t>средственно использовать этот метод для прогнозирования вр</w:t>
      </w:r>
      <w:r>
        <w:t>е</w:t>
      </w:r>
      <w:r>
        <w:t>менного ряда.</w:t>
      </w:r>
    </w:p>
    <w:p w:rsidR="001F030B" w:rsidRDefault="001F030B" w:rsidP="001F030B">
      <w:pPr>
        <w:ind w:firstLine="426"/>
      </w:pPr>
      <w:r w:rsidRPr="00292E3B">
        <w:rPr>
          <w:b/>
          <w:i/>
        </w:rPr>
        <w:t>Пример 4.2.2.</w:t>
      </w:r>
      <w:r>
        <w:t xml:space="preserve"> По данным таблицы 4.1 вычислить значение тренда в точках </w:t>
      </w:r>
      <w:r w:rsidRPr="00AC10A1">
        <w:rPr>
          <w:position w:val="-14"/>
        </w:rPr>
        <w:object w:dxaOrig="1400" w:dyaOrig="380">
          <v:shape id="_x0000_i2485" type="#_x0000_t75" style="width:69.75pt;height:18.75pt" o:ole="">
            <v:imagedata r:id="rId2690" o:title=""/>
          </v:shape>
          <o:OLEObject Type="Embed" ProgID="Equation.DSMT4" ShapeID="_x0000_i2485" DrawAspect="Content" ObjectID="_1632059208" r:id="rId2691"/>
        </w:object>
      </w:r>
      <w:r>
        <w:t>, используя алгоритм (4.2.11).</w:t>
      </w:r>
    </w:p>
    <w:p w:rsidR="001F030B" w:rsidRDefault="001F030B" w:rsidP="001F030B">
      <w:pPr>
        <w:ind w:firstLine="426"/>
      </w:pPr>
      <w:r w:rsidRPr="009A5DE8">
        <w:rPr>
          <w:i/>
        </w:rPr>
        <w:t>Решение.</w:t>
      </w:r>
      <w:r>
        <w:t xml:space="preserve"> Фрагмент документа </w:t>
      </w:r>
      <w:r>
        <w:rPr>
          <w:lang w:val="en-US"/>
        </w:rPr>
        <w:t>Excel</w:t>
      </w:r>
      <w:r>
        <w:t>, вычисляющий знач</w:t>
      </w:r>
      <w:r>
        <w:t>е</w:t>
      </w:r>
      <w:r>
        <w:t xml:space="preserve">ния </w:t>
      </w:r>
      <w:r w:rsidRPr="00AC10A1">
        <w:rPr>
          <w:position w:val="-14"/>
        </w:rPr>
        <w:object w:dxaOrig="220" w:dyaOrig="400">
          <v:shape id="_x0000_i2486" type="#_x0000_t75" style="width:11.25pt;height:20.25pt" o:ole="">
            <v:imagedata r:id="rId2692" o:title=""/>
          </v:shape>
          <o:OLEObject Type="Embed" ProgID="Equation.DSMT4" ShapeID="_x0000_i2486" DrawAspect="Content" ObjectID="_1632059209" r:id="rId2693"/>
        </w:object>
      </w:r>
      <w:r>
        <w:t xml:space="preserve"> по формуле (4.2.11) приведен на рисунке 4.5, сами знач</w:t>
      </w:r>
      <w:r>
        <w:t>е</w:t>
      </w:r>
      <w:r>
        <w:t xml:space="preserve">ния нанесены на рис. 4.4 (кривая 3, маркированная </w:t>
      </w:r>
      <w:r w:rsidR="00274ADA">
        <w:t>треугольн</w:t>
      </w:r>
      <w:r w:rsidR="00274ADA">
        <w:t>и</w:t>
      </w:r>
      <w:r w:rsidR="00274ADA">
        <w:t>ками</w:t>
      </w:r>
      <w:r>
        <w:t xml:space="preserve">) Сравнивая эти значения со значением оценки </w:t>
      </w:r>
      <w:r w:rsidRPr="00AC10A1">
        <w:rPr>
          <w:position w:val="-10"/>
        </w:rPr>
        <w:object w:dxaOrig="460" w:dyaOrig="360">
          <v:shape id="_x0000_i2487" type="#_x0000_t75" style="width:23.25pt;height:18pt" o:ole="">
            <v:imagedata r:id="rId2694" o:title=""/>
          </v:shape>
          <o:OLEObject Type="Embed" ProgID="Equation.DSMT4" ShapeID="_x0000_i2487" DrawAspect="Content" ObjectID="_1632059210" r:id="rId2695"/>
        </w:object>
      </w:r>
      <w:r>
        <w:t>, п</w:t>
      </w:r>
      <w:r>
        <w:t>о</w:t>
      </w:r>
      <w:r>
        <w:t>строенной в примере 2.1, видим некоторые отличия, которые можно объяснить использованием разных методов для в</w:t>
      </w:r>
      <w:r>
        <w:t>ы</w:t>
      </w:r>
      <w:r>
        <w:t>деления тренда временн</w:t>
      </w:r>
      <w:r>
        <w:t>о</w:t>
      </w:r>
      <w:r>
        <w:t>го ряда.   ☻</w:t>
      </w:r>
    </w:p>
    <w:p w:rsidR="001F030B" w:rsidRDefault="001F030B" w:rsidP="001F030B">
      <w:pPr>
        <w:spacing w:before="40" w:after="40"/>
        <w:ind w:firstLine="426"/>
      </w:pPr>
      <w:r w:rsidRPr="00B3487E">
        <w:rPr>
          <w:b/>
        </w:rPr>
        <w:t>Выделение тренда методом экспоненциального сглаж</w:t>
      </w:r>
      <w:r w:rsidRPr="00B3487E">
        <w:rPr>
          <w:b/>
        </w:rPr>
        <w:t>и</w:t>
      </w:r>
      <w:r w:rsidRPr="00B3487E">
        <w:rPr>
          <w:b/>
        </w:rPr>
        <w:t>вания.</w:t>
      </w:r>
      <w:r>
        <w:t xml:space="preserve"> В отличие от метода скользящего среднего в определении </w:t>
      </w:r>
      <w:r>
        <w:lastRenderedPageBreak/>
        <w:t>эксп</w:t>
      </w:r>
      <w:r>
        <w:t>о</w:t>
      </w:r>
      <w:r>
        <w:t>ненциальной средней участвуют все наблюдения исходного временного ряда, но с разными весовыми множителями. Алг</w:t>
      </w:r>
      <w:r>
        <w:t>о</w:t>
      </w:r>
      <w:r>
        <w:t>ритм метода экспоненциального сглаживания определяется в</w:t>
      </w:r>
      <w:r>
        <w:t>ы</w:t>
      </w:r>
      <w:r>
        <w:t>ражен</w:t>
      </w:r>
      <w:r>
        <w:t>и</w:t>
      </w:r>
      <w:r>
        <w:t>ем</w:t>
      </w:r>
      <w:r w:rsidRPr="000A4D75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</w:t>
      </w:r>
      <w:r w:rsidR="00E8060D" w:rsidRPr="000B6FF9">
        <w:rPr>
          <w:position w:val="-14"/>
        </w:rPr>
        <w:object w:dxaOrig="3019" w:dyaOrig="360">
          <v:shape id="_x0000_i2488" type="#_x0000_t75" style="width:150.75pt;height:18pt" o:ole="">
            <v:imagedata r:id="rId2696" o:title=""/>
          </v:shape>
          <o:OLEObject Type="Embed" ProgID="Equation.DSMT4" ShapeID="_x0000_i2488" DrawAspect="Content" ObjectID="_1632059211" r:id="rId2697"/>
        </w:object>
      </w:r>
      <w:r>
        <w:t xml:space="preserve">              (4.2.12)</w:t>
      </w:r>
    </w:p>
    <w:p w:rsidR="001F030B" w:rsidRDefault="001F030B" w:rsidP="001F030B">
      <w:pPr>
        <w:spacing w:before="40" w:after="40"/>
        <w:ind w:firstLine="0"/>
      </w:pPr>
      <w:r>
        <w:t xml:space="preserve">где </w:t>
      </w:r>
      <w:r w:rsidRPr="000B6FF9">
        <w:rPr>
          <w:position w:val="-6"/>
        </w:rPr>
        <w:object w:dxaOrig="240" w:dyaOrig="220">
          <v:shape id="_x0000_i2489" type="#_x0000_t75" style="width:12pt;height:11.25pt" o:ole="">
            <v:imagedata r:id="rId2698" o:title=""/>
          </v:shape>
          <o:OLEObject Type="Embed" ProgID="Equation.DSMT4" ShapeID="_x0000_i2489" DrawAspect="Content" ObjectID="_1632059212" r:id="rId2699"/>
        </w:object>
      </w:r>
      <w:r>
        <w:t xml:space="preserve"> - коэффициент экспоненциального сглаживания, задава</w:t>
      </w:r>
      <w:r>
        <w:t>е</w:t>
      </w:r>
      <w:r>
        <w:t xml:space="preserve">мый как </w:t>
      </w:r>
      <w:r w:rsidRPr="000B6FF9">
        <w:rPr>
          <w:position w:val="-6"/>
        </w:rPr>
        <w:object w:dxaOrig="820" w:dyaOrig="260">
          <v:shape id="_x0000_i2490" type="#_x0000_t75" style="width:41.25pt;height:12.75pt" o:ole="">
            <v:imagedata r:id="rId2700" o:title=""/>
          </v:shape>
          <o:OLEObject Type="Embed" ProgID="Equation.DSMT4" ShapeID="_x0000_i2490" DrawAspect="Content" ObjectID="_1632059213" r:id="rId2701"/>
        </w:object>
      </w:r>
      <w:r>
        <w:t>.</w:t>
      </w:r>
    </w:p>
    <w:p w:rsidR="001F030B" w:rsidRDefault="001F030B" w:rsidP="001F030B">
      <w:pPr>
        <w:ind w:firstLine="426"/>
      </w:pPr>
    </w:p>
    <w:p w:rsidR="001F030B" w:rsidRDefault="0038528D" w:rsidP="001F030B">
      <w:pPr>
        <w:ind w:firstLine="426"/>
      </w:pPr>
      <w:r>
        <w:rPr>
          <w:noProof/>
        </w:rPr>
        <w:drawing>
          <wp:inline distT="0" distB="0" distL="0" distR="0">
            <wp:extent cx="3390900" cy="1685925"/>
            <wp:effectExtent l="19050" t="0" r="0" b="0"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</w:pPr>
      <w:r>
        <w:t>Рис. 4.5. Выделение тренда методом скользящего среднего</w:t>
      </w:r>
    </w:p>
    <w:p w:rsidR="001F030B" w:rsidRDefault="001F030B" w:rsidP="001F030B">
      <w:pPr>
        <w:ind w:firstLine="426"/>
      </w:pPr>
    </w:p>
    <w:p w:rsidR="001F030B" w:rsidRDefault="001F030B" w:rsidP="001F030B">
      <w:pPr>
        <w:spacing w:before="40" w:after="40"/>
        <w:ind w:firstLine="426"/>
      </w:pPr>
      <w:r>
        <w:t>Можно доказать справедливость выражения</w:t>
      </w:r>
      <w:r w:rsidRPr="00B2415D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</w:t>
      </w:r>
      <w:r w:rsidR="00E8060D" w:rsidRPr="000B6FF9">
        <w:rPr>
          <w:position w:val="-22"/>
        </w:rPr>
        <w:object w:dxaOrig="1860" w:dyaOrig="560">
          <v:shape id="_x0000_i2492" type="#_x0000_t75" style="width:93pt;height:27.75pt" o:ole="">
            <v:imagedata r:id="rId2703" o:title=""/>
          </v:shape>
          <o:OLEObject Type="Embed" ProgID="Equation.DSMT4" ShapeID="_x0000_i2492" DrawAspect="Content" ObjectID="_1632059214" r:id="rId2704"/>
        </w:object>
      </w:r>
      <w:r>
        <w:t>,                         (4.2.13)</w:t>
      </w:r>
    </w:p>
    <w:p w:rsidR="001F030B" w:rsidRDefault="001F030B" w:rsidP="001F030B">
      <w:pPr>
        <w:spacing w:before="40" w:after="40"/>
        <w:ind w:firstLine="0"/>
      </w:pPr>
      <w:r>
        <w:t xml:space="preserve">из которого следует, что каждое </w:t>
      </w:r>
      <w:r w:rsidRPr="000B6FF9">
        <w:t>“</w:t>
      </w:r>
      <w:r>
        <w:t>старое</w:t>
      </w:r>
      <w:r w:rsidRPr="000B6FF9">
        <w:t>”</w:t>
      </w:r>
      <w:r>
        <w:t xml:space="preserve"> измерение </w:t>
      </w:r>
      <w:r w:rsidRPr="000B6FF9">
        <w:rPr>
          <w:position w:val="-12"/>
        </w:rPr>
        <w:object w:dxaOrig="240" w:dyaOrig="360">
          <v:shape id="_x0000_i2493" type="#_x0000_t75" style="width:12pt;height:18pt" o:ole="">
            <v:imagedata r:id="rId2705" o:title=""/>
          </v:shape>
          <o:OLEObject Type="Embed" ProgID="Equation.DSMT4" ShapeID="_x0000_i2493" DrawAspect="Content" ObjectID="_1632059215" r:id="rId2706"/>
        </w:object>
      </w:r>
      <w:r>
        <w:t xml:space="preserve"> входит в оценку </w:t>
      </w:r>
      <w:r w:rsidR="00E8060D" w:rsidRPr="00381130">
        <w:rPr>
          <w:position w:val="-14"/>
        </w:rPr>
        <w:object w:dxaOrig="780" w:dyaOrig="360">
          <v:shape id="_x0000_i2494" type="#_x0000_t75" style="width:39pt;height:18pt" o:ole="">
            <v:imagedata r:id="rId2707" o:title=""/>
          </v:shape>
          <o:OLEObject Type="Embed" ProgID="Equation.DSMT4" ShapeID="_x0000_i2494" DrawAspect="Content" ObjectID="_1632059216" r:id="rId2708"/>
        </w:object>
      </w:r>
      <w:r>
        <w:t xml:space="preserve"> с весом </w:t>
      </w:r>
      <w:r w:rsidRPr="00381130">
        <w:rPr>
          <w:position w:val="-10"/>
        </w:rPr>
        <w:object w:dxaOrig="840" w:dyaOrig="340">
          <v:shape id="_x0000_i2495" type="#_x0000_t75" style="width:42pt;height:17.25pt" o:ole="">
            <v:imagedata r:id="rId2709" o:title=""/>
          </v:shape>
          <o:OLEObject Type="Embed" ProgID="Equation.DSMT4" ShapeID="_x0000_i2495" DrawAspect="Content" ObjectID="_1632059217" r:id="rId2710"/>
        </w:object>
      </w:r>
      <w:r>
        <w:t>, т.е. по мере удаления от то</w:t>
      </w:r>
      <w:r>
        <w:t>ч</w:t>
      </w:r>
      <w:r>
        <w:t xml:space="preserve">ки </w:t>
      </w:r>
      <w:r w:rsidRPr="00381130">
        <w:rPr>
          <w:position w:val="-14"/>
        </w:rPr>
        <w:object w:dxaOrig="260" w:dyaOrig="380">
          <v:shape id="_x0000_i2496" type="#_x0000_t75" style="width:12.75pt;height:18.75pt" o:ole="">
            <v:imagedata r:id="rId2711" o:title=""/>
          </v:shape>
          <o:OLEObject Type="Embed" ProgID="Equation.DSMT4" ShapeID="_x0000_i2496" DrawAspect="Content" ObjectID="_1632059218" r:id="rId2712"/>
        </w:object>
      </w:r>
      <w:r>
        <w:t xml:space="preserve"> вес измерения </w:t>
      </w:r>
      <w:r w:rsidRPr="00381130">
        <w:rPr>
          <w:position w:val="-12"/>
        </w:rPr>
        <w:object w:dxaOrig="240" w:dyaOrig="360">
          <v:shape id="_x0000_i2497" type="#_x0000_t75" style="width:12pt;height:18pt" o:ole="">
            <v:imagedata r:id="rId2713" o:title=""/>
          </v:shape>
          <o:OLEObject Type="Embed" ProgID="Equation.DSMT4" ShapeID="_x0000_i2497" DrawAspect="Content" ObjectID="_1632059219" r:id="rId2714"/>
        </w:object>
      </w:r>
      <w:r>
        <w:t xml:space="preserve"> уменьшается. В качестве начального знач</w:t>
      </w:r>
      <w:r>
        <w:t>е</w:t>
      </w:r>
      <w:r>
        <w:t xml:space="preserve">ния </w:t>
      </w:r>
      <w:r w:rsidRPr="00381130">
        <w:rPr>
          <w:position w:val="-12"/>
        </w:rPr>
        <w:object w:dxaOrig="220" w:dyaOrig="380">
          <v:shape id="_x0000_i2498" type="#_x0000_t75" style="width:11.25pt;height:18.75pt" o:ole="">
            <v:imagedata r:id="rId2715" o:title=""/>
          </v:shape>
          <o:OLEObject Type="Embed" ProgID="Equation.DSMT4" ShapeID="_x0000_i2498" DrawAspect="Content" ObjectID="_1632059220" r:id="rId2716"/>
        </w:object>
      </w:r>
      <w:r>
        <w:t xml:space="preserve"> может быть принято среднее арифметическое всей вр</w:t>
      </w:r>
      <w:r>
        <w:t>е</w:t>
      </w:r>
      <w:r>
        <w:t>менной выборки или только ее части.</w:t>
      </w:r>
    </w:p>
    <w:p w:rsidR="001F030B" w:rsidRDefault="00E8060D" w:rsidP="001F030B">
      <w:pPr>
        <w:spacing w:before="40" w:after="40"/>
        <w:ind w:firstLine="426"/>
      </w:pPr>
      <w:r>
        <w:lastRenderedPageBreak/>
        <w:t>Значение</w:t>
      </w:r>
      <w:r w:rsidR="001F030B">
        <w:t xml:space="preserve"> </w:t>
      </w:r>
      <w:r w:rsidRPr="00AC10A1">
        <w:rPr>
          <w:position w:val="-14"/>
        </w:rPr>
        <w:object w:dxaOrig="220" w:dyaOrig="380">
          <v:shape id="_x0000_i2499" type="#_x0000_t75" style="width:11.25pt;height:18.75pt" o:ole="">
            <v:imagedata r:id="rId2717" o:title=""/>
          </v:shape>
          <o:OLEObject Type="Embed" ProgID="Equation.DSMT4" ShapeID="_x0000_i2499" DrawAspect="Content" ObjectID="_1632059221" r:id="rId2718"/>
        </w:object>
      </w:r>
      <w:r w:rsidR="001F030B">
        <w:t xml:space="preserve"> можно рассматривать как прогнозное значение тренда в момент </w:t>
      </w:r>
      <w:r w:rsidR="001F030B" w:rsidRPr="00381130">
        <w:rPr>
          <w:position w:val="-14"/>
        </w:rPr>
        <w:object w:dxaOrig="260" w:dyaOrig="380">
          <v:shape id="_x0000_i2500" type="#_x0000_t75" style="width:12.75pt;height:18.75pt" o:ole="">
            <v:imagedata r:id="rId2719" o:title=""/>
          </v:shape>
          <o:OLEObject Type="Embed" ProgID="Equation.DSMT4" ShapeID="_x0000_i2500" DrawAspect="Content" ObjectID="_1632059222" r:id="rId2720"/>
        </w:object>
      </w:r>
      <w:r w:rsidR="001F030B">
        <w:t xml:space="preserve"> и его можно представить как</w:t>
      </w:r>
      <w:r w:rsidR="001F030B" w:rsidRPr="00381130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</w:t>
      </w:r>
      <w:r w:rsidR="00E8060D" w:rsidRPr="00381130">
        <w:rPr>
          <w:position w:val="-14"/>
        </w:rPr>
        <w:object w:dxaOrig="1920" w:dyaOrig="360">
          <v:shape id="_x0000_i2501" type="#_x0000_t75" style="width:96pt;height:18pt" o:ole="">
            <v:imagedata r:id="rId2721" o:title=""/>
          </v:shape>
          <o:OLEObject Type="Embed" ProgID="Equation.DSMT4" ShapeID="_x0000_i2501" DrawAspect="Content" ObjectID="_1632059223" r:id="rId2722"/>
        </w:object>
      </w:r>
      <w:r>
        <w:t>,                               (4.2.14)</w:t>
      </w:r>
    </w:p>
    <w:p w:rsidR="001F030B" w:rsidRDefault="001F030B" w:rsidP="001F030B">
      <w:pPr>
        <w:spacing w:before="40" w:after="40"/>
        <w:ind w:firstLine="0"/>
      </w:pPr>
      <w:r>
        <w:t xml:space="preserve">Из этого выражения видно, что прогноз в момент </w:t>
      </w:r>
      <w:r w:rsidRPr="00381130">
        <w:rPr>
          <w:position w:val="-14"/>
        </w:rPr>
        <w:object w:dxaOrig="260" w:dyaOrig="380">
          <v:shape id="_x0000_i2502" type="#_x0000_t75" style="width:12.75pt;height:18.75pt" o:ole="">
            <v:imagedata r:id="rId2723" o:title=""/>
          </v:shape>
          <o:OLEObject Type="Embed" ProgID="Equation.DSMT4" ShapeID="_x0000_i2502" DrawAspect="Content" ObjectID="_1632059224" r:id="rId2724"/>
        </w:object>
      </w:r>
      <w:r>
        <w:t xml:space="preserve"> состоит из двух слагаемых</w:t>
      </w:r>
      <w:r w:rsidRPr="00381130">
        <w:t>:</w:t>
      </w:r>
      <w:r>
        <w:t xml:space="preserve"> прогнозного значения </w:t>
      </w:r>
      <w:r w:rsidR="00E8060D" w:rsidRPr="00381130">
        <w:rPr>
          <w:position w:val="-14"/>
        </w:rPr>
        <w:object w:dxaOrig="320" w:dyaOrig="360">
          <v:shape id="_x0000_i2503" type="#_x0000_t75" style="width:15.75pt;height:18pt" o:ole="">
            <v:imagedata r:id="rId2725" o:title=""/>
          </v:shape>
          <o:OLEObject Type="Embed" ProgID="Equation.DSMT4" ShapeID="_x0000_i2503" DrawAspect="Content" ObjectID="_1632059225" r:id="rId2726"/>
        </w:object>
      </w:r>
      <w:r>
        <w:t xml:space="preserve"> в предыдущий м</w:t>
      </w:r>
      <w:r>
        <w:t>о</w:t>
      </w:r>
      <w:r>
        <w:t xml:space="preserve">мент и невязки (ошибки) прогнозирования </w:t>
      </w:r>
      <w:r w:rsidR="00E8060D" w:rsidRPr="00720971">
        <w:rPr>
          <w:position w:val="-14"/>
        </w:rPr>
        <w:object w:dxaOrig="740" w:dyaOrig="360">
          <v:shape id="_x0000_i2504" type="#_x0000_t75" style="width:36.75pt;height:18pt" o:ole="">
            <v:imagedata r:id="rId2727" o:title=""/>
          </v:shape>
          <o:OLEObject Type="Embed" ProgID="Equation.DSMT4" ShapeID="_x0000_i2504" DrawAspect="Content" ObjectID="_1632059226" r:id="rId2728"/>
        </w:object>
      </w:r>
      <w:r>
        <w:t>, взятой с в</w:t>
      </w:r>
      <w:r>
        <w:t>е</w:t>
      </w:r>
      <w:r>
        <w:t xml:space="preserve">сом </w:t>
      </w:r>
      <w:r w:rsidRPr="00720971">
        <w:rPr>
          <w:position w:val="-6"/>
        </w:rPr>
        <w:object w:dxaOrig="240" w:dyaOrig="220">
          <v:shape id="_x0000_i2505" type="#_x0000_t75" style="width:12pt;height:11.25pt" o:ole="">
            <v:imagedata r:id="rId2729" o:title=""/>
          </v:shape>
          <o:OLEObject Type="Embed" ProgID="Equation.DSMT4" ShapeID="_x0000_i2505" DrawAspect="Content" ObjectID="_1632059227" r:id="rId2730"/>
        </w:object>
      </w:r>
      <w:r>
        <w:t>.</w:t>
      </w:r>
    </w:p>
    <w:p w:rsidR="001F030B" w:rsidRDefault="001F030B" w:rsidP="001F030B">
      <w:pPr>
        <w:spacing w:before="40" w:after="40"/>
      </w:pPr>
      <w:r>
        <w:t xml:space="preserve">Из выражения (4.2.13) видно, что уменьшая величину </w:t>
      </w:r>
      <w:r w:rsidRPr="00F14625">
        <w:rPr>
          <w:position w:val="-6"/>
        </w:rPr>
        <w:object w:dxaOrig="240" w:dyaOrig="220">
          <v:shape id="_x0000_i2506" type="#_x0000_t75" style="width:12pt;height:11.25pt" o:ole="">
            <v:imagedata r:id="rId2731" o:title=""/>
          </v:shape>
          <o:OLEObject Type="Embed" ProgID="Equation.DSMT4" ShapeID="_x0000_i2506" DrawAspect="Content" ObjectID="_1632059228" r:id="rId2732"/>
        </w:object>
      </w:r>
      <w:r>
        <w:t xml:space="preserve"> увеличивается степень сглаживания (за счет увеличения числа </w:t>
      </w:r>
      <w:r w:rsidRPr="00F14625">
        <w:t>“</w:t>
      </w:r>
      <w:r>
        <w:t>значимых</w:t>
      </w:r>
      <w:r w:rsidRPr="00F14625">
        <w:t>”</w:t>
      </w:r>
      <w:r>
        <w:t xml:space="preserve"> слагаемых). Рекомендуется </w:t>
      </w:r>
      <w:r w:rsidRPr="00F14625">
        <w:rPr>
          <w:position w:val="-6"/>
        </w:rPr>
        <w:object w:dxaOrig="240" w:dyaOrig="220">
          <v:shape id="_x0000_i2507" type="#_x0000_t75" style="width:12pt;height:11.25pt" o:ole="">
            <v:imagedata r:id="rId2733" o:title=""/>
          </v:shape>
          <o:OLEObject Type="Embed" ProgID="Equation.DSMT4" ShapeID="_x0000_i2507" DrawAspect="Content" ObjectID="_1632059229" r:id="rId2734"/>
        </w:object>
      </w:r>
      <w:r>
        <w:t xml:space="preserve"> определять по форм</w:t>
      </w:r>
      <w:r>
        <w:t>у</w:t>
      </w:r>
      <w:r>
        <w:t>ле</w:t>
      </w:r>
    </w:p>
    <w:p w:rsidR="001F030B" w:rsidRDefault="001F030B" w:rsidP="001F030B">
      <w:pPr>
        <w:spacing w:before="40" w:after="40"/>
      </w:pPr>
      <w:r>
        <w:t xml:space="preserve">                                   </w:t>
      </w:r>
      <w:r w:rsidRPr="004312EF">
        <w:rPr>
          <w:position w:val="-22"/>
        </w:rPr>
        <w:object w:dxaOrig="859" w:dyaOrig="580">
          <v:shape id="_x0000_i2508" type="#_x0000_t75" style="width:42.75pt;height:29.25pt" o:ole="">
            <v:imagedata r:id="rId2735" o:title=""/>
          </v:shape>
          <o:OLEObject Type="Embed" ProgID="Equation.DSMT4" ShapeID="_x0000_i2508" DrawAspect="Content" ObjectID="_1632059230" r:id="rId2736"/>
        </w:object>
      </w:r>
      <w:r>
        <w:t xml:space="preserve"> .                                       (4.2.15)</w:t>
      </w:r>
    </w:p>
    <w:p w:rsidR="001F030B" w:rsidRDefault="001F030B" w:rsidP="001F030B">
      <w:pPr>
        <w:spacing w:before="40" w:after="40"/>
      </w:pPr>
      <w:r w:rsidRPr="00583E57">
        <w:rPr>
          <w:b/>
        </w:rPr>
        <w:t>Выделение трендовой составляющей в табличном пр</w:t>
      </w:r>
      <w:r w:rsidRPr="00583E57">
        <w:rPr>
          <w:b/>
        </w:rPr>
        <w:t>о</w:t>
      </w:r>
      <w:r w:rsidRPr="00583E57">
        <w:rPr>
          <w:b/>
        </w:rPr>
        <w:t xml:space="preserve">цессоре </w:t>
      </w:r>
      <w:r w:rsidRPr="00583E57">
        <w:rPr>
          <w:b/>
          <w:lang w:val="en-US"/>
        </w:rPr>
        <w:t>Excel</w:t>
      </w:r>
      <w:r w:rsidRPr="00583E57">
        <w:rPr>
          <w:b/>
        </w:rPr>
        <w:t>.</w:t>
      </w:r>
      <w:r>
        <w:t xml:space="preserve"> Табличный процессор </w:t>
      </w:r>
      <w:r>
        <w:rPr>
          <w:lang w:val="en-US"/>
        </w:rPr>
        <w:t>Excel</w:t>
      </w:r>
      <w:r w:rsidRPr="00583E57">
        <w:t xml:space="preserve"> </w:t>
      </w:r>
      <w:r>
        <w:t>позволяет реализ</w:t>
      </w:r>
      <w:r>
        <w:t>о</w:t>
      </w:r>
      <w:r>
        <w:t>вать все рассмотренные выше методы выделения трендовой с</w:t>
      </w:r>
      <w:r>
        <w:t>о</w:t>
      </w:r>
      <w:r>
        <w:t>ставляющей с использованием следующих  операций</w:t>
      </w:r>
      <w:r w:rsidRPr="00583E57">
        <w:t>:</w:t>
      </w:r>
    </w:p>
    <w:p w:rsidR="001F030B" w:rsidRPr="00583E57" w:rsidRDefault="001F030B" w:rsidP="00A755E0">
      <w:pPr>
        <w:numPr>
          <w:ilvl w:val="0"/>
          <w:numId w:val="49"/>
        </w:numPr>
        <w:tabs>
          <w:tab w:val="clear" w:pos="360"/>
          <w:tab w:val="num" w:pos="709"/>
        </w:tabs>
        <w:ind w:left="142" w:firstLine="284"/>
      </w:pPr>
      <w:r>
        <w:t xml:space="preserve">команды </w:t>
      </w:r>
      <w:r w:rsidRPr="00AD5FBB">
        <w:rPr>
          <w:i/>
        </w:rPr>
        <w:t>Добавить линию тренда</w:t>
      </w:r>
      <w:r>
        <w:rPr>
          <w:lang w:val="en-US"/>
        </w:rPr>
        <w:t>;</w:t>
      </w:r>
    </w:p>
    <w:p w:rsidR="001F030B" w:rsidRPr="00AD5FBB" w:rsidRDefault="001F030B" w:rsidP="00A755E0">
      <w:pPr>
        <w:numPr>
          <w:ilvl w:val="0"/>
          <w:numId w:val="49"/>
        </w:numPr>
        <w:tabs>
          <w:tab w:val="clear" w:pos="360"/>
          <w:tab w:val="num" w:pos="709"/>
        </w:tabs>
        <w:ind w:left="142" w:firstLine="284"/>
        <w:rPr>
          <w:b/>
          <w:i/>
        </w:rPr>
      </w:pPr>
      <w:r>
        <w:t xml:space="preserve">режима работы </w:t>
      </w:r>
      <w:r w:rsidRPr="00AD5FBB">
        <w:rPr>
          <w:i/>
        </w:rPr>
        <w:t>Скользящее среднее</w:t>
      </w:r>
      <w:r>
        <w:t xml:space="preserve"> модуля </w:t>
      </w:r>
      <w:r w:rsidRPr="00AD5FBB">
        <w:rPr>
          <w:b/>
          <w:i/>
        </w:rPr>
        <w:t>Анализ да</w:t>
      </w:r>
      <w:r w:rsidRPr="00AD5FBB">
        <w:rPr>
          <w:b/>
          <w:i/>
        </w:rPr>
        <w:t>н</w:t>
      </w:r>
      <w:r w:rsidRPr="00AD5FBB">
        <w:rPr>
          <w:b/>
          <w:i/>
        </w:rPr>
        <w:t>ных;</w:t>
      </w:r>
    </w:p>
    <w:p w:rsidR="001F030B" w:rsidRDefault="001F030B" w:rsidP="00A755E0">
      <w:pPr>
        <w:numPr>
          <w:ilvl w:val="0"/>
          <w:numId w:val="49"/>
        </w:numPr>
        <w:tabs>
          <w:tab w:val="clear" w:pos="360"/>
          <w:tab w:val="num" w:pos="709"/>
        </w:tabs>
        <w:ind w:left="142" w:firstLine="284"/>
      </w:pPr>
      <w:r>
        <w:t xml:space="preserve">режима работы </w:t>
      </w:r>
      <w:r w:rsidRPr="00AD5FBB">
        <w:rPr>
          <w:i/>
        </w:rPr>
        <w:t>Экспоненциальное сглаживание</w:t>
      </w:r>
      <w:r>
        <w:t xml:space="preserve"> модуля </w:t>
      </w:r>
      <w:r w:rsidRPr="00AD5FBB">
        <w:rPr>
          <w:b/>
          <w:i/>
        </w:rPr>
        <w:t>Анализ данных</w:t>
      </w:r>
      <w:r>
        <w:t>.</w:t>
      </w:r>
    </w:p>
    <w:p w:rsidR="001F030B" w:rsidRDefault="001F030B" w:rsidP="001F030B">
      <w:pPr>
        <w:tabs>
          <w:tab w:val="num" w:pos="0"/>
          <w:tab w:val="num" w:pos="709"/>
        </w:tabs>
        <w:ind w:left="142" w:firstLine="284"/>
      </w:pPr>
      <w:r>
        <w:t xml:space="preserve">Кратко рассмотрим эти возможности </w:t>
      </w:r>
      <w:r>
        <w:rPr>
          <w:lang w:val="en-US"/>
        </w:rPr>
        <w:t>Excel</w:t>
      </w:r>
      <w:r>
        <w:t>.</w:t>
      </w:r>
    </w:p>
    <w:p w:rsidR="001F030B" w:rsidRDefault="001F030B" w:rsidP="001F030B">
      <w:pPr>
        <w:tabs>
          <w:tab w:val="num" w:pos="0"/>
        </w:tabs>
        <w:ind w:firstLine="426"/>
        <w:rPr>
          <w:b/>
        </w:rPr>
      </w:pPr>
    </w:p>
    <w:p w:rsidR="001F030B" w:rsidRDefault="001F030B" w:rsidP="001F030B">
      <w:pPr>
        <w:tabs>
          <w:tab w:val="num" w:pos="0"/>
        </w:tabs>
        <w:ind w:firstLine="426"/>
      </w:pPr>
      <w:r w:rsidRPr="0003642A">
        <w:rPr>
          <w:b/>
        </w:rPr>
        <w:t xml:space="preserve">Команду </w:t>
      </w:r>
      <w:r w:rsidRPr="008506F1">
        <w:rPr>
          <w:i/>
        </w:rPr>
        <w:t>Добавить линию тренда</w:t>
      </w:r>
      <w:r>
        <w:t xml:space="preserve"> следует использовать в случаях когда функция  </w:t>
      </w:r>
      <w:r w:rsidRPr="00583E57">
        <w:rPr>
          <w:position w:val="-10"/>
        </w:rPr>
        <w:object w:dxaOrig="440" w:dyaOrig="320">
          <v:shape id="_x0000_i2509" type="#_x0000_t75" style="width:21.75pt;height:15.75pt" o:ole="">
            <v:imagedata r:id="rId2737" o:title=""/>
          </v:shape>
          <o:OLEObject Type="Embed" ProgID="Equation.DSMT4" ShapeID="_x0000_i2509" DrawAspect="Content" ObjectID="_1632059231" r:id="rId2738"/>
        </w:object>
      </w:r>
      <w:r>
        <w:t xml:space="preserve"> является</w:t>
      </w:r>
      <w:r w:rsidRPr="00583E57">
        <w:t>:</w:t>
      </w:r>
      <w:r>
        <w:t xml:space="preserve"> линейной, полиномиал</w:t>
      </w:r>
      <w:r>
        <w:t>ь</w:t>
      </w:r>
      <w:r>
        <w:t>ной (степени не выше 6), логарифмической, степенной, эксп</w:t>
      </w:r>
      <w:r>
        <w:t>о</w:t>
      </w:r>
      <w:r>
        <w:t>ненциальной, а также для реализации алгоритма скользящего средн</w:t>
      </w:r>
      <w:r>
        <w:t>е</w:t>
      </w:r>
      <w:r>
        <w:t xml:space="preserve">го (величина </w:t>
      </w:r>
      <w:r w:rsidRPr="00583E57">
        <w:rPr>
          <w:position w:val="-4"/>
        </w:rPr>
        <w:object w:dxaOrig="220" w:dyaOrig="260">
          <v:shape id="_x0000_i2510" type="#_x0000_t75" style="width:11.25pt;height:12.75pt" o:ole="">
            <v:imagedata r:id="rId2739" o:title=""/>
          </v:shape>
          <o:OLEObject Type="Embed" ProgID="Equation.DSMT4" ShapeID="_x0000_i2510" DrawAspect="Content" ObjectID="_1632059232" r:id="rId2740"/>
        </w:object>
      </w:r>
      <w:r>
        <w:t xml:space="preserve"> может задаваться в интервале от 1 до 7).</w:t>
      </w:r>
    </w:p>
    <w:p w:rsidR="001F030B" w:rsidRDefault="001F030B" w:rsidP="001F030B">
      <w:pPr>
        <w:ind w:firstLine="426"/>
      </w:pPr>
      <w:r>
        <w:t>Выполнение этой команды подробно описано в параграфе 2.7. Поэтому здесь ограничимся только одним примером ее и</w:t>
      </w:r>
      <w:r>
        <w:t>с</w:t>
      </w:r>
      <w:r>
        <w:t>пользования.</w:t>
      </w:r>
    </w:p>
    <w:p w:rsidR="001F030B" w:rsidRDefault="001F030B" w:rsidP="001F030B">
      <w:pPr>
        <w:ind w:firstLine="426"/>
      </w:pPr>
      <w:r w:rsidRPr="00C07F42">
        <w:rPr>
          <w:b/>
          <w:i/>
        </w:rPr>
        <w:lastRenderedPageBreak/>
        <w:t>Пример 4.</w:t>
      </w:r>
      <w:r>
        <w:rPr>
          <w:b/>
          <w:i/>
        </w:rPr>
        <w:t>2.</w:t>
      </w:r>
      <w:r w:rsidRPr="00C07F42">
        <w:rPr>
          <w:b/>
          <w:i/>
        </w:rPr>
        <w:t>3.</w:t>
      </w:r>
      <w:r>
        <w:t xml:space="preserve"> Используя команду </w:t>
      </w:r>
      <w:r>
        <w:rPr>
          <w:i/>
        </w:rPr>
        <w:t>Добавить</w:t>
      </w:r>
      <w:r w:rsidRPr="00C07F42">
        <w:rPr>
          <w:i/>
        </w:rPr>
        <w:t xml:space="preserve"> линию тре</w:t>
      </w:r>
      <w:r w:rsidRPr="00C07F42">
        <w:rPr>
          <w:i/>
        </w:rPr>
        <w:t>н</w:t>
      </w:r>
      <w:r w:rsidRPr="00C07F42">
        <w:rPr>
          <w:i/>
        </w:rPr>
        <w:t>да</w:t>
      </w:r>
      <w:r>
        <w:t xml:space="preserve">» по данным табл. 4.1 найти оценку </w:t>
      </w:r>
      <w:r w:rsidR="00E8060D" w:rsidRPr="008003AA">
        <w:rPr>
          <w:position w:val="-10"/>
        </w:rPr>
        <w:object w:dxaOrig="480" w:dyaOrig="340">
          <v:shape id="_x0000_i2511" type="#_x0000_t75" style="width:24pt;height:17.25pt" o:ole="">
            <v:imagedata r:id="rId2741" o:title=""/>
          </v:shape>
          <o:OLEObject Type="Embed" ProgID="Equation.DSMT4" ShapeID="_x0000_i2511" DrawAspect="Content" ObjectID="_1632059233" r:id="rId2742"/>
        </w:object>
      </w:r>
      <w:r>
        <w:t xml:space="preserve">, предполагая, что </w:t>
      </w:r>
      <w:r w:rsidRPr="008003AA">
        <w:rPr>
          <w:position w:val="-10"/>
        </w:rPr>
        <w:object w:dxaOrig="440" w:dyaOrig="320">
          <v:shape id="_x0000_i2512" type="#_x0000_t75" style="width:21.75pt;height:15.75pt" o:ole="">
            <v:imagedata r:id="rId2743" o:title=""/>
          </v:shape>
          <o:OLEObject Type="Embed" ProgID="Equation.DSMT4" ShapeID="_x0000_i2512" DrawAspect="Content" ObjectID="_1632059234" r:id="rId2744"/>
        </w:object>
      </w:r>
      <w:r>
        <w:t xml:space="preserve"> является квадратичной функцией.</w:t>
      </w:r>
    </w:p>
    <w:p w:rsidR="001F030B" w:rsidRDefault="001F030B" w:rsidP="001F030B">
      <w:pPr>
        <w:spacing w:before="40" w:after="40"/>
        <w:ind w:firstLine="426"/>
      </w:pPr>
      <w:r w:rsidRPr="008003AA">
        <w:rPr>
          <w:i/>
        </w:rPr>
        <w:t>Решение</w:t>
      </w:r>
      <w:r>
        <w:t xml:space="preserve">. При сделанном предположении оценку </w:t>
      </w:r>
      <w:r w:rsidRPr="008003AA">
        <w:rPr>
          <w:position w:val="-10"/>
        </w:rPr>
        <w:object w:dxaOrig="460" w:dyaOrig="360">
          <v:shape id="_x0000_i2513" type="#_x0000_t75" style="width:23.25pt;height:18pt" o:ole="">
            <v:imagedata r:id="rId2745" o:title=""/>
          </v:shape>
          <o:OLEObject Type="Embed" ProgID="Equation.DSMT4" ShapeID="_x0000_i2513" DrawAspect="Content" ObjectID="_1632059235" r:id="rId2746"/>
        </w:object>
      </w:r>
      <w:r>
        <w:t xml:space="preserve"> будем искать в виде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          </w:t>
      </w:r>
      <w:r w:rsidR="00E8060D" w:rsidRPr="008003AA">
        <w:rPr>
          <w:position w:val="-12"/>
        </w:rPr>
        <w:object w:dxaOrig="2020" w:dyaOrig="380">
          <v:shape id="_x0000_i2514" type="#_x0000_t75" style="width:101.25pt;height:18.75pt" o:ole="">
            <v:imagedata r:id="rId2747" o:title=""/>
          </v:shape>
          <o:OLEObject Type="Embed" ProgID="Equation.DSMT4" ShapeID="_x0000_i2514" DrawAspect="Content" ObjectID="_1632059236" r:id="rId2748"/>
        </w:object>
      </w:r>
      <w:r>
        <w:t>.</w:t>
      </w:r>
    </w:p>
    <w:p w:rsidR="001F030B" w:rsidRDefault="001F030B" w:rsidP="001F030B">
      <w:pPr>
        <w:spacing w:before="40" w:after="40"/>
        <w:ind w:firstLine="0"/>
      </w:pPr>
      <w:r>
        <w:t xml:space="preserve">Первоначально в документ </w:t>
      </w:r>
      <w:r>
        <w:rPr>
          <w:lang w:val="en-US"/>
        </w:rPr>
        <w:t>Excel</w:t>
      </w:r>
      <w:r w:rsidRPr="008003AA">
        <w:t xml:space="preserve"> </w:t>
      </w:r>
      <w:r>
        <w:t>вводим данные из табл. 4.1 (см. рис. 4.6 – кривая 1). Затем по этим данным строим график и в</w:t>
      </w:r>
      <w:r>
        <w:t>ы</w:t>
      </w:r>
      <w:r>
        <w:t xml:space="preserve">зываем команду </w:t>
      </w:r>
      <w:r w:rsidRPr="008506F1">
        <w:rPr>
          <w:i/>
        </w:rPr>
        <w:t>Добавить линию тренда</w:t>
      </w:r>
      <w:r>
        <w:t>. В появившемся диал</w:t>
      </w:r>
      <w:r>
        <w:t>о</w:t>
      </w:r>
      <w:r>
        <w:t>говом окне задаем необходимые параметры (подробнее см. пар</w:t>
      </w:r>
      <w:r>
        <w:t>а</w:t>
      </w:r>
      <w:r>
        <w:t xml:space="preserve">граф 2.7) и щелкаем на кнопке </w:t>
      </w:r>
      <w:r>
        <w:rPr>
          <w:lang w:val="en-US"/>
        </w:rPr>
        <w:t>OK</w:t>
      </w:r>
      <w:r>
        <w:t xml:space="preserve">. На экране появится график </w:t>
      </w:r>
      <w:r w:rsidRPr="008003AA">
        <w:rPr>
          <w:position w:val="-10"/>
        </w:rPr>
        <w:object w:dxaOrig="460" w:dyaOrig="360">
          <v:shape id="_x0000_i2515" type="#_x0000_t75" style="width:23.25pt;height:18pt" o:ole="">
            <v:imagedata r:id="rId2745" o:title=""/>
          </v:shape>
          <o:OLEObject Type="Embed" ProgID="Equation.DSMT4" ShapeID="_x0000_i2515" DrawAspect="Content" ObjectID="_1632059237" r:id="rId2749"/>
        </w:object>
      </w:r>
      <w:r>
        <w:t xml:space="preserve">(кривая – 2), уравнение функции </w:t>
      </w:r>
      <w:r w:rsidRPr="008003AA">
        <w:rPr>
          <w:position w:val="-10"/>
        </w:rPr>
        <w:object w:dxaOrig="460" w:dyaOrig="360">
          <v:shape id="_x0000_i2516" type="#_x0000_t75" style="width:23.25pt;height:18pt" o:ole="">
            <v:imagedata r:id="rId2745" o:title=""/>
          </v:shape>
          <o:OLEObject Type="Embed" ProgID="Equation.DSMT4" ShapeID="_x0000_i2516" DrawAspect="Content" ObjectID="_1632059238" r:id="rId2750"/>
        </w:object>
      </w:r>
      <w:r>
        <w:t xml:space="preserve"> и значение индекса детерминации (2.6.11), равное 0.849. Заметим, что коэффициент </w:t>
      </w:r>
      <w:r w:rsidRPr="008003AA">
        <w:rPr>
          <w:position w:val="-12"/>
        </w:rPr>
        <w:object w:dxaOrig="3280" w:dyaOrig="360">
          <v:shape id="_x0000_i2517" type="#_x0000_t75" style="width:164.25pt;height:18pt" o:ole="">
            <v:imagedata r:id="rId2751" o:title=""/>
          </v:shape>
          <o:OLEObject Type="Embed" ProgID="Equation.DSMT4" ShapeID="_x0000_i2517" DrawAspect="Content" ObjectID="_1632059239" r:id="rId2752"/>
        </w:object>
      </w:r>
      <w:r>
        <w:t xml:space="preserve"> совпадают с коэффициентами, вычисленными в примере 4.2.1. ☻</w:t>
      </w:r>
    </w:p>
    <w:p w:rsidR="00274ADA" w:rsidRDefault="00274ADA" w:rsidP="001F030B">
      <w:pPr>
        <w:spacing w:before="40" w:after="40"/>
        <w:ind w:firstLine="0"/>
      </w:pPr>
    </w:p>
    <w:p w:rsidR="001F030B" w:rsidRDefault="0038528D" w:rsidP="001F030B">
      <w:pPr>
        <w:ind w:firstLine="0"/>
      </w:pPr>
      <w:r>
        <w:rPr>
          <w:noProof/>
        </w:rPr>
        <w:drawing>
          <wp:inline distT="0" distB="0" distL="0" distR="0">
            <wp:extent cx="3952875" cy="2228850"/>
            <wp:effectExtent l="19050" t="0" r="9525" b="0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27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</w:pPr>
      <w:r>
        <w:t xml:space="preserve">                         Рис. 4.6. Построение уравнения тренда </w:t>
      </w:r>
    </w:p>
    <w:p w:rsidR="001F030B" w:rsidRDefault="001F030B" w:rsidP="001F030B">
      <w:pPr>
        <w:ind w:firstLine="0"/>
      </w:pPr>
      <w:r>
        <w:t xml:space="preserve">                   с помощью к</w:t>
      </w:r>
      <w:r>
        <w:t>о</w:t>
      </w:r>
      <w:r>
        <w:t>манды «Добавить линию тренда»</w:t>
      </w:r>
    </w:p>
    <w:p w:rsidR="001F030B" w:rsidRDefault="001F030B" w:rsidP="001F030B">
      <w:pPr>
        <w:ind w:firstLine="426"/>
        <w:rPr>
          <w:b/>
        </w:rPr>
      </w:pPr>
    </w:p>
    <w:p w:rsidR="001F030B" w:rsidRDefault="001F030B" w:rsidP="001F030B">
      <w:pPr>
        <w:ind w:firstLine="426"/>
      </w:pPr>
      <w:r w:rsidRPr="0003642A">
        <w:rPr>
          <w:b/>
        </w:rPr>
        <w:lastRenderedPageBreak/>
        <w:t>Режим «</w:t>
      </w:r>
      <w:r w:rsidRPr="0003642A">
        <w:rPr>
          <w:b/>
          <w:i/>
        </w:rPr>
        <w:t>Скользящее среднее</w:t>
      </w:r>
      <w:r w:rsidRPr="0003642A">
        <w:rPr>
          <w:b/>
        </w:rPr>
        <w:t>»</w:t>
      </w:r>
      <w:r>
        <w:t xml:space="preserve"> реализует алгоритм (4.2.10) с одинаковыми весами </w:t>
      </w:r>
      <w:r w:rsidRPr="00B2415D">
        <w:rPr>
          <w:position w:val="-24"/>
        </w:rPr>
        <w:object w:dxaOrig="1080" w:dyaOrig="620">
          <v:shape id="_x0000_i2519" type="#_x0000_t75" style="width:54pt;height:30.75pt" o:ole="">
            <v:imagedata r:id="rId2754" o:title=""/>
          </v:shape>
          <o:OLEObject Type="Embed" ProgID="Equation.DSMT4" ShapeID="_x0000_i2519" DrawAspect="Content" ObjectID="_1632059240" r:id="rId2755"/>
        </w:object>
      </w:r>
      <w:r>
        <w:t xml:space="preserve">. Для вызова режима обратитесь к пункту главного меню </w:t>
      </w:r>
      <w:r w:rsidRPr="003C29C0">
        <w:rPr>
          <w:b/>
        </w:rPr>
        <w:t>Сервис</w:t>
      </w:r>
      <w:r>
        <w:t xml:space="preserve">, выполнить команду </w:t>
      </w:r>
      <w:r w:rsidRPr="0003642A">
        <w:rPr>
          <w:b/>
          <w:i/>
        </w:rPr>
        <w:t>Анализ данных</w:t>
      </w:r>
      <w:r>
        <w:t xml:space="preserve">, а затем в появившемся списке режимов работы модуля </w:t>
      </w:r>
      <w:r w:rsidRPr="008506F1">
        <w:rPr>
          <w:b/>
        </w:rPr>
        <w:t>Анализ данных</w:t>
      </w:r>
      <w:r>
        <w:t xml:space="preserve"> выделить </w:t>
      </w:r>
      <w:r w:rsidRPr="0003642A">
        <w:rPr>
          <w:i/>
        </w:rPr>
        <w:t>Скользящее среднее</w:t>
      </w:r>
      <w:r>
        <w:t xml:space="preserve"> и щелкнуть на кнопке </w:t>
      </w:r>
      <w:r>
        <w:rPr>
          <w:lang w:val="en-US"/>
        </w:rPr>
        <w:t>OK</w:t>
      </w:r>
      <w:r>
        <w:t>.</w:t>
      </w:r>
    </w:p>
    <w:p w:rsidR="001F030B" w:rsidRDefault="001F030B" w:rsidP="001F030B">
      <w:pPr>
        <w:ind w:firstLine="426"/>
      </w:pPr>
      <w:r>
        <w:t>В появившемся диалоговом окне (см. рис. 4.7) задаем сл</w:t>
      </w:r>
      <w:r>
        <w:t>е</w:t>
      </w:r>
      <w:r>
        <w:t>дующие параметры</w:t>
      </w:r>
      <w:r w:rsidRPr="00B2415D">
        <w:t>:</w:t>
      </w:r>
    </w:p>
    <w:p w:rsidR="001F030B" w:rsidRDefault="001F030B" w:rsidP="001F030B">
      <w:pPr>
        <w:ind w:firstLine="426"/>
      </w:pPr>
      <w:r>
        <w:t xml:space="preserve">1. </w:t>
      </w:r>
      <w:r w:rsidRPr="003C29C0">
        <w:rPr>
          <w:i/>
        </w:rPr>
        <w:t>Входной интервал</w:t>
      </w:r>
      <w:r>
        <w:t xml:space="preserve"> – вводится диапазон адресов ячеек, с</w:t>
      </w:r>
      <w:r>
        <w:t>о</w:t>
      </w:r>
      <w:r>
        <w:t xml:space="preserve">держащих значения </w:t>
      </w:r>
      <w:r w:rsidRPr="00B2415D">
        <w:rPr>
          <w:position w:val="-12"/>
        </w:rPr>
        <w:object w:dxaOrig="240" w:dyaOrig="360">
          <v:shape id="_x0000_i2520" type="#_x0000_t75" style="width:12pt;height:18pt" o:ole="">
            <v:imagedata r:id="rId2756" o:title=""/>
          </v:shape>
          <o:OLEObject Type="Embed" ProgID="Equation.DSMT4" ShapeID="_x0000_i2520" DrawAspect="Content" ObjectID="_1632059241" r:id="rId2757"/>
        </w:object>
      </w:r>
      <w:r>
        <w:t>.</w:t>
      </w:r>
    </w:p>
    <w:p w:rsidR="001F030B" w:rsidRDefault="001F030B" w:rsidP="001F030B">
      <w:pPr>
        <w:ind w:firstLine="426"/>
      </w:pPr>
    </w:p>
    <w:p w:rsidR="001F030B" w:rsidRDefault="0038528D" w:rsidP="001F030B">
      <w:pPr>
        <w:ind w:firstLine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952875" cy="1905000"/>
            <wp:effectExtent l="19050" t="0" r="9525" b="0"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2758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  <w:rPr>
          <w:b/>
          <w:i/>
        </w:rPr>
      </w:pPr>
    </w:p>
    <w:p w:rsidR="001F030B" w:rsidRDefault="001F030B" w:rsidP="001F030B">
      <w:pPr>
        <w:ind w:firstLine="0"/>
      </w:pPr>
      <w:r>
        <w:t xml:space="preserve">        Рис. 4.7. Диалоговое окно режима «Скользящее среднее»</w:t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</w:pPr>
      <w:r>
        <w:t xml:space="preserve">2. </w:t>
      </w:r>
      <w:r w:rsidRPr="003C29C0">
        <w:rPr>
          <w:i/>
        </w:rPr>
        <w:t>Метки</w:t>
      </w:r>
      <w:r>
        <w:t xml:space="preserve"> – включается, если первая строка во входном и</w:t>
      </w:r>
      <w:r>
        <w:t>н</w:t>
      </w:r>
      <w:r>
        <w:t>тервале содержит заголовок. В этом случае автоматически будут созданы стандартные названия.</w:t>
      </w:r>
    </w:p>
    <w:p w:rsidR="001F030B" w:rsidRDefault="001F030B" w:rsidP="001F030B">
      <w:pPr>
        <w:ind w:firstLine="426"/>
      </w:pPr>
      <w:r>
        <w:t xml:space="preserve">3. </w:t>
      </w:r>
      <w:r w:rsidRPr="003C29C0">
        <w:rPr>
          <w:i/>
        </w:rPr>
        <w:t xml:space="preserve">Интервал </w:t>
      </w:r>
      <w:r>
        <w:t>– задается размер окна (</w:t>
      </w:r>
      <w:r w:rsidRPr="00983C1E">
        <w:rPr>
          <w:position w:val="-4"/>
        </w:rPr>
        <w:object w:dxaOrig="639" w:dyaOrig="260">
          <v:shape id="_x0000_i2522" type="#_x0000_t75" style="width:32.25pt;height:12.75pt" o:ole="">
            <v:imagedata r:id="rId2759" o:title=""/>
          </v:shape>
          <o:OLEObject Type="Embed" ProgID="Equation.DSMT4" ShapeID="_x0000_i2522" DrawAspect="Content" ObjectID="_1632059242" r:id="rId2760"/>
        </w:object>
      </w:r>
      <w:r>
        <w:t>). По умолчанию размер 3.</w:t>
      </w:r>
    </w:p>
    <w:p w:rsidR="001F030B" w:rsidRDefault="001F030B" w:rsidP="001F030B">
      <w:pPr>
        <w:ind w:firstLine="426"/>
      </w:pPr>
      <w:r>
        <w:t xml:space="preserve">4. </w:t>
      </w:r>
      <w:r w:rsidRPr="003C29C0">
        <w:rPr>
          <w:i/>
        </w:rPr>
        <w:t>Выходной интервал</w:t>
      </w:r>
      <w:r>
        <w:t xml:space="preserve"> – содержит адрес верхней ячейки, н</w:t>
      </w:r>
      <w:r>
        <w:t>а</w:t>
      </w:r>
      <w:r>
        <w:t>чиная с которой выводятся вычисленные сглаженные значения.</w:t>
      </w:r>
    </w:p>
    <w:p w:rsidR="001F030B" w:rsidRDefault="001F030B" w:rsidP="001F030B">
      <w:pPr>
        <w:ind w:firstLine="426"/>
      </w:pPr>
      <w:r>
        <w:t xml:space="preserve">5. </w:t>
      </w:r>
      <w:r w:rsidRPr="003C29C0">
        <w:rPr>
          <w:i/>
        </w:rPr>
        <w:t>Вывод графика</w:t>
      </w:r>
      <w:r>
        <w:t xml:space="preserve"> – включает вывод графика заданных и сглаженных значений временного ряда. </w:t>
      </w:r>
    </w:p>
    <w:p w:rsidR="001F030B" w:rsidRDefault="001F030B" w:rsidP="001F030B">
      <w:pPr>
        <w:ind w:firstLine="426"/>
      </w:pPr>
      <w:r>
        <w:lastRenderedPageBreak/>
        <w:t xml:space="preserve">6. </w:t>
      </w:r>
      <w:r w:rsidRPr="003C29C0">
        <w:rPr>
          <w:i/>
        </w:rPr>
        <w:t>Стандартные погрешности</w:t>
      </w:r>
      <w:r>
        <w:t xml:space="preserve"> – включает вычисление и в</w:t>
      </w:r>
      <w:r>
        <w:t>ы</w:t>
      </w:r>
      <w:r>
        <w:t xml:space="preserve">вод в виде столбца стандартных погрешностей </w:t>
      </w:r>
      <w:r w:rsidR="00E8060D" w:rsidRPr="00983C1E">
        <w:rPr>
          <w:position w:val="-18"/>
        </w:rPr>
        <w:object w:dxaOrig="340" w:dyaOrig="420">
          <v:shape id="_x0000_i2523" type="#_x0000_t75" style="width:17.25pt;height:21pt" o:ole="">
            <v:imagedata r:id="rId2761" o:title=""/>
          </v:shape>
          <o:OLEObject Type="Embed" ProgID="Equation.DSMT4" ShapeID="_x0000_i2523" DrawAspect="Content" ObjectID="_1632059243" r:id="rId2762"/>
        </w:object>
      </w:r>
      <w:r>
        <w:t>, которые в</w:t>
      </w:r>
      <w:r>
        <w:t>ы</w:t>
      </w:r>
      <w:r>
        <w:t>числяются по формуле</w:t>
      </w:r>
    </w:p>
    <w:p w:rsidR="001F030B" w:rsidRDefault="001F030B" w:rsidP="001F030B">
      <w:pPr>
        <w:spacing w:before="40" w:after="40"/>
      </w:pPr>
      <w:r>
        <w:t xml:space="preserve">                        </w:t>
      </w:r>
      <w:r w:rsidR="00E8060D" w:rsidRPr="0015498D">
        <w:rPr>
          <w:position w:val="-24"/>
        </w:rPr>
        <w:object w:dxaOrig="2740" w:dyaOrig="639">
          <v:shape id="_x0000_i2524" type="#_x0000_t75" style="width:137.25pt;height:32.25pt" o:ole="">
            <v:imagedata r:id="rId2763" o:title=""/>
          </v:shape>
          <o:OLEObject Type="Embed" ProgID="Equation.DSMT4" ShapeID="_x0000_i2524" DrawAspect="Content" ObjectID="_1632059244" r:id="rId2764"/>
        </w:object>
      </w:r>
      <w:r w:rsidR="00274ADA">
        <w:t>.</w:t>
      </w:r>
    </w:p>
    <w:p w:rsidR="001F030B" w:rsidRDefault="001F030B" w:rsidP="001F030B">
      <w:pPr>
        <w:spacing w:before="40" w:after="40"/>
      </w:pPr>
      <w:r w:rsidRPr="0015498D">
        <w:rPr>
          <w:b/>
          <w:i/>
        </w:rPr>
        <w:t>Пример 4.4.</w:t>
      </w:r>
      <w:r>
        <w:rPr>
          <w:b/>
        </w:rPr>
        <w:t xml:space="preserve"> </w:t>
      </w:r>
      <w:r>
        <w:t xml:space="preserve"> По данным табл. 4.1 вычислить значения тре</w:t>
      </w:r>
      <w:r>
        <w:t>н</w:t>
      </w:r>
      <w:r>
        <w:t xml:space="preserve">да </w:t>
      </w:r>
      <w:r w:rsidR="00E8060D" w:rsidRPr="00A24097">
        <w:rPr>
          <w:position w:val="-14"/>
        </w:rPr>
        <w:object w:dxaOrig="560" w:dyaOrig="380">
          <v:shape id="_x0000_i2525" type="#_x0000_t75" style="width:27.75pt;height:18.75pt" o:ole="">
            <v:imagedata r:id="rId2765" o:title=""/>
          </v:shape>
          <o:OLEObject Type="Embed" ProgID="Equation.DSMT4" ShapeID="_x0000_i2525" DrawAspect="Content" ObjectID="_1632059245" r:id="rId2766"/>
        </w:object>
      </w:r>
      <w:r>
        <w:t xml:space="preserve">, используя режим работы </w:t>
      </w:r>
      <w:r w:rsidRPr="003A1A32">
        <w:rPr>
          <w:i/>
        </w:rPr>
        <w:t>Скользящего среднего</w:t>
      </w:r>
      <w:r>
        <w:t xml:space="preserve"> мод</w:t>
      </w:r>
      <w:r>
        <w:t>у</w:t>
      </w:r>
      <w:r>
        <w:t xml:space="preserve">ля </w:t>
      </w:r>
      <w:r w:rsidRPr="003A1A32">
        <w:rPr>
          <w:b/>
          <w:i/>
        </w:rPr>
        <w:t>Анализ данных.</w:t>
      </w:r>
    </w:p>
    <w:p w:rsidR="001F030B" w:rsidRDefault="001F030B" w:rsidP="001F030B">
      <w:pPr>
        <w:ind w:firstLine="426"/>
      </w:pPr>
      <w:r w:rsidRPr="003A1A32">
        <w:rPr>
          <w:i/>
        </w:rPr>
        <w:t>Решение</w:t>
      </w:r>
      <w:r>
        <w:t xml:space="preserve">. Введем в документ </w:t>
      </w:r>
      <w:r>
        <w:rPr>
          <w:lang w:val="en-US"/>
        </w:rPr>
        <w:t>Excel</w:t>
      </w:r>
      <w:r>
        <w:t xml:space="preserve"> исходные данные (см. рис. 4.7), а затем вызовем режим </w:t>
      </w:r>
      <w:r w:rsidRPr="003A1A32">
        <w:rPr>
          <w:i/>
        </w:rPr>
        <w:t>Скользящего среднее</w:t>
      </w:r>
      <w:r>
        <w:rPr>
          <w:i/>
        </w:rPr>
        <w:t xml:space="preserve"> </w:t>
      </w:r>
      <w:r>
        <w:t>и зададим необходимые параметры (см. рис. 4.7). На рис. 4.8 показаны гр</w:t>
      </w:r>
      <w:r>
        <w:t>а</w:t>
      </w:r>
      <w:r>
        <w:t xml:space="preserve">фики значений </w:t>
      </w:r>
      <w:r w:rsidRPr="007F05D4">
        <w:rPr>
          <w:position w:val="-14"/>
        </w:rPr>
        <w:object w:dxaOrig="260" w:dyaOrig="360">
          <v:shape id="_x0000_i2526" type="#_x0000_t75" style="width:12.75pt;height:18pt" o:ole="">
            <v:imagedata r:id="rId2767" o:title=""/>
          </v:shape>
          <o:OLEObject Type="Embed" ProgID="Equation.DSMT4" ShapeID="_x0000_i2526" DrawAspect="Content" ObjectID="_1632059246" r:id="rId2768"/>
        </w:object>
      </w:r>
      <w:r>
        <w:t xml:space="preserve">(маркированные ромбами) и </w:t>
      </w:r>
      <w:r w:rsidR="00E8060D" w:rsidRPr="00776AEB">
        <w:rPr>
          <w:position w:val="-14"/>
        </w:rPr>
        <w:object w:dxaOrig="200" w:dyaOrig="360">
          <v:shape id="_x0000_i2527" type="#_x0000_t75" style="width:9.75pt;height:18pt" o:ole="">
            <v:imagedata r:id="rId2769" o:title=""/>
          </v:shape>
          <o:OLEObject Type="Embed" ProgID="Equation.DSMT4" ShapeID="_x0000_i2527" DrawAspect="Content" ObjectID="_1632059247" r:id="rId2770"/>
        </w:object>
      </w:r>
      <w:r>
        <w:t>(маркир</w:t>
      </w:r>
      <w:r>
        <w:t>о</w:t>
      </w:r>
      <w:r>
        <w:t>ванные квадратами). Здесь же показаны формулы, по которым вычисл</w:t>
      </w:r>
      <w:r>
        <w:t>я</w:t>
      </w:r>
      <w:r>
        <w:t xml:space="preserve">лись значения </w:t>
      </w:r>
      <w:r w:rsidR="00E8060D" w:rsidRPr="00331B95">
        <w:rPr>
          <w:position w:val="-12"/>
        </w:rPr>
        <w:object w:dxaOrig="180" w:dyaOrig="360">
          <v:shape id="_x0000_i2528" type="#_x0000_t75" style="width:9pt;height:18pt" o:ole="">
            <v:imagedata r:id="rId2771" o:title=""/>
          </v:shape>
          <o:OLEObject Type="Embed" ProgID="Equation.DSMT4" ShapeID="_x0000_i2528" DrawAspect="Content" ObjectID="_1632059248" r:id="rId2772"/>
        </w:object>
      </w:r>
      <w:r>
        <w:t xml:space="preserve"> в некоторых ячейках.</w:t>
      </w:r>
      <w:r w:rsidR="00274ADA">
        <w:t xml:space="preserve">   ☻ </w:t>
      </w:r>
    </w:p>
    <w:p w:rsidR="001F030B" w:rsidRDefault="001F030B" w:rsidP="001F030B">
      <w:pPr>
        <w:spacing w:before="40" w:after="40"/>
        <w:ind w:firstLine="426"/>
      </w:pPr>
      <w:r>
        <w:t xml:space="preserve">Заметим, что в режиме </w:t>
      </w:r>
      <w:r w:rsidRPr="003A1A32">
        <w:rPr>
          <w:i/>
        </w:rPr>
        <w:t>Скользящего среднего</w:t>
      </w:r>
      <w:r>
        <w:t xml:space="preserve"> реализована следующая формула:</w:t>
      </w:r>
    </w:p>
    <w:p w:rsidR="001F030B" w:rsidRDefault="001F030B" w:rsidP="001F030B">
      <w:pPr>
        <w:spacing w:before="40" w:after="40"/>
        <w:ind w:firstLine="426"/>
      </w:pPr>
      <w:r>
        <w:t xml:space="preserve">        </w:t>
      </w:r>
      <w:r w:rsidR="00274ADA">
        <w:t xml:space="preserve">       </w:t>
      </w:r>
      <w:r>
        <w:t xml:space="preserve"> </w:t>
      </w:r>
      <w:r w:rsidR="00E8060D" w:rsidRPr="004512B3">
        <w:rPr>
          <w:position w:val="-22"/>
        </w:rPr>
        <w:object w:dxaOrig="3840" w:dyaOrig="580">
          <v:shape id="_x0000_i2529" type="#_x0000_t75" style="width:192pt;height:29.25pt" o:ole="">
            <v:imagedata r:id="rId2773" o:title=""/>
          </v:shape>
          <o:OLEObject Type="Embed" ProgID="Equation.DSMT4" ShapeID="_x0000_i2529" DrawAspect="Content" ObjectID="_1632059249" r:id="rId2774"/>
        </w:object>
      </w:r>
      <w:r>
        <w:t>.</w:t>
      </w:r>
    </w:p>
    <w:p w:rsidR="001F030B" w:rsidRPr="00776AEB" w:rsidRDefault="001F030B" w:rsidP="001F030B">
      <w:pPr>
        <w:spacing w:before="40" w:after="40"/>
        <w:ind w:firstLine="0"/>
      </w:pPr>
      <w:r>
        <w:t xml:space="preserve">Поэтому в ячейках С2, С3 не определены сглаженные значения. По этой же причине в ячейках </w:t>
      </w:r>
      <w:r>
        <w:rPr>
          <w:lang w:val="en-US"/>
        </w:rPr>
        <w:t>D</w:t>
      </w:r>
      <w:r w:rsidRPr="00776AEB">
        <w:t>2:</w:t>
      </w:r>
      <w:r>
        <w:rPr>
          <w:lang w:val="en-US"/>
        </w:rPr>
        <w:t>D</w:t>
      </w:r>
      <w:r w:rsidRPr="00776AEB">
        <w:t xml:space="preserve">5 </w:t>
      </w:r>
      <w:r w:rsidR="00274ADA">
        <w:t xml:space="preserve">документа на рис. 4.8 </w:t>
      </w:r>
      <w:r>
        <w:t xml:space="preserve">не определены значения стандартных погрешностей. </w:t>
      </w:r>
    </w:p>
    <w:p w:rsidR="001F030B" w:rsidRDefault="001F030B" w:rsidP="001F030B">
      <w:pPr>
        <w:ind w:firstLine="426"/>
      </w:pPr>
      <w:r w:rsidRPr="004953A8">
        <w:rPr>
          <w:b/>
          <w:i/>
        </w:rPr>
        <w:t>Задание.</w:t>
      </w:r>
      <w:r>
        <w:t xml:space="preserve"> Вычислить значение тренда, задав </w:t>
      </w:r>
      <w:r w:rsidRPr="00331B95">
        <w:rPr>
          <w:position w:val="-10"/>
        </w:rPr>
        <w:object w:dxaOrig="1140" w:dyaOrig="320">
          <v:shape id="_x0000_i2530" type="#_x0000_t75" style="width:57pt;height:15.75pt" o:ole="">
            <v:imagedata r:id="rId2775" o:title=""/>
          </v:shape>
          <o:OLEObject Type="Embed" ProgID="Equation.DSMT4" ShapeID="_x0000_i2530" DrawAspect="Content" ObjectID="_1632059250" r:id="rId2776"/>
        </w:object>
      </w:r>
      <w:r>
        <w:t>. Сравн</w:t>
      </w:r>
      <w:r>
        <w:t>и</w:t>
      </w:r>
      <w:r>
        <w:t>те с предыдущими результатами.</w:t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</w:pPr>
      <w:r w:rsidRPr="00552F77">
        <w:rPr>
          <w:b/>
        </w:rPr>
        <w:t xml:space="preserve">Режим </w:t>
      </w:r>
      <w:r w:rsidRPr="00552F77">
        <w:rPr>
          <w:b/>
          <w:i/>
        </w:rPr>
        <w:t>Экспоненциальное сглаживание</w:t>
      </w:r>
      <w:r>
        <w:t xml:space="preserve"> реализует алгоритм (4.2.14). Для вызова режима обратиться  к пункту главного меню </w:t>
      </w:r>
      <w:r w:rsidRPr="004953A8">
        <w:rPr>
          <w:b/>
        </w:rPr>
        <w:t>Сервис</w:t>
      </w:r>
      <w:r>
        <w:t xml:space="preserve">, выполнить команду </w:t>
      </w:r>
      <w:r w:rsidRPr="004953A8">
        <w:rPr>
          <w:b/>
          <w:i/>
        </w:rPr>
        <w:t>Анализ данных</w:t>
      </w:r>
      <w:r>
        <w:t>, а затем в появи</w:t>
      </w:r>
      <w:r>
        <w:t>в</w:t>
      </w:r>
      <w:r>
        <w:t xml:space="preserve">шемся списке режимов работы выделить </w:t>
      </w:r>
      <w:r w:rsidRPr="00D5027E">
        <w:rPr>
          <w:i/>
        </w:rPr>
        <w:t>Экспоненциальное сглаживание</w:t>
      </w:r>
      <w:r>
        <w:rPr>
          <w:i/>
        </w:rPr>
        <w:t xml:space="preserve"> </w:t>
      </w:r>
      <w:r>
        <w:t xml:space="preserve"> и щелкнуть на кнопке </w:t>
      </w:r>
      <w:r>
        <w:rPr>
          <w:lang w:val="en-US"/>
        </w:rPr>
        <w:t>OK</w:t>
      </w:r>
      <w:r>
        <w:t>.  В появившемся диал</w:t>
      </w:r>
      <w:r>
        <w:t>о</w:t>
      </w:r>
      <w:r>
        <w:t>говом окне (см. рис. 4.9) задать необходимые параметры. Пар</w:t>
      </w:r>
      <w:r>
        <w:t>а</w:t>
      </w:r>
      <w:r>
        <w:t xml:space="preserve">метры режима </w:t>
      </w:r>
      <w:r w:rsidRPr="004953A8">
        <w:rPr>
          <w:i/>
        </w:rPr>
        <w:t>Экспоненциальное сглаживание</w:t>
      </w:r>
      <w:r>
        <w:t xml:space="preserve"> совпадают с п</w:t>
      </w:r>
      <w:r>
        <w:t>а</w:t>
      </w:r>
      <w:r>
        <w:t xml:space="preserve">раметрами режима </w:t>
      </w:r>
      <w:r w:rsidRPr="00F10481">
        <w:rPr>
          <w:i/>
        </w:rPr>
        <w:t>Скользящего среднее</w:t>
      </w:r>
      <w:r>
        <w:t xml:space="preserve"> за исключением одн</w:t>
      </w:r>
      <w:r>
        <w:t>о</w:t>
      </w:r>
      <w:r>
        <w:t xml:space="preserve">го </w:t>
      </w:r>
      <w:r>
        <w:lastRenderedPageBreak/>
        <w:t xml:space="preserve">параметра. Вместо параметра </w:t>
      </w:r>
      <w:r w:rsidRPr="004953A8">
        <w:rPr>
          <w:i/>
        </w:rPr>
        <w:t xml:space="preserve">Интервал </w:t>
      </w:r>
      <w:r>
        <w:t xml:space="preserve">необходимо задать </w:t>
      </w:r>
      <w:r w:rsidRPr="004953A8">
        <w:rPr>
          <w:i/>
        </w:rPr>
        <w:t>Фа</w:t>
      </w:r>
      <w:r w:rsidRPr="004953A8">
        <w:rPr>
          <w:i/>
        </w:rPr>
        <w:t>к</w:t>
      </w:r>
      <w:r w:rsidRPr="004953A8">
        <w:rPr>
          <w:i/>
        </w:rPr>
        <w:t>тор затухания</w:t>
      </w:r>
      <w:r>
        <w:t xml:space="preserve">, равный величине </w:t>
      </w:r>
      <w:r w:rsidRPr="00331B95">
        <w:rPr>
          <w:position w:val="-6"/>
        </w:rPr>
        <w:object w:dxaOrig="240" w:dyaOrig="220">
          <v:shape id="_x0000_i2531" type="#_x0000_t75" style="width:12pt;height:11.25pt" o:ole="">
            <v:imagedata r:id="rId2777" o:title=""/>
          </v:shape>
          <o:OLEObject Type="Embed" ProgID="Equation.DSMT4" ShapeID="_x0000_i2531" DrawAspect="Content" ObjectID="_1632059251" r:id="rId2778"/>
        </w:object>
      </w:r>
      <w:r>
        <w:t xml:space="preserve"> в формуле (4.2.12), к</w:t>
      </w:r>
      <w:r>
        <w:t>о</w:t>
      </w:r>
      <w:r>
        <w:t>торая может меняться в интервале (0,1).</w:t>
      </w:r>
    </w:p>
    <w:p w:rsidR="001F030B" w:rsidRDefault="001F030B" w:rsidP="001F030B">
      <w:pPr>
        <w:ind w:firstLine="0"/>
      </w:pPr>
    </w:p>
    <w:p w:rsidR="001F030B" w:rsidRDefault="0038528D" w:rsidP="001F030B">
      <w:pPr>
        <w:ind w:firstLine="0"/>
      </w:pPr>
      <w:r>
        <w:rPr>
          <w:noProof/>
        </w:rPr>
        <w:drawing>
          <wp:inline distT="0" distB="0" distL="0" distR="0">
            <wp:extent cx="3676650" cy="3124200"/>
            <wp:effectExtent l="19050" t="0" r="0" b="0"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2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</w:pPr>
    </w:p>
    <w:p w:rsidR="001F030B" w:rsidRPr="002C6F48" w:rsidRDefault="001F030B" w:rsidP="001F030B">
      <w:pPr>
        <w:ind w:firstLine="0"/>
      </w:pPr>
      <w:r>
        <w:t xml:space="preserve">   Рис. 4.8.  Оценивание тренда в режиме «</w:t>
      </w:r>
      <w:r w:rsidRPr="00915909">
        <w:rPr>
          <w:i/>
        </w:rPr>
        <w:t>Скользящее сре</w:t>
      </w:r>
      <w:r w:rsidRPr="00915909">
        <w:rPr>
          <w:i/>
        </w:rPr>
        <w:t>д</w:t>
      </w:r>
      <w:r w:rsidRPr="00915909">
        <w:rPr>
          <w:i/>
        </w:rPr>
        <w:t>нее»</w:t>
      </w:r>
    </w:p>
    <w:p w:rsidR="001F030B" w:rsidRDefault="001F030B" w:rsidP="001F030B">
      <w:pPr>
        <w:ind w:firstLine="426"/>
        <w:rPr>
          <w:b/>
          <w:i/>
        </w:rPr>
      </w:pPr>
    </w:p>
    <w:p w:rsidR="001F030B" w:rsidRDefault="001F030B" w:rsidP="001F030B">
      <w:pPr>
        <w:ind w:firstLine="426"/>
      </w:pPr>
      <w:r w:rsidRPr="00776AEB">
        <w:rPr>
          <w:b/>
          <w:i/>
        </w:rPr>
        <w:t>Пример 4.5.</w:t>
      </w:r>
      <w:r>
        <w:t xml:space="preserve"> По данным таблицы 4.1 вычислить значение тренда </w:t>
      </w:r>
      <w:r w:rsidR="00E8060D" w:rsidRPr="00331B95">
        <w:rPr>
          <w:position w:val="-14"/>
        </w:rPr>
        <w:object w:dxaOrig="960" w:dyaOrig="380">
          <v:shape id="_x0000_i2533" type="#_x0000_t75" style="width:48pt;height:18.75pt" o:ole="">
            <v:imagedata r:id="rId2780" o:title=""/>
          </v:shape>
          <o:OLEObject Type="Embed" ProgID="Equation.DSMT4" ShapeID="_x0000_i2533" DrawAspect="Content" ObjectID="_1632059252" r:id="rId2781"/>
        </w:object>
      </w:r>
      <w:r>
        <w:t>, используя режим Экспоненциальное сглаж</w:t>
      </w:r>
      <w:r>
        <w:t>и</w:t>
      </w:r>
      <w:r>
        <w:t>вание.</w:t>
      </w:r>
    </w:p>
    <w:p w:rsidR="001F030B" w:rsidRDefault="001F030B" w:rsidP="001F030B">
      <w:pPr>
        <w:ind w:firstLine="426"/>
      </w:pPr>
      <w:r w:rsidRPr="004953A8">
        <w:rPr>
          <w:i/>
        </w:rPr>
        <w:t>Решение.</w:t>
      </w:r>
      <w:r>
        <w:t xml:space="preserve"> Введем в документ </w:t>
      </w:r>
      <w:r>
        <w:rPr>
          <w:lang w:val="en-US"/>
        </w:rPr>
        <w:t>Excel</w:t>
      </w:r>
      <w:r w:rsidRPr="00331B95">
        <w:t xml:space="preserve"> </w:t>
      </w:r>
      <w:r>
        <w:t>исходные данные (см. рис. 4.10), вызовем режим Экспоненциальное сглаживание и з</w:t>
      </w:r>
      <w:r>
        <w:t>а</w:t>
      </w:r>
      <w:r>
        <w:t xml:space="preserve">дадим необходимые параметры, задав </w:t>
      </w:r>
      <w:r w:rsidRPr="00BA6701">
        <w:rPr>
          <w:position w:val="-6"/>
        </w:rPr>
        <w:object w:dxaOrig="780" w:dyaOrig="279">
          <v:shape id="_x0000_i2534" type="#_x0000_t75" style="width:39pt;height:14.25pt" o:ole="">
            <v:imagedata r:id="rId2782" o:title=""/>
          </v:shape>
          <o:OLEObject Type="Embed" ProgID="Equation.DSMT4" ShapeID="_x0000_i2534" DrawAspect="Content" ObjectID="_1632059253" r:id="rId2783"/>
        </w:object>
      </w:r>
      <w:r>
        <w:t>(см. рис. 4.9). На рис. 4.10  показаны графики значений</w:t>
      </w:r>
      <w:r w:rsidRPr="007F05D4">
        <w:rPr>
          <w:position w:val="-14"/>
        </w:rPr>
        <w:object w:dxaOrig="260" w:dyaOrig="360">
          <v:shape id="_x0000_i2535" type="#_x0000_t75" style="width:12.75pt;height:18pt" o:ole="">
            <v:imagedata r:id="rId2767" o:title=""/>
          </v:shape>
          <o:OLEObject Type="Embed" ProgID="Equation.DSMT4" ShapeID="_x0000_i2535" DrawAspect="Content" ObjectID="_1632059254" r:id="rId2784"/>
        </w:object>
      </w:r>
      <w:r>
        <w:t>(маркированные ромб</w:t>
      </w:r>
      <w:r>
        <w:t>а</w:t>
      </w:r>
      <w:r>
        <w:t xml:space="preserve">ми) и </w:t>
      </w:r>
      <w:r w:rsidR="00D63523" w:rsidRPr="00776AEB">
        <w:rPr>
          <w:position w:val="-14"/>
        </w:rPr>
        <w:object w:dxaOrig="200" w:dyaOrig="360">
          <v:shape id="_x0000_i2536" type="#_x0000_t75" style="width:9.75pt;height:18pt" o:ole="">
            <v:imagedata r:id="rId2785" o:title=""/>
          </v:shape>
          <o:OLEObject Type="Embed" ProgID="Equation.DSMT4" ShapeID="_x0000_i2536" DrawAspect="Content" ObjectID="_1632059255" r:id="rId2786"/>
        </w:object>
      </w:r>
      <w:r>
        <w:t>(маркир</w:t>
      </w:r>
      <w:r>
        <w:t>о</w:t>
      </w:r>
      <w:r>
        <w:t>ванные квадратами).</w:t>
      </w:r>
    </w:p>
    <w:p w:rsidR="001F030B" w:rsidRDefault="0038528D" w:rsidP="001F030B">
      <w:pPr>
        <w:ind w:firstLine="0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3952875" cy="2105025"/>
            <wp:effectExtent l="19050" t="0" r="9525" b="0"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27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  <w:jc w:val="center"/>
      </w:pPr>
      <w:r>
        <w:t>Рис.4.9. Диалоговое окно режима</w:t>
      </w:r>
    </w:p>
    <w:p w:rsidR="001F030B" w:rsidRDefault="001F030B" w:rsidP="001F030B">
      <w:pPr>
        <w:ind w:firstLine="0"/>
        <w:jc w:val="center"/>
        <w:rPr>
          <w:i/>
        </w:rPr>
      </w:pPr>
      <w:r w:rsidRPr="00D5027E">
        <w:rPr>
          <w:i/>
        </w:rPr>
        <w:t>Экспоненциальное сглажив</w:t>
      </w:r>
      <w:r w:rsidRPr="00D5027E">
        <w:rPr>
          <w:i/>
        </w:rPr>
        <w:t>а</w:t>
      </w:r>
      <w:r w:rsidRPr="00D5027E">
        <w:rPr>
          <w:i/>
        </w:rPr>
        <w:t>ние</w:t>
      </w:r>
    </w:p>
    <w:p w:rsidR="001F030B" w:rsidRDefault="001F030B" w:rsidP="001F030B">
      <w:pPr>
        <w:ind w:firstLine="0"/>
        <w:jc w:val="center"/>
      </w:pPr>
    </w:p>
    <w:p w:rsidR="001F030B" w:rsidRDefault="001F030B" w:rsidP="001F030B">
      <w:pPr>
        <w:ind w:firstLine="426"/>
      </w:pPr>
      <w:r w:rsidRPr="004953A8">
        <w:rPr>
          <w:b/>
          <w:i/>
        </w:rPr>
        <w:t>Задание.</w:t>
      </w:r>
      <w:r>
        <w:t xml:space="preserve"> Вычислите значение тренда, задав </w:t>
      </w:r>
      <w:r w:rsidRPr="00BA6701">
        <w:rPr>
          <w:position w:val="-6"/>
        </w:rPr>
        <w:object w:dxaOrig="780" w:dyaOrig="279">
          <v:shape id="_x0000_i2538" type="#_x0000_t75" style="width:39pt;height:14.25pt" o:ole="">
            <v:imagedata r:id="rId2788" o:title=""/>
          </v:shape>
          <o:OLEObject Type="Embed" ProgID="Equation.DSMT4" ShapeID="_x0000_i2538" DrawAspect="Content" ObjectID="_1632059256" r:id="rId2789"/>
        </w:object>
      </w:r>
      <w:r>
        <w:t>. Сра</w:t>
      </w:r>
      <w:r>
        <w:t>в</w:t>
      </w:r>
      <w:r>
        <w:t>ните полученные результаты с результатами примера 4.5 и об</w:t>
      </w:r>
      <w:r>
        <w:t>ъ</w:t>
      </w:r>
      <w:r>
        <w:t>ясните отл</w:t>
      </w:r>
      <w:r>
        <w:t>и</w:t>
      </w:r>
      <w:r>
        <w:t>чия.</w:t>
      </w:r>
    </w:p>
    <w:p w:rsidR="001F030B" w:rsidRDefault="001F030B" w:rsidP="001F030B">
      <w:pPr>
        <w:ind w:firstLine="426"/>
      </w:pPr>
      <w:r>
        <w:t>В заключении этого параграфа можно сделать следующий вывод, основанный на анализе результатов рассмотренных пр</w:t>
      </w:r>
      <w:r>
        <w:t>и</w:t>
      </w:r>
      <w:r>
        <w:t xml:space="preserve">меров выделение тренда разными </w:t>
      </w:r>
      <w:r w:rsidRPr="002428F7">
        <w:t>методами:</w:t>
      </w:r>
      <w:r w:rsidRPr="00D466C3">
        <w:rPr>
          <w:i/>
        </w:rPr>
        <w:t xml:space="preserve"> наиболее эффекти</w:t>
      </w:r>
      <w:r w:rsidRPr="00D466C3">
        <w:rPr>
          <w:i/>
        </w:rPr>
        <w:t>в</w:t>
      </w:r>
      <w:r w:rsidRPr="00D466C3">
        <w:rPr>
          <w:i/>
        </w:rPr>
        <w:t>ным является метод, основанный на построении парной регре</w:t>
      </w:r>
      <w:r w:rsidRPr="00D466C3">
        <w:rPr>
          <w:i/>
        </w:rPr>
        <w:t>с</w:t>
      </w:r>
      <w:r w:rsidRPr="00D466C3">
        <w:rPr>
          <w:i/>
        </w:rPr>
        <w:t>сии</w:t>
      </w:r>
      <w:r>
        <w:rPr>
          <w:i/>
        </w:rPr>
        <w:t xml:space="preserve"> </w:t>
      </w:r>
      <w:r>
        <w:t>(см. примеры 4.2.1 и 4.2.2). Этот метод достаточно универс</w:t>
      </w:r>
      <w:r>
        <w:t>а</w:t>
      </w:r>
      <w:r>
        <w:t>лен, позволяет непосредственно решать задачи прогнозир</w:t>
      </w:r>
      <w:r>
        <w:t>о</w:t>
      </w:r>
      <w:r>
        <w:t>вания и лишен недостатка, присущего методам сглаживания при в</w:t>
      </w:r>
      <w:r>
        <w:t>ы</w:t>
      </w:r>
      <w:r>
        <w:t>числении значений на концах  временного интервала.</w:t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  <w:jc w:val="center"/>
        <w:rPr>
          <w:b/>
        </w:rPr>
      </w:pPr>
      <w:r>
        <w:rPr>
          <w:b/>
        </w:rPr>
        <w:t>4.3.</w:t>
      </w:r>
      <w:r w:rsidRPr="00562FE1">
        <w:rPr>
          <w:b/>
        </w:rPr>
        <w:t xml:space="preserve"> </w:t>
      </w:r>
      <w:r>
        <w:rPr>
          <w:b/>
        </w:rPr>
        <w:t>Выделение периодических компонент</w:t>
      </w:r>
    </w:p>
    <w:p w:rsidR="001F030B" w:rsidRPr="00521A45" w:rsidRDefault="001F030B" w:rsidP="001F030B">
      <w:pPr>
        <w:ind w:firstLine="426"/>
        <w:jc w:val="center"/>
      </w:pPr>
      <w:r>
        <w:rPr>
          <w:b/>
        </w:rPr>
        <w:t>временного р</w:t>
      </w:r>
      <w:r>
        <w:rPr>
          <w:b/>
        </w:rPr>
        <w:t>я</w:t>
      </w:r>
      <w:r>
        <w:rPr>
          <w:b/>
        </w:rPr>
        <w:t>да</w:t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</w:pPr>
      <w:r>
        <w:t xml:space="preserve">К периодическим (иногда называют тригонометрическим) компонентам относятся: </w:t>
      </w:r>
      <w:r>
        <w:rPr>
          <w:i/>
        </w:rPr>
        <w:t>с</w:t>
      </w:r>
      <w:r w:rsidRPr="008A067F">
        <w:rPr>
          <w:i/>
        </w:rPr>
        <w:t>езонная составляющая</w:t>
      </w:r>
      <w:r>
        <w:t xml:space="preserve"> </w:t>
      </w:r>
      <w:r w:rsidRPr="00521A45">
        <w:rPr>
          <w:position w:val="-10"/>
        </w:rPr>
        <w:object w:dxaOrig="400" w:dyaOrig="300">
          <v:shape id="_x0000_i2539" type="#_x0000_t75" style="width:20.25pt;height:15pt" o:ole="">
            <v:imagedata r:id="rId2790" o:title=""/>
          </v:shape>
          <o:OLEObject Type="Embed" ProgID="Equation.DSMT4" ShapeID="_x0000_i2539" DrawAspect="Content" ObjectID="_1632059257" r:id="rId2791"/>
        </w:object>
      </w:r>
      <w:r>
        <w:t>, отража</w:t>
      </w:r>
      <w:r>
        <w:t>ю</w:t>
      </w:r>
      <w:r>
        <w:t>щая повторяемость экономических процессов в течении не очень длительного периода (года, иногда месяца)</w:t>
      </w:r>
      <w:r w:rsidRPr="00521A45">
        <w:t>;</w:t>
      </w:r>
      <w:r w:rsidRPr="002428F7">
        <w:rPr>
          <w:i/>
        </w:rPr>
        <w:t xml:space="preserve"> </w:t>
      </w:r>
      <w:r>
        <w:rPr>
          <w:i/>
        </w:rPr>
        <w:t>ц</w:t>
      </w:r>
      <w:r w:rsidRPr="008A067F">
        <w:rPr>
          <w:i/>
        </w:rPr>
        <w:t>иклическая соста</w:t>
      </w:r>
      <w:r w:rsidRPr="008A067F">
        <w:rPr>
          <w:i/>
        </w:rPr>
        <w:t>в</w:t>
      </w:r>
      <w:r w:rsidRPr="008A067F">
        <w:rPr>
          <w:i/>
        </w:rPr>
        <w:t>ляющая</w:t>
      </w:r>
      <w:r>
        <w:t xml:space="preserve"> </w:t>
      </w:r>
      <w:r w:rsidRPr="00521A45">
        <w:rPr>
          <w:position w:val="-10"/>
        </w:rPr>
        <w:object w:dxaOrig="420" w:dyaOrig="320">
          <v:shape id="_x0000_i2540" type="#_x0000_t75" style="width:21pt;height:15.75pt" o:ole="">
            <v:imagedata r:id="rId2792" o:title=""/>
          </v:shape>
          <o:OLEObject Type="Embed" ProgID="Equation.DSMT4" ShapeID="_x0000_i2540" DrawAspect="Content" ObjectID="_1632059258" r:id="rId2793"/>
        </w:object>
      </w:r>
      <w:r w:rsidRPr="00521A45">
        <w:t xml:space="preserve"> </w:t>
      </w:r>
      <w:r>
        <w:t>отражающая повторяемость экономических проце</w:t>
      </w:r>
      <w:r>
        <w:t>с</w:t>
      </w:r>
      <w:r>
        <w:lastRenderedPageBreak/>
        <w:t>сов в течении длительных периодов (например, волны эконом</w:t>
      </w:r>
      <w:r>
        <w:t>и</w:t>
      </w:r>
      <w:r>
        <w:t>ческой активности Кондратьева)</w:t>
      </w:r>
    </w:p>
    <w:p w:rsidR="001F030B" w:rsidRDefault="001F030B" w:rsidP="001F030B">
      <w:pPr>
        <w:ind w:firstLine="426"/>
      </w:pPr>
    </w:p>
    <w:p w:rsidR="001F030B" w:rsidRDefault="001F030B" w:rsidP="001F030B">
      <w:pPr>
        <w:ind w:firstLine="426"/>
        <w:rPr>
          <w:b/>
          <w:i/>
        </w:rPr>
      </w:pPr>
      <w:r>
        <w:t xml:space="preserve"> </w:t>
      </w:r>
      <w:r w:rsidR="0038528D">
        <w:rPr>
          <w:b/>
          <w:i/>
          <w:noProof/>
        </w:rPr>
        <w:drawing>
          <wp:inline distT="0" distB="0" distL="0" distR="0">
            <wp:extent cx="3438525" cy="3381375"/>
            <wp:effectExtent l="19050" t="0" r="9525" b="0"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27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  <w:rPr>
          <w:b/>
          <w:i/>
        </w:rPr>
      </w:pPr>
    </w:p>
    <w:p w:rsidR="001F030B" w:rsidRDefault="001F030B" w:rsidP="001F030B">
      <w:pPr>
        <w:ind w:firstLine="0"/>
        <w:jc w:val="center"/>
      </w:pPr>
      <w:r>
        <w:t>Рис. 4.10.  Оценивание тренда в режиме</w:t>
      </w:r>
    </w:p>
    <w:p w:rsidR="001F030B" w:rsidRPr="00915909" w:rsidRDefault="001F030B" w:rsidP="001F030B">
      <w:pPr>
        <w:ind w:firstLine="0"/>
        <w:jc w:val="center"/>
        <w:rPr>
          <w:i/>
        </w:rPr>
      </w:pPr>
      <w:r w:rsidRPr="00915909">
        <w:rPr>
          <w:i/>
        </w:rPr>
        <w:t>«Экспоненциальное сглаживание»</w:t>
      </w:r>
    </w:p>
    <w:p w:rsidR="001F030B" w:rsidRDefault="001F030B" w:rsidP="001F030B">
      <w:pPr>
        <w:ind w:firstLine="0"/>
        <w:rPr>
          <w:b/>
          <w:i/>
        </w:rPr>
      </w:pPr>
    </w:p>
    <w:p w:rsidR="001F030B" w:rsidRDefault="001F030B" w:rsidP="001F030B">
      <w:pPr>
        <w:ind w:firstLine="0"/>
        <w:rPr>
          <w:b/>
          <w:i/>
        </w:rPr>
      </w:pPr>
    </w:p>
    <w:p w:rsidR="001F030B" w:rsidRPr="00AF3073" w:rsidRDefault="001F030B" w:rsidP="001F030B">
      <w:pPr>
        <w:ind w:firstLine="426"/>
        <w:rPr>
          <w:i/>
        </w:rPr>
      </w:pPr>
      <w:r>
        <w:t xml:space="preserve">Эти компоненты являются </w:t>
      </w:r>
      <w:r w:rsidRPr="00AF3073">
        <w:rPr>
          <w:i/>
        </w:rPr>
        <w:t>периодическими функциями</w:t>
      </w:r>
      <w:r>
        <w:t xml:space="preserve"> и их можно объединить общим названием </w:t>
      </w:r>
      <w:r w:rsidRPr="008A067F">
        <w:rPr>
          <w:i/>
        </w:rPr>
        <w:t>тригонометрическая с</w:t>
      </w:r>
      <w:r w:rsidRPr="008A067F">
        <w:rPr>
          <w:i/>
        </w:rPr>
        <w:t>о</w:t>
      </w:r>
      <w:r w:rsidRPr="008A067F">
        <w:rPr>
          <w:i/>
        </w:rPr>
        <w:t>ставляющая</w:t>
      </w:r>
      <w:r>
        <w:t xml:space="preserve"> (обозначим </w:t>
      </w:r>
      <w:r w:rsidR="000621D0" w:rsidRPr="00521A45">
        <w:rPr>
          <w:position w:val="-10"/>
        </w:rPr>
        <w:object w:dxaOrig="480" w:dyaOrig="320">
          <v:shape id="_x0000_i2542" type="#_x0000_t75" style="width:24pt;height:15.75pt" o:ole="">
            <v:imagedata r:id="rId2795" o:title=""/>
          </v:shape>
          <o:OLEObject Type="Embed" ProgID="Equation.DSMT4" ShapeID="_x0000_i2542" DrawAspect="Content" ObjectID="_1632059259" r:id="rId2796"/>
        </w:object>
      </w:r>
      <w:r>
        <w:t xml:space="preserve">) </w:t>
      </w:r>
      <w:r w:rsidRPr="008A067F">
        <w:rPr>
          <w:i/>
        </w:rPr>
        <w:t>временного ряда</w:t>
      </w:r>
      <w:r>
        <w:t xml:space="preserve">. Для выделения такой составляющей используют методы </w:t>
      </w:r>
      <w:r w:rsidRPr="00AF3073">
        <w:rPr>
          <w:i/>
        </w:rPr>
        <w:t>гармонического анализа временного ряда.</w:t>
      </w:r>
    </w:p>
    <w:p w:rsidR="001F030B" w:rsidRDefault="001F030B" w:rsidP="001F030B">
      <w:pPr>
        <w:ind w:firstLine="426"/>
      </w:pPr>
      <w:r w:rsidRPr="008A067F">
        <w:rPr>
          <w:b/>
        </w:rPr>
        <w:lastRenderedPageBreak/>
        <w:t>Основы гармонического анализа периодических фун</w:t>
      </w:r>
      <w:r w:rsidRPr="008A067F">
        <w:rPr>
          <w:b/>
        </w:rPr>
        <w:t>к</w:t>
      </w:r>
      <w:r w:rsidRPr="008A067F">
        <w:rPr>
          <w:b/>
        </w:rPr>
        <w:t>ций</w:t>
      </w:r>
      <w:r>
        <w:t>. Гармонический анализ позволяет представить периодич</w:t>
      </w:r>
      <w:r>
        <w:t>е</w:t>
      </w:r>
      <w:r>
        <w:t>скую функцию линейной комбинацией косинусов и синусов.</w:t>
      </w:r>
    </w:p>
    <w:p w:rsidR="001F030B" w:rsidRDefault="001F030B" w:rsidP="001F030B">
      <w:pPr>
        <w:spacing w:before="40" w:after="40"/>
      </w:pPr>
      <w:r>
        <w:t xml:space="preserve">Предположим, что функция </w:t>
      </w:r>
      <w:r w:rsidR="000621D0" w:rsidRPr="00DE3C16">
        <w:rPr>
          <w:position w:val="-10"/>
        </w:rPr>
        <w:object w:dxaOrig="480" w:dyaOrig="300">
          <v:shape id="_x0000_i2543" type="#_x0000_t75" style="width:24pt;height:15pt" o:ole="">
            <v:imagedata r:id="rId2797" o:title=""/>
          </v:shape>
          <o:OLEObject Type="Embed" ProgID="Equation.DSMT4" ShapeID="_x0000_i2543" DrawAspect="Content" ObjectID="_1632059260" r:id="rId2798"/>
        </w:object>
      </w:r>
      <w:r>
        <w:t xml:space="preserve"> является непрерывной функцией с периодом </w:t>
      </w:r>
      <w:r w:rsidRPr="00DE3C16">
        <w:rPr>
          <w:position w:val="-4"/>
        </w:rPr>
        <w:object w:dxaOrig="220" w:dyaOrig="260">
          <v:shape id="_x0000_i2544" type="#_x0000_t75" style="width:11.25pt;height:12.75pt" o:ole="">
            <v:imagedata r:id="rId2799" o:title=""/>
          </v:shape>
          <o:OLEObject Type="Embed" ProgID="Equation.DSMT4" ShapeID="_x0000_i2544" DrawAspect="Content" ObjectID="_1632059261" r:id="rId2800"/>
        </w:object>
      </w:r>
      <w:r>
        <w:t xml:space="preserve">. Тогда функцию </w:t>
      </w:r>
      <w:r w:rsidR="000621D0" w:rsidRPr="00DE3C16">
        <w:rPr>
          <w:position w:val="-10"/>
        </w:rPr>
        <w:object w:dxaOrig="480" w:dyaOrig="300">
          <v:shape id="_x0000_i2545" type="#_x0000_t75" style="width:24pt;height:15pt" o:ole="">
            <v:imagedata r:id="rId2801" o:title=""/>
          </v:shape>
          <o:OLEObject Type="Embed" ProgID="Equation.DSMT4" ShapeID="_x0000_i2545" DrawAspect="Content" ObjectID="_1632059262" r:id="rId2802"/>
        </w:object>
      </w:r>
      <w:r>
        <w:t xml:space="preserve"> можно предст</w:t>
      </w:r>
      <w:r>
        <w:t>а</w:t>
      </w:r>
      <w:r>
        <w:t xml:space="preserve">вить </w:t>
      </w:r>
      <w:r w:rsidRPr="00AF3073">
        <w:rPr>
          <w:i/>
        </w:rPr>
        <w:t>рядом Фурье</w:t>
      </w:r>
      <w:r>
        <w:t xml:space="preserve"> вида</w:t>
      </w:r>
    </w:p>
    <w:p w:rsidR="001F030B" w:rsidRPr="00313ADD" w:rsidRDefault="000621D0" w:rsidP="001F030B">
      <w:pPr>
        <w:spacing w:before="40" w:after="40"/>
      </w:pPr>
      <w:r w:rsidRPr="00AF3073">
        <w:rPr>
          <w:position w:val="-22"/>
        </w:rPr>
        <w:object w:dxaOrig="4000" w:dyaOrig="580">
          <v:shape id="_x0000_i2546" type="#_x0000_t75" style="width:200.25pt;height:29.25pt" o:ole="">
            <v:imagedata r:id="rId2803" o:title=""/>
          </v:shape>
          <o:OLEObject Type="Embed" ProgID="Equation.DSMT4" ShapeID="_x0000_i2546" DrawAspect="Content" ObjectID="_1632059263" r:id="rId2804"/>
        </w:object>
      </w:r>
      <w:r w:rsidR="001F030B">
        <w:t xml:space="preserve">, </w:t>
      </w:r>
      <w:r w:rsidR="001F030B" w:rsidRPr="00DE3C16">
        <w:rPr>
          <w:position w:val="-6"/>
        </w:rPr>
        <w:object w:dxaOrig="859" w:dyaOrig="260">
          <v:shape id="_x0000_i2547" type="#_x0000_t75" style="width:42.75pt;height:12.75pt" o:ole="">
            <v:imagedata r:id="rId2805" o:title=""/>
          </v:shape>
          <o:OLEObject Type="Embed" ProgID="Equation.DSMT4" ShapeID="_x0000_i2547" DrawAspect="Content" ObjectID="_1632059264" r:id="rId2806"/>
        </w:object>
      </w:r>
      <w:r w:rsidR="001F030B">
        <w:t xml:space="preserve">, (4.3.1)  где </w:t>
      </w:r>
      <w:r w:rsidR="001F030B" w:rsidRPr="00DE3C16">
        <w:rPr>
          <w:position w:val="-6"/>
        </w:rPr>
        <w:object w:dxaOrig="200" w:dyaOrig="279">
          <v:shape id="_x0000_i2548" type="#_x0000_t75" style="width:9.75pt;height:14.25pt" o:ole="">
            <v:imagedata r:id="rId2807" o:title=""/>
          </v:shape>
          <o:OLEObject Type="Embed" ProgID="Equation.DSMT4" ShapeID="_x0000_i2548" DrawAspect="Content" ObjectID="_1632059265" r:id="rId2808"/>
        </w:object>
      </w:r>
      <w:r w:rsidR="001F030B">
        <w:t xml:space="preserve"> - номер гармоники, при увеличении которой уменьшае</w:t>
      </w:r>
      <w:r w:rsidR="001F030B">
        <w:t>т</w:t>
      </w:r>
      <w:r w:rsidR="001F030B">
        <w:t xml:space="preserve">ся период функций </w:t>
      </w:r>
      <w:r w:rsidRPr="000621D0">
        <w:rPr>
          <w:position w:val="-22"/>
        </w:rPr>
        <w:object w:dxaOrig="1060" w:dyaOrig="580">
          <v:shape id="_x0000_i2549" type="#_x0000_t75" style="width:53.25pt;height:29.25pt" o:ole="">
            <v:imagedata r:id="rId2809" o:title=""/>
          </v:shape>
          <o:OLEObject Type="Embed" ProgID="Equation.DSMT4" ShapeID="_x0000_i2549" DrawAspect="Content" ObjectID="_1632059266" r:id="rId2810"/>
        </w:object>
      </w:r>
      <w:r w:rsidR="001F030B">
        <w:t>,</w:t>
      </w:r>
      <w:r>
        <w:t xml:space="preserve"> </w:t>
      </w:r>
      <w:r w:rsidRPr="000621D0">
        <w:rPr>
          <w:position w:val="-22"/>
        </w:rPr>
        <w:object w:dxaOrig="1020" w:dyaOrig="580">
          <v:shape id="_x0000_i2550" type="#_x0000_t75" style="width:51pt;height:29.25pt" o:ole="">
            <v:imagedata r:id="rId2811" o:title=""/>
          </v:shape>
          <o:OLEObject Type="Embed" ProgID="Equation.DSMT4" ShapeID="_x0000_i2550" DrawAspect="Content" ObjectID="_1632059267" r:id="rId2812"/>
        </w:object>
      </w:r>
      <w:r w:rsidR="001F030B">
        <w:t>. Коэффициенты разл</w:t>
      </w:r>
      <w:r w:rsidR="001F030B">
        <w:t>о</w:t>
      </w:r>
      <w:r w:rsidR="001F030B">
        <w:t>жения определяются формулами</w:t>
      </w:r>
      <w:r w:rsidR="001F030B" w:rsidRPr="00313ADD">
        <w:t>:</w:t>
      </w:r>
    </w:p>
    <w:p w:rsidR="001F030B" w:rsidRDefault="001F030B" w:rsidP="001F030B">
      <w:pPr>
        <w:ind w:firstLine="426"/>
      </w:pPr>
      <w:r>
        <w:t xml:space="preserve">                            </w:t>
      </w:r>
      <w:r w:rsidRPr="00AF3073">
        <w:rPr>
          <w:position w:val="-24"/>
        </w:rPr>
        <w:object w:dxaOrig="1460" w:dyaOrig="600">
          <v:shape id="_x0000_i2551" type="#_x0000_t75" style="width:72.75pt;height:30pt" o:ole="">
            <v:imagedata r:id="rId2813" o:title=""/>
          </v:shape>
          <o:OLEObject Type="Embed" ProgID="Equation.DSMT4" ShapeID="_x0000_i2551" DrawAspect="Content" ObjectID="_1632059268" r:id="rId2814"/>
        </w:object>
      </w:r>
    </w:p>
    <w:p w:rsidR="001F030B" w:rsidRDefault="001F030B" w:rsidP="001F030B">
      <w:pPr>
        <w:ind w:firstLine="426"/>
      </w:pPr>
      <w:r>
        <w:t xml:space="preserve">                            </w:t>
      </w:r>
      <w:r w:rsidRPr="00AF3073">
        <w:rPr>
          <w:position w:val="-24"/>
        </w:rPr>
        <w:object w:dxaOrig="2500" w:dyaOrig="600">
          <v:shape id="_x0000_i2552" type="#_x0000_t75" style="width:125.25pt;height:30pt" o:ole="">
            <v:imagedata r:id="rId2815" o:title=""/>
          </v:shape>
          <o:OLEObject Type="Embed" ProgID="Equation.DSMT4" ShapeID="_x0000_i2552" DrawAspect="Content" ObjectID="_1632059269" r:id="rId2816"/>
        </w:object>
      </w:r>
    </w:p>
    <w:p w:rsidR="001F030B" w:rsidRDefault="001F030B" w:rsidP="001F030B">
      <w:pPr>
        <w:ind w:firstLine="426"/>
      </w:pPr>
      <w:r>
        <w:t xml:space="preserve">                            </w:t>
      </w:r>
      <w:r w:rsidRPr="00AF3073">
        <w:rPr>
          <w:position w:val="-24"/>
        </w:rPr>
        <w:object w:dxaOrig="2439" w:dyaOrig="600">
          <v:shape id="_x0000_i2553" type="#_x0000_t75" style="width:122.25pt;height:30pt" o:ole="">
            <v:imagedata r:id="rId2817" o:title=""/>
          </v:shape>
          <o:OLEObject Type="Embed" ProgID="Equation.DSMT4" ShapeID="_x0000_i2553" DrawAspect="Content" ObjectID="_1632059270" r:id="rId2818"/>
        </w:object>
      </w:r>
    </w:p>
    <w:p w:rsidR="001F030B" w:rsidRDefault="001F030B" w:rsidP="001F030B">
      <w:pPr>
        <w:ind w:firstLine="0"/>
      </w:pPr>
      <w:r>
        <w:t xml:space="preserve">Аргументы тригонометрических функций </w:t>
      </w:r>
      <w:r w:rsidR="000621D0" w:rsidRPr="00313ADD">
        <w:rPr>
          <w:position w:val="-10"/>
        </w:rPr>
        <w:object w:dxaOrig="780" w:dyaOrig="300">
          <v:shape id="_x0000_i2554" type="#_x0000_t75" style="width:39pt;height:15pt" o:ole="">
            <v:imagedata r:id="rId2819" o:title=""/>
          </v:shape>
          <o:OLEObject Type="Embed" ProgID="Equation.DSMT4" ShapeID="_x0000_i2554" DrawAspect="Content" ObjectID="_1632059271" r:id="rId2820"/>
        </w:object>
      </w:r>
      <w:r>
        <w:t xml:space="preserve"> можно тра</w:t>
      </w:r>
      <w:r>
        <w:t>к</w:t>
      </w:r>
      <w:r>
        <w:t xml:space="preserve">товать как частоты </w:t>
      </w:r>
      <w:r w:rsidRPr="00313ADD">
        <w:rPr>
          <w:position w:val="-12"/>
        </w:rPr>
        <w:object w:dxaOrig="300" w:dyaOrig="360">
          <v:shape id="_x0000_i2555" type="#_x0000_t75" style="width:15pt;height:18pt" o:ole="">
            <v:imagedata r:id="rId2821" o:title=""/>
          </v:shape>
          <o:OLEObject Type="Embed" ProgID="Equation.DSMT4" ShapeID="_x0000_i2555" DrawAspect="Content" ObjectID="_1632059272" r:id="rId2822"/>
        </w:object>
      </w:r>
      <w:r>
        <w:t xml:space="preserve">, определяемые соответствующим номером гармоники, т.е. </w:t>
      </w:r>
    </w:p>
    <w:p w:rsidR="001F030B" w:rsidRDefault="001F030B" w:rsidP="001F030B">
      <w:pPr>
        <w:ind w:firstLine="426"/>
      </w:pPr>
      <w:r>
        <w:t xml:space="preserve">                                   </w:t>
      </w:r>
      <w:r w:rsidRPr="00AF3073">
        <w:rPr>
          <w:position w:val="-22"/>
        </w:rPr>
        <w:object w:dxaOrig="960" w:dyaOrig="580">
          <v:shape id="_x0000_i2556" type="#_x0000_t75" style="width:48pt;height:29.25pt" o:ole="">
            <v:imagedata r:id="rId2823" o:title=""/>
          </v:shape>
          <o:OLEObject Type="Embed" ProgID="Equation.DSMT4" ShapeID="_x0000_i2556" DrawAspect="Content" ObjectID="_1632059273" r:id="rId2824"/>
        </w:object>
      </w:r>
      <w:r>
        <w:t>.                                         (4.3.2)</w:t>
      </w:r>
    </w:p>
    <w:p w:rsidR="001F030B" w:rsidRDefault="001F030B" w:rsidP="001F030B">
      <w:pPr>
        <w:ind w:firstLine="0"/>
      </w:pPr>
      <w:r>
        <w:t xml:space="preserve">Величины </w:t>
      </w:r>
      <w:r w:rsidRPr="00884A94">
        <w:rPr>
          <w:position w:val="-10"/>
        </w:rPr>
        <w:object w:dxaOrig="1100" w:dyaOrig="340">
          <v:shape id="_x0000_i2557" type="#_x0000_t75" style="width:54.75pt;height:17.25pt" o:ole="">
            <v:imagedata r:id="rId2825" o:title=""/>
          </v:shape>
          <o:OLEObject Type="Embed" ProgID="Equation.DSMT4" ShapeID="_x0000_i2557" DrawAspect="Content" ObjectID="_1632059274" r:id="rId2826"/>
        </w:object>
      </w:r>
      <w:r>
        <w:t xml:space="preserve"> характеризуют </w:t>
      </w:r>
      <w:r w:rsidRPr="002E332A">
        <w:t>“</w:t>
      </w:r>
      <w:r>
        <w:t>энергетический вклад</w:t>
      </w:r>
      <w:r w:rsidRPr="002E332A">
        <w:t>”</w:t>
      </w:r>
      <w:r>
        <w:t xml:space="preserve"> </w:t>
      </w:r>
      <w:r w:rsidRPr="002E332A">
        <w:rPr>
          <w:position w:val="-6"/>
        </w:rPr>
        <w:object w:dxaOrig="200" w:dyaOrig="279">
          <v:shape id="_x0000_i2558" type="#_x0000_t75" style="width:9.75pt;height:14.25pt" o:ole="">
            <v:imagedata r:id="rId2827" o:title=""/>
          </v:shape>
          <o:OLEObject Type="Embed" ProgID="Equation.DSMT4" ShapeID="_x0000_i2558" DrawAspect="Content" ObjectID="_1632059275" r:id="rId2828"/>
        </w:object>
      </w:r>
      <w:r>
        <w:t xml:space="preserve">- ой гармоники в функцию </w:t>
      </w:r>
      <w:r w:rsidRPr="002E332A">
        <w:rPr>
          <w:position w:val="-10"/>
        </w:rPr>
        <w:object w:dxaOrig="480" w:dyaOrig="300">
          <v:shape id="_x0000_i2559" type="#_x0000_t75" style="width:24pt;height:15pt" o:ole="">
            <v:imagedata r:id="rId2829" o:title=""/>
          </v:shape>
          <o:OLEObject Type="Embed" ProgID="Equation.DSMT4" ShapeID="_x0000_i2559" DrawAspect="Content" ObjectID="_1632059276" r:id="rId2830"/>
        </w:object>
      </w:r>
      <w:r>
        <w:t xml:space="preserve">. Зависимость величины </w:t>
      </w:r>
      <w:r w:rsidRPr="002E332A">
        <w:rPr>
          <w:position w:val="-12"/>
        </w:rPr>
        <w:object w:dxaOrig="279" w:dyaOrig="360">
          <v:shape id="_x0000_i2560" type="#_x0000_t75" style="width:14.25pt;height:18pt" o:ole="">
            <v:imagedata r:id="rId2831" o:title=""/>
          </v:shape>
          <o:OLEObject Type="Embed" ProgID="Equation.DSMT4" ShapeID="_x0000_i2560" DrawAspect="Content" ObjectID="_1632059277" r:id="rId2832"/>
        </w:object>
      </w:r>
      <w:r>
        <w:t xml:space="preserve"> от н</w:t>
      </w:r>
      <w:r>
        <w:t>о</w:t>
      </w:r>
      <w:r>
        <w:t xml:space="preserve">мера гармоники </w:t>
      </w:r>
      <w:r w:rsidRPr="002E332A">
        <w:rPr>
          <w:position w:val="-6"/>
        </w:rPr>
        <w:object w:dxaOrig="200" w:dyaOrig="279">
          <v:shape id="_x0000_i2561" type="#_x0000_t75" style="width:9.75pt;height:14.25pt" o:ole="">
            <v:imagedata r:id="rId2827" o:title=""/>
          </v:shape>
          <o:OLEObject Type="Embed" ProgID="Equation.DSMT4" ShapeID="_x0000_i2561" DrawAspect="Content" ObjectID="_1632059278" r:id="rId2833"/>
        </w:object>
      </w:r>
      <w:r>
        <w:t xml:space="preserve"> (или от частоты </w:t>
      </w:r>
      <w:r w:rsidRPr="00884A94">
        <w:rPr>
          <w:position w:val="-10"/>
        </w:rPr>
        <w:object w:dxaOrig="279" w:dyaOrig="320">
          <v:shape id="_x0000_i2562" type="#_x0000_t75" style="width:14.25pt;height:15.75pt" o:ole="">
            <v:imagedata r:id="rId2834" o:title=""/>
          </v:shape>
          <o:OLEObject Type="Embed" ProgID="Equation.DSMT4" ShapeID="_x0000_i2562" DrawAspect="Content" ObjectID="_1632059279" r:id="rId2835"/>
        </w:object>
      </w:r>
      <w:r w:rsidR="000621D0">
        <w:t xml:space="preserve"> </w:t>
      </w:r>
      <w:r>
        <w:t xml:space="preserve">(4.3.2)) характеризует спектральный состав (или спектр) функции </w:t>
      </w:r>
      <w:r w:rsidRPr="002E332A">
        <w:rPr>
          <w:position w:val="-10"/>
        </w:rPr>
        <w:object w:dxaOrig="480" w:dyaOrig="300">
          <v:shape id="_x0000_i2563" type="#_x0000_t75" style="width:24pt;height:15pt" o:ole="">
            <v:imagedata r:id="rId2836" o:title=""/>
          </v:shape>
          <o:OLEObject Type="Embed" ProgID="Equation.DSMT4" ShapeID="_x0000_i2563" DrawAspect="Content" ObjectID="_1632059280" r:id="rId2837"/>
        </w:object>
      </w:r>
      <w:r>
        <w:t xml:space="preserve">. </w:t>
      </w:r>
      <w:r w:rsidR="00274ADA">
        <w:t xml:space="preserve">Сравнительно </w:t>
      </w:r>
      <w:r>
        <w:t xml:space="preserve"> большие величины </w:t>
      </w:r>
      <w:r w:rsidRPr="002E332A">
        <w:rPr>
          <w:position w:val="-12"/>
        </w:rPr>
        <w:object w:dxaOrig="279" w:dyaOrig="360">
          <v:shape id="_x0000_i2564" type="#_x0000_t75" style="width:14.25pt;height:18pt" o:ole="">
            <v:imagedata r:id="rId2831" o:title=""/>
          </v:shape>
          <o:OLEObject Type="Embed" ProgID="Equation.DSMT4" ShapeID="_x0000_i2564" DrawAspect="Content" ObjectID="_1632059281" r:id="rId2838"/>
        </w:object>
      </w:r>
      <w:r>
        <w:t xml:space="preserve"> определяют частоты, на которых сосред</w:t>
      </w:r>
      <w:r>
        <w:t>о</w:t>
      </w:r>
      <w:r>
        <w:t xml:space="preserve">точена основная энергия функции </w:t>
      </w:r>
      <w:r w:rsidRPr="002E332A">
        <w:rPr>
          <w:position w:val="-10"/>
        </w:rPr>
        <w:object w:dxaOrig="499" w:dyaOrig="320">
          <v:shape id="_x0000_i2565" type="#_x0000_t75" style="width:24.75pt;height:15.75pt" o:ole="">
            <v:imagedata r:id="rId2839" o:title=""/>
          </v:shape>
          <o:OLEObject Type="Embed" ProgID="Equation.DSMT4" ShapeID="_x0000_i2565" DrawAspect="Content" ObjectID="_1632059282" r:id="rId2840"/>
        </w:object>
      </w:r>
      <w:r>
        <w:t>.</w:t>
      </w:r>
    </w:p>
    <w:p w:rsidR="001F030B" w:rsidRDefault="001F030B" w:rsidP="001F030B">
      <w:pPr>
        <w:spacing w:before="40" w:after="40"/>
        <w:ind w:firstLine="426"/>
      </w:pPr>
      <w:r>
        <w:lastRenderedPageBreak/>
        <w:t xml:space="preserve">Под аппроксимацией функции </w:t>
      </w:r>
      <w:r w:rsidRPr="002E332A">
        <w:rPr>
          <w:position w:val="-10"/>
        </w:rPr>
        <w:object w:dxaOrig="499" w:dyaOrig="320">
          <v:shape id="_x0000_i2566" type="#_x0000_t75" style="width:24.75pt;height:15.75pt" o:ole="">
            <v:imagedata r:id="rId2839" o:title=""/>
          </v:shape>
          <o:OLEObject Type="Embed" ProgID="Equation.DSMT4" ShapeID="_x0000_i2566" DrawAspect="Content" ObjectID="_1632059283" r:id="rId2841"/>
        </w:object>
      </w:r>
      <w:r>
        <w:t xml:space="preserve"> рядом Фурье понимают новую функцию </w:t>
      </w:r>
      <w:r w:rsidR="003C2161" w:rsidRPr="002E332A">
        <w:rPr>
          <w:position w:val="-10"/>
        </w:rPr>
        <w:object w:dxaOrig="520" w:dyaOrig="320">
          <v:shape id="_x0000_i2567" type="#_x0000_t75" style="width:26.25pt;height:15.75pt" o:ole="">
            <v:imagedata r:id="rId2842" o:title=""/>
          </v:shape>
          <o:OLEObject Type="Embed" ProgID="Equation.DSMT4" ShapeID="_x0000_i2567" DrawAspect="Content" ObjectID="_1632059284" r:id="rId2843"/>
        </w:object>
      </w:r>
      <w:r>
        <w:t>, полученную суммированием первых чл</w:t>
      </w:r>
      <w:r>
        <w:t>е</w:t>
      </w:r>
      <w:r>
        <w:t xml:space="preserve">нов ряда (4.3.1), число которых обозначим </w:t>
      </w:r>
      <w:r w:rsidRPr="00F97095">
        <w:rPr>
          <w:position w:val="-12"/>
        </w:rPr>
        <w:object w:dxaOrig="320" w:dyaOrig="360">
          <v:shape id="_x0000_i2568" type="#_x0000_t75" style="width:15.75pt;height:18pt" o:ole="">
            <v:imagedata r:id="rId2844" o:title=""/>
          </v:shape>
          <o:OLEObject Type="Embed" ProgID="Equation.DSMT4" ShapeID="_x0000_i2568" DrawAspect="Content" ObjectID="_1632059285" r:id="rId2845"/>
        </w:object>
      </w:r>
      <w:r>
        <w:t>, т.е.</w:t>
      </w:r>
    </w:p>
    <w:p w:rsidR="001F030B" w:rsidRDefault="001F030B" w:rsidP="001F030B">
      <w:pPr>
        <w:spacing w:before="40" w:after="40"/>
        <w:ind w:firstLine="426"/>
      </w:pPr>
      <w:r>
        <w:t xml:space="preserve">         </w:t>
      </w:r>
      <w:r w:rsidR="003C2161" w:rsidRPr="00884A94">
        <w:rPr>
          <w:position w:val="-22"/>
        </w:rPr>
        <w:object w:dxaOrig="4000" w:dyaOrig="580">
          <v:shape id="_x0000_i2569" type="#_x0000_t75" style="width:200.25pt;height:29.25pt" o:ole="">
            <v:imagedata r:id="rId2846" o:title=""/>
          </v:shape>
          <o:OLEObject Type="Embed" ProgID="Equation.DSMT4" ShapeID="_x0000_i2569" DrawAspect="Content" ObjectID="_1632059286" r:id="rId2847"/>
        </w:object>
      </w:r>
      <w:r>
        <w:t xml:space="preserve">            (4.3.3)</w:t>
      </w:r>
    </w:p>
    <w:p w:rsidR="001F030B" w:rsidRDefault="001F030B" w:rsidP="001F030B">
      <w:pPr>
        <w:spacing w:before="40" w:after="40"/>
        <w:ind w:firstLine="0"/>
      </w:pPr>
      <w:r>
        <w:t xml:space="preserve">Видно, что в функции </w:t>
      </w:r>
      <w:r w:rsidR="003C2161" w:rsidRPr="002E332A">
        <w:rPr>
          <w:position w:val="-10"/>
        </w:rPr>
        <w:object w:dxaOrig="520" w:dyaOrig="320">
          <v:shape id="_x0000_i2570" type="#_x0000_t75" style="width:26.25pt;height:15.75pt" o:ole="">
            <v:imagedata r:id="rId2848" o:title=""/>
          </v:shape>
          <o:OLEObject Type="Embed" ProgID="Equation.DSMT4" ShapeID="_x0000_i2570" DrawAspect="Content" ObjectID="_1632059287" r:id="rId2849"/>
        </w:object>
      </w:r>
      <w:r>
        <w:t xml:space="preserve"> отсутствуют </w:t>
      </w:r>
      <w:r w:rsidRPr="00F97095">
        <w:t>“</w:t>
      </w:r>
      <w:r>
        <w:t>высокочастотные</w:t>
      </w:r>
      <w:r w:rsidRPr="00F97095">
        <w:t>”</w:t>
      </w:r>
      <w:r>
        <w:t xml:space="preserve"> гармоники с номерами </w:t>
      </w:r>
      <w:r w:rsidRPr="00F97095">
        <w:rPr>
          <w:position w:val="-12"/>
        </w:rPr>
        <w:object w:dxaOrig="700" w:dyaOrig="360">
          <v:shape id="_x0000_i2571" type="#_x0000_t75" style="width:35.25pt;height:18pt" o:ole="">
            <v:imagedata r:id="rId2850" o:title=""/>
          </v:shape>
          <o:OLEObject Type="Embed" ProgID="Equation.DSMT4" ShapeID="_x0000_i2571" DrawAspect="Content" ObjectID="_1632059288" r:id="rId2851"/>
        </w:object>
      </w:r>
      <w:r>
        <w:t>, которые присутствовали в исхо</w:t>
      </w:r>
      <w:r>
        <w:t>д</w:t>
      </w:r>
      <w:r>
        <w:t xml:space="preserve">ной функции </w:t>
      </w:r>
      <w:r w:rsidRPr="002E332A">
        <w:rPr>
          <w:position w:val="-10"/>
        </w:rPr>
        <w:object w:dxaOrig="499" w:dyaOrig="320">
          <v:shape id="_x0000_i2572" type="#_x0000_t75" style="width:24.75pt;height:15.75pt" o:ole="">
            <v:imagedata r:id="rId2839" o:title=""/>
          </v:shape>
          <o:OLEObject Type="Embed" ProgID="Equation.DSMT4" ShapeID="_x0000_i2572" DrawAspect="Content" ObjectID="_1632059289" r:id="rId2852"/>
        </w:object>
      </w:r>
      <w:r>
        <w:t xml:space="preserve">. Такой способ получения функции </w:t>
      </w:r>
      <w:r w:rsidR="003C2161" w:rsidRPr="002E332A">
        <w:rPr>
          <w:position w:val="-10"/>
        </w:rPr>
        <w:object w:dxaOrig="520" w:dyaOrig="320">
          <v:shape id="_x0000_i2573" type="#_x0000_t75" style="width:26.25pt;height:15.75pt" o:ole="">
            <v:imagedata r:id="rId2853" o:title=""/>
          </v:shape>
          <o:OLEObject Type="Embed" ProgID="Equation.DSMT4" ShapeID="_x0000_i2573" DrawAspect="Content" ObjectID="_1632059290" r:id="rId2854"/>
        </w:object>
      </w:r>
      <w:r>
        <w:t xml:space="preserve"> часто называют низкочастотной фильтрацией функции </w:t>
      </w:r>
      <w:r w:rsidRPr="002E332A">
        <w:rPr>
          <w:position w:val="-10"/>
        </w:rPr>
        <w:object w:dxaOrig="499" w:dyaOrig="320">
          <v:shape id="_x0000_i2574" type="#_x0000_t75" style="width:24.75pt;height:15.75pt" o:ole="">
            <v:imagedata r:id="rId2839" o:title=""/>
          </v:shape>
          <o:OLEObject Type="Embed" ProgID="Equation.DSMT4" ShapeID="_x0000_i2574" DrawAspect="Content" ObjectID="_1632059291" r:id="rId2855"/>
        </w:object>
      </w:r>
      <w:r>
        <w:t>.</w:t>
      </w:r>
    </w:p>
    <w:p w:rsidR="001F030B" w:rsidRDefault="001F030B" w:rsidP="001F030B">
      <w:pPr>
        <w:spacing w:before="40" w:after="40"/>
        <w:ind w:firstLine="426"/>
      </w:pPr>
      <w:r>
        <w:t xml:space="preserve">По аналогии можно построить новую функцию </w:t>
      </w:r>
      <w:r w:rsidR="003C2161" w:rsidRPr="002E332A">
        <w:rPr>
          <w:position w:val="-10"/>
        </w:rPr>
        <w:object w:dxaOrig="520" w:dyaOrig="320">
          <v:shape id="_x0000_i2575" type="#_x0000_t75" style="width:26.25pt;height:15.75pt" o:ole="">
            <v:imagedata r:id="rId2856" o:title=""/>
          </v:shape>
          <o:OLEObject Type="Embed" ProgID="Equation.DSMT4" ShapeID="_x0000_i2575" DrawAspect="Content" ObjectID="_1632059292" r:id="rId2857"/>
        </w:object>
      </w:r>
      <w:r>
        <w:t>, с</w:t>
      </w:r>
      <w:r>
        <w:t>о</w:t>
      </w:r>
      <w:r>
        <w:t xml:space="preserve">держащую только заданные гармоники, например гармоники с наиболее значимым спектром </w:t>
      </w:r>
      <w:r w:rsidRPr="00F97095">
        <w:rPr>
          <w:position w:val="-12"/>
        </w:rPr>
        <w:object w:dxaOrig="279" w:dyaOrig="360">
          <v:shape id="_x0000_i2576" type="#_x0000_t75" style="width:14.25pt;height:18pt" o:ole="">
            <v:imagedata r:id="rId2858" o:title=""/>
          </v:shape>
          <o:OLEObject Type="Embed" ProgID="Equation.DSMT4" ShapeID="_x0000_i2576" DrawAspect="Content" ObjectID="_1632059293" r:id="rId2859"/>
        </w:object>
      </w:r>
      <w:r>
        <w:t>. Предположим, что такие га</w:t>
      </w:r>
      <w:r>
        <w:t>р</w:t>
      </w:r>
      <w:r>
        <w:t xml:space="preserve">моники имеют номера </w:t>
      </w:r>
      <w:r w:rsidRPr="00F97095">
        <w:rPr>
          <w:position w:val="-10"/>
        </w:rPr>
        <w:object w:dxaOrig="740" w:dyaOrig="320">
          <v:shape id="_x0000_i2577" type="#_x0000_t75" style="width:36.75pt;height:15.75pt" o:ole="">
            <v:imagedata r:id="rId2860" o:title=""/>
          </v:shape>
          <o:OLEObject Type="Embed" ProgID="Equation.DSMT4" ShapeID="_x0000_i2577" DrawAspect="Content" ObjectID="_1632059294" r:id="rId2861"/>
        </w:object>
      </w:r>
      <w:r>
        <w:t xml:space="preserve">. Тогда функция </w:t>
      </w:r>
      <w:r w:rsidRPr="002E332A">
        <w:rPr>
          <w:position w:val="-10"/>
        </w:rPr>
        <w:object w:dxaOrig="499" w:dyaOrig="340">
          <v:shape id="_x0000_i2578" type="#_x0000_t75" style="width:24.75pt;height:17.25pt" o:ole="">
            <v:imagedata r:id="rId2862" o:title=""/>
          </v:shape>
          <o:OLEObject Type="Embed" ProgID="Equation.DSMT4" ShapeID="_x0000_i2578" DrawAspect="Content" ObjectID="_1632059295" r:id="rId2863"/>
        </w:object>
      </w:r>
      <w:r>
        <w:t>, содержащая только эти гармоники,  записывается в виде</w:t>
      </w:r>
      <w:r w:rsidRPr="00F97095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          </w:t>
      </w:r>
      <w:r w:rsidR="003C2161" w:rsidRPr="00222523">
        <w:rPr>
          <w:position w:val="-22"/>
        </w:rPr>
        <w:object w:dxaOrig="3379" w:dyaOrig="580">
          <v:shape id="_x0000_i2579" type="#_x0000_t75" style="width:168.75pt;height:29.25pt" o:ole="">
            <v:imagedata r:id="rId2864" o:title=""/>
          </v:shape>
          <o:OLEObject Type="Embed" ProgID="Equation.DSMT4" ShapeID="_x0000_i2579" DrawAspect="Content" ObjectID="_1632059296" r:id="rId2865"/>
        </w:object>
      </w:r>
    </w:p>
    <w:p w:rsidR="001F030B" w:rsidRDefault="001F030B" w:rsidP="001F030B">
      <w:pPr>
        <w:spacing w:before="40" w:after="40"/>
        <w:ind w:firstLine="426"/>
      </w:pPr>
      <w:r>
        <w:t xml:space="preserve">                     </w:t>
      </w:r>
      <w:r w:rsidRPr="00222523">
        <w:rPr>
          <w:position w:val="-22"/>
        </w:rPr>
        <w:object w:dxaOrig="2760" w:dyaOrig="580">
          <v:shape id="_x0000_i2580" type="#_x0000_t75" style="width:138pt;height:29.25pt" o:ole="">
            <v:imagedata r:id="rId2866" o:title=""/>
          </v:shape>
          <o:OLEObject Type="Embed" ProgID="Equation.DSMT4" ShapeID="_x0000_i2580" DrawAspect="Content" ObjectID="_1632059297" r:id="rId2867"/>
        </w:object>
      </w:r>
      <w:r>
        <w:t xml:space="preserve">.                     </w:t>
      </w:r>
    </w:p>
    <w:p w:rsidR="001F030B" w:rsidRDefault="001F030B" w:rsidP="001F030B">
      <w:pPr>
        <w:spacing w:before="40" w:after="40"/>
        <w:ind w:firstLine="0"/>
      </w:pPr>
      <w:r>
        <w:t>Такой способ построения функции широко используется для в</w:t>
      </w:r>
      <w:r>
        <w:t>ы</w:t>
      </w:r>
      <w:r>
        <w:t>деления тригонометрической составляющей временного ряда.</w:t>
      </w:r>
    </w:p>
    <w:p w:rsidR="001F030B" w:rsidRDefault="001F030B" w:rsidP="001F030B">
      <w:pPr>
        <w:ind w:firstLine="426"/>
      </w:pPr>
      <w:r w:rsidRPr="00222523">
        <w:rPr>
          <w:b/>
          <w:i/>
        </w:rPr>
        <w:t>Пример 4.3.1.</w:t>
      </w:r>
      <w:r w:rsidRPr="0064754E">
        <w:rPr>
          <w:b/>
        </w:rPr>
        <w:t xml:space="preserve"> </w:t>
      </w:r>
      <w:r>
        <w:t xml:space="preserve"> Дана функция</w:t>
      </w:r>
    </w:p>
    <w:p w:rsidR="001F030B" w:rsidRDefault="001F030B" w:rsidP="001F030B">
      <w:pPr>
        <w:ind w:firstLine="426"/>
      </w:pPr>
      <w:r>
        <w:t xml:space="preserve">             </w:t>
      </w:r>
      <w:r w:rsidRPr="00022085">
        <w:rPr>
          <w:position w:val="-24"/>
        </w:rPr>
        <w:object w:dxaOrig="3760" w:dyaOrig="620">
          <v:shape id="_x0000_i2581" type="#_x0000_t75" style="width:188.25pt;height:30.75pt" o:ole="">
            <v:imagedata r:id="rId2868" o:title=""/>
          </v:shape>
          <o:OLEObject Type="Embed" ProgID="Equation.DSMT4" ShapeID="_x0000_i2581" DrawAspect="Content" ObjectID="_1632059298" r:id="rId2869"/>
        </w:object>
      </w:r>
      <w:r>
        <w:t>,           (4.3.</w:t>
      </w:r>
      <w:r w:rsidR="000621D0">
        <w:t>4</w:t>
      </w:r>
      <w:r>
        <w:t>)</w:t>
      </w:r>
    </w:p>
    <w:p w:rsidR="001F030B" w:rsidRDefault="001F030B" w:rsidP="001F030B">
      <w:pPr>
        <w:ind w:firstLine="0"/>
      </w:pPr>
      <w:r>
        <w:t xml:space="preserve"> определенная на интервале </w:t>
      </w:r>
      <w:r w:rsidRPr="00300410">
        <w:rPr>
          <w:position w:val="-10"/>
        </w:rPr>
        <w:object w:dxaOrig="700" w:dyaOrig="320">
          <v:shape id="_x0000_i2582" type="#_x0000_t75" style="width:35.25pt;height:15.75pt" o:ole="">
            <v:imagedata r:id="rId2870" o:title=""/>
          </v:shape>
          <o:OLEObject Type="Embed" ProgID="Equation.DSMT4" ShapeID="_x0000_i2582" DrawAspect="Content" ObjectID="_1632059299" r:id="rId2871"/>
        </w:object>
      </w:r>
      <w:r>
        <w:t xml:space="preserve">. График функции показан  сплошной линией на рисунке 4.11. Необходимо вычислить спектр </w:t>
      </w:r>
      <w:r w:rsidRPr="002E332A">
        <w:rPr>
          <w:position w:val="-12"/>
        </w:rPr>
        <w:object w:dxaOrig="279" w:dyaOrig="360">
          <v:shape id="_x0000_i2583" type="#_x0000_t75" style="width:14.25pt;height:18pt" o:ole="">
            <v:imagedata r:id="rId2831" o:title=""/>
          </v:shape>
          <o:OLEObject Type="Embed" ProgID="Equation.DSMT4" ShapeID="_x0000_i2583" DrawAspect="Content" ObjectID="_1632059300" r:id="rId2872"/>
        </w:object>
      </w:r>
      <w:r>
        <w:t xml:space="preserve"> этой функции и выделить из функции </w:t>
      </w:r>
      <w:r w:rsidR="00B074EC" w:rsidRPr="00300410">
        <w:rPr>
          <w:position w:val="-10"/>
        </w:rPr>
        <w:object w:dxaOrig="480" w:dyaOrig="300">
          <v:shape id="_x0000_i2584" type="#_x0000_t75" style="width:24pt;height:15pt" o:ole="">
            <v:imagedata r:id="rId2873" o:title=""/>
          </v:shape>
          <o:OLEObject Type="Embed" ProgID="Equation.DSMT4" ShapeID="_x0000_i2584" DrawAspect="Content" ObjectID="_1632059301" r:id="rId2874"/>
        </w:object>
      </w:r>
      <w:r>
        <w:t xml:space="preserve"> основную (име</w:t>
      </w:r>
      <w:r>
        <w:t>ю</w:t>
      </w:r>
      <w:r>
        <w:t>щую наибольшее значение спектра) тригонометрическую соста</w:t>
      </w:r>
      <w:r>
        <w:t>в</w:t>
      </w:r>
      <w:r>
        <w:t>ля</w:t>
      </w:r>
      <w:r>
        <w:t>ю</w:t>
      </w:r>
      <w:r>
        <w:t>щую.</w:t>
      </w:r>
    </w:p>
    <w:p w:rsidR="001F030B" w:rsidRDefault="001F030B" w:rsidP="001F030B">
      <w:pPr>
        <w:ind w:firstLine="0"/>
      </w:pPr>
      <w:r>
        <w:rPr>
          <w:noProof/>
        </w:rPr>
        <w:lastRenderedPageBreak/>
        <w:pict>
          <v:shape id="_x0000_s3212" type="#_x0000_t202" style="position:absolute;left:0;text-align:left;margin-left:280.8pt;margin-top:170pt;width:26.75pt;height:21.5pt;z-index:251666944;mso-wrap-style:none" stroked="f">
            <v:textbox style="mso-next-textbox:#_x0000_s3212">
              <w:txbxContent>
                <w:p w:rsidR="00F256C7" w:rsidRDefault="00F256C7" w:rsidP="001F030B">
                  <w:pPr>
                    <w:ind w:firstLine="0"/>
                    <w:jc w:val="center"/>
                  </w:pPr>
                  <w:r w:rsidRPr="004E105D">
                    <w:rPr>
                      <w:position w:val="-6"/>
                    </w:rPr>
                    <w:object w:dxaOrig="180" w:dyaOrig="200">
                      <v:shape id="_x0000_i3193" type="#_x0000_t75" style="width:12pt;height:14.25pt" o:ole="">
                        <v:imagedata r:id="rId2875" o:title=""/>
                      </v:shape>
                      <o:OLEObject Type="Embed" ProgID="Equation.DSMT4" ShapeID="_x0000_i3193" DrawAspect="Content" ObjectID="_1632059900" r:id="rId2876"/>
                    </w:object>
                  </w:r>
                </w:p>
              </w:txbxContent>
            </v:textbox>
          </v:shape>
        </w:pict>
      </w:r>
      <w:r>
        <w:t xml:space="preserve">                  </w:t>
      </w:r>
      <w:r w:rsidR="0038528D">
        <w:rPr>
          <w:noProof/>
        </w:rPr>
        <w:drawing>
          <wp:inline distT="0" distB="0" distL="0" distR="0">
            <wp:extent cx="3724275" cy="2314575"/>
            <wp:effectExtent l="19050" t="0" r="9525" b="0"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28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Pr="000769CD" w:rsidRDefault="001F030B" w:rsidP="001F030B">
      <w:pPr>
        <w:ind w:firstLine="0"/>
      </w:pPr>
      <w:r>
        <w:t xml:space="preserve">      Рис. 4.11.  Тригонометрическая составляющая функции </w:t>
      </w:r>
      <w:r w:rsidRPr="00300410">
        <w:rPr>
          <w:position w:val="-10"/>
        </w:rPr>
        <w:object w:dxaOrig="480" w:dyaOrig="300">
          <v:shape id="_x0000_i2586" type="#_x0000_t75" style="width:24pt;height:15pt" o:ole="">
            <v:imagedata r:id="rId2878" o:title=""/>
          </v:shape>
          <o:OLEObject Type="Embed" ProgID="Equation.DSMT4" ShapeID="_x0000_i2586" DrawAspect="Content" ObjectID="_1632059302" r:id="rId2879"/>
        </w:object>
      </w:r>
    </w:p>
    <w:p w:rsidR="001F030B" w:rsidRPr="000769CD" w:rsidRDefault="001F030B" w:rsidP="001F030B">
      <w:pPr>
        <w:ind w:firstLine="0"/>
      </w:pPr>
    </w:p>
    <w:p w:rsidR="001F030B" w:rsidRDefault="001F030B" w:rsidP="001F030B">
      <w:pPr>
        <w:spacing w:before="40"/>
        <w:ind w:firstLine="426"/>
      </w:pPr>
      <w:r w:rsidRPr="00300410">
        <w:rPr>
          <w:i/>
        </w:rPr>
        <w:t xml:space="preserve">Решение. </w:t>
      </w:r>
      <w:r>
        <w:t xml:space="preserve"> Из аналитического задания </w:t>
      </w:r>
      <w:r w:rsidR="000621D0" w:rsidRPr="00300410">
        <w:rPr>
          <w:position w:val="-10"/>
        </w:rPr>
        <w:object w:dxaOrig="480" w:dyaOrig="300">
          <v:shape id="_x0000_i2587" type="#_x0000_t75" style="width:24pt;height:15pt" o:ole="">
            <v:imagedata r:id="rId2880" o:title=""/>
          </v:shape>
          <o:OLEObject Type="Embed" ProgID="Equation.DSMT4" ShapeID="_x0000_i2587" DrawAspect="Content" ObjectID="_1632059303" r:id="rId2881"/>
        </w:object>
      </w:r>
      <w:r>
        <w:t xml:space="preserve"> (4.3.4) следует, что тригонометрическая составляющая этой функции обусловл</w:t>
      </w:r>
      <w:r>
        <w:t>е</w:t>
      </w:r>
      <w:r>
        <w:t xml:space="preserve">на слагаемым </w:t>
      </w:r>
      <w:r w:rsidRPr="008760E1">
        <w:rPr>
          <w:position w:val="-22"/>
        </w:rPr>
        <w:object w:dxaOrig="1219" w:dyaOrig="580">
          <v:shape id="_x0000_i2588" type="#_x0000_t75" style="width:60.75pt;height:29.25pt" o:ole="">
            <v:imagedata r:id="rId2882" o:title=""/>
          </v:shape>
          <o:OLEObject Type="Embed" ProgID="Equation.DSMT4" ShapeID="_x0000_i2588" DrawAspect="Content" ObjectID="_1632059304" r:id="rId2883"/>
        </w:object>
      </w:r>
      <w:r>
        <w:t xml:space="preserve"> и соответствует гармоники с номером 5. Так как функция задана на интервале </w:t>
      </w:r>
      <w:r w:rsidRPr="00300410">
        <w:rPr>
          <w:position w:val="-10"/>
        </w:rPr>
        <w:object w:dxaOrig="660" w:dyaOrig="300">
          <v:shape id="_x0000_i2589" type="#_x0000_t75" style="width:33pt;height:15pt" o:ole="">
            <v:imagedata r:id="rId2884" o:title=""/>
          </v:shape>
          <o:OLEObject Type="Embed" ProgID="Equation.DSMT4" ShapeID="_x0000_i2589" DrawAspect="Content" ObjectID="_1632059305" r:id="rId2885"/>
        </w:object>
      </w:r>
      <w:r>
        <w:t xml:space="preserve">, то период этой функции задаем равный </w:t>
      </w:r>
      <w:r w:rsidRPr="00300410">
        <w:rPr>
          <w:position w:val="-6"/>
        </w:rPr>
        <w:object w:dxaOrig="700" w:dyaOrig="260">
          <v:shape id="_x0000_i2590" type="#_x0000_t75" style="width:35.25pt;height:12.75pt" o:ole="">
            <v:imagedata r:id="rId2886" o:title=""/>
          </v:shape>
          <o:OLEObject Type="Embed" ProgID="Equation.DSMT4" ShapeID="_x0000_i2590" DrawAspect="Content" ObjectID="_1632059306" r:id="rId2887"/>
        </w:object>
      </w:r>
      <w:r>
        <w:t xml:space="preserve">. Используя приведенные выше формулы, вычисляем коэффициенты </w:t>
      </w:r>
      <w:r w:rsidRPr="00300410">
        <w:rPr>
          <w:position w:val="-12"/>
        </w:rPr>
        <w:object w:dxaOrig="1880" w:dyaOrig="360">
          <v:shape id="_x0000_i2591" type="#_x0000_t75" style="width:93.75pt;height:18pt" o:ole="">
            <v:imagedata r:id="rId2888" o:title=""/>
          </v:shape>
          <o:OLEObject Type="Embed" ProgID="Equation.DSMT4" ShapeID="_x0000_i2591" DrawAspect="Content" ObjectID="_1632059307" r:id="rId2889"/>
        </w:object>
      </w:r>
      <w:r>
        <w:t xml:space="preserve"> и опр</w:t>
      </w:r>
      <w:r>
        <w:t>е</w:t>
      </w:r>
      <w:r>
        <w:t xml:space="preserve">деляем спектры </w:t>
      </w:r>
      <w:r w:rsidRPr="008760E1">
        <w:rPr>
          <w:position w:val="-10"/>
        </w:rPr>
        <w:object w:dxaOrig="1900" w:dyaOrig="340">
          <v:shape id="_x0000_i2592" type="#_x0000_t75" style="width:95.25pt;height:17.25pt" o:ole="">
            <v:imagedata r:id="rId2890" o:title=""/>
          </v:shape>
          <o:OLEObject Type="Embed" ProgID="Equation.DSMT4" ShapeID="_x0000_i2592" DrawAspect="Content" ObjectID="_1632059308" r:id="rId2891"/>
        </w:object>
      </w:r>
      <w:r>
        <w:t xml:space="preserve">. Значения </w:t>
      </w:r>
      <w:r w:rsidRPr="005D3DD3">
        <w:rPr>
          <w:position w:val="-10"/>
        </w:rPr>
        <w:object w:dxaOrig="260" w:dyaOrig="320">
          <v:shape id="_x0000_i2593" type="#_x0000_t75" style="width:12.75pt;height:15.75pt" o:ole="">
            <v:imagedata r:id="rId2892" o:title=""/>
          </v:shape>
          <o:OLEObject Type="Embed" ProgID="Equation.DSMT4" ShapeID="_x0000_i2593" DrawAspect="Content" ObjectID="_1632059309" r:id="rId2893"/>
        </w:object>
      </w:r>
      <w:r>
        <w:t xml:space="preserve"> привед</w:t>
      </w:r>
      <w:r>
        <w:t>е</w:t>
      </w:r>
      <w:r>
        <w:t xml:space="preserve">ны на рисунке 4.12 (кривая 1). Большие значения </w:t>
      </w:r>
      <w:r w:rsidRPr="008760E1">
        <w:rPr>
          <w:position w:val="-10"/>
        </w:rPr>
        <w:object w:dxaOrig="520" w:dyaOrig="320">
          <v:shape id="_x0000_i2594" type="#_x0000_t75" style="width:26.25pt;height:15.75pt" o:ole="">
            <v:imagedata r:id="rId2894" o:title=""/>
          </v:shape>
          <o:OLEObject Type="Embed" ProgID="Equation.DSMT4" ShapeID="_x0000_i2594" DrawAspect="Content" ObjectID="_1632059310" r:id="rId2895"/>
        </w:object>
      </w:r>
      <w:r>
        <w:t xml:space="preserve"> обусловлены наличием в функции </w:t>
      </w:r>
      <w:r w:rsidR="00B074EC" w:rsidRPr="00300410">
        <w:rPr>
          <w:position w:val="-10"/>
        </w:rPr>
        <w:object w:dxaOrig="480" w:dyaOrig="300">
          <v:shape id="_x0000_i2595" type="#_x0000_t75" style="width:24pt;height:15pt" o:ole="">
            <v:imagedata r:id="rId2896" o:title=""/>
          </v:shape>
          <o:OLEObject Type="Embed" ProgID="Equation.DSMT4" ShapeID="_x0000_i2595" DrawAspect="Content" ObjectID="_1632059311" r:id="rId2897"/>
        </w:object>
      </w:r>
      <w:r>
        <w:t xml:space="preserve"> квадратичного тренда (первые три слагаемых в (4.3.4)), большое значение </w:t>
      </w:r>
      <w:r w:rsidRPr="00A170FC">
        <w:rPr>
          <w:position w:val="-12"/>
        </w:rPr>
        <w:object w:dxaOrig="279" w:dyaOrig="360">
          <v:shape id="_x0000_i2596" type="#_x0000_t75" style="width:14.25pt;height:18pt" o:ole="">
            <v:imagedata r:id="rId2898" o:title=""/>
          </v:shape>
          <o:OLEObject Type="Embed" ProgID="Equation.DSMT4" ShapeID="_x0000_i2596" DrawAspect="Content" ObjectID="_1632059312" r:id="rId2899"/>
        </w:object>
      </w:r>
      <w:r>
        <w:t xml:space="preserve"> обусловлено прису</w:t>
      </w:r>
      <w:r>
        <w:t>т</w:t>
      </w:r>
      <w:r>
        <w:t xml:space="preserve">ствием в </w:t>
      </w:r>
      <w:r w:rsidRPr="00300410">
        <w:rPr>
          <w:position w:val="-10"/>
        </w:rPr>
        <w:object w:dxaOrig="480" w:dyaOrig="300">
          <v:shape id="_x0000_i2597" type="#_x0000_t75" style="width:24pt;height:15pt" o:ole="">
            <v:imagedata r:id="rId2900" o:title=""/>
          </v:shape>
          <o:OLEObject Type="Embed" ProgID="Equation.DSMT4" ShapeID="_x0000_i2597" DrawAspect="Content" ObjectID="_1632059313" r:id="rId2901"/>
        </w:object>
      </w:r>
      <w:r>
        <w:t xml:space="preserve"> тригонометрической составляющей, для которой  вычислены коэффициенты </w:t>
      </w:r>
      <w:r w:rsidRPr="004B596E">
        <w:rPr>
          <w:position w:val="-10"/>
        </w:rPr>
        <w:object w:dxaOrig="2000" w:dyaOrig="320">
          <v:shape id="_x0000_i2598" type="#_x0000_t75" style="width:99.75pt;height:15.75pt" o:ole="">
            <v:imagedata r:id="rId2902" o:title=""/>
          </v:shape>
          <o:OLEObject Type="Embed" ProgID="Equation.DSMT4" ShapeID="_x0000_i2598" DrawAspect="Content" ObjectID="_1632059314" r:id="rId2903"/>
        </w:object>
      </w:r>
      <w:r>
        <w:t xml:space="preserve">. Построим функцию </w:t>
      </w:r>
      <w:r w:rsidR="003C2161" w:rsidRPr="00157724">
        <w:rPr>
          <w:position w:val="-22"/>
        </w:rPr>
        <w:object w:dxaOrig="4020" w:dyaOrig="580">
          <v:shape id="_x0000_i2599" type="#_x0000_t75" style="width:201pt;height:29.25pt" o:ole="">
            <v:imagedata r:id="rId2904" o:title=""/>
          </v:shape>
          <o:OLEObject Type="Embed" ProgID="Equation.DSMT4" ShapeID="_x0000_i2599" DrawAspect="Content" ObjectID="_1632059315" r:id="rId2905"/>
        </w:object>
      </w:r>
      <w:r>
        <w:t>, которая с</w:t>
      </w:r>
      <w:r>
        <w:t>о</w:t>
      </w:r>
      <w:r>
        <w:t xml:space="preserve">ответствует этой гармонике. График этой функции приведен на </w:t>
      </w:r>
      <w:r>
        <w:lastRenderedPageBreak/>
        <w:t>рисунке 4.1</w:t>
      </w:r>
      <w:r w:rsidR="003C2161">
        <w:t>1</w:t>
      </w:r>
      <w:r>
        <w:t xml:space="preserve"> (штриховая кривая), здесь же приведен график функции </w:t>
      </w:r>
      <w:r w:rsidRPr="00157724">
        <w:rPr>
          <w:position w:val="-22"/>
        </w:rPr>
        <w:object w:dxaOrig="1219" w:dyaOrig="580">
          <v:shape id="_x0000_i2600" type="#_x0000_t75" style="width:60.75pt;height:29.25pt" o:ole="">
            <v:imagedata r:id="rId2906" o:title=""/>
          </v:shape>
          <o:OLEObject Type="Embed" ProgID="Equation.DSMT4" ShapeID="_x0000_i2600" DrawAspect="Content" ObjectID="_1632059316" r:id="rId2907"/>
        </w:object>
      </w:r>
      <w:r w:rsidR="000621D0">
        <w:t xml:space="preserve"> </w:t>
      </w:r>
      <w:r>
        <w:t>(точечная кривая), которая входит в и</w:t>
      </w:r>
      <w:r>
        <w:t>с</w:t>
      </w:r>
      <w:r>
        <w:t xml:space="preserve">ходную функцию  </w:t>
      </w:r>
      <w:r w:rsidR="00811FE0" w:rsidRPr="00300410">
        <w:rPr>
          <w:position w:val="-10"/>
        </w:rPr>
        <w:object w:dxaOrig="480" w:dyaOrig="300">
          <v:shape id="_x0000_i2601" type="#_x0000_t75" style="width:24pt;height:15pt" o:ole="">
            <v:imagedata r:id="rId2908" o:title=""/>
          </v:shape>
          <o:OLEObject Type="Embed" ProgID="Equation.DSMT4" ShapeID="_x0000_i2601" DrawAspect="Content" ObjectID="_1632059317" r:id="rId2909"/>
        </w:object>
      </w:r>
      <w:r>
        <w:t>. Из хорошего совпадения этих графиком можно сделать вывод об эффективности применения методов гармонического анализа для выделения тригонометрических с</w:t>
      </w:r>
      <w:r>
        <w:t>о</w:t>
      </w:r>
      <w:r>
        <w:t>ставляющих периодических фун</w:t>
      </w:r>
      <w:r>
        <w:t>к</w:t>
      </w:r>
      <w:r>
        <w:t>ций.    ☻</w:t>
      </w:r>
    </w:p>
    <w:p w:rsidR="001F030B" w:rsidRDefault="001F030B" w:rsidP="001F030B">
      <w:pPr>
        <w:spacing w:before="40"/>
        <w:ind w:firstLine="426"/>
      </w:pPr>
      <w:r>
        <w:rPr>
          <w:i/>
          <w:noProof/>
        </w:rPr>
        <w:pict>
          <v:shape id="_x0000_s3214" type="#_x0000_t202" style="position:absolute;left:0;text-align:left;margin-left:23pt;margin-top:1.95pt;width:67.65pt;height:22.9pt;z-index:251668992" stroked="f">
            <v:textbox style="mso-next-textbox:#_x0000_s3214">
              <w:txbxContent>
                <w:p w:rsidR="00F256C7" w:rsidRDefault="00F256C7" w:rsidP="001F030B">
                  <w:pPr>
                    <w:ind w:firstLine="0"/>
                  </w:pPr>
                  <w:r>
                    <w:t xml:space="preserve">Спектр  </w:t>
                  </w:r>
                  <w:r w:rsidRPr="00080358">
                    <w:rPr>
                      <w:position w:val="-10"/>
                    </w:rPr>
                    <w:object w:dxaOrig="260" w:dyaOrig="320">
                      <v:shape id="_x0000_i3194" type="#_x0000_t75" style="width:12.75pt;height:15.75pt" o:ole="">
                        <v:imagedata r:id="rId2910" o:title=""/>
                      </v:shape>
                      <o:OLEObject Type="Embed" ProgID="Equation.DSMT4" ShapeID="_x0000_i3194" DrawAspect="Content" ObjectID="_1632059901" r:id="rId2911"/>
                    </w:object>
                  </w:r>
                </w:p>
              </w:txbxContent>
            </v:textbox>
          </v:shape>
        </w:pict>
      </w:r>
    </w:p>
    <w:p w:rsidR="001F030B" w:rsidRDefault="001F030B" w:rsidP="001F030B">
      <w:pPr>
        <w:spacing w:before="40"/>
        <w:ind w:firstLine="0"/>
      </w:pPr>
      <w:r>
        <w:rPr>
          <w:noProof/>
        </w:rPr>
        <w:pict>
          <v:shape id="_x0000_s3216" type="#_x0000_t48" style="position:absolute;left:0;text-align:left;margin-left:64.8pt;margin-top:149.85pt;width:35.35pt;height:23.1pt;z-index:251671040" adj="61623,-3086,42681,8416,25266,8416,-83864,145590">
            <v:stroke startarrow="classic"/>
            <v:textbox>
              <w:txbxContent>
                <w:p w:rsidR="00F256C7" w:rsidRDefault="00F256C7" w:rsidP="001F030B">
                  <w:pPr>
                    <w:ind w:firstLine="0"/>
                    <w:jc w:val="center"/>
                  </w:pPr>
                  <w:r>
                    <w:t>1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>
          <v:shape id="_x0000_s3218" type="#_x0000_t48" style="position:absolute;left:0;text-align:left;margin-left:241.9pt;margin-top:89.35pt;width:35.35pt;height:23.1pt;z-index:251673088" adj="-23830,39179,-13687,8416,-3666,8416,-59331,163075">
            <v:stroke startarrow="classic"/>
            <v:textbox>
              <w:txbxContent>
                <w:p w:rsidR="00F256C7" w:rsidRPr="002D2FB2" w:rsidRDefault="00F256C7" w:rsidP="001F030B">
                  <w:pPr>
                    <w:ind w:firstLine="0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3217" type="#_x0000_t48" style="position:absolute;left:0;text-align:left;margin-left:175.35pt;margin-top:62.95pt;width:35.35pt;height:23.1pt;z-index:251672064" adj="-18484,62088,-11029,8416,-3666,8416,-61012,178504">
            <v:stroke startarrow="classic"/>
            <v:textbox>
              <w:txbxContent>
                <w:p w:rsidR="00F256C7" w:rsidRDefault="00F256C7" w:rsidP="001F030B">
                  <w:pPr>
                    <w:ind w:firstLine="0"/>
                    <w:jc w:val="center"/>
                  </w:pPr>
                  <w:r>
                    <w:t>2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3213" type="#_x0000_t202" style="position:absolute;left:0;text-align:left;margin-left:190.2pt;margin-top:188.9pt;width:110.8pt;height:19.45pt;z-index:251667968" stroked="f">
            <v:textbox style="mso-next-textbox:#_x0000_s3213">
              <w:txbxContent>
                <w:p w:rsidR="00F256C7" w:rsidRDefault="00F256C7" w:rsidP="001F030B">
                  <w:pPr>
                    <w:ind w:firstLine="0"/>
                  </w:pPr>
                  <w:r>
                    <w:t xml:space="preserve">  Номер  гармон</w:t>
                  </w:r>
                  <w:r>
                    <w:t>и</w:t>
                  </w:r>
                  <w:r>
                    <w:t>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215" type="#_x0000_t48" style="position:absolute;left:0;text-align:left;margin-left:175.35pt;margin-top:62.95pt;width:35.35pt;height:23.1pt;z-index:251670016" adj="-18484,62088,-11029,8416,-3666,8416,-61012,178504">
            <v:stroke startarrow="classic"/>
            <v:textbox>
              <w:txbxContent>
                <w:p w:rsidR="00F256C7" w:rsidRDefault="00F256C7" w:rsidP="001F030B">
                  <w:pPr>
                    <w:ind w:firstLine="0"/>
                    <w:jc w:val="center"/>
                  </w:pPr>
                  <w:r>
                    <w:t>2</w:t>
                  </w:r>
                </w:p>
              </w:txbxContent>
            </v:textbox>
            <o:callout v:ext="edit" minusy="t"/>
          </v:shape>
        </w:pict>
      </w:r>
      <w:r w:rsidR="0038528D">
        <w:rPr>
          <w:noProof/>
        </w:rPr>
        <w:drawing>
          <wp:inline distT="0" distB="0" distL="0" distR="0">
            <wp:extent cx="3838575" cy="2419350"/>
            <wp:effectExtent l="19050" t="0" r="9525" b="0"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2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</w:pPr>
    </w:p>
    <w:p w:rsidR="001F030B" w:rsidRDefault="001F030B" w:rsidP="001F030B">
      <w:pPr>
        <w:ind w:firstLine="0"/>
      </w:pPr>
      <w:r>
        <w:t xml:space="preserve">                Рис. 4.12.  Спектральный состав функции  </w:t>
      </w:r>
      <w:r w:rsidRPr="00300410">
        <w:rPr>
          <w:position w:val="-10"/>
        </w:rPr>
        <w:object w:dxaOrig="480" w:dyaOrig="300">
          <v:shape id="_x0000_i2603" type="#_x0000_t75" style="width:24pt;height:15pt" o:ole="">
            <v:imagedata r:id="rId2878" o:title=""/>
          </v:shape>
          <o:OLEObject Type="Embed" ProgID="Equation.DSMT4" ShapeID="_x0000_i2603" DrawAspect="Content" ObjectID="_1632059318" r:id="rId2913"/>
        </w:object>
      </w:r>
    </w:p>
    <w:p w:rsidR="001F030B" w:rsidRPr="001F030B" w:rsidRDefault="001F030B" w:rsidP="001F030B">
      <w:pPr>
        <w:ind w:firstLine="426"/>
        <w:rPr>
          <w:b/>
        </w:rPr>
      </w:pPr>
    </w:p>
    <w:p w:rsidR="001F030B" w:rsidRDefault="001F030B" w:rsidP="000621D0">
      <w:r w:rsidRPr="00C57835">
        <w:rPr>
          <w:b/>
        </w:rPr>
        <w:t>Выделение тригонометрической составляющей време</w:t>
      </w:r>
      <w:r w:rsidRPr="00C57835">
        <w:rPr>
          <w:b/>
        </w:rPr>
        <w:t>н</w:t>
      </w:r>
      <w:r w:rsidRPr="00C57835">
        <w:rPr>
          <w:b/>
        </w:rPr>
        <w:t xml:space="preserve">ного ряда методами гармонического анализа. </w:t>
      </w:r>
      <w:r>
        <w:t>Использование рядов Фурье для выделения тригонометрической составляющей временного ряда отличается от рассмотренного выше следующ</w:t>
      </w:r>
      <w:r>
        <w:t>и</w:t>
      </w:r>
      <w:r>
        <w:t>ми момент</w:t>
      </w:r>
      <w:r>
        <w:t>а</w:t>
      </w:r>
      <w:r>
        <w:t>ми</w:t>
      </w:r>
      <w:r w:rsidRPr="00A170FC">
        <w:t>:</w:t>
      </w:r>
    </w:p>
    <w:p w:rsidR="001F030B" w:rsidRDefault="001F030B" w:rsidP="001F030B">
      <w:pPr>
        <w:spacing w:before="40" w:after="40"/>
        <w:ind w:firstLine="426"/>
      </w:pPr>
      <w:r>
        <w:t xml:space="preserve">1. Значения временного ряда заданы в дискретные моменты времени </w:t>
      </w:r>
      <w:r w:rsidRPr="00C21A3A">
        <w:rPr>
          <w:position w:val="-12"/>
        </w:rPr>
        <w:object w:dxaOrig="220" w:dyaOrig="360">
          <v:shape id="_x0000_i2604" type="#_x0000_t75" style="width:11.25pt;height:18pt" o:ole="">
            <v:imagedata r:id="rId2914" o:title=""/>
          </v:shape>
          <o:OLEObject Type="Embed" ProgID="Equation.DSMT4" ShapeID="_x0000_i2604" DrawAspect="Content" ObjectID="_1632059319" r:id="rId2915"/>
        </w:object>
      </w:r>
      <w:r>
        <w:t xml:space="preserve"> и чаще всего эти моменты представляют собой ари</w:t>
      </w:r>
      <w:r>
        <w:t>ф</w:t>
      </w:r>
      <w:r>
        <w:t xml:space="preserve">метическую прогрессию с началом </w:t>
      </w:r>
      <w:r w:rsidRPr="00C21A3A">
        <w:rPr>
          <w:position w:val="-12"/>
        </w:rPr>
        <w:object w:dxaOrig="300" w:dyaOrig="360">
          <v:shape id="_x0000_i2605" type="#_x0000_t75" style="width:15pt;height:18pt" o:ole="">
            <v:imagedata r:id="rId2916" o:title=""/>
          </v:shape>
          <o:OLEObject Type="Embed" ProgID="Equation.DSMT4" ShapeID="_x0000_i2605" DrawAspect="Content" ObjectID="_1632059320" r:id="rId2917"/>
        </w:object>
      </w:r>
      <w:r>
        <w:t>, т.е.</w:t>
      </w:r>
    </w:p>
    <w:p w:rsidR="001F030B" w:rsidRDefault="001F030B" w:rsidP="001F030B">
      <w:pPr>
        <w:spacing w:before="40" w:after="40"/>
        <w:ind w:firstLine="426"/>
      </w:pPr>
      <w:r>
        <w:lastRenderedPageBreak/>
        <w:t xml:space="preserve">                       </w:t>
      </w:r>
      <w:r w:rsidRPr="00376AB8">
        <w:rPr>
          <w:position w:val="-10"/>
        </w:rPr>
        <w:object w:dxaOrig="3019" w:dyaOrig="320">
          <v:shape id="_x0000_i2606" type="#_x0000_t75" style="width:150.75pt;height:15.75pt" o:ole="">
            <v:imagedata r:id="rId2918" o:title=""/>
          </v:shape>
          <o:OLEObject Type="Embed" ProgID="Equation.DSMT4" ShapeID="_x0000_i2606" DrawAspect="Content" ObjectID="_1632059321" r:id="rId2919"/>
        </w:object>
      </w:r>
      <w:r>
        <w:t>,           (4.3.5)</w:t>
      </w:r>
    </w:p>
    <w:p w:rsidR="001F030B" w:rsidRDefault="001F030B" w:rsidP="001F030B">
      <w:pPr>
        <w:spacing w:before="40" w:after="40"/>
        <w:ind w:firstLine="0"/>
      </w:pPr>
      <w:r>
        <w:t xml:space="preserve">или </w:t>
      </w:r>
      <w:r w:rsidRPr="00C21A3A">
        <w:rPr>
          <w:position w:val="-12"/>
        </w:rPr>
        <w:object w:dxaOrig="1240" w:dyaOrig="360">
          <v:shape id="_x0000_i2607" type="#_x0000_t75" style="width:62.25pt;height:18pt" o:ole="">
            <v:imagedata r:id="rId2920" o:title=""/>
          </v:shape>
          <o:OLEObject Type="Embed" ProgID="Equation.DSMT4" ShapeID="_x0000_i2607" DrawAspect="Content" ObjectID="_1632059322" r:id="rId2921"/>
        </w:object>
      </w:r>
      <w:r>
        <w:t>. Тогда в качестве периода принимается велич</w:t>
      </w:r>
      <w:r>
        <w:t>и</w:t>
      </w:r>
      <w:r>
        <w:t xml:space="preserve">на </w:t>
      </w:r>
      <w:r w:rsidRPr="00376AB8">
        <w:rPr>
          <w:position w:val="-10"/>
        </w:rPr>
        <w:object w:dxaOrig="1440" w:dyaOrig="320">
          <v:shape id="_x0000_i2608" type="#_x0000_t75" style="width:1in;height:15.75pt" o:ole="">
            <v:imagedata r:id="rId2922" o:title=""/>
          </v:shape>
          <o:OLEObject Type="Embed" ProgID="Equation.DSMT4" ShapeID="_x0000_i2608" DrawAspect="Content" ObjectID="_1632059323" r:id="rId2923"/>
        </w:object>
      </w:r>
      <w:r>
        <w:t>.</w:t>
      </w:r>
    </w:p>
    <w:p w:rsidR="001F030B" w:rsidRDefault="001F030B" w:rsidP="001F030B">
      <w:pPr>
        <w:ind w:firstLine="426"/>
      </w:pPr>
      <w:r>
        <w:t xml:space="preserve">В гармоническом анализе доказывается, что коэффициенты ряда Фурье не зависят от </w:t>
      </w:r>
      <w:r w:rsidRPr="00376AB8">
        <w:rPr>
          <w:position w:val="-10"/>
        </w:rPr>
        <w:object w:dxaOrig="420" w:dyaOrig="320">
          <v:shape id="_x0000_i2609" type="#_x0000_t75" style="width:21pt;height:15.75pt" o:ole="">
            <v:imagedata r:id="rId2924" o:title=""/>
          </v:shape>
          <o:OLEObject Type="Embed" ProgID="Equation.DSMT4" ShapeID="_x0000_i2609" DrawAspect="Content" ObjectID="_1632059324" r:id="rId2925"/>
        </w:object>
      </w:r>
      <w:r>
        <w:t xml:space="preserve">. В дальнейшем полагается, что </w:t>
      </w:r>
      <w:r w:rsidRPr="00C21A3A">
        <w:rPr>
          <w:position w:val="-12"/>
        </w:rPr>
        <w:object w:dxaOrig="220" w:dyaOrig="360">
          <v:shape id="_x0000_i2610" type="#_x0000_t75" style="width:11.25pt;height:18pt" o:ole="">
            <v:imagedata r:id="rId2914" o:title=""/>
          </v:shape>
          <o:OLEObject Type="Embed" ProgID="Equation.DSMT4" ShapeID="_x0000_i2610" DrawAspect="Content" ObjectID="_1632059325" r:id="rId2926"/>
        </w:object>
      </w:r>
      <w:r>
        <w:t xml:space="preserve"> образуют </w:t>
      </w:r>
      <w:r w:rsidR="00B65744">
        <w:t xml:space="preserve">арифметическую </w:t>
      </w:r>
      <w:r>
        <w:t xml:space="preserve">прогрессию (4.3.5) при </w:t>
      </w:r>
      <w:r w:rsidRPr="00376AB8">
        <w:rPr>
          <w:position w:val="-10"/>
        </w:rPr>
        <w:object w:dxaOrig="760" w:dyaOrig="320">
          <v:shape id="_x0000_i2611" type="#_x0000_t75" style="width:38.25pt;height:15.75pt" o:ole="">
            <v:imagedata r:id="rId2927" o:title=""/>
          </v:shape>
          <o:OLEObject Type="Embed" ProgID="Equation.DSMT4" ShapeID="_x0000_i2611" DrawAspect="Content" ObjectID="_1632059326" r:id="rId2928"/>
        </w:object>
      </w:r>
      <w:r>
        <w:t>.</w:t>
      </w:r>
    </w:p>
    <w:p w:rsidR="001F030B" w:rsidRDefault="001F030B" w:rsidP="001F030B">
      <w:pPr>
        <w:ind w:firstLine="426"/>
      </w:pPr>
      <w:r>
        <w:t xml:space="preserve">2. Временной ряд </w:t>
      </w:r>
      <w:r w:rsidR="00B074EC" w:rsidRPr="00C21A3A">
        <w:rPr>
          <w:position w:val="-10"/>
        </w:rPr>
        <w:object w:dxaOrig="480" w:dyaOrig="300">
          <v:shape id="_x0000_i2612" type="#_x0000_t75" style="width:24pt;height:15pt" o:ole="">
            <v:imagedata r:id="rId2929" o:title=""/>
          </v:shape>
          <o:OLEObject Type="Embed" ProgID="Equation.DSMT4" ShapeID="_x0000_i2612" DrawAspect="Content" ObjectID="_1632059327" r:id="rId2930"/>
        </w:object>
      </w:r>
      <w:r>
        <w:t xml:space="preserve"> кроме тригонометрической соста</w:t>
      </w:r>
      <w:r>
        <w:t>в</w:t>
      </w:r>
      <w:r>
        <w:t xml:space="preserve">ляющей </w:t>
      </w:r>
      <w:r w:rsidR="00B074EC" w:rsidRPr="00C21A3A">
        <w:rPr>
          <w:position w:val="-10"/>
        </w:rPr>
        <w:object w:dxaOrig="440" w:dyaOrig="300">
          <v:shape id="_x0000_i2613" type="#_x0000_t75" style="width:21.75pt;height:15pt" o:ole="">
            <v:imagedata r:id="rId2931" o:title=""/>
          </v:shape>
          <o:OLEObject Type="Embed" ProgID="Equation.DSMT4" ShapeID="_x0000_i2613" DrawAspect="Content" ObjectID="_1632059328" r:id="rId2932"/>
        </w:object>
      </w:r>
      <w:r>
        <w:t xml:space="preserve"> содержит случайную составляющую </w:t>
      </w:r>
      <w:r w:rsidR="00B074EC" w:rsidRPr="00C21A3A">
        <w:rPr>
          <w:position w:val="-10"/>
        </w:rPr>
        <w:object w:dxaOrig="460" w:dyaOrig="300">
          <v:shape id="_x0000_i2614" type="#_x0000_t75" style="width:23.25pt;height:15pt" o:ole="">
            <v:imagedata r:id="rId2933" o:title=""/>
          </v:shape>
          <o:OLEObject Type="Embed" ProgID="Equation.DSMT4" ShapeID="_x0000_i2614" DrawAspect="Content" ObjectID="_1632059329" r:id="rId2934"/>
        </w:object>
      </w:r>
      <w:r>
        <w:t>, кот</w:t>
      </w:r>
      <w:r>
        <w:t>о</w:t>
      </w:r>
      <w:r>
        <w:t>рую необходимо отделить от тригонометрической составляющей.</w:t>
      </w:r>
    </w:p>
    <w:p w:rsidR="001F030B" w:rsidRDefault="001F030B" w:rsidP="001F030B">
      <w:pPr>
        <w:ind w:firstLine="426"/>
      </w:pPr>
      <w:r>
        <w:t>Первое отличие обуславливает замену интегралов, опред</w:t>
      </w:r>
      <w:r>
        <w:t>е</w:t>
      </w:r>
      <w:r>
        <w:t xml:space="preserve">ляющих значения </w:t>
      </w:r>
      <w:r w:rsidRPr="00C21A3A">
        <w:rPr>
          <w:position w:val="-12"/>
        </w:rPr>
        <w:object w:dxaOrig="580" w:dyaOrig="360">
          <v:shape id="_x0000_i2615" type="#_x0000_t75" style="width:29.25pt;height:18pt" o:ole="">
            <v:imagedata r:id="rId2935" o:title=""/>
          </v:shape>
          <o:OLEObject Type="Embed" ProgID="Equation.DSMT4" ShapeID="_x0000_i2615" DrawAspect="Content" ObjectID="_1632059330" r:id="rId2936"/>
        </w:object>
      </w:r>
      <w:r>
        <w:t xml:space="preserve">, </w:t>
      </w:r>
      <w:r w:rsidRPr="00C21A3A">
        <w:rPr>
          <w:position w:val="-12"/>
        </w:rPr>
        <w:object w:dxaOrig="260" w:dyaOrig="360">
          <v:shape id="_x0000_i2616" type="#_x0000_t75" style="width:12.75pt;height:18pt" o:ole="">
            <v:imagedata r:id="rId2937" o:title=""/>
          </v:shape>
          <o:OLEObject Type="Embed" ProgID="Equation.DSMT4" ShapeID="_x0000_i2616" DrawAspect="Content" ObjectID="_1632059331" r:id="rId2938"/>
        </w:object>
      </w:r>
      <w:r>
        <w:t xml:space="preserve"> квадратурными формулами, в кот</w:t>
      </w:r>
      <w:r>
        <w:t>о</w:t>
      </w:r>
      <w:r>
        <w:t xml:space="preserve">рые входят значения </w:t>
      </w:r>
      <w:r w:rsidRPr="00C21A3A">
        <w:rPr>
          <w:position w:val="-12"/>
        </w:rPr>
        <w:object w:dxaOrig="1440" w:dyaOrig="360">
          <v:shape id="_x0000_i2617" type="#_x0000_t75" style="width:1in;height:18pt" o:ole="">
            <v:imagedata r:id="rId2939" o:title=""/>
          </v:shape>
          <o:OLEObject Type="Embed" ProgID="Equation.DSMT4" ShapeID="_x0000_i2617" DrawAspect="Content" ObjectID="_1632059332" r:id="rId2940"/>
        </w:object>
      </w:r>
      <w:r>
        <w:t>. В качестве примера примем формулу левых прямоугольников и тогда получаем следующие выражения для вычисления интегралов</w:t>
      </w:r>
      <w:r w:rsidRPr="00580ECA">
        <w:t>:</w:t>
      </w:r>
    </w:p>
    <w:p w:rsidR="001F030B" w:rsidRDefault="001F030B" w:rsidP="001F030B">
      <w:pPr>
        <w:ind w:firstLine="426"/>
      </w:pPr>
      <w:r>
        <w:t xml:space="preserve">                         </w:t>
      </w:r>
      <w:r w:rsidRPr="006237FB">
        <w:rPr>
          <w:position w:val="-22"/>
        </w:rPr>
        <w:object w:dxaOrig="1320" w:dyaOrig="580">
          <v:shape id="_x0000_i2618" type="#_x0000_t75" style="width:66pt;height:29.25pt" o:ole="">
            <v:imagedata r:id="rId2941" o:title=""/>
          </v:shape>
          <o:OLEObject Type="Embed" ProgID="Equation.DSMT4" ShapeID="_x0000_i2618" DrawAspect="Content" ObjectID="_1632059333" r:id="rId2942"/>
        </w:object>
      </w:r>
      <w:r>
        <w:t xml:space="preserve">                                            (4.3.6)</w:t>
      </w:r>
    </w:p>
    <w:p w:rsidR="001F030B" w:rsidRDefault="001F030B" w:rsidP="001F030B">
      <w:pPr>
        <w:ind w:firstLine="426"/>
      </w:pPr>
      <w:r>
        <w:t xml:space="preserve">                         </w:t>
      </w:r>
      <w:r w:rsidRPr="006237FB">
        <w:rPr>
          <w:position w:val="-22"/>
        </w:rPr>
        <w:object w:dxaOrig="2540" w:dyaOrig="580">
          <v:shape id="_x0000_i2619" type="#_x0000_t75" style="width:126.75pt;height:29.25pt" o:ole="">
            <v:imagedata r:id="rId2943" o:title=""/>
          </v:shape>
          <o:OLEObject Type="Embed" ProgID="Equation.DSMT4" ShapeID="_x0000_i2619" DrawAspect="Content" ObjectID="_1632059334" r:id="rId2944"/>
        </w:object>
      </w:r>
      <w:r>
        <w:t xml:space="preserve">                       (4.3.7)</w:t>
      </w:r>
    </w:p>
    <w:p w:rsidR="001F030B" w:rsidRDefault="001F030B" w:rsidP="001F030B">
      <w:pPr>
        <w:ind w:firstLine="426"/>
      </w:pPr>
      <w:r>
        <w:t xml:space="preserve">                          </w:t>
      </w:r>
      <w:r w:rsidRPr="006237FB">
        <w:rPr>
          <w:position w:val="-22"/>
        </w:rPr>
        <w:object w:dxaOrig="2299" w:dyaOrig="580">
          <v:shape id="_x0000_i2620" type="#_x0000_t75" style="width:114.75pt;height:29.25pt" o:ole="">
            <v:imagedata r:id="rId2945" o:title=""/>
          </v:shape>
          <o:OLEObject Type="Embed" ProgID="Equation.DSMT4" ShapeID="_x0000_i2620" DrawAspect="Content" ObjectID="_1632059335" r:id="rId2946"/>
        </w:object>
      </w:r>
      <w:r>
        <w:t>.                          (4.3.8)</w:t>
      </w:r>
    </w:p>
    <w:p w:rsidR="001F030B" w:rsidRDefault="001F030B" w:rsidP="001F030B">
      <w:pPr>
        <w:ind w:firstLine="0"/>
      </w:pPr>
      <w:r>
        <w:t>Символ * означает, что коэффициенты вычислены по дискре</w:t>
      </w:r>
      <w:r>
        <w:t>т</w:t>
      </w:r>
      <w:r>
        <w:t>ным значениям временного ряда, или иначе – по временной в</w:t>
      </w:r>
      <w:r>
        <w:t>ы</w:t>
      </w:r>
      <w:r>
        <w:t>борке.</w:t>
      </w:r>
    </w:p>
    <w:p w:rsidR="001F030B" w:rsidRDefault="001F030B" w:rsidP="001F030B">
      <w:pPr>
        <w:ind w:firstLine="426"/>
      </w:pPr>
      <w:r>
        <w:t xml:space="preserve">По аналогии со спектром </w:t>
      </w:r>
      <w:r w:rsidRPr="00117AA8">
        <w:rPr>
          <w:position w:val="-12"/>
        </w:rPr>
        <w:object w:dxaOrig="279" w:dyaOrig="360">
          <v:shape id="_x0000_i2621" type="#_x0000_t75" style="width:14.25pt;height:18pt" o:ole="">
            <v:imagedata r:id="rId2947" o:title=""/>
          </v:shape>
          <o:OLEObject Type="Embed" ProgID="Equation.DSMT4" ShapeID="_x0000_i2621" DrawAspect="Content" ObjectID="_1632059336" r:id="rId2948"/>
        </w:object>
      </w:r>
      <w:r>
        <w:t xml:space="preserve"> определим дискретный спектр как  </w:t>
      </w:r>
      <w:r w:rsidRPr="002618EE">
        <w:rPr>
          <w:position w:val="-10"/>
        </w:rPr>
        <w:object w:dxaOrig="1579" w:dyaOrig="340">
          <v:shape id="_x0000_i2622" type="#_x0000_t75" style="width:78.75pt;height:17.25pt" o:ole="">
            <v:imagedata r:id="rId2949" o:title=""/>
          </v:shape>
          <o:OLEObject Type="Embed" ProgID="Equation.DSMT4" ShapeID="_x0000_i2622" DrawAspect="Content" ObjectID="_1632059337" r:id="rId2950"/>
        </w:object>
      </w:r>
      <w:r>
        <w:t xml:space="preserve">. Дискретность задания значений </w:t>
      </w:r>
      <w:r w:rsidRPr="00117AA8">
        <w:rPr>
          <w:position w:val="-12"/>
        </w:rPr>
        <w:object w:dxaOrig="240" w:dyaOrig="360">
          <v:shape id="_x0000_i2623" type="#_x0000_t75" style="width:12pt;height:18pt" o:ole="">
            <v:imagedata r:id="rId2951" o:title=""/>
          </v:shape>
          <o:OLEObject Type="Embed" ProgID="Equation.DSMT4" ShapeID="_x0000_i2623" DrawAspect="Content" ObjectID="_1632059338" r:id="rId2952"/>
        </w:object>
      </w:r>
      <w:r>
        <w:t xml:space="preserve"> об</w:t>
      </w:r>
      <w:r>
        <w:t>у</w:t>
      </w:r>
      <w:r>
        <w:t>славливает симметри</w:t>
      </w:r>
      <w:r>
        <w:t>ч</w:t>
      </w:r>
      <w:r>
        <w:t xml:space="preserve">ность спектра </w:t>
      </w:r>
      <w:r w:rsidRPr="00117AA8">
        <w:rPr>
          <w:position w:val="-12"/>
        </w:rPr>
        <w:object w:dxaOrig="279" w:dyaOrig="380">
          <v:shape id="_x0000_i2624" type="#_x0000_t75" style="width:14.25pt;height:18.75pt" o:ole="">
            <v:imagedata r:id="rId2953" o:title=""/>
          </v:shape>
          <o:OLEObject Type="Embed" ProgID="Equation.DSMT4" ShapeID="_x0000_i2624" DrawAspect="Content" ObjectID="_1632059339" r:id="rId2954"/>
        </w:object>
      </w:r>
      <w:r>
        <w:t xml:space="preserve"> относительно точки </w:t>
      </w:r>
      <w:r w:rsidRPr="00117AA8">
        <w:rPr>
          <w:position w:val="-6"/>
        </w:rPr>
        <w:object w:dxaOrig="460" w:dyaOrig="279">
          <v:shape id="_x0000_i2625" type="#_x0000_t75" style="width:23.25pt;height:14.25pt" o:ole="">
            <v:imagedata r:id="rId2955" o:title=""/>
          </v:shape>
          <o:OLEObject Type="Embed" ProgID="Equation.DSMT4" ShapeID="_x0000_i2625" DrawAspect="Content" ObjectID="_1632059340" r:id="rId2956"/>
        </w:object>
      </w:r>
      <w:r>
        <w:t xml:space="preserve">, т.е. </w:t>
      </w:r>
      <w:r w:rsidRPr="008C63AD">
        <w:rPr>
          <w:position w:val="-14"/>
        </w:rPr>
        <w:object w:dxaOrig="2720" w:dyaOrig="380">
          <v:shape id="_x0000_i2626" type="#_x0000_t75" style="width:135.75pt;height:18.75pt" o:ole="">
            <v:imagedata r:id="rId2957" o:title=""/>
          </v:shape>
          <o:OLEObject Type="Embed" ProgID="Equation.DSMT4" ShapeID="_x0000_i2626" DrawAspect="Content" ObjectID="_1632059341" r:id="rId2958"/>
        </w:object>
      </w:r>
      <w:r>
        <w:t>. Поэтому имеет смысл вычислить коэффициенты ряда Фурье для гармоник с н</w:t>
      </w:r>
      <w:r>
        <w:t>о</w:t>
      </w:r>
      <w:r>
        <w:t xml:space="preserve">мерами </w:t>
      </w:r>
      <w:r w:rsidRPr="002618EE">
        <w:rPr>
          <w:position w:val="-8"/>
        </w:rPr>
        <w:object w:dxaOrig="1440" w:dyaOrig="279">
          <v:shape id="_x0000_i2627" type="#_x0000_t75" style="width:1in;height:14.25pt" o:ole="">
            <v:imagedata r:id="rId2959" o:title=""/>
          </v:shape>
          <o:OLEObject Type="Embed" ProgID="Equation.DSMT4" ShapeID="_x0000_i2627" DrawAspect="Content" ObjectID="_1632059342" r:id="rId2960"/>
        </w:object>
      </w:r>
      <w:r>
        <w:t xml:space="preserve">. </w:t>
      </w:r>
    </w:p>
    <w:p w:rsidR="001F030B" w:rsidRDefault="001F030B" w:rsidP="001F030B">
      <w:pPr>
        <w:ind w:firstLine="426"/>
      </w:pPr>
      <w:r>
        <w:lastRenderedPageBreak/>
        <w:t>Учет второго отмеченного момента основан на следующем предположении</w:t>
      </w:r>
      <w:r w:rsidRPr="00EF5158">
        <w:t xml:space="preserve">: </w:t>
      </w:r>
      <w:r>
        <w:t xml:space="preserve">амплитуда случайной составляющей </w:t>
      </w:r>
      <w:r w:rsidR="00811FE0" w:rsidRPr="00EF5158">
        <w:rPr>
          <w:position w:val="-10"/>
        </w:rPr>
        <w:object w:dxaOrig="460" w:dyaOrig="300">
          <v:shape id="_x0000_i2628" type="#_x0000_t75" style="width:23.25pt;height:15pt" o:ole="">
            <v:imagedata r:id="rId2961" o:title=""/>
          </v:shape>
          <o:OLEObject Type="Embed" ProgID="Equation.DSMT4" ShapeID="_x0000_i2628" DrawAspect="Content" ObjectID="_1632059343" r:id="rId2962"/>
        </w:object>
      </w:r>
      <w:r>
        <w:t xml:space="preserve"> н</w:t>
      </w:r>
      <w:r>
        <w:t>а</w:t>
      </w:r>
      <w:r>
        <w:t xml:space="preserve">много меньше амплитуды </w:t>
      </w:r>
      <w:r w:rsidR="00811FE0" w:rsidRPr="00EF5158">
        <w:rPr>
          <w:position w:val="-10"/>
        </w:rPr>
        <w:object w:dxaOrig="440" w:dyaOrig="300">
          <v:shape id="_x0000_i2629" type="#_x0000_t75" style="width:21.75pt;height:15pt" o:ole="">
            <v:imagedata r:id="rId2963" o:title=""/>
          </v:shape>
          <o:OLEObject Type="Embed" ProgID="Equation.DSMT4" ShapeID="_x0000_i2629" DrawAspect="Content" ObjectID="_1632059344" r:id="rId2964"/>
        </w:object>
      </w:r>
      <w:r>
        <w:t xml:space="preserve"> и спектр </w:t>
      </w:r>
      <w:r w:rsidR="00811FE0" w:rsidRPr="00EF5158">
        <w:rPr>
          <w:position w:val="-10"/>
        </w:rPr>
        <w:object w:dxaOrig="460" w:dyaOrig="300">
          <v:shape id="_x0000_i2630" type="#_x0000_t75" style="width:23.25pt;height:15pt" o:ole="">
            <v:imagedata r:id="rId2965" o:title=""/>
          </v:shape>
          <o:OLEObject Type="Embed" ProgID="Equation.DSMT4" ShapeID="_x0000_i2630" DrawAspect="Content" ObjectID="_1632059345" r:id="rId2966"/>
        </w:object>
      </w:r>
      <w:r>
        <w:t xml:space="preserve"> </w:t>
      </w:r>
      <w:r w:rsidR="00811FE0">
        <w:t>более менее равн</w:t>
      </w:r>
      <w:r w:rsidR="00811FE0">
        <w:t>о</w:t>
      </w:r>
      <w:r w:rsidR="00811FE0">
        <w:t>мерно «</w:t>
      </w:r>
      <w:r>
        <w:t>распределен</w:t>
      </w:r>
      <w:r w:rsidR="00811FE0">
        <w:t>»</w:t>
      </w:r>
      <w:r>
        <w:t xml:space="preserve"> по гармоникам с различными номерами, т.е. сигнал </w:t>
      </w:r>
      <w:r w:rsidR="00811FE0" w:rsidRPr="00EF5158">
        <w:rPr>
          <w:position w:val="-10"/>
        </w:rPr>
        <w:object w:dxaOrig="460" w:dyaOrig="300">
          <v:shape id="_x0000_i2631" type="#_x0000_t75" style="width:23.25pt;height:15pt" o:ole="">
            <v:imagedata r:id="rId2967" o:title=""/>
          </v:shape>
          <o:OLEObject Type="Embed" ProgID="Equation.DSMT4" ShapeID="_x0000_i2631" DrawAspect="Content" ObjectID="_1632059346" r:id="rId2968"/>
        </w:object>
      </w:r>
      <w:r>
        <w:t xml:space="preserve"> имеет </w:t>
      </w:r>
      <w:r w:rsidR="00B074EC">
        <w:t>«</w:t>
      </w:r>
      <w:r>
        <w:t>широкий</w:t>
      </w:r>
      <w:r w:rsidR="00B074EC">
        <w:t>»</w:t>
      </w:r>
      <w:r>
        <w:t xml:space="preserve"> спектр</w:t>
      </w:r>
      <w:r w:rsidR="006D1EA5">
        <w:t>, но его вклад в спектр</w:t>
      </w:r>
      <w:r w:rsidR="00811FE0">
        <w:t xml:space="preserve"> каждой гармоники </w:t>
      </w:r>
      <w:r w:rsidR="00B074EC">
        <w:t xml:space="preserve"> тригонометрической составляющей </w:t>
      </w:r>
      <w:r w:rsidR="00811FE0">
        <w:t>сравн</w:t>
      </w:r>
      <w:r w:rsidR="00811FE0">
        <w:t>и</w:t>
      </w:r>
      <w:r w:rsidR="00811FE0">
        <w:t>тельно мал.</w:t>
      </w:r>
      <w:r>
        <w:t xml:space="preserve"> </w:t>
      </w:r>
    </w:p>
    <w:p w:rsidR="001F030B" w:rsidRDefault="001F030B" w:rsidP="001F030B">
      <w:pPr>
        <w:ind w:firstLine="426"/>
      </w:pPr>
      <w:r w:rsidRPr="00D135AD">
        <w:rPr>
          <w:b/>
          <w:i/>
        </w:rPr>
        <w:t>Пример 4.3.2.</w:t>
      </w:r>
      <w:r>
        <w:t xml:space="preserve">  Функция </w:t>
      </w:r>
      <w:r w:rsidRPr="00EF5158">
        <w:rPr>
          <w:position w:val="-10"/>
        </w:rPr>
        <w:object w:dxaOrig="520" w:dyaOrig="320">
          <v:shape id="_x0000_i2632" type="#_x0000_t75" style="width:26.25pt;height:15.75pt" o:ole="">
            <v:imagedata r:id="rId2969" o:title=""/>
          </v:shape>
          <o:OLEObject Type="Embed" ProgID="Equation.DSMT4" ShapeID="_x0000_i2632" DrawAspect="Content" ObjectID="_1632059347" r:id="rId2970"/>
        </w:object>
      </w:r>
      <w:r>
        <w:t xml:space="preserve"> задается формулой</w:t>
      </w:r>
    </w:p>
    <w:p w:rsidR="001F030B" w:rsidRDefault="001F030B" w:rsidP="001F030B">
      <w:pPr>
        <w:ind w:firstLine="0"/>
      </w:pPr>
      <w:r>
        <w:t xml:space="preserve">                                </w:t>
      </w:r>
      <w:r w:rsidRPr="00EF5158">
        <w:rPr>
          <w:position w:val="-24"/>
        </w:rPr>
        <w:object w:dxaOrig="1920" w:dyaOrig="620">
          <v:shape id="_x0000_i2633" type="#_x0000_t75" style="width:96pt;height:30.75pt" o:ole="">
            <v:imagedata r:id="rId2971" o:title=""/>
          </v:shape>
          <o:OLEObject Type="Embed" ProgID="Equation.DSMT4" ShapeID="_x0000_i2633" DrawAspect="Content" ObjectID="_1632059348" r:id="rId2972"/>
        </w:object>
      </w:r>
      <w:r>
        <w:t xml:space="preserve">, </w:t>
      </w:r>
    </w:p>
    <w:p w:rsidR="001F030B" w:rsidRDefault="001F030B" w:rsidP="001F030B">
      <w:pPr>
        <w:spacing w:before="40" w:after="40"/>
        <w:ind w:firstLine="0"/>
      </w:pPr>
      <w:r>
        <w:t>а значения временного ряда формируются как</w:t>
      </w:r>
    </w:p>
    <w:p w:rsidR="001F030B" w:rsidRDefault="001F030B" w:rsidP="001F030B">
      <w:pPr>
        <w:spacing w:before="40" w:after="40"/>
        <w:ind w:firstLine="426"/>
      </w:pPr>
      <w:r>
        <w:t xml:space="preserve">                 </w:t>
      </w:r>
      <w:r w:rsidR="00811FE0" w:rsidRPr="000769CD">
        <w:rPr>
          <w:position w:val="-10"/>
        </w:rPr>
        <w:object w:dxaOrig="3580" w:dyaOrig="340">
          <v:shape id="_x0000_i2634" type="#_x0000_t75" style="width:179.25pt;height:17.25pt" o:ole="">
            <v:imagedata r:id="rId2973" o:title=""/>
          </v:shape>
          <o:OLEObject Type="Embed" ProgID="Equation.DSMT4" ShapeID="_x0000_i2634" DrawAspect="Content" ObjectID="_1632059349" r:id="rId2974"/>
        </w:object>
      </w:r>
      <w:r>
        <w:t xml:space="preserve">, </w:t>
      </w:r>
    </w:p>
    <w:p w:rsidR="001F030B" w:rsidRDefault="001F030B" w:rsidP="001F030B">
      <w:pPr>
        <w:spacing w:before="40" w:after="40"/>
        <w:ind w:firstLine="0"/>
      </w:pPr>
      <w:r>
        <w:t xml:space="preserve">где </w:t>
      </w:r>
      <w:r w:rsidRPr="00D135AD">
        <w:rPr>
          <w:position w:val="-10"/>
        </w:rPr>
        <w:object w:dxaOrig="2460" w:dyaOrig="320">
          <v:shape id="_x0000_i2635" type="#_x0000_t75" style="width:123pt;height:15.75pt" o:ole="">
            <v:imagedata r:id="rId2975" o:title=""/>
          </v:shape>
          <o:OLEObject Type="Embed" ProgID="Equation.DSMT4" ShapeID="_x0000_i2635" DrawAspect="Content" ObjectID="_1632059350" r:id="rId2976"/>
        </w:object>
      </w:r>
      <w:r>
        <w:t xml:space="preserve">, а </w:t>
      </w:r>
      <w:r w:rsidRPr="00EF5158">
        <w:rPr>
          <w:position w:val="-12"/>
        </w:rPr>
        <w:object w:dxaOrig="540" w:dyaOrig="360">
          <v:shape id="_x0000_i2636" type="#_x0000_t75" style="width:27pt;height:18pt" o:ole="">
            <v:imagedata r:id="rId2977" o:title=""/>
          </v:shape>
          <o:OLEObject Type="Embed" ProgID="Equation.DSMT4" ShapeID="_x0000_i2636" DrawAspect="Content" ObjectID="_1632059351" r:id="rId2978"/>
        </w:object>
      </w:r>
      <w:r>
        <w:t xml:space="preserve"> - нормально распределе</w:t>
      </w:r>
      <w:r>
        <w:t>н</w:t>
      </w:r>
      <w:r>
        <w:t xml:space="preserve">ная величина с нулевым средним и дисперсией </w:t>
      </w:r>
      <w:r w:rsidRPr="00EF5158">
        <w:rPr>
          <w:position w:val="-6"/>
        </w:rPr>
        <w:object w:dxaOrig="900" w:dyaOrig="300">
          <v:shape id="_x0000_i2637" type="#_x0000_t75" style="width:45pt;height:15pt" o:ole="">
            <v:imagedata r:id="rId2979" o:title=""/>
          </v:shape>
          <o:OLEObject Type="Embed" ProgID="Equation.DSMT4" ShapeID="_x0000_i2637" DrawAspect="Content" ObjectID="_1632059352" r:id="rId2980"/>
        </w:object>
      </w:r>
      <w:r>
        <w:t xml:space="preserve"> (что с</w:t>
      </w:r>
      <w:r>
        <w:t>о</w:t>
      </w:r>
      <w:r>
        <w:t>ответствует относительному уровню 0.10). Необходимо вычи</w:t>
      </w:r>
      <w:r>
        <w:t>с</w:t>
      </w:r>
      <w:r>
        <w:t xml:space="preserve">лить спектр </w:t>
      </w:r>
      <w:r w:rsidRPr="00201C21">
        <w:rPr>
          <w:position w:val="-10"/>
        </w:rPr>
        <w:object w:dxaOrig="320" w:dyaOrig="340">
          <v:shape id="_x0000_i2638" type="#_x0000_t75" style="width:15.75pt;height:17.25pt" o:ole="">
            <v:imagedata r:id="rId2981" o:title=""/>
          </v:shape>
          <o:OLEObject Type="Embed" ProgID="Equation.DSMT4" ShapeID="_x0000_i2638" DrawAspect="Content" ObjectID="_1632059353" r:id="rId2982"/>
        </w:object>
      </w:r>
      <w:r>
        <w:t xml:space="preserve"> временной выборки и выделить тригонометрич</w:t>
      </w:r>
      <w:r>
        <w:t>е</w:t>
      </w:r>
      <w:r>
        <w:t>скую составляющую.</w:t>
      </w:r>
    </w:p>
    <w:p w:rsidR="001F030B" w:rsidRDefault="001F030B" w:rsidP="001F030B">
      <w:pPr>
        <w:ind w:firstLine="426"/>
      </w:pPr>
      <w:r w:rsidRPr="005362CC">
        <w:rPr>
          <w:i/>
        </w:rPr>
        <w:t>Решение</w:t>
      </w:r>
      <w:r>
        <w:t xml:space="preserve">. Первоначально были получены значения </w:t>
      </w:r>
      <w:r w:rsidRPr="000769CD">
        <w:rPr>
          <w:position w:val="-10"/>
        </w:rPr>
        <w:object w:dxaOrig="240" w:dyaOrig="320">
          <v:shape id="_x0000_i2639" type="#_x0000_t75" style="width:12pt;height:15.75pt" o:ole="">
            <v:imagedata r:id="rId2983" o:title=""/>
          </v:shape>
          <o:OLEObject Type="Embed" ProgID="Equation.DSMT4" ShapeID="_x0000_i2639" DrawAspect="Content" ObjectID="_1632059354" r:id="rId2984"/>
        </w:object>
      </w:r>
      <w:r>
        <w:t xml:space="preserve"> при </w:t>
      </w:r>
      <w:r w:rsidRPr="001F2907">
        <w:rPr>
          <w:position w:val="-6"/>
        </w:rPr>
        <w:object w:dxaOrig="520" w:dyaOrig="260">
          <v:shape id="_x0000_i2640" type="#_x0000_t75" style="width:26.25pt;height:12.75pt" o:ole="">
            <v:imagedata r:id="rId2985" o:title=""/>
          </v:shape>
          <o:OLEObject Type="Embed" ProgID="Equation.DSMT4" ShapeID="_x0000_i2640" DrawAspect="Content" ObjectID="_1632059355" r:id="rId2986"/>
        </w:object>
      </w:r>
      <w:r>
        <w:t xml:space="preserve"> (т.е. отсутствует случайная составляющая </w:t>
      </w:r>
      <w:r w:rsidRPr="001F2907">
        <w:rPr>
          <w:position w:val="-10"/>
        </w:rPr>
        <w:object w:dxaOrig="499" w:dyaOrig="320">
          <v:shape id="_x0000_i2641" type="#_x0000_t75" style="width:24.75pt;height:15.75pt" o:ole="">
            <v:imagedata r:id="rId2987" o:title=""/>
          </v:shape>
          <o:OLEObject Type="Embed" ProgID="Equation.DSMT4" ShapeID="_x0000_i2641" DrawAspect="Content" ObjectID="_1632059356" r:id="rId2988"/>
        </w:object>
      </w:r>
      <w:r>
        <w:t>) и по фо</w:t>
      </w:r>
      <w:r>
        <w:t>р</w:t>
      </w:r>
      <w:r>
        <w:t xml:space="preserve">мулы (4.3.6) - (4.3.8) вычислены коэффициенты </w:t>
      </w:r>
      <w:r w:rsidRPr="0066758B">
        <w:rPr>
          <w:position w:val="-12"/>
        </w:rPr>
        <w:object w:dxaOrig="900" w:dyaOrig="380">
          <v:shape id="_x0000_i2642" type="#_x0000_t75" style="width:45pt;height:18.75pt" o:ole="">
            <v:imagedata r:id="rId2989" o:title=""/>
          </v:shape>
          <o:OLEObject Type="Embed" ProgID="Equation.DSMT4" ShapeID="_x0000_i2642" DrawAspect="Content" ObjectID="_1632059357" r:id="rId2990"/>
        </w:object>
      </w:r>
      <w:r>
        <w:t xml:space="preserve"> и опр</w:t>
      </w:r>
      <w:r>
        <w:t>е</w:t>
      </w:r>
      <w:r>
        <w:t xml:space="preserve">делен спектр </w:t>
      </w:r>
      <w:r w:rsidRPr="001F2907">
        <w:rPr>
          <w:position w:val="-12"/>
        </w:rPr>
        <w:object w:dxaOrig="279" w:dyaOrig="380">
          <v:shape id="_x0000_i2643" type="#_x0000_t75" style="width:14.25pt;height:18.75pt" o:ole="">
            <v:imagedata r:id="rId2991" o:title=""/>
          </v:shape>
          <o:OLEObject Type="Embed" ProgID="Equation.DSMT4" ShapeID="_x0000_i2643" DrawAspect="Content" ObjectID="_1632059358" r:id="rId2992"/>
        </w:object>
      </w:r>
      <w:r>
        <w:t xml:space="preserve">, значения которых отображены на рисунке 4.12 (кривая 2). Затем  были получены значения </w:t>
      </w:r>
      <w:r w:rsidRPr="000769CD">
        <w:rPr>
          <w:position w:val="-10"/>
        </w:rPr>
        <w:object w:dxaOrig="240" w:dyaOrig="320">
          <v:shape id="_x0000_i2644" type="#_x0000_t75" style="width:12pt;height:15.75pt" o:ole="">
            <v:imagedata r:id="rId2983" o:title=""/>
          </v:shape>
          <o:OLEObject Type="Embed" ProgID="Equation.DSMT4" ShapeID="_x0000_i2644" DrawAspect="Content" ObjectID="_1632059359" r:id="rId2993"/>
        </w:object>
      </w:r>
      <w:r>
        <w:t xml:space="preserve"> при </w:t>
      </w:r>
      <w:r w:rsidRPr="001F2907">
        <w:rPr>
          <w:position w:val="-6"/>
        </w:rPr>
        <w:object w:dxaOrig="499" w:dyaOrig="260">
          <v:shape id="_x0000_i2645" type="#_x0000_t75" style="width:24.75pt;height:12.75pt" o:ole="">
            <v:imagedata r:id="rId2994" o:title=""/>
          </v:shape>
          <o:OLEObject Type="Embed" ProgID="Equation.DSMT4" ShapeID="_x0000_i2645" DrawAspect="Content" ObjectID="_1632059360" r:id="rId2995"/>
        </w:object>
      </w:r>
      <w:r>
        <w:t xml:space="preserve"> (т.е. присутствует случайная составляющая </w:t>
      </w:r>
      <w:r w:rsidRPr="001F2907">
        <w:rPr>
          <w:position w:val="-10"/>
        </w:rPr>
        <w:object w:dxaOrig="499" w:dyaOrig="320">
          <v:shape id="_x0000_i2646" type="#_x0000_t75" style="width:24.75pt;height:15.75pt" o:ole="">
            <v:imagedata r:id="rId2987" o:title=""/>
          </v:shape>
          <o:OLEObject Type="Embed" ProgID="Equation.DSMT4" ShapeID="_x0000_i2646" DrawAspect="Content" ObjectID="_1632059361" r:id="rId2996"/>
        </w:object>
      </w:r>
      <w:r>
        <w:t>), вычислены коэ</w:t>
      </w:r>
      <w:r>
        <w:t>ф</w:t>
      </w:r>
      <w:r>
        <w:t xml:space="preserve">фициенты </w:t>
      </w:r>
      <w:r w:rsidRPr="0066758B">
        <w:rPr>
          <w:position w:val="-12"/>
        </w:rPr>
        <w:object w:dxaOrig="1100" w:dyaOrig="380">
          <v:shape id="_x0000_i2647" type="#_x0000_t75" style="width:54.75pt;height:18.75pt" o:ole="">
            <v:imagedata r:id="rId2997" o:title=""/>
          </v:shape>
          <o:OLEObject Type="Embed" ProgID="Equation.DSMT4" ShapeID="_x0000_i2647" DrawAspect="Content" ObjectID="_1632059362" r:id="rId2998"/>
        </w:object>
      </w:r>
      <w:r>
        <w:t xml:space="preserve"> и определен спектр </w:t>
      </w:r>
      <w:r w:rsidRPr="001F2907">
        <w:rPr>
          <w:position w:val="-12"/>
        </w:rPr>
        <w:object w:dxaOrig="340" w:dyaOrig="380">
          <v:shape id="_x0000_i2648" type="#_x0000_t75" style="width:17.25pt;height:18.75pt" o:ole="">
            <v:imagedata r:id="rId2999" o:title=""/>
          </v:shape>
          <o:OLEObject Type="Embed" ProgID="Equation.DSMT4" ShapeID="_x0000_i2648" DrawAspect="Content" ObjectID="_1632059363" r:id="rId3000"/>
        </w:object>
      </w:r>
      <w:r>
        <w:t>, значения которых отображены на рисунке 4.12 (кривая 3).  Анализ спектров из</w:t>
      </w:r>
      <w:r>
        <w:t>о</w:t>
      </w:r>
      <w:r>
        <w:t>браженных на рис. 4.12  позволяет сделать следующие выводы:</w:t>
      </w:r>
    </w:p>
    <w:p w:rsidR="001F030B" w:rsidRDefault="001F030B" w:rsidP="00A755E0">
      <w:pPr>
        <w:numPr>
          <w:ilvl w:val="0"/>
          <w:numId w:val="51"/>
        </w:numPr>
        <w:tabs>
          <w:tab w:val="clear" w:pos="1146"/>
          <w:tab w:val="num" w:pos="709"/>
        </w:tabs>
        <w:ind w:left="0" w:firstLine="426"/>
      </w:pPr>
      <w:r>
        <w:t xml:space="preserve">Спектры </w:t>
      </w:r>
      <w:r w:rsidRPr="00201C21">
        <w:rPr>
          <w:position w:val="-10"/>
        </w:rPr>
        <w:object w:dxaOrig="639" w:dyaOrig="340">
          <v:shape id="_x0000_i2649" type="#_x0000_t75" style="width:32.25pt;height:17.25pt" o:ole="">
            <v:imagedata r:id="rId3001" o:title=""/>
          </v:shape>
          <o:OLEObject Type="Embed" ProgID="Equation.DSMT4" ShapeID="_x0000_i2649" DrawAspect="Content" ObjectID="_1632059364" r:id="rId3002"/>
        </w:object>
      </w:r>
      <w:r>
        <w:t>, вычисленные по значениям дискретного временного ряда являются симметричными функциями относ</w:t>
      </w:r>
      <w:r>
        <w:t>и</w:t>
      </w:r>
      <w:r>
        <w:t xml:space="preserve">тельно точки </w:t>
      </w:r>
      <w:r w:rsidR="00B65744" w:rsidRPr="00201C21">
        <w:rPr>
          <w:position w:val="-6"/>
        </w:rPr>
        <w:object w:dxaOrig="1180" w:dyaOrig="260">
          <v:shape id="_x0000_i2650" type="#_x0000_t75" style="width:59.25pt;height:12.75pt" o:ole="">
            <v:imagedata r:id="rId3003" o:title=""/>
          </v:shape>
          <o:OLEObject Type="Embed" ProgID="Equation.DSMT4" ShapeID="_x0000_i2650" DrawAspect="Content" ObjectID="_1632059365" r:id="rId3004"/>
        </w:object>
      </w:r>
      <w:r>
        <w:t>.</w:t>
      </w:r>
    </w:p>
    <w:p w:rsidR="001F030B" w:rsidRDefault="001F030B" w:rsidP="00A755E0">
      <w:pPr>
        <w:numPr>
          <w:ilvl w:val="0"/>
          <w:numId w:val="51"/>
        </w:numPr>
        <w:tabs>
          <w:tab w:val="clear" w:pos="1146"/>
          <w:tab w:val="num" w:pos="709"/>
        </w:tabs>
        <w:spacing w:before="40" w:after="40"/>
        <w:ind w:left="0" w:firstLine="426"/>
      </w:pPr>
      <w:r>
        <w:lastRenderedPageBreak/>
        <w:t>Во всех трех спектрах присутствует максимум, соответс</w:t>
      </w:r>
      <w:r>
        <w:t>т</w:t>
      </w:r>
      <w:r>
        <w:t xml:space="preserve">вующий </w:t>
      </w:r>
      <w:r w:rsidRPr="00D17D35">
        <w:rPr>
          <w:position w:val="-6"/>
        </w:rPr>
        <w:object w:dxaOrig="499" w:dyaOrig="260">
          <v:shape id="_x0000_i2651" type="#_x0000_t75" style="width:24.75pt;height:12.75pt" o:ole="">
            <v:imagedata r:id="rId3005" o:title=""/>
          </v:shape>
          <o:OLEObject Type="Embed" ProgID="Equation.DSMT4" ShapeID="_x0000_i2651" DrawAspect="Content" ObjectID="_1632059366" r:id="rId3006"/>
        </w:object>
      </w:r>
      <w:r>
        <w:t>, что говорит о наличии во временном ряду триг</w:t>
      </w:r>
      <w:r>
        <w:t>о</w:t>
      </w:r>
      <w:r>
        <w:t>нометрической составляющей вида</w:t>
      </w:r>
      <w:r w:rsidRPr="0066758B">
        <w:t>:</w:t>
      </w:r>
    </w:p>
    <w:p w:rsidR="001F030B" w:rsidRDefault="001F030B" w:rsidP="00811FE0">
      <w:pPr>
        <w:spacing w:before="40" w:after="40"/>
        <w:ind w:firstLine="426"/>
      </w:pPr>
      <w:r>
        <w:t xml:space="preserve">                 </w:t>
      </w:r>
      <w:r w:rsidR="003C2161" w:rsidRPr="00856BB9">
        <w:rPr>
          <w:position w:val="-22"/>
          <w:lang w:val="en-US"/>
        </w:rPr>
        <w:object w:dxaOrig="3360" w:dyaOrig="580">
          <v:shape id="_x0000_i2652" type="#_x0000_t75" style="width:168pt;height:29.25pt" o:ole="">
            <v:imagedata r:id="rId3007" o:title=""/>
          </v:shape>
          <o:OLEObject Type="Embed" ProgID="Equation.DSMT4" ShapeID="_x0000_i2652" DrawAspect="Content" ObjectID="_1632059367" r:id="rId3008"/>
        </w:object>
      </w:r>
      <w:r>
        <w:t>,</w:t>
      </w:r>
    </w:p>
    <w:p w:rsidR="001F030B" w:rsidRPr="00856BB9" w:rsidRDefault="001F030B" w:rsidP="00811FE0">
      <w:pPr>
        <w:spacing w:before="40" w:after="40"/>
        <w:ind w:firstLine="0"/>
      </w:pPr>
      <w:r>
        <w:t xml:space="preserve">где  коэффициенты </w:t>
      </w:r>
      <w:r w:rsidRPr="001E6A4A">
        <w:rPr>
          <w:position w:val="-10"/>
        </w:rPr>
        <w:object w:dxaOrig="2439" w:dyaOrig="340">
          <v:shape id="_x0000_i2653" type="#_x0000_t75" style="width:122.25pt;height:17.25pt" o:ole="">
            <v:imagedata r:id="rId3009" o:title=""/>
          </v:shape>
          <o:OLEObject Type="Embed" ProgID="Equation.DSMT4" ShapeID="_x0000_i2653" DrawAspect="Content" ObjectID="_1632059368" r:id="rId3010"/>
        </w:object>
      </w:r>
      <w:r>
        <w:t>, вычисленные по значениям дискретного временного ряда приближенно равны к</w:t>
      </w:r>
      <w:r>
        <w:t>о</w:t>
      </w:r>
      <w:r>
        <w:t>эффициентам, вычисленными по непрерывной функции (4.3.4) (см. пример 4.3.1).</w:t>
      </w:r>
    </w:p>
    <w:p w:rsidR="001F030B" w:rsidRDefault="001F030B" w:rsidP="001F030B">
      <w:pPr>
        <w:ind w:firstLine="426"/>
      </w:pPr>
      <w:r>
        <w:t xml:space="preserve">Таким образом, </w:t>
      </w:r>
      <w:r w:rsidRPr="00811FE0">
        <w:rPr>
          <w:i/>
        </w:rPr>
        <w:t>используя разложение временного ряда в ряд Фурье, удается достаточно точно выделить тригонометрич</w:t>
      </w:r>
      <w:r w:rsidRPr="00811FE0">
        <w:rPr>
          <w:i/>
        </w:rPr>
        <w:t>е</w:t>
      </w:r>
      <w:r w:rsidRPr="00811FE0">
        <w:rPr>
          <w:i/>
        </w:rPr>
        <w:t>скую составляющую временного ряда,</w:t>
      </w:r>
      <w:r>
        <w:t xml:space="preserve"> «отфильтровав» тренд </w:t>
      </w:r>
      <w:r w:rsidRPr="00FF2366">
        <w:rPr>
          <w:position w:val="-10"/>
        </w:rPr>
        <w:object w:dxaOrig="440" w:dyaOrig="320">
          <v:shape id="_x0000_i2654" type="#_x0000_t75" style="width:21.75pt;height:15.75pt" o:ole="">
            <v:imagedata r:id="rId3011" o:title=""/>
          </v:shape>
          <o:OLEObject Type="Embed" ProgID="Equation.DSMT4" ShapeID="_x0000_i2654" DrawAspect="Content" ObjectID="_1632059369" r:id="rId3012"/>
        </w:object>
      </w:r>
      <w:r>
        <w:t xml:space="preserve"> (в нашем примере это полином второй степени </w:t>
      </w:r>
      <w:r w:rsidRPr="00FF2366">
        <w:rPr>
          <w:position w:val="-12"/>
        </w:rPr>
        <w:object w:dxaOrig="1740" w:dyaOrig="380">
          <v:shape id="_x0000_i2655" type="#_x0000_t75" style="width:87pt;height:18.75pt" o:ole="">
            <v:imagedata r:id="rId3013" o:title=""/>
          </v:shape>
          <o:OLEObject Type="Embed" ProgID="Equation.DSMT4" ShapeID="_x0000_i2655" DrawAspect="Content" ObjectID="_1632059370" r:id="rId3014"/>
        </w:object>
      </w:r>
      <w:r>
        <w:t xml:space="preserve">) и случайную составляющую </w:t>
      </w:r>
      <w:r w:rsidRPr="00FF2366">
        <w:rPr>
          <w:position w:val="-10"/>
        </w:rPr>
        <w:object w:dxaOrig="480" w:dyaOrig="320">
          <v:shape id="_x0000_i2656" type="#_x0000_t75" style="width:24pt;height:15.75pt" o:ole="">
            <v:imagedata r:id="rId3015" o:title=""/>
          </v:shape>
          <o:OLEObject Type="Embed" ProgID="Equation.DSMT4" ShapeID="_x0000_i2656" DrawAspect="Content" ObjectID="_1632059371" r:id="rId3016"/>
        </w:object>
      </w:r>
      <w:r>
        <w:t xml:space="preserve">. </w:t>
      </w:r>
    </w:p>
    <w:p w:rsidR="001F030B" w:rsidRDefault="001F030B" w:rsidP="001F030B">
      <w:pPr>
        <w:ind w:firstLine="426"/>
      </w:pPr>
      <w:r w:rsidRPr="003D60E4">
        <w:rPr>
          <w:b/>
        </w:rPr>
        <w:t xml:space="preserve">Вычисление коэффициентов ряда Фурье в </w:t>
      </w:r>
      <w:r w:rsidRPr="003D60E4">
        <w:rPr>
          <w:b/>
          <w:lang w:val="en-US"/>
        </w:rPr>
        <w:t>Excel</w:t>
      </w:r>
      <w:r>
        <w:t xml:space="preserve">. В </w:t>
      </w:r>
      <w:r>
        <w:rPr>
          <w:lang w:val="en-US"/>
        </w:rPr>
        <w:t>Excel</w:t>
      </w:r>
      <w:r w:rsidRPr="00FF2366">
        <w:t xml:space="preserve"> </w:t>
      </w:r>
      <w:r>
        <w:t>вычислять коэффициенты разложения в ряд Фурье можно двумя способами</w:t>
      </w:r>
      <w:r w:rsidRPr="00FF2366">
        <w:t>:</w:t>
      </w:r>
    </w:p>
    <w:p w:rsidR="001F030B" w:rsidRDefault="001F030B" w:rsidP="00A755E0">
      <w:pPr>
        <w:numPr>
          <w:ilvl w:val="0"/>
          <w:numId w:val="50"/>
        </w:numPr>
        <w:ind w:left="0" w:firstLine="426"/>
      </w:pPr>
      <w:r>
        <w:t xml:space="preserve">Программированием в документе </w:t>
      </w:r>
      <w:r>
        <w:rPr>
          <w:lang w:val="en-US"/>
        </w:rPr>
        <w:t>Excel</w:t>
      </w:r>
      <w:r w:rsidRPr="00FF2366">
        <w:t xml:space="preserve"> </w:t>
      </w:r>
      <w:r>
        <w:t>формул (4.3.6)-(4.3.8)</w:t>
      </w:r>
      <w:r w:rsidRPr="00FF2366">
        <w:t>;</w:t>
      </w:r>
    </w:p>
    <w:p w:rsidR="001F030B" w:rsidRDefault="001F030B" w:rsidP="00A755E0">
      <w:pPr>
        <w:numPr>
          <w:ilvl w:val="0"/>
          <w:numId w:val="50"/>
        </w:numPr>
        <w:ind w:left="0" w:firstLine="426"/>
      </w:pPr>
      <w:r>
        <w:t xml:space="preserve">Используя режим </w:t>
      </w:r>
      <w:r w:rsidRPr="003D60E4">
        <w:rPr>
          <w:i/>
        </w:rPr>
        <w:t>Анализ Фурье</w:t>
      </w:r>
      <w:r>
        <w:t xml:space="preserve"> модуля </w:t>
      </w:r>
      <w:r w:rsidRPr="003D60E4">
        <w:rPr>
          <w:b/>
        </w:rPr>
        <w:t>Анализ да</w:t>
      </w:r>
      <w:r w:rsidRPr="003D60E4">
        <w:rPr>
          <w:b/>
        </w:rPr>
        <w:t>н</w:t>
      </w:r>
      <w:r w:rsidRPr="003D60E4">
        <w:rPr>
          <w:b/>
        </w:rPr>
        <w:t>ных</w:t>
      </w:r>
      <w:r>
        <w:t>.</w:t>
      </w:r>
    </w:p>
    <w:p w:rsidR="00895CBE" w:rsidRDefault="001F030B" w:rsidP="001F030B">
      <w:r w:rsidRPr="00895CBE">
        <w:rPr>
          <w:b/>
        </w:rPr>
        <w:t>Первый способ</w:t>
      </w:r>
      <w:r>
        <w:t xml:space="preserve"> </w:t>
      </w:r>
      <w:r w:rsidR="00895CBE">
        <w:t xml:space="preserve"> </w:t>
      </w:r>
      <w:r>
        <w:t>достаточно громоздок</w:t>
      </w:r>
      <w:r w:rsidR="00895CBE">
        <w:t>,</w:t>
      </w:r>
      <w:r>
        <w:t xml:space="preserve"> и его можно рек</w:t>
      </w:r>
      <w:r>
        <w:t>о</w:t>
      </w:r>
      <w:r>
        <w:t>мендовать при сравнительно небольших объемах временной в</w:t>
      </w:r>
      <w:r>
        <w:t>ы</w:t>
      </w:r>
      <w:r>
        <w:t xml:space="preserve">борки с небольшим числом вычисляемых коэффициентов ряда Фурье. </w:t>
      </w:r>
    </w:p>
    <w:p w:rsidR="001F030B" w:rsidRDefault="001F030B" w:rsidP="001F030B">
      <w:r w:rsidRPr="00895CBE">
        <w:rPr>
          <w:b/>
        </w:rPr>
        <w:t>Второй способ</w:t>
      </w:r>
      <w:r>
        <w:t xml:space="preserve"> основан на дискретном преобразовании Ф</w:t>
      </w:r>
      <w:r>
        <w:t>у</w:t>
      </w:r>
      <w:r>
        <w:t>рье. Кратко остановимся на этом преобразовании.</w:t>
      </w:r>
    </w:p>
    <w:p w:rsidR="001F030B" w:rsidRDefault="001F030B" w:rsidP="001F030B">
      <w:r>
        <w:t>Пара дискретных преобразований, определяемая формулами</w:t>
      </w:r>
      <w:r w:rsidRPr="00FB5B61">
        <w:t>:</w:t>
      </w:r>
    </w:p>
    <w:p w:rsidR="001F030B" w:rsidRDefault="001F030B" w:rsidP="001F030B">
      <w:r>
        <w:t xml:space="preserve">                          </w:t>
      </w:r>
      <w:r w:rsidRPr="00231865">
        <w:rPr>
          <w:position w:val="-24"/>
        </w:rPr>
        <w:object w:dxaOrig="1939" w:dyaOrig="639">
          <v:shape id="_x0000_i2657" type="#_x0000_t75" style="width:96.75pt;height:32.25pt" o:ole="">
            <v:imagedata r:id="rId3017" o:title=""/>
          </v:shape>
          <o:OLEObject Type="Embed" ProgID="Equation.DSMT4" ShapeID="_x0000_i2657" DrawAspect="Content" ObjectID="_1632059372" r:id="rId3018"/>
        </w:object>
      </w:r>
      <w:r>
        <w:t xml:space="preserve">          (прямое ДПФ)</w:t>
      </w:r>
      <w:r w:rsidRPr="00405D5A">
        <w:t>;</w:t>
      </w:r>
    </w:p>
    <w:p w:rsidR="001F030B" w:rsidRDefault="001F030B" w:rsidP="001F030B">
      <w:r>
        <w:t xml:space="preserve">                          </w:t>
      </w:r>
      <w:r w:rsidRPr="00231865">
        <w:rPr>
          <w:position w:val="-24"/>
        </w:rPr>
        <w:object w:dxaOrig="2079" w:dyaOrig="639">
          <v:shape id="_x0000_i2658" type="#_x0000_t75" style="width:104.25pt;height:32.25pt" o:ole="">
            <v:imagedata r:id="rId3019" o:title=""/>
          </v:shape>
          <o:OLEObject Type="Embed" ProgID="Equation.DSMT4" ShapeID="_x0000_i2658" DrawAspect="Content" ObjectID="_1632059373" r:id="rId3020"/>
        </w:object>
      </w:r>
      <w:r>
        <w:t xml:space="preserve">        (обратное ДПФ),</w:t>
      </w:r>
    </w:p>
    <w:p w:rsidR="001F030B" w:rsidRDefault="001F030B" w:rsidP="001F030B">
      <w:pPr>
        <w:ind w:firstLine="0"/>
      </w:pPr>
      <w:r>
        <w:t xml:space="preserve">где </w:t>
      </w:r>
      <w:r w:rsidRPr="00FB5B61">
        <w:rPr>
          <w:position w:val="-6"/>
        </w:rPr>
        <w:object w:dxaOrig="940" w:dyaOrig="340">
          <v:shape id="_x0000_i2659" type="#_x0000_t75" style="width:47.25pt;height:17.25pt" o:ole="">
            <v:imagedata r:id="rId3021" o:title=""/>
          </v:shape>
          <o:OLEObject Type="Embed" ProgID="Equation.DSMT4" ShapeID="_x0000_i2659" DrawAspect="Content" ObjectID="_1632059374" r:id="rId3022"/>
        </w:object>
      </w:r>
      <w:r>
        <w:t xml:space="preserve"> мнимая единица, называется дискретным преобр</w:t>
      </w:r>
      <w:r>
        <w:t>а</w:t>
      </w:r>
      <w:r>
        <w:t>зованием Фурье (ДПФ). Исходная дискретная последовател</w:t>
      </w:r>
      <w:r>
        <w:t>ь</w:t>
      </w:r>
      <w:r>
        <w:lastRenderedPageBreak/>
        <w:t xml:space="preserve">ность </w:t>
      </w:r>
      <w:r w:rsidRPr="00231865">
        <w:rPr>
          <w:position w:val="-10"/>
        </w:rPr>
        <w:object w:dxaOrig="460" w:dyaOrig="300">
          <v:shape id="_x0000_i2660" type="#_x0000_t75" style="width:23.25pt;height:15pt" o:ole="">
            <v:imagedata r:id="rId3023" o:title=""/>
          </v:shape>
          <o:OLEObject Type="Embed" ProgID="Equation.DSMT4" ShapeID="_x0000_i2660" DrawAspect="Content" ObjectID="_1632059375" r:id="rId3024"/>
        </w:object>
      </w:r>
      <w:r>
        <w:t xml:space="preserve">является периодической с периодом </w:t>
      </w:r>
      <w:r w:rsidRPr="00661543">
        <w:rPr>
          <w:i/>
          <w:lang w:val="en-US"/>
        </w:rPr>
        <w:t>N</w:t>
      </w:r>
      <w:r>
        <w:t>. Последов</w:t>
      </w:r>
      <w:r>
        <w:t>а</w:t>
      </w:r>
      <w:r>
        <w:t xml:space="preserve">тельность </w:t>
      </w:r>
      <w:r w:rsidRPr="00317193">
        <w:rPr>
          <w:position w:val="-10"/>
        </w:rPr>
        <w:object w:dxaOrig="540" w:dyaOrig="320">
          <v:shape id="_x0000_i2661" type="#_x0000_t75" style="width:27pt;height:15.75pt" o:ole="">
            <v:imagedata r:id="rId3025" o:title=""/>
          </v:shape>
          <o:OLEObject Type="Embed" ProgID="Equation.DSMT4" ShapeID="_x0000_i2661" DrawAspect="Content" ObjectID="_1632059376" r:id="rId3026"/>
        </w:object>
      </w:r>
      <w:r>
        <w:t xml:space="preserve"> (называемая коэффициентами ДПФ) также явл</w:t>
      </w:r>
      <w:r>
        <w:t>я</w:t>
      </w:r>
      <w:r>
        <w:t xml:space="preserve">ется периодической с периодом </w:t>
      </w:r>
      <w:r w:rsidRPr="00661543">
        <w:rPr>
          <w:i/>
          <w:lang w:val="en-US"/>
        </w:rPr>
        <w:t>N</w:t>
      </w:r>
      <w:r>
        <w:t xml:space="preserve">. </w:t>
      </w:r>
    </w:p>
    <w:p w:rsidR="001F030B" w:rsidRPr="0029126B" w:rsidRDefault="001F030B" w:rsidP="001F030B">
      <w:pPr>
        <w:ind w:firstLine="426"/>
      </w:pPr>
      <w:r>
        <w:t xml:space="preserve">Если коэффициенты </w:t>
      </w:r>
      <w:r w:rsidRPr="0029126B">
        <w:rPr>
          <w:position w:val="-10"/>
        </w:rPr>
        <w:object w:dxaOrig="520" w:dyaOrig="320">
          <v:shape id="_x0000_i2662" type="#_x0000_t75" style="width:26.25pt;height:15.75pt" o:ole="">
            <v:imagedata r:id="rId3027" o:title=""/>
          </v:shape>
          <o:OLEObject Type="Embed" ProgID="Equation.DSMT4" ShapeID="_x0000_i2662" DrawAspect="Content" ObjectID="_1632059377" r:id="rId3028"/>
        </w:object>
      </w:r>
      <w:r>
        <w:t xml:space="preserve"> вычислены по значениям време</w:t>
      </w:r>
      <w:r>
        <w:t>н</w:t>
      </w:r>
      <w:r>
        <w:t xml:space="preserve">ного ряда </w:t>
      </w:r>
      <w:r w:rsidRPr="0029126B">
        <w:rPr>
          <w:position w:val="-14"/>
        </w:rPr>
        <w:object w:dxaOrig="1240" w:dyaOrig="380">
          <v:shape id="_x0000_i2663" type="#_x0000_t75" style="width:62.25pt;height:18.75pt" o:ole="">
            <v:imagedata r:id="rId3029" o:title=""/>
          </v:shape>
          <o:OLEObject Type="Embed" ProgID="Equation.DSMT4" ShapeID="_x0000_i2663" DrawAspect="Content" ObjectID="_1632059378" r:id="rId3030"/>
        </w:object>
      </w:r>
      <w:r>
        <w:t xml:space="preserve"> то связь между коэффициентами ДПФ и коэффициентами разложения в ряд определяется как</w:t>
      </w:r>
      <w:r w:rsidRPr="0029126B">
        <w:t>:</w:t>
      </w:r>
    </w:p>
    <w:p w:rsidR="001F030B" w:rsidRPr="00AC7F5C" w:rsidRDefault="00895CBE" w:rsidP="001F030B">
      <w:pPr>
        <w:ind w:firstLine="0"/>
      </w:pPr>
      <w:r>
        <w:t xml:space="preserve">      </w:t>
      </w:r>
      <w:r w:rsidR="001F030B">
        <w:t xml:space="preserve">  </w:t>
      </w:r>
      <w:r w:rsidRPr="00895CBE">
        <w:rPr>
          <w:position w:val="-22"/>
          <w:lang w:val="en-US"/>
        </w:rPr>
        <w:object w:dxaOrig="1080" w:dyaOrig="580">
          <v:shape id="_x0000_i2664" type="#_x0000_t75" style="width:54pt;height:29.25pt" o:ole="">
            <v:imagedata r:id="rId3031" o:title=""/>
          </v:shape>
          <o:OLEObject Type="Embed" ProgID="Equation.DSMT4" ShapeID="_x0000_i2664" DrawAspect="Content" ObjectID="_1632059379" r:id="rId3032"/>
        </w:object>
      </w:r>
      <w:r w:rsidR="001F030B">
        <w:t xml:space="preserve">, </w:t>
      </w:r>
      <w:r w:rsidRPr="00895CBE">
        <w:rPr>
          <w:position w:val="-22"/>
        </w:rPr>
        <w:object w:dxaOrig="4220" w:dyaOrig="580">
          <v:shape id="_x0000_i2665" type="#_x0000_t75" style="width:210.75pt;height:29.25pt" o:ole="">
            <v:imagedata r:id="rId3033" o:title=""/>
          </v:shape>
          <o:OLEObject Type="Embed" ProgID="Equation.DSMT4" ShapeID="_x0000_i2665" DrawAspect="Content" ObjectID="_1632059380" r:id="rId3034"/>
        </w:object>
      </w:r>
      <w:r w:rsidR="001F030B">
        <w:t>,</w:t>
      </w:r>
    </w:p>
    <w:p w:rsidR="001F030B" w:rsidRDefault="001F030B" w:rsidP="001F030B">
      <w:pPr>
        <w:ind w:firstLine="0"/>
      </w:pPr>
      <w:r>
        <w:t xml:space="preserve">где </w:t>
      </w:r>
      <w:r w:rsidR="00895CBE" w:rsidRPr="00CA533F">
        <w:rPr>
          <w:position w:val="-10"/>
        </w:rPr>
        <w:object w:dxaOrig="620" w:dyaOrig="300">
          <v:shape id="_x0000_i2666" type="#_x0000_t75" style="width:30.75pt;height:15pt" o:ole="">
            <v:imagedata r:id="rId3035" o:title=""/>
          </v:shape>
          <o:OLEObject Type="Embed" ProgID="Equation.DSMT4" ShapeID="_x0000_i2666" DrawAspect="Content" ObjectID="_1632059381" r:id="rId3036"/>
        </w:object>
      </w:r>
      <w:r>
        <w:t xml:space="preserve">, </w:t>
      </w:r>
      <w:r w:rsidR="00895CBE" w:rsidRPr="00CA533F">
        <w:rPr>
          <w:position w:val="-10"/>
        </w:rPr>
        <w:object w:dxaOrig="600" w:dyaOrig="300">
          <v:shape id="_x0000_i2667" type="#_x0000_t75" style="width:30pt;height:15pt" o:ole="">
            <v:imagedata r:id="rId3037" o:title=""/>
          </v:shape>
          <o:OLEObject Type="Embed" ProgID="Equation.DSMT4" ShapeID="_x0000_i2667" DrawAspect="Content" ObjectID="_1632059382" r:id="rId3038"/>
        </w:object>
      </w:r>
      <w:r>
        <w:t xml:space="preserve"> - означают вещественную и мнимую части комплексного числа А.</w:t>
      </w:r>
    </w:p>
    <w:p w:rsidR="001F030B" w:rsidRDefault="001F030B" w:rsidP="001F030B">
      <w:r>
        <w:t xml:space="preserve">Прямое </w:t>
      </w:r>
      <w:r w:rsidR="00E976FB">
        <w:t xml:space="preserve">и обратное </w:t>
      </w:r>
      <w:r>
        <w:t>ДПФ вычисля</w:t>
      </w:r>
      <w:r w:rsidR="00E976FB">
        <w:t>ю</w:t>
      </w:r>
      <w:r>
        <w:t xml:space="preserve">тся в режиме </w:t>
      </w:r>
      <w:r w:rsidRPr="00CA533F">
        <w:rPr>
          <w:i/>
        </w:rPr>
        <w:t>Анализ Ф</w:t>
      </w:r>
      <w:r w:rsidRPr="00CA533F">
        <w:rPr>
          <w:i/>
        </w:rPr>
        <w:t>у</w:t>
      </w:r>
      <w:r w:rsidRPr="00CA533F">
        <w:rPr>
          <w:i/>
        </w:rPr>
        <w:t>рье</w:t>
      </w:r>
      <w:r>
        <w:t xml:space="preserve">. Для вызова этого режима обратиться к пункту </w:t>
      </w:r>
      <w:r w:rsidRPr="00CA533F">
        <w:rPr>
          <w:b/>
        </w:rPr>
        <w:t>Сервис</w:t>
      </w:r>
      <w:r>
        <w:t xml:space="preserve"> гла</w:t>
      </w:r>
      <w:r>
        <w:t>в</w:t>
      </w:r>
      <w:r>
        <w:t xml:space="preserve">ного меню, выполнить команду </w:t>
      </w:r>
      <w:r w:rsidRPr="00CA533F">
        <w:rPr>
          <w:b/>
          <w:i/>
        </w:rPr>
        <w:t>Анализ данных</w:t>
      </w:r>
      <w:r>
        <w:t xml:space="preserve"> и в появи</w:t>
      </w:r>
      <w:r>
        <w:t>в</w:t>
      </w:r>
      <w:r>
        <w:t xml:space="preserve">шемся списке режимов выделить </w:t>
      </w:r>
      <w:r w:rsidRPr="00CA533F">
        <w:rPr>
          <w:i/>
        </w:rPr>
        <w:t>Анализ Фурье</w:t>
      </w:r>
      <w:r>
        <w:t xml:space="preserve"> и щелкнуть м</w:t>
      </w:r>
      <w:r>
        <w:t>ы</w:t>
      </w:r>
      <w:r>
        <w:t>шью ОК.</w:t>
      </w:r>
    </w:p>
    <w:p w:rsidR="001F030B" w:rsidRDefault="006D118C" w:rsidP="001F030B">
      <w:r>
        <w:t xml:space="preserve">Затем в новом </w:t>
      </w:r>
      <w:r w:rsidR="001F030B">
        <w:t>диалоговом окне задать следующие параме</w:t>
      </w:r>
      <w:r w:rsidR="001F030B">
        <w:t>т</w:t>
      </w:r>
      <w:r w:rsidR="001F030B">
        <w:t>ры (см. рис. 4</w:t>
      </w:r>
      <w:r w:rsidR="00895CBE">
        <w:t>.</w:t>
      </w:r>
      <w:r w:rsidR="001F030B">
        <w:t>1</w:t>
      </w:r>
      <w:r w:rsidR="00895CBE">
        <w:t>3</w:t>
      </w:r>
      <w:r w:rsidR="001F030B">
        <w:t>)</w:t>
      </w:r>
      <w:r w:rsidR="001F030B" w:rsidRPr="00A32CCE">
        <w:t>:</w:t>
      </w:r>
    </w:p>
    <w:p w:rsidR="001F030B" w:rsidRDefault="001F030B" w:rsidP="001F030B">
      <w:r w:rsidRPr="00A32CCE">
        <w:rPr>
          <w:i/>
        </w:rPr>
        <w:t>Входной интервал</w:t>
      </w:r>
      <w:r>
        <w:t xml:space="preserve"> – </w:t>
      </w:r>
      <w:r w:rsidR="00CA463E">
        <w:t xml:space="preserve"> указывается диапазон ячеек, содерж</w:t>
      </w:r>
      <w:r w:rsidR="00CA463E">
        <w:t>а</w:t>
      </w:r>
      <w:r w:rsidR="00CA463E">
        <w:t>щ</w:t>
      </w:r>
      <w:r w:rsidR="001A76EC">
        <w:t>ие вещественные данные, к которым применяется ДПФ.</w:t>
      </w:r>
    </w:p>
    <w:p w:rsidR="001F030B" w:rsidRDefault="001F030B" w:rsidP="001F030B">
      <w:r w:rsidRPr="00A32CCE">
        <w:rPr>
          <w:i/>
        </w:rPr>
        <w:t>Метки в первой строке</w:t>
      </w:r>
      <w:r>
        <w:t xml:space="preserve"> – </w:t>
      </w:r>
      <w:r w:rsidR="001A76EC">
        <w:t xml:space="preserve"> включается, если первая строка содержит заголовок.</w:t>
      </w:r>
    </w:p>
    <w:p w:rsidR="001F030B" w:rsidRDefault="001F030B" w:rsidP="001F030B">
      <w:r w:rsidRPr="00A32CCE">
        <w:rPr>
          <w:i/>
        </w:rPr>
        <w:t>Выходной интервал</w:t>
      </w:r>
      <w:r>
        <w:t xml:space="preserve"> – </w:t>
      </w:r>
      <w:r w:rsidR="001A76EC">
        <w:t>вводится адрес левой верхней ячейки выходного диапазона</w:t>
      </w:r>
    </w:p>
    <w:p w:rsidR="001F030B" w:rsidRDefault="001F030B" w:rsidP="001F030B">
      <w:r w:rsidRPr="00A32CCE">
        <w:rPr>
          <w:i/>
        </w:rPr>
        <w:t>Инверсия</w:t>
      </w:r>
      <w:r>
        <w:t xml:space="preserve"> – включается, если необходимо вы</w:t>
      </w:r>
      <w:r w:rsidR="002F45E1">
        <w:t xml:space="preserve">числить </w:t>
      </w:r>
      <w:r>
        <w:t>обра</w:t>
      </w:r>
      <w:r>
        <w:t>т</w:t>
      </w:r>
      <w:r>
        <w:t>ное ДПФ.</w:t>
      </w:r>
    </w:p>
    <w:p w:rsidR="001F030B" w:rsidRDefault="001F030B" w:rsidP="002F45E1">
      <w:pPr>
        <w:ind w:firstLine="426"/>
      </w:pPr>
      <w:r w:rsidRPr="004C36E0">
        <w:rPr>
          <w:b/>
          <w:i/>
        </w:rPr>
        <w:t>Замечание 4.3.1</w:t>
      </w:r>
      <w:r>
        <w:t xml:space="preserve">. Используемый для </w:t>
      </w:r>
      <w:r w:rsidR="00B65744">
        <w:t xml:space="preserve">вычисления </w:t>
      </w:r>
      <w:r>
        <w:t xml:space="preserve"> ДПФ алг</w:t>
      </w:r>
      <w:r>
        <w:t>о</w:t>
      </w:r>
      <w:r>
        <w:t>ритм</w:t>
      </w:r>
      <w:r w:rsidR="002F45E1">
        <w:t xml:space="preserve"> </w:t>
      </w:r>
      <w:r>
        <w:t xml:space="preserve">(называемый алгоритмом </w:t>
      </w:r>
      <w:r w:rsidRPr="002F45E1">
        <w:rPr>
          <w:i/>
        </w:rPr>
        <w:t>быстрого преобразования Ф</w:t>
      </w:r>
      <w:r w:rsidRPr="002F45E1">
        <w:rPr>
          <w:i/>
        </w:rPr>
        <w:t>у</w:t>
      </w:r>
      <w:r w:rsidRPr="002F45E1">
        <w:rPr>
          <w:i/>
        </w:rPr>
        <w:t>рье</w:t>
      </w:r>
      <w:r>
        <w:t xml:space="preserve"> - БПФ) требует, чтобы </w:t>
      </w:r>
      <w:r w:rsidRPr="004C36E0">
        <w:rPr>
          <w:position w:val="-6"/>
        </w:rPr>
        <w:object w:dxaOrig="200" w:dyaOrig="220">
          <v:shape id="_x0000_i2668" type="#_x0000_t75" style="width:9.75pt;height:11.25pt" o:ole="">
            <v:imagedata r:id="rId3039" o:title=""/>
          </v:shape>
          <o:OLEObject Type="Embed" ProgID="Equation.DSMT4" ShapeID="_x0000_i2668" DrawAspect="Content" ObjectID="_1632059383" r:id="rId3040"/>
        </w:object>
      </w:r>
      <w:r>
        <w:t xml:space="preserve"> - число значений временного ряда, дол</w:t>
      </w:r>
      <w:r>
        <w:t>ж</w:t>
      </w:r>
      <w:r>
        <w:t>но быть обязательно равным степени 2</w:t>
      </w:r>
      <w:r w:rsidR="00895CBE">
        <w:t xml:space="preserve"> </w:t>
      </w:r>
      <w:r>
        <w:t>(т.е. 8,16,32,64,…), что я</w:t>
      </w:r>
      <w:r>
        <w:t>в</w:t>
      </w:r>
      <w:r>
        <w:t>ляется существенным ограничением. Один из путей пр</w:t>
      </w:r>
      <w:r>
        <w:t>е</w:t>
      </w:r>
      <w:r>
        <w:t>одоления этого недостатка – добавление в конец временной в</w:t>
      </w:r>
      <w:r>
        <w:t>ы</w:t>
      </w:r>
      <w:r>
        <w:t xml:space="preserve">борки нулей до тех пор, пока  длина </w:t>
      </w:r>
      <w:r w:rsidRPr="004C36E0">
        <w:t>“</w:t>
      </w:r>
      <w:r>
        <w:t>новой</w:t>
      </w:r>
      <w:r w:rsidRPr="004C36E0">
        <w:t>”</w:t>
      </w:r>
      <w:r>
        <w:t xml:space="preserve"> временной выборки не станет равной степени 2.</w:t>
      </w:r>
      <w:r w:rsidR="00895CBE">
        <w:t xml:space="preserve"> </w:t>
      </w:r>
      <w:r>
        <w:t>Однако такой способ, применяемый при ци</w:t>
      </w:r>
      <w:r>
        <w:t>ф</w:t>
      </w:r>
      <w:r>
        <w:t>ровой обработке сигналов, далеко не всегда пригоден для обр</w:t>
      </w:r>
      <w:r>
        <w:t>а</w:t>
      </w:r>
      <w:r>
        <w:t>ботки данных, характеризующие экономические процессы. П</w:t>
      </w:r>
      <w:r>
        <w:t>о</w:t>
      </w:r>
      <w:r>
        <w:lastRenderedPageBreak/>
        <w:t xml:space="preserve">этому перед применением режима </w:t>
      </w:r>
      <w:r w:rsidRPr="001A76EC">
        <w:rPr>
          <w:i/>
        </w:rPr>
        <w:t>Анализ Фурье</w:t>
      </w:r>
      <w:r>
        <w:t xml:space="preserve"> необходимо сформировать  выборку длиной </w:t>
      </w:r>
      <w:r w:rsidRPr="000A18D0">
        <w:rPr>
          <w:position w:val="-6"/>
          <w:lang w:val="en-US"/>
        </w:rPr>
        <w:object w:dxaOrig="200" w:dyaOrig="220">
          <v:shape id="_x0000_i2669" type="#_x0000_t75" style="width:9.75pt;height:11.25pt" o:ole="">
            <v:imagedata r:id="rId3041" o:title=""/>
          </v:shape>
          <o:OLEObject Type="Embed" ProgID="Equation.DSMT4" ShapeID="_x0000_i2669" DrawAspect="Content" ObjectID="_1632059384" r:id="rId3042"/>
        </w:object>
      </w:r>
      <w:r>
        <w:t>, равной степени 2.</w:t>
      </w:r>
      <w:r w:rsidR="00B65744">
        <w:t xml:space="preserve">   </w:t>
      </w:r>
      <w:r w:rsidR="002E3D3C">
        <w:t>♦</w:t>
      </w:r>
    </w:p>
    <w:p w:rsidR="00895CBE" w:rsidRDefault="00895CBE" w:rsidP="00895CBE">
      <w:pPr>
        <w:ind w:firstLine="0"/>
      </w:pPr>
      <w:r>
        <w:t xml:space="preserve">  </w:t>
      </w:r>
      <w:r w:rsidR="0038528D">
        <w:rPr>
          <w:noProof/>
        </w:rPr>
        <w:drawing>
          <wp:inline distT="0" distB="0" distL="0" distR="0">
            <wp:extent cx="3914775" cy="2085975"/>
            <wp:effectExtent l="19050" t="0" r="9525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30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BE" w:rsidRDefault="00895CBE" w:rsidP="00895CBE">
      <w:pPr>
        <w:ind w:firstLine="0"/>
      </w:pPr>
    </w:p>
    <w:p w:rsidR="00895CBE" w:rsidRPr="00895CBE" w:rsidRDefault="00895CBE" w:rsidP="00895CBE">
      <w:pPr>
        <w:ind w:firstLine="0"/>
      </w:pPr>
      <w:r>
        <w:t xml:space="preserve">           Рис. 4.13. Диалоговое окно режима </w:t>
      </w:r>
      <w:r w:rsidRPr="00895CBE">
        <w:rPr>
          <w:i/>
        </w:rPr>
        <w:t>Анализ Фурье</w:t>
      </w:r>
    </w:p>
    <w:p w:rsidR="00895CBE" w:rsidRDefault="00895CBE" w:rsidP="00895CBE">
      <w:pPr>
        <w:ind w:firstLine="0"/>
      </w:pPr>
    </w:p>
    <w:p w:rsidR="001F030B" w:rsidRDefault="001A76EC" w:rsidP="001A76EC">
      <w:pPr>
        <w:spacing w:before="40" w:after="40"/>
      </w:pPr>
      <w:r>
        <w:t xml:space="preserve">Так как результатом работы режима </w:t>
      </w:r>
      <w:r w:rsidRPr="001A76EC">
        <w:rPr>
          <w:i/>
        </w:rPr>
        <w:t>Анализ Фурье</w:t>
      </w:r>
      <w:r>
        <w:t xml:space="preserve"> будут комплексные числа вида </w:t>
      </w:r>
      <w:r w:rsidRPr="001A76EC">
        <w:rPr>
          <w:position w:val="-10"/>
        </w:rPr>
        <w:object w:dxaOrig="700" w:dyaOrig="320">
          <v:shape id="_x0000_i2671" type="#_x0000_t75" style="width:35.25pt;height:15.75pt" o:ole="">
            <v:imagedata r:id="rId3044" o:title=""/>
          </v:shape>
          <o:OLEObject Type="Embed" ProgID="Equation.DSMT4" ShapeID="_x0000_i2671" DrawAspect="Content" ObjectID="_1632059385" r:id="rId3045"/>
        </w:object>
      </w:r>
      <w:r>
        <w:t>, то д</w:t>
      </w:r>
      <w:r w:rsidR="001F030B">
        <w:t>ля вычисления веществе</w:t>
      </w:r>
      <w:r w:rsidR="001F030B">
        <w:t>н</w:t>
      </w:r>
      <w:r w:rsidR="001F030B">
        <w:t xml:space="preserve">ной и мнимой части можно использовать следующие функции </w:t>
      </w:r>
      <w:r w:rsidR="001F030B">
        <w:rPr>
          <w:lang w:val="en-US"/>
        </w:rPr>
        <w:t>Excel</w:t>
      </w:r>
      <w:r w:rsidR="00895CBE">
        <w:t xml:space="preserve"> </w:t>
      </w:r>
      <w:r>
        <w:t xml:space="preserve"> </w:t>
      </w:r>
      <w:r w:rsidR="001F030B">
        <w:t xml:space="preserve">(категория </w:t>
      </w:r>
      <w:r w:rsidR="001F030B" w:rsidRPr="001A76EC">
        <w:rPr>
          <w:i/>
        </w:rPr>
        <w:t>Инженерные</w:t>
      </w:r>
      <w:r w:rsidR="001F030B">
        <w:t>)</w:t>
      </w:r>
      <w:r w:rsidR="001F030B" w:rsidRPr="005F7298">
        <w:t>:</w:t>
      </w:r>
      <w:r>
        <w:t xml:space="preserve"> </w:t>
      </w:r>
      <w:r w:rsidR="001F030B">
        <w:t>ВЕЩ( )</w:t>
      </w:r>
      <w:r>
        <w:t>,</w:t>
      </w:r>
      <w:r w:rsidR="001F030B" w:rsidRPr="005F7298">
        <w:t xml:space="preserve"> </w:t>
      </w:r>
      <w:r w:rsidR="001F030B">
        <w:t>МНИМ( ).</w:t>
      </w:r>
    </w:p>
    <w:p w:rsidR="001A76EC" w:rsidRDefault="001A76EC" w:rsidP="001F030B">
      <w:pPr>
        <w:ind w:firstLine="426"/>
        <w:jc w:val="center"/>
        <w:rPr>
          <w:b/>
        </w:rPr>
      </w:pPr>
    </w:p>
    <w:p w:rsidR="001F030B" w:rsidRPr="00101BA2" w:rsidRDefault="001F030B" w:rsidP="001F030B">
      <w:pPr>
        <w:ind w:firstLine="426"/>
        <w:jc w:val="center"/>
        <w:rPr>
          <w:b/>
        </w:rPr>
      </w:pPr>
      <w:r w:rsidRPr="00101BA2">
        <w:rPr>
          <w:b/>
        </w:rPr>
        <w:t>4.4.  Построение  авторегрессионных</w:t>
      </w:r>
      <w:r w:rsidR="001A76EC">
        <w:rPr>
          <w:b/>
        </w:rPr>
        <w:t xml:space="preserve">  </w:t>
      </w:r>
      <w:r w:rsidRPr="00101BA2">
        <w:rPr>
          <w:b/>
        </w:rPr>
        <w:t xml:space="preserve"> моделей</w:t>
      </w:r>
    </w:p>
    <w:p w:rsidR="001F030B" w:rsidRPr="00101BA2" w:rsidRDefault="001F030B" w:rsidP="001F030B">
      <w:pPr>
        <w:ind w:firstLine="426"/>
        <w:jc w:val="center"/>
        <w:rPr>
          <w:b/>
        </w:rPr>
      </w:pPr>
      <w:r w:rsidRPr="00101BA2">
        <w:rPr>
          <w:b/>
        </w:rPr>
        <w:t>временного ряда</w:t>
      </w:r>
    </w:p>
    <w:p w:rsidR="001F030B" w:rsidRPr="00101BA2" w:rsidRDefault="001F030B" w:rsidP="001F030B">
      <w:pPr>
        <w:ind w:firstLine="426"/>
      </w:pPr>
    </w:p>
    <w:p w:rsidR="001A76EC" w:rsidRPr="00B074EC" w:rsidRDefault="001A76EC" w:rsidP="001A76EC">
      <w:pPr>
        <w:ind w:firstLine="426"/>
        <w:rPr>
          <w:i/>
        </w:rPr>
      </w:pPr>
      <w:r w:rsidRPr="00F86304">
        <w:rPr>
          <w:b/>
        </w:rPr>
        <w:t>Понятие авторегрессионной модели.</w:t>
      </w:r>
      <w:r>
        <w:t xml:space="preserve"> Для временного ряда далеко не всегда удается подобрать адекватную модель (4.1.1), для которой возмущения </w:t>
      </w:r>
      <w:r w:rsidRPr="00D13F12">
        <w:rPr>
          <w:position w:val="-10"/>
        </w:rPr>
        <w:object w:dxaOrig="220" w:dyaOrig="320">
          <v:shape id="_x0000_i2672" type="#_x0000_t75" style="width:11.25pt;height:15.75pt" o:ole="">
            <v:imagedata r:id="rId3046" o:title=""/>
          </v:shape>
          <o:OLEObject Type="Embed" ProgID="Equation.DSMT4" ShapeID="_x0000_i2672" DrawAspect="Content" ObjectID="_1632059386" r:id="rId3047"/>
        </w:object>
      </w:r>
      <w:r>
        <w:t xml:space="preserve"> будут удовлетворять условиям Гау</w:t>
      </w:r>
      <w:r>
        <w:t>с</w:t>
      </w:r>
      <w:r>
        <w:t>са</w:t>
      </w:r>
      <w:r w:rsidR="0035292F">
        <w:t xml:space="preserve"> </w:t>
      </w:r>
      <w:r>
        <w:t>-</w:t>
      </w:r>
      <w:r w:rsidR="0035292F">
        <w:t xml:space="preserve"> </w:t>
      </w:r>
      <w:r>
        <w:t>Маркова (см. параграф 2.1). Ранее</w:t>
      </w:r>
      <w:r w:rsidR="0035292F">
        <w:t xml:space="preserve">, </w:t>
      </w:r>
      <w:r>
        <w:t xml:space="preserve"> при выделении тренда (см. параграф 4.2) в качестве объясняющей переменной</w:t>
      </w:r>
      <w:r w:rsidRPr="002E070C">
        <w:t xml:space="preserve"> (</w:t>
      </w:r>
      <w:r>
        <w:t>или ре</w:t>
      </w:r>
      <w:r>
        <w:t>г</w:t>
      </w:r>
      <w:r>
        <w:t>рессор</w:t>
      </w:r>
      <w:r w:rsidR="00521886">
        <w:t>а</w:t>
      </w:r>
      <w:r w:rsidRPr="002E070C">
        <w:t>)</w:t>
      </w:r>
      <w:r>
        <w:t xml:space="preserve"> модели выступало время </w:t>
      </w:r>
      <w:r w:rsidRPr="002E070C">
        <w:rPr>
          <w:position w:val="-6"/>
        </w:rPr>
        <w:object w:dxaOrig="180" w:dyaOrig="200">
          <v:shape id="_x0000_i2673" type="#_x0000_t75" style="width:9pt;height:9.75pt" o:ole="">
            <v:imagedata r:id="rId3048" o:title=""/>
          </v:shape>
          <o:OLEObject Type="Embed" ProgID="Equation.DSMT4" ShapeID="_x0000_i2673" DrawAspect="Content" ObjectID="_1632059387" r:id="rId3049"/>
        </w:object>
      </w:r>
      <w:r>
        <w:t>. Однако в эконометрике до</w:t>
      </w:r>
      <w:r>
        <w:t>с</w:t>
      </w:r>
      <w:r>
        <w:t>таточно широкое распростра</w:t>
      </w:r>
      <w:r w:rsidRPr="00763D2F">
        <w:t>нение получили регрессионные м</w:t>
      </w:r>
      <w:r w:rsidRPr="00763D2F">
        <w:t>о</w:t>
      </w:r>
      <w:r w:rsidRPr="00763D2F">
        <w:t xml:space="preserve">дели, в которых регрессорами выступают </w:t>
      </w:r>
      <w:r w:rsidRPr="00B074EC">
        <w:rPr>
          <w:i/>
        </w:rPr>
        <w:t>лаговые переменные</w:t>
      </w:r>
      <w:r>
        <w:t xml:space="preserve">, влияние которых характеризуется некоторым </w:t>
      </w:r>
      <w:r w:rsidR="00B074EC">
        <w:t>«</w:t>
      </w:r>
      <w:r>
        <w:t>запаздыванием</w:t>
      </w:r>
      <w:r w:rsidR="00B074EC">
        <w:t>»</w:t>
      </w:r>
      <w:r>
        <w:t xml:space="preserve">. </w:t>
      </w:r>
      <w:r>
        <w:lastRenderedPageBreak/>
        <w:t xml:space="preserve">Наиболее часто в качестве такой модели используется </w:t>
      </w:r>
      <w:r w:rsidRPr="00B074EC">
        <w:rPr>
          <w:i/>
        </w:rPr>
        <w:t>авторе</w:t>
      </w:r>
      <w:r w:rsidRPr="00B074EC">
        <w:rPr>
          <w:i/>
        </w:rPr>
        <w:t>г</w:t>
      </w:r>
      <w:r w:rsidRPr="00B074EC">
        <w:rPr>
          <w:i/>
        </w:rPr>
        <w:t>рессионная модель.</w:t>
      </w:r>
    </w:p>
    <w:p w:rsidR="00521886" w:rsidRPr="00B314CF" w:rsidRDefault="00521886" w:rsidP="00521886">
      <w:pPr>
        <w:spacing w:before="40" w:after="40"/>
        <w:ind w:firstLine="426"/>
      </w:pPr>
      <w:r w:rsidRPr="00B314CF">
        <w:rPr>
          <w:b/>
          <w:i/>
        </w:rPr>
        <w:t xml:space="preserve">Авторегрессионная модель </w:t>
      </w:r>
      <w:r w:rsidRPr="00B314CF">
        <w:rPr>
          <w:color w:val="FF0000"/>
          <w:position w:val="-10"/>
        </w:rPr>
        <w:object w:dxaOrig="220" w:dyaOrig="240">
          <v:shape id="_x0000_i2674" type="#_x0000_t75" style="width:11.25pt;height:12pt" o:ole="">
            <v:imagedata r:id="rId3050" o:title=""/>
          </v:shape>
          <o:OLEObject Type="Embed" ProgID="Equation.DSMT4" ShapeID="_x0000_i2674" DrawAspect="Content" ObjectID="_1632059388" r:id="rId3051"/>
        </w:object>
      </w:r>
      <w:r>
        <w:t xml:space="preserve"> - го </w:t>
      </w:r>
      <w:r w:rsidRPr="00B314CF">
        <w:rPr>
          <w:color w:val="FF0000"/>
        </w:rPr>
        <w:t xml:space="preserve"> </w:t>
      </w:r>
      <w:r>
        <w:t xml:space="preserve">порядка (или модель </w:t>
      </w:r>
      <w:r>
        <w:rPr>
          <w:lang w:val="en-US"/>
        </w:rPr>
        <w:t>AR</w:t>
      </w:r>
      <w:r w:rsidRPr="00B314CF">
        <w:t>(</w:t>
      </w:r>
      <w:r>
        <w:rPr>
          <w:lang w:val="en-US"/>
        </w:rPr>
        <w:t>p</w:t>
      </w:r>
      <w:r w:rsidRPr="00B314CF">
        <w:t>)</w:t>
      </w:r>
      <w:r>
        <w:t>)</w:t>
      </w:r>
      <w:r w:rsidRPr="00B314CF">
        <w:t xml:space="preserve"> </w:t>
      </w:r>
      <w:r>
        <w:t>имеет вид</w:t>
      </w:r>
    </w:p>
    <w:p w:rsidR="00521886" w:rsidRPr="002E070C" w:rsidRDefault="00521886" w:rsidP="00521886">
      <w:pPr>
        <w:spacing w:before="40" w:after="40"/>
        <w:ind w:firstLine="426"/>
      </w:pPr>
      <w:r w:rsidRPr="008372F3">
        <w:rPr>
          <w:position w:val="-14"/>
        </w:rPr>
        <w:object w:dxaOrig="4560" w:dyaOrig="360">
          <v:shape id="_x0000_i2675" type="#_x0000_t75" style="width:228pt;height:18pt" o:ole="">
            <v:imagedata r:id="rId3052" o:title=""/>
          </v:shape>
          <o:OLEObject Type="Embed" ProgID="Equation.DSMT4" ShapeID="_x0000_i2675" DrawAspect="Content" ObjectID="_1632059389" r:id="rId3053"/>
        </w:object>
      </w:r>
      <w:r>
        <w:t>,          (4.4.1)</w:t>
      </w:r>
    </w:p>
    <w:p w:rsidR="00521886" w:rsidRDefault="00521886" w:rsidP="00521886">
      <w:pPr>
        <w:spacing w:before="40" w:after="40"/>
        <w:ind w:firstLine="0"/>
      </w:pPr>
      <w:r>
        <w:t xml:space="preserve">где </w:t>
      </w:r>
      <w:r w:rsidRPr="007100A4">
        <w:rPr>
          <w:position w:val="-14"/>
        </w:rPr>
        <w:object w:dxaOrig="1100" w:dyaOrig="360">
          <v:shape id="_x0000_i2676" type="#_x0000_t75" style="width:54.75pt;height:18pt" o:ole="">
            <v:imagedata r:id="rId3054" o:title=""/>
          </v:shape>
          <o:OLEObject Type="Embed" ProgID="Equation.DSMT4" ShapeID="_x0000_i2676" DrawAspect="Content" ObjectID="_1632059390" r:id="rId3055"/>
        </w:object>
      </w:r>
      <w:r>
        <w:t xml:space="preserve"> - коэффициенты модели, </w:t>
      </w:r>
      <w:r w:rsidRPr="007100A4">
        <w:rPr>
          <w:position w:val="-14"/>
        </w:rPr>
        <w:object w:dxaOrig="380" w:dyaOrig="360">
          <v:shape id="_x0000_i2677" type="#_x0000_t75" style="width:18.75pt;height:18pt" o:ole="">
            <v:imagedata r:id="rId3056" o:title=""/>
          </v:shape>
          <o:OLEObject Type="Embed" ProgID="Equation.DSMT4" ShapeID="_x0000_i2677" DrawAspect="Content" ObjectID="_1632059391" r:id="rId3057"/>
        </w:object>
      </w:r>
      <w:r>
        <w:t>- лаговые переме</w:t>
      </w:r>
      <w:r>
        <w:t>н</w:t>
      </w:r>
      <w:r>
        <w:t xml:space="preserve">ные, определяющие зависимость значения </w:t>
      </w:r>
      <w:r w:rsidRPr="007100A4">
        <w:rPr>
          <w:position w:val="-10"/>
        </w:rPr>
        <w:object w:dxaOrig="240" w:dyaOrig="320">
          <v:shape id="_x0000_i2678" type="#_x0000_t75" style="width:12pt;height:15.75pt" o:ole="">
            <v:imagedata r:id="rId3058" o:title=""/>
          </v:shape>
          <o:OLEObject Type="Embed" ProgID="Equation.DSMT4" ShapeID="_x0000_i2678" DrawAspect="Content" ObjectID="_1632059392" r:id="rId3059"/>
        </w:object>
      </w:r>
      <w:r>
        <w:t xml:space="preserve"> временного р</w:t>
      </w:r>
      <w:r>
        <w:t>я</w:t>
      </w:r>
      <w:r>
        <w:t xml:space="preserve">да в момент </w:t>
      </w:r>
      <w:r w:rsidRPr="005936D7">
        <w:rPr>
          <w:position w:val="-10"/>
        </w:rPr>
        <w:object w:dxaOrig="220" w:dyaOrig="320">
          <v:shape id="_x0000_i2679" type="#_x0000_t75" style="width:11.25pt;height:15.75pt" o:ole="">
            <v:imagedata r:id="rId3060" o:title=""/>
          </v:shape>
          <o:OLEObject Type="Embed" ProgID="Equation.DSMT4" ShapeID="_x0000_i2679" DrawAspect="Content" ObjectID="_1632059393" r:id="rId3061"/>
        </w:object>
      </w:r>
      <w:r>
        <w:t xml:space="preserve"> от значений в предыдущие моменты времени. Эти л</w:t>
      </w:r>
      <w:r>
        <w:t>а</w:t>
      </w:r>
      <w:r>
        <w:t>говые переменные и выступают в роли регрессоров (объясня</w:t>
      </w:r>
      <w:r>
        <w:t>ю</w:t>
      </w:r>
      <w:r>
        <w:t xml:space="preserve">щих переменных). Возмущения </w:t>
      </w:r>
      <w:r w:rsidRPr="005936D7">
        <w:rPr>
          <w:position w:val="-10"/>
        </w:rPr>
        <w:object w:dxaOrig="220" w:dyaOrig="320">
          <v:shape id="_x0000_i2680" type="#_x0000_t75" style="width:11.25pt;height:15.75pt" o:ole="">
            <v:imagedata r:id="rId3062" o:title=""/>
          </v:shape>
          <o:OLEObject Type="Embed" ProgID="Equation.DSMT4" ShapeID="_x0000_i2680" DrawAspect="Content" ObjectID="_1632059394" r:id="rId3063"/>
        </w:object>
      </w:r>
      <w:r>
        <w:t xml:space="preserve"> удовлетворяют условиям Г</w:t>
      </w:r>
      <w:r>
        <w:t>а</w:t>
      </w:r>
      <w:r>
        <w:t>усса-Маркова (см. параграф 3.2).</w:t>
      </w:r>
    </w:p>
    <w:p w:rsidR="00521886" w:rsidRDefault="00521886" w:rsidP="00521886">
      <w:pPr>
        <w:ind w:firstLine="426"/>
      </w:pPr>
      <w:r>
        <w:t>Наиболее часто используются:</w:t>
      </w:r>
    </w:p>
    <w:p w:rsidR="00521886" w:rsidRDefault="00521886" w:rsidP="00A755E0">
      <w:pPr>
        <w:numPr>
          <w:ilvl w:val="0"/>
          <w:numId w:val="52"/>
        </w:numPr>
        <w:tabs>
          <w:tab w:val="clear" w:pos="1146"/>
          <w:tab w:val="num" w:pos="709"/>
        </w:tabs>
        <w:ind w:left="0" w:firstLine="426"/>
      </w:pPr>
      <w:r>
        <w:t xml:space="preserve">авторегрессионная модель 1-го порядка (или модель </w:t>
      </w:r>
      <w:r>
        <w:rPr>
          <w:lang w:val="en-US"/>
        </w:rPr>
        <w:t>AR</w:t>
      </w:r>
      <w:r w:rsidRPr="005936D7">
        <w:t>(1)</w:t>
      </w:r>
      <w:r>
        <w:t>):</w:t>
      </w:r>
    </w:p>
    <w:p w:rsidR="00521886" w:rsidRPr="002E070C" w:rsidRDefault="00521886" w:rsidP="00521886">
      <w:pPr>
        <w:tabs>
          <w:tab w:val="num" w:pos="709"/>
        </w:tabs>
        <w:ind w:firstLine="426"/>
      </w:pPr>
      <w:r>
        <w:t xml:space="preserve">                    </w:t>
      </w:r>
      <w:r w:rsidRPr="005936D7">
        <w:rPr>
          <w:position w:val="-10"/>
        </w:rPr>
        <w:object w:dxaOrig="2680" w:dyaOrig="320">
          <v:shape id="_x0000_i2681" type="#_x0000_t75" style="width:134.25pt;height:15.75pt" o:ole="">
            <v:imagedata r:id="rId3064" o:title=""/>
          </v:shape>
          <o:OLEObject Type="Embed" ProgID="Equation.DSMT4" ShapeID="_x0000_i2681" DrawAspect="Content" ObjectID="_1632059395" r:id="rId3065"/>
        </w:object>
      </w:r>
      <w:r>
        <w:t>;                        (4.4.2)</w:t>
      </w:r>
    </w:p>
    <w:p w:rsidR="00521886" w:rsidRDefault="00521886" w:rsidP="00A755E0">
      <w:pPr>
        <w:numPr>
          <w:ilvl w:val="0"/>
          <w:numId w:val="52"/>
        </w:numPr>
        <w:tabs>
          <w:tab w:val="clear" w:pos="1146"/>
          <w:tab w:val="num" w:pos="709"/>
        </w:tabs>
        <w:ind w:left="0" w:firstLine="426"/>
      </w:pPr>
      <w:r>
        <w:t xml:space="preserve">авторегрессионная модель 2-го порядка (или модель </w:t>
      </w:r>
      <w:r>
        <w:rPr>
          <w:lang w:val="en-US"/>
        </w:rPr>
        <w:t>AR</w:t>
      </w:r>
      <w:r w:rsidRPr="005936D7">
        <w:t>(</w:t>
      </w:r>
      <w:r>
        <w:t>2</w:t>
      </w:r>
      <w:r w:rsidRPr="005936D7">
        <w:t>)</w:t>
      </w:r>
      <w:r>
        <w:t>):</w:t>
      </w:r>
    </w:p>
    <w:p w:rsidR="00521886" w:rsidRDefault="00521886" w:rsidP="00521886">
      <w:pPr>
        <w:tabs>
          <w:tab w:val="num" w:pos="709"/>
        </w:tabs>
        <w:ind w:firstLine="426"/>
      </w:pPr>
      <w:r>
        <w:t xml:space="preserve">               </w:t>
      </w:r>
      <w:r w:rsidRPr="005936D7">
        <w:rPr>
          <w:position w:val="-10"/>
        </w:rPr>
        <w:object w:dxaOrig="3440" w:dyaOrig="320">
          <v:shape id="_x0000_i2682" type="#_x0000_t75" style="width:171.75pt;height:15.75pt" o:ole="">
            <v:imagedata r:id="rId3066" o:title=""/>
          </v:shape>
          <o:OLEObject Type="Embed" ProgID="Equation.DSMT4" ShapeID="_x0000_i2682" DrawAspect="Content" ObjectID="_1632059396" r:id="rId3067"/>
        </w:object>
      </w:r>
      <w:r>
        <w:t>.               (4.4.3)</w:t>
      </w:r>
    </w:p>
    <w:p w:rsidR="00521886" w:rsidRPr="00830D57" w:rsidRDefault="00521886" w:rsidP="00521886">
      <w:pPr>
        <w:ind w:firstLine="426"/>
        <w:rPr>
          <w:b/>
        </w:rPr>
      </w:pPr>
    </w:p>
    <w:p w:rsidR="00521886" w:rsidRDefault="00521886" w:rsidP="00521886">
      <w:pPr>
        <w:spacing w:before="40" w:after="40"/>
        <w:ind w:firstLine="426"/>
      </w:pPr>
      <w:r w:rsidRPr="005936D7">
        <w:rPr>
          <w:b/>
        </w:rPr>
        <w:t>Оценивание коэффициентов авторегрессионной модели.</w:t>
      </w:r>
      <w:r>
        <w:t xml:space="preserve"> Так как лаговые переменные </w:t>
      </w:r>
      <w:r w:rsidR="00CF1F93">
        <w:t xml:space="preserve">по своей сути являются </w:t>
      </w:r>
      <w:r>
        <w:t xml:space="preserve"> объясня</w:t>
      </w:r>
      <w:r>
        <w:t>ю</w:t>
      </w:r>
      <w:r w:rsidR="00CF1F93">
        <w:t>щими</w:t>
      </w:r>
      <w:r>
        <w:t xml:space="preserve"> переменны</w:t>
      </w:r>
      <w:r w:rsidR="00CF1F93">
        <w:t>ми</w:t>
      </w:r>
      <w:r>
        <w:t>, то модель (4.4.1) можно рассматривать как линейную множественную регрессию, коэффициенты которой можно оценить на основе простого метода наименьших квадр</w:t>
      </w:r>
      <w:r>
        <w:t>а</w:t>
      </w:r>
      <w:r>
        <w:t>тов, записав для модели (4.4.1) следующее уравнение регре</w:t>
      </w:r>
      <w:r>
        <w:t>с</w:t>
      </w:r>
      <w:r>
        <w:t>сии:</w:t>
      </w:r>
    </w:p>
    <w:p w:rsidR="00521886" w:rsidRPr="002E070C" w:rsidRDefault="00521886" w:rsidP="00521886">
      <w:pPr>
        <w:spacing w:before="40" w:after="40"/>
        <w:ind w:firstLine="426"/>
      </w:pPr>
      <w:r w:rsidRPr="001F030B">
        <w:t xml:space="preserve">      </w:t>
      </w:r>
      <w:r w:rsidR="000269C9" w:rsidRPr="008372F3">
        <w:rPr>
          <w:position w:val="-14"/>
        </w:rPr>
        <w:object w:dxaOrig="4120" w:dyaOrig="360">
          <v:shape id="_x0000_i2683" type="#_x0000_t75" style="width:206.25pt;height:18pt" o:ole="">
            <v:imagedata r:id="rId3068" o:title=""/>
          </v:shape>
          <o:OLEObject Type="Embed" ProgID="Equation.DSMT4" ShapeID="_x0000_i2683" DrawAspect="Content" ObjectID="_1632059397" r:id="rId3069"/>
        </w:object>
      </w:r>
      <w:r>
        <w:t xml:space="preserve">,       </w:t>
      </w:r>
      <w:r w:rsidRPr="001F030B">
        <w:t xml:space="preserve">     </w:t>
      </w:r>
      <w:r>
        <w:t>(4.4.</w:t>
      </w:r>
      <w:r w:rsidR="00B074EC">
        <w:t>4</w:t>
      </w:r>
      <w:r>
        <w:t>)</w:t>
      </w:r>
    </w:p>
    <w:p w:rsidR="00521886" w:rsidRDefault="00521886" w:rsidP="00521886">
      <w:pPr>
        <w:spacing w:before="40" w:after="40"/>
        <w:ind w:firstLine="0"/>
      </w:pPr>
      <w:r>
        <w:t xml:space="preserve">коэффициенты которого являются оценками для </w:t>
      </w:r>
      <w:r w:rsidRPr="007100A4">
        <w:rPr>
          <w:position w:val="-14"/>
        </w:rPr>
        <w:object w:dxaOrig="1100" w:dyaOrig="360">
          <v:shape id="_x0000_i2684" type="#_x0000_t75" style="width:54.75pt;height:18pt" o:ole="">
            <v:imagedata r:id="rId3054" o:title=""/>
          </v:shape>
          <o:OLEObject Type="Embed" ProgID="Equation.DSMT4" ShapeID="_x0000_i2684" DrawAspect="Content" ObjectID="_1632059398" r:id="rId3070"/>
        </w:object>
      </w:r>
      <w:r>
        <w:t xml:space="preserve"> с</w:t>
      </w:r>
      <w:r>
        <w:t>о</w:t>
      </w:r>
      <w:r>
        <w:t>ответственно.</w:t>
      </w:r>
    </w:p>
    <w:p w:rsidR="00521886" w:rsidRDefault="00521886" w:rsidP="00521886">
      <w:pPr>
        <w:ind w:firstLine="426"/>
      </w:pPr>
      <w:r>
        <w:t xml:space="preserve">Тогда матрица </w:t>
      </w:r>
      <w:r w:rsidRPr="001459D9">
        <w:rPr>
          <w:position w:val="-4"/>
        </w:rPr>
        <w:object w:dxaOrig="240" w:dyaOrig="240">
          <v:shape id="_x0000_i2685" type="#_x0000_t75" style="width:12pt;height:12pt" o:ole="">
            <v:imagedata r:id="rId3071" o:title=""/>
          </v:shape>
          <o:OLEObject Type="Embed" ProgID="Equation.DSMT4" ShapeID="_x0000_i2685" DrawAspect="Content" ObjectID="_1632059399" r:id="rId3072"/>
        </w:object>
      </w:r>
      <w:r>
        <w:t xml:space="preserve"> размером </w:t>
      </w:r>
      <w:r w:rsidRPr="001459D9">
        <w:rPr>
          <w:position w:val="-10"/>
        </w:rPr>
        <w:object w:dxaOrig="940" w:dyaOrig="300">
          <v:shape id="_x0000_i2686" type="#_x0000_t75" style="width:47.25pt;height:15pt" o:ole="">
            <v:imagedata r:id="rId3073" o:title=""/>
          </v:shape>
          <o:OLEObject Type="Embed" ProgID="Equation.DSMT4" ShapeID="_x0000_i2686" DrawAspect="Content" ObjectID="_1632059400" r:id="rId3074"/>
        </w:object>
      </w:r>
      <w:r>
        <w:t>, входящая в матри</w:t>
      </w:r>
      <w:r>
        <w:t>ч</w:t>
      </w:r>
      <w:r>
        <w:t>ную запись системы нормальных уравнений (см. (3.2.3)) имеет вид:</w:t>
      </w:r>
    </w:p>
    <w:p w:rsidR="00521886" w:rsidRPr="001F030B" w:rsidRDefault="00521886" w:rsidP="00521886">
      <w:pPr>
        <w:ind w:firstLine="426"/>
      </w:pPr>
      <w:r w:rsidRPr="001F030B">
        <w:lastRenderedPageBreak/>
        <w:t xml:space="preserve">                    </w:t>
      </w:r>
      <w:r w:rsidR="00CF1F93" w:rsidRPr="00547363">
        <w:rPr>
          <w:position w:val="-80"/>
        </w:rPr>
        <w:object w:dxaOrig="3000" w:dyaOrig="1700">
          <v:shape id="_x0000_i2687" type="#_x0000_t75" style="width:150pt;height:84.75pt" o:ole="">
            <v:imagedata r:id="rId3075" o:title=""/>
          </v:shape>
          <o:OLEObject Type="Embed" ProgID="Equation.DSMT4" ShapeID="_x0000_i2687" DrawAspect="Content" ObjectID="_1632059401" r:id="rId3076"/>
        </w:object>
      </w:r>
      <w:r w:rsidRPr="001F030B">
        <w:t xml:space="preserve">                   </w:t>
      </w:r>
      <w:r w:rsidRPr="00547363">
        <w:t xml:space="preserve"> </w:t>
      </w:r>
      <w:r>
        <w:t>(4.4.</w:t>
      </w:r>
      <w:r w:rsidR="00B074EC">
        <w:t>5</w:t>
      </w:r>
      <w:r>
        <w:t>)</w:t>
      </w:r>
    </w:p>
    <w:p w:rsidR="00521886" w:rsidRPr="001F030B" w:rsidRDefault="00521886" w:rsidP="00521886">
      <w:pPr>
        <w:ind w:firstLine="426"/>
      </w:pPr>
    </w:p>
    <w:p w:rsidR="00521886" w:rsidRPr="001F030B" w:rsidRDefault="00521886" w:rsidP="00CF1F93">
      <w:pPr>
        <w:ind w:firstLine="0"/>
      </w:pPr>
      <w:r>
        <w:t xml:space="preserve">Для моделей </w:t>
      </w:r>
      <w:r>
        <w:rPr>
          <w:lang w:val="en-US"/>
        </w:rPr>
        <w:t>AR</w:t>
      </w:r>
      <w:r w:rsidRPr="00CC34FC">
        <w:t>(1)</w:t>
      </w:r>
      <w:r>
        <w:t>,</w:t>
      </w:r>
      <w:r w:rsidRPr="00CC34FC">
        <w:t xml:space="preserve"> </w:t>
      </w:r>
      <w:r>
        <w:rPr>
          <w:lang w:val="en-US"/>
        </w:rPr>
        <w:t>AR</w:t>
      </w:r>
      <w:r w:rsidRPr="00CC34FC">
        <w:t>(</w:t>
      </w:r>
      <w:r>
        <w:t>2</w:t>
      </w:r>
      <w:r w:rsidRPr="00CC34FC">
        <w:t>)</w:t>
      </w:r>
      <w:r>
        <w:t xml:space="preserve"> матрицы </w:t>
      </w:r>
      <w:r w:rsidRPr="001459D9">
        <w:rPr>
          <w:position w:val="-4"/>
        </w:rPr>
        <w:object w:dxaOrig="240" w:dyaOrig="240">
          <v:shape id="_x0000_i2688" type="#_x0000_t75" style="width:12pt;height:12pt" o:ole="">
            <v:imagedata r:id="rId3071" o:title=""/>
          </v:shape>
          <o:OLEObject Type="Embed" ProgID="Equation.DSMT4" ShapeID="_x0000_i2688" DrawAspect="Content" ObjectID="_1632059402" r:id="rId3077"/>
        </w:object>
      </w:r>
      <w:r>
        <w:t xml:space="preserve"> содержат элементы:</w:t>
      </w:r>
    </w:p>
    <w:p w:rsidR="00521886" w:rsidRPr="001F030B" w:rsidRDefault="00521886" w:rsidP="00521886">
      <w:pPr>
        <w:ind w:firstLine="426"/>
      </w:pPr>
    </w:p>
    <w:p w:rsidR="00521886" w:rsidRDefault="00521886" w:rsidP="00521886">
      <w:pPr>
        <w:ind w:firstLine="426"/>
      </w:pPr>
      <w:r w:rsidRPr="001F030B">
        <w:t xml:space="preserve">                  </w:t>
      </w:r>
      <w:r w:rsidR="00CF1F93" w:rsidRPr="00547363">
        <w:rPr>
          <w:position w:val="-78"/>
        </w:rPr>
        <w:object w:dxaOrig="1340" w:dyaOrig="1680">
          <v:shape id="_x0000_i2689" type="#_x0000_t75" style="width:66.75pt;height:84pt" o:ole="">
            <v:imagedata r:id="rId3078" o:title=""/>
          </v:shape>
          <o:OLEObject Type="Embed" ProgID="Equation.DSMT4" ShapeID="_x0000_i2689" DrawAspect="Content" ObjectID="_1632059403" r:id="rId3079"/>
        </w:object>
      </w:r>
      <w:r>
        <w:t xml:space="preserve"> ; </w:t>
      </w:r>
      <w:r w:rsidRPr="00547363">
        <w:t xml:space="preserve">       </w:t>
      </w:r>
      <w:r w:rsidR="00CF1F93" w:rsidRPr="00547363">
        <w:rPr>
          <w:position w:val="-78"/>
        </w:rPr>
        <w:object w:dxaOrig="1860" w:dyaOrig="1680">
          <v:shape id="_x0000_i2690" type="#_x0000_t75" style="width:93pt;height:84pt" o:ole="">
            <v:imagedata r:id="rId3080" o:title=""/>
          </v:shape>
          <o:OLEObject Type="Embed" ProgID="Equation.DSMT4" ShapeID="_x0000_i2690" DrawAspect="Content" ObjectID="_1632059404" r:id="rId3081"/>
        </w:object>
      </w:r>
      <w:r w:rsidR="00CF1F93">
        <w:t>.</w:t>
      </w:r>
      <w:r w:rsidRPr="001F030B">
        <w:t xml:space="preserve">     </w:t>
      </w:r>
      <w:r>
        <w:t xml:space="preserve"> (4.4.</w:t>
      </w:r>
      <w:r w:rsidR="00B074EC">
        <w:t>6</w:t>
      </w:r>
      <w:r>
        <w:t>)</w:t>
      </w:r>
    </w:p>
    <w:p w:rsidR="00521886" w:rsidRDefault="00521886" w:rsidP="00521886">
      <w:pPr>
        <w:ind w:firstLine="426"/>
      </w:pPr>
    </w:p>
    <w:p w:rsidR="00521886" w:rsidRDefault="00521886" w:rsidP="00521886">
      <w:pPr>
        <w:ind w:firstLine="426"/>
      </w:pPr>
      <w:r>
        <w:rPr>
          <w:b/>
          <w:i/>
        </w:rPr>
        <w:t>Замечание 4.4.1.</w:t>
      </w:r>
      <w:r>
        <w:t xml:space="preserve"> </w:t>
      </w:r>
      <w:r w:rsidRPr="00CC34FC">
        <w:t>“</w:t>
      </w:r>
      <w:r>
        <w:t>Начальные</w:t>
      </w:r>
      <w:r w:rsidRPr="00CC34FC">
        <w:t>”</w:t>
      </w:r>
      <w:r>
        <w:t xml:space="preserve"> значения </w:t>
      </w:r>
      <w:r w:rsidRPr="00CC34FC">
        <w:rPr>
          <w:position w:val="-14"/>
        </w:rPr>
        <w:object w:dxaOrig="1359" w:dyaOrig="360">
          <v:shape id="_x0000_i2691" type="#_x0000_t75" style="width:68.25pt;height:18pt" o:ole="">
            <v:imagedata r:id="rId3082" o:title=""/>
          </v:shape>
          <o:OLEObject Type="Embed" ProgID="Equation.DSMT4" ShapeID="_x0000_i2691" DrawAspect="Content" ObjectID="_1632059405" r:id="rId3083"/>
        </w:object>
      </w:r>
      <w:r>
        <w:t>, вх</w:t>
      </w:r>
      <w:r>
        <w:t>о</w:t>
      </w:r>
      <w:r>
        <w:t>дящие в матрицу</w:t>
      </w:r>
      <w:r>
        <w:rPr>
          <w:position w:val="-4"/>
        </w:rPr>
        <w:object w:dxaOrig="240" w:dyaOrig="240">
          <v:shape id="_x0000_i2692" type="#_x0000_t75" style="width:12pt;height:12pt" o:ole="">
            <v:imagedata r:id="rId3084" o:title=""/>
          </v:shape>
          <o:OLEObject Type="Embed" ProgID="Equation.DSMT4" ShapeID="_x0000_i2692" DrawAspect="Content" ObjectID="_1632059406" r:id="rId3085"/>
        </w:object>
      </w:r>
      <w:r>
        <w:t>, как правило, неизвестны</w:t>
      </w:r>
      <w:r w:rsidR="00CF1F93">
        <w:t xml:space="preserve">, </w:t>
      </w:r>
      <w:r>
        <w:t xml:space="preserve"> и поэтому </w:t>
      </w:r>
      <w:r w:rsidR="00CF1F93">
        <w:t xml:space="preserve">их </w:t>
      </w:r>
      <w:r>
        <w:t>н</w:t>
      </w:r>
      <w:r>
        <w:t>е</w:t>
      </w:r>
      <w:r>
        <w:t>обходимо доопределить.</w:t>
      </w:r>
      <w:r w:rsidR="00CF1F93">
        <w:t xml:space="preserve"> </w:t>
      </w:r>
      <w:r>
        <w:t xml:space="preserve">Например, </w:t>
      </w:r>
      <w:r w:rsidRPr="006E57E4">
        <w:rPr>
          <w:position w:val="-10"/>
        </w:rPr>
        <w:object w:dxaOrig="639" w:dyaOrig="320">
          <v:shape id="_x0000_i2693" type="#_x0000_t75" style="width:32.25pt;height:15.75pt" o:ole="">
            <v:imagedata r:id="rId3086" o:title=""/>
          </v:shape>
          <o:OLEObject Type="Embed" ProgID="Equation.DSMT4" ShapeID="_x0000_i2693" DrawAspect="Content" ObjectID="_1632059407" r:id="rId3087"/>
        </w:object>
      </w:r>
      <w:r>
        <w:t xml:space="preserve"> - среднее значение наблюдаемых значений, </w:t>
      </w:r>
      <w:r w:rsidRPr="006E57E4">
        <w:rPr>
          <w:position w:val="-14"/>
        </w:rPr>
        <w:object w:dxaOrig="2180" w:dyaOrig="360">
          <v:shape id="_x0000_i2694" type="#_x0000_t75" style="width:108.75pt;height:18pt" o:ole="">
            <v:imagedata r:id="rId3088" o:title=""/>
          </v:shape>
          <o:OLEObject Type="Embed" ProgID="Equation.DSMT4" ShapeID="_x0000_i2694" DrawAspect="Content" ObjectID="_1632059408" r:id="rId3089"/>
        </w:object>
      </w:r>
      <w:r>
        <w:t>. Этот способ и</w:t>
      </w:r>
      <w:r>
        <w:t>с</w:t>
      </w:r>
      <w:r>
        <w:t xml:space="preserve">пользуется ниже в примере 4.4.1. Возможны и другие способы задания этих </w:t>
      </w:r>
      <w:r w:rsidR="00CF1F93">
        <w:t>«</w:t>
      </w:r>
      <w:r>
        <w:t>н</w:t>
      </w:r>
      <w:r>
        <w:t>а</w:t>
      </w:r>
      <w:r>
        <w:t>чальных значений</w:t>
      </w:r>
      <w:r w:rsidR="00CF1F93">
        <w:t>»</w:t>
      </w:r>
      <w:r>
        <w:t>.</w:t>
      </w:r>
      <w:r w:rsidR="00CF1F93">
        <w:t xml:space="preserve">   </w:t>
      </w:r>
      <w:r w:rsidR="00EE0BF4" w:rsidRPr="00EE0BF4">
        <w:rPr>
          <w:sz w:val="24"/>
          <w:szCs w:val="24"/>
        </w:rPr>
        <w:t>♦</w:t>
      </w:r>
    </w:p>
    <w:p w:rsidR="00521886" w:rsidRDefault="00521886" w:rsidP="00CF1F93">
      <w:pPr>
        <w:spacing w:before="40" w:after="40"/>
      </w:pPr>
      <w:r>
        <w:t xml:space="preserve">Определив вектор наблюдений </w:t>
      </w:r>
      <w:r w:rsidRPr="006E57E4">
        <w:rPr>
          <w:position w:val="-10"/>
        </w:rPr>
        <w:object w:dxaOrig="200" w:dyaOrig="240">
          <v:shape id="_x0000_i2695" type="#_x0000_t75" style="width:9.75pt;height:12pt" o:ole="">
            <v:imagedata r:id="rId3090" o:title=""/>
          </v:shape>
          <o:OLEObject Type="Embed" ProgID="Equation.DSMT4" ShapeID="_x0000_i2695" DrawAspect="Content" ObjectID="_1632059409" r:id="rId3091"/>
        </w:object>
      </w:r>
      <w:r>
        <w:t xml:space="preserve"> как </w:t>
      </w:r>
      <w:r w:rsidRPr="006E57E4">
        <w:rPr>
          <w:position w:val="-12"/>
        </w:rPr>
        <w:object w:dxaOrig="1579" w:dyaOrig="400">
          <v:shape id="_x0000_i2696" type="#_x0000_t75" style="width:78.75pt;height:20.25pt" o:ole="">
            <v:imagedata r:id="rId3092" o:title=""/>
          </v:shape>
          <o:OLEObject Type="Embed" ProgID="Equation.DSMT4" ShapeID="_x0000_i2696" DrawAspect="Content" ObjectID="_1632059410" r:id="rId3093"/>
        </w:object>
      </w:r>
      <w:r>
        <w:t>, пр</w:t>
      </w:r>
      <w:r>
        <w:t>и</w:t>
      </w:r>
      <w:r>
        <w:t>ходим к системе нормальных уравнений:</w:t>
      </w:r>
    </w:p>
    <w:p w:rsidR="00521886" w:rsidRDefault="00CF1F93" w:rsidP="00CF1F93">
      <w:pPr>
        <w:spacing w:before="40" w:after="40"/>
      </w:pPr>
      <w:r>
        <w:t xml:space="preserve">                                     </w:t>
      </w:r>
      <w:r w:rsidRPr="00CF1F93">
        <w:rPr>
          <w:position w:val="-10"/>
        </w:rPr>
        <w:object w:dxaOrig="1260" w:dyaOrig="340">
          <v:shape id="_x0000_i2697" type="#_x0000_t75" style="width:63pt;height:17.25pt" o:ole="">
            <v:imagedata r:id="rId3094" o:title=""/>
          </v:shape>
          <o:OLEObject Type="Embed" ProgID="Equation.DSMT4" ShapeID="_x0000_i2697" DrawAspect="Content" ObjectID="_1632059411" r:id="rId3095"/>
        </w:object>
      </w:r>
      <w:r w:rsidR="00521886">
        <w:t xml:space="preserve">,  </w:t>
      </w:r>
      <w:r>
        <w:t xml:space="preserve">                               </w:t>
      </w:r>
    </w:p>
    <w:p w:rsidR="00521886" w:rsidRDefault="00521886" w:rsidP="00521886">
      <w:pPr>
        <w:ind w:firstLine="0"/>
      </w:pPr>
      <w:r>
        <w:t xml:space="preserve">где вектор </w:t>
      </w:r>
      <w:r w:rsidR="00CF1F93" w:rsidRPr="006E57E4">
        <w:rPr>
          <w:position w:val="-16"/>
        </w:rPr>
        <w:object w:dxaOrig="1400" w:dyaOrig="420">
          <v:shape id="_x0000_i2698" type="#_x0000_t75" style="width:69.75pt;height:21pt" o:ole="">
            <v:imagedata r:id="rId3096" o:title=""/>
          </v:shape>
          <o:OLEObject Type="Embed" ProgID="Equation.DSMT4" ShapeID="_x0000_i2698" DrawAspect="Content" ObjectID="_1632059412" r:id="rId3097"/>
        </w:object>
      </w:r>
      <w:r>
        <w:t xml:space="preserve"> содержит искомые оценки для коэ</w:t>
      </w:r>
      <w:r>
        <w:t>ф</w:t>
      </w:r>
      <w:r>
        <w:t xml:space="preserve">фициентов </w:t>
      </w:r>
      <w:r>
        <w:rPr>
          <w:position w:val="-14"/>
        </w:rPr>
        <w:object w:dxaOrig="1100" w:dyaOrig="360">
          <v:shape id="_x0000_i2699" type="#_x0000_t75" style="width:54.75pt;height:18pt" o:ole="">
            <v:imagedata r:id="rId3098" o:title=""/>
          </v:shape>
          <o:OLEObject Type="Embed" ProgID="Equation.DSMT4" ShapeID="_x0000_i2699" DrawAspect="Content" ObjectID="_1632059413" r:id="rId3099"/>
        </w:object>
      </w:r>
      <w:r>
        <w:t xml:space="preserve"> авторегрессионной модели. Предп</w:t>
      </w:r>
      <w:r>
        <w:t>о</w:t>
      </w:r>
      <w:r>
        <w:t xml:space="preserve">лагая, что обратная матрица </w:t>
      </w:r>
      <w:r w:rsidRPr="00865711">
        <w:rPr>
          <w:position w:val="-16"/>
        </w:rPr>
        <w:object w:dxaOrig="820" w:dyaOrig="460">
          <v:shape id="_x0000_i2700" type="#_x0000_t75" style="width:41.25pt;height:23.25pt" o:ole="">
            <v:imagedata r:id="rId3100" o:title=""/>
          </v:shape>
          <o:OLEObject Type="Embed" ProgID="Equation.DSMT4" ShapeID="_x0000_i2700" DrawAspect="Content" ObjectID="_1632059414" r:id="rId3101"/>
        </w:object>
      </w:r>
      <w:r>
        <w:t xml:space="preserve"> существует</w:t>
      </w:r>
      <w:r w:rsidR="00CF1F93">
        <w:t xml:space="preserve">, </w:t>
      </w:r>
      <w:r>
        <w:t xml:space="preserve"> находим вектор </w:t>
      </w:r>
      <w:r w:rsidR="00CF1F93" w:rsidRPr="00CF1F93">
        <w:rPr>
          <w:position w:val="-6"/>
        </w:rPr>
        <w:object w:dxaOrig="180" w:dyaOrig="260">
          <v:shape id="_x0000_i2701" type="#_x0000_t75" style="width:9pt;height:12.75pt" o:ole="">
            <v:imagedata r:id="rId3102" o:title=""/>
          </v:shape>
          <o:OLEObject Type="Embed" ProgID="Equation.DSMT4" ShapeID="_x0000_i2701" DrawAspect="Content" ObjectID="_1632059415" r:id="rId3103"/>
        </w:object>
      </w:r>
      <w:r>
        <w:t>:</w:t>
      </w:r>
    </w:p>
    <w:p w:rsidR="00521886" w:rsidRPr="006E57E4" w:rsidRDefault="00CF1F93" w:rsidP="00521886">
      <w:pPr>
        <w:ind w:firstLine="426"/>
      </w:pPr>
      <w:r>
        <w:t xml:space="preserve">                                </w:t>
      </w:r>
      <w:r w:rsidRPr="006E57E4">
        <w:rPr>
          <w:position w:val="-16"/>
        </w:rPr>
        <w:object w:dxaOrig="1660" w:dyaOrig="460">
          <v:shape id="_x0000_i2702" type="#_x0000_t75" style="width:83.25pt;height:23.25pt" o:ole="">
            <v:imagedata r:id="rId3104" o:title=""/>
          </v:shape>
          <o:OLEObject Type="Embed" ProgID="Equation.DSMT4" ShapeID="_x0000_i2702" DrawAspect="Content" ObjectID="_1632059416" r:id="rId3105"/>
        </w:object>
      </w:r>
      <w:r w:rsidR="00521886">
        <w:t xml:space="preserve">.  </w:t>
      </w:r>
      <w:r>
        <w:t xml:space="preserve">                            </w:t>
      </w:r>
      <w:r w:rsidR="00521886">
        <w:t>(4.4.7)</w:t>
      </w:r>
    </w:p>
    <w:p w:rsidR="00521886" w:rsidRDefault="00521886" w:rsidP="00521886">
      <w:pPr>
        <w:ind w:firstLine="426"/>
      </w:pPr>
      <w:r>
        <w:lastRenderedPageBreak/>
        <w:t>После этого уравнение регрессии (4.4.</w:t>
      </w:r>
      <w:r w:rsidR="00B074EC">
        <w:t>4</w:t>
      </w:r>
      <w:r>
        <w:t>) можно использовать для прогнозирования временного ряда, описываемого авторегре</w:t>
      </w:r>
      <w:r>
        <w:t>с</w:t>
      </w:r>
      <w:r>
        <w:t>сионной моделью.</w:t>
      </w:r>
    </w:p>
    <w:p w:rsidR="00521886" w:rsidRDefault="00521886" w:rsidP="00521886">
      <w:pPr>
        <w:ind w:firstLine="426"/>
      </w:pPr>
      <w:r>
        <w:rPr>
          <w:b/>
          <w:i/>
        </w:rPr>
        <w:t>Замечание 4.4.2.</w:t>
      </w:r>
      <w:r>
        <w:t xml:space="preserve"> Существенным предположением, при кот</w:t>
      </w:r>
      <w:r>
        <w:t>о</w:t>
      </w:r>
      <w:r>
        <w:t xml:space="preserve">ром вектор </w:t>
      </w:r>
      <w:r w:rsidR="00B074EC" w:rsidRPr="00B074EC">
        <w:rPr>
          <w:position w:val="-6"/>
        </w:rPr>
        <w:object w:dxaOrig="180" w:dyaOrig="260">
          <v:shape id="_x0000_i2703" type="#_x0000_t75" style="width:9pt;height:12.75pt" o:ole="">
            <v:imagedata r:id="rId3106" o:title=""/>
          </v:shape>
          <o:OLEObject Type="Embed" ProgID="Equation.DSMT4" ShapeID="_x0000_i2703" DrawAspect="Content" ObjectID="_1632059417" r:id="rId3107"/>
        </w:object>
      </w:r>
      <w:r>
        <w:t xml:space="preserve"> является несмещенной и состоятельной оценкой для вектора коэффициентов </w:t>
      </w:r>
      <w:r w:rsidRPr="00865711">
        <w:rPr>
          <w:position w:val="-10"/>
        </w:rPr>
        <w:object w:dxaOrig="240" w:dyaOrig="300">
          <v:shape id="_x0000_i2704" type="#_x0000_t75" style="width:12pt;height:15pt" o:ole="">
            <v:imagedata r:id="rId3108" o:title=""/>
          </v:shape>
          <o:OLEObject Type="Embed" ProgID="Equation.DSMT4" ShapeID="_x0000_i2704" DrawAspect="Content" ObjectID="_1632059418" r:id="rId3109"/>
        </w:object>
      </w:r>
      <w:r>
        <w:t xml:space="preserve"> является предположение, что ма</w:t>
      </w:r>
      <w:r>
        <w:t>т</w:t>
      </w:r>
      <w:r>
        <w:t xml:space="preserve">рица </w:t>
      </w:r>
      <w:r w:rsidR="00B074EC" w:rsidRPr="00B074EC">
        <w:rPr>
          <w:position w:val="-4"/>
        </w:rPr>
        <w:object w:dxaOrig="260" w:dyaOrig="240">
          <v:shape id="_x0000_i2705" type="#_x0000_t75" style="width:12.75pt;height:12pt" o:ole="">
            <v:imagedata r:id="rId3110" o:title=""/>
          </v:shape>
          <o:OLEObject Type="Embed" ProgID="Equation.DSMT4" ShapeID="_x0000_i2705" DrawAspect="Content" ObjectID="_1632059419" r:id="rId3111"/>
        </w:object>
      </w:r>
      <w:r>
        <w:t xml:space="preserve"> является не случайной (предположение </w:t>
      </w:r>
      <w:r w:rsidRPr="00865711">
        <w:rPr>
          <w:position w:val="-4"/>
        </w:rPr>
        <w:object w:dxaOrig="300" w:dyaOrig="240">
          <v:shape id="_x0000_i2706" type="#_x0000_t75" style="width:15pt;height:12pt" o:ole="">
            <v:imagedata r:id="rId3112" o:title=""/>
          </v:shape>
          <o:OLEObject Type="Embed" ProgID="Equation.DSMT4" ShapeID="_x0000_i2706" DrawAspect="Content" ObjectID="_1632059420" r:id="rId3113"/>
        </w:object>
      </w:r>
      <w:r>
        <w:t xml:space="preserve"> параграфа 3.1). В нашем случае матрица </w:t>
      </w:r>
      <w:r w:rsidR="00B074EC" w:rsidRPr="00B074EC">
        <w:rPr>
          <w:position w:val="-4"/>
        </w:rPr>
        <w:object w:dxaOrig="260" w:dyaOrig="240">
          <v:shape id="_x0000_i2707" type="#_x0000_t75" style="width:12.75pt;height:12pt" o:ole="">
            <v:imagedata r:id="rId3114" o:title=""/>
          </v:shape>
          <o:OLEObject Type="Embed" ProgID="Equation.DSMT4" ShapeID="_x0000_i2707" DrawAspect="Content" ObjectID="_1632059421" r:id="rId3115"/>
        </w:object>
      </w:r>
      <w:r>
        <w:t xml:space="preserve"> (4.4.</w:t>
      </w:r>
      <w:r w:rsidR="00B074EC">
        <w:t>5</w:t>
      </w:r>
      <w:r>
        <w:t>) является случайной, так как элементами ее являются случайные величины – лаговые п</w:t>
      </w:r>
      <w:r>
        <w:t>е</w:t>
      </w:r>
      <w:r>
        <w:t xml:space="preserve">ременные </w:t>
      </w:r>
      <w:r w:rsidRPr="00865711">
        <w:rPr>
          <w:position w:val="-14"/>
        </w:rPr>
        <w:object w:dxaOrig="1020" w:dyaOrig="360">
          <v:shape id="_x0000_i2708" type="#_x0000_t75" style="width:51pt;height:18pt" o:ole="">
            <v:imagedata r:id="rId3116" o:title=""/>
          </v:shape>
          <o:OLEObject Type="Embed" ProgID="Equation.DSMT4" ShapeID="_x0000_i2708" DrawAspect="Content" ObjectID="_1632059422" r:id="rId3117"/>
        </w:object>
      </w:r>
      <w:r>
        <w:t xml:space="preserve"> . Нарушение предположения </w:t>
      </w:r>
      <w:r w:rsidRPr="00865711">
        <w:rPr>
          <w:position w:val="-4"/>
        </w:rPr>
        <w:object w:dxaOrig="300" w:dyaOrig="240">
          <v:shape id="_x0000_i2709" type="#_x0000_t75" style="width:15pt;height:12pt" o:ole="">
            <v:imagedata r:id="rId3112" o:title=""/>
          </v:shape>
          <o:OLEObject Type="Embed" ProgID="Equation.DSMT4" ShapeID="_x0000_i2709" DrawAspect="Content" ObjectID="_1632059423" r:id="rId3118"/>
        </w:object>
      </w:r>
      <w:r>
        <w:t xml:space="preserve"> приводит к тому, что вектор </w:t>
      </w:r>
      <w:r w:rsidR="00B63373" w:rsidRPr="00B63373">
        <w:rPr>
          <w:position w:val="-6"/>
        </w:rPr>
        <w:object w:dxaOrig="180" w:dyaOrig="260">
          <v:shape id="_x0000_i2710" type="#_x0000_t75" style="width:9pt;height:12.75pt" o:ole="">
            <v:imagedata r:id="rId3119" o:title=""/>
          </v:shape>
          <o:OLEObject Type="Embed" ProgID="Equation.DSMT4" ShapeID="_x0000_i2710" DrawAspect="Content" ObjectID="_1632059424" r:id="rId3120"/>
        </w:object>
      </w:r>
      <w:r>
        <w:t xml:space="preserve"> уже </w:t>
      </w:r>
      <w:r w:rsidRPr="00A93F8E">
        <w:rPr>
          <w:b/>
          <w:i/>
        </w:rPr>
        <w:t>не является несмещенной и состо</w:t>
      </w:r>
      <w:r w:rsidRPr="00A93F8E">
        <w:rPr>
          <w:b/>
          <w:i/>
        </w:rPr>
        <w:t>я</w:t>
      </w:r>
      <w:r w:rsidRPr="00A93F8E">
        <w:rPr>
          <w:b/>
          <w:i/>
        </w:rPr>
        <w:t>тель</w:t>
      </w:r>
      <w:r>
        <w:rPr>
          <w:b/>
          <w:i/>
        </w:rPr>
        <w:t>ной оценкой</w:t>
      </w:r>
      <w:r>
        <w:t xml:space="preserve"> для вектора </w:t>
      </w:r>
      <w:r w:rsidRPr="00A93F8E">
        <w:rPr>
          <w:position w:val="-10"/>
        </w:rPr>
        <w:object w:dxaOrig="240" w:dyaOrig="300">
          <v:shape id="_x0000_i2711" type="#_x0000_t75" style="width:12pt;height:15pt" o:ole="">
            <v:imagedata r:id="rId3121" o:title=""/>
          </v:shape>
          <o:OLEObject Type="Embed" ProgID="Equation.DSMT4" ShapeID="_x0000_i2711" DrawAspect="Content" ObjectID="_1632059425" r:id="rId3122"/>
        </w:object>
      </w:r>
      <w:r>
        <w:t>. Для преодоления этого недо</w:t>
      </w:r>
      <w:r>
        <w:t>с</w:t>
      </w:r>
      <w:r>
        <w:t>татка используются более сложные методы оценивания, рассмо</w:t>
      </w:r>
      <w:r>
        <w:t>т</w:t>
      </w:r>
      <w:r>
        <w:t>рение которых выходит за рамки данного учебного пособия (для ознакомления с эт</w:t>
      </w:r>
      <w:r>
        <w:t>и</w:t>
      </w:r>
      <w:r>
        <w:t xml:space="preserve">ми методами </w:t>
      </w:r>
      <w:r w:rsidRPr="00B2758E">
        <w:t xml:space="preserve">см. </w:t>
      </w:r>
      <w:r w:rsidRPr="002E3D3C">
        <w:t>[</w:t>
      </w:r>
      <w:r w:rsidR="002E3D3C">
        <w:t>8</w:t>
      </w:r>
      <w:r w:rsidRPr="002E3D3C">
        <w:t>])</w:t>
      </w:r>
      <w:r>
        <w:t>.</w:t>
      </w:r>
    </w:p>
    <w:p w:rsidR="001F030B" w:rsidRDefault="001F030B" w:rsidP="001F030B">
      <w:pPr>
        <w:ind w:firstLine="426"/>
      </w:pPr>
    </w:p>
    <w:p w:rsidR="00B63373" w:rsidRDefault="00B63373" w:rsidP="00B63373">
      <w:pPr>
        <w:ind w:firstLine="426"/>
      </w:pPr>
      <w:r w:rsidRPr="00C178C3">
        <w:rPr>
          <w:b/>
          <w:i/>
        </w:rPr>
        <w:t>Пример 4.4.1.</w:t>
      </w:r>
      <w:r>
        <w:t xml:space="preserve"> В таблице 4.2 представлены данные, отр</w:t>
      </w:r>
      <w:r>
        <w:t>а</w:t>
      </w:r>
      <w:r>
        <w:t>жающие динамику курса акций некоторой компании (в условных единицах).</w:t>
      </w:r>
    </w:p>
    <w:p w:rsidR="00B63373" w:rsidRDefault="00B63373" w:rsidP="00B63373">
      <w:pPr>
        <w:ind w:firstLine="426"/>
        <w:jc w:val="right"/>
      </w:pPr>
      <w:r w:rsidRPr="00B63373">
        <w:t>Таблица 4.2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8"/>
        <w:gridCol w:w="805"/>
        <w:gridCol w:w="807"/>
        <w:gridCol w:w="807"/>
        <w:gridCol w:w="807"/>
        <w:gridCol w:w="807"/>
        <w:gridCol w:w="807"/>
        <w:gridCol w:w="699"/>
      </w:tblGrid>
      <w:tr w:rsidR="00B63373" w:rsidTr="00485E42">
        <w:tc>
          <w:tcPr>
            <w:tcW w:w="698" w:type="dxa"/>
            <w:shd w:val="clear" w:color="auto" w:fill="FFFF00"/>
          </w:tcPr>
          <w:p w:rsidR="00B63373" w:rsidRPr="00B63373" w:rsidRDefault="00B63373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139" w:dyaOrig="240">
                <v:shape id="_x0000_i2712" type="#_x0000_t75" style="width:6.75pt;height:12pt" o:ole="">
                  <v:imagedata r:id="rId3123" o:title=""/>
                </v:shape>
                <o:OLEObject Type="Embed" ProgID="Equation.DSMT4" ShapeID="_x0000_i2712" DrawAspect="Content" ObjectID="_1632059426" r:id="rId3124"/>
              </w:object>
            </w:r>
          </w:p>
        </w:tc>
        <w:tc>
          <w:tcPr>
            <w:tcW w:w="805" w:type="dxa"/>
            <w:shd w:val="clear" w:color="auto" w:fill="FFFF00"/>
          </w:tcPr>
          <w:p w:rsidR="00B63373" w:rsidRPr="00B63373" w:rsidRDefault="00B63373" w:rsidP="00485E42">
            <w:pPr>
              <w:ind w:firstLine="0"/>
              <w:jc w:val="center"/>
            </w:pPr>
            <w:r w:rsidRPr="00B63373">
              <w:t>1</w:t>
            </w:r>
          </w:p>
        </w:tc>
        <w:tc>
          <w:tcPr>
            <w:tcW w:w="807" w:type="dxa"/>
            <w:shd w:val="clear" w:color="auto" w:fill="FFFF00"/>
          </w:tcPr>
          <w:p w:rsidR="00B63373" w:rsidRPr="00B63373" w:rsidRDefault="00B63373" w:rsidP="00485E42">
            <w:pPr>
              <w:ind w:firstLine="0"/>
              <w:jc w:val="center"/>
            </w:pPr>
            <w:r w:rsidRPr="00B63373">
              <w:t>2</w:t>
            </w:r>
          </w:p>
        </w:tc>
        <w:tc>
          <w:tcPr>
            <w:tcW w:w="807" w:type="dxa"/>
            <w:shd w:val="clear" w:color="auto" w:fill="FFFF00"/>
          </w:tcPr>
          <w:p w:rsidR="00B63373" w:rsidRPr="00B63373" w:rsidRDefault="00B63373" w:rsidP="00485E42">
            <w:pPr>
              <w:ind w:firstLine="0"/>
              <w:jc w:val="center"/>
            </w:pPr>
            <w:r w:rsidRPr="00B63373">
              <w:t>3</w:t>
            </w:r>
          </w:p>
        </w:tc>
        <w:tc>
          <w:tcPr>
            <w:tcW w:w="807" w:type="dxa"/>
            <w:shd w:val="clear" w:color="auto" w:fill="FFFF00"/>
          </w:tcPr>
          <w:p w:rsidR="00B63373" w:rsidRPr="00B63373" w:rsidRDefault="00B63373" w:rsidP="00485E42">
            <w:pPr>
              <w:ind w:firstLine="0"/>
              <w:jc w:val="center"/>
            </w:pPr>
            <w:r w:rsidRPr="00B63373">
              <w:t>4</w:t>
            </w:r>
          </w:p>
        </w:tc>
        <w:tc>
          <w:tcPr>
            <w:tcW w:w="807" w:type="dxa"/>
            <w:shd w:val="clear" w:color="auto" w:fill="FFFF00"/>
          </w:tcPr>
          <w:p w:rsidR="00B63373" w:rsidRPr="00B63373" w:rsidRDefault="00B63373" w:rsidP="00485E42">
            <w:pPr>
              <w:ind w:firstLine="0"/>
              <w:jc w:val="center"/>
            </w:pPr>
            <w:r w:rsidRPr="00B63373">
              <w:t>5</w:t>
            </w:r>
          </w:p>
        </w:tc>
        <w:tc>
          <w:tcPr>
            <w:tcW w:w="807" w:type="dxa"/>
            <w:shd w:val="clear" w:color="auto" w:fill="FFFF00"/>
          </w:tcPr>
          <w:p w:rsidR="00B63373" w:rsidRPr="00B63373" w:rsidRDefault="00B63373" w:rsidP="00485E42">
            <w:pPr>
              <w:ind w:firstLine="0"/>
              <w:jc w:val="center"/>
            </w:pPr>
            <w:r w:rsidRPr="00B63373">
              <w:t>6</w:t>
            </w:r>
          </w:p>
        </w:tc>
        <w:tc>
          <w:tcPr>
            <w:tcW w:w="699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 w:rsidRPr="00B63373">
              <w:t>7</w:t>
            </w:r>
          </w:p>
        </w:tc>
      </w:tr>
      <w:tr w:rsidR="00B63373" w:rsidTr="00485E42">
        <w:tc>
          <w:tcPr>
            <w:tcW w:w="698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240" w:dyaOrig="320">
                <v:shape id="_x0000_i2713" type="#_x0000_t75" style="width:12pt;height:15.75pt" o:ole="">
                  <v:imagedata r:id="rId3125" o:title=""/>
                </v:shape>
                <o:OLEObject Type="Embed" ProgID="Equation.DSMT4" ShapeID="_x0000_i2713" DrawAspect="Content" ObjectID="_1632059427" r:id="rId3126"/>
              </w:objec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971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1166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1044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907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957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727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752</w:t>
            </w:r>
          </w:p>
        </w:tc>
      </w:tr>
      <w:tr w:rsidR="00B63373" w:rsidTr="00485E42">
        <w:tc>
          <w:tcPr>
            <w:tcW w:w="698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139" w:dyaOrig="240">
                <v:shape id="_x0000_i2714" type="#_x0000_t75" style="width:6.75pt;height:12pt" o:ole="">
                  <v:imagedata r:id="rId3123" o:title=""/>
                </v:shape>
                <o:OLEObject Type="Embed" ProgID="Equation.DSMT4" ShapeID="_x0000_i2714" DrawAspect="Content" ObjectID="_1632059428" r:id="rId3127"/>
              </w:object>
            </w:r>
          </w:p>
        </w:tc>
        <w:tc>
          <w:tcPr>
            <w:tcW w:w="805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8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9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10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11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12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13</w:t>
            </w:r>
          </w:p>
        </w:tc>
        <w:tc>
          <w:tcPr>
            <w:tcW w:w="699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14</w:t>
            </w:r>
          </w:p>
        </w:tc>
      </w:tr>
      <w:tr w:rsidR="00B63373" w:rsidTr="00485E42">
        <w:tc>
          <w:tcPr>
            <w:tcW w:w="698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240" w:dyaOrig="320">
                <v:shape id="_x0000_i2715" type="#_x0000_t75" style="width:12pt;height:15.75pt" o:ole="">
                  <v:imagedata r:id="rId3125" o:title=""/>
                </v:shape>
                <o:OLEObject Type="Embed" ProgID="Equation.DSMT4" ShapeID="_x0000_i2715" DrawAspect="Content" ObjectID="_1632059429" r:id="rId3128"/>
              </w:objec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1019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972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815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823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1112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1386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B63373" w:rsidRDefault="00B63373" w:rsidP="00485E42">
            <w:pPr>
              <w:ind w:firstLine="0"/>
              <w:jc w:val="center"/>
            </w:pPr>
            <w:r>
              <w:t>1428</w:t>
            </w:r>
          </w:p>
        </w:tc>
      </w:tr>
      <w:tr w:rsidR="00B63373" w:rsidTr="00485E42">
        <w:tc>
          <w:tcPr>
            <w:tcW w:w="698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139" w:dyaOrig="240">
                <v:shape id="_x0000_i2716" type="#_x0000_t75" style="width:6.75pt;height:12pt" o:ole="">
                  <v:imagedata r:id="rId3123" o:title=""/>
                </v:shape>
                <o:OLEObject Type="Embed" ProgID="Equation.DSMT4" ShapeID="_x0000_i2716" DrawAspect="Content" ObjectID="_1632059430" r:id="rId3129"/>
              </w:object>
            </w:r>
          </w:p>
        </w:tc>
        <w:tc>
          <w:tcPr>
            <w:tcW w:w="805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15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16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17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18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19</w:t>
            </w:r>
          </w:p>
        </w:tc>
        <w:tc>
          <w:tcPr>
            <w:tcW w:w="807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20</w:t>
            </w:r>
          </w:p>
        </w:tc>
        <w:tc>
          <w:tcPr>
            <w:tcW w:w="699" w:type="dxa"/>
            <w:shd w:val="clear" w:color="auto" w:fill="FFFF00"/>
          </w:tcPr>
          <w:p w:rsidR="00B63373" w:rsidRDefault="00B63373" w:rsidP="00485E42">
            <w:pPr>
              <w:ind w:firstLine="0"/>
              <w:jc w:val="center"/>
            </w:pPr>
            <w:r>
              <w:t>21</w:t>
            </w:r>
          </w:p>
        </w:tc>
      </w:tr>
      <w:tr w:rsidR="00B63373" w:rsidTr="00485E42">
        <w:tc>
          <w:tcPr>
            <w:tcW w:w="698" w:type="dxa"/>
          </w:tcPr>
          <w:p w:rsidR="00B63373" w:rsidRDefault="00B63373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240" w:dyaOrig="320">
                <v:shape id="_x0000_i2717" type="#_x0000_t75" style="width:12pt;height:15.75pt" o:ole="">
                  <v:imagedata r:id="rId3125" o:title=""/>
                </v:shape>
                <o:OLEObject Type="Embed" ProgID="Equation.DSMT4" ShapeID="_x0000_i2717" DrawAspect="Content" ObjectID="_1632059431" r:id="rId3130"/>
              </w:object>
            </w:r>
          </w:p>
        </w:tc>
        <w:tc>
          <w:tcPr>
            <w:tcW w:w="805" w:type="dxa"/>
          </w:tcPr>
          <w:p w:rsidR="00B63373" w:rsidRDefault="00B63373" w:rsidP="00485E42">
            <w:pPr>
              <w:ind w:firstLine="0"/>
              <w:jc w:val="center"/>
            </w:pPr>
            <w:r>
              <w:t>1364</w:t>
            </w:r>
          </w:p>
        </w:tc>
        <w:tc>
          <w:tcPr>
            <w:tcW w:w="807" w:type="dxa"/>
          </w:tcPr>
          <w:p w:rsidR="00B63373" w:rsidRDefault="00B63373" w:rsidP="00485E42">
            <w:pPr>
              <w:ind w:firstLine="0"/>
              <w:jc w:val="center"/>
            </w:pPr>
            <w:r>
              <w:t>1241</w:t>
            </w:r>
          </w:p>
        </w:tc>
        <w:tc>
          <w:tcPr>
            <w:tcW w:w="807" w:type="dxa"/>
          </w:tcPr>
          <w:p w:rsidR="00B63373" w:rsidRDefault="00B63373" w:rsidP="00485E42">
            <w:pPr>
              <w:ind w:firstLine="0"/>
              <w:jc w:val="center"/>
            </w:pPr>
            <w:r>
              <w:t>1145</w:t>
            </w:r>
          </w:p>
        </w:tc>
        <w:tc>
          <w:tcPr>
            <w:tcW w:w="807" w:type="dxa"/>
          </w:tcPr>
          <w:p w:rsidR="00B63373" w:rsidRDefault="00B63373" w:rsidP="00485E42">
            <w:pPr>
              <w:ind w:firstLine="0"/>
              <w:jc w:val="center"/>
            </w:pPr>
            <w:r>
              <w:t>1351</w:t>
            </w:r>
          </w:p>
        </w:tc>
        <w:tc>
          <w:tcPr>
            <w:tcW w:w="807" w:type="dxa"/>
          </w:tcPr>
          <w:p w:rsidR="00B63373" w:rsidRDefault="00B63373" w:rsidP="00485E42">
            <w:pPr>
              <w:ind w:firstLine="0"/>
              <w:jc w:val="center"/>
            </w:pPr>
            <w:r>
              <w:t>1325</w:t>
            </w:r>
          </w:p>
        </w:tc>
        <w:tc>
          <w:tcPr>
            <w:tcW w:w="807" w:type="dxa"/>
          </w:tcPr>
          <w:p w:rsidR="00B63373" w:rsidRDefault="00B63373" w:rsidP="00485E42">
            <w:pPr>
              <w:ind w:firstLine="0"/>
              <w:jc w:val="center"/>
            </w:pPr>
            <w:r>
              <w:t>1226</w:t>
            </w:r>
          </w:p>
        </w:tc>
        <w:tc>
          <w:tcPr>
            <w:tcW w:w="699" w:type="dxa"/>
          </w:tcPr>
          <w:p w:rsidR="00B63373" w:rsidRDefault="00B63373" w:rsidP="00485E42">
            <w:pPr>
              <w:ind w:firstLine="0"/>
              <w:jc w:val="center"/>
            </w:pPr>
            <w:r>
              <w:t>1189</w:t>
            </w:r>
          </w:p>
        </w:tc>
      </w:tr>
    </w:tbl>
    <w:p w:rsidR="00B63373" w:rsidRDefault="00B63373" w:rsidP="00B63373">
      <w:pPr>
        <w:ind w:firstLine="426"/>
      </w:pPr>
    </w:p>
    <w:p w:rsidR="00B63373" w:rsidRDefault="00B63373" w:rsidP="00B63373">
      <w:pPr>
        <w:ind w:firstLine="426"/>
      </w:pPr>
      <w:r>
        <w:t xml:space="preserve">Необходимо по этим данным построить модель </w:t>
      </w:r>
      <w:r>
        <w:rPr>
          <w:lang w:val="en-US"/>
        </w:rPr>
        <w:t>AR</w:t>
      </w:r>
      <w:r w:rsidRPr="00DC078A">
        <w:t>(1)</w:t>
      </w:r>
      <w:r>
        <w:t>,</w:t>
      </w:r>
      <w:r w:rsidRPr="00DC078A">
        <w:t xml:space="preserve"> </w:t>
      </w:r>
      <w:r>
        <w:rPr>
          <w:lang w:val="en-US"/>
        </w:rPr>
        <w:t>AR</w:t>
      </w:r>
      <w:r>
        <w:t>(2</w:t>
      </w:r>
      <w:r w:rsidRPr="00DC078A">
        <w:t>)</w:t>
      </w:r>
      <w:r>
        <w:t xml:space="preserve"> и определить </w:t>
      </w:r>
      <w:r w:rsidRPr="00547363">
        <w:t xml:space="preserve">их значимость при уровне значимости </w:t>
      </w:r>
      <w:r w:rsidRPr="00547363">
        <w:rPr>
          <w:position w:val="-6"/>
        </w:rPr>
        <w:object w:dxaOrig="820" w:dyaOrig="260">
          <v:shape id="_x0000_i2718" type="#_x0000_t75" style="width:41.25pt;height:12.75pt" o:ole="">
            <v:imagedata r:id="rId3131" o:title=""/>
          </v:shape>
          <o:OLEObject Type="Embed" ProgID="Equation.DSMT4" ShapeID="_x0000_i2718" DrawAspect="Content" ObjectID="_1632059432" r:id="rId3132"/>
        </w:object>
      </w:r>
      <w:r w:rsidRPr="00547363">
        <w:t xml:space="preserve">, а также построить полиномиальные </w:t>
      </w:r>
      <w:r w:rsidR="00B2758E" w:rsidRPr="00547363">
        <w:t>тренды</w:t>
      </w:r>
      <w:r w:rsidRPr="00547363">
        <w:t xml:space="preserve"> </w:t>
      </w:r>
      <w:r w:rsidR="002E3D3C" w:rsidRPr="00547363">
        <w:rPr>
          <w:position w:val="-12"/>
        </w:rPr>
        <w:object w:dxaOrig="480" w:dyaOrig="360">
          <v:shape id="_x0000_i2719" type="#_x0000_t75" style="width:24pt;height:18pt" o:ole="">
            <v:imagedata r:id="rId3133" o:title=""/>
          </v:shape>
          <o:OLEObject Type="Embed" ProgID="Equation.DSMT4" ShapeID="_x0000_i2719" DrawAspect="Content" ObjectID="_1632059433" r:id="rId3134"/>
        </w:object>
      </w:r>
      <w:r w:rsidRPr="00547363">
        <w:t xml:space="preserve"> первого, второго порядка и проверить их значимость. Построить</w:t>
      </w:r>
      <w:r>
        <w:t xml:space="preserve"> </w:t>
      </w:r>
      <w:r w:rsidRPr="00285289">
        <w:t>прогноз для</w:t>
      </w:r>
      <w:r>
        <w:t xml:space="preserve"> </w:t>
      </w:r>
      <w:r w:rsidRPr="00B63373">
        <w:rPr>
          <w:position w:val="-10"/>
        </w:rPr>
        <w:object w:dxaOrig="960" w:dyaOrig="300">
          <v:shape id="_x0000_i2720" type="#_x0000_t75" style="width:48pt;height:15pt" o:ole="">
            <v:imagedata r:id="rId3135" o:title=""/>
          </v:shape>
          <o:OLEObject Type="Embed" ProgID="Equation.DSMT4" ShapeID="_x0000_i2720" DrawAspect="Content" ObjectID="_1632059434" r:id="rId3136"/>
        </w:object>
      </w:r>
      <w:r>
        <w:t>.</w:t>
      </w:r>
    </w:p>
    <w:p w:rsidR="00B63373" w:rsidRDefault="00B63373" w:rsidP="00B63373">
      <w:pPr>
        <w:ind w:firstLine="426"/>
        <w:rPr>
          <w:b/>
        </w:rPr>
      </w:pPr>
    </w:p>
    <w:p w:rsidR="00B63373" w:rsidRPr="00847BEA" w:rsidRDefault="00B63373" w:rsidP="00B63373">
      <w:pPr>
        <w:ind w:firstLine="426"/>
      </w:pPr>
      <w:r w:rsidRPr="00D350A6">
        <w:rPr>
          <w:i/>
        </w:rPr>
        <w:lastRenderedPageBreak/>
        <w:t>Решение</w:t>
      </w:r>
      <w:r w:rsidRPr="00285289">
        <w:rPr>
          <w:b/>
        </w:rPr>
        <w:t>.</w:t>
      </w:r>
      <w:r>
        <w:t xml:space="preserve"> </w:t>
      </w:r>
      <w:r w:rsidRPr="00847BEA">
        <w:t>Первоначально, используя команду “Добавить л</w:t>
      </w:r>
      <w:r w:rsidRPr="00847BEA">
        <w:t>и</w:t>
      </w:r>
      <w:r w:rsidRPr="00847BEA">
        <w:t xml:space="preserve">нию </w:t>
      </w:r>
      <w:r w:rsidR="00D350A6" w:rsidRPr="00847BEA">
        <w:t>тренда</w:t>
      </w:r>
      <w:r w:rsidRPr="00847BEA">
        <w:t>” (см. параграф 4.2), определим коэффициенты ура</w:t>
      </w:r>
      <w:r w:rsidRPr="00847BEA">
        <w:t>в</w:t>
      </w:r>
      <w:r w:rsidRPr="00847BEA">
        <w:t xml:space="preserve">нения линейного </w:t>
      </w:r>
      <w:r w:rsidR="0015256A" w:rsidRPr="00847BEA">
        <w:t>тренда</w:t>
      </w:r>
      <w:r w:rsidRPr="00847BEA">
        <w:t xml:space="preserve"> ( </w:t>
      </w:r>
      <w:r w:rsidRPr="00847BEA">
        <w:rPr>
          <w:position w:val="-10"/>
        </w:rPr>
        <w:object w:dxaOrig="560" w:dyaOrig="300">
          <v:shape id="_x0000_i2721" type="#_x0000_t75" style="width:27.75pt;height:15pt" o:ole="">
            <v:imagedata r:id="rId3137" o:title=""/>
          </v:shape>
          <o:OLEObject Type="Embed" ProgID="Equation.DSMT4" ShapeID="_x0000_i2721" DrawAspect="Content" ObjectID="_1632059435" r:id="rId3138"/>
        </w:object>
      </w:r>
      <w:r w:rsidRPr="00847BEA">
        <w:t xml:space="preserve"> </w:t>
      </w:r>
      <w:r w:rsidRPr="00847BEA">
        <w:rPr>
          <w:position w:val="-10"/>
        </w:rPr>
        <w:object w:dxaOrig="1200" w:dyaOrig="300">
          <v:shape id="_x0000_i2722" type="#_x0000_t75" style="width:60pt;height:15pt" o:ole="">
            <v:imagedata r:id="rId3139" o:title=""/>
          </v:shape>
          <o:OLEObject Type="Embed" ProgID="Equation.DSMT4" ShapeID="_x0000_i2722" DrawAspect="Content" ObjectID="_1632059436" r:id="rId3140"/>
        </w:object>
      </w:r>
      <w:r w:rsidRPr="00847BEA">
        <w:t>)</w:t>
      </w:r>
    </w:p>
    <w:p w:rsidR="00B63373" w:rsidRDefault="0015256A" w:rsidP="00B63373">
      <w:pPr>
        <w:ind w:firstLine="426"/>
        <w:rPr>
          <w:lang w:val="en-US"/>
        </w:rPr>
      </w:pPr>
      <w:r>
        <w:t xml:space="preserve">                                    </w:t>
      </w:r>
      <w:r w:rsidR="002E3D3C" w:rsidRPr="00847BEA">
        <w:rPr>
          <w:position w:val="-10"/>
          <w:lang w:val="en-US"/>
        </w:rPr>
        <w:object w:dxaOrig="1359" w:dyaOrig="320">
          <v:shape id="_x0000_i2723" type="#_x0000_t75" style="width:68.25pt;height:15.75pt" o:ole="">
            <v:imagedata r:id="rId3141" o:title=""/>
          </v:shape>
          <o:OLEObject Type="Embed" ProgID="Equation.DSMT4" ShapeID="_x0000_i2723" DrawAspect="Content" ObjectID="_1632059437" r:id="rId3142"/>
        </w:object>
      </w:r>
    </w:p>
    <w:p w:rsidR="00B63373" w:rsidRDefault="00B63373" w:rsidP="00B63373">
      <w:pPr>
        <w:ind w:firstLine="0"/>
      </w:pPr>
      <w:r>
        <w:t xml:space="preserve">квадратичного </w:t>
      </w:r>
      <w:r w:rsidR="00814FA4">
        <w:t>тренда</w:t>
      </w:r>
      <w:r>
        <w:t xml:space="preserve"> (</w:t>
      </w:r>
      <w:r w:rsidRPr="001F5F3F">
        <w:rPr>
          <w:position w:val="-10"/>
        </w:rPr>
        <w:object w:dxaOrig="600" w:dyaOrig="300">
          <v:shape id="_x0000_i2724" type="#_x0000_t75" style="width:30pt;height:15pt" o:ole="">
            <v:imagedata r:id="rId3143" o:title=""/>
          </v:shape>
          <o:OLEObject Type="Embed" ProgID="Equation.DSMT4" ShapeID="_x0000_i2724" DrawAspect="Content" ObjectID="_1632059438" r:id="rId3144"/>
        </w:object>
      </w:r>
      <w:r>
        <w:t xml:space="preserve"> </w:t>
      </w:r>
      <w:r w:rsidRPr="001F5F3F">
        <w:rPr>
          <w:position w:val="-6"/>
        </w:rPr>
        <w:object w:dxaOrig="560" w:dyaOrig="260">
          <v:shape id="_x0000_i2725" type="#_x0000_t75" style="width:27.75pt;height:12.75pt" o:ole="">
            <v:imagedata r:id="rId3145" o:title=""/>
          </v:shape>
          <o:OLEObject Type="Embed" ProgID="Equation.DSMT4" ShapeID="_x0000_i2725" DrawAspect="Content" ObjectID="_1632059439" r:id="rId3146"/>
        </w:object>
      </w:r>
      <w:r>
        <w:t>)</w:t>
      </w:r>
    </w:p>
    <w:p w:rsidR="00B63373" w:rsidRDefault="0015256A" w:rsidP="00B63373">
      <w:pPr>
        <w:ind w:firstLine="426"/>
      </w:pPr>
      <w:r>
        <w:t xml:space="preserve">                                </w:t>
      </w:r>
      <w:r w:rsidR="002E3D3C" w:rsidRPr="001F5F3F">
        <w:rPr>
          <w:position w:val="-10"/>
          <w:lang w:val="en-US"/>
        </w:rPr>
        <w:object w:dxaOrig="1920" w:dyaOrig="340">
          <v:shape id="_x0000_i2726" type="#_x0000_t75" style="width:96pt;height:17.25pt" o:ole="">
            <v:imagedata r:id="rId3147" o:title=""/>
          </v:shape>
          <o:OLEObject Type="Embed" ProgID="Equation.DSMT4" ShapeID="_x0000_i2726" DrawAspect="Content" ObjectID="_1632059440" r:id="rId3148"/>
        </w:object>
      </w:r>
    </w:p>
    <w:p w:rsidR="00B63373" w:rsidRDefault="00B63373" w:rsidP="00B63373">
      <w:pPr>
        <w:ind w:firstLine="0"/>
      </w:pPr>
      <w:r>
        <w:t xml:space="preserve">и вычислим для каждого уравнения </w:t>
      </w:r>
      <w:r w:rsidR="0015256A">
        <w:t>тренда</w:t>
      </w:r>
      <w:r>
        <w:t xml:space="preserve"> значения вел</w:t>
      </w:r>
      <w:r>
        <w:t>и</w:t>
      </w:r>
      <w:r>
        <w:t xml:space="preserve">чин  </w:t>
      </w:r>
      <w:r w:rsidRPr="001F5F3F">
        <w:rPr>
          <w:position w:val="-4"/>
          <w:lang w:val="en-US"/>
        </w:rPr>
        <w:object w:dxaOrig="300" w:dyaOrig="279">
          <v:shape id="_x0000_i2727" type="#_x0000_t75" style="width:15pt;height:14.25pt" o:ole="">
            <v:imagedata r:id="rId3149" o:title=""/>
          </v:shape>
          <o:OLEObject Type="Embed" ProgID="Equation.DSMT4" ShapeID="_x0000_i2727" DrawAspect="Content" ObjectID="_1632059441" r:id="rId3150"/>
        </w:object>
      </w:r>
      <w:r w:rsidRPr="001F5F3F">
        <w:t xml:space="preserve">, </w:t>
      </w:r>
      <w:r w:rsidR="002E3D3C" w:rsidRPr="001F5F3F">
        <w:rPr>
          <w:position w:val="-4"/>
        </w:rPr>
        <w:object w:dxaOrig="300" w:dyaOrig="279">
          <v:shape id="_x0000_i2728" type="#_x0000_t75" style="width:15pt;height:14.25pt" o:ole="">
            <v:imagedata r:id="rId3151" o:title=""/>
          </v:shape>
          <o:OLEObject Type="Embed" ProgID="Equation.DSMT4" ShapeID="_x0000_i2728" DrawAspect="Content" ObjectID="_1632059442" r:id="rId3152"/>
        </w:object>
      </w:r>
      <w:r w:rsidRPr="001F5F3F">
        <w:t xml:space="preserve">, </w:t>
      </w:r>
      <w:r w:rsidRPr="001F5F3F">
        <w:rPr>
          <w:position w:val="-4"/>
        </w:rPr>
        <w:object w:dxaOrig="240" w:dyaOrig="240">
          <v:shape id="_x0000_i2729" type="#_x0000_t75" style="width:12pt;height:12pt" o:ole="">
            <v:imagedata r:id="rId3153" o:title=""/>
          </v:shape>
          <o:OLEObject Type="Embed" ProgID="Equation.DSMT4" ShapeID="_x0000_i2729" DrawAspect="Content" ObjectID="_1632059443" r:id="rId3154"/>
        </w:object>
      </w:r>
      <w:r w:rsidRPr="007B3694">
        <w:t xml:space="preserve"> </w:t>
      </w:r>
      <w:r>
        <w:t>по формулам (3.4.8), (3.4.12), (3.4.10) соотве</w:t>
      </w:r>
      <w:r>
        <w:t>т</w:t>
      </w:r>
      <w:r>
        <w:t xml:space="preserve">ственно. Эти значения </w:t>
      </w:r>
      <w:r w:rsidR="00814FA4">
        <w:t xml:space="preserve">и соответствующие уравнения трендов </w:t>
      </w:r>
      <w:r>
        <w:t>приведены в табл. 4.3.</w:t>
      </w:r>
    </w:p>
    <w:p w:rsidR="00B63373" w:rsidRPr="00847BEA" w:rsidRDefault="0015256A" w:rsidP="0015256A">
      <w:pPr>
        <w:jc w:val="center"/>
      </w:pPr>
      <w:r>
        <w:t xml:space="preserve">                                                                       </w:t>
      </w:r>
      <w:r w:rsidR="00B63373" w:rsidRPr="00847BEA">
        <w:t>Таблица 4.3</w:t>
      </w:r>
    </w:p>
    <w:tbl>
      <w:tblPr>
        <w:tblW w:w="6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821"/>
        <w:gridCol w:w="880"/>
        <w:gridCol w:w="779"/>
        <w:gridCol w:w="922"/>
      </w:tblGrid>
      <w:tr w:rsidR="00B63373" w:rsidRPr="00847BEA" w:rsidTr="00485E42">
        <w:tc>
          <w:tcPr>
            <w:tcW w:w="2835" w:type="dxa"/>
            <w:shd w:val="clear" w:color="auto" w:fill="FFFF00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 xml:space="preserve">Уравнение </w:t>
            </w:r>
            <w:r w:rsidR="0015256A" w:rsidRPr="00847BEA">
              <w:t>тренда</w:t>
            </w:r>
          </w:p>
        </w:tc>
        <w:tc>
          <w:tcPr>
            <w:tcW w:w="821" w:type="dxa"/>
            <w:shd w:val="clear" w:color="auto" w:fill="FFFF00"/>
          </w:tcPr>
          <w:p w:rsidR="00B63373" w:rsidRPr="00847BEA" w:rsidRDefault="00B63373" w:rsidP="00485E42">
            <w:pPr>
              <w:ind w:firstLine="0"/>
              <w:jc w:val="center"/>
            </w:pPr>
            <w:r w:rsidRPr="00485E42">
              <w:rPr>
                <w:position w:val="-4"/>
                <w:lang w:val="en-US"/>
              </w:rPr>
              <w:object w:dxaOrig="300" w:dyaOrig="279">
                <v:shape id="_x0000_i2730" type="#_x0000_t75" style="width:15pt;height:14.25pt" o:ole="">
                  <v:imagedata r:id="rId3149" o:title=""/>
                </v:shape>
                <o:OLEObject Type="Embed" ProgID="Equation.DSMT4" ShapeID="_x0000_i2730" DrawAspect="Content" ObjectID="_1632059444" r:id="rId3155"/>
              </w:object>
            </w:r>
          </w:p>
        </w:tc>
        <w:tc>
          <w:tcPr>
            <w:tcW w:w="880" w:type="dxa"/>
            <w:shd w:val="clear" w:color="auto" w:fill="FFFF00"/>
          </w:tcPr>
          <w:p w:rsidR="00B63373" w:rsidRPr="00847BEA" w:rsidRDefault="002E3D3C" w:rsidP="00485E42">
            <w:pPr>
              <w:ind w:firstLine="0"/>
              <w:jc w:val="center"/>
            </w:pPr>
            <w:r w:rsidRPr="00485E42">
              <w:rPr>
                <w:position w:val="-4"/>
              </w:rPr>
              <w:object w:dxaOrig="300" w:dyaOrig="279">
                <v:shape id="_x0000_i2731" type="#_x0000_t75" style="width:15pt;height:14.25pt" o:ole="">
                  <v:imagedata r:id="rId3156" o:title=""/>
                </v:shape>
                <o:OLEObject Type="Embed" ProgID="Equation.DSMT4" ShapeID="_x0000_i2731" DrawAspect="Content" ObjectID="_1632059445" r:id="rId3157"/>
              </w:object>
            </w:r>
          </w:p>
        </w:tc>
        <w:tc>
          <w:tcPr>
            <w:tcW w:w="779" w:type="dxa"/>
            <w:shd w:val="clear" w:color="auto" w:fill="FFFF00"/>
          </w:tcPr>
          <w:p w:rsidR="00B63373" w:rsidRPr="00847BEA" w:rsidRDefault="00B63373" w:rsidP="00485E42">
            <w:pPr>
              <w:ind w:firstLine="0"/>
              <w:jc w:val="center"/>
            </w:pPr>
            <w:r w:rsidRPr="00485E42">
              <w:rPr>
                <w:position w:val="-4"/>
              </w:rPr>
              <w:object w:dxaOrig="240" w:dyaOrig="240">
                <v:shape id="_x0000_i2732" type="#_x0000_t75" style="width:12pt;height:12pt" o:ole="">
                  <v:imagedata r:id="rId3153" o:title=""/>
                </v:shape>
                <o:OLEObject Type="Embed" ProgID="Equation.DSMT4" ShapeID="_x0000_i2732" DrawAspect="Content" ObjectID="_1632059446" r:id="rId3158"/>
              </w:object>
            </w:r>
          </w:p>
        </w:tc>
        <w:tc>
          <w:tcPr>
            <w:tcW w:w="922" w:type="dxa"/>
            <w:shd w:val="clear" w:color="auto" w:fill="FFFF00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Ква</w:t>
            </w:r>
            <w:r w:rsidRPr="00847BEA">
              <w:t>н</w:t>
            </w:r>
            <w:r w:rsidRPr="00847BEA">
              <w:t>тиль</w:t>
            </w:r>
          </w:p>
        </w:tc>
      </w:tr>
      <w:tr w:rsidR="00B63373" w:rsidRPr="00847BEA" w:rsidTr="00485E42">
        <w:tc>
          <w:tcPr>
            <w:tcW w:w="2835" w:type="dxa"/>
          </w:tcPr>
          <w:p w:rsidR="00B63373" w:rsidRPr="00847BEA" w:rsidRDefault="002E3D3C" w:rsidP="00485E42">
            <w:pPr>
              <w:ind w:firstLine="0"/>
            </w:pPr>
            <w:r w:rsidRPr="00485E42">
              <w:rPr>
                <w:position w:val="-10"/>
              </w:rPr>
              <w:object w:dxaOrig="2079" w:dyaOrig="320">
                <v:shape id="_x0000_i2733" type="#_x0000_t75" style="width:104.25pt;height:15.75pt" o:ole="">
                  <v:imagedata r:id="rId3159" o:title=""/>
                </v:shape>
                <o:OLEObject Type="Embed" ProgID="Equation.DSMT4" ShapeID="_x0000_i2733" DrawAspect="Content" ObjectID="_1632059447" r:id="rId3160"/>
              </w:object>
            </w:r>
          </w:p>
          <w:p w:rsidR="00B63373" w:rsidRPr="00847BEA" w:rsidRDefault="00B63373" w:rsidP="00485E42">
            <w:pPr>
              <w:ind w:firstLine="0"/>
            </w:pPr>
            <w:r w:rsidRPr="00847BEA">
              <w:t>(</w:t>
            </w:r>
            <w:r w:rsidRPr="00485E42">
              <w:rPr>
                <w:position w:val="-10"/>
              </w:rPr>
              <w:object w:dxaOrig="560" w:dyaOrig="300">
                <v:shape id="_x0000_i2734" type="#_x0000_t75" style="width:27.75pt;height:15pt" o:ole="">
                  <v:imagedata r:id="rId3137" o:title=""/>
                </v:shape>
                <o:OLEObject Type="Embed" ProgID="Equation.DSMT4" ShapeID="_x0000_i2734" DrawAspect="Content" ObjectID="_1632059448" r:id="rId3161"/>
              </w:object>
            </w:r>
            <w:r w:rsidRPr="00847BEA">
              <w:t xml:space="preserve"> </w:t>
            </w:r>
            <w:r w:rsidRPr="00485E42">
              <w:rPr>
                <w:position w:val="-6"/>
              </w:rPr>
              <w:object w:dxaOrig="560" w:dyaOrig="260">
                <v:shape id="_x0000_i2735" type="#_x0000_t75" style="width:27.75pt;height:12.75pt" o:ole="">
                  <v:imagedata r:id="rId3162" o:title=""/>
                </v:shape>
                <o:OLEObject Type="Embed" ProgID="Equation.DSMT4" ShapeID="_x0000_i2735" DrawAspect="Content" ObjectID="_1632059449" r:id="rId3163"/>
              </w:object>
            </w:r>
            <w:r w:rsidRPr="00847BEA">
              <w:t>)</w:t>
            </w:r>
          </w:p>
        </w:tc>
        <w:tc>
          <w:tcPr>
            <w:tcW w:w="821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0.379</w:t>
            </w:r>
          </w:p>
        </w:tc>
        <w:tc>
          <w:tcPr>
            <w:tcW w:w="880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0.346</w:t>
            </w:r>
          </w:p>
        </w:tc>
        <w:tc>
          <w:tcPr>
            <w:tcW w:w="779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11.62</w:t>
            </w:r>
          </w:p>
        </w:tc>
        <w:tc>
          <w:tcPr>
            <w:tcW w:w="922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4.38</w:t>
            </w:r>
          </w:p>
        </w:tc>
      </w:tr>
      <w:tr w:rsidR="00B63373" w:rsidRPr="00847BEA" w:rsidTr="00485E42">
        <w:tc>
          <w:tcPr>
            <w:tcW w:w="2835" w:type="dxa"/>
          </w:tcPr>
          <w:p w:rsidR="00B63373" w:rsidRPr="00847BEA" w:rsidRDefault="002E3D3C" w:rsidP="00485E42">
            <w:pPr>
              <w:ind w:firstLine="0"/>
            </w:pPr>
            <w:r w:rsidRPr="00485E42">
              <w:rPr>
                <w:position w:val="-10"/>
              </w:rPr>
              <w:object w:dxaOrig="2680" w:dyaOrig="340">
                <v:shape id="_x0000_i2736" type="#_x0000_t75" style="width:134.25pt;height:17.25pt" o:ole="">
                  <v:imagedata r:id="rId3164" o:title=""/>
                </v:shape>
                <o:OLEObject Type="Embed" ProgID="Equation.DSMT4" ShapeID="_x0000_i2736" DrawAspect="Content" ObjectID="_1632059450" r:id="rId3165"/>
              </w:object>
            </w:r>
            <w:r w:rsidR="00B63373" w:rsidRPr="00847BEA">
              <w:t>(</w:t>
            </w:r>
            <w:r w:rsidR="00B63373" w:rsidRPr="00485E42">
              <w:rPr>
                <w:position w:val="-10"/>
              </w:rPr>
              <w:object w:dxaOrig="600" w:dyaOrig="300">
                <v:shape id="_x0000_i2737" type="#_x0000_t75" style="width:30pt;height:15pt" o:ole="">
                  <v:imagedata r:id="rId3143" o:title=""/>
                </v:shape>
                <o:OLEObject Type="Embed" ProgID="Equation.DSMT4" ShapeID="_x0000_i2737" DrawAspect="Content" ObjectID="_1632059451" r:id="rId3166"/>
              </w:object>
            </w:r>
            <w:r w:rsidR="00B63373" w:rsidRPr="00847BEA">
              <w:t xml:space="preserve"> </w:t>
            </w:r>
            <w:r w:rsidR="00B63373" w:rsidRPr="00485E42">
              <w:rPr>
                <w:position w:val="-6"/>
              </w:rPr>
              <w:object w:dxaOrig="560" w:dyaOrig="260">
                <v:shape id="_x0000_i2738" type="#_x0000_t75" style="width:27.75pt;height:12.75pt" o:ole="">
                  <v:imagedata r:id="rId3145" o:title=""/>
                </v:shape>
                <o:OLEObject Type="Embed" ProgID="Equation.DSMT4" ShapeID="_x0000_i2738" DrawAspect="Content" ObjectID="_1632059452" r:id="rId3167"/>
              </w:object>
            </w:r>
            <w:r w:rsidR="00B63373" w:rsidRPr="00847BEA">
              <w:t>)</w:t>
            </w:r>
          </w:p>
        </w:tc>
        <w:tc>
          <w:tcPr>
            <w:tcW w:w="821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0.406</w:t>
            </w:r>
          </w:p>
        </w:tc>
        <w:tc>
          <w:tcPr>
            <w:tcW w:w="880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0.373</w:t>
            </w:r>
          </w:p>
        </w:tc>
        <w:tc>
          <w:tcPr>
            <w:tcW w:w="779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12.99</w:t>
            </w:r>
          </w:p>
        </w:tc>
        <w:tc>
          <w:tcPr>
            <w:tcW w:w="922" w:type="dxa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3.55</w:t>
            </w:r>
          </w:p>
        </w:tc>
      </w:tr>
    </w:tbl>
    <w:p w:rsidR="00B63373" w:rsidRPr="00847BEA" w:rsidRDefault="00B63373" w:rsidP="00B63373"/>
    <w:p w:rsidR="00B63373" w:rsidRDefault="00B63373" w:rsidP="0015256A">
      <w:pPr>
        <w:spacing w:before="40" w:after="40"/>
      </w:pPr>
      <w:r w:rsidRPr="00847BEA">
        <w:t xml:space="preserve">Определим квантиль </w:t>
      </w:r>
      <w:r w:rsidRPr="00847BEA">
        <w:rPr>
          <w:position w:val="-12"/>
        </w:rPr>
        <w:object w:dxaOrig="980" w:dyaOrig="340">
          <v:shape id="_x0000_i2739" type="#_x0000_t75" style="width:48.75pt;height:17.25pt" o:ole="">
            <v:imagedata r:id="rId3168" o:title=""/>
          </v:shape>
          <o:OLEObject Type="Embed" ProgID="Equation.DSMT4" ShapeID="_x0000_i2739" DrawAspect="Content" ObjectID="_1632059453" r:id="rId3169"/>
        </w:object>
      </w:r>
      <w:r w:rsidRPr="00847BEA">
        <w:t xml:space="preserve"> </w:t>
      </w:r>
      <w:r w:rsidRPr="00847BEA">
        <w:rPr>
          <w:lang w:val="en-US"/>
        </w:rPr>
        <w:t>F</w:t>
      </w:r>
      <w:r w:rsidRPr="00847BEA">
        <w:t>-распределения по</w:t>
      </w:r>
      <w:r>
        <w:t xml:space="preserve"> извес</w:t>
      </w:r>
      <w:r>
        <w:t>т</w:t>
      </w:r>
      <w:r>
        <w:t>ной формуле:</w:t>
      </w:r>
    </w:p>
    <w:p w:rsidR="00B63373" w:rsidRPr="00FD587C" w:rsidRDefault="00B63373" w:rsidP="0015256A">
      <w:pPr>
        <w:spacing w:before="40" w:after="40"/>
        <w:jc w:val="center"/>
      </w:pPr>
      <w:r w:rsidRPr="00823EB6">
        <w:rPr>
          <w:position w:val="-12"/>
        </w:rPr>
        <w:object w:dxaOrig="3960" w:dyaOrig="340">
          <v:shape id="_x0000_i2740" type="#_x0000_t75" style="width:198pt;height:17.25pt" o:ole="">
            <v:imagedata r:id="rId3170" o:title=""/>
          </v:shape>
          <o:OLEObject Type="Embed" ProgID="Equation.DSMT4" ShapeID="_x0000_i2740" DrawAspect="Content" ObjectID="_1632059454" r:id="rId3171"/>
        </w:object>
      </w:r>
    </w:p>
    <w:p w:rsidR="00B63373" w:rsidRDefault="00B63373" w:rsidP="0015256A">
      <w:pPr>
        <w:spacing w:before="40" w:after="40"/>
        <w:ind w:firstLine="0"/>
      </w:pPr>
      <w:r>
        <w:t>при</w:t>
      </w:r>
      <w:r w:rsidR="0015256A">
        <w:t xml:space="preserve"> </w:t>
      </w:r>
      <w:r w:rsidR="0015256A" w:rsidRPr="0015256A">
        <w:rPr>
          <w:position w:val="-6"/>
        </w:rPr>
        <w:object w:dxaOrig="620" w:dyaOrig="260">
          <v:shape id="_x0000_i2741" type="#_x0000_t75" style="width:30.75pt;height:12.75pt" o:ole="">
            <v:imagedata r:id="rId3172" o:title=""/>
          </v:shape>
          <o:OLEObject Type="Embed" ProgID="Equation.DSMT4" ShapeID="_x0000_i2741" DrawAspect="Content" ObjectID="_1632059455" r:id="rId3173"/>
        </w:object>
      </w:r>
      <w:r w:rsidRPr="00FD587C">
        <w:t xml:space="preserve">. </w:t>
      </w:r>
      <w:r>
        <w:t>Значение квантиля, играющего роль границы крит</w:t>
      </w:r>
      <w:r>
        <w:t>и</w:t>
      </w:r>
      <w:r>
        <w:t>ческой области при проверке гипотезы о значимости п</w:t>
      </w:r>
      <w:r>
        <w:t>о</w:t>
      </w:r>
      <w:r>
        <w:t>строенной регрессии также приведены в табл. 4.3</w:t>
      </w:r>
      <w:r w:rsidR="0015256A">
        <w:t>.</w:t>
      </w:r>
      <w:r>
        <w:t xml:space="preserve"> </w:t>
      </w:r>
      <w:r w:rsidR="0015256A">
        <w:t>И</w:t>
      </w:r>
      <w:r>
        <w:t xml:space="preserve">з этой таблицы видно, </w:t>
      </w:r>
      <w:r w:rsidRPr="00B63373">
        <w:t>что неравенство (см. параграф 3.4)</w:t>
      </w:r>
    </w:p>
    <w:p w:rsidR="00B63373" w:rsidRDefault="006211E7" w:rsidP="006211E7">
      <w:pPr>
        <w:ind w:firstLine="540"/>
        <w:jc w:val="left"/>
      </w:pPr>
      <w:r>
        <w:t xml:space="preserve">                                  </w:t>
      </w:r>
      <w:r w:rsidR="00B63373" w:rsidRPr="00823EB6">
        <w:rPr>
          <w:position w:val="-12"/>
        </w:rPr>
        <w:object w:dxaOrig="1359" w:dyaOrig="340">
          <v:shape id="_x0000_i2742" type="#_x0000_t75" style="width:68.25pt;height:17.25pt" o:ole="">
            <v:imagedata r:id="rId3174" o:title=""/>
          </v:shape>
          <o:OLEObject Type="Embed" ProgID="Equation.DSMT4" ShapeID="_x0000_i2742" DrawAspect="Content" ObjectID="_1632059456" r:id="rId3175"/>
        </w:object>
      </w:r>
      <w:r w:rsidR="00B63373">
        <w:t xml:space="preserve">   </w:t>
      </w:r>
      <w:r>
        <w:t xml:space="preserve">                               </w:t>
      </w:r>
      <w:r w:rsidR="00B63373">
        <w:t>(4.4.8)</w:t>
      </w:r>
    </w:p>
    <w:p w:rsidR="00B63373" w:rsidRPr="00847BEA" w:rsidRDefault="00B63373" w:rsidP="00B63373">
      <w:pPr>
        <w:ind w:firstLine="0"/>
      </w:pPr>
      <w:r>
        <w:t xml:space="preserve">выполняется  как для линейного, так и для квадратичного </w:t>
      </w:r>
      <w:r w:rsidR="0015256A">
        <w:t>тренда</w:t>
      </w:r>
      <w:r>
        <w:t xml:space="preserve">. Поэтому можно сказать, что </w:t>
      </w:r>
      <w:r w:rsidRPr="00847BEA">
        <w:t xml:space="preserve">построенные модели </w:t>
      </w:r>
      <w:r w:rsidR="0015256A" w:rsidRPr="00847BEA">
        <w:t>тренда</w:t>
      </w:r>
      <w:r w:rsidRPr="00847BEA">
        <w:t xml:space="preserve"> знач</w:t>
      </w:r>
      <w:r w:rsidRPr="00847BEA">
        <w:t>и</w:t>
      </w:r>
      <w:r w:rsidRPr="00847BEA">
        <w:t>мы при уровне значимости 0.05.</w:t>
      </w:r>
    </w:p>
    <w:p w:rsidR="00B63373" w:rsidRDefault="00B63373" w:rsidP="006211E7">
      <w:pPr>
        <w:ind w:firstLine="426"/>
      </w:pPr>
      <w:r w:rsidRPr="00847BEA">
        <w:t xml:space="preserve">На рис. 4.13 нанесены значения временного ряда </w:t>
      </w:r>
      <w:r w:rsidRPr="00847BEA">
        <w:rPr>
          <w:position w:val="-10"/>
        </w:rPr>
        <w:object w:dxaOrig="240" w:dyaOrig="320">
          <v:shape id="_x0000_i2743" type="#_x0000_t75" style="width:12pt;height:15.75pt" o:ole="">
            <v:imagedata r:id="rId3176" o:title=""/>
          </v:shape>
          <o:OLEObject Type="Embed" ProgID="Equation.DSMT4" ShapeID="_x0000_i2743" DrawAspect="Content" ObjectID="_1632059457" r:id="rId3177"/>
        </w:object>
      </w:r>
      <w:r w:rsidRPr="00847BEA">
        <w:t>(отобр</w:t>
      </w:r>
      <w:r w:rsidRPr="00847BEA">
        <w:t>а</w:t>
      </w:r>
      <w:r w:rsidRPr="00847BEA">
        <w:t>жены маркерами в форме квадратов – кривая 1) и</w:t>
      </w:r>
      <w:r>
        <w:t xml:space="preserve"> значения ква</w:t>
      </w:r>
      <w:r>
        <w:t>д</w:t>
      </w:r>
      <w:r>
        <w:t xml:space="preserve">ратичного </w:t>
      </w:r>
      <w:r w:rsidR="00814FA4">
        <w:t>тренда</w:t>
      </w:r>
      <w:r>
        <w:t xml:space="preserve"> (кривая 2). Вид</w:t>
      </w:r>
      <w:r w:rsidR="006211E7">
        <w:t>н</w:t>
      </w:r>
      <w:r>
        <w:t xml:space="preserve">о, что несмотря на принятие </w:t>
      </w:r>
      <w:r>
        <w:lastRenderedPageBreak/>
        <w:t xml:space="preserve">гипотезы о значимости, уравнение </w:t>
      </w:r>
      <w:r w:rsidR="006211E7">
        <w:t>тренда</w:t>
      </w:r>
      <w:r>
        <w:t xml:space="preserve"> не отображает динам</w:t>
      </w:r>
      <w:r>
        <w:t>и</w:t>
      </w:r>
      <w:r>
        <w:t xml:space="preserve">ку </w:t>
      </w:r>
      <w:r w:rsidR="006211E7">
        <w:t xml:space="preserve">рассматриваемого </w:t>
      </w:r>
      <w:r>
        <w:t xml:space="preserve">временного ряда, а представляет </w:t>
      </w:r>
      <w:r w:rsidRPr="009A05E1">
        <w:t>“</w:t>
      </w:r>
      <w:r>
        <w:t>усре</w:t>
      </w:r>
      <w:r>
        <w:t>д</w:t>
      </w:r>
      <w:r>
        <w:t>ненную линию</w:t>
      </w:r>
      <w:r w:rsidRPr="009A05E1">
        <w:t>”</w:t>
      </w:r>
      <w:r>
        <w:t xml:space="preserve"> его поведения. Поэтому перейдем к постро</w:t>
      </w:r>
      <w:r>
        <w:t>е</w:t>
      </w:r>
      <w:r>
        <w:t>нию авторегрессионных моделей</w:t>
      </w:r>
      <w:r w:rsidR="006211E7">
        <w:t xml:space="preserve"> для этого временного р</w:t>
      </w:r>
      <w:r w:rsidR="006211E7">
        <w:t>я</w:t>
      </w:r>
      <w:r w:rsidR="006211E7">
        <w:t>да</w:t>
      </w:r>
      <w:r>
        <w:t>.</w:t>
      </w:r>
    </w:p>
    <w:p w:rsidR="0015256A" w:rsidRDefault="0015256A" w:rsidP="00B63373">
      <w:pPr>
        <w:ind w:firstLine="540"/>
      </w:pPr>
    </w:p>
    <w:p w:rsidR="0015256A" w:rsidRDefault="0038528D" w:rsidP="0015256A">
      <w:pPr>
        <w:ind w:firstLine="0"/>
      </w:pPr>
      <w:r>
        <w:rPr>
          <w:noProof/>
        </w:rPr>
        <w:drawing>
          <wp:inline distT="0" distB="0" distL="0" distR="0">
            <wp:extent cx="3886200" cy="2533650"/>
            <wp:effectExtent l="19050" t="0" r="0" b="0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3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6A" w:rsidRDefault="0015256A" w:rsidP="0015256A">
      <w:pPr>
        <w:ind w:firstLine="0"/>
      </w:pPr>
    </w:p>
    <w:p w:rsidR="0015256A" w:rsidRDefault="00814FA4" w:rsidP="0015256A">
      <w:pPr>
        <w:ind w:firstLine="0"/>
      </w:pPr>
      <w:r>
        <w:t xml:space="preserve">       </w:t>
      </w:r>
      <w:r w:rsidR="006211E7">
        <w:t xml:space="preserve">           </w:t>
      </w:r>
      <w:r>
        <w:t xml:space="preserve">    Рис. 4.14. </w:t>
      </w:r>
      <w:r w:rsidR="006211E7">
        <w:t>Графики к примеру 4.4.1.</w:t>
      </w:r>
    </w:p>
    <w:p w:rsidR="0015256A" w:rsidRDefault="0015256A" w:rsidP="0015256A">
      <w:pPr>
        <w:ind w:firstLine="0"/>
      </w:pPr>
    </w:p>
    <w:p w:rsidR="00B63373" w:rsidRDefault="00B63373" w:rsidP="006211E7">
      <w:pPr>
        <w:spacing w:before="40" w:after="40"/>
        <w:ind w:firstLine="426"/>
      </w:pPr>
      <w:r>
        <w:t xml:space="preserve">Уравнение регрессии для модели </w:t>
      </w:r>
      <w:r>
        <w:rPr>
          <w:lang w:val="en-US"/>
        </w:rPr>
        <w:t>AR</w:t>
      </w:r>
      <w:r w:rsidRPr="00D61985">
        <w:t>(1)</w:t>
      </w:r>
      <w:r w:rsidR="006211E7">
        <w:t>, определенной в</w:t>
      </w:r>
      <w:r w:rsidR="006211E7">
        <w:t>ы</w:t>
      </w:r>
      <w:r w:rsidR="006211E7">
        <w:t>раж</w:t>
      </w:r>
      <w:r w:rsidR="006211E7">
        <w:t>е</w:t>
      </w:r>
      <w:r w:rsidR="006211E7">
        <w:t>нием</w:t>
      </w:r>
      <w:r w:rsidRPr="00D61985">
        <w:t xml:space="preserve"> (4.4.2) </w:t>
      </w:r>
      <w:r>
        <w:t>имеет вид:</w:t>
      </w:r>
    </w:p>
    <w:p w:rsidR="00B63373" w:rsidRDefault="006211E7" w:rsidP="006211E7">
      <w:pPr>
        <w:spacing w:before="40" w:after="40"/>
        <w:ind w:firstLine="540"/>
        <w:jc w:val="left"/>
      </w:pPr>
      <w:r>
        <w:t xml:space="preserve">                                </w:t>
      </w:r>
      <w:r w:rsidR="002E3D3C" w:rsidRPr="003A50AB">
        <w:rPr>
          <w:position w:val="-10"/>
        </w:rPr>
        <w:object w:dxaOrig="1300" w:dyaOrig="320">
          <v:shape id="_x0000_i2745" type="#_x0000_t75" style="width:65.25pt;height:15.75pt" o:ole="">
            <v:imagedata r:id="rId3179" o:title=""/>
          </v:shape>
          <o:OLEObject Type="Embed" ProgID="Equation.DSMT4" ShapeID="_x0000_i2745" DrawAspect="Content" ObjectID="_1632059458" r:id="rId3180"/>
        </w:object>
      </w:r>
      <w:r w:rsidR="00B63373">
        <w:t xml:space="preserve">  </w:t>
      </w:r>
      <w:r>
        <w:t xml:space="preserve">                                 </w:t>
      </w:r>
      <w:r w:rsidR="00B63373">
        <w:t>(4.4.9)</w:t>
      </w:r>
    </w:p>
    <w:p w:rsidR="00B63373" w:rsidRDefault="00B63373" w:rsidP="006211E7">
      <w:pPr>
        <w:spacing w:before="40" w:after="40"/>
        <w:ind w:firstLine="0"/>
      </w:pPr>
      <w:r>
        <w:t xml:space="preserve">Для вычисления </w:t>
      </w:r>
      <w:r w:rsidRPr="003A50AB">
        <w:t xml:space="preserve">коэффициентов </w:t>
      </w:r>
      <w:r w:rsidR="006211E7" w:rsidRPr="003A50AB">
        <w:rPr>
          <w:position w:val="-10"/>
        </w:rPr>
        <w:object w:dxaOrig="460" w:dyaOrig="320">
          <v:shape id="_x0000_i2746" type="#_x0000_t75" style="width:23.25pt;height:15.75pt" o:ole="">
            <v:imagedata r:id="rId3181" o:title=""/>
          </v:shape>
          <o:OLEObject Type="Embed" ProgID="Equation.DSMT4" ShapeID="_x0000_i2746" DrawAspect="Content" ObjectID="_1632059459" r:id="rId3182"/>
        </w:object>
      </w:r>
      <w:r w:rsidRPr="003A50AB">
        <w:t>, которые</w:t>
      </w:r>
      <w:r>
        <w:t xml:space="preserve"> являются оце</w:t>
      </w:r>
      <w:r>
        <w:t>н</w:t>
      </w:r>
      <w:r>
        <w:t xml:space="preserve">ками для </w:t>
      </w:r>
      <w:r w:rsidRPr="003A50AB">
        <w:rPr>
          <w:position w:val="-10"/>
        </w:rPr>
        <w:object w:dxaOrig="560" w:dyaOrig="320">
          <v:shape id="_x0000_i2747" type="#_x0000_t75" style="width:27.75pt;height:15.75pt" o:ole="">
            <v:imagedata r:id="rId3183" o:title=""/>
          </v:shape>
          <o:OLEObject Type="Embed" ProgID="Equation.DSMT4" ShapeID="_x0000_i2747" DrawAspect="Content" ObjectID="_1632059460" r:id="rId3184"/>
        </w:object>
      </w:r>
      <w:r w:rsidR="006211E7">
        <w:t xml:space="preserve"> </w:t>
      </w:r>
      <w:r>
        <w:t>модели (4.4.2) используем обычный метод на</w:t>
      </w:r>
      <w:r>
        <w:t>и</w:t>
      </w:r>
      <w:r>
        <w:t xml:space="preserve">меньших квадратов, реализованный в режиме </w:t>
      </w:r>
      <w:r w:rsidRPr="00D61985">
        <w:rPr>
          <w:i/>
        </w:rPr>
        <w:t>Регрессия</w:t>
      </w:r>
      <w:r>
        <w:t xml:space="preserve"> м</w:t>
      </w:r>
      <w:r>
        <w:t>о</w:t>
      </w:r>
      <w:r>
        <w:t xml:space="preserve">дуля </w:t>
      </w:r>
      <w:r w:rsidRPr="00D61985">
        <w:rPr>
          <w:b/>
          <w:i/>
        </w:rPr>
        <w:t>Анализ данных</w:t>
      </w:r>
      <w:r>
        <w:t xml:space="preserve"> (см. параграф </w:t>
      </w:r>
      <w:r w:rsidRPr="00D61985">
        <w:t xml:space="preserve">3.5 </w:t>
      </w:r>
      <w:r>
        <w:t>и пример 3.5.1).</w:t>
      </w:r>
      <w:r w:rsidR="006211E7">
        <w:t xml:space="preserve"> </w:t>
      </w:r>
      <w:r>
        <w:t xml:space="preserve">Вычисленные значения: </w:t>
      </w:r>
      <w:r w:rsidR="006211E7" w:rsidRPr="003A50AB">
        <w:rPr>
          <w:position w:val="-10"/>
        </w:rPr>
        <w:object w:dxaOrig="2120" w:dyaOrig="320">
          <v:shape id="_x0000_i2748" type="#_x0000_t75" style="width:105.75pt;height:15.75pt" o:ole="">
            <v:imagedata r:id="rId3185" o:title=""/>
          </v:shape>
          <o:OLEObject Type="Embed" ProgID="Equation.DSMT4" ShapeID="_x0000_i2748" DrawAspect="Content" ObjectID="_1632059461" r:id="rId3186"/>
        </w:object>
      </w:r>
      <w:r>
        <w:t xml:space="preserve">. Значения величин </w:t>
      </w:r>
      <w:r w:rsidRPr="001F5F3F">
        <w:rPr>
          <w:position w:val="-4"/>
          <w:lang w:val="en-US"/>
        </w:rPr>
        <w:object w:dxaOrig="300" w:dyaOrig="279">
          <v:shape id="_x0000_i2749" type="#_x0000_t75" style="width:15pt;height:14.25pt" o:ole="">
            <v:imagedata r:id="rId3149" o:title=""/>
          </v:shape>
          <o:OLEObject Type="Embed" ProgID="Equation.DSMT4" ShapeID="_x0000_i2749" DrawAspect="Content" ObjectID="_1632059462" r:id="rId3187"/>
        </w:object>
      </w:r>
      <w:r w:rsidRPr="001F5F3F">
        <w:t xml:space="preserve">, </w:t>
      </w:r>
      <w:r w:rsidR="002E3D3C" w:rsidRPr="001F5F3F">
        <w:rPr>
          <w:position w:val="-4"/>
        </w:rPr>
        <w:object w:dxaOrig="300" w:dyaOrig="279">
          <v:shape id="_x0000_i2750" type="#_x0000_t75" style="width:15pt;height:14.25pt" o:ole="">
            <v:imagedata r:id="rId3188" o:title=""/>
          </v:shape>
          <o:OLEObject Type="Embed" ProgID="Equation.DSMT4" ShapeID="_x0000_i2750" DrawAspect="Content" ObjectID="_1632059463" r:id="rId3189"/>
        </w:object>
      </w:r>
      <w:r w:rsidRPr="001F5F3F">
        <w:t xml:space="preserve">, </w:t>
      </w:r>
      <w:r w:rsidRPr="001F5F3F">
        <w:rPr>
          <w:position w:val="-4"/>
        </w:rPr>
        <w:object w:dxaOrig="240" w:dyaOrig="240">
          <v:shape id="_x0000_i2751" type="#_x0000_t75" style="width:12pt;height:12pt" o:ole="">
            <v:imagedata r:id="rId3153" o:title=""/>
          </v:shape>
          <o:OLEObject Type="Embed" ProgID="Equation.DSMT4" ShapeID="_x0000_i2751" DrawAspect="Content" ObjectID="_1632059464" r:id="rId3190"/>
        </w:object>
      </w:r>
      <w:r>
        <w:t>приведены в табл. 4.4 (вторая строка).</w:t>
      </w:r>
    </w:p>
    <w:p w:rsidR="0039555E" w:rsidRDefault="0039555E" w:rsidP="006211E7">
      <w:pPr>
        <w:spacing w:before="40" w:after="40"/>
        <w:ind w:firstLine="0"/>
      </w:pPr>
    </w:p>
    <w:p w:rsidR="00B63373" w:rsidRDefault="00B63373" w:rsidP="006211E7">
      <w:pPr>
        <w:ind w:firstLine="426"/>
      </w:pPr>
      <w:r>
        <w:lastRenderedPageBreak/>
        <w:t xml:space="preserve">Уравнение регрессии для модели </w:t>
      </w:r>
      <w:r>
        <w:rPr>
          <w:lang w:val="en-US"/>
        </w:rPr>
        <w:t>AR</w:t>
      </w:r>
      <w:r>
        <w:t>(2</w:t>
      </w:r>
      <w:r w:rsidRPr="00D61985">
        <w:t>)</w:t>
      </w:r>
      <w:r w:rsidR="006211E7">
        <w:t>, определенной фо</w:t>
      </w:r>
      <w:r w:rsidR="006211E7">
        <w:t>р</w:t>
      </w:r>
      <w:r w:rsidR="006211E7">
        <w:t xml:space="preserve">мулой (4.4.3) </w:t>
      </w:r>
      <w:r w:rsidRPr="00D61985">
        <w:t xml:space="preserve"> </w:t>
      </w:r>
      <w:r>
        <w:t>имеет вид:</w:t>
      </w:r>
    </w:p>
    <w:p w:rsidR="00B63373" w:rsidRPr="00847BEA" w:rsidRDefault="006113DA" w:rsidP="006113DA">
      <w:pPr>
        <w:spacing w:before="40" w:after="40"/>
        <w:ind w:firstLine="539"/>
        <w:jc w:val="left"/>
      </w:pPr>
      <w:r>
        <w:t xml:space="preserve">                                  </w:t>
      </w:r>
      <w:r w:rsidR="002E3D3C" w:rsidRPr="003F4C47">
        <w:rPr>
          <w:position w:val="-10"/>
        </w:rPr>
        <w:object w:dxaOrig="2000" w:dyaOrig="320">
          <v:shape id="_x0000_i2752" type="#_x0000_t75" style="width:99.75pt;height:15.75pt" o:ole="">
            <v:imagedata r:id="rId3191" o:title=""/>
          </v:shape>
          <o:OLEObject Type="Embed" ProgID="Equation.DSMT4" ShapeID="_x0000_i2752" DrawAspect="Content" ObjectID="_1632059465" r:id="rId3192"/>
        </w:object>
      </w:r>
      <w:r w:rsidR="00B63373">
        <w:t>.</w:t>
      </w:r>
      <w:r>
        <w:t xml:space="preserve">                 </w:t>
      </w:r>
      <w:r w:rsidR="00B63373">
        <w:t xml:space="preserve"> (</w:t>
      </w:r>
      <w:r w:rsidR="00B63373" w:rsidRPr="00847BEA">
        <w:t>4.4.10)</w:t>
      </w:r>
    </w:p>
    <w:p w:rsidR="00B63373" w:rsidRPr="00847BEA" w:rsidRDefault="00B63373" w:rsidP="006113DA">
      <w:pPr>
        <w:spacing w:before="40" w:after="40"/>
        <w:ind w:firstLine="539"/>
      </w:pPr>
      <w:r w:rsidRPr="00847BEA">
        <w:t xml:space="preserve">Используя режим </w:t>
      </w:r>
      <w:r w:rsidRPr="00847BEA">
        <w:rPr>
          <w:i/>
        </w:rPr>
        <w:t>Регрессия</w:t>
      </w:r>
      <w:r w:rsidRPr="00847BEA">
        <w:t xml:space="preserve"> модуля </w:t>
      </w:r>
      <w:r w:rsidRPr="00847BEA">
        <w:rPr>
          <w:b/>
          <w:i/>
        </w:rPr>
        <w:t xml:space="preserve">Анализ данных, </w:t>
      </w:r>
      <w:r w:rsidRPr="00847BEA">
        <w:t>в</w:t>
      </w:r>
      <w:r w:rsidRPr="00847BEA">
        <w:t>ы</w:t>
      </w:r>
      <w:r w:rsidRPr="00847BEA">
        <w:t xml:space="preserve">числяем коэффициенты </w:t>
      </w:r>
      <w:r w:rsidR="006113DA" w:rsidRPr="00847BEA">
        <w:rPr>
          <w:position w:val="-10"/>
        </w:rPr>
        <w:object w:dxaOrig="3159" w:dyaOrig="320">
          <v:shape id="_x0000_i2753" type="#_x0000_t75" style="width:158.25pt;height:15.75pt" o:ole="">
            <v:imagedata r:id="rId3193" o:title=""/>
          </v:shape>
          <o:OLEObject Type="Embed" ProgID="Equation.DSMT4" ShapeID="_x0000_i2753" DrawAspect="Content" ObjectID="_1632059466" r:id="rId3194"/>
        </w:object>
      </w:r>
      <w:r w:rsidRPr="00847BEA">
        <w:t>. В та</w:t>
      </w:r>
      <w:r w:rsidRPr="00847BEA">
        <w:t>б</w:t>
      </w:r>
      <w:r w:rsidRPr="00847BEA">
        <w:t>лице 4.4 приведены зн</w:t>
      </w:r>
      <w:r w:rsidRPr="00847BEA">
        <w:t>а</w:t>
      </w:r>
      <w:r w:rsidRPr="00847BEA">
        <w:t xml:space="preserve">чения </w:t>
      </w:r>
      <w:r w:rsidRPr="00847BEA">
        <w:rPr>
          <w:position w:val="-4"/>
          <w:lang w:val="en-US"/>
        </w:rPr>
        <w:object w:dxaOrig="300" w:dyaOrig="279">
          <v:shape id="_x0000_i2754" type="#_x0000_t75" style="width:15pt;height:14.25pt" o:ole="">
            <v:imagedata r:id="rId3149" o:title=""/>
          </v:shape>
          <o:OLEObject Type="Embed" ProgID="Equation.DSMT4" ShapeID="_x0000_i2754" DrawAspect="Content" ObjectID="_1632059467" r:id="rId3195"/>
        </w:object>
      </w:r>
      <w:r w:rsidRPr="00847BEA">
        <w:t xml:space="preserve">, </w:t>
      </w:r>
      <w:r w:rsidR="002E3D3C" w:rsidRPr="00847BEA">
        <w:rPr>
          <w:position w:val="-4"/>
        </w:rPr>
        <w:object w:dxaOrig="300" w:dyaOrig="279">
          <v:shape id="_x0000_i2755" type="#_x0000_t75" style="width:15pt;height:14.25pt" o:ole="">
            <v:imagedata r:id="rId3196" o:title=""/>
          </v:shape>
          <o:OLEObject Type="Embed" ProgID="Equation.DSMT4" ShapeID="_x0000_i2755" DrawAspect="Content" ObjectID="_1632059468" r:id="rId3197"/>
        </w:object>
      </w:r>
      <w:r w:rsidRPr="00847BEA">
        <w:t xml:space="preserve">, </w:t>
      </w:r>
      <w:r w:rsidRPr="00847BEA">
        <w:rPr>
          <w:position w:val="-4"/>
        </w:rPr>
        <w:object w:dxaOrig="240" w:dyaOrig="240">
          <v:shape id="_x0000_i2756" type="#_x0000_t75" style="width:12pt;height:12pt" o:ole="">
            <v:imagedata r:id="rId3153" o:title=""/>
          </v:shape>
          <o:OLEObject Type="Embed" ProgID="Equation.DSMT4" ShapeID="_x0000_i2756" DrawAspect="Content" ObjectID="_1632059469" r:id="rId3198"/>
        </w:object>
      </w:r>
      <w:r w:rsidRPr="00847BEA">
        <w:t xml:space="preserve"> для уравнения (4.4.10).</w:t>
      </w:r>
    </w:p>
    <w:p w:rsidR="00B63373" w:rsidRPr="002E3D3C" w:rsidRDefault="00B63373" w:rsidP="00B63373">
      <w:pPr>
        <w:rPr>
          <w:sz w:val="18"/>
          <w:szCs w:val="18"/>
        </w:rPr>
      </w:pPr>
    </w:p>
    <w:p w:rsidR="00B63373" w:rsidRPr="00847BEA" w:rsidRDefault="002E3D3C" w:rsidP="002E3D3C">
      <w:pPr>
        <w:jc w:val="center"/>
      </w:pPr>
      <w:r>
        <w:t xml:space="preserve">                                                                                </w:t>
      </w:r>
      <w:r w:rsidR="00B63373" w:rsidRPr="00847BEA">
        <w:t>Таблица 4.4</w:t>
      </w:r>
    </w:p>
    <w:tbl>
      <w:tblPr>
        <w:tblW w:w="60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3"/>
        <w:gridCol w:w="830"/>
        <w:gridCol w:w="802"/>
        <w:gridCol w:w="850"/>
        <w:gridCol w:w="834"/>
      </w:tblGrid>
      <w:tr w:rsidR="00B63373" w:rsidRPr="00847BEA" w:rsidTr="00485E42">
        <w:trPr>
          <w:trHeight w:val="452"/>
        </w:trPr>
        <w:tc>
          <w:tcPr>
            <w:tcW w:w="2763" w:type="dxa"/>
            <w:shd w:val="clear" w:color="auto" w:fill="FFFF00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Мод</w:t>
            </w:r>
            <w:r w:rsidR="006113DA">
              <w:t>ел</w:t>
            </w:r>
            <w:r w:rsidRPr="00847BEA">
              <w:t>ь авторегре</w:t>
            </w:r>
            <w:r w:rsidRPr="00847BEA">
              <w:t>с</w:t>
            </w:r>
            <w:r w:rsidRPr="00847BEA">
              <w:t>сии</w:t>
            </w:r>
          </w:p>
        </w:tc>
        <w:tc>
          <w:tcPr>
            <w:tcW w:w="830" w:type="dxa"/>
            <w:shd w:val="clear" w:color="auto" w:fill="FFFF00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485E42">
              <w:rPr>
                <w:position w:val="-4"/>
                <w:lang w:val="en-US"/>
              </w:rPr>
              <w:object w:dxaOrig="300" w:dyaOrig="280">
                <v:shape id="_x0000_i2757" type="#_x0000_t75" style="width:15pt;height:14.25pt" o:ole="">
                  <v:imagedata r:id="rId3199" o:title=""/>
                </v:shape>
                <o:OLEObject Type="Embed" ProgID="Equation.DSMT4" ShapeID="_x0000_i2757" DrawAspect="Content" ObjectID="_1632059470" r:id="rId3200"/>
              </w:object>
            </w:r>
            <w:r w:rsidRPr="00847BEA">
              <w:t xml:space="preserve"> </w:t>
            </w:r>
          </w:p>
        </w:tc>
        <w:tc>
          <w:tcPr>
            <w:tcW w:w="802" w:type="dxa"/>
            <w:shd w:val="clear" w:color="auto" w:fill="FFFF00"/>
            <w:vAlign w:val="center"/>
          </w:tcPr>
          <w:p w:rsidR="00B63373" w:rsidRPr="00847BEA" w:rsidRDefault="002E3D3C" w:rsidP="00485E42">
            <w:pPr>
              <w:ind w:firstLine="0"/>
              <w:jc w:val="center"/>
            </w:pPr>
            <w:r w:rsidRPr="00485E42">
              <w:rPr>
                <w:position w:val="-4"/>
              </w:rPr>
              <w:object w:dxaOrig="300" w:dyaOrig="279">
                <v:shape id="_x0000_i2758" type="#_x0000_t75" style="width:15pt;height:14.25pt" o:ole="">
                  <v:imagedata r:id="rId3201" o:title=""/>
                </v:shape>
                <o:OLEObject Type="Embed" ProgID="Equation.DSMT4" ShapeID="_x0000_i2758" DrawAspect="Content" ObjectID="_1632059471" r:id="rId3202"/>
              </w:objec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485E42">
              <w:rPr>
                <w:position w:val="-4"/>
              </w:rPr>
              <w:object w:dxaOrig="240" w:dyaOrig="240">
                <v:shape id="_x0000_i2759" type="#_x0000_t75" style="width:12pt;height:12pt" o:ole="">
                  <v:imagedata r:id="rId3203" o:title=""/>
                </v:shape>
                <o:OLEObject Type="Embed" ProgID="Equation.DSMT4" ShapeID="_x0000_i2759" DrawAspect="Content" ObjectID="_1632059472" r:id="rId3204"/>
              </w:object>
            </w:r>
          </w:p>
        </w:tc>
        <w:tc>
          <w:tcPr>
            <w:tcW w:w="834" w:type="dxa"/>
            <w:shd w:val="clear" w:color="auto" w:fill="FFFF00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Ква</w:t>
            </w:r>
            <w:r w:rsidRPr="00847BEA">
              <w:t>н</w:t>
            </w:r>
            <w:r w:rsidRPr="00847BEA">
              <w:t>тиль</w:t>
            </w:r>
          </w:p>
        </w:tc>
      </w:tr>
      <w:tr w:rsidR="00B63373" w:rsidRPr="00847BEA" w:rsidTr="00485E42">
        <w:trPr>
          <w:trHeight w:val="487"/>
        </w:trPr>
        <w:tc>
          <w:tcPr>
            <w:tcW w:w="2763" w:type="dxa"/>
            <w:vAlign w:val="center"/>
          </w:tcPr>
          <w:p w:rsidR="00B63373" w:rsidRPr="00847BEA" w:rsidRDefault="002E3D3C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2079" w:dyaOrig="320">
                <v:shape id="_x0000_i2760" type="#_x0000_t75" style="width:104.25pt;height:15.75pt" o:ole="">
                  <v:imagedata r:id="rId3205" o:title=""/>
                </v:shape>
                <o:OLEObject Type="Embed" ProgID="Equation.DSMT4" ShapeID="_x0000_i2760" DrawAspect="Content" ObjectID="_1632059473" r:id="rId3206"/>
              </w:object>
            </w:r>
          </w:p>
        </w:tc>
        <w:tc>
          <w:tcPr>
            <w:tcW w:w="830" w:type="dxa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0.553</w:t>
            </w:r>
          </w:p>
        </w:tc>
        <w:tc>
          <w:tcPr>
            <w:tcW w:w="802" w:type="dxa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0.528</w:t>
            </w:r>
          </w:p>
        </w:tc>
        <w:tc>
          <w:tcPr>
            <w:tcW w:w="850" w:type="dxa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23.26</w:t>
            </w:r>
          </w:p>
        </w:tc>
        <w:tc>
          <w:tcPr>
            <w:tcW w:w="834" w:type="dxa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4.38</w:t>
            </w:r>
          </w:p>
        </w:tc>
      </w:tr>
      <w:tr w:rsidR="00B63373" w:rsidTr="00485E42">
        <w:trPr>
          <w:trHeight w:val="383"/>
        </w:trPr>
        <w:tc>
          <w:tcPr>
            <w:tcW w:w="2763" w:type="dxa"/>
            <w:vAlign w:val="center"/>
          </w:tcPr>
          <w:p w:rsidR="00B63373" w:rsidRPr="00847BEA" w:rsidRDefault="002E3D3C" w:rsidP="00485E42">
            <w:pPr>
              <w:ind w:firstLine="0"/>
              <w:jc w:val="center"/>
            </w:pPr>
            <w:r w:rsidRPr="00485E42">
              <w:rPr>
                <w:position w:val="-28"/>
              </w:rPr>
              <w:object w:dxaOrig="2240" w:dyaOrig="660">
                <v:shape id="_x0000_i2761" type="#_x0000_t75" style="width:111.75pt;height:33pt" o:ole="">
                  <v:imagedata r:id="rId3207" o:title=""/>
                </v:shape>
                <o:OLEObject Type="Embed" ProgID="Equation.DSMT4" ShapeID="_x0000_i2761" DrawAspect="Content" ObjectID="_1632059474" r:id="rId3208"/>
              </w:object>
            </w:r>
          </w:p>
        </w:tc>
        <w:tc>
          <w:tcPr>
            <w:tcW w:w="830" w:type="dxa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0.554</w:t>
            </w:r>
          </w:p>
        </w:tc>
        <w:tc>
          <w:tcPr>
            <w:tcW w:w="802" w:type="dxa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0.525</w:t>
            </w:r>
          </w:p>
        </w:tc>
        <w:tc>
          <w:tcPr>
            <w:tcW w:w="850" w:type="dxa"/>
            <w:vAlign w:val="center"/>
          </w:tcPr>
          <w:p w:rsidR="00B63373" w:rsidRPr="00847BEA" w:rsidRDefault="00B63373" w:rsidP="00485E42">
            <w:pPr>
              <w:ind w:firstLine="0"/>
              <w:jc w:val="center"/>
            </w:pPr>
            <w:r w:rsidRPr="00847BEA">
              <w:t>23.22</w:t>
            </w:r>
          </w:p>
        </w:tc>
        <w:tc>
          <w:tcPr>
            <w:tcW w:w="834" w:type="dxa"/>
            <w:vAlign w:val="center"/>
          </w:tcPr>
          <w:p w:rsidR="00B63373" w:rsidRDefault="00B63373" w:rsidP="00485E42">
            <w:pPr>
              <w:ind w:firstLine="0"/>
              <w:jc w:val="center"/>
            </w:pPr>
            <w:r w:rsidRPr="00847BEA">
              <w:t>3.55</w:t>
            </w:r>
          </w:p>
        </w:tc>
      </w:tr>
    </w:tbl>
    <w:p w:rsidR="00B63373" w:rsidRDefault="00B63373" w:rsidP="00B63373"/>
    <w:p w:rsidR="00B63373" w:rsidRDefault="00B63373" w:rsidP="006113DA">
      <w:pPr>
        <w:ind w:firstLine="426"/>
      </w:pPr>
      <w:r>
        <w:t xml:space="preserve">Из таблицы </w:t>
      </w:r>
      <w:r w:rsidR="00A21339">
        <w:t xml:space="preserve">4.4  </w:t>
      </w:r>
      <w:r>
        <w:t>видно:</w:t>
      </w:r>
    </w:p>
    <w:p w:rsidR="00B63373" w:rsidRDefault="00B63373" w:rsidP="006113DA">
      <w:pPr>
        <w:ind w:firstLine="426"/>
      </w:pPr>
      <w:r>
        <w:t xml:space="preserve">а) уравнения (4.4.9), (4.4.10) имеют существенно большие значения </w:t>
      </w:r>
      <w:r>
        <w:rPr>
          <w:position w:val="-4"/>
          <w:lang w:val="en-US"/>
        </w:rPr>
        <w:object w:dxaOrig="300" w:dyaOrig="280">
          <v:shape id="_x0000_i2762" type="#_x0000_t75" style="width:15pt;height:14.25pt" o:ole="">
            <v:imagedata r:id="rId3199" o:title=""/>
          </v:shape>
          <o:OLEObject Type="Embed" ProgID="Equation.DSMT4" ShapeID="_x0000_i2762" DrawAspect="Content" ObjectID="_1632059475" r:id="rId3209"/>
        </w:object>
      </w:r>
      <w:r>
        <w:t xml:space="preserve">, </w:t>
      </w:r>
      <w:r w:rsidR="002E3D3C" w:rsidRPr="002E3D3C">
        <w:rPr>
          <w:position w:val="-4"/>
        </w:rPr>
        <w:object w:dxaOrig="300" w:dyaOrig="279">
          <v:shape id="_x0000_i2763" type="#_x0000_t75" style="width:15pt;height:14.25pt" o:ole="">
            <v:imagedata r:id="rId3210" o:title=""/>
          </v:shape>
          <o:OLEObject Type="Embed" ProgID="Equation.DSMT4" ShapeID="_x0000_i2763" DrawAspect="Content" ObjectID="_1632059476" r:id="rId3211"/>
        </w:object>
      </w:r>
      <w:r>
        <w:t xml:space="preserve">, </w:t>
      </w:r>
      <w:r>
        <w:rPr>
          <w:position w:val="-4"/>
        </w:rPr>
        <w:object w:dxaOrig="240" w:dyaOrig="240">
          <v:shape id="_x0000_i2764" type="#_x0000_t75" style="width:12pt;height:12pt" o:ole="">
            <v:imagedata r:id="rId3203" o:title=""/>
          </v:shape>
          <o:OLEObject Type="Embed" ProgID="Equation.DSMT4" ShapeID="_x0000_i2764" DrawAspect="Content" ObjectID="_1632059477" r:id="rId3212"/>
        </w:object>
      </w:r>
      <w:r>
        <w:t xml:space="preserve">по сравнению с квадратичным </w:t>
      </w:r>
      <w:r w:rsidR="006113DA">
        <w:t>трендом</w:t>
      </w:r>
      <w:r>
        <w:t>;</w:t>
      </w:r>
    </w:p>
    <w:p w:rsidR="00B63373" w:rsidRPr="00847BEA" w:rsidRDefault="00B63373" w:rsidP="006113DA">
      <w:pPr>
        <w:ind w:firstLine="426"/>
      </w:pPr>
      <w:r>
        <w:t>б) уравнения (</w:t>
      </w:r>
      <w:r w:rsidRPr="00847BEA">
        <w:t>4.4.9), (4.4.10) при вычисленных коэффицие</w:t>
      </w:r>
      <w:r w:rsidRPr="00847BEA">
        <w:t>н</w:t>
      </w:r>
      <w:r w:rsidRPr="00847BEA">
        <w:t xml:space="preserve">тах </w:t>
      </w:r>
      <w:r w:rsidR="006113DA" w:rsidRPr="00847BEA">
        <w:rPr>
          <w:position w:val="-10"/>
        </w:rPr>
        <w:object w:dxaOrig="720" w:dyaOrig="320">
          <v:shape id="_x0000_i2765" type="#_x0000_t75" style="width:36pt;height:15.75pt" o:ole="">
            <v:imagedata r:id="rId3213" o:title=""/>
          </v:shape>
          <o:OLEObject Type="Embed" ProgID="Equation.DSMT4" ShapeID="_x0000_i2765" DrawAspect="Content" ObjectID="_1632059478" r:id="rId3214"/>
        </w:object>
      </w:r>
      <w:r w:rsidRPr="00847BEA">
        <w:t xml:space="preserve"> являются значимы при</w:t>
      </w:r>
      <w:r w:rsidR="00A21339">
        <w:t xml:space="preserve"> </w:t>
      </w:r>
      <w:r w:rsidRPr="00847BEA">
        <w:rPr>
          <w:position w:val="-6"/>
        </w:rPr>
        <w:object w:dxaOrig="820" w:dyaOrig="260">
          <v:shape id="_x0000_i2766" type="#_x0000_t75" style="width:41.25pt;height:12.75pt" o:ole="">
            <v:imagedata r:id="rId3215" o:title=""/>
          </v:shape>
          <o:OLEObject Type="Embed" ProgID="Equation.DSMT4" ShapeID="_x0000_i2766" DrawAspect="Content" ObjectID="_1632059479" r:id="rId3216"/>
        </w:object>
      </w:r>
      <w:r w:rsidR="00A21339">
        <w:t xml:space="preserve"> </w:t>
      </w:r>
      <w:r w:rsidRPr="00847BEA">
        <w:t>и практически им</w:t>
      </w:r>
      <w:r w:rsidRPr="00847BEA">
        <w:t>е</w:t>
      </w:r>
      <w:r w:rsidRPr="00847BEA">
        <w:t>ют одни и те же характеристики.</w:t>
      </w:r>
    </w:p>
    <w:p w:rsidR="00B63373" w:rsidRPr="00D61985" w:rsidRDefault="00B63373" w:rsidP="006113DA">
      <w:pPr>
        <w:spacing w:before="40" w:after="40"/>
        <w:ind w:firstLine="426"/>
      </w:pPr>
      <w:r w:rsidRPr="00847BEA">
        <w:t>Поэтому</w:t>
      </w:r>
      <w:r w:rsidR="005B4D82">
        <w:t>,</w:t>
      </w:r>
      <w:r w:rsidRPr="00847BEA">
        <w:t xml:space="preserve"> исходя из принципа минимальной</w:t>
      </w:r>
      <w:r>
        <w:t xml:space="preserve"> сложности (см. параграф 2.2)</w:t>
      </w:r>
      <w:r w:rsidR="005B4D82">
        <w:t>,</w:t>
      </w:r>
      <w:r>
        <w:t xml:space="preserve"> для прогнозирования значений временного ряда будет использоваться уравнение:</w:t>
      </w:r>
    </w:p>
    <w:p w:rsidR="006113DA" w:rsidRDefault="006113DA" w:rsidP="006113DA">
      <w:pPr>
        <w:spacing w:before="40" w:after="40"/>
        <w:ind w:firstLine="426"/>
        <w:jc w:val="left"/>
      </w:pPr>
      <w:r>
        <w:t xml:space="preserve">                             </w:t>
      </w:r>
      <w:r w:rsidR="002E3D3C" w:rsidRPr="002E3D3C">
        <w:rPr>
          <w:position w:val="-10"/>
        </w:rPr>
        <w:object w:dxaOrig="2079" w:dyaOrig="320">
          <v:shape id="_x0000_i2767" type="#_x0000_t75" style="width:103.5pt;height:15.75pt" o:ole="">
            <v:imagedata r:id="rId3217" o:title=""/>
          </v:shape>
          <o:OLEObject Type="Embed" ProgID="Equation.DSMT4" ShapeID="_x0000_i2767" DrawAspect="Content" ObjectID="_1632059480" r:id="rId3218"/>
        </w:object>
      </w:r>
      <w:r w:rsidR="00B63373">
        <w:t>.</w:t>
      </w:r>
    </w:p>
    <w:p w:rsidR="006113DA" w:rsidRDefault="00B63373" w:rsidP="006113DA">
      <w:pPr>
        <w:spacing w:before="40" w:after="40"/>
        <w:ind w:firstLine="0"/>
        <w:jc w:val="left"/>
      </w:pPr>
      <w:r>
        <w:t xml:space="preserve">Для </w:t>
      </w:r>
      <w:r w:rsidR="005732D7">
        <w:t xml:space="preserve"> </w:t>
      </w:r>
      <w:r w:rsidRPr="004F0F19">
        <w:rPr>
          <w:position w:val="-6"/>
        </w:rPr>
        <w:object w:dxaOrig="580" w:dyaOrig="260">
          <v:shape id="_x0000_i2768" type="#_x0000_t75" style="width:29.25pt;height:12.75pt" o:ole="">
            <v:imagedata r:id="rId3219" o:title=""/>
          </v:shape>
          <o:OLEObject Type="Embed" ProgID="Equation.DSMT4" ShapeID="_x0000_i2768" DrawAspect="Content" ObjectID="_1632059481" r:id="rId3220"/>
        </w:object>
      </w:r>
      <w:r w:rsidR="005732D7">
        <w:t xml:space="preserve"> </w:t>
      </w:r>
      <w:r>
        <w:t>прогнозное значение равно</w:t>
      </w:r>
      <w:r w:rsidR="006113DA">
        <w:t xml:space="preserve">           </w:t>
      </w:r>
    </w:p>
    <w:p w:rsidR="00B63373" w:rsidRDefault="006113DA" w:rsidP="006113DA">
      <w:pPr>
        <w:spacing w:before="40" w:after="40"/>
        <w:ind w:firstLine="0"/>
        <w:jc w:val="left"/>
      </w:pPr>
      <w:r>
        <w:t xml:space="preserve">                           </w:t>
      </w:r>
      <w:r w:rsidR="002E3D3C" w:rsidRPr="004F0F19">
        <w:rPr>
          <w:position w:val="-10"/>
        </w:rPr>
        <w:object w:dxaOrig="3040" w:dyaOrig="320">
          <v:shape id="_x0000_i2769" type="#_x0000_t75" style="width:151.5pt;height:15.75pt" o:ole="">
            <v:imagedata r:id="rId3221" o:title=""/>
          </v:shape>
          <o:OLEObject Type="Embed" ProgID="Equation.DSMT4" ShapeID="_x0000_i2769" DrawAspect="Content" ObjectID="_1632059482" r:id="rId3222"/>
        </w:object>
      </w:r>
      <w:r>
        <w:t>.</w:t>
      </w:r>
    </w:p>
    <w:p w:rsidR="00B63373" w:rsidRDefault="00B63373" w:rsidP="006113DA">
      <w:pPr>
        <w:spacing w:before="40" w:after="40"/>
        <w:ind w:firstLine="0"/>
      </w:pPr>
      <w:r>
        <w:t xml:space="preserve">Для </w:t>
      </w:r>
      <w:r w:rsidRPr="004F0F19">
        <w:rPr>
          <w:position w:val="-6"/>
        </w:rPr>
        <w:object w:dxaOrig="560" w:dyaOrig="260">
          <v:shape id="_x0000_i2770" type="#_x0000_t75" style="width:27.75pt;height:12.75pt" o:ole="">
            <v:imagedata r:id="rId3223" o:title=""/>
          </v:shape>
          <o:OLEObject Type="Embed" ProgID="Equation.DSMT4" ShapeID="_x0000_i2770" DrawAspect="Content" ObjectID="_1632059483" r:id="rId3224"/>
        </w:object>
      </w:r>
      <w:r w:rsidR="005732D7">
        <w:t xml:space="preserve"> </w:t>
      </w:r>
      <w:r>
        <w:t xml:space="preserve">прогнозное значение равно </w:t>
      </w:r>
    </w:p>
    <w:p w:rsidR="00B63373" w:rsidRDefault="006113DA" w:rsidP="006113DA">
      <w:pPr>
        <w:spacing w:before="40" w:after="40"/>
        <w:ind w:firstLine="0"/>
      </w:pPr>
      <w:r>
        <w:t xml:space="preserve">        </w:t>
      </w:r>
      <w:r w:rsidR="002E3D3C" w:rsidRPr="004F0F19">
        <w:rPr>
          <w:position w:val="-10"/>
        </w:rPr>
        <w:object w:dxaOrig="4880" w:dyaOrig="320">
          <v:shape id="_x0000_i2771" type="#_x0000_t75" style="width:243.75pt;height:15.75pt" o:ole="">
            <v:imagedata r:id="rId3225" o:title=""/>
          </v:shape>
          <o:OLEObject Type="Embed" ProgID="Equation.DSMT4" ShapeID="_x0000_i2771" DrawAspect="Content" ObjectID="_1632059484" r:id="rId3226"/>
        </w:object>
      </w:r>
    </w:p>
    <w:p w:rsidR="005732D7" w:rsidRDefault="005732D7" w:rsidP="006113DA">
      <w:pPr>
        <w:spacing w:before="40" w:after="40"/>
        <w:ind w:firstLine="0"/>
      </w:pPr>
    </w:p>
    <w:p w:rsidR="002E3D3C" w:rsidRDefault="002E3D3C" w:rsidP="006113DA">
      <w:pPr>
        <w:spacing w:before="40" w:after="40"/>
        <w:ind w:firstLine="0"/>
      </w:pPr>
    </w:p>
    <w:p w:rsidR="00A21339" w:rsidRDefault="00A21339" w:rsidP="00A21339">
      <w:pPr>
        <w:numPr>
          <w:ilvl w:val="1"/>
          <w:numId w:val="54"/>
        </w:numPr>
        <w:jc w:val="center"/>
        <w:rPr>
          <w:b/>
        </w:rPr>
      </w:pPr>
      <w:r>
        <w:rPr>
          <w:b/>
        </w:rPr>
        <w:lastRenderedPageBreak/>
        <w:t xml:space="preserve">Временные ряды </w:t>
      </w:r>
    </w:p>
    <w:p w:rsidR="00A21339" w:rsidRPr="00B00A68" w:rsidRDefault="00A21339" w:rsidP="00A21339">
      <w:pPr>
        <w:ind w:left="426" w:firstLine="0"/>
        <w:jc w:val="center"/>
      </w:pPr>
      <w:r>
        <w:rPr>
          <w:b/>
        </w:rPr>
        <w:t>с  коррелированными   возмущени</w:t>
      </w:r>
      <w:r>
        <w:rPr>
          <w:b/>
        </w:rPr>
        <w:t>я</w:t>
      </w:r>
      <w:r>
        <w:rPr>
          <w:b/>
        </w:rPr>
        <w:t>ми</w:t>
      </w:r>
    </w:p>
    <w:p w:rsidR="00A21339" w:rsidRDefault="00A21339" w:rsidP="00A21339">
      <w:pPr>
        <w:ind w:firstLine="426"/>
      </w:pPr>
    </w:p>
    <w:p w:rsidR="00A21339" w:rsidRDefault="00A21339" w:rsidP="00A21339">
      <w:pPr>
        <w:ind w:firstLine="426"/>
      </w:pPr>
      <w:r>
        <w:t>В этом параграфе будут рассмотрены временные ряды, в к</w:t>
      </w:r>
      <w:r>
        <w:t>о</w:t>
      </w:r>
      <w:r>
        <w:t>торых возмущения</w:t>
      </w:r>
      <w:r w:rsidRPr="00B00A68">
        <w:rPr>
          <w:position w:val="-10"/>
        </w:rPr>
        <w:object w:dxaOrig="220" w:dyaOrig="320">
          <v:shape id="_x0000_i2772" type="#_x0000_t75" style="width:11.25pt;height:15.75pt" o:ole="">
            <v:imagedata r:id="rId3227" o:title=""/>
          </v:shape>
          <o:OLEObject Type="Embed" ProgID="Equation.DSMT4" ShapeID="_x0000_i2772" DrawAspect="Content" ObjectID="_1632059485" r:id="rId3228"/>
        </w:object>
      </w:r>
      <w:r>
        <w:t xml:space="preserve"> коррелированны. Построены модели для таких коррелированных возмущений и приведены процедуры оценивания параметров этих моделей. </w:t>
      </w:r>
    </w:p>
    <w:p w:rsidR="00A21339" w:rsidRDefault="00A21339" w:rsidP="00A21339">
      <w:pPr>
        <w:ind w:firstLine="426"/>
      </w:pPr>
      <w:r w:rsidRPr="00A21339">
        <w:rPr>
          <w:b/>
        </w:rPr>
        <w:t>Временные ряды с коррелированными возмущениями.</w:t>
      </w:r>
      <w:r>
        <w:t xml:space="preserve"> Упорядоченность наблюдений в пространственной выборке вр</w:t>
      </w:r>
      <w:r>
        <w:t>е</w:t>
      </w:r>
      <w:r>
        <w:t>менного ряда оказывается существенной в тех случаях, когда присутствуют механизмы влияния результатов предыдущих н</w:t>
      </w:r>
      <w:r>
        <w:t>а</w:t>
      </w:r>
      <w:r>
        <w:t>блюдений на результаты последующих. Такое влияние имело м</w:t>
      </w:r>
      <w:r>
        <w:t>е</w:t>
      </w:r>
      <w:r>
        <w:t>сто при наличии в модели временного ряда лаговых переме</w:t>
      </w:r>
      <w:r>
        <w:t>н</w:t>
      </w:r>
      <w:r>
        <w:t xml:space="preserve">ных </w:t>
      </w:r>
      <w:r w:rsidRPr="008C3A0D">
        <w:rPr>
          <w:position w:val="-14"/>
        </w:rPr>
        <w:object w:dxaOrig="1380" w:dyaOrig="360">
          <v:shape id="_x0000_i2773" type="#_x0000_t75" style="width:69pt;height:18pt" o:ole="">
            <v:imagedata r:id="rId3229" o:title=""/>
          </v:shape>
          <o:OLEObject Type="Embed" ProgID="Equation.DSMT4" ShapeID="_x0000_i2773" DrawAspect="Content" ObjectID="_1632059486" r:id="rId3230"/>
        </w:object>
      </w:r>
      <w:r>
        <w:t>. Авторегрессионные модели с такими переменн</w:t>
      </w:r>
      <w:r>
        <w:t>ы</w:t>
      </w:r>
      <w:r>
        <w:t xml:space="preserve">ми были рассмотрены в параграфе 4.4. При этом возмущения </w:t>
      </w:r>
      <w:r w:rsidRPr="00B00A68">
        <w:rPr>
          <w:position w:val="-10"/>
        </w:rPr>
        <w:object w:dxaOrig="220" w:dyaOrig="320">
          <v:shape id="_x0000_i2774" type="#_x0000_t75" style="width:11.25pt;height:15.75pt" o:ole="">
            <v:imagedata r:id="rId3227" o:title=""/>
          </v:shape>
          <o:OLEObject Type="Embed" ProgID="Equation.DSMT4" ShapeID="_x0000_i2774" DrawAspect="Content" ObjectID="_1632059487" r:id="rId3231"/>
        </w:object>
      </w:r>
      <w:r>
        <w:t xml:space="preserve"> временного ряда удовлетворяли условиям Гаусса-Маркова </w:t>
      </w:r>
      <w:r w:rsidRPr="00281E21">
        <w:rPr>
          <w:position w:val="-4"/>
        </w:rPr>
        <w:object w:dxaOrig="800" w:dyaOrig="240">
          <v:shape id="_x0000_i2775" type="#_x0000_t75" style="width:39.75pt;height:12pt" o:ole="">
            <v:imagedata r:id="rId3232" o:title=""/>
          </v:shape>
          <o:OLEObject Type="Embed" ProgID="Equation.DSMT4" ShapeID="_x0000_i2775" DrawAspect="Content" ObjectID="_1632059488" r:id="rId3233"/>
        </w:object>
      </w:r>
      <w:r>
        <w:t xml:space="preserve">(см. параграф 3.2), т.е. </w:t>
      </w:r>
      <w:r w:rsidRPr="00B00A68">
        <w:rPr>
          <w:position w:val="-10"/>
        </w:rPr>
        <w:object w:dxaOrig="220" w:dyaOrig="320">
          <v:shape id="_x0000_i2776" type="#_x0000_t75" style="width:11.25pt;height:15.75pt" o:ole="">
            <v:imagedata r:id="rId3227" o:title=""/>
          </v:shape>
          <o:OLEObject Type="Embed" ProgID="Equation.DSMT4" ShapeID="_x0000_i2776" DrawAspect="Content" ObjectID="_1632059489" r:id="rId3234"/>
        </w:object>
      </w:r>
      <w:r>
        <w:t xml:space="preserve"> подчинялась нормальному ра</w:t>
      </w:r>
      <w:r>
        <w:t>с</w:t>
      </w:r>
      <w:r>
        <w:t xml:space="preserve">пределению с нулевым средним, дисперсией </w:t>
      </w:r>
      <w:r w:rsidRPr="001617A7">
        <w:rPr>
          <w:position w:val="-6"/>
        </w:rPr>
        <w:object w:dxaOrig="300" w:dyaOrig="300">
          <v:shape id="_x0000_i2777" type="#_x0000_t75" style="width:15pt;height:15pt" o:ole="">
            <v:imagedata r:id="rId3235" o:title=""/>
          </v:shape>
          <o:OLEObject Type="Embed" ProgID="Equation.DSMT4" ShapeID="_x0000_i2777" DrawAspect="Content" ObjectID="_1632059490" r:id="rId3236"/>
        </w:object>
      </w:r>
      <w:r>
        <w:t xml:space="preserve"> и возмущения </w:t>
      </w:r>
      <w:r w:rsidRPr="001617A7">
        <w:rPr>
          <w:position w:val="-14"/>
        </w:rPr>
        <w:object w:dxaOrig="499" w:dyaOrig="360">
          <v:shape id="_x0000_i2778" type="#_x0000_t75" style="width:24.75pt;height:18pt" o:ole="">
            <v:imagedata r:id="rId3237" o:title=""/>
          </v:shape>
          <o:OLEObject Type="Embed" ProgID="Equation.DSMT4" ShapeID="_x0000_i2778" DrawAspect="Content" ObjectID="_1632059491" r:id="rId3238"/>
        </w:object>
      </w:r>
      <w:r>
        <w:t xml:space="preserve"> при </w:t>
      </w:r>
      <w:r w:rsidRPr="001617A7">
        <w:rPr>
          <w:position w:val="-10"/>
        </w:rPr>
        <w:object w:dxaOrig="480" w:dyaOrig="279">
          <v:shape id="_x0000_i2779" type="#_x0000_t75" style="width:24pt;height:14.25pt" o:ole="">
            <v:imagedata r:id="rId3239" o:title=""/>
          </v:shape>
          <o:OLEObject Type="Embed" ProgID="Equation.DSMT4" ShapeID="_x0000_i2779" DrawAspect="Content" ObjectID="_1632059492" r:id="rId3240"/>
        </w:object>
      </w:r>
      <w:r>
        <w:t xml:space="preserve"> были некоррелированными. </w:t>
      </w:r>
    </w:p>
    <w:p w:rsidR="00A21339" w:rsidRDefault="00A21339" w:rsidP="00A21339">
      <w:pPr>
        <w:spacing w:before="40" w:after="40"/>
        <w:ind w:firstLine="426"/>
      </w:pPr>
      <w:r>
        <w:t>Влияние результатов предыдущих наблюдений на посл</w:t>
      </w:r>
      <w:r>
        <w:t>е</w:t>
      </w:r>
      <w:r>
        <w:t xml:space="preserve">дующие имеет место, даже в случаях, когда отсутствуют лаговые переменные, но возмущения </w:t>
      </w:r>
      <w:r w:rsidRPr="00B00A68">
        <w:rPr>
          <w:position w:val="-10"/>
        </w:rPr>
        <w:object w:dxaOrig="220" w:dyaOrig="320">
          <v:shape id="_x0000_i2780" type="#_x0000_t75" style="width:11.25pt;height:15.75pt" o:ole="">
            <v:imagedata r:id="rId3227" o:title=""/>
          </v:shape>
          <o:OLEObject Type="Embed" ProgID="Equation.DSMT4" ShapeID="_x0000_i2780" DrawAspect="Content" ObjectID="_1632059493" r:id="rId3241"/>
        </w:object>
      </w:r>
      <w:r>
        <w:t xml:space="preserve"> в следующей регрессионной м</w:t>
      </w:r>
      <w:r>
        <w:t>о</w:t>
      </w:r>
      <w:r>
        <w:t>дели наблюдений временного ряда</w:t>
      </w:r>
    </w:p>
    <w:p w:rsidR="00A21339" w:rsidRDefault="00A21339" w:rsidP="00A21339">
      <w:pPr>
        <w:spacing w:before="40" w:after="40"/>
        <w:ind w:firstLine="426"/>
        <w:jc w:val="left"/>
      </w:pPr>
      <w:r>
        <w:t xml:space="preserve">                         </w:t>
      </w:r>
      <w:r w:rsidRPr="001A3469">
        <w:rPr>
          <w:position w:val="-10"/>
        </w:rPr>
        <w:object w:dxaOrig="2260" w:dyaOrig="320">
          <v:shape id="_x0000_i2781" type="#_x0000_t75" style="width:113.25pt;height:15.75pt" o:ole="">
            <v:imagedata r:id="rId3242" o:title=""/>
          </v:shape>
          <o:OLEObject Type="Embed" ProgID="Equation.DSMT4" ShapeID="_x0000_i2781" DrawAspect="Content" ObjectID="_1632059494" r:id="rId3243"/>
        </w:object>
      </w:r>
      <w:r>
        <w:t xml:space="preserve">,                           (4.5.1) </w:t>
      </w:r>
    </w:p>
    <w:p w:rsidR="00A21339" w:rsidRDefault="00A21339" w:rsidP="00A21339">
      <w:pPr>
        <w:spacing w:before="40" w:after="40"/>
        <w:ind w:firstLine="0"/>
      </w:pPr>
      <w:r>
        <w:t>оказывается зависимыми случайными величинами, т.е. коррел</w:t>
      </w:r>
      <w:r>
        <w:t>я</w:t>
      </w:r>
      <w:r>
        <w:t xml:space="preserve">ционный момент </w:t>
      </w:r>
      <w:r w:rsidRPr="001A3469">
        <w:rPr>
          <w:position w:val="-14"/>
        </w:rPr>
        <w:object w:dxaOrig="1340" w:dyaOrig="360">
          <v:shape id="_x0000_i2782" type="#_x0000_t75" style="width:66.75pt;height:18pt" o:ole="">
            <v:imagedata r:id="rId3244" o:title=""/>
          </v:shape>
          <o:OLEObject Type="Embed" ProgID="Equation.DSMT4" ShapeID="_x0000_i2782" DrawAspect="Content" ObjectID="_1632059495" r:id="rId3245"/>
        </w:object>
      </w:r>
      <w:r>
        <w:t xml:space="preserve"> не равен нулю при </w:t>
      </w:r>
      <w:r w:rsidRPr="001617A7">
        <w:rPr>
          <w:position w:val="-10"/>
        </w:rPr>
        <w:object w:dxaOrig="480" w:dyaOrig="279">
          <v:shape id="_x0000_i2783" type="#_x0000_t75" style="width:24pt;height:14.25pt" o:ole="">
            <v:imagedata r:id="rId3239" o:title=""/>
          </v:shape>
          <o:OLEObject Type="Embed" ProgID="Equation.DSMT4" ShapeID="_x0000_i2783" DrawAspect="Content" ObjectID="_1632059496" r:id="rId3246"/>
        </w:object>
      </w:r>
      <w:r>
        <w:t>. Оч</w:t>
      </w:r>
      <w:r>
        <w:t>е</w:t>
      </w:r>
      <w:r>
        <w:t xml:space="preserve">видно, что и коэффициент корреляции </w:t>
      </w:r>
      <w:r w:rsidRPr="00A21339">
        <w:rPr>
          <w:position w:val="-18"/>
        </w:rPr>
        <w:object w:dxaOrig="480" w:dyaOrig="400">
          <v:shape id="_x0000_i2784" type="#_x0000_t75" style="width:24pt;height:20.25pt" o:ole="">
            <v:imagedata r:id="rId3247" o:title=""/>
          </v:shape>
          <o:OLEObject Type="Embed" ProgID="Equation.DSMT4" ShapeID="_x0000_i2784" DrawAspect="Content" ObjectID="_1632059497" r:id="rId3248"/>
        </w:object>
      </w:r>
      <w:r>
        <w:t xml:space="preserve"> между величин</w:t>
      </w:r>
      <w:r>
        <w:t>а</w:t>
      </w:r>
      <w:r>
        <w:t xml:space="preserve">ми </w:t>
      </w:r>
      <w:r w:rsidRPr="00B00A68">
        <w:rPr>
          <w:position w:val="-10"/>
        </w:rPr>
        <w:object w:dxaOrig="220" w:dyaOrig="320">
          <v:shape id="_x0000_i2785" type="#_x0000_t75" style="width:11.25pt;height:15.75pt" o:ole="">
            <v:imagedata r:id="rId3227" o:title=""/>
          </v:shape>
          <o:OLEObject Type="Embed" ProgID="Equation.DSMT4" ShapeID="_x0000_i2785" DrawAspect="Content" ObjectID="_1632059498" r:id="rId3249"/>
        </w:object>
      </w:r>
      <w:r>
        <w:t>,</w:t>
      </w:r>
      <w:r w:rsidRPr="001A3469">
        <w:rPr>
          <w:position w:val="-14"/>
        </w:rPr>
        <w:object w:dxaOrig="260" w:dyaOrig="360">
          <v:shape id="_x0000_i2786" type="#_x0000_t75" style="width:12.75pt;height:18pt" o:ole="">
            <v:imagedata r:id="rId3250" o:title=""/>
          </v:shape>
          <o:OLEObject Type="Embed" ProgID="Equation.DSMT4" ShapeID="_x0000_i2786" DrawAspect="Content" ObjectID="_1632059499" r:id="rId3251"/>
        </w:object>
      </w:r>
      <w:r>
        <w:t xml:space="preserve"> также отличае</w:t>
      </w:r>
      <w:r>
        <w:t>т</w:t>
      </w:r>
      <w:r>
        <w:t>ся от нуля.</w:t>
      </w:r>
    </w:p>
    <w:p w:rsidR="00A21339" w:rsidRDefault="00A21339" w:rsidP="00A21339">
      <w:pPr>
        <w:ind w:firstLine="426"/>
      </w:pPr>
      <w:r>
        <w:t xml:space="preserve">Регрессионные модели временного ряда, в которых условие </w:t>
      </w:r>
      <w:r w:rsidRPr="00A21339">
        <w:rPr>
          <w:position w:val="-18"/>
        </w:rPr>
        <w:object w:dxaOrig="840" w:dyaOrig="400">
          <v:shape id="_x0000_i2787" type="#_x0000_t75" style="width:42pt;height:20.25pt" o:ole="">
            <v:imagedata r:id="rId3252" o:title=""/>
          </v:shape>
          <o:OLEObject Type="Embed" ProgID="Equation.DSMT4" ShapeID="_x0000_i2787" DrawAspect="Content" ObjectID="_1632059500" r:id="rId3253"/>
        </w:object>
      </w:r>
      <w:r>
        <w:t xml:space="preserve">, при </w:t>
      </w:r>
      <w:r w:rsidRPr="001617A7">
        <w:rPr>
          <w:position w:val="-10"/>
        </w:rPr>
        <w:object w:dxaOrig="480" w:dyaOrig="279">
          <v:shape id="_x0000_i2788" type="#_x0000_t75" style="width:24pt;height:14.25pt" o:ole="">
            <v:imagedata r:id="rId3239" o:title=""/>
          </v:shape>
          <o:OLEObject Type="Embed" ProgID="Equation.DSMT4" ShapeID="_x0000_i2788" DrawAspect="Content" ObjectID="_1632059501" r:id="rId3254"/>
        </w:object>
      </w:r>
      <w:r>
        <w:t xml:space="preserve"> не выполняется, называются моделями с н</w:t>
      </w:r>
      <w:r>
        <w:t>а</w:t>
      </w:r>
      <w:r>
        <w:t>личием автокорреляции. Возможны два вида автокорреляции</w:t>
      </w:r>
      <w:r w:rsidRPr="00E33063">
        <w:t xml:space="preserve">: </w:t>
      </w:r>
      <w:r>
        <w:lastRenderedPageBreak/>
        <w:t>положительная и отрицательная, определяемая знаком коэфф</w:t>
      </w:r>
      <w:r>
        <w:t>и</w:t>
      </w:r>
      <w:r>
        <w:t xml:space="preserve">циента корреляции между соседними </w:t>
      </w:r>
      <w:r w:rsidRPr="00E33063">
        <w:rPr>
          <w:position w:val="-10"/>
        </w:rPr>
        <w:object w:dxaOrig="600" w:dyaOrig="320">
          <v:shape id="_x0000_i2789" type="#_x0000_t75" style="width:30pt;height:15.75pt" o:ole="">
            <v:imagedata r:id="rId3255" o:title=""/>
          </v:shape>
          <o:OLEObject Type="Embed" ProgID="Equation.DSMT4" ShapeID="_x0000_i2789" DrawAspect="Content" ObjectID="_1632059502" r:id="rId3256"/>
        </w:object>
      </w:r>
      <w:r>
        <w:t>.</w:t>
      </w:r>
    </w:p>
    <w:p w:rsidR="00A21339" w:rsidRDefault="00A21339" w:rsidP="00A21339">
      <w:pPr>
        <w:ind w:firstLine="426"/>
      </w:pPr>
      <w:r w:rsidRPr="00A21339">
        <w:rPr>
          <w:i/>
        </w:rPr>
        <w:t>Положительная автокорреляция</w:t>
      </w:r>
      <w:r>
        <w:t xml:space="preserve"> проявляется в чередовании временных интервалов, где наблюдаемые значения временного ряда оказываются выше или ниже значений </w:t>
      </w:r>
      <w:r w:rsidR="005732D7" w:rsidRPr="00E33063">
        <w:rPr>
          <w:position w:val="-10"/>
        </w:rPr>
        <w:object w:dxaOrig="499" w:dyaOrig="320">
          <v:shape id="_x0000_i2790" type="#_x0000_t75" style="width:24.75pt;height:15.75pt" o:ole="">
            <v:imagedata r:id="rId3257" o:title=""/>
          </v:shape>
          <o:OLEObject Type="Embed" ProgID="Equation.DSMT4" ShapeID="_x0000_i2790" DrawAspect="Content" ObjectID="_1632059503" r:id="rId3258"/>
        </w:object>
      </w:r>
      <w:r>
        <w:t xml:space="preserve"> объясняемой части  регрессионной модели. </w:t>
      </w:r>
    </w:p>
    <w:p w:rsidR="00A21339" w:rsidRDefault="00A21339" w:rsidP="00A21339">
      <w:pPr>
        <w:ind w:firstLine="426"/>
      </w:pPr>
      <w:r w:rsidRPr="00A21339">
        <w:rPr>
          <w:i/>
        </w:rPr>
        <w:t>Отрицательная автокорреляция</w:t>
      </w:r>
      <w:r>
        <w:t xml:space="preserve"> характеризуется тем, что наблюдения действуют друг на друга по </w:t>
      </w:r>
      <w:r w:rsidRPr="00E33063">
        <w:t>“</w:t>
      </w:r>
      <w:r>
        <w:t>принципу маятника</w:t>
      </w:r>
      <w:r w:rsidRPr="00E33063">
        <w:t>”</w:t>
      </w:r>
      <w:r>
        <w:t xml:space="preserve"> – завышенные значения в предыдущих наблюдениях приводят к занижению  последующих значений, т.е. наблюдения </w:t>
      </w:r>
      <w:r w:rsidRPr="00E33063">
        <w:rPr>
          <w:position w:val="-10"/>
        </w:rPr>
        <w:object w:dxaOrig="240" w:dyaOrig="320">
          <v:shape id="_x0000_i2791" type="#_x0000_t75" style="width:12pt;height:15.75pt" o:ole="">
            <v:imagedata r:id="rId3259" o:title=""/>
          </v:shape>
          <o:OLEObject Type="Embed" ProgID="Equation.DSMT4" ShapeID="_x0000_i2791" DrawAspect="Content" ObjectID="_1632059504" r:id="rId3260"/>
        </w:object>
      </w:r>
      <w:r>
        <w:t xml:space="preserve"> сли</w:t>
      </w:r>
      <w:r>
        <w:t>ш</w:t>
      </w:r>
      <w:r>
        <w:t xml:space="preserve">ком часто перескакивают через график объясненной части </w:t>
      </w:r>
      <w:r w:rsidR="005732D7" w:rsidRPr="00E33063">
        <w:rPr>
          <w:position w:val="-10"/>
        </w:rPr>
        <w:object w:dxaOrig="499" w:dyaOrig="320">
          <v:shape id="_x0000_i2792" type="#_x0000_t75" style="width:24.75pt;height:15.75pt" o:ole="">
            <v:imagedata r:id="rId3261" o:title=""/>
          </v:shape>
          <o:OLEObject Type="Embed" ProgID="Equation.DSMT4" ShapeID="_x0000_i2792" DrawAspect="Content" ObjectID="_1632059505" r:id="rId3262"/>
        </w:object>
      </w:r>
      <w:r>
        <w:t>.</w:t>
      </w:r>
    </w:p>
    <w:p w:rsidR="00A21339" w:rsidRDefault="00A21339" w:rsidP="00A21339">
      <w:pPr>
        <w:ind w:firstLine="426"/>
      </w:pPr>
      <w:r>
        <w:t>Возникает вопрос</w:t>
      </w:r>
      <w:r w:rsidRPr="00E33063">
        <w:t>:</w:t>
      </w:r>
      <w:r w:rsidR="00B637A3">
        <w:t xml:space="preserve"> </w:t>
      </w:r>
      <w:r w:rsidRPr="00E33063">
        <w:t>”</w:t>
      </w:r>
      <w:r>
        <w:t>К чему приводит наличие автокоррел</w:t>
      </w:r>
      <w:r>
        <w:t>я</w:t>
      </w:r>
      <w:r>
        <w:t>ции временного ряда</w:t>
      </w:r>
      <w:r w:rsidR="00B637A3">
        <w:t>?</w:t>
      </w:r>
      <w:r w:rsidRPr="00E33063">
        <w:t>”</w:t>
      </w:r>
      <w:r>
        <w:t xml:space="preserve">. Использование </w:t>
      </w:r>
      <w:r w:rsidR="00B637A3">
        <w:t>обычного (</w:t>
      </w:r>
      <w:r>
        <w:t>классического</w:t>
      </w:r>
      <w:r w:rsidR="00B637A3">
        <w:t>)</w:t>
      </w:r>
      <w:r>
        <w:t xml:space="preserve"> метода наименьших квадратов для оценивания </w:t>
      </w:r>
      <w:r w:rsidR="00A2147E">
        <w:t xml:space="preserve">коэффициентов </w:t>
      </w:r>
      <w:r>
        <w:t xml:space="preserve"> объясненной части </w:t>
      </w:r>
      <w:r w:rsidR="00B637A3">
        <w:t xml:space="preserve">в этом случае </w:t>
      </w:r>
      <w:r w:rsidR="00A2147E">
        <w:t xml:space="preserve">также </w:t>
      </w:r>
      <w:r>
        <w:t>дает несмещенные и с</w:t>
      </w:r>
      <w:r>
        <w:t>о</w:t>
      </w:r>
      <w:r>
        <w:t xml:space="preserve">стоятельные оценки, </w:t>
      </w:r>
      <w:r w:rsidR="00A2147E">
        <w:t xml:space="preserve">но эти оценки </w:t>
      </w:r>
      <w:r>
        <w:t xml:space="preserve"> </w:t>
      </w:r>
      <w:r w:rsidRPr="00A2147E">
        <w:rPr>
          <w:i/>
        </w:rPr>
        <w:t>не являются эффективными</w:t>
      </w:r>
      <w:r>
        <w:t xml:space="preserve"> (т.е. существуют оценки с меньшей дисперсией). Более </w:t>
      </w:r>
      <w:r w:rsidR="005732D7">
        <w:t xml:space="preserve">того </w:t>
      </w:r>
      <w:r>
        <w:t>оценки</w:t>
      </w:r>
      <w:r w:rsidR="00A2147E">
        <w:t xml:space="preserve"> </w:t>
      </w:r>
      <w:r w:rsidR="00A2147E" w:rsidRPr="00A2147E">
        <w:rPr>
          <w:position w:val="-20"/>
        </w:rPr>
        <w:object w:dxaOrig="320" w:dyaOrig="460">
          <v:shape id="_x0000_i2793" type="#_x0000_t75" style="width:15.75pt;height:23.25pt" o:ole="">
            <v:imagedata r:id="rId3263" o:title=""/>
          </v:shape>
          <o:OLEObject Type="Embed" ProgID="Equation.DSMT4" ShapeID="_x0000_i2793" DrawAspect="Content" ObjectID="_1632059506" r:id="rId3264"/>
        </w:object>
      </w:r>
      <w:r>
        <w:t xml:space="preserve"> дисперсий </w:t>
      </w:r>
      <w:r w:rsidR="00A2147E">
        <w:t xml:space="preserve">коэффициентов </w:t>
      </w:r>
      <w:r w:rsidR="00A2147E" w:rsidRPr="00A2147E">
        <w:rPr>
          <w:position w:val="-14"/>
        </w:rPr>
        <w:object w:dxaOrig="240" w:dyaOrig="360">
          <v:shape id="_x0000_i2794" type="#_x0000_t75" style="width:12pt;height:18pt" o:ole="">
            <v:imagedata r:id="rId3265" o:title=""/>
          </v:shape>
          <o:OLEObject Type="Embed" ProgID="Equation.DSMT4" ShapeID="_x0000_i2794" DrawAspect="Content" ObjectID="_1632059507" r:id="rId3266"/>
        </w:object>
      </w:r>
      <w:r w:rsidR="00A2147E">
        <w:t xml:space="preserve"> </w:t>
      </w:r>
      <w:r>
        <w:t>являются смещенн</w:t>
      </w:r>
      <w:r>
        <w:t>ы</w:t>
      </w:r>
      <w:r>
        <w:t>ми и несостоятельными, что приводит к недостоверным резул</w:t>
      </w:r>
      <w:r>
        <w:t>ь</w:t>
      </w:r>
      <w:r>
        <w:t>татам проверки гипотез о значимости вычисленных коэффицие</w:t>
      </w:r>
      <w:r>
        <w:t>н</w:t>
      </w:r>
      <w:r>
        <w:t>тов</w:t>
      </w:r>
      <w:r w:rsidR="00A2147E">
        <w:t xml:space="preserve"> </w:t>
      </w:r>
      <w:r w:rsidR="00A2147E" w:rsidRPr="00A2147E">
        <w:rPr>
          <w:position w:val="-14"/>
        </w:rPr>
        <w:object w:dxaOrig="240" w:dyaOrig="360">
          <v:shape id="_x0000_i2795" type="#_x0000_t75" style="width:12pt;height:18pt" o:ole="">
            <v:imagedata r:id="rId3265" o:title=""/>
          </v:shape>
          <o:OLEObject Type="Embed" ProgID="Equation.DSMT4" ShapeID="_x0000_i2795" DrawAspect="Content" ObjectID="_1632059508" r:id="rId3267"/>
        </w:object>
      </w:r>
      <w:r>
        <w:t>.</w:t>
      </w:r>
    </w:p>
    <w:p w:rsidR="00A21339" w:rsidRDefault="00A21339" w:rsidP="00A21339">
      <w:pPr>
        <w:ind w:firstLine="426"/>
      </w:pPr>
      <w:r>
        <w:t xml:space="preserve">Как же определить наличие автокорреляции в наблюдаемых значениях временного ряда? Достаточно простой </w:t>
      </w:r>
      <w:r w:rsidR="00A2147E">
        <w:t>критерий,</w:t>
      </w:r>
      <w:r>
        <w:t xml:space="preserve"> да</w:t>
      </w:r>
      <w:r>
        <w:t>ю</w:t>
      </w:r>
      <w:r>
        <w:t>щий ответ на наличие автокорреляции  между соседними набл</w:t>
      </w:r>
      <w:r>
        <w:t>ю</w:t>
      </w:r>
      <w:r>
        <w:t>дениями дает следующий тест.</w:t>
      </w:r>
    </w:p>
    <w:p w:rsidR="00A21339" w:rsidRDefault="00A21339" w:rsidP="00A21339">
      <w:pPr>
        <w:ind w:firstLine="426"/>
      </w:pPr>
      <w:r w:rsidRPr="00EC53AE">
        <w:rPr>
          <w:b/>
        </w:rPr>
        <w:t>Тест Дарбина – Уотсона</w:t>
      </w:r>
      <w:r>
        <w:t>. Этот тест основан на простой идее</w:t>
      </w:r>
      <w:r w:rsidRPr="00EC53AE">
        <w:t xml:space="preserve">: </w:t>
      </w:r>
      <w:r>
        <w:t xml:space="preserve">если корреляция между </w:t>
      </w:r>
      <w:r w:rsidRPr="00EC53AE">
        <w:rPr>
          <w:position w:val="-10"/>
        </w:rPr>
        <w:object w:dxaOrig="220" w:dyaOrig="320">
          <v:shape id="_x0000_i2796" type="#_x0000_t75" style="width:11.25pt;height:15.75pt" o:ole="">
            <v:imagedata r:id="rId3268" o:title=""/>
          </v:shape>
          <o:OLEObject Type="Embed" ProgID="Equation.DSMT4" ShapeID="_x0000_i2796" DrawAspect="Content" ObjectID="_1632059509" r:id="rId3269"/>
        </w:object>
      </w:r>
      <w:r>
        <w:t xml:space="preserve"> и </w:t>
      </w:r>
      <w:r w:rsidRPr="00EC53AE">
        <w:rPr>
          <w:position w:val="-10"/>
        </w:rPr>
        <w:object w:dxaOrig="340" w:dyaOrig="320">
          <v:shape id="_x0000_i2797" type="#_x0000_t75" style="width:17.25pt;height:15.75pt" o:ole="">
            <v:imagedata r:id="rId3270" o:title=""/>
          </v:shape>
          <o:OLEObject Type="Embed" ProgID="Equation.DSMT4" ShapeID="_x0000_i2797" DrawAspect="Content" ObjectID="_1632059510" r:id="rId3271"/>
        </w:object>
      </w:r>
      <w:r>
        <w:t xml:space="preserve"> не равна нулю, то она пр</w:t>
      </w:r>
      <w:r>
        <w:t>и</w:t>
      </w:r>
      <w:r>
        <w:t xml:space="preserve">сутствует и в </w:t>
      </w:r>
      <w:r w:rsidR="00A2147E">
        <w:t xml:space="preserve">остатках </w:t>
      </w:r>
      <w:r>
        <w:t xml:space="preserve">(невязках) </w:t>
      </w:r>
      <w:r w:rsidR="0039555E" w:rsidRPr="00020D17">
        <w:rPr>
          <w:position w:val="-10"/>
        </w:rPr>
        <w:object w:dxaOrig="999" w:dyaOrig="320">
          <v:shape id="_x0000_i2798" type="#_x0000_t75" style="width:50.25pt;height:15.75pt" o:ole="">
            <v:imagedata r:id="rId3272" o:title=""/>
          </v:shape>
          <o:OLEObject Type="Embed" ProgID="Equation.DSMT4" ShapeID="_x0000_i2798" DrawAspect="Content" ObjectID="_1632059511" r:id="rId3273"/>
        </w:object>
      </w:r>
      <w:r>
        <w:t xml:space="preserve"> </w:t>
      </w:r>
      <w:r w:rsidR="00A2147E">
        <w:t>регрессионной м</w:t>
      </w:r>
      <w:r w:rsidR="00A2147E">
        <w:t>о</w:t>
      </w:r>
      <w:r w:rsidR="00A2147E">
        <w:t xml:space="preserve">дели, </w:t>
      </w:r>
      <w:r>
        <w:t xml:space="preserve">где </w:t>
      </w:r>
      <w:r w:rsidR="0039555E" w:rsidRPr="00020D17">
        <w:rPr>
          <w:position w:val="-10"/>
        </w:rPr>
        <w:object w:dxaOrig="920" w:dyaOrig="320">
          <v:shape id="_x0000_i2799" type="#_x0000_t75" style="width:45.75pt;height:15.75pt" o:ole="">
            <v:imagedata r:id="rId3274" o:title=""/>
          </v:shape>
          <o:OLEObject Type="Embed" ProgID="Equation.DSMT4" ShapeID="_x0000_i2799" DrawAspect="Content" ObjectID="_1632059512" r:id="rId3275"/>
        </w:object>
      </w:r>
      <w:r>
        <w:t xml:space="preserve"> оценка объясненной части временного ряда, построенная обычным методом наименьших квадратов. Опред</w:t>
      </w:r>
      <w:r>
        <w:t>е</w:t>
      </w:r>
      <w:r>
        <w:t>лим стат</w:t>
      </w:r>
      <w:r>
        <w:t>и</w:t>
      </w:r>
      <w:r>
        <w:t>стику</w:t>
      </w:r>
    </w:p>
    <w:p w:rsidR="00A21339" w:rsidRDefault="00A2147E" w:rsidP="00A21339">
      <w:pPr>
        <w:ind w:firstLine="426"/>
      </w:pPr>
      <w:r>
        <w:lastRenderedPageBreak/>
        <w:t xml:space="preserve">                                   </w:t>
      </w:r>
      <w:r w:rsidR="00A21339" w:rsidRPr="00020D17">
        <w:rPr>
          <w:position w:val="-56"/>
        </w:rPr>
        <w:object w:dxaOrig="1600" w:dyaOrig="1219">
          <v:shape id="_x0000_i2800" type="#_x0000_t75" style="width:80.25pt;height:60.75pt" o:ole="">
            <v:imagedata r:id="rId3276" o:title=""/>
          </v:shape>
          <o:OLEObject Type="Embed" ProgID="Equation.DSMT4" ShapeID="_x0000_i2800" DrawAspect="Content" ObjectID="_1632059513" r:id="rId3277"/>
        </w:object>
      </w:r>
      <w:r>
        <w:t xml:space="preserve">.                         </w:t>
      </w:r>
      <w:r w:rsidR="00A21339">
        <w:t xml:space="preserve">    (4.5.2)</w:t>
      </w:r>
    </w:p>
    <w:p w:rsidR="00A21339" w:rsidRPr="00020D17" w:rsidRDefault="00A21339" w:rsidP="00A2147E">
      <w:pPr>
        <w:spacing w:before="40" w:after="40"/>
        <w:ind w:firstLine="0"/>
      </w:pPr>
      <w:r>
        <w:t>Между этой статистикой и выборочным коэффициентом корр</w:t>
      </w:r>
      <w:r>
        <w:t>е</w:t>
      </w:r>
      <w:r>
        <w:t>ляции</w:t>
      </w:r>
      <w:r w:rsidRPr="00020D17">
        <w:t xml:space="preserve"> </w:t>
      </w:r>
      <w:r w:rsidRPr="00020D17">
        <w:rPr>
          <w:position w:val="-4"/>
        </w:rPr>
        <w:object w:dxaOrig="180" w:dyaOrig="180">
          <v:shape id="_x0000_i2801" type="#_x0000_t75" style="width:9pt;height:9pt" o:ole="">
            <v:imagedata r:id="rId3278" o:title=""/>
          </v:shape>
          <o:OLEObject Type="Embed" ProgID="Equation.DSMT4" ShapeID="_x0000_i2801" DrawAspect="Content" ObjectID="_1632059514" r:id="rId3279"/>
        </w:object>
      </w:r>
      <w:r>
        <w:t xml:space="preserve"> имеется связь</w:t>
      </w:r>
      <w:r w:rsidRPr="00020D17">
        <w:t>:</w:t>
      </w:r>
    </w:p>
    <w:p w:rsidR="00A21339" w:rsidRPr="00A3265F" w:rsidRDefault="00A2147E" w:rsidP="00A2147E">
      <w:pPr>
        <w:spacing w:before="40" w:after="40"/>
        <w:ind w:firstLine="426"/>
      </w:pPr>
      <w:r>
        <w:t xml:space="preserve">                                         </w:t>
      </w:r>
      <w:r w:rsidR="00A21339" w:rsidRPr="00020D17">
        <w:rPr>
          <w:position w:val="-10"/>
        </w:rPr>
        <w:object w:dxaOrig="1060" w:dyaOrig="300">
          <v:shape id="_x0000_i2802" type="#_x0000_t75" style="width:53.25pt;height:15pt" o:ole="">
            <v:imagedata r:id="rId3280" o:title=""/>
          </v:shape>
          <o:OLEObject Type="Embed" ProgID="Equation.DSMT4" ShapeID="_x0000_i2802" DrawAspect="Content" ObjectID="_1632059515" r:id="rId3281"/>
        </w:object>
      </w:r>
      <w:r>
        <w:t>.</w:t>
      </w:r>
      <w:r w:rsidR="00A21339" w:rsidRPr="00A3265F">
        <w:t xml:space="preserve"> </w:t>
      </w:r>
      <w:r>
        <w:t xml:space="preserve">                               </w:t>
      </w:r>
      <w:r w:rsidR="00A21339" w:rsidRPr="00A3265F">
        <w:t>(4.5.3)</w:t>
      </w:r>
    </w:p>
    <w:p w:rsidR="00A21339" w:rsidRDefault="00A21339" w:rsidP="00A2147E">
      <w:pPr>
        <w:spacing w:before="40" w:after="40"/>
        <w:ind w:firstLine="0"/>
      </w:pPr>
      <w:r>
        <w:t>В случае отсутствия автокорреляции (</w:t>
      </w:r>
      <w:r w:rsidR="00A2147E">
        <w:t xml:space="preserve">т.е. </w:t>
      </w:r>
      <w:r w:rsidRPr="00A3265F">
        <w:rPr>
          <w:position w:val="-6"/>
        </w:rPr>
        <w:object w:dxaOrig="499" w:dyaOrig="260">
          <v:shape id="_x0000_i2803" type="#_x0000_t75" style="width:24.75pt;height:12.75pt" o:ole="">
            <v:imagedata r:id="rId3282" o:title=""/>
          </v:shape>
          <o:OLEObject Type="Embed" ProgID="Equation.DSMT4" ShapeID="_x0000_i2803" DrawAspect="Content" ObjectID="_1632059516" r:id="rId3283"/>
        </w:object>
      </w:r>
      <w:r>
        <w:t>) значение стат</w:t>
      </w:r>
      <w:r>
        <w:t>и</w:t>
      </w:r>
      <w:r>
        <w:t>стики близко к двум. Близость статистики к нулю должна озн</w:t>
      </w:r>
      <w:r>
        <w:t>а</w:t>
      </w:r>
      <w:r>
        <w:t>чать наличие положительной автокорреляции, к четырем - отр</w:t>
      </w:r>
      <w:r>
        <w:t>и</w:t>
      </w:r>
      <w:r>
        <w:t xml:space="preserve">цательной автокорреляции. К </w:t>
      </w:r>
      <w:r w:rsidR="00A2147E">
        <w:t>сожалению,</w:t>
      </w:r>
      <w:r>
        <w:t xml:space="preserve"> не определена порог</w:t>
      </w:r>
      <w:r>
        <w:t>о</w:t>
      </w:r>
      <w:r>
        <w:t xml:space="preserve">вая точка для статистики </w:t>
      </w:r>
      <w:r w:rsidRPr="00A3265F">
        <w:rPr>
          <w:position w:val="-6"/>
        </w:rPr>
        <w:object w:dxaOrig="220" w:dyaOrig="260">
          <v:shape id="_x0000_i2804" type="#_x0000_t75" style="width:11.25pt;height:12.75pt" o:ole="">
            <v:imagedata r:id="rId3284" o:title=""/>
          </v:shape>
          <o:OLEObject Type="Embed" ProgID="Equation.DSMT4" ShapeID="_x0000_i2804" DrawAspect="Content" ObjectID="_1632059517" r:id="rId3285"/>
        </w:object>
      </w:r>
      <w:r>
        <w:t>, при принятии или отвержении нул</w:t>
      </w:r>
      <w:r>
        <w:t>е</w:t>
      </w:r>
      <w:r>
        <w:t xml:space="preserve">вой гипотезы </w:t>
      </w:r>
      <w:r w:rsidR="00A2147E" w:rsidRPr="00A2147E">
        <w:rPr>
          <w:position w:val="-10"/>
        </w:rPr>
        <w:object w:dxaOrig="320" w:dyaOrig="320">
          <v:shape id="_x0000_i2805" type="#_x0000_t75" style="width:15.75pt;height:15.75pt" o:ole="">
            <v:imagedata r:id="rId3286" o:title=""/>
          </v:shape>
          <o:OLEObject Type="Embed" ProgID="Equation.DSMT4" ShapeID="_x0000_i2805" DrawAspect="Content" ObjectID="_1632059518" r:id="rId3287"/>
        </w:object>
      </w:r>
      <w:r w:rsidRPr="00A43928">
        <w:t>:</w:t>
      </w:r>
      <w:r>
        <w:t xml:space="preserve"> автокорреляция отсутствует. </w:t>
      </w:r>
      <w:r w:rsidR="005732D7">
        <w:t>Поэтому в</w:t>
      </w:r>
      <w:r>
        <w:t xml:space="preserve">есь диапазон значений </w:t>
      </w:r>
      <w:r w:rsidRPr="00A43928">
        <w:rPr>
          <w:position w:val="-6"/>
        </w:rPr>
        <w:object w:dxaOrig="220" w:dyaOrig="260">
          <v:shape id="_x0000_i2806" type="#_x0000_t75" style="width:11.25pt;height:12.75pt" o:ole="">
            <v:imagedata r:id="rId3288" o:title=""/>
          </v:shape>
          <o:OLEObject Type="Embed" ProgID="Equation.DSMT4" ShapeID="_x0000_i2806" DrawAspect="Content" ObjectID="_1632059519" r:id="rId3289"/>
        </w:object>
      </w:r>
      <w:r>
        <w:t xml:space="preserve"> делится на ряд интервалов. Если наблюд</w:t>
      </w:r>
      <w:r>
        <w:t>а</w:t>
      </w:r>
      <w:r>
        <w:t>ется значение</w:t>
      </w:r>
      <w:r w:rsidRPr="00A43928">
        <w:t>:</w:t>
      </w:r>
    </w:p>
    <w:p w:rsidR="00A21339" w:rsidRDefault="00A21339" w:rsidP="00A2147E">
      <w:pPr>
        <w:ind w:firstLine="284"/>
      </w:pPr>
      <w:r>
        <w:t xml:space="preserve">а) </w:t>
      </w:r>
      <w:r w:rsidRPr="00A43928">
        <w:rPr>
          <w:position w:val="-10"/>
        </w:rPr>
        <w:object w:dxaOrig="1380" w:dyaOrig="320">
          <v:shape id="_x0000_i2807" type="#_x0000_t75" style="width:69pt;height:15.75pt" o:ole="">
            <v:imagedata r:id="rId3290" o:title=""/>
          </v:shape>
          <o:OLEObject Type="Embed" ProgID="Equation.DSMT4" ShapeID="_x0000_i2807" DrawAspect="Content" ObjectID="_1632059520" r:id="rId3291"/>
        </w:object>
      </w:r>
      <w:r>
        <w:t xml:space="preserve">, то гипотеза </w:t>
      </w:r>
      <w:r w:rsidRPr="00A43928">
        <w:rPr>
          <w:position w:val="-10"/>
        </w:rPr>
        <w:object w:dxaOrig="320" w:dyaOrig="320">
          <v:shape id="_x0000_i2808" type="#_x0000_t75" style="width:15.75pt;height:15.75pt" o:ole="">
            <v:imagedata r:id="rId3292" o:title=""/>
          </v:shape>
          <o:OLEObject Type="Embed" ProgID="Equation.DSMT4" ShapeID="_x0000_i2808" DrawAspect="Content" ObjectID="_1632059521" r:id="rId3293"/>
        </w:object>
      </w:r>
      <w:r>
        <w:t xml:space="preserve"> принимается</w:t>
      </w:r>
      <w:r w:rsidRPr="004731CA">
        <w:t>;</w:t>
      </w:r>
    </w:p>
    <w:p w:rsidR="00A21339" w:rsidRDefault="00A21339" w:rsidP="00A2147E">
      <w:pPr>
        <w:ind w:firstLine="284"/>
      </w:pPr>
      <w:r>
        <w:t xml:space="preserve">б) </w:t>
      </w:r>
      <w:r w:rsidRPr="00A43928">
        <w:rPr>
          <w:position w:val="-10"/>
        </w:rPr>
        <w:object w:dxaOrig="1100" w:dyaOrig="320">
          <v:shape id="_x0000_i2809" type="#_x0000_t75" style="width:54.75pt;height:15.75pt" o:ole="">
            <v:imagedata r:id="rId3294" o:title=""/>
          </v:shape>
          <o:OLEObject Type="Embed" ProgID="Equation.DSMT4" ShapeID="_x0000_i2809" DrawAspect="Content" ObjectID="_1632059522" r:id="rId3295"/>
        </w:object>
      </w:r>
      <w:r>
        <w:t xml:space="preserve"> или </w:t>
      </w:r>
      <w:r w:rsidRPr="00A43928">
        <w:rPr>
          <w:position w:val="-10"/>
        </w:rPr>
        <w:object w:dxaOrig="1719" w:dyaOrig="320">
          <v:shape id="_x0000_i2810" type="#_x0000_t75" style="width:86.25pt;height:15.75pt" o:ole="">
            <v:imagedata r:id="rId3296" o:title=""/>
          </v:shape>
          <o:OLEObject Type="Embed" ProgID="Equation.DSMT4" ShapeID="_x0000_i2810" DrawAspect="Content" ObjectID="_1632059523" r:id="rId3297"/>
        </w:object>
      </w:r>
      <w:r>
        <w:t xml:space="preserve">, то вопрос о принятии или отвержении гипотезы </w:t>
      </w:r>
      <w:r w:rsidRPr="00A43928">
        <w:rPr>
          <w:position w:val="-10"/>
        </w:rPr>
        <w:object w:dxaOrig="320" w:dyaOrig="320">
          <v:shape id="_x0000_i2811" type="#_x0000_t75" style="width:15.75pt;height:15.75pt" o:ole="">
            <v:imagedata r:id="rId3292" o:title=""/>
          </v:shape>
          <o:OLEObject Type="Embed" ProgID="Equation.DSMT4" ShapeID="_x0000_i2811" DrawAspect="Content" ObjectID="_1632059524" r:id="rId3298"/>
        </w:object>
      </w:r>
      <w:r>
        <w:t xml:space="preserve"> остается открытым</w:t>
      </w:r>
      <w:r w:rsidRPr="00A43928">
        <w:t>;</w:t>
      </w:r>
    </w:p>
    <w:p w:rsidR="00A21339" w:rsidRPr="009928CC" w:rsidRDefault="00A21339" w:rsidP="00A2147E">
      <w:pPr>
        <w:ind w:firstLine="284"/>
      </w:pPr>
      <w:r>
        <w:t xml:space="preserve">в) </w:t>
      </w:r>
      <w:r w:rsidRPr="00A43928">
        <w:rPr>
          <w:position w:val="-10"/>
        </w:rPr>
        <w:object w:dxaOrig="980" w:dyaOrig="320">
          <v:shape id="_x0000_i2812" type="#_x0000_t75" style="width:48.75pt;height:15.75pt" o:ole="">
            <v:imagedata r:id="rId3299" o:title=""/>
          </v:shape>
          <o:OLEObject Type="Embed" ProgID="Equation.DSMT4" ShapeID="_x0000_i2812" DrawAspect="Content" ObjectID="_1632059525" r:id="rId3300"/>
        </w:object>
      </w:r>
      <w:r>
        <w:t xml:space="preserve">, то гипотеза </w:t>
      </w:r>
      <w:r w:rsidRPr="00A43928">
        <w:rPr>
          <w:position w:val="-10"/>
        </w:rPr>
        <w:object w:dxaOrig="320" w:dyaOrig="320">
          <v:shape id="_x0000_i2813" type="#_x0000_t75" style="width:15.75pt;height:15.75pt" o:ole="">
            <v:imagedata r:id="rId3292" o:title=""/>
          </v:shape>
          <o:OLEObject Type="Embed" ProgID="Equation.DSMT4" ShapeID="_x0000_i2813" DrawAspect="Content" ObjectID="_1632059526" r:id="rId3301"/>
        </w:object>
      </w:r>
      <w:r>
        <w:t xml:space="preserve"> отвергается и принимается ал</w:t>
      </w:r>
      <w:r>
        <w:t>ь</w:t>
      </w:r>
      <w:r>
        <w:t>тернативная гипотеза о положительной автокорреляции</w:t>
      </w:r>
      <w:r w:rsidRPr="00A43928">
        <w:t>;</w:t>
      </w:r>
    </w:p>
    <w:p w:rsidR="00A21339" w:rsidRDefault="00A21339" w:rsidP="00A2147E">
      <w:pPr>
        <w:ind w:firstLine="284"/>
      </w:pPr>
      <w:r>
        <w:t xml:space="preserve">г) </w:t>
      </w:r>
      <w:r w:rsidRPr="004731CA">
        <w:rPr>
          <w:position w:val="-10"/>
        </w:rPr>
        <w:object w:dxaOrig="1320" w:dyaOrig="320">
          <v:shape id="_x0000_i2814" type="#_x0000_t75" style="width:66pt;height:15.75pt" o:ole="">
            <v:imagedata r:id="rId3302" o:title=""/>
          </v:shape>
          <o:OLEObject Type="Embed" ProgID="Equation.DSMT4" ShapeID="_x0000_i2814" DrawAspect="Content" ObjectID="_1632059527" r:id="rId3303"/>
        </w:object>
      </w:r>
      <w:r>
        <w:t xml:space="preserve">, то гипотеза </w:t>
      </w:r>
      <w:r w:rsidRPr="00A43928">
        <w:rPr>
          <w:position w:val="-10"/>
        </w:rPr>
        <w:object w:dxaOrig="320" w:dyaOrig="320">
          <v:shape id="_x0000_i2815" type="#_x0000_t75" style="width:15.75pt;height:15.75pt" o:ole="">
            <v:imagedata r:id="rId3292" o:title=""/>
          </v:shape>
          <o:OLEObject Type="Embed" ProgID="Equation.DSMT4" ShapeID="_x0000_i2815" DrawAspect="Content" ObjectID="_1632059528" r:id="rId3304"/>
        </w:object>
      </w:r>
      <w:r>
        <w:t xml:space="preserve"> отвергается и принимается альтернативная гипотеза о наличии отрицательной автокорреля</w:t>
      </w:r>
      <w:r w:rsidR="008123C6">
        <w:t xml:space="preserve"> </w:t>
      </w:r>
      <w:r>
        <w:t xml:space="preserve">ции. </w:t>
      </w:r>
    </w:p>
    <w:p w:rsidR="00A21339" w:rsidRDefault="00A21339" w:rsidP="00A21339">
      <w:pPr>
        <w:ind w:firstLine="426"/>
      </w:pPr>
      <w:r>
        <w:t xml:space="preserve">Пороговые значения </w:t>
      </w:r>
      <w:r w:rsidRPr="00D56542">
        <w:rPr>
          <w:position w:val="-10"/>
        </w:rPr>
        <w:object w:dxaOrig="620" w:dyaOrig="320">
          <v:shape id="_x0000_i2816" type="#_x0000_t75" style="width:30.75pt;height:15.75pt" o:ole="">
            <v:imagedata r:id="rId3305" o:title=""/>
          </v:shape>
          <o:OLEObject Type="Embed" ProgID="Equation.DSMT4" ShapeID="_x0000_i2816" DrawAspect="Content" ObjectID="_1632059529" r:id="rId3306"/>
        </w:object>
      </w:r>
      <w:r>
        <w:t xml:space="preserve"> зависят от числа наблюдений, числа объясняющих переменных  в </w:t>
      </w:r>
      <w:r w:rsidR="00A2147E">
        <w:t xml:space="preserve">функции </w:t>
      </w:r>
      <w:r w:rsidR="00A2147E" w:rsidRPr="00D56542">
        <w:rPr>
          <w:position w:val="-10"/>
        </w:rPr>
        <w:object w:dxaOrig="460" w:dyaOrig="300">
          <v:shape id="_x0000_i2817" type="#_x0000_t75" style="width:23.25pt;height:15pt" o:ole="">
            <v:imagedata r:id="rId3307" o:title=""/>
          </v:shape>
          <o:OLEObject Type="Embed" ProgID="Equation.DSMT4" ShapeID="_x0000_i2817" DrawAspect="Content" ObjectID="_1632059530" r:id="rId3308"/>
        </w:object>
      </w:r>
      <w:r>
        <w:t xml:space="preserve"> и уровня зн</w:t>
      </w:r>
      <w:r>
        <w:t>а</w:t>
      </w:r>
      <w:r>
        <w:t>чимости. Эти значения приводятся в специальной таблице</w:t>
      </w:r>
      <w:r w:rsidR="008123C6">
        <w:t xml:space="preserve"> </w:t>
      </w:r>
      <w:r>
        <w:t>(см. например</w:t>
      </w:r>
      <w:r w:rsidR="008123C6">
        <w:t xml:space="preserve"> </w:t>
      </w:r>
      <w:r w:rsidRPr="00D56542">
        <w:t>[ ]</w:t>
      </w:r>
      <w:r>
        <w:t>)</w:t>
      </w:r>
      <w:r w:rsidRPr="00D56542">
        <w:t xml:space="preserve"> </w:t>
      </w:r>
      <w:r>
        <w:t xml:space="preserve">и определены для </w:t>
      </w:r>
      <w:r w:rsidRPr="00D56542">
        <w:rPr>
          <w:position w:val="-6"/>
        </w:rPr>
        <w:object w:dxaOrig="600" w:dyaOrig="260">
          <v:shape id="_x0000_i2818" type="#_x0000_t75" style="width:30pt;height:12.75pt" o:ole="">
            <v:imagedata r:id="rId3309" o:title=""/>
          </v:shape>
          <o:OLEObject Type="Embed" ProgID="Equation.DSMT4" ShapeID="_x0000_i2818" DrawAspect="Content" ObjectID="_1632059531" r:id="rId3310"/>
        </w:object>
      </w:r>
      <w:r>
        <w:t xml:space="preserve">. Это ограничение является определенным недостатком этого теста. В таблице 4.4 приведены некоторые значения </w:t>
      </w:r>
      <w:r w:rsidRPr="00D56542">
        <w:rPr>
          <w:position w:val="-10"/>
        </w:rPr>
        <w:object w:dxaOrig="620" w:dyaOrig="320">
          <v:shape id="_x0000_i2819" type="#_x0000_t75" style="width:30.75pt;height:15.75pt" o:ole="">
            <v:imagedata r:id="rId3305" o:title=""/>
          </v:shape>
          <o:OLEObject Type="Embed" ProgID="Equation.DSMT4" ShapeID="_x0000_i2819" DrawAspect="Content" ObjectID="_1632059532" r:id="rId3311"/>
        </w:object>
      </w:r>
      <w:r>
        <w:t xml:space="preserve"> для уровня значимости </w:t>
      </w:r>
      <w:r w:rsidRPr="00D56542">
        <w:rPr>
          <w:position w:val="-6"/>
        </w:rPr>
        <w:object w:dxaOrig="820" w:dyaOrig="260">
          <v:shape id="_x0000_i2820" type="#_x0000_t75" style="width:41.25pt;height:12.75pt" o:ole="">
            <v:imagedata r:id="rId3312" o:title=""/>
          </v:shape>
          <o:OLEObject Type="Embed" ProgID="Equation.DSMT4" ShapeID="_x0000_i2820" DrawAspect="Content" ObjectID="_1632059533" r:id="rId3313"/>
        </w:object>
      </w:r>
      <w:r>
        <w:t>. И</w:t>
      </w:r>
      <w:r>
        <w:t>с</w:t>
      </w:r>
      <w:r>
        <w:t xml:space="preserve">пользуя данные таблицы можно экстраполировать </w:t>
      </w:r>
      <w:r w:rsidRPr="00D56542">
        <w:rPr>
          <w:position w:val="-10"/>
        </w:rPr>
        <w:object w:dxaOrig="620" w:dyaOrig="320">
          <v:shape id="_x0000_i2821" type="#_x0000_t75" style="width:30.75pt;height:15.75pt" o:ole="">
            <v:imagedata r:id="rId3305" o:title=""/>
          </v:shape>
          <o:OLEObject Type="Embed" ProgID="Equation.DSMT4" ShapeID="_x0000_i2821" DrawAspect="Content" ObjectID="_1632059534" r:id="rId3314"/>
        </w:object>
      </w:r>
      <w:r>
        <w:t xml:space="preserve"> на меньшее число наблюдений.</w:t>
      </w:r>
    </w:p>
    <w:p w:rsidR="00A21339" w:rsidRDefault="00A21339" w:rsidP="00A21339">
      <w:pPr>
        <w:ind w:firstLine="426"/>
      </w:pPr>
    </w:p>
    <w:p w:rsidR="00A21339" w:rsidRDefault="008123C6" w:rsidP="00A21339">
      <w:pPr>
        <w:ind w:firstLine="426"/>
      </w:pPr>
      <w:r>
        <w:lastRenderedPageBreak/>
        <w:t xml:space="preserve">                                                                               </w:t>
      </w:r>
      <w:r w:rsidR="00A21339">
        <w:t>Таблица 4.4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"/>
        <w:gridCol w:w="717"/>
        <w:gridCol w:w="717"/>
        <w:gridCol w:w="717"/>
        <w:gridCol w:w="717"/>
        <w:gridCol w:w="717"/>
        <w:gridCol w:w="717"/>
        <w:gridCol w:w="717"/>
        <w:gridCol w:w="609"/>
      </w:tblGrid>
      <w:tr w:rsidR="00A21339" w:rsidTr="00485E42">
        <w:tc>
          <w:tcPr>
            <w:tcW w:w="609" w:type="dxa"/>
            <w:vMerge w:val="restart"/>
          </w:tcPr>
          <w:p w:rsidR="00A21339" w:rsidRDefault="00A21339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180" w:dyaOrig="200">
                <v:shape id="_x0000_i2822" type="#_x0000_t75" style="width:9pt;height:9.75pt" o:ole="">
                  <v:imagedata r:id="rId3315" o:title=""/>
                </v:shape>
                <o:OLEObject Type="Embed" ProgID="Equation.DSMT4" ShapeID="_x0000_i2822" DrawAspect="Content" ObjectID="_1632059535" r:id="rId3316"/>
              </w:object>
            </w:r>
          </w:p>
        </w:tc>
        <w:tc>
          <w:tcPr>
            <w:tcW w:w="1434" w:type="dxa"/>
            <w:gridSpan w:val="2"/>
            <w:shd w:val="clear" w:color="auto" w:fill="FFFF00"/>
          </w:tcPr>
          <w:p w:rsidR="00A21339" w:rsidRDefault="00A21339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480" w:dyaOrig="260">
                <v:shape id="_x0000_i2823" type="#_x0000_t75" style="width:24pt;height:12.75pt" o:ole="">
                  <v:imagedata r:id="rId3317" o:title=""/>
                </v:shape>
                <o:OLEObject Type="Embed" ProgID="Equation.DSMT4" ShapeID="_x0000_i2823" DrawAspect="Content" ObjectID="_1632059536" r:id="rId3318"/>
              </w:object>
            </w:r>
          </w:p>
        </w:tc>
        <w:tc>
          <w:tcPr>
            <w:tcW w:w="1434" w:type="dxa"/>
            <w:gridSpan w:val="2"/>
            <w:shd w:val="clear" w:color="auto" w:fill="FFFF00"/>
          </w:tcPr>
          <w:p w:rsidR="00A21339" w:rsidRDefault="00A21339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520" w:dyaOrig="260">
                <v:shape id="_x0000_i2824" type="#_x0000_t75" style="width:26.25pt;height:12.75pt" o:ole="">
                  <v:imagedata r:id="rId3319" o:title=""/>
                </v:shape>
                <o:OLEObject Type="Embed" ProgID="Equation.DSMT4" ShapeID="_x0000_i2824" DrawAspect="Content" ObjectID="_1632059537" r:id="rId3320"/>
              </w:object>
            </w:r>
          </w:p>
        </w:tc>
        <w:tc>
          <w:tcPr>
            <w:tcW w:w="1434" w:type="dxa"/>
            <w:gridSpan w:val="2"/>
            <w:shd w:val="clear" w:color="auto" w:fill="FFFF00"/>
          </w:tcPr>
          <w:p w:rsidR="00A21339" w:rsidRDefault="00A21339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499" w:dyaOrig="260">
                <v:shape id="_x0000_i2825" type="#_x0000_t75" style="width:24.75pt;height:12.75pt" o:ole="">
                  <v:imagedata r:id="rId3321" o:title=""/>
                </v:shape>
                <o:OLEObject Type="Embed" ProgID="Equation.DSMT4" ShapeID="_x0000_i2825" DrawAspect="Content" ObjectID="_1632059538" r:id="rId3322"/>
              </w:object>
            </w:r>
          </w:p>
        </w:tc>
        <w:tc>
          <w:tcPr>
            <w:tcW w:w="1326" w:type="dxa"/>
            <w:gridSpan w:val="2"/>
            <w:shd w:val="clear" w:color="auto" w:fill="FFFF00"/>
          </w:tcPr>
          <w:p w:rsidR="00A21339" w:rsidRDefault="00A21339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520" w:dyaOrig="260">
                <v:shape id="_x0000_i2826" type="#_x0000_t75" style="width:26.25pt;height:12.75pt" o:ole="">
                  <v:imagedata r:id="rId3323" o:title=""/>
                </v:shape>
                <o:OLEObject Type="Embed" ProgID="Equation.DSMT4" ShapeID="_x0000_i2826" DrawAspect="Content" ObjectID="_1632059539" r:id="rId3324"/>
              </w:object>
            </w:r>
          </w:p>
        </w:tc>
      </w:tr>
      <w:tr w:rsidR="00A21339" w:rsidTr="00485E42">
        <w:tc>
          <w:tcPr>
            <w:tcW w:w="609" w:type="dxa"/>
            <w:vMerge/>
          </w:tcPr>
          <w:p w:rsidR="00A21339" w:rsidRDefault="00A21339" w:rsidP="00485E42">
            <w:pPr>
              <w:ind w:firstLine="0"/>
              <w:jc w:val="center"/>
            </w:pPr>
          </w:p>
        </w:tc>
        <w:tc>
          <w:tcPr>
            <w:tcW w:w="717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320" w:dyaOrig="320">
                <v:shape id="_x0000_i2827" type="#_x0000_t75" style="width:15.75pt;height:15.75pt" o:ole="">
                  <v:imagedata r:id="rId3325" o:title=""/>
                </v:shape>
                <o:OLEObject Type="Embed" ProgID="Equation.DSMT4" ShapeID="_x0000_i2827" DrawAspect="Content" ObjectID="_1632059540" r:id="rId3326"/>
              </w:object>
            </w:r>
          </w:p>
        </w:tc>
        <w:tc>
          <w:tcPr>
            <w:tcW w:w="717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279" w:dyaOrig="320">
                <v:shape id="_x0000_i2828" type="#_x0000_t75" style="width:14.25pt;height:15.75pt" o:ole="">
                  <v:imagedata r:id="rId3327" o:title=""/>
                </v:shape>
                <o:OLEObject Type="Embed" ProgID="Equation.DSMT4" ShapeID="_x0000_i2828" DrawAspect="Content" ObjectID="_1632059541" r:id="rId3328"/>
              </w:object>
            </w:r>
          </w:p>
        </w:tc>
        <w:tc>
          <w:tcPr>
            <w:tcW w:w="717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320" w:dyaOrig="320">
                <v:shape id="_x0000_i2829" type="#_x0000_t75" style="width:15.75pt;height:15.75pt" o:ole="">
                  <v:imagedata r:id="rId3325" o:title=""/>
                </v:shape>
                <o:OLEObject Type="Embed" ProgID="Equation.DSMT4" ShapeID="_x0000_i2829" DrawAspect="Content" ObjectID="_1632059542" r:id="rId3329"/>
              </w:object>
            </w:r>
          </w:p>
        </w:tc>
        <w:tc>
          <w:tcPr>
            <w:tcW w:w="717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279" w:dyaOrig="320">
                <v:shape id="_x0000_i2830" type="#_x0000_t75" style="width:14.25pt;height:15.75pt" o:ole="">
                  <v:imagedata r:id="rId3327" o:title=""/>
                </v:shape>
                <o:OLEObject Type="Embed" ProgID="Equation.DSMT4" ShapeID="_x0000_i2830" DrawAspect="Content" ObjectID="_1632059543" r:id="rId3330"/>
              </w:object>
            </w:r>
          </w:p>
        </w:tc>
        <w:tc>
          <w:tcPr>
            <w:tcW w:w="717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320" w:dyaOrig="320">
                <v:shape id="_x0000_i2831" type="#_x0000_t75" style="width:15.75pt;height:15.75pt" o:ole="">
                  <v:imagedata r:id="rId3325" o:title=""/>
                </v:shape>
                <o:OLEObject Type="Embed" ProgID="Equation.DSMT4" ShapeID="_x0000_i2831" DrawAspect="Content" ObjectID="_1632059544" r:id="rId3331"/>
              </w:object>
            </w:r>
          </w:p>
        </w:tc>
        <w:tc>
          <w:tcPr>
            <w:tcW w:w="717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279" w:dyaOrig="320">
                <v:shape id="_x0000_i2832" type="#_x0000_t75" style="width:14.25pt;height:15.75pt" o:ole="">
                  <v:imagedata r:id="rId3327" o:title=""/>
                </v:shape>
                <o:OLEObject Type="Embed" ProgID="Equation.DSMT4" ShapeID="_x0000_i2832" DrawAspect="Content" ObjectID="_1632059545" r:id="rId3332"/>
              </w:object>
            </w:r>
          </w:p>
        </w:tc>
        <w:tc>
          <w:tcPr>
            <w:tcW w:w="717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320" w:dyaOrig="320">
                <v:shape id="_x0000_i2833" type="#_x0000_t75" style="width:15.75pt;height:15.75pt" o:ole="">
                  <v:imagedata r:id="rId3325" o:title=""/>
                </v:shape>
                <o:OLEObject Type="Embed" ProgID="Equation.DSMT4" ShapeID="_x0000_i2833" DrawAspect="Content" ObjectID="_1632059546" r:id="rId3333"/>
              </w:object>
            </w:r>
          </w:p>
        </w:tc>
        <w:tc>
          <w:tcPr>
            <w:tcW w:w="609" w:type="dxa"/>
          </w:tcPr>
          <w:p w:rsidR="00A21339" w:rsidRDefault="00A21339" w:rsidP="00485E42">
            <w:pPr>
              <w:ind w:firstLine="0"/>
            </w:pPr>
            <w:r w:rsidRPr="00485E42">
              <w:rPr>
                <w:position w:val="-10"/>
              </w:rPr>
              <w:object w:dxaOrig="279" w:dyaOrig="320">
                <v:shape id="_x0000_i2834" type="#_x0000_t75" style="width:14.25pt;height:15.75pt" o:ole="">
                  <v:imagedata r:id="rId3327" o:title=""/>
                </v:shape>
                <o:OLEObject Type="Embed" ProgID="Equation.DSMT4" ShapeID="_x0000_i2834" DrawAspect="Content" ObjectID="_1632059547" r:id="rId3334"/>
              </w:object>
            </w:r>
          </w:p>
        </w:tc>
      </w:tr>
      <w:tr w:rsidR="00A21339" w:rsidTr="00485E42">
        <w:tc>
          <w:tcPr>
            <w:tcW w:w="609" w:type="dxa"/>
          </w:tcPr>
          <w:p w:rsidR="00A21339" w:rsidRDefault="00A21339" w:rsidP="00485E42">
            <w:pPr>
              <w:ind w:firstLine="0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>
              <w:t>1</w:t>
            </w:r>
            <w:r w:rsidRPr="00485E42">
              <w:rPr>
                <w:lang w:val="en-US"/>
              </w:rPr>
              <w:t>.08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1.36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0.95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1.54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0.82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1.75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0.69</w:t>
            </w:r>
          </w:p>
        </w:tc>
        <w:tc>
          <w:tcPr>
            <w:tcW w:w="609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1.97</w:t>
            </w:r>
          </w:p>
        </w:tc>
      </w:tr>
      <w:tr w:rsidR="00A21339" w:rsidTr="00485E42">
        <w:tc>
          <w:tcPr>
            <w:tcW w:w="609" w:type="dxa"/>
          </w:tcPr>
          <w:p w:rsidR="00A21339" w:rsidRDefault="00A21339" w:rsidP="00485E42">
            <w:pPr>
              <w:ind w:firstLine="0"/>
              <w:jc w:val="center"/>
            </w:pPr>
            <w:r>
              <w:t>20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1.20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1.41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1.10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1.54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1.00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1.68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0.90</w:t>
            </w:r>
          </w:p>
        </w:tc>
        <w:tc>
          <w:tcPr>
            <w:tcW w:w="609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1.83</w:t>
            </w:r>
          </w:p>
        </w:tc>
      </w:tr>
      <w:tr w:rsidR="00A21339" w:rsidTr="00485E42">
        <w:tc>
          <w:tcPr>
            <w:tcW w:w="609" w:type="dxa"/>
          </w:tcPr>
          <w:p w:rsidR="00A21339" w:rsidRDefault="00A21339" w:rsidP="00485E42">
            <w:pPr>
              <w:ind w:firstLine="0"/>
              <w:jc w:val="center"/>
            </w:pPr>
            <w:r>
              <w:t>25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1.29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1.45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1.21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1.55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1.12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1.66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1.04</w:t>
            </w:r>
          </w:p>
        </w:tc>
        <w:tc>
          <w:tcPr>
            <w:tcW w:w="609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1.77</w:t>
            </w:r>
          </w:p>
        </w:tc>
      </w:tr>
      <w:tr w:rsidR="00A21339" w:rsidTr="00485E42">
        <w:tc>
          <w:tcPr>
            <w:tcW w:w="609" w:type="dxa"/>
          </w:tcPr>
          <w:p w:rsidR="00A21339" w:rsidRDefault="00A21339" w:rsidP="00485E42">
            <w:pPr>
              <w:ind w:firstLine="0"/>
              <w:jc w:val="center"/>
            </w:pPr>
            <w:r>
              <w:t>30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1.35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1.49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1.28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1.57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1.21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1.65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1.14</w:t>
            </w:r>
          </w:p>
        </w:tc>
        <w:tc>
          <w:tcPr>
            <w:tcW w:w="609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1.74</w:t>
            </w:r>
          </w:p>
        </w:tc>
      </w:tr>
      <w:tr w:rsidR="00A21339" w:rsidTr="00485E42">
        <w:tc>
          <w:tcPr>
            <w:tcW w:w="609" w:type="dxa"/>
          </w:tcPr>
          <w:p w:rsidR="00A21339" w:rsidRDefault="00A21339" w:rsidP="00485E42">
            <w:pPr>
              <w:ind w:firstLine="0"/>
              <w:jc w:val="center"/>
            </w:pPr>
            <w:r>
              <w:t>40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1.44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1.54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1.39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1.60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1.34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1.66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1.29</w:t>
            </w:r>
          </w:p>
        </w:tc>
        <w:tc>
          <w:tcPr>
            <w:tcW w:w="609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1.72</w:t>
            </w:r>
          </w:p>
        </w:tc>
      </w:tr>
      <w:tr w:rsidR="00A21339" w:rsidTr="00485E42">
        <w:tc>
          <w:tcPr>
            <w:tcW w:w="609" w:type="dxa"/>
          </w:tcPr>
          <w:p w:rsidR="00A21339" w:rsidRDefault="00A21339" w:rsidP="00485E42">
            <w:pPr>
              <w:ind w:firstLine="0"/>
              <w:jc w:val="center"/>
            </w:pPr>
            <w:r>
              <w:t>50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1.50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1.59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1.46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1.63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1.42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1.67</w:t>
            </w:r>
          </w:p>
        </w:tc>
        <w:tc>
          <w:tcPr>
            <w:tcW w:w="717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1.38</w:t>
            </w:r>
          </w:p>
        </w:tc>
        <w:tc>
          <w:tcPr>
            <w:tcW w:w="609" w:type="dxa"/>
          </w:tcPr>
          <w:p w:rsidR="00A21339" w:rsidRPr="00485E42" w:rsidRDefault="00A21339" w:rsidP="00485E42">
            <w:pPr>
              <w:ind w:firstLine="0"/>
              <w:rPr>
                <w:lang w:val="en-US"/>
              </w:rPr>
            </w:pPr>
            <w:r w:rsidRPr="00485E42">
              <w:rPr>
                <w:lang w:val="en-US"/>
              </w:rPr>
              <w:t>1.72</w:t>
            </w:r>
          </w:p>
        </w:tc>
      </w:tr>
    </w:tbl>
    <w:p w:rsidR="00A21339" w:rsidRDefault="00A21339" w:rsidP="00A21339">
      <w:pPr>
        <w:ind w:firstLine="0"/>
      </w:pPr>
    </w:p>
    <w:p w:rsidR="00A21339" w:rsidRDefault="00A21339" w:rsidP="00A21339">
      <w:pPr>
        <w:ind w:firstLine="426"/>
      </w:pPr>
      <w:r w:rsidRPr="00D77F84">
        <w:rPr>
          <w:b/>
          <w:i/>
        </w:rPr>
        <w:t>Пример 4.</w:t>
      </w:r>
      <w:r w:rsidR="008123C6">
        <w:rPr>
          <w:b/>
          <w:i/>
        </w:rPr>
        <w:t>5</w:t>
      </w:r>
      <w:r w:rsidRPr="00D77F84">
        <w:rPr>
          <w:b/>
          <w:i/>
        </w:rPr>
        <w:t>.1.</w:t>
      </w:r>
      <w:r>
        <w:t xml:space="preserve"> Выявить на уровне значимости </w:t>
      </w:r>
      <w:r w:rsidRPr="00D56542">
        <w:rPr>
          <w:position w:val="-6"/>
        </w:rPr>
        <w:object w:dxaOrig="820" w:dyaOrig="260">
          <v:shape id="_x0000_i2835" type="#_x0000_t75" style="width:41.25pt;height:12.75pt" o:ole="">
            <v:imagedata r:id="rId3312" o:title=""/>
          </v:shape>
          <o:OLEObject Type="Embed" ProgID="Equation.DSMT4" ShapeID="_x0000_i2835" DrawAspect="Content" ObjectID="_1632059548" r:id="rId3335"/>
        </w:object>
      </w:r>
      <w:r>
        <w:t xml:space="preserve"> нал</w:t>
      </w:r>
      <w:r>
        <w:t>и</w:t>
      </w:r>
      <w:r>
        <w:t>чие автокорреляции временного ряда, значения которые привед</w:t>
      </w:r>
      <w:r>
        <w:t>е</w:t>
      </w:r>
      <w:r>
        <w:t>ны в табл. 4.1.</w:t>
      </w:r>
    </w:p>
    <w:p w:rsidR="00521886" w:rsidRDefault="00A21339" w:rsidP="0039555E">
      <w:pPr>
        <w:spacing w:before="60" w:after="60"/>
        <w:ind w:firstLine="426"/>
      </w:pPr>
      <w:r w:rsidRPr="008123C6">
        <w:rPr>
          <w:i/>
        </w:rPr>
        <w:t>Решение.</w:t>
      </w:r>
      <w:r>
        <w:t xml:space="preserve"> В качестве оценки </w:t>
      </w:r>
      <w:r w:rsidR="0039555E" w:rsidRPr="00D56542">
        <w:rPr>
          <w:position w:val="-10"/>
        </w:rPr>
        <w:object w:dxaOrig="460" w:dyaOrig="300">
          <v:shape id="_x0000_i2836" type="#_x0000_t75" style="width:23.25pt;height:15pt" o:ole="">
            <v:imagedata r:id="rId3336" o:title=""/>
          </v:shape>
          <o:OLEObject Type="Embed" ProgID="Equation.DSMT4" ShapeID="_x0000_i2836" DrawAspect="Content" ObjectID="_1632059549" r:id="rId3337"/>
        </w:object>
      </w:r>
      <w:r>
        <w:t xml:space="preserve"> </w:t>
      </w:r>
      <w:r w:rsidR="008123C6">
        <w:t xml:space="preserve">для </w:t>
      </w:r>
      <w:r>
        <w:t xml:space="preserve">объясненной части </w:t>
      </w:r>
      <w:r w:rsidR="008123C6" w:rsidRPr="008123C6">
        <w:rPr>
          <w:position w:val="-10"/>
        </w:rPr>
        <w:object w:dxaOrig="460" w:dyaOrig="300">
          <v:shape id="_x0000_i2837" type="#_x0000_t75" style="width:23.25pt;height:15pt" o:ole="">
            <v:imagedata r:id="rId3338" o:title=""/>
          </v:shape>
          <o:OLEObject Type="Embed" ProgID="Equation.DSMT4" ShapeID="_x0000_i2837" DrawAspect="Content" ObjectID="_1632059550" r:id="rId3339"/>
        </w:object>
      </w:r>
      <w:r w:rsidR="005F1703">
        <w:t xml:space="preserve"> </w:t>
      </w:r>
      <w:r>
        <w:t>воз</w:t>
      </w:r>
      <w:r>
        <w:t>ь</w:t>
      </w:r>
      <w:r>
        <w:t>мем</w:t>
      </w:r>
      <w:r w:rsidR="005F1703">
        <w:t xml:space="preserve"> квадратичный полином (см. пример 4.2.1)</w:t>
      </w:r>
    </w:p>
    <w:p w:rsidR="008123C6" w:rsidRDefault="008123C6" w:rsidP="0039555E">
      <w:pPr>
        <w:spacing w:before="60" w:after="60"/>
        <w:ind w:firstLine="426"/>
      </w:pPr>
      <w:r>
        <w:t xml:space="preserve">                          </w:t>
      </w:r>
      <w:r w:rsidR="0039555E" w:rsidRPr="00D56542">
        <w:rPr>
          <w:position w:val="-10"/>
        </w:rPr>
        <w:object w:dxaOrig="2720" w:dyaOrig="340">
          <v:shape id="_x0000_i2838" type="#_x0000_t75" style="width:135.75pt;height:17.25pt" o:ole="">
            <v:imagedata r:id="rId3340" o:title=""/>
          </v:shape>
          <o:OLEObject Type="Embed" ProgID="Equation.DSMT4" ShapeID="_x0000_i2838" DrawAspect="Content" ObjectID="_1632059551" r:id="rId3341"/>
        </w:object>
      </w:r>
      <w:r>
        <w:t xml:space="preserve">, </w:t>
      </w:r>
    </w:p>
    <w:p w:rsidR="008123C6" w:rsidRDefault="008123C6" w:rsidP="0039555E">
      <w:pPr>
        <w:spacing w:before="60" w:after="60"/>
        <w:ind w:firstLine="0"/>
      </w:pPr>
      <w:r>
        <w:t xml:space="preserve">что соответствует </w:t>
      </w:r>
      <w:r w:rsidRPr="00A311BE">
        <w:rPr>
          <w:position w:val="-6"/>
        </w:rPr>
        <w:object w:dxaOrig="520" w:dyaOrig="260">
          <v:shape id="_x0000_i2839" type="#_x0000_t75" style="width:26.25pt;height:12.75pt" o:ole="">
            <v:imagedata r:id="rId3342" o:title=""/>
          </v:shape>
          <o:OLEObject Type="Embed" ProgID="Equation.DSMT4" ShapeID="_x0000_i2839" DrawAspect="Content" ObjectID="_1632059552" r:id="rId3343"/>
        </w:object>
      </w:r>
      <w:r>
        <w:t>.</w:t>
      </w:r>
    </w:p>
    <w:p w:rsidR="008123C6" w:rsidRDefault="008123C6" w:rsidP="008123C6">
      <w:pPr>
        <w:ind w:firstLine="426"/>
      </w:pPr>
      <w:r>
        <w:t xml:space="preserve">Вычислим остатки </w:t>
      </w:r>
      <w:r w:rsidRPr="00E13FA5">
        <w:rPr>
          <w:position w:val="-10"/>
        </w:rPr>
        <w:object w:dxaOrig="1180" w:dyaOrig="320">
          <v:shape id="_x0000_i2840" type="#_x0000_t75" style="width:59.25pt;height:15.75pt" o:ole="">
            <v:imagedata r:id="rId3344" o:title=""/>
          </v:shape>
          <o:OLEObject Type="Embed" ProgID="Equation.DSMT4" ShapeID="_x0000_i2840" DrawAspect="Content" ObjectID="_1632059553" r:id="rId3345"/>
        </w:object>
      </w:r>
      <w:r>
        <w:t xml:space="preserve"> и статистику </w:t>
      </w:r>
      <w:r w:rsidRPr="008123C6">
        <w:rPr>
          <w:position w:val="-6"/>
        </w:rPr>
        <w:object w:dxaOrig="220" w:dyaOrig="260">
          <v:shape id="_x0000_i2841" type="#_x0000_t75" style="width:11.25pt;height:12.75pt" o:ole="">
            <v:imagedata r:id="rId3346" o:title=""/>
          </v:shape>
          <o:OLEObject Type="Embed" ProgID="Equation.DSMT4" ShapeID="_x0000_i2841" DrawAspect="Content" ObjectID="_1632059554" r:id="rId3347"/>
        </w:object>
      </w:r>
      <w:r>
        <w:t>, как показ</w:t>
      </w:r>
      <w:r>
        <w:t>а</w:t>
      </w:r>
      <w:r>
        <w:t xml:space="preserve">но на фрагменте документа </w:t>
      </w:r>
      <w:r>
        <w:rPr>
          <w:lang w:val="en-US"/>
        </w:rPr>
        <w:t>Excel</w:t>
      </w:r>
      <w:r>
        <w:t>, приведенного на рису</w:t>
      </w:r>
      <w:r>
        <w:t>н</w:t>
      </w:r>
      <w:r>
        <w:t xml:space="preserve">ке 4.15. Найденное значение </w:t>
      </w:r>
      <w:r w:rsidR="0099652D" w:rsidRPr="00E13FA5">
        <w:rPr>
          <w:position w:val="-6"/>
        </w:rPr>
        <w:object w:dxaOrig="920" w:dyaOrig="260">
          <v:shape id="_x0000_i2842" type="#_x0000_t75" style="width:45.75pt;height:12.75pt" o:ole="">
            <v:imagedata r:id="rId3348" o:title=""/>
          </v:shape>
          <o:OLEObject Type="Embed" ProgID="Equation.DSMT4" ShapeID="_x0000_i2842" DrawAspect="Content" ObjectID="_1632059555" r:id="rId3349"/>
        </w:object>
      </w:r>
      <w:r>
        <w:t>. Используя  таблицу  4.4, выпо</w:t>
      </w:r>
      <w:r>
        <w:t>л</w:t>
      </w:r>
      <w:r>
        <w:t xml:space="preserve">ним линейную экстраполяцию значений </w:t>
      </w:r>
      <w:r w:rsidRPr="00D56542">
        <w:rPr>
          <w:position w:val="-10"/>
        </w:rPr>
        <w:object w:dxaOrig="620" w:dyaOrig="320">
          <v:shape id="_x0000_i2843" type="#_x0000_t75" style="width:30.75pt;height:15.75pt" o:ole="">
            <v:imagedata r:id="rId3305" o:title=""/>
          </v:shape>
          <o:OLEObject Type="Embed" ProgID="Equation.DSMT4" ShapeID="_x0000_i2843" DrawAspect="Content" ObjectID="_1632059556" r:id="rId3350"/>
        </w:object>
      </w:r>
      <w:r>
        <w:t xml:space="preserve"> при </w:t>
      </w:r>
      <w:r w:rsidRPr="00A311BE">
        <w:rPr>
          <w:position w:val="-6"/>
        </w:rPr>
        <w:object w:dxaOrig="520" w:dyaOrig="260">
          <v:shape id="_x0000_i2844" type="#_x0000_t75" style="width:26.25pt;height:12.75pt" o:ole="">
            <v:imagedata r:id="rId3342" o:title=""/>
          </v:shape>
          <o:OLEObject Type="Embed" ProgID="Equation.DSMT4" ShapeID="_x0000_i2844" DrawAspect="Content" ObjectID="_1632059557" r:id="rId3351"/>
        </w:object>
      </w:r>
      <w:r>
        <w:t xml:space="preserve"> для числа наблюдений </w:t>
      </w:r>
      <w:r w:rsidRPr="00E13FA5">
        <w:rPr>
          <w:position w:val="-6"/>
        </w:rPr>
        <w:object w:dxaOrig="499" w:dyaOrig="260">
          <v:shape id="_x0000_i2845" type="#_x0000_t75" style="width:24.75pt;height:12.75pt" o:ole="">
            <v:imagedata r:id="rId3352" o:title=""/>
          </v:shape>
          <o:OLEObject Type="Embed" ProgID="Equation.DSMT4" ShapeID="_x0000_i2845" DrawAspect="Content" ObjectID="_1632059558" r:id="rId3353"/>
        </w:object>
      </w:r>
      <w:r>
        <w:t xml:space="preserve">. Получим </w:t>
      </w:r>
      <w:r w:rsidRPr="00E13FA5">
        <w:rPr>
          <w:position w:val="-10"/>
        </w:rPr>
        <w:object w:dxaOrig="1920" w:dyaOrig="320">
          <v:shape id="_x0000_i2846" type="#_x0000_t75" style="width:96pt;height:15.75pt" o:ole="">
            <v:imagedata r:id="rId3354" o:title=""/>
          </v:shape>
          <o:OLEObject Type="Embed" ProgID="Equation.DSMT4" ShapeID="_x0000_i2846" DrawAspect="Content" ObjectID="_1632059559" r:id="rId3355"/>
        </w:object>
      </w:r>
      <w:r>
        <w:t xml:space="preserve">. Видно, что вычисленное значение </w:t>
      </w:r>
      <w:r w:rsidRPr="007F3F50">
        <w:rPr>
          <w:position w:val="-6"/>
        </w:rPr>
        <w:object w:dxaOrig="220" w:dyaOrig="260">
          <v:shape id="_x0000_i2847" type="#_x0000_t75" style="width:11.25pt;height:12.75pt" o:ole="">
            <v:imagedata r:id="rId3356" o:title=""/>
          </v:shape>
          <o:OLEObject Type="Embed" ProgID="Equation.DSMT4" ShapeID="_x0000_i2847" DrawAspect="Content" ObjectID="_1632059560" r:id="rId3357"/>
        </w:object>
      </w:r>
      <w:r>
        <w:t xml:space="preserve"> находится в пределах от </w:t>
      </w:r>
      <w:r w:rsidRPr="007F3F50">
        <w:rPr>
          <w:position w:val="-10"/>
        </w:rPr>
        <w:object w:dxaOrig="880" w:dyaOrig="320">
          <v:shape id="_x0000_i2848" type="#_x0000_t75" style="width:44.25pt;height:15.75pt" o:ole="">
            <v:imagedata r:id="rId3358" o:title=""/>
          </v:shape>
          <o:OLEObject Type="Embed" ProgID="Equation.DSMT4" ShapeID="_x0000_i2848" DrawAspect="Content" ObjectID="_1632059561" r:id="rId3359"/>
        </w:object>
      </w:r>
      <w:r>
        <w:t xml:space="preserve"> до </w:t>
      </w:r>
      <w:r w:rsidRPr="007F3F50">
        <w:rPr>
          <w:position w:val="-10"/>
        </w:rPr>
        <w:object w:dxaOrig="1280" w:dyaOrig="320">
          <v:shape id="_x0000_i2849" type="#_x0000_t75" style="width:63.75pt;height:15.75pt" o:ole="">
            <v:imagedata r:id="rId3360" o:title=""/>
          </v:shape>
          <o:OLEObject Type="Embed" ProgID="Equation.DSMT4" ShapeID="_x0000_i2849" DrawAspect="Content" ObjectID="_1632059562" r:id="rId3361"/>
        </w:object>
      </w:r>
      <w:r>
        <w:t xml:space="preserve">, что соответствует принятию гипотезы </w:t>
      </w:r>
      <w:r w:rsidRPr="00A43928">
        <w:rPr>
          <w:position w:val="-10"/>
        </w:rPr>
        <w:object w:dxaOrig="320" w:dyaOrig="320">
          <v:shape id="_x0000_i2850" type="#_x0000_t75" style="width:15.75pt;height:15.75pt" o:ole="">
            <v:imagedata r:id="rId3292" o:title=""/>
          </v:shape>
          <o:OLEObject Type="Embed" ProgID="Equation.DSMT4" ShapeID="_x0000_i2850" DrawAspect="Content" ObjectID="_1632059563" r:id="rId3362"/>
        </w:object>
      </w:r>
      <w:r>
        <w:t xml:space="preserve"> об отсутствии авт</w:t>
      </w:r>
      <w:r>
        <w:t>о</w:t>
      </w:r>
      <w:r>
        <w:t xml:space="preserve">корреляции с уровнем значимости </w:t>
      </w:r>
      <w:r w:rsidRPr="00D56542">
        <w:rPr>
          <w:position w:val="-6"/>
        </w:rPr>
        <w:object w:dxaOrig="820" w:dyaOrig="260">
          <v:shape id="_x0000_i2851" type="#_x0000_t75" style="width:41.25pt;height:12.75pt" o:ole="">
            <v:imagedata r:id="rId3312" o:title=""/>
          </v:shape>
          <o:OLEObject Type="Embed" ProgID="Equation.DSMT4" ShapeID="_x0000_i2851" DrawAspect="Content" ObjectID="_1632059564" r:id="rId3363"/>
        </w:object>
      </w:r>
      <w:r>
        <w:t>.</w:t>
      </w:r>
      <w:r w:rsidR="00193F7E">
        <w:t xml:space="preserve">  ☻</w:t>
      </w:r>
    </w:p>
    <w:p w:rsidR="00193F7E" w:rsidRPr="00E13FA5" w:rsidRDefault="00193F7E" w:rsidP="008123C6">
      <w:pPr>
        <w:ind w:firstLine="426"/>
      </w:pPr>
    </w:p>
    <w:p w:rsidR="00193F7E" w:rsidRDefault="00193F7E" w:rsidP="00193F7E">
      <w:pPr>
        <w:ind w:firstLine="426"/>
      </w:pPr>
      <w:r>
        <w:t>Допустим, что с помощью теста Дарбина-Уотсона (или др</w:t>
      </w:r>
      <w:r>
        <w:t>у</w:t>
      </w:r>
      <w:r>
        <w:t>гого теста) установлено наличие автокорреляции. Кроме этого справедливы следующие предположения о числовых характер</w:t>
      </w:r>
      <w:r>
        <w:t>и</w:t>
      </w:r>
      <w:r>
        <w:t xml:space="preserve">стиках возмущений </w:t>
      </w:r>
      <w:r w:rsidRPr="00666172">
        <w:rPr>
          <w:position w:val="-10"/>
        </w:rPr>
        <w:object w:dxaOrig="220" w:dyaOrig="320">
          <v:shape id="_x0000_i2852" type="#_x0000_t75" style="width:11.25pt;height:15.75pt" o:ole="">
            <v:imagedata r:id="rId3364" o:title=""/>
          </v:shape>
          <o:OLEObject Type="Embed" ProgID="Equation.DSMT4" ShapeID="_x0000_i2852" DrawAspect="Content" ObjectID="_1632059565" r:id="rId3365"/>
        </w:object>
      </w:r>
      <w:r w:rsidRPr="00666172">
        <w:t>:</w:t>
      </w:r>
      <w:r>
        <w:t xml:space="preserve"> </w:t>
      </w:r>
      <w:r w:rsidRPr="00193F7E">
        <w:rPr>
          <w:position w:val="-10"/>
        </w:rPr>
        <w:object w:dxaOrig="2000" w:dyaOrig="340">
          <v:shape id="_x0000_i2853" type="#_x0000_t75" style="width:99.75pt;height:17.25pt" o:ole="">
            <v:imagedata r:id="rId3366" o:title=""/>
          </v:shape>
          <o:OLEObject Type="Embed" ProgID="Equation.DSMT4" ShapeID="_x0000_i2853" DrawAspect="Content" ObjectID="_1632059566" r:id="rId3367"/>
        </w:object>
      </w:r>
      <w:r>
        <w:t>. При этих предп</w:t>
      </w:r>
      <w:r>
        <w:t>о</w:t>
      </w:r>
      <w:r>
        <w:t xml:space="preserve">ложениях возмущения </w:t>
      </w:r>
      <w:r w:rsidRPr="00666172">
        <w:rPr>
          <w:position w:val="-10"/>
        </w:rPr>
        <w:object w:dxaOrig="220" w:dyaOrig="320">
          <v:shape id="_x0000_i2854" type="#_x0000_t75" style="width:11.25pt;height:15.75pt" o:ole="">
            <v:imagedata r:id="rId3364" o:title=""/>
          </v:shape>
          <o:OLEObject Type="Embed" ProgID="Equation.DSMT4" ShapeID="_x0000_i2854" DrawAspect="Content" ObjectID="_1632059567" r:id="rId3368"/>
        </w:object>
      </w:r>
      <w:r>
        <w:t xml:space="preserve"> можно рассматривать как </w:t>
      </w:r>
      <w:r w:rsidRPr="00245A3D">
        <w:rPr>
          <w:i/>
        </w:rPr>
        <w:t>стациона</w:t>
      </w:r>
      <w:r w:rsidRPr="00245A3D">
        <w:rPr>
          <w:i/>
        </w:rPr>
        <w:t>р</w:t>
      </w:r>
      <w:r w:rsidRPr="00245A3D">
        <w:rPr>
          <w:i/>
        </w:rPr>
        <w:lastRenderedPageBreak/>
        <w:t>ный дискретный случайный процесс</w:t>
      </w:r>
      <w:r>
        <w:rPr>
          <w:i/>
        </w:rPr>
        <w:t xml:space="preserve"> (</w:t>
      </w:r>
      <w:r w:rsidRPr="00245A3D">
        <w:t>другими словами –</w:t>
      </w:r>
      <w:r>
        <w:rPr>
          <w:i/>
        </w:rPr>
        <w:t xml:space="preserve"> стаци</w:t>
      </w:r>
      <w:r>
        <w:rPr>
          <w:i/>
        </w:rPr>
        <w:t>о</w:t>
      </w:r>
      <w:r>
        <w:rPr>
          <w:i/>
        </w:rPr>
        <w:t>нарный временной ряд)</w:t>
      </w:r>
      <w:r>
        <w:t xml:space="preserve"> с коррелированными значени</w:t>
      </w:r>
      <w:r>
        <w:t>я</w:t>
      </w:r>
      <w:r>
        <w:t>ми.</w:t>
      </w:r>
    </w:p>
    <w:p w:rsidR="00193F7E" w:rsidRDefault="00193F7E" w:rsidP="00193F7E">
      <w:pPr>
        <w:ind w:firstLine="426"/>
      </w:pPr>
      <w:r>
        <w:t>В качестве математических моделей для описания такого процесса используют модели двух классов:</w:t>
      </w:r>
    </w:p>
    <w:p w:rsidR="00193F7E" w:rsidRPr="00245A3D" w:rsidRDefault="00193F7E" w:rsidP="00193F7E">
      <w:pPr>
        <w:numPr>
          <w:ilvl w:val="0"/>
          <w:numId w:val="53"/>
        </w:numPr>
        <w:rPr>
          <w:i/>
        </w:rPr>
      </w:pPr>
      <w:r w:rsidRPr="00245A3D">
        <w:rPr>
          <w:i/>
        </w:rPr>
        <w:t>Авторегрессионные  модели;</w:t>
      </w:r>
    </w:p>
    <w:p w:rsidR="00193F7E" w:rsidRPr="00245A3D" w:rsidRDefault="00193F7E" w:rsidP="00193F7E">
      <w:pPr>
        <w:numPr>
          <w:ilvl w:val="0"/>
          <w:numId w:val="53"/>
        </w:numPr>
        <w:rPr>
          <w:i/>
        </w:rPr>
      </w:pPr>
      <w:r w:rsidRPr="00245A3D">
        <w:rPr>
          <w:i/>
        </w:rPr>
        <w:t>Модели скользящего среднего.</w:t>
      </w:r>
    </w:p>
    <w:p w:rsidR="00193F7E" w:rsidRDefault="00193F7E" w:rsidP="00193F7E">
      <w:pPr>
        <w:ind w:firstLine="0"/>
      </w:pPr>
      <w:r>
        <w:t xml:space="preserve">Рассмотрим </w:t>
      </w:r>
      <w:r w:rsidR="00355A04">
        <w:t xml:space="preserve">некоторые </w:t>
      </w:r>
      <w:r>
        <w:t xml:space="preserve">модели </w:t>
      </w:r>
      <w:r w:rsidR="00355A04">
        <w:t xml:space="preserve">из </w:t>
      </w:r>
      <w:r>
        <w:t>этих классов.</w:t>
      </w:r>
    </w:p>
    <w:p w:rsidR="001F030B" w:rsidRPr="00A21339" w:rsidRDefault="001F030B" w:rsidP="001F030B">
      <w:pPr>
        <w:ind w:firstLine="0"/>
      </w:pPr>
    </w:p>
    <w:p w:rsidR="001F030B" w:rsidRDefault="0038528D" w:rsidP="001F030B">
      <w:pPr>
        <w:ind w:firstLine="0"/>
      </w:pPr>
      <w:r>
        <w:rPr>
          <w:noProof/>
        </w:rPr>
        <w:drawing>
          <wp:inline distT="0" distB="0" distL="0" distR="0">
            <wp:extent cx="3962400" cy="2762250"/>
            <wp:effectExtent l="19050" t="0" r="0" b="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33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2D" w:rsidRDefault="0099652D" w:rsidP="001F030B">
      <w:pPr>
        <w:ind w:firstLine="0"/>
      </w:pPr>
      <w:r>
        <w:t xml:space="preserve">          Рис. 4.15. Вычисление статистики</w:t>
      </w:r>
      <w:r w:rsidR="00127464">
        <w:t xml:space="preserve"> Дарбина-Уотсона</w:t>
      </w:r>
    </w:p>
    <w:p w:rsidR="0099652D" w:rsidRPr="00A21339" w:rsidRDefault="0099652D" w:rsidP="001F030B">
      <w:pPr>
        <w:ind w:firstLine="0"/>
      </w:pPr>
      <w:r>
        <w:t xml:space="preserve">                 </w:t>
      </w:r>
    </w:p>
    <w:p w:rsidR="00193F7E" w:rsidRDefault="00193F7E" w:rsidP="00355A04">
      <w:pPr>
        <w:spacing w:before="40" w:after="40"/>
        <w:ind w:firstLine="426"/>
      </w:pPr>
      <w:r w:rsidRPr="00451F9D">
        <w:rPr>
          <w:b/>
        </w:rPr>
        <w:t xml:space="preserve">Модель авторегрессии первого порядка </w:t>
      </w:r>
      <w:r w:rsidRPr="007939F1">
        <w:rPr>
          <w:i/>
        </w:rPr>
        <w:t xml:space="preserve">(модель </w:t>
      </w:r>
      <w:r w:rsidRPr="007939F1">
        <w:rPr>
          <w:i/>
          <w:lang w:val="en-US"/>
        </w:rPr>
        <w:t>AR</w:t>
      </w:r>
      <w:r w:rsidRPr="007939F1">
        <w:rPr>
          <w:i/>
        </w:rPr>
        <w:t>(1)).</w:t>
      </w:r>
      <w:r w:rsidRPr="00245A3D">
        <w:t xml:space="preserve"> </w:t>
      </w:r>
      <w:r>
        <w:t>Эта м</w:t>
      </w:r>
      <w:r w:rsidR="00355A04">
        <w:t>одель описывает так называемый м</w:t>
      </w:r>
      <w:r>
        <w:t>арковский процесс, с</w:t>
      </w:r>
      <w:r>
        <w:t>о</w:t>
      </w:r>
      <w:r>
        <w:t>стояние которого в каждой следующий момент времени опред</w:t>
      </w:r>
      <w:r>
        <w:t>е</w:t>
      </w:r>
      <w:r>
        <w:t>ляется только состоянием в настоящий момент времени и не з</w:t>
      </w:r>
      <w:r>
        <w:t>а</w:t>
      </w:r>
      <w:r>
        <w:t xml:space="preserve">висит от того, </w:t>
      </w:r>
      <w:r w:rsidR="00355A04">
        <w:t xml:space="preserve"> </w:t>
      </w:r>
      <w:r>
        <w:t>каким путём процесс достиг этого состояния.</w:t>
      </w:r>
      <w:r w:rsidR="00355A04">
        <w:t xml:space="preserve"> </w:t>
      </w:r>
      <w:r>
        <w:t>М</w:t>
      </w:r>
      <w:r>
        <w:t>о</w:t>
      </w:r>
      <w:r>
        <w:t xml:space="preserve">дель </w:t>
      </w:r>
      <w:r>
        <w:rPr>
          <w:lang w:val="en-US"/>
        </w:rPr>
        <w:t>AR</w:t>
      </w:r>
      <w:r w:rsidRPr="00E87CE6">
        <w:t xml:space="preserve">(1) </w:t>
      </w:r>
      <w:r>
        <w:t>определяется соотношением</w:t>
      </w:r>
    </w:p>
    <w:p w:rsidR="00193F7E" w:rsidRPr="00023CC8" w:rsidRDefault="00355A04" w:rsidP="00355A04">
      <w:pPr>
        <w:spacing w:before="40" w:after="40"/>
        <w:ind w:firstLine="426"/>
        <w:jc w:val="left"/>
      </w:pPr>
      <w:r>
        <w:t xml:space="preserve">                                     </w:t>
      </w:r>
      <w:r w:rsidR="00193F7E" w:rsidRPr="00E87CE6">
        <w:rPr>
          <w:position w:val="-10"/>
        </w:rPr>
        <w:object w:dxaOrig="1240" w:dyaOrig="320">
          <v:shape id="_x0000_i2856" type="#_x0000_t75" style="width:62.25pt;height:15.75pt" o:ole="">
            <v:imagedata r:id="rId3370" o:title=""/>
          </v:shape>
          <o:OLEObject Type="Embed" ProgID="Equation.DSMT4" ShapeID="_x0000_i2856" DrawAspect="Content" ObjectID="_1632059568" r:id="rId3371"/>
        </w:object>
      </w:r>
      <w:r w:rsidR="00193F7E">
        <w:t>,</w:t>
      </w:r>
      <w:r w:rsidR="00193F7E" w:rsidRPr="00023CC8">
        <w:t xml:space="preserve">              </w:t>
      </w:r>
      <w:r>
        <w:t xml:space="preserve">      </w:t>
      </w:r>
      <w:r w:rsidR="00193F7E" w:rsidRPr="00023CC8">
        <w:t xml:space="preserve">             (4.5.</w:t>
      </w:r>
      <w:r>
        <w:t>4</w:t>
      </w:r>
      <w:r w:rsidR="00193F7E" w:rsidRPr="00023CC8">
        <w:t>)</w:t>
      </w:r>
    </w:p>
    <w:p w:rsidR="00193F7E" w:rsidRDefault="00193F7E" w:rsidP="00B619F9">
      <w:pPr>
        <w:spacing w:before="40" w:after="40"/>
        <w:ind w:firstLine="0"/>
      </w:pPr>
      <w:r>
        <w:lastRenderedPageBreak/>
        <w:t xml:space="preserve">где </w:t>
      </w:r>
      <w:r w:rsidRPr="00E87CE6">
        <w:rPr>
          <w:position w:val="-10"/>
        </w:rPr>
        <w:object w:dxaOrig="220" w:dyaOrig="240">
          <v:shape id="_x0000_i2857" type="#_x0000_t75" style="width:11.25pt;height:12pt" o:ole="">
            <v:imagedata r:id="rId3372" o:title=""/>
          </v:shape>
          <o:OLEObject Type="Embed" ProgID="Equation.DSMT4" ShapeID="_x0000_i2857" DrawAspect="Content" ObjectID="_1632059569" r:id="rId3373"/>
        </w:object>
      </w:r>
      <w:r>
        <w:t xml:space="preserve"> - коэффициент модели, часто называемый коэффициентом авторегрессии (</w:t>
      </w:r>
      <w:r w:rsidRPr="00E87CE6">
        <w:rPr>
          <w:position w:val="-12"/>
        </w:rPr>
        <w:object w:dxaOrig="580" w:dyaOrig="360">
          <v:shape id="_x0000_i2858" type="#_x0000_t75" style="width:29.25pt;height:18pt" o:ole="">
            <v:imagedata r:id="rId3374" o:title=""/>
          </v:shape>
          <o:OLEObject Type="Embed" ProgID="Equation.DSMT4" ShapeID="_x0000_i2858" DrawAspect="Content" ObjectID="_1632059570" r:id="rId3375"/>
        </w:object>
      </w:r>
      <w:r>
        <w:t xml:space="preserve">), </w:t>
      </w:r>
      <w:r w:rsidRPr="00E87CE6">
        <w:rPr>
          <w:position w:val="-10"/>
        </w:rPr>
        <w:object w:dxaOrig="220" w:dyaOrig="320">
          <v:shape id="_x0000_i2859" type="#_x0000_t75" style="width:11.25pt;height:15.75pt" o:ole="">
            <v:imagedata r:id="rId3376" o:title=""/>
          </v:shape>
          <o:OLEObject Type="Embed" ProgID="Equation.DSMT4" ShapeID="_x0000_i2859" DrawAspect="Content" ObjectID="_1632059571" r:id="rId3377"/>
        </w:object>
      </w:r>
      <w:r>
        <w:t xml:space="preserve"> - последовательность случайных вел</w:t>
      </w:r>
      <w:r>
        <w:t>и</w:t>
      </w:r>
      <w:r>
        <w:t xml:space="preserve">чин, образующих </w:t>
      </w:r>
      <w:r w:rsidR="00C30960">
        <w:t>«б</w:t>
      </w:r>
      <w:r>
        <w:t>елый шум</w:t>
      </w:r>
      <w:r w:rsidR="00C30960">
        <w:t>»</w:t>
      </w:r>
      <w:r>
        <w:t xml:space="preserve"> (см. параграф 4.1) с характер</w:t>
      </w:r>
      <w:r>
        <w:t>и</w:t>
      </w:r>
      <w:r>
        <w:t>стиками:</w:t>
      </w:r>
    </w:p>
    <w:p w:rsidR="00193F7E" w:rsidRDefault="00B619F9" w:rsidP="00B619F9">
      <w:pPr>
        <w:spacing w:before="40" w:after="40"/>
        <w:ind w:firstLine="426"/>
      </w:pPr>
      <w:r>
        <w:t xml:space="preserve">                </w:t>
      </w:r>
      <w:r w:rsidRPr="00E87CE6">
        <w:rPr>
          <w:position w:val="-30"/>
        </w:rPr>
        <w:object w:dxaOrig="3700" w:dyaOrig="720">
          <v:shape id="_x0000_i2860" type="#_x0000_t75" style="width:185.25pt;height:36pt" o:ole="">
            <v:imagedata r:id="rId3378" o:title=""/>
          </v:shape>
          <o:OLEObject Type="Embed" ProgID="Equation.DSMT4" ShapeID="_x0000_i2860" DrawAspect="Content" ObjectID="_1632059572" r:id="rId3379"/>
        </w:object>
      </w:r>
    </w:p>
    <w:p w:rsidR="00193F7E" w:rsidRPr="007E3632" w:rsidRDefault="00193F7E" w:rsidP="00B619F9">
      <w:pPr>
        <w:spacing w:before="40" w:after="40"/>
        <w:ind w:firstLine="0"/>
      </w:pPr>
      <w:r>
        <w:t>Тогда из (4.5.</w:t>
      </w:r>
      <w:r w:rsidR="00B619F9">
        <w:t>4</w:t>
      </w:r>
      <w:r>
        <w:t xml:space="preserve">) следуют выражения для числовых характеристик процесса </w:t>
      </w:r>
      <w:r w:rsidRPr="00666172">
        <w:rPr>
          <w:position w:val="-10"/>
        </w:rPr>
        <w:object w:dxaOrig="220" w:dyaOrig="320">
          <v:shape id="_x0000_i2861" type="#_x0000_t75" style="width:11.25pt;height:15.75pt" o:ole="">
            <v:imagedata r:id="rId3364" o:title=""/>
          </v:shape>
          <o:OLEObject Type="Embed" ProgID="Equation.DSMT4" ShapeID="_x0000_i2861" DrawAspect="Content" ObjectID="_1632059573" r:id="rId3380"/>
        </w:object>
      </w:r>
      <w:r w:rsidRPr="007E3632">
        <w:t>:</w:t>
      </w:r>
    </w:p>
    <w:p w:rsidR="00193F7E" w:rsidRDefault="00B619F9" w:rsidP="00B619F9">
      <w:pPr>
        <w:ind w:firstLine="0"/>
      </w:pPr>
      <w:r>
        <w:t xml:space="preserve">        </w:t>
      </w:r>
      <w:r w:rsidRPr="00B619F9">
        <w:rPr>
          <w:position w:val="-10"/>
        </w:rPr>
        <w:object w:dxaOrig="960" w:dyaOrig="320">
          <v:shape id="_x0000_i2862" type="#_x0000_t75" style="width:48pt;height:15.75pt" o:ole="">
            <v:imagedata r:id="rId3381" o:title=""/>
          </v:shape>
          <o:OLEObject Type="Embed" ProgID="Equation.DSMT4" ShapeID="_x0000_i2862" DrawAspect="Content" ObjectID="_1632059574" r:id="rId3382"/>
        </w:object>
      </w:r>
      <w:r>
        <w:t xml:space="preserve">,  </w:t>
      </w:r>
      <w:r w:rsidRPr="00B619F9">
        <w:rPr>
          <w:position w:val="-26"/>
        </w:rPr>
        <w:object w:dxaOrig="1860" w:dyaOrig="639">
          <v:shape id="_x0000_i2863" type="#_x0000_t75" style="width:93pt;height:32.25pt" o:ole="">
            <v:imagedata r:id="rId3383" o:title=""/>
          </v:shape>
          <o:OLEObject Type="Embed" ProgID="Equation.DSMT4" ShapeID="_x0000_i2863" DrawAspect="Content" ObjectID="_1632059575" r:id="rId3384"/>
        </w:object>
      </w:r>
      <w:r>
        <w:t xml:space="preserve">, </w:t>
      </w:r>
      <w:r w:rsidRPr="00B619F9">
        <w:rPr>
          <w:position w:val="-16"/>
          <w:lang w:val="en-US"/>
        </w:rPr>
        <w:object w:dxaOrig="1640" w:dyaOrig="400">
          <v:shape id="_x0000_i2864" type="#_x0000_t75" style="width:81.75pt;height:20.25pt" o:ole="">
            <v:imagedata r:id="rId3385" o:title=""/>
          </v:shape>
          <o:OLEObject Type="Embed" ProgID="Equation.DSMT4" ShapeID="_x0000_i2864" DrawAspect="Content" ObjectID="_1632059576" r:id="rId3386"/>
        </w:object>
      </w:r>
      <w:r w:rsidR="00193F7E">
        <w:t xml:space="preserve">,      </w:t>
      </w:r>
      <w:r>
        <w:t xml:space="preserve"> </w:t>
      </w:r>
      <w:r w:rsidR="00193F7E">
        <w:t>(4.5.</w:t>
      </w:r>
      <w:r>
        <w:t>5</w:t>
      </w:r>
      <w:r w:rsidR="00193F7E">
        <w:t>)</w:t>
      </w:r>
    </w:p>
    <w:p w:rsidR="00193F7E" w:rsidRDefault="00193F7E" w:rsidP="00193F7E">
      <w:pPr>
        <w:ind w:firstLine="0"/>
      </w:pPr>
      <w:r>
        <w:t xml:space="preserve">где </w:t>
      </w:r>
      <w:r w:rsidRPr="00E01B25">
        <w:rPr>
          <w:position w:val="-10"/>
        </w:rPr>
        <w:object w:dxaOrig="440" w:dyaOrig="300">
          <v:shape id="_x0000_i2865" type="#_x0000_t75" style="width:21.75pt;height:15pt" o:ole="">
            <v:imagedata r:id="rId3387" o:title=""/>
          </v:shape>
          <o:OLEObject Type="Embed" ProgID="Equation.DSMT4" ShapeID="_x0000_i2865" DrawAspect="Content" ObjectID="_1632059577" r:id="rId3388"/>
        </w:object>
      </w:r>
      <w:r>
        <w:t xml:space="preserve"> - коэффициент автокорреляции (4.1.5).</w:t>
      </w:r>
    </w:p>
    <w:p w:rsidR="00193F7E" w:rsidRDefault="00193F7E" w:rsidP="00193F7E">
      <w:pPr>
        <w:ind w:firstLine="426"/>
      </w:pPr>
      <w:r>
        <w:t xml:space="preserve">Условие стационарности ряда </w:t>
      </w:r>
      <w:r w:rsidRPr="00666172">
        <w:rPr>
          <w:position w:val="-10"/>
        </w:rPr>
        <w:object w:dxaOrig="220" w:dyaOrig="320">
          <v:shape id="_x0000_i2866" type="#_x0000_t75" style="width:11.25pt;height:15.75pt" o:ole="">
            <v:imagedata r:id="rId3364" o:title=""/>
          </v:shape>
          <o:OLEObject Type="Embed" ProgID="Equation.DSMT4" ShapeID="_x0000_i2866" DrawAspect="Content" ObjectID="_1632059578" r:id="rId3389"/>
        </w:object>
      </w:r>
      <w:r>
        <w:t xml:space="preserve"> имеет вид</w:t>
      </w:r>
    </w:p>
    <w:p w:rsidR="00193F7E" w:rsidRDefault="00B619F9" w:rsidP="00193F7E">
      <w:pPr>
        <w:ind w:firstLine="426"/>
      </w:pPr>
      <w:r>
        <w:t xml:space="preserve">                                               </w:t>
      </w:r>
      <w:r w:rsidR="00193F7E" w:rsidRPr="00826EAF">
        <w:rPr>
          <w:position w:val="-12"/>
        </w:rPr>
        <w:object w:dxaOrig="580" w:dyaOrig="360">
          <v:shape id="_x0000_i2867" type="#_x0000_t75" style="width:29.25pt;height:18pt" o:ole="">
            <v:imagedata r:id="rId3390" o:title=""/>
          </v:shape>
          <o:OLEObject Type="Embed" ProgID="Equation.DSMT4" ShapeID="_x0000_i2867" DrawAspect="Content" ObjectID="_1632059579" r:id="rId3391"/>
        </w:object>
      </w:r>
      <w:r>
        <w:t>.</w:t>
      </w:r>
      <w:r w:rsidR="00193F7E">
        <w:t xml:space="preserve">                       </w:t>
      </w:r>
      <w:r>
        <w:t xml:space="preserve">            </w:t>
      </w:r>
      <w:r w:rsidR="00193F7E">
        <w:t xml:space="preserve"> (4.5.</w:t>
      </w:r>
      <w:r>
        <w:t>6</w:t>
      </w:r>
      <w:r w:rsidR="00193F7E">
        <w:t>)</w:t>
      </w:r>
    </w:p>
    <w:p w:rsidR="00193F7E" w:rsidRDefault="00193F7E" w:rsidP="00193F7E">
      <w:pPr>
        <w:ind w:firstLine="426"/>
      </w:pPr>
      <w:r>
        <w:t>Из выражений (4.5.</w:t>
      </w:r>
      <w:r w:rsidR="007939F1">
        <w:t>5</w:t>
      </w:r>
      <w:r>
        <w:t xml:space="preserve">) видно, что при </w:t>
      </w:r>
      <w:r w:rsidRPr="00826EAF">
        <w:rPr>
          <w:position w:val="-12"/>
        </w:rPr>
        <w:object w:dxaOrig="300" w:dyaOrig="360">
          <v:shape id="_x0000_i2868" type="#_x0000_t75" style="width:15pt;height:18pt" o:ole="">
            <v:imagedata r:id="rId3392" o:title=""/>
          </v:shape>
          <o:OLEObject Type="Embed" ProgID="Equation.DSMT4" ShapeID="_x0000_i2868" DrawAspect="Content" ObjectID="_1632059580" r:id="rId3393"/>
        </w:object>
      </w:r>
      <w:r>
        <w:t xml:space="preserve"> близком к 1 диспе</w:t>
      </w:r>
      <w:r>
        <w:t>р</w:t>
      </w:r>
      <w:r>
        <w:t>сия</w:t>
      </w:r>
      <w:r w:rsidR="007939F1">
        <w:t xml:space="preserve"> случайной величины </w:t>
      </w:r>
      <w:r>
        <w:t xml:space="preserve"> </w:t>
      </w:r>
      <w:r w:rsidRPr="00666172">
        <w:rPr>
          <w:position w:val="-10"/>
        </w:rPr>
        <w:object w:dxaOrig="220" w:dyaOrig="320">
          <v:shape id="_x0000_i2869" type="#_x0000_t75" style="width:11.25pt;height:15.75pt" o:ole="">
            <v:imagedata r:id="rId3364" o:title=""/>
          </v:shape>
          <o:OLEObject Type="Embed" ProgID="Equation.DSMT4" ShapeID="_x0000_i2869" DrawAspect="Content" ObjectID="_1632059581" r:id="rId3394"/>
        </w:object>
      </w:r>
      <w:r>
        <w:t xml:space="preserve"> будет намного больше дисперсии </w:t>
      </w:r>
      <w:r w:rsidR="00B619F9" w:rsidRPr="00826EAF">
        <w:rPr>
          <w:position w:val="-6"/>
        </w:rPr>
        <w:object w:dxaOrig="300" w:dyaOrig="300">
          <v:shape id="_x0000_i2870" type="#_x0000_t75" style="width:15pt;height:15pt" o:ole="">
            <v:imagedata r:id="rId3395" o:title=""/>
          </v:shape>
          <o:OLEObject Type="Embed" ProgID="Equation.DSMT4" ShapeID="_x0000_i2870" DrawAspect="Content" ObjectID="_1632059582" r:id="rId3396"/>
        </w:object>
      </w:r>
      <w:r>
        <w:t xml:space="preserve"> и </w:t>
      </w:r>
      <w:r w:rsidR="00B619F9">
        <w:t>между</w:t>
      </w:r>
      <w:r>
        <w:t xml:space="preserve"> соседними значениями имеется сильная корреляция (коэффициент коррел</w:t>
      </w:r>
      <w:r>
        <w:t>я</w:t>
      </w:r>
      <w:r>
        <w:t xml:space="preserve">ции </w:t>
      </w:r>
      <w:r w:rsidRPr="00826EAF">
        <w:rPr>
          <w:position w:val="-10"/>
        </w:rPr>
        <w:object w:dxaOrig="220" w:dyaOrig="260">
          <v:shape id="_x0000_i2871" type="#_x0000_t75" style="width:11.25pt;height:12.75pt" o:ole="">
            <v:imagedata r:id="rId3397" o:title=""/>
          </v:shape>
          <o:OLEObject Type="Embed" ProgID="Equation.DSMT4" ShapeID="_x0000_i2871" DrawAspect="Content" ObjectID="_1632059583" r:id="rId3398"/>
        </w:object>
      </w:r>
      <w:r>
        <w:t xml:space="preserve"> равен </w:t>
      </w:r>
      <w:r w:rsidRPr="00826EAF">
        <w:rPr>
          <w:position w:val="-10"/>
        </w:rPr>
        <w:object w:dxaOrig="220" w:dyaOrig="240">
          <v:shape id="_x0000_i2872" type="#_x0000_t75" style="width:11.25pt;height:12pt" o:ole="">
            <v:imagedata r:id="rId3399" o:title=""/>
          </v:shape>
          <o:OLEObject Type="Embed" ProgID="Equation.DSMT4" ShapeID="_x0000_i2872" DrawAspect="Content" ObjectID="_1632059584" r:id="rId3400"/>
        </w:object>
      </w:r>
      <w:r>
        <w:t>).</w:t>
      </w:r>
    </w:p>
    <w:p w:rsidR="00193F7E" w:rsidRDefault="00193F7E" w:rsidP="00193F7E">
      <w:pPr>
        <w:ind w:firstLine="426"/>
      </w:pPr>
      <w:r>
        <w:t xml:space="preserve">Для идентификации параметров </w:t>
      </w:r>
      <w:r w:rsidR="005732D7" w:rsidRPr="00826EAF">
        <w:rPr>
          <w:position w:val="-10"/>
        </w:rPr>
        <w:object w:dxaOrig="220" w:dyaOrig="240">
          <v:shape id="_x0000_i2873" type="#_x0000_t75" style="width:11.25pt;height:12pt" o:ole="">
            <v:imagedata r:id="rId3399" o:title=""/>
          </v:shape>
          <o:OLEObject Type="Embed" ProgID="Equation.DSMT4" ShapeID="_x0000_i2873" DrawAspect="Content" ObjectID="_1632059585" r:id="rId3401"/>
        </w:object>
      </w:r>
      <w:r w:rsidR="005732D7">
        <w:t>,</w:t>
      </w:r>
      <w:r w:rsidR="005732D7" w:rsidRPr="00826EAF">
        <w:rPr>
          <w:position w:val="-6"/>
        </w:rPr>
        <w:object w:dxaOrig="300" w:dyaOrig="300">
          <v:shape id="_x0000_i2874" type="#_x0000_t75" style="width:15pt;height:15pt" o:ole="">
            <v:imagedata r:id="rId3402" o:title=""/>
          </v:shape>
          <o:OLEObject Type="Embed" ProgID="Equation.DSMT4" ShapeID="_x0000_i2874" DrawAspect="Content" ObjectID="_1632059586" r:id="rId3403"/>
        </w:object>
      </w:r>
      <w:r w:rsidR="0039555E">
        <w:t xml:space="preserve"> </w:t>
      </w:r>
      <w:r>
        <w:t>модели</w:t>
      </w:r>
      <w:r w:rsidR="005732D7">
        <w:t xml:space="preserve"> </w:t>
      </w:r>
      <w:r w:rsidR="005732D7" w:rsidRPr="005732D7">
        <w:rPr>
          <w:i/>
          <w:lang w:val="en-US"/>
        </w:rPr>
        <w:t>AR</w:t>
      </w:r>
      <w:r w:rsidR="005732D7" w:rsidRPr="005732D7">
        <w:rPr>
          <w:i/>
        </w:rPr>
        <w:t>(1)</w:t>
      </w:r>
      <w:r w:rsidRPr="005732D7">
        <w:rPr>
          <w:i/>
        </w:rPr>
        <w:t>,</w:t>
      </w:r>
      <w:r>
        <w:t xml:space="preserve"> и</w:t>
      </w:r>
      <w:r>
        <w:t>с</w:t>
      </w:r>
      <w:r>
        <w:t xml:space="preserve">пользуются остатки (невязки) </w:t>
      </w:r>
      <w:r w:rsidR="0039555E" w:rsidRPr="00826EAF">
        <w:rPr>
          <w:position w:val="-10"/>
        </w:rPr>
        <w:object w:dxaOrig="2140" w:dyaOrig="320">
          <v:shape id="_x0000_i2875" type="#_x0000_t75" style="width:107.25pt;height:15.75pt" o:ole="">
            <v:imagedata r:id="rId3404" o:title=""/>
          </v:shape>
          <o:OLEObject Type="Embed" ProgID="Equation.DSMT4" ShapeID="_x0000_i2875" DrawAspect="Content" ObjectID="_1632059587" r:id="rId3405"/>
        </w:object>
      </w:r>
      <w:r w:rsidR="005732D7">
        <w:t>где</w:t>
      </w:r>
      <w:r>
        <w:t xml:space="preserve"> </w:t>
      </w:r>
      <w:r w:rsidR="0039555E" w:rsidRPr="005732D7">
        <w:rPr>
          <w:position w:val="-10"/>
        </w:rPr>
        <w:object w:dxaOrig="920" w:dyaOrig="320">
          <v:shape id="_x0000_i2876" type="#_x0000_t75" style="width:45.75pt;height:15.75pt" o:ole="">
            <v:imagedata r:id="rId3406" o:title=""/>
          </v:shape>
          <o:OLEObject Type="Embed" ProgID="Equation.DSMT4" ShapeID="_x0000_i2876" DrawAspect="Content" ObjectID="_1632059588" r:id="rId3407"/>
        </w:object>
      </w:r>
      <w:r>
        <w:t>- оценка детерминированной составляющей временного ряда (см. параграфы 4.2. – 4.4). Оценки параметров определяются выражени</w:t>
      </w:r>
      <w:r>
        <w:t>я</w:t>
      </w:r>
      <w:r>
        <w:t>ми:</w:t>
      </w:r>
    </w:p>
    <w:p w:rsidR="00193F7E" w:rsidRDefault="007939F1" w:rsidP="00193F7E">
      <w:pPr>
        <w:ind w:firstLine="426"/>
      </w:pPr>
      <w:r>
        <w:t xml:space="preserve">                                 </w:t>
      </w:r>
      <w:r w:rsidR="0039555E" w:rsidRPr="00F42AAD">
        <w:rPr>
          <w:position w:val="-28"/>
        </w:rPr>
        <w:object w:dxaOrig="2640" w:dyaOrig="940">
          <v:shape id="_x0000_i2877" type="#_x0000_t75" style="width:132pt;height:47.25pt" o:ole="">
            <v:imagedata r:id="rId3408" o:title=""/>
          </v:shape>
          <o:OLEObject Type="Embed" ProgID="Equation.DSMT4" ShapeID="_x0000_i2877" DrawAspect="Content" ObjectID="_1632059589" r:id="rId3409"/>
        </w:object>
      </w:r>
      <w:r w:rsidR="00193F7E">
        <w:t xml:space="preserve">      </w:t>
      </w:r>
      <w:r>
        <w:t xml:space="preserve">     </w:t>
      </w:r>
      <w:r w:rsidR="00193F7E">
        <w:t xml:space="preserve"> (4.5.</w:t>
      </w:r>
      <w:r>
        <w:t>7</w:t>
      </w:r>
      <w:r w:rsidR="00193F7E">
        <w:t>)</w:t>
      </w:r>
    </w:p>
    <w:p w:rsidR="00193F7E" w:rsidRDefault="007939F1" w:rsidP="00193F7E">
      <w:pPr>
        <w:ind w:firstLine="426"/>
      </w:pPr>
      <w:r>
        <w:t xml:space="preserve">                                             </w:t>
      </w:r>
      <w:r w:rsidR="0039555E" w:rsidRPr="00211FF6">
        <w:rPr>
          <w:position w:val="-10"/>
        </w:rPr>
        <w:object w:dxaOrig="1560" w:dyaOrig="340">
          <v:shape id="_x0000_i2878" type="#_x0000_t75" style="width:78pt;height:17.25pt" o:ole="">
            <v:imagedata r:id="rId3410" o:title=""/>
          </v:shape>
          <o:OLEObject Type="Embed" ProgID="Equation.DSMT4" ShapeID="_x0000_i2878" DrawAspect="Content" ObjectID="_1632059590" r:id="rId3411"/>
        </w:object>
      </w:r>
      <w:r w:rsidR="00193F7E">
        <w:t xml:space="preserve">                </w:t>
      </w:r>
      <w:r>
        <w:t xml:space="preserve">    (4</w:t>
      </w:r>
      <w:r w:rsidR="00193F7E">
        <w:t>.5.</w:t>
      </w:r>
      <w:r>
        <w:t>8</w:t>
      </w:r>
      <w:r w:rsidR="00193F7E">
        <w:t>)</w:t>
      </w:r>
    </w:p>
    <w:p w:rsidR="00193F7E" w:rsidRDefault="00193F7E" w:rsidP="007939F1">
      <w:pPr>
        <w:ind w:firstLine="0"/>
      </w:pPr>
      <w:r>
        <w:t>где</w:t>
      </w:r>
      <w:r w:rsidR="007939F1">
        <w:t xml:space="preserve">  </w:t>
      </w:r>
      <w:r w:rsidR="007939F1" w:rsidRPr="004662B0">
        <w:rPr>
          <w:position w:val="-26"/>
        </w:rPr>
        <w:object w:dxaOrig="2880" w:dyaOrig="639">
          <v:shape id="_x0000_i2879" type="#_x0000_t75" style="width:2in;height:32.25pt" o:ole="">
            <v:imagedata r:id="rId3412" o:title=""/>
          </v:shape>
          <o:OLEObject Type="Embed" ProgID="Equation.DSMT4" ShapeID="_x0000_i2879" DrawAspect="Content" ObjectID="_1632059591" r:id="rId3413"/>
        </w:object>
      </w:r>
      <w:r>
        <w:t xml:space="preserve"> - выборочные среднее и ди</w:t>
      </w:r>
      <w:r>
        <w:t>с</w:t>
      </w:r>
      <w:r>
        <w:t xml:space="preserve">персия остатков </w:t>
      </w:r>
      <w:r w:rsidRPr="00451F9D">
        <w:rPr>
          <w:position w:val="-10"/>
        </w:rPr>
        <w:object w:dxaOrig="200" w:dyaOrig="320">
          <v:shape id="_x0000_i2880" type="#_x0000_t75" style="width:9.75pt;height:15.75pt" o:ole="">
            <v:imagedata r:id="rId3414" o:title=""/>
          </v:shape>
          <o:OLEObject Type="Embed" ProgID="Equation.DSMT4" ShapeID="_x0000_i2880" DrawAspect="Content" ObjectID="_1632059592" r:id="rId3415"/>
        </w:object>
      </w:r>
      <w:r>
        <w:t>.</w:t>
      </w:r>
    </w:p>
    <w:p w:rsidR="00193F7E" w:rsidRDefault="00193F7E" w:rsidP="00193F7E">
      <w:pPr>
        <w:ind w:firstLine="426"/>
      </w:pPr>
      <w:r w:rsidRPr="00451F9D">
        <w:rPr>
          <w:b/>
        </w:rPr>
        <w:lastRenderedPageBreak/>
        <w:t>Модель авторегрессии второго порядка</w:t>
      </w:r>
      <w:r>
        <w:rPr>
          <w:b/>
        </w:rPr>
        <w:t xml:space="preserve"> (</w:t>
      </w:r>
      <w:r w:rsidRPr="007939F1">
        <w:rPr>
          <w:i/>
        </w:rPr>
        <w:t xml:space="preserve">модель </w:t>
      </w:r>
      <w:r w:rsidRPr="007939F1">
        <w:rPr>
          <w:i/>
          <w:lang w:val="en-US"/>
        </w:rPr>
        <w:t>AR</w:t>
      </w:r>
      <w:r w:rsidRPr="007939F1">
        <w:rPr>
          <w:i/>
        </w:rPr>
        <w:t>(2)</w:t>
      </w:r>
      <w:r>
        <w:rPr>
          <w:b/>
        </w:rPr>
        <w:t>)</w:t>
      </w:r>
      <w:r w:rsidRPr="00451F9D">
        <w:rPr>
          <w:b/>
        </w:rPr>
        <w:t xml:space="preserve">. </w:t>
      </w:r>
      <w:r w:rsidR="007939F1">
        <w:rPr>
          <w:b/>
        </w:rPr>
        <w:t xml:space="preserve"> </w:t>
      </w:r>
      <w:r>
        <w:t>Модель определяется соотношением</w:t>
      </w:r>
    </w:p>
    <w:p w:rsidR="00193F7E" w:rsidRDefault="007939F1" w:rsidP="007939F1">
      <w:pPr>
        <w:spacing w:before="40" w:after="40"/>
        <w:ind w:firstLine="426"/>
      </w:pPr>
      <w:r>
        <w:t xml:space="preserve">                                  </w:t>
      </w:r>
      <w:r w:rsidR="00193F7E" w:rsidRPr="00451F9D">
        <w:rPr>
          <w:position w:val="-12"/>
        </w:rPr>
        <w:object w:dxaOrig="2060" w:dyaOrig="340">
          <v:shape id="_x0000_i2881" type="#_x0000_t75" style="width:102.75pt;height:17.25pt" o:ole="">
            <v:imagedata r:id="rId3416" o:title=""/>
          </v:shape>
          <o:OLEObject Type="Embed" ProgID="Equation.DSMT4" ShapeID="_x0000_i2881" DrawAspect="Content" ObjectID="_1632059593" r:id="rId3417"/>
        </w:object>
      </w:r>
      <w:r>
        <w:t xml:space="preserve">                      (4.5.9)</w:t>
      </w:r>
    </w:p>
    <w:p w:rsidR="00193F7E" w:rsidRDefault="00193F7E" w:rsidP="007939F1">
      <w:pPr>
        <w:spacing w:before="40" w:after="40"/>
        <w:ind w:firstLine="0"/>
      </w:pPr>
      <w:r>
        <w:t xml:space="preserve">где </w:t>
      </w:r>
      <w:r w:rsidRPr="00A0216D">
        <w:rPr>
          <w:position w:val="-12"/>
        </w:rPr>
        <w:object w:dxaOrig="240" w:dyaOrig="360">
          <v:shape id="_x0000_i2882" type="#_x0000_t75" style="width:12pt;height:18pt" o:ole="">
            <v:imagedata r:id="rId3418" o:title=""/>
          </v:shape>
          <o:OLEObject Type="Embed" ProgID="Equation.DSMT4" ShapeID="_x0000_i2882" DrawAspect="Content" ObjectID="_1632059594" r:id="rId3419"/>
        </w:object>
      </w:r>
      <w:r>
        <w:t xml:space="preserve"> - последовательность некоррелированных величин с х</w:t>
      </w:r>
      <w:r>
        <w:t>а</w:t>
      </w:r>
      <w:r>
        <w:t xml:space="preserve">рактеристиками </w:t>
      </w:r>
    </w:p>
    <w:p w:rsidR="00193F7E" w:rsidRDefault="007939F1" w:rsidP="00193F7E">
      <w:pPr>
        <w:ind w:firstLine="426"/>
      </w:pPr>
      <w:r>
        <w:t xml:space="preserve">    </w:t>
      </w:r>
      <w:r w:rsidRPr="00A0216D">
        <w:rPr>
          <w:position w:val="-32"/>
        </w:rPr>
        <w:object w:dxaOrig="4180" w:dyaOrig="760">
          <v:shape id="_x0000_i2883" type="#_x0000_t75" style="width:209.25pt;height:38.25pt" o:ole="">
            <v:imagedata r:id="rId3420" o:title=""/>
          </v:shape>
          <o:OLEObject Type="Embed" ProgID="Equation.DSMT4" ShapeID="_x0000_i2883" DrawAspect="Content" ObjectID="_1632059595" r:id="rId3421"/>
        </w:object>
      </w:r>
      <w:r>
        <w:t xml:space="preserve">           </w:t>
      </w:r>
      <w:r w:rsidR="005732D7">
        <w:rPr>
          <w:lang w:val="en-US"/>
        </w:rPr>
        <w:t xml:space="preserve"> </w:t>
      </w:r>
      <w:r>
        <w:t>(4.5.10)</w:t>
      </w:r>
    </w:p>
    <w:p w:rsidR="00193F7E" w:rsidRDefault="00193F7E" w:rsidP="00193F7E">
      <w:pPr>
        <w:ind w:firstLine="426"/>
      </w:pPr>
      <w:r>
        <w:t xml:space="preserve">Математическое ожидание и дисперсия процесса </w:t>
      </w:r>
      <w:r w:rsidRPr="00681200">
        <w:rPr>
          <w:position w:val="-12"/>
        </w:rPr>
        <w:object w:dxaOrig="240" w:dyaOrig="360">
          <v:shape id="_x0000_i2884" type="#_x0000_t75" style="width:12pt;height:18pt" o:ole="">
            <v:imagedata r:id="rId3422" o:title=""/>
          </v:shape>
          <o:OLEObject Type="Embed" ProgID="Equation.DSMT4" ShapeID="_x0000_i2884" DrawAspect="Content" ObjectID="_1632059596" r:id="rId3423"/>
        </w:object>
      </w:r>
      <w:r>
        <w:t xml:space="preserve"> опред</w:t>
      </w:r>
      <w:r>
        <w:t>е</w:t>
      </w:r>
      <w:r>
        <w:t xml:space="preserve">ляется соотношениями: </w:t>
      </w:r>
    </w:p>
    <w:p w:rsidR="00193F7E" w:rsidRDefault="007939F1" w:rsidP="00193F7E">
      <w:pPr>
        <w:ind w:firstLine="426"/>
      </w:pPr>
      <w:r>
        <w:t xml:space="preserve">   </w:t>
      </w:r>
      <w:r w:rsidRPr="007939F1">
        <w:rPr>
          <w:position w:val="-54"/>
        </w:rPr>
        <w:object w:dxaOrig="4420" w:dyaOrig="920">
          <v:shape id="_x0000_i2885" type="#_x0000_t75" style="width:221.25pt;height:45.75pt" o:ole="">
            <v:imagedata r:id="rId3424" o:title=""/>
          </v:shape>
          <o:OLEObject Type="Embed" ProgID="Equation.DSMT4" ShapeID="_x0000_i2885" DrawAspect="Content" ObjectID="_1632059597" r:id="rId3425"/>
        </w:object>
      </w:r>
      <w:r>
        <w:t xml:space="preserve">,       (4.5.11)     </w:t>
      </w:r>
    </w:p>
    <w:p w:rsidR="00193F7E" w:rsidRDefault="00193F7E" w:rsidP="00193F7E">
      <w:pPr>
        <w:ind w:firstLine="0"/>
      </w:pPr>
      <w:r>
        <w:t>а значение коэффициента автокорреляции определяется выраж</w:t>
      </w:r>
      <w:r>
        <w:t>е</w:t>
      </w:r>
      <w:r>
        <w:t>ниями:</w:t>
      </w:r>
    </w:p>
    <w:p w:rsidR="00193F7E" w:rsidRDefault="007B30C8" w:rsidP="00193F7E">
      <w:pPr>
        <w:ind w:firstLine="426"/>
      </w:pPr>
      <w:r>
        <w:t xml:space="preserve">       </w:t>
      </w:r>
      <w:r w:rsidR="007939F1">
        <w:t xml:space="preserve">      </w:t>
      </w:r>
      <w:r w:rsidR="007939F1" w:rsidRPr="00681200">
        <w:rPr>
          <w:position w:val="-48"/>
        </w:rPr>
        <w:object w:dxaOrig="4000" w:dyaOrig="1080">
          <v:shape id="_x0000_i2886" type="#_x0000_t75" style="width:200.25pt;height:54pt" o:ole="">
            <v:imagedata r:id="rId3426" o:title=""/>
          </v:shape>
          <o:OLEObject Type="Embed" ProgID="Equation.DSMT4" ShapeID="_x0000_i2886" DrawAspect="Content" ObjectID="_1632059598" r:id="rId3427"/>
        </w:object>
      </w:r>
      <w:r>
        <w:t xml:space="preserve">   (4.5.12)</w:t>
      </w:r>
      <w:r w:rsidR="00193F7E" w:rsidRPr="00AE388A">
        <w:rPr>
          <w:position w:val="-4"/>
        </w:rPr>
        <w:object w:dxaOrig="180" w:dyaOrig="279">
          <v:shape id="_x0000_i2887" type="#_x0000_t75" style="width:9pt;height:14.25pt" o:ole="">
            <v:imagedata r:id="rId3428" o:title=""/>
          </v:shape>
          <o:OLEObject Type="Embed" ProgID="Equation.DSMT4" ShapeID="_x0000_i2887" DrawAspect="Content" ObjectID="_1632059599" r:id="rId3429"/>
        </w:object>
      </w:r>
    </w:p>
    <w:p w:rsidR="00193F7E" w:rsidRDefault="00193F7E" w:rsidP="00193F7E">
      <w:pPr>
        <w:ind w:firstLine="426"/>
      </w:pPr>
      <w:r>
        <w:t xml:space="preserve">Условие стационарности процесса </w:t>
      </w:r>
      <w:r w:rsidRPr="00AE388A">
        <w:rPr>
          <w:position w:val="-12"/>
        </w:rPr>
        <w:object w:dxaOrig="240" w:dyaOrig="360">
          <v:shape id="_x0000_i2888" type="#_x0000_t75" style="width:12pt;height:18pt" o:ole="">
            <v:imagedata r:id="rId3430" o:title=""/>
          </v:shape>
          <o:OLEObject Type="Embed" ProgID="Equation.DSMT4" ShapeID="_x0000_i2888" DrawAspect="Content" ObjectID="_1632059600" r:id="rId3431"/>
        </w:object>
      </w:r>
      <w:r>
        <w:t xml:space="preserve"> имеют вид:</w:t>
      </w:r>
    </w:p>
    <w:p w:rsidR="00193F7E" w:rsidRDefault="007B30C8" w:rsidP="00193F7E">
      <w:pPr>
        <w:ind w:firstLine="426"/>
      </w:pPr>
      <w:r w:rsidRPr="00AE388A">
        <w:rPr>
          <w:position w:val="-66"/>
        </w:rPr>
        <w:object w:dxaOrig="3980" w:dyaOrig="1440">
          <v:shape id="_x0000_i2889" type="#_x0000_t75" style="width:198.75pt;height:1in" o:ole="">
            <v:imagedata r:id="rId3432" o:title=""/>
          </v:shape>
          <o:OLEObject Type="Embed" ProgID="Equation.DSMT4" ShapeID="_x0000_i2889" DrawAspect="Content" ObjectID="_1632059601" r:id="rId3433"/>
        </w:object>
      </w:r>
    </w:p>
    <w:p w:rsidR="00193F7E" w:rsidRDefault="00193F7E" w:rsidP="00193F7E">
      <w:pPr>
        <w:ind w:firstLine="426"/>
      </w:pPr>
      <w:r>
        <w:t xml:space="preserve">Оценки параметров </w:t>
      </w:r>
      <w:r w:rsidR="007B30C8" w:rsidRPr="00CA1E0D">
        <w:rPr>
          <w:position w:val="-12"/>
        </w:rPr>
        <w:object w:dxaOrig="940" w:dyaOrig="380">
          <v:shape id="_x0000_i2890" type="#_x0000_t75" style="width:47.25pt;height:18.75pt" o:ole="">
            <v:imagedata r:id="rId3434" o:title=""/>
          </v:shape>
          <o:OLEObject Type="Embed" ProgID="Equation.DSMT4" ShapeID="_x0000_i2890" DrawAspect="Content" ObjectID="_1632059602" r:id="rId3435"/>
        </w:object>
      </w:r>
      <w:r>
        <w:t xml:space="preserve"> </w:t>
      </w:r>
      <w:r w:rsidR="005732D7">
        <w:t xml:space="preserve">модели </w:t>
      </w:r>
      <w:r w:rsidR="005732D7" w:rsidRPr="005732D7">
        <w:rPr>
          <w:i/>
          <w:lang w:val="en-US"/>
        </w:rPr>
        <w:t>AR</w:t>
      </w:r>
      <w:r w:rsidR="005732D7" w:rsidRPr="005732D7">
        <w:rPr>
          <w:i/>
        </w:rPr>
        <w:t>(2)</w:t>
      </w:r>
      <w:r w:rsidR="005732D7" w:rsidRPr="005732D7">
        <w:t xml:space="preserve"> </w:t>
      </w:r>
      <w:r>
        <w:t>находятся по формулам:</w:t>
      </w:r>
    </w:p>
    <w:p w:rsidR="007B30C8" w:rsidRDefault="007B30C8" w:rsidP="00193F7E">
      <w:pPr>
        <w:ind w:firstLine="426"/>
      </w:pPr>
      <w:r>
        <w:t xml:space="preserve">                            </w:t>
      </w:r>
      <w:r w:rsidR="0039555E" w:rsidRPr="007B30C8">
        <w:rPr>
          <w:position w:val="-28"/>
        </w:rPr>
        <w:object w:dxaOrig="1800" w:dyaOrig="660">
          <v:shape id="_x0000_i2891" type="#_x0000_t75" style="width:90pt;height:33pt" o:ole="">
            <v:imagedata r:id="rId3436" o:title=""/>
          </v:shape>
          <o:OLEObject Type="Embed" ProgID="Equation.DSMT4" ShapeID="_x0000_i2891" DrawAspect="Content" ObjectID="_1632059603" r:id="rId3437"/>
        </w:object>
      </w:r>
      <w:r>
        <w:t xml:space="preserve"> ;                         </w:t>
      </w:r>
      <w:r w:rsidR="005732D7">
        <w:rPr>
          <w:lang w:val="en-US"/>
        </w:rPr>
        <w:t xml:space="preserve">   </w:t>
      </w:r>
      <w:r>
        <w:t xml:space="preserve"> (4.5.13)</w:t>
      </w:r>
    </w:p>
    <w:p w:rsidR="007B30C8" w:rsidRDefault="007B30C8" w:rsidP="00193F7E">
      <w:pPr>
        <w:ind w:firstLine="426"/>
      </w:pPr>
      <w:r>
        <w:t xml:space="preserve">                             </w:t>
      </w:r>
      <w:r w:rsidR="0039555E" w:rsidRPr="007B30C8">
        <w:rPr>
          <w:position w:val="-28"/>
        </w:rPr>
        <w:object w:dxaOrig="1800" w:dyaOrig="700">
          <v:shape id="_x0000_i2892" type="#_x0000_t75" style="width:90pt;height:35.25pt" o:ole="">
            <v:imagedata r:id="rId3438" o:title=""/>
          </v:shape>
          <o:OLEObject Type="Embed" ProgID="Equation.DSMT4" ShapeID="_x0000_i2892" DrawAspect="Content" ObjectID="_1632059604" r:id="rId3439"/>
        </w:object>
      </w:r>
      <w:r>
        <w:t xml:space="preserve">                          </w:t>
      </w:r>
      <w:r w:rsidR="005732D7">
        <w:rPr>
          <w:lang w:val="en-US"/>
        </w:rPr>
        <w:t xml:space="preserve">  </w:t>
      </w:r>
      <w:r>
        <w:t xml:space="preserve">  (4.5.14)</w:t>
      </w:r>
    </w:p>
    <w:p w:rsidR="007B30C8" w:rsidRDefault="007B30C8" w:rsidP="00193F7E">
      <w:pPr>
        <w:ind w:firstLine="426"/>
      </w:pPr>
      <w:r>
        <w:lastRenderedPageBreak/>
        <w:t xml:space="preserve">                </w:t>
      </w:r>
      <w:r w:rsidR="0039555E" w:rsidRPr="007B30C8">
        <w:rPr>
          <w:position w:val="-30"/>
        </w:rPr>
        <w:object w:dxaOrig="3180" w:dyaOrig="820">
          <v:shape id="_x0000_i2893" type="#_x0000_t75" style="width:159pt;height:41.25pt" o:ole="">
            <v:imagedata r:id="rId3440" o:title=""/>
          </v:shape>
          <o:OLEObject Type="Embed" ProgID="Equation.DSMT4" ShapeID="_x0000_i2893" DrawAspect="Content" ObjectID="_1632059605" r:id="rId3441"/>
        </w:object>
      </w:r>
      <w:r>
        <w:t xml:space="preserve">               </w:t>
      </w:r>
      <w:r w:rsidR="005732D7">
        <w:rPr>
          <w:lang w:val="en-US"/>
        </w:rPr>
        <w:t xml:space="preserve">  </w:t>
      </w:r>
      <w:r>
        <w:t xml:space="preserve"> (4.5.15)</w:t>
      </w:r>
    </w:p>
    <w:p w:rsidR="00193F7E" w:rsidRDefault="00193F7E" w:rsidP="00193F7E">
      <w:pPr>
        <w:ind w:firstLine="426"/>
      </w:pPr>
      <w:r>
        <w:t xml:space="preserve">где </w:t>
      </w:r>
    </w:p>
    <w:p w:rsidR="007B30C8" w:rsidRDefault="007B30C8" w:rsidP="00193F7E">
      <w:pPr>
        <w:ind w:firstLine="426"/>
      </w:pPr>
    </w:p>
    <w:p w:rsidR="007B30C8" w:rsidRDefault="007B30C8" w:rsidP="00193F7E">
      <w:pPr>
        <w:ind w:firstLine="426"/>
      </w:pPr>
      <w:r>
        <w:t xml:space="preserve">           </w:t>
      </w:r>
      <w:r w:rsidR="000A6EDE" w:rsidRPr="007B30C8">
        <w:rPr>
          <w:position w:val="-30"/>
        </w:rPr>
        <w:object w:dxaOrig="4160" w:dyaOrig="1020">
          <v:shape id="_x0000_i2894" type="#_x0000_t75" style="width:207.75pt;height:51pt" o:ole="">
            <v:imagedata r:id="rId3442" o:title=""/>
          </v:shape>
          <o:OLEObject Type="Embed" ProgID="Equation.DSMT4" ShapeID="_x0000_i2894" DrawAspect="Content" ObjectID="_1632059606" r:id="rId3443"/>
        </w:object>
      </w:r>
      <w:r>
        <w:t xml:space="preserve"> ,  </w:t>
      </w:r>
      <w:r w:rsidR="00A700D0">
        <w:t xml:space="preserve"> </w:t>
      </w:r>
      <w:r>
        <w:t>(4.5.16)</w:t>
      </w:r>
    </w:p>
    <w:p w:rsidR="00193F7E" w:rsidRDefault="007B30C8" w:rsidP="00193F7E">
      <w:pPr>
        <w:ind w:firstLine="426"/>
      </w:pPr>
      <w:r>
        <w:t xml:space="preserve">                  </w:t>
      </w:r>
      <w:r w:rsidRPr="007B30C8">
        <w:rPr>
          <w:position w:val="-28"/>
        </w:rPr>
        <w:object w:dxaOrig="3040" w:dyaOrig="680">
          <v:shape id="_x0000_i2895" type="#_x0000_t75" style="width:152.25pt;height:33.75pt" o:ole="">
            <v:imagedata r:id="rId3444" o:title=""/>
          </v:shape>
          <o:OLEObject Type="Embed" ProgID="Equation.DSMT4" ShapeID="_x0000_i2895" DrawAspect="Content" ObjectID="_1632059607" r:id="rId3445"/>
        </w:object>
      </w:r>
    </w:p>
    <w:p w:rsidR="00193F7E" w:rsidRDefault="00193F7E" w:rsidP="00193F7E">
      <w:pPr>
        <w:ind w:firstLine="426"/>
      </w:pPr>
    </w:p>
    <w:p w:rsidR="00193F7E" w:rsidRPr="00A700D0" w:rsidRDefault="00193F7E" w:rsidP="00193F7E">
      <w:pPr>
        <w:ind w:firstLine="426"/>
        <w:rPr>
          <w:i/>
        </w:rPr>
      </w:pPr>
      <w:r>
        <w:rPr>
          <w:b/>
        </w:rPr>
        <w:t>Модель скользящего среднего первого порядка</w:t>
      </w:r>
      <w:r w:rsidR="00A700D0">
        <w:rPr>
          <w:b/>
        </w:rPr>
        <w:t xml:space="preserve"> </w:t>
      </w:r>
      <w:r>
        <w:t>(</w:t>
      </w:r>
      <w:r w:rsidRPr="00A700D0">
        <w:rPr>
          <w:i/>
        </w:rPr>
        <w:t>или м</w:t>
      </w:r>
      <w:r w:rsidRPr="00A700D0">
        <w:rPr>
          <w:i/>
        </w:rPr>
        <w:t>о</w:t>
      </w:r>
      <w:r w:rsidRPr="00A700D0">
        <w:rPr>
          <w:i/>
        </w:rPr>
        <w:t>дель МА(1)).</w:t>
      </w:r>
    </w:p>
    <w:p w:rsidR="00193F7E" w:rsidRDefault="00193F7E" w:rsidP="00A700D0">
      <w:pPr>
        <w:spacing w:before="40" w:after="40"/>
      </w:pPr>
      <w:r>
        <w:t>Модель определяется соотношением:</w:t>
      </w:r>
    </w:p>
    <w:p w:rsidR="00193F7E" w:rsidRDefault="00A700D0" w:rsidP="00A700D0">
      <w:pPr>
        <w:spacing w:before="40" w:after="40"/>
      </w:pPr>
      <w:r>
        <w:t xml:space="preserve">                          </w:t>
      </w:r>
      <w:r w:rsidRPr="002074EF">
        <w:rPr>
          <w:position w:val="-12"/>
        </w:rPr>
        <w:object w:dxaOrig="1380" w:dyaOrig="360">
          <v:shape id="_x0000_i2896" type="#_x0000_t75" style="width:69pt;height:18pt" o:ole="">
            <v:imagedata r:id="rId3446" o:title=""/>
          </v:shape>
          <o:OLEObject Type="Embed" ProgID="Equation.DSMT4" ShapeID="_x0000_i2896" DrawAspect="Content" ObjectID="_1632059608" r:id="rId3447"/>
        </w:object>
      </w:r>
      <w:r>
        <w:t xml:space="preserve">                                         (4.5.17)</w:t>
      </w:r>
    </w:p>
    <w:p w:rsidR="00193F7E" w:rsidRDefault="00193F7E" w:rsidP="00A700D0">
      <w:pPr>
        <w:spacing w:before="40" w:after="40"/>
        <w:ind w:firstLine="0"/>
      </w:pPr>
      <w:r>
        <w:t xml:space="preserve">где </w:t>
      </w:r>
      <w:r w:rsidRPr="00621BAC">
        <w:rPr>
          <w:position w:val="-12"/>
        </w:rPr>
        <w:object w:dxaOrig="240" w:dyaOrig="360">
          <v:shape id="_x0000_i2897" type="#_x0000_t75" style="width:12pt;height:18pt" o:ole="">
            <v:imagedata r:id="rId3448" o:title=""/>
          </v:shape>
          <o:OLEObject Type="Embed" ProgID="Equation.DSMT4" ShapeID="_x0000_i2897" DrawAspect="Content" ObjectID="_1632059609" r:id="rId3449"/>
        </w:object>
      </w:r>
      <w:r>
        <w:t>- последовательность некоррелированных случайных вел</w:t>
      </w:r>
      <w:r>
        <w:t>и</w:t>
      </w:r>
      <w:r>
        <w:t>чин с характеристиками:</w:t>
      </w:r>
    </w:p>
    <w:p w:rsidR="00193F7E" w:rsidRDefault="00A700D0" w:rsidP="00193F7E">
      <w:pPr>
        <w:ind w:firstLine="426"/>
      </w:pPr>
      <w:r>
        <w:t xml:space="preserve">        </w:t>
      </w:r>
      <w:r w:rsidRPr="00621BAC">
        <w:rPr>
          <w:position w:val="-32"/>
        </w:rPr>
        <w:object w:dxaOrig="4099" w:dyaOrig="760">
          <v:shape id="_x0000_i2898" type="#_x0000_t75" style="width:204.75pt;height:38.25pt" o:ole="">
            <v:imagedata r:id="rId3450" o:title=""/>
          </v:shape>
          <o:OLEObject Type="Embed" ProgID="Equation.DSMT4" ShapeID="_x0000_i2898" DrawAspect="Content" ObjectID="_1632059610" r:id="rId3451"/>
        </w:object>
      </w:r>
    </w:p>
    <w:p w:rsidR="00193F7E" w:rsidRDefault="00193F7E" w:rsidP="00C627FD">
      <w:pPr>
        <w:spacing w:before="40" w:after="40"/>
        <w:ind w:firstLine="0"/>
      </w:pPr>
      <w:r>
        <w:t xml:space="preserve">Коэффициент автокорреляции процесса </w:t>
      </w:r>
      <w:r w:rsidRPr="00621BAC">
        <w:rPr>
          <w:position w:val="-12"/>
        </w:rPr>
        <w:object w:dxaOrig="240" w:dyaOrig="360">
          <v:shape id="_x0000_i2899" type="#_x0000_t75" style="width:12pt;height:18pt" o:ole="">
            <v:imagedata r:id="rId3452" o:title=""/>
          </v:shape>
          <o:OLEObject Type="Embed" ProgID="Equation.DSMT4" ShapeID="_x0000_i2899" DrawAspect="Content" ObjectID="_1632059611" r:id="rId3453"/>
        </w:object>
      </w:r>
      <w:r>
        <w:t xml:space="preserve"> равен</w:t>
      </w:r>
    </w:p>
    <w:p w:rsidR="00193F7E" w:rsidRPr="002074EF" w:rsidRDefault="00A700D0" w:rsidP="00C627FD">
      <w:pPr>
        <w:spacing w:before="40" w:after="40"/>
        <w:ind w:firstLine="426"/>
      </w:pPr>
      <w:r>
        <w:t xml:space="preserve">           </w:t>
      </w:r>
      <w:r w:rsidRPr="00A700D0">
        <w:rPr>
          <w:position w:val="-44"/>
        </w:rPr>
        <w:object w:dxaOrig="2940" w:dyaOrig="999">
          <v:shape id="_x0000_i2900" type="#_x0000_t75" style="width:147pt;height:50.25pt" o:ole="">
            <v:imagedata r:id="rId3454" o:title=""/>
          </v:shape>
          <o:OLEObject Type="Embed" ProgID="Equation.DSMT4" ShapeID="_x0000_i2900" DrawAspect="Content" ObjectID="_1632059612" r:id="rId3455"/>
        </w:object>
      </w:r>
    </w:p>
    <w:p w:rsidR="00193F7E" w:rsidRDefault="00193F7E" w:rsidP="005732D7">
      <w:pPr>
        <w:spacing w:after="40"/>
        <w:ind w:firstLine="0"/>
      </w:pPr>
      <w:r>
        <w:t xml:space="preserve">а дисперсия процесса </w:t>
      </w:r>
      <w:r w:rsidRPr="00621BAC">
        <w:rPr>
          <w:position w:val="-12"/>
        </w:rPr>
        <w:object w:dxaOrig="240" w:dyaOrig="360">
          <v:shape id="_x0000_i2901" type="#_x0000_t75" style="width:12pt;height:18pt" o:ole="">
            <v:imagedata r:id="rId3452" o:title=""/>
          </v:shape>
          <o:OLEObject Type="Embed" ProgID="Equation.DSMT4" ShapeID="_x0000_i2901" DrawAspect="Content" ObjectID="_1632059613" r:id="rId3456"/>
        </w:object>
      </w:r>
    </w:p>
    <w:p w:rsidR="00193F7E" w:rsidRDefault="00C627FD" w:rsidP="005732D7">
      <w:pPr>
        <w:spacing w:after="40"/>
        <w:ind w:firstLine="426"/>
      </w:pPr>
      <w:r>
        <w:t xml:space="preserve">                           </w:t>
      </w:r>
      <w:r w:rsidRPr="00C627FD">
        <w:rPr>
          <w:position w:val="-16"/>
        </w:rPr>
        <w:object w:dxaOrig="2299" w:dyaOrig="400">
          <v:shape id="_x0000_i2902" type="#_x0000_t75" style="width:114.75pt;height:20.25pt" o:ole="">
            <v:imagedata r:id="rId3457" o:title=""/>
          </v:shape>
          <o:OLEObject Type="Embed" ProgID="Equation.DSMT4" ShapeID="_x0000_i2902" DrawAspect="Content" ObjectID="_1632059614" r:id="rId3458"/>
        </w:object>
      </w:r>
      <w:r w:rsidR="00193F7E">
        <w:t>.</w:t>
      </w:r>
    </w:p>
    <w:p w:rsidR="00193F7E" w:rsidRDefault="00193F7E" w:rsidP="00C627FD">
      <w:pPr>
        <w:spacing w:before="40" w:after="40"/>
        <w:ind w:firstLine="0"/>
      </w:pPr>
      <w:r>
        <w:t xml:space="preserve">Процесс стационарен при любом значении </w:t>
      </w:r>
      <w:r w:rsidRPr="00DE2D7E">
        <w:rPr>
          <w:position w:val="-6"/>
        </w:rPr>
        <w:object w:dxaOrig="200" w:dyaOrig="260">
          <v:shape id="_x0000_i2903" type="#_x0000_t75" style="width:9.75pt;height:12.75pt" o:ole="">
            <v:imagedata r:id="rId3459" o:title=""/>
          </v:shape>
          <o:OLEObject Type="Embed" ProgID="Equation.DSMT4" ShapeID="_x0000_i2903" DrawAspect="Content" ObjectID="_1632059615" r:id="rId3460"/>
        </w:object>
      </w:r>
      <w:r>
        <w:t xml:space="preserve">. </w:t>
      </w:r>
    </w:p>
    <w:p w:rsidR="00193F7E" w:rsidRDefault="00193F7E" w:rsidP="00193F7E">
      <w:pPr>
        <w:ind w:firstLine="426"/>
      </w:pPr>
      <w:r>
        <w:t xml:space="preserve">Оценка параметра </w:t>
      </w:r>
      <w:r w:rsidRPr="00DE2D7E">
        <w:rPr>
          <w:position w:val="-6"/>
        </w:rPr>
        <w:object w:dxaOrig="200" w:dyaOrig="260">
          <v:shape id="_x0000_i2904" type="#_x0000_t75" style="width:9.75pt;height:12.75pt" o:ole="">
            <v:imagedata r:id="rId3459" o:title=""/>
          </v:shape>
          <o:OLEObject Type="Embed" ProgID="Equation.DSMT4" ShapeID="_x0000_i2904" DrawAspect="Content" ObjectID="_1632059616" r:id="rId3461"/>
        </w:object>
      </w:r>
      <w:r>
        <w:t xml:space="preserve"> равна одному из корней </w:t>
      </w:r>
      <w:r w:rsidRPr="00DE2D7E">
        <w:rPr>
          <w:position w:val="-10"/>
        </w:rPr>
        <w:object w:dxaOrig="499" w:dyaOrig="320">
          <v:shape id="_x0000_i2905" type="#_x0000_t75" style="width:24.75pt;height:15.75pt" o:ole="">
            <v:imagedata r:id="rId3462" o:title=""/>
          </v:shape>
          <o:OLEObject Type="Embed" ProgID="Equation.DSMT4" ShapeID="_x0000_i2905" DrawAspect="Content" ObjectID="_1632059617" r:id="rId3463"/>
        </w:object>
      </w:r>
      <w:r>
        <w:t xml:space="preserve"> квадра</w:t>
      </w:r>
      <w:r>
        <w:t>т</w:t>
      </w:r>
      <w:r>
        <w:t>ного уравнения</w:t>
      </w:r>
    </w:p>
    <w:p w:rsidR="00193F7E" w:rsidRDefault="00C627FD" w:rsidP="00193F7E">
      <w:pPr>
        <w:ind w:firstLine="426"/>
      </w:pPr>
      <w:r>
        <w:lastRenderedPageBreak/>
        <w:t xml:space="preserve">                                 </w:t>
      </w:r>
      <w:r w:rsidR="00193F7E" w:rsidRPr="00DE2D7E">
        <w:rPr>
          <w:position w:val="-28"/>
        </w:rPr>
        <w:object w:dxaOrig="1660" w:dyaOrig="639">
          <v:shape id="_x0000_i2906" type="#_x0000_t75" style="width:83.25pt;height:32.25pt" o:ole="">
            <v:imagedata r:id="rId3464" o:title=""/>
          </v:shape>
          <o:OLEObject Type="Embed" ProgID="Equation.DSMT4" ShapeID="_x0000_i2906" DrawAspect="Content" ObjectID="_1632059618" r:id="rId3465"/>
        </w:object>
      </w:r>
      <w:r w:rsidR="00193F7E">
        <w:t xml:space="preserve">                  </w:t>
      </w:r>
      <w:r>
        <w:t xml:space="preserve">       </w:t>
      </w:r>
      <w:r w:rsidR="005732D7">
        <w:rPr>
          <w:lang w:val="en-US"/>
        </w:rPr>
        <w:t xml:space="preserve"> </w:t>
      </w:r>
      <w:r>
        <w:t xml:space="preserve">   </w:t>
      </w:r>
      <w:r w:rsidR="00193F7E">
        <w:t>(4.5.</w:t>
      </w:r>
      <w:r>
        <w:t>18</w:t>
      </w:r>
      <w:r w:rsidR="00193F7E">
        <w:t>)</w:t>
      </w:r>
    </w:p>
    <w:p w:rsidR="00193F7E" w:rsidRDefault="00193F7E" w:rsidP="00193F7E">
      <w:pPr>
        <w:ind w:firstLine="0"/>
      </w:pPr>
      <w:r>
        <w:t>который меньше 1</w:t>
      </w:r>
      <w:r w:rsidR="004B4B30">
        <w:t xml:space="preserve"> </w:t>
      </w:r>
      <w:r>
        <w:t>(</w:t>
      </w:r>
      <w:r w:rsidRPr="00DE2D7E">
        <w:rPr>
          <w:position w:val="-10"/>
        </w:rPr>
        <w:object w:dxaOrig="840" w:dyaOrig="320">
          <v:shape id="_x0000_i2907" type="#_x0000_t75" style="width:42pt;height:15.75pt" o:ole="">
            <v:imagedata r:id="rId3466" o:title=""/>
          </v:shape>
          <o:OLEObject Type="Embed" ProgID="Equation.DSMT4" ShapeID="_x0000_i2907" DrawAspect="Content" ObjectID="_1632059619" r:id="rId3467"/>
        </w:object>
      </w:r>
      <w:r>
        <w:t xml:space="preserve">), где </w:t>
      </w:r>
      <w:r w:rsidRPr="007C150B">
        <w:rPr>
          <w:position w:val="-10"/>
        </w:rPr>
        <w:object w:dxaOrig="400" w:dyaOrig="300">
          <v:shape id="_x0000_i2908" type="#_x0000_t75" style="width:20.25pt;height:15pt" o:ole="">
            <v:imagedata r:id="rId3468" o:title=""/>
          </v:shape>
          <o:OLEObject Type="Embed" ProgID="Equation.DSMT4" ShapeID="_x0000_i2908" DrawAspect="Content" ObjectID="_1632059620" r:id="rId3469"/>
        </w:object>
      </w:r>
      <w:r>
        <w:t xml:space="preserve"> вычисляется по формуле</w:t>
      </w:r>
      <w:r w:rsidR="004B4B30">
        <w:t xml:space="preserve"> </w:t>
      </w:r>
      <w:r>
        <w:t>(4.5.1</w:t>
      </w:r>
      <w:r w:rsidR="004B4B30">
        <w:t>6</w:t>
      </w:r>
      <w:r>
        <w:t xml:space="preserve">) при  </w:t>
      </w:r>
      <w:r w:rsidRPr="007C150B">
        <w:rPr>
          <w:position w:val="-6"/>
        </w:rPr>
        <w:object w:dxaOrig="420" w:dyaOrig="260">
          <v:shape id="_x0000_i2909" type="#_x0000_t75" style="width:21pt;height:12.75pt" o:ole="">
            <v:imagedata r:id="rId3470" o:title=""/>
          </v:shape>
          <o:OLEObject Type="Embed" ProgID="Equation.DSMT4" ShapeID="_x0000_i2909" DrawAspect="Content" ObjectID="_1632059621" r:id="rId3471"/>
        </w:object>
      </w:r>
      <w:r>
        <w:t xml:space="preserve">. Такое значение корня обозначим </w:t>
      </w:r>
      <w:r w:rsidRPr="007C150B">
        <w:rPr>
          <w:position w:val="-6"/>
        </w:rPr>
        <w:object w:dxaOrig="200" w:dyaOrig="320">
          <v:shape id="_x0000_i2910" type="#_x0000_t75" style="width:9.75pt;height:15.75pt" o:ole="">
            <v:imagedata r:id="rId3472" o:title=""/>
          </v:shape>
          <o:OLEObject Type="Embed" ProgID="Equation.DSMT4" ShapeID="_x0000_i2910" DrawAspect="Content" ObjectID="_1632059622" r:id="rId3473"/>
        </w:object>
      </w:r>
      <w:r>
        <w:t>. Оценка дисперсии вычисляется по формуле</w:t>
      </w:r>
    </w:p>
    <w:p w:rsidR="00193F7E" w:rsidRDefault="004B4B30" w:rsidP="00193F7E">
      <w:pPr>
        <w:ind w:firstLine="426"/>
      </w:pPr>
      <w:r>
        <w:t xml:space="preserve">                                  </w:t>
      </w:r>
      <w:r w:rsidR="0039555E" w:rsidRPr="00C41810">
        <w:rPr>
          <w:position w:val="-24"/>
        </w:rPr>
        <w:object w:dxaOrig="1140" w:dyaOrig="620">
          <v:shape id="_x0000_i2911" type="#_x0000_t75" style="width:57pt;height:30.75pt" o:ole="">
            <v:imagedata r:id="rId3474" o:title=""/>
          </v:shape>
          <o:OLEObject Type="Embed" ProgID="Equation.DSMT4" ShapeID="_x0000_i2911" DrawAspect="Content" ObjectID="_1632059623" r:id="rId3475"/>
        </w:object>
      </w:r>
      <w:r w:rsidR="00193F7E">
        <w:t xml:space="preserve">                          </w:t>
      </w:r>
      <w:r>
        <w:t xml:space="preserve">       </w:t>
      </w:r>
      <w:r w:rsidR="00193F7E">
        <w:t xml:space="preserve">  </w:t>
      </w:r>
      <w:r w:rsidR="005732D7" w:rsidRPr="005732D7">
        <w:t xml:space="preserve"> </w:t>
      </w:r>
      <w:r w:rsidR="00193F7E">
        <w:t xml:space="preserve"> (4.5.</w:t>
      </w:r>
      <w:r>
        <w:t>19</w:t>
      </w:r>
      <w:r w:rsidR="00193F7E">
        <w:t>)</w:t>
      </w:r>
    </w:p>
    <w:p w:rsidR="00193F7E" w:rsidRPr="00451F9D" w:rsidRDefault="00193F7E" w:rsidP="004B4B30">
      <w:pPr>
        <w:ind w:firstLine="0"/>
      </w:pPr>
      <w:r>
        <w:t xml:space="preserve">где </w:t>
      </w:r>
      <w:r w:rsidR="004B4B30">
        <w:t xml:space="preserve"> </w:t>
      </w:r>
      <w:r w:rsidR="004B4B30" w:rsidRPr="00633853">
        <w:rPr>
          <w:position w:val="-22"/>
        </w:rPr>
        <w:object w:dxaOrig="2760" w:dyaOrig="580">
          <v:shape id="_x0000_i2912" type="#_x0000_t75" style="width:138pt;height:29.25pt" o:ole="">
            <v:imagedata r:id="rId3476" o:title=""/>
          </v:shape>
          <o:OLEObject Type="Embed" ProgID="Equation.DSMT4" ShapeID="_x0000_i2912" DrawAspect="Content" ObjectID="_1632059624" r:id="rId3477"/>
        </w:object>
      </w:r>
      <w:r w:rsidR="004B4B30">
        <w:t>.</w:t>
      </w:r>
    </w:p>
    <w:p w:rsidR="00193F7E" w:rsidRDefault="004B4B30" w:rsidP="004B4B30">
      <w:pPr>
        <w:ind w:firstLine="426"/>
        <w:rPr>
          <w:b/>
          <w:sz w:val="28"/>
          <w:szCs w:val="28"/>
        </w:rPr>
      </w:pPr>
      <w:r w:rsidRPr="004B4B30">
        <w:rPr>
          <w:b/>
        </w:rPr>
        <w:t xml:space="preserve">Идентификация параметров моделей в </w:t>
      </w:r>
      <w:r w:rsidRPr="004B4B30">
        <w:rPr>
          <w:b/>
          <w:lang w:val="en-US"/>
        </w:rPr>
        <w:t>Excel</w:t>
      </w:r>
      <w:r w:rsidRPr="004B4B30">
        <w:rPr>
          <w:b/>
        </w:rPr>
        <w:t xml:space="preserve">. </w:t>
      </w:r>
      <w:r>
        <w:t>Из прив</w:t>
      </w:r>
      <w:r>
        <w:t>е</w:t>
      </w:r>
      <w:r>
        <w:t>денных выше выражений видно, что в оценки параметров мод</w:t>
      </w:r>
      <w:r>
        <w:t>е</w:t>
      </w:r>
      <w:r>
        <w:t xml:space="preserve">лей входят три величины: </w:t>
      </w:r>
      <w:r w:rsidRPr="004B4B30">
        <w:rPr>
          <w:b/>
          <w:position w:val="-22"/>
          <w:sz w:val="28"/>
          <w:szCs w:val="28"/>
        </w:rPr>
        <w:object w:dxaOrig="940" w:dyaOrig="580">
          <v:shape id="_x0000_i2913" type="#_x0000_t75" style="width:47.25pt;height:29.25pt" o:ole="">
            <v:imagedata r:id="rId3478" o:title=""/>
          </v:shape>
          <o:OLEObject Type="Embed" ProgID="Equation.DSMT4" ShapeID="_x0000_i2913" DrawAspect="Content" ObjectID="_1632059625" r:id="rId3479"/>
        </w:object>
      </w:r>
      <w:r>
        <w:rPr>
          <w:b/>
          <w:sz w:val="28"/>
          <w:szCs w:val="28"/>
        </w:rPr>
        <w:t xml:space="preserve">,   </w:t>
      </w:r>
      <w:r w:rsidRPr="004B4B30">
        <w:rPr>
          <w:b/>
          <w:position w:val="-22"/>
          <w:sz w:val="28"/>
          <w:szCs w:val="28"/>
        </w:rPr>
        <w:object w:dxaOrig="1680" w:dyaOrig="580">
          <v:shape id="_x0000_i2914" type="#_x0000_t75" style="width:84pt;height:29.25pt" o:ole="">
            <v:imagedata r:id="rId3480" o:title=""/>
          </v:shape>
          <o:OLEObject Type="Embed" ProgID="Equation.DSMT4" ShapeID="_x0000_i2914" DrawAspect="Content" ObjectID="_1632059626" r:id="rId3481"/>
        </w:object>
      </w:r>
    </w:p>
    <w:p w:rsidR="001F030B" w:rsidRDefault="000A6EDE" w:rsidP="001F030B">
      <w:pPr>
        <w:ind w:firstLine="0"/>
      </w:pPr>
      <w:r w:rsidRPr="004B4B30">
        <w:rPr>
          <w:position w:val="-26"/>
          <w:lang w:val="en-US"/>
        </w:rPr>
        <w:object w:dxaOrig="3019" w:dyaOrig="639">
          <v:shape id="_x0000_i2915" type="#_x0000_t75" style="width:150.75pt;height:32.25pt" o:ole="">
            <v:imagedata r:id="rId3482" o:title=""/>
          </v:shape>
          <o:OLEObject Type="Embed" ProgID="Equation.DSMT4" ShapeID="_x0000_i2915" DrawAspect="Content" ObjectID="_1632059627" r:id="rId3483"/>
        </w:object>
      </w:r>
      <w:r>
        <w:t xml:space="preserve">. Значения этих величин удобно вычислять, используя стандартные функции </w:t>
      </w:r>
      <w:r>
        <w:rPr>
          <w:lang w:val="en-US"/>
        </w:rPr>
        <w:t>Excel</w:t>
      </w:r>
      <w:r w:rsidRPr="000A6EDE">
        <w:t>.</w:t>
      </w:r>
      <w:r>
        <w:t xml:space="preserve"> </w:t>
      </w:r>
    </w:p>
    <w:p w:rsidR="000A6EDE" w:rsidRDefault="000A6EDE" w:rsidP="000A6EDE">
      <w:pPr>
        <w:spacing w:before="40" w:after="40"/>
      </w:pPr>
      <w:r>
        <w:t xml:space="preserve">Для конкретности предположим, что значения остатков </w:t>
      </w:r>
      <w:r w:rsidRPr="000A6EDE">
        <w:rPr>
          <w:position w:val="-10"/>
        </w:rPr>
        <w:object w:dxaOrig="200" w:dyaOrig="320">
          <v:shape id="_x0000_i2916" type="#_x0000_t75" style="width:9.75pt;height:15.75pt" o:ole="">
            <v:imagedata r:id="rId3484" o:title=""/>
          </v:shape>
          <o:OLEObject Type="Embed" ProgID="Equation.DSMT4" ShapeID="_x0000_i2916" DrawAspect="Content" ObjectID="_1632059628" r:id="rId3485"/>
        </w:object>
      </w:r>
      <w:r>
        <w:t xml:space="preserve"> находятся в диапазоне ячеек А3:А22  (т.е. </w:t>
      </w:r>
      <w:r w:rsidRPr="000A6EDE">
        <w:rPr>
          <w:position w:val="-6"/>
        </w:rPr>
        <w:object w:dxaOrig="639" w:dyaOrig="260">
          <v:shape id="_x0000_i2917" type="#_x0000_t75" style="width:32.25pt;height:12.75pt" o:ole="">
            <v:imagedata r:id="rId3486" o:title=""/>
          </v:shape>
          <o:OLEObject Type="Embed" ProgID="Equation.DSMT4" ShapeID="_x0000_i2917" DrawAspect="Content" ObjectID="_1632059629" r:id="rId3487"/>
        </w:object>
      </w:r>
      <w:r>
        <w:t>). Тогда</w:t>
      </w:r>
    </w:p>
    <w:p w:rsidR="000A6EDE" w:rsidRDefault="000A6EDE" w:rsidP="000A6EDE">
      <w:pPr>
        <w:spacing w:before="40" w:after="40"/>
      </w:pPr>
      <w:r>
        <w:t xml:space="preserve">                          </w:t>
      </w:r>
      <w:r w:rsidRPr="000A6EDE">
        <w:rPr>
          <w:position w:val="-6"/>
        </w:rPr>
        <w:object w:dxaOrig="380" w:dyaOrig="240">
          <v:shape id="_x0000_i2918" type="#_x0000_t75" style="width:18.75pt;height:12pt" o:ole="">
            <v:imagedata r:id="rId3488" o:title=""/>
          </v:shape>
          <o:OLEObject Type="Embed" ProgID="Equation.DSMT4" ShapeID="_x0000_i2918" DrawAspect="Content" ObjectID="_1632059630" r:id="rId3489"/>
        </w:object>
      </w:r>
      <w:r>
        <w:t>СРЗНАЧ(А3:А22),                         (4.5.20)</w:t>
      </w:r>
    </w:p>
    <w:p w:rsidR="000A6EDE" w:rsidRDefault="000A6EDE" w:rsidP="000A6EDE">
      <w:pPr>
        <w:spacing w:before="40" w:after="40"/>
      </w:pPr>
      <w:r>
        <w:t xml:space="preserve">                           </w:t>
      </w:r>
      <w:r w:rsidRPr="000A6EDE">
        <w:rPr>
          <w:position w:val="-10"/>
        </w:rPr>
        <w:object w:dxaOrig="440" w:dyaOrig="340">
          <v:shape id="_x0000_i2919" type="#_x0000_t75" style="width:21.75pt;height:17.25pt" o:ole="">
            <v:imagedata r:id="rId3490" o:title=""/>
          </v:shape>
          <o:OLEObject Type="Embed" ProgID="Equation.DSMT4" ShapeID="_x0000_i2919" DrawAspect="Content" ObjectID="_1632059631" r:id="rId3491"/>
        </w:object>
      </w:r>
      <w:r>
        <w:t>ДИСПР(А3:А22),                         (4.5.21)</w:t>
      </w:r>
    </w:p>
    <w:p w:rsidR="000A6EDE" w:rsidRPr="000A6EDE" w:rsidRDefault="000A6EDE" w:rsidP="000A6EDE">
      <w:pPr>
        <w:spacing w:before="40" w:after="40"/>
      </w:pPr>
      <w:r>
        <w:t xml:space="preserve">            </w:t>
      </w:r>
      <w:r w:rsidRPr="000A6EDE">
        <w:rPr>
          <w:position w:val="-10"/>
        </w:rPr>
        <w:object w:dxaOrig="800" w:dyaOrig="300">
          <v:shape id="_x0000_i2920" type="#_x0000_t75" style="width:39.75pt;height:15pt" o:ole="">
            <v:imagedata r:id="rId3492" o:title=""/>
          </v:shape>
          <o:OLEObject Type="Embed" ProgID="Equation.DSMT4" ShapeID="_x0000_i2920" DrawAspect="Content" ObjectID="_1632059632" r:id="rId3493"/>
        </w:object>
      </w:r>
      <w:r>
        <w:t>КОВАР(</w:t>
      </w:r>
      <w:r w:rsidRPr="000A6EDE">
        <w:rPr>
          <w:position w:val="-8"/>
        </w:rPr>
        <w:object w:dxaOrig="2200" w:dyaOrig="279">
          <v:shape id="_x0000_i2921" type="#_x0000_t75" style="width:110.25pt;height:14.25pt" o:ole="">
            <v:imagedata r:id="rId3494" o:title=""/>
          </v:shape>
          <o:OLEObject Type="Embed" ProgID="Equation.DSMT4" ShapeID="_x0000_i2921" DrawAspect="Content" ObjectID="_1632059633" r:id="rId3495"/>
        </w:object>
      </w:r>
      <w:r>
        <w:t>).       (4.5.22)</w:t>
      </w:r>
    </w:p>
    <w:p w:rsidR="001F030B" w:rsidRPr="00A21339" w:rsidRDefault="000A6EDE" w:rsidP="001F030B">
      <w:pPr>
        <w:ind w:firstLine="0"/>
      </w:pPr>
      <w:r>
        <w:t>Подставляя вычисленные значения в соответствующие формулы, получаем нужные оценки параметров моделей.</w:t>
      </w:r>
    </w:p>
    <w:p w:rsidR="001168EA" w:rsidRDefault="001168EA" w:rsidP="001168EA">
      <w:r w:rsidRPr="00B02544">
        <w:rPr>
          <w:b/>
          <w:i/>
        </w:rPr>
        <w:t>Пример 4.5.1.</w:t>
      </w:r>
      <w:r>
        <w:t xml:space="preserve"> В ячейках </w:t>
      </w:r>
      <w:r w:rsidRPr="00B02544">
        <w:rPr>
          <w:position w:val="-6"/>
        </w:rPr>
        <w:object w:dxaOrig="820" w:dyaOrig="260">
          <v:shape id="_x0000_i2922" type="#_x0000_t75" style="width:41.25pt;height:12.75pt" o:ole="">
            <v:imagedata r:id="rId3496" o:title=""/>
          </v:shape>
          <o:OLEObject Type="Embed" ProgID="Equation.DSMT4" ShapeID="_x0000_i2922" DrawAspect="Content" ObjectID="_1632059634" r:id="rId3497"/>
        </w:object>
      </w:r>
      <w:r>
        <w:t xml:space="preserve"> документа </w:t>
      </w:r>
      <w:r>
        <w:rPr>
          <w:lang w:val="en-US"/>
        </w:rPr>
        <w:t>Excel</w:t>
      </w:r>
      <w:r>
        <w:t>, прив</w:t>
      </w:r>
      <w:r>
        <w:t>е</w:t>
      </w:r>
      <w:r>
        <w:t xml:space="preserve">денного на рис. 4.16 находятся значения </w:t>
      </w:r>
      <w:r w:rsidRPr="00A73B16">
        <w:rPr>
          <w:position w:val="-10"/>
        </w:rPr>
        <w:object w:dxaOrig="220" w:dyaOrig="320">
          <v:shape id="_x0000_i2923" type="#_x0000_t75" style="width:11.25pt;height:15.75pt" o:ole="">
            <v:imagedata r:id="rId3498" o:title=""/>
          </v:shape>
          <o:OLEObject Type="Embed" ProgID="Equation.DSMT4" ShapeID="_x0000_i2923" DrawAspect="Content" ObjectID="_1632059635" r:id="rId3499"/>
        </w:object>
      </w:r>
      <w:r>
        <w:t>, соответствующие а</w:t>
      </w:r>
      <w:r>
        <w:t>в</w:t>
      </w:r>
      <w:r>
        <w:t xml:space="preserve">торегрессионной модели первого порядка (4.5.4) с параметрами </w:t>
      </w:r>
      <w:r w:rsidRPr="00A73B16">
        <w:rPr>
          <w:position w:val="-10"/>
        </w:rPr>
        <w:object w:dxaOrig="1840" w:dyaOrig="340">
          <v:shape id="_x0000_i2924" type="#_x0000_t75" style="width:92.25pt;height:17.25pt" o:ole="">
            <v:imagedata r:id="rId3500" o:title=""/>
          </v:shape>
          <o:OLEObject Type="Embed" ProgID="Equation.DSMT4" ShapeID="_x0000_i2924" DrawAspect="Content" ObjectID="_1632059636" r:id="rId3501"/>
        </w:object>
      </w:r>
      <w:r>
        <w:t xml:space="preserve">. </w:t>
      </w:r>
      <w:r w:rsidR="003E06DB">
        <w:t xml:space="preserve">Эти значения показаны также на графике в документе </w:t>
      </w:r>
      <w:r w:rsidR="003E06DB">
        <w:rPr>
          <w:lang w:val="en-US"/>
        </w:rPr>
        <w:t>Excel</w:t>
      </w:r>
      <w:r w:rsidR="003E06DB" w:rsidRPr="003E06DB">
        <w:t xml:space="preserve"> (</w:t>
      </w:r>
      <w:r w:rsidR="003E06DB">
        <w:t xml:space="preserve">см. рис. 4.16) </w:t>
      </w:r>
      <w:r w:rsidR="003E06DB" w:rsidRPr="003E06DB">
        <w:t xml:space="preserve">. </w:t>
      </w:r>
      <w:r>
        <w:t>Необходимо по приведенной в</w:t>
      </w:r>
      <w:r>
        <w:t>ы</w:t>
      </w:r>
      <w:r>
        <w:t>борке оценить значения параметров модели и сравнить их с и</w:t>
      </w:r>
      <w:r>
        <w:t>з</w:t>
      </w:r>
      <w:r>
        <w:t>вестными пар</w:t>
      </w:r>
      <w:r>
        <w:t>а</w:t>
      </w:r>
      <w:r>
        <w:t>метрами.</w:t>
      </w:r>
    </w:p>
    <w:p w:rsidR="001168EA" w:rsidRDefault="001168EA" w:rsidP="001168EA">
      <w:r w:rsidRPr="005A1C2C">
        <w:rPr>
          <w:i/>
        </w:rPr>
        <w:lastRenderedPageBreak/>
        <w:t>Решение.</w:t>
      </w:r>
      <w:r>
        <w:t xml:space="preserve">  Будем считать, что </w:t>
      </w:r>
      <w:r w:rsidRPr="00A73B16">
        <w:rPr>
          <w:position w:val="-10"/>
        </w:rPr>
        <w:object w:dxaOrig="580" w:dyaOrig="320">
          <v:shape id="_x0000_i2925" type="#_x0000_t75" style="width:29.25pt;height:15.75pt" o:ole="">
            <v:imagedata r:id="rId3502" o:title=""/>
          </v:shape>
          <o:OLEObject Type="Embed" ProgID="Equation.DSMT4" ShapeID="_x0000_i2925" DrawAspect="Content" ObjectID="_1632059637" r:id="rId3503"/>
        </w:object>
      </w:r>
      <w:r>
        <w:t>. Тогда, используя выр</w:t>
      </w:r>
      <w:r>
        <w:t>а</w:t>
      </w:r>
      <w:r>
        <w:t>жения (4.5.20)</w:t>
      </w:r>
      <w:r w:rsidRPr="00A73B16">
        <w:rPr>
          <w:position w:val="-4"/>
        </w:rPr>
        <w:object w:dxaOrig="200" w:dyaOrig="200">
          <v:shape id="_x0000_i2926" type="#_x0000_t75" style="width:9.75pt;height:9.75pt" o:ole="">
            <v:imagedata r:id="rId3504" o:title=""/>
          </v:shape>
          <o:OLEObject Type="Embed" ProgID="Equation.DSMT4" ShapeID="_x0000_i2926" DrawAspect="Content" ObjectID="_1632059638" r:id="rId3505"/>
        </w:object>
      </w:r>
      <w:r>
        <w:t xml:space="preserve">(4.5.22), вычисляем значения </w:t>
      </w:r>
      <w:r w:rsidRPr="005A1C2C">
        <w:rPr>
          <w:position w:val="-8"/>
        </w:rPr>
        <w:object w:dxaOrig="940" w:dyaOrig="279">
          <v:shape id="_x0000_i2927" type="#_x0000_t75" style="width:47.25pt;height:14.25pt" o:ole="">
            <v:imagedata r:id="rId3506" o:title=""/>
          </v:shape>
          <o:OLEObject Type="Embed" ProgID="Equation.DSMT4" ShapeID="_x0000_i2927" DrawAspect="Content" ObjectID="_1632059639" r:id="rId3507"/>
        </w:object>
      </w:r>
      <w:r>
        <w:t xml:space="preserve"> </w:t>
      </w:r>
      <w:r w:rsidRPr="005A1C2C">
        <w:rPr>
          <w:position w:val="-10"/>
        </w:rPr>
        <w:object w:dxaOrig="1020" w:dyaOrig="340">
          <v:shape id="_x0000_i2928" type="#_x0000_t75" style="width:51pt;height:17.25pt" o:ole="">
            <v:imagedata r:id="rId3508" o:title=""/>
          </v:shape>
          <o:OLEObject Type="Embed" ProgID="Equation.DSMT4" ShapeID="_x0000_i2928" DrawAspect="Content" ObjectID="_1632059640" r:id="rId3509"/>
        </w:object>
      </w:r>
      <w:r>
        <w:t xml:space="preserve"> </w:t>
      </w:r>
      <w:r w:rsidRPr="005A1C2C">
        <w:rPr>
          <w:position w:val="-10"/>
        </w:rPr>
        <w:object w:dxaOrig="1300" w:dyaOrig="300">
          <v:shape id="_x0000_i2929" type="#_x0000_t75" style="width:65.25pt;height:15pt" o:ole="">
            <v:imagedata r:id="rId3510" o:title=""/>
          </v:shape>
          <o:OLEObject Type="Embed" ProgID="Equation.DSMT4" ShapeID="_x0000_i2929" DrawAspect="Content" ObjectID="_1632059641" r:id="rId3511"/>
        </w:object>
      </w:r>
      <w:r>
        <w:t xml:space="preserve">, в ячейках </w:t>
      </w:r>
      <w:r w:rsidRPr="005A1C2C">
        <w:rPr>
          <w:position w:val="-8"/>
        </w:rPr>
        <w:object w:dxaOrig="1040" w:dyaOrig="279">
          <v:shape id="_x0000_i2930" type="#_x0000_t75" style="width:51.75pt;height:14.25pt" o:ole="">
            <v:imagedata r:id="rId3512" o:title=""/>
          </v:shape>
          <o:OLEObject Type="Embed" ProgID="Equation.DSMT4" ShapeID="_x0000_i2930" DrawAspect="Content" ObjectID="_1632059642" r:id="rId3513"/>
        </w:object>
      </w:r>
      <w:r>
        <w:t xml:space="preserve"> соответственно. </w:t>
      </w:r>
      <w:r w:rsidR="003E06DB">
        <w:t>Затем,</w:t>
      </w:r>
      <w:r>
        <w:t xml:space="preserve"> подставляя эти значения в формулы (4.5.7), (4.5.8), нах</w:t>
      </w:r>
      <w:r>
        <w:t>о</w:t>
      </w:r>
      <w:r>
        <w:t xml:space="preserve">дим оценки параметров </w:t>
      </w:r>
      <w:r w:rsidRPr="005A1C2C">
        <w:rPr>
          <w:position w:val="-10"/>
        </w:rPr>
        <w:object w:dxaOrig="980" w:dyaOrig="320">
          <v:shape id="_x0000_i2931" type="#_x0000_t75" style="width:48.75pt;height:15.75pt" o:ole="">
            <v:imagedata r:id="rId3514" o:title=""/>
          </v:shape>
          <o:OLEObject Type="Embed" ProgID="Equation.DSMT4" ShapeID="_x0000_i2931" DrawAspect="Content" ObjectID="_1632059643" r:id="rId3515"/>
        </w:object>
      </w:r>
      <w:r>
        <w:t xml:space="preserve"> </w:t>
      </w:r>
      <w:r w:rsidRPr="005A1C2C">
        <w:rPr>
          <w:position w:val="-6"/>
        </w:rPr>
        <w:object w:dxaOrig="1040" w:dyaOrig="300">
          <v:shape id="_x0000_i2932" type="#_x0000_t75" style="width:51.75pt;height:15pt" o:ole="">
            <v:imagedata r:id="rId3516" o:title=""/>
          </v:shape>
          <o:OLEObject Type="Embed" ProgID="Equation.DSMT4" ShapeID="_x0000_i2932" DrawAspect="Content" ObjectID="_1632059644" r:id="rId3517"/>
        </w:object>
      </w:r>
      <w:r w:rsidR="003E06DB">
        <w:t>. С</w:t>
      </w:r>
      <w:r>
        <w:t xml:space="preserve">равнивая эти значения с </w:t>
      </w:r>
      <w:r w:rsidR="003E06DB">
        <w:t>«</w:t>
      </w:r>
      <w:r>
        <w:t>точными</w:t>
      </w:r>
      <w:r w:rsidR="003E06DB">
        <w:t>»</w:t>
      </w:r>
      <w:r>
        <w:t xml:space="preserve"> параметрами </w:t>
      </w:r>
      <w:r w:rsidRPr="005A1C2C">
        <w:rPr>
          <w:position w:val="-10"/>
        </w:rPr>
        <w:object w:dxaOrig="720" w:dyaOrig="300">
          <v:shape id="_x0000_i2933" type="#_x0000_t75" style="width:36pt;height:15pt" o:ole="">
            <v:imagedata r:id="rId3518" o:title=""/>
          </v:shape>
          <o:OLEObject Type="Embed" ProgID="Equation.DSMT4" ShapeID="_x0000_i2933" DrawAspect="Content" ObjectID="_1632059645" r:id="rId3519"/>
        </w:object>
      </w:r>
      <w:r>
        <w:t xml:space="preserve">, </w:t>
      </w:r>
      <w:r w:rsidRPr="005A1C2C">
        <w:rPr>
          <w:position w:val="-6"/>
        </w:rPr>
        <w:object w:dxaOrig="1040" w:dyaOrig="300">
          <v:shape id="_x0000_i2934" type="#_x0000_t75" style="width:51.75pt;height:15pt" o:ole="">
            <v:imagedata r:id="rId3520" o:title=""/>
          </v:shape>
          <o:OLEObject Type="Embed" ProgID="Equation.DSMT4" ShapeID="_x0000_i2934" DrawAspect="Content" ObjectID="_1632059646" r:id="rId3521"/>
        </w:object>
      </w:r>
      <w:r>
        <w:t xml:space="preserve">, </w:t>
      </w:r>
      <w:r w:rsidR="003E06DB">
        <w:t>отмеч</w:t>
      </w:r>
      <w:r w:rsidR="003E06DB">
        <w:t>а</w:t>
      </w:r>
      <w:r w:rsidR="003E06DB">
        <w:t>ем</w:t>
      </w:r>
      <w:r>
        <w:t xml:space="preserve"> не высокую точность оценивания (порядка 20</w:t>
      </w:r>
      <w:r w:rsidRPr="005A1C2C">
        <w:rPr>
          <w:position w:val="-4"/>
        </w:rPr>
        <w:object w:dxaOrig="200" w:dyaOrig="200">
          <v:shape id="_x0000_i2935" type="#_x0000_t75" style="width:9.75pt;height:9.75pt" o:ole="">
            <v:imagedata r:id="rId3522" o:title=""/>
          </v:shape>
          <o:OLEObject Type="Embed" ProgID="Equation.DSMT4" ShapeID="_x0000_i2935" DrawAspect="Content" ObjectID="_1632059647" r:id="rId3523"/>
        </w:object>
      </w:r>
      <w:r>
        <w:t xml:space="preserve">30%). Это объясняется маленьким объемом выборки </w:t>
      </w:r>
      <w:r w:rsidRPr="005A1C2C">
        <w:rPr>
          <w:position w:val="-6"/>
        </w:rPr>
        <w:object w:dxaOrig="620" w:dyaOrig="260">
          <v:shape id="_x0000_i2936" type="#_x0000_t75" style="width:30.75pt;height:12.75pt" o:ole="">
            <v:imagedata r:id="rId3524" o:title=""/>
          </v:shape>
          <o:OLEObject Type="Embed" ProgID="Equation.DSMT4" ShapeID="_x0000_i2936" DrawAspect="Content" ObjectID="_1632059648" r:id="rId3525"/>
        </w:object>
      </w:r>
      <w:r>
        <w:t>.     ☻</w:t>
      </w:r>
    </w:p>
    <w:p w:rsidR="001168EA" w:rsidRPr="005A1C2C" w:rsidRDefault="001168EA" w:rsidP="001168EA"/>
    <w:p w:rsidR="001F030B" w:rsidRPr="00A21339" w:rsidRDefault="001168EA" w:rsidP="001F030B">
      <w:pPr>
        <w:ind w:firstLine="0"/>
      </w:pPr>
      <w:r>
        <w:t xml:space="preserve">    </w:t>
      </w:r>
      <w:r w:rsidR="0038528D">
        <w:rPr>
          <w:noProof/>
        </w:rPr>
        <w:drawing>
          <wp:inline distT="0" distB="0" distL="0" distR="0">
            <wp:extent cx="3552825" cy="3733800"/>
            <wp:effectExtent l="19050" t="0" r="9525" b="0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3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30B" w:rsidRDefault="001F030B" w:rsidP="001F030B">
      <w:pPr>
        <w:ind w:firstLine="0"/>
      </w:pPr>
    </w:p>
    <w:p w:rsidR="001168EA" w:rsidRPr="003E06DB" w:rsidRDefault="001168EA" w:rsidP="001F030B">
      <w:pPr>
        <w:ind w:firstLine="0"/>
      </w:pPr>
      <w:r>
        <w:t xml:space="preserve">                    Рис. 4.16. Оценивание параметров модели </w:t>
      </w:r>
      <w:r w:rsidRPr="001168EA">
        <w:rPr>
          <w:i/>
          <w:lang w:val="en-US"/>
        </w:rPr>
        <w:t>AR</w:t>
      </w:r>
      <w:r w:rsidRPr="003E06DB">
        <w:rPr>
          <w:i/>
        </w:rPr>
        <w:t>(1)</w:t>
      </w:r>
    </w:p>
    <w:p w:rsidR="001F030B" w:rsidRPr="00A21339" w:rsidRDefault="001168EA" w:rsidP="001F030B">
      <w:pPr>
        <w:ind w:firstLine="0"/>
      </w:pPr>
      <w:r>
        <w:t xml:space="preserve">     </w:t>
      </w:r>
    </w:p>
    <w:p w:rsidR="002B546E" w:rsidRDefault="002B546E" w:rsidP="002B546E">
      <w:pPr>
        <w:jc w:val="center"/>
        <w:rPr>
          <w:b/>
        </w:rPr>
      </w:pPr>
      <w:r w:rsidRPr="00A836D3">
        <w:rPr>
          <w:b/>
        </w:rPr>
        <w:lastRenderedPageBreak/>
        <w:t xml:space="preserve">4.6 </w:t>
      </w:r>
      <w:r w:rsidR="004B4B30">
        <w:rPr>
          <w:b/>
        </w:rPr>
        <w:t xml:space="preserve"> </w:t>
      </w:r>
      <w:r w:rsidRPr="00A836D3">
        <w:rPr>
          <w:b/>
        </w:rPr>
        <w:t xml:space="preserve">Выделение </w:t>
      </w:r>
      <w:r w:rsidR="004B4B30" w:rsidRPr="00A836D3">
        <w:rPr>
          <w:b/>
        </w:rPr>
        <w:t>тренда</w:t>
      </w:r>
      <w:r w:rsidRPr="00A836D3">
        <w:rPr>
          <w:b/>
        </w:rPr>
        <w:t xml:space="preserve"> временного ряда</w:t>
      </w:r>
    </w:p>
    <w:p w:rsidR="002B546E" w:rsidRDefault="002B546E" w:rsidP="002B546E">
      <w:pPr>
        <w:jc w:val="center"/>
        <w:rPr>
          <w:b/>
        </w:rPr>
      </w:pPr>
      <w:r w:rsidRPr="00A836D3">
        <w:rPr>
          <w:b/>
        </w:rPr>
        <w:t>обобщенным м</w:t>
      </w:r>
      <w:r w:rsidRPr="00A836D3">
        <w:rPr>
          <w:b/>
        </w:rPr>
        <w:t>е</w:t>
      </w:r>
      <w:r w:rsidRPr="00A836D3">
        <w:rPr>
          <w:b/>
        </w:rPr>
        <w:t>тодом наименьших квадратов</w:t>
      </w:r>
    </w:p>
    <w:p w:rsidR="002B546E" w:rsidRPr="00A836D3" w:rsidRDefault="002B546E" w:rsidP="002B546E">
      <w:pPr>
        <w:jc w:val="center"/>
        <w:rPr>
          <w:b/>
        </w:rPr>
      </w:pPr>
    </w:p>
    <w:p w:rsidR="002B546E" w:rsidRDefault="002B546E" w:rsidP="002B546E">
      <w:r>
        <w:t>При моделировании реальных экономических процессов у</w:t>
      </w:r>
      <w:r>
        <w:t>с</w:t>
      </w:r>
      <w:r>
        <w:t>ловия классической линейной модели Р2, Р3 (см. параграф 3.1) оказываются нарушенными. В частности</w:t>
      </w:r>
      <w:r w:rsidR="003E06DB">
        <w:t>,</w:t>
      </w:r>
      <w:r>
        <w:t xml:space="preserve"> могут не выполнятся предположения о том, что случайные возмущения </w:t>
      </w:r>
      <w:r w:rsidRPr="00D61119">
        <w:rPr>
          <w:position w:val="-10"/>
        </w:rPr>
        <w:object w:dxaOrig="220" w:dyaOrig="320">
          <v:shape id="_x0000_i2938" type="#_x0000_t75" style="width:11.25pt;height:15.75pt" o:ole="">
            <v:imagedata r:id="rId3527" o:title=""/>
          </v:shape>
          <o:OLEObject Type="Embed" ProgID="Equation.DSMT4" ShapeID="_x0000_i2938" DrawAspect="Content" ObjectID="_1632059649" r:id="rId3528"/>
        </w:object>
      </w:r>
      <w:r>
        <w:t xml:space="preserve"> имеют од</w:t>
      </w:r>
      <w:r>
        <w:t>и</w:t>
      </w:r>
      <w:r>
        <w:t xml:space="preserve">наковую дисперсию и не коррелированны между собой. Такая ситуация характерна для временных рядов с коррелированными возмущениями </w:t>
      </w:r>
      <w:r w:rsidRPr="00D61119">
        <w:rPr>
          <w:position w:val="-10"/>
        </w:rPr>
        <w:object w:dxaOrig="220" w:dyaOrig="320">
          <v:shape id="_x0000_i2939" type="#_x0000_t75" style="width:11.25pt;height:15.75pt" o:ole="">
            <v:imagedata r:id="rId3527" o:title=""/>
          </v:shape>
          <o:OLEObject Type="Embed" ProgID="Equation.DSMT4" ShapeID="_x0000_i2939" DrawAspect="Content" ObjectID="_1632059650" r:id="rId3529"/>
        </w:object>
      </w:r>
      <w:r>
        <w:t xml:space="preserve"> (см. параграф 4.5). Использование обычного метода наименьших квадратов приводит к неэффективным оце</w:t>
      </w:r>
      <w:r>
        <w:t>н</w:t>
      </w:r>
      <w:r>
        <w:t>кам к</w:t>
      </w:r>
      <w:r>
        <w:t>о</w:t>
      </w:r>
      <w:r>
        <w:t xml:space="preserve">эффициентов функции регрессии, т.е. к оценкам, имеющим не минимальную дисперсию. Возникает вопрос: </w:t>
      </w:r>
      <w:r w:rsidRPr="003263F7">
        <w:t>“</w:t>
      </w:r>
      <w:r>
        <w:t>Можно ли и в этих случаях построить эффективные оценки?</w:t>
      </w:r>
      <w:r w:rsidRPr="003263F7">
        <w:t>”</w:t>
      </w:r>
      <w:r>
        <w:t>. Для ответа на этот вопрос первоначально рассмотрим новую модель множес</w:t>
      </w:r>
      <w:r>
        <w:t>т</w:t>
      </w:r>
      <w:r>
        <w:t>венной регрессии.</w:t>
      </w:r>
    </w:p>
    <w:p w:rsidR="002B546E" w:rsidRPr="003263F7" w:rsidRDefault="002B546E" w:rsidP="003E06DB">
      <w:pPr>
        <w:spacing w:before="40" w:after="40"/>
      </w:pPr>
      <w:r w:rsidRPr="00955F28">
        <w:rPr>
          <w:b/>
          <w:i/>
        </w:rPr>
        <w:t>Обобщенная линейная модель множественной регрессии.</w:t>
      </w:r>
      <w:r>
        <w:t xml:space="preserve"> Пусть модель наблюдений линейной множественной регрессии имеет вид:</w:t>
      </w:r>
    </w:p>
    <w:p w:rsidR="002B546E" w:rsidRDefault="003E06DB" w:rsidP="003E06DB">
      <w:pPr>
        <w:spacing w:before="40" w:after="40"/>
        <w:ind w:firstLine="567"/>
        <w:jc w:val="left"/>
      </w:pPr>
      <w:r>
        <w:t xml:space="preserve">   </w:t>
      </w:r>
      <w:r w:rsidR="002B546E" w:rsidRPr="0090207B">
        <w:rPr>
          <w:position w:val="-10"/>
        </w:rPr>
        <w:object w:dxaOrig="3320" w:dyaOrig="320">
          <v:shape id="_x0000_i2940" type="#_x0000_t75" style="width:165.75pt;height:15.75pt" o:ole="">
            <v:imagedata r:id="rId3530" o:title=""/>
          </v:shape>
          <o:OLEObject Type="Embed" ProgID="Equation.DSMT4" ShapeID="_x0000_i2940" DrawAspect="Content" ObjectID="_1632059651" r:id="rId3531"/>
        </w:object>
      </w:r>
      <w:r w:rsidR="002B546E">
        <w:t xml:space="preserve"> , </w:t>
      </w:r>
      <w:r w:rsidR="002B546E" w:rsidRPr="0090207B">
        <w:rPr>
          <w:position w:val="-8"/>
        </w:rPr>
        <w:object w:dxaOrig="1080" w:dyaOrig="279">
          <v:shape id="_x0000_i2941" type="#_x0000_t75" style="width:54pt;height:14.25pt" o:ole="">
            <v:imagedata r:id="rId2145" o:title=""/>
          </v:shape>
          <o:OLEObject Type="Embed" ProgID="Equation.DSMT4" ShapeID="_x0000_i2941" DrawAspect="Content" ObjectID="_1632059652" r:id="rId3532"/>
        </w:object>
      </w:r>
      <w:r w:rsidR="002B546E">
        <w:t xml:space="preserve">      (4.6.1)</w:t>
      </w:r>
    </w:p>
    <w:p w:rsidR="002B546E" w:rsidRDefault="002B546E" w:rsidP="003E06DB">
      <w:pPr>
        <w:spacing w:before="40" w:after="40"/>
        <w:ind w:firstLine="0"/>
      </w:pPr>
      <w:r>
        <w:t>или в матричном виде</w:t>
      </w:r>
    </w:p>
    <w:p w:rsidR="002B546E" w:rsidRDefault="003E06DB" w:rsidP="003E06DB">
      <w:pPr>
        <w:spacing w:before="40" w:after="40"/>
        <w:ind w:firstLine="567"/>
      </w:pPr>
      <w:r>
        <w:t xml:space="preserve">                                 </w:t>
      </w:r>
      <w:r w:rsidR="002B546E" w:rsidRPr="00F32008">
        <w:rPr>
          <w:position w:val="-10"/>
        </w:rPr>
        <w:object w:dxaOrig="1080" w:dyaOrig="300">
          <v:shape id="_x0000_i2942" type="#_x0000_t75" style="width:54pt;height:15pt" o:ole="">
            <v:imagedata r:id="rId3533" o:title=""/>
          </v:shape>
          <o:OLEObject Type="Embed" ProgID="Equation.DSMT4" ShapeID="_x0000_i2942" DrawAspect="Content" ObjectID="_1632059653" r:id="rId3534"/>
        </w:object>
      </w:r>
      <w:r w:rsidR="002B546E">
        <w:t xml:space="preserve">,                                      </w:t>
      </w:r>
      <w:r>
        <w:t>(</w:t>
      </w:r>
      <w:r w:rsidR="002B546E">
        <w:t>4.6.2)</w:t>
      </w:r>
    </w:p>
    <w:p w:rsidR="002B546E" w:rsidRDefault="002B546E" w:rsidP="003E06DB">
      <w:pPr>
        <w:spacing w:before="40" w:after="40"/>
        <w:ind w:firstLine="0"/>
      </w:pPr>
      <w:r>
        <w:t xml:space="preserve">где </w:t>
      </w:r>
      <w:r w:rsidRPr="009A348B">
        <w:rPr>
          <w:position w:val="-10"/>
        </w:rPr>
        <w:object w:dxaOrig="880" w:dyaOrig="300">
          <v:shape id="_x0000_i2943" type="#_x0000_t75" style="width:44.25pt;height:15pt" o:ole="">
            <v:imagedata r:id="rId3535" o:title=""/>
          </v:shape>
          <o:OLEObject Type="Embed" ProgID="Equation.DSMT4" ShapeID="_x0000_i2943" DrawAspect="Content" ObjectID="_1632059654" r:id="rId3536"/>
        </w:object>
      </w:r>
      <w:r>
        <w:t xml:space="preserve"> - матрица и векторы, определенные в параграфе 3.1. Относительно </w:t>
      </w:r>
      <w:r w:rsidRPr="009A348B">
        <w:rPr>
          <w:position w:val="-8"/>
        </w:rPr>
        <w:object w:dxaOrig="460" w:dyaOrig="279">
          <v:shape id="_x0000_i2944" type="#_x0000_t75" style="width:23.25pt;height:14.25pt" o:ole="">
            <v:imagedata r:id="rId3537" o:title=""/>
          </v:shape>
          <o:OLEObject Type="Embed" ProgID="Equation.DSMT4" ShapeID="_x0000_i2944" DrawAspect="Content" ObjectID="_1632059655" r:id="rId3538"/>
        </w:object>
      </w:r>
      <w:r>
        <w:t xml:space="preserve"> сделаем следующие предположения:</w:t>
      </w:r>
    </w:p>
    <w:p w:rsidR="002B546E" w:rsidRDefault="002B546E" w:rsidP="002B546E">
      <w:r>
        <w:t xml:space="preserve">Р1. Матрица </w:t>
      </w:r>
      <w:r w:rsidRPr="009A348B">
        <w:rPr>
          <w:position w:val="-4"/>
        </w:rPr>
        <w:object w:dxaOrig="260" w:dyaOrig="240">
          <v:shape id="_x0000_i2945" type="#_x0000_t75" style="width:12.75pt;height:12pt" o:ole="">
            <v:imagedata r:id="rId3539" o:title=""/>
          </v:shape>
          <o:OLEObject Type="Embed" ProgID="Equation.DSMT4" ShapeID="_x0000_i2945" DrawAspect="Content" ObjectID="_1632059656" r:id="rId3540"/>
        </w:object>
      </w:r>
      <w:r>
        <w:t xml:space="preserve">размером </w:t>
      </w:r>
      <w:r w:rsidRPr="009A348B">
        <w:rPr>
          <w:position w:val="-10"/>
        </w:rPr>
        <w:object w:dxaOrig="920" w:dyaOrig="300">
          <v:shape id="_x0000_i2946" type="#_x0000_t75" style="width:45.75pt;height:15pt" o:ole="">
            <v:imagedata r:id="rId3541" o:title=""/>
          </v:shape>
          <o:OLEObject Type="Embed" ProgID="Equation.DSMT4" ShapeID="_x0000_i2946" DrawAspect="Content" ObjectID="_1632059657" r:id="rId3542"/>
        </w:object>
      </w:r>
      <w:r>
        <w:t xml:space="preserve"> является не случайной матрицей.</w:t>
      </w:r>
    </w:p>
    <w:p w:rsidR="002B546E" w:rsidRDefault="002B546E" w:rsidP="002B546E">
      <w:r>
        <w:t xml:space="preserve">Р2. Вектор </w:t>
      </w:r>
      <w:r w:rsidRPr="009A348B">
        <w:rPr>
          <w:position w:val="-6"/>
        </w:rPr>
        <w:object w:dxaOrig="200" w:dyaOrig="220">
          <v:shape id="_x0000_i2947" type="#_x0000_t75" style="width:9.75pt;height:11.25pt" o:ole="">
            <v:imagedata r:id="rId3543" o:title=""/>
          </v:shape>
          <o:OLEObject Type="Embed" ProgID="Equation.DSMT4" ShapeID="_x0000_i2947" DrawAspect="Content" ObjectID="_1632059658" r:id="rId3544"/>
        </w:object>
      </w:r>
      <w:r>
        <w:t xml:space="preserve"> имеет нулевое среднее, т.е. </w:t>
      </w:r>
      <w:r w:rsidRPr="00935909">
        <w:rPr>
          <w:position w:val="-10"/>
        </w:rPr>
        <w:object w:dxaOrig="920" w:dyaOrig="340">
          <v:shape id="_x0000_i2948" type="#_x0000_t75" style="width:45.75pt;height:17.25pt" o:ole="">
            <v:imagedata r:id="rId3545" o:title=""/>
          </v:shape>
          <o:OLEObject Type="Embed" ProgID="Equation.DSMT4" ShapeID="_x0000_i2948" DrawAspect="Content" ObjectID="_1632059659" r:id="rId3546"/>
        </w:object>
      </w:r>
      <w:r>
        <w:t xml:space="preserve">, где </w:t>
      </w:r>
      <w:r w:rsidRPr="00935909">
        <w:rPr>
          <w:position w:val="-6"/>
        </w:rPr>
        <w:object w:dxaOrig="200" w:dyaOrig="300">
          <v:shape id="_x0000_i2949" type="#_x0000_t75" style="width:9.75pt;height:15pt" o:ole="">
            <v:imagedata r:id="rId3547" o:title=""/>
          </v:shape>
          <o:OLEObject Type="Embed" ProgID="Equation.DSMT4" ShapeID="_x0000_i2949" DrawAspect="Content" ObjectID="_1632059660" r:id="rId3548"/>
        </w:object>
      </w:r>
      <w:r>
        <w:t xml:space="preserve"> - нулевой вектор.</w:t>
      </w:r>
    </w:p>
    <w:p w:rsidR="002B546E" w:rsidRDefault="002B546E" w:rsidP="002B546E">
      <w:r>
        <w:t xml:space="preserve">Р3. Ковариационная матрица </w:t>
      </w:r>
      <w:r w:rsidRPr="00935909">
        <w:rPr>
          <w:position w:val="-10"/>
        </w:rPr>
        <w:object w:dxaOrig="1200" w:dyaOrig="340">
          <v:shape id="_x0000_i2950" type="#_x0000_t75" style="width:60pt;height:17.25pt" o:ole="">
            <v:imagedata r:id="rId3549" o:title=""/>
          </v:shape>
          <o:OLEObject Type="Embed" ProgID="Equation.DSMT4" ShapeID="_x0000_i2950" DrawAspect="Content" ObjectID="_1632059661" r:id="rId3550"/>
        </w:object>
      </w:r>
      <w:r>
        <w:t xml:space="preserve"> вектора </w:t>
      </w:r>
      <w:r w:rsidRPr="00935909">
        <w:rPr>
          <w:position w:val="-6"/>
        </w:rPr>
        <w:object w:dxaOrig="200" w:dyaOrig="220">
          <v:shape id="_x0000_i2951" type="#_x0000_t75" style="width:9.75pt;height:11.25pt" o:ole="">
            <v:imagedata r:id="rId3551" o:title=""/>
          </v:shape>
          <o:OLEObject Type="Embed" ProgID="Equation.DSMT4" ShapeID="_x0000_i2951" DrawAspect="Content" ObjectID="_1632059662" r:id="rId3552"/>
        </w:object>
      </w:r>
      <w:r>
        <w:t xml:space="preserve"> не я</w:t>
      </w:r>
      <w:r>
        <w:t>в</w:t>
      </w:r>
      <w:r>
        <w:t>ляется диагональной (напомним, что не диагональные элеме</w:t>
      </w:r>
      <w:r>
        <w:t>н</w:t>
      </w:r>
      <w:r>
        <w:t xml:space="preserve">ты </w:t>
      </w:r>
      <w:r w:rsidRPr="00935909">
        <w:rPr>
          <w:position w:val="-14"/>
        </w:rPr>
        <w:object w:dxaOrig="300" w:dyaOrig="360">
          <v:shape id="_x0000_i2952" type="#_x0000_t75" style="width:15pt;height:18pt" o:ole="">
            <v:imagedata r:id="rId3553" o:title=""/>
          </v:shape>
          <o:OLEObject Type="Embed" ProgID="Equation.DSMT4" ShapeID="_x0000_i2952" DrawAspect="Content" ObjectID="_1632059663" r:id="rId3554"/>
        </w:object>
      </w:r>
      <w:r>
        <w:t xml:space="preserve"> характеризуют степень коррелированности случайных вел</w:t>
      </w:r>
      <w:r>
        <w:t>и</w:t>
      </w:r>
      <w:r>
        <w:t xml:space="preserve">чин </w:t>
      </w:r>
      <w:r w:rsidRPr="00935909">
        <w:rPr>
          <w:position w:val="-10"/>
        </w:rPr>
        <w:object w:dxaOrig="220" w:dyaOrig="320">
          <v:shape id="_x0000_i2953" type="#_x0000_t75" style="width:11.25pt;height:15.75pt" o:ole="">
            <v:imagedata r:id="rId3555" o:title=""/>
          </v:shape>
          <o:OLEObject Type="Embed" ProgID="Equation.DSMT4" ShapeID="_x0000_i2953" DrawAspect="Content" ObjectID="_1632059664" r:id="rId3556"/>
        </w:object>
      </w:r>
      <w:r>
        <w:t xml:space="preserve"> и </w:t>
      </w:r>
      <w:r w:rsidRPr="00935909">
        <w:rPr>
          <w:position w:val="-14"/>
        </w:rPr>
        <w:object w:dxaOrig="260" w:dyaOrig="360">
          <v:shape id="_x0000_i2954" type="#_x0000_t75" style="width:12.75pt;height:18pt" o:ole="">
            <v:imagedata r:id="rId3557" o:title=""/>
          </v:shape>
          <o:OLEObject Type="Embed" ProgID="Equation.DSMT4" ShapeID="_x0000_i2954" DrawAspect="Content" ObjectID="_1632059665" r:id="rId3558"/>
        </w:object>
      </w:r>
      <w:r>
        <w:t>).</w:t>
      </w:r>
    </w:p>
    <w:p w:rsidR="002B546E" w:rsidRDefault="002B546E" w:rsidP="002B546E">
      <w:r>
        <w:lastRenderedPageBreak/>
        <w:t xml:space="preserve">Р4. Ранг матрицы </w:t>
      </w:r>
      <w:r w:rsidRPr="00935909">
        <w:rPr>
          <w:position w:val="-4"/>
        </w:rPr>
        <w:object w:dxaOrig="260" w:dyaOrig="240">
          <v:shape id="_x0000_i2955" type="#_x0000_t75" style="width:12.75pt;height:12pt" o:ole="">
            <v:imagedata r:id="rId3559" o:title=""/>
          </v:shape>
          <o:OLEObject Type="Embed" ProgID="Equation.DSMT4" ShapeID="_x0000_i2955" DrawAspect="Content" ObjectID="_1632059666" r:id="rId3560"/>
        </w:object>
      </w:r>
      <w:r>
        <w:t xml:space="preserve"> </w:t>
      </w:r>
      <w:r w:rsidRPr="00935909">
        <w:rPr>
          <w:position w:val="-10"/>
        </w:rPr>
        <w:object w:dxaOrig="1719" w:dyaOrig="300">
          <v:shape id="_x0000_i2956" type="#_x0000_t75" style="width:86.25pt;height:15pt" o:ole="">
            <v:imagedata r:id="rId3561" o:title=""/>
          </v:shape>
          <o:OLEObject Type="Embed" ProgID="Equation.DSMT4" ShapeID="_x0000_i2956" DrawAspect="Content" ObjectID="_1632059667" r:id="rId3562"/>
        </w:object>
      </w:r>
      <w:r>
        <w:t>.</w:t>
      </w:r>
    </w:p>
    <w:p w:rsidR="002B546E" w:rsidRDefault="002B546E" w:rsidP="002B546E">
      <w:r>
        <w:t>Множественная регрессия (4.6.1), удовлетворяющая предп</w:t>
      </w:r>
      <w:r>
        <w:t>о</w:t>
      </w:r>
      <w:r>
        <w:t>ложениям Р1</w:t>
      </w:r>
      <w:r w:rsidRPr="00935909">
        <w:rPr>
          <w:position w:val="-4"/>
        </w:rPr>
        <w:object w:dxaOrig="200" w:dyaOrig="200">
          <v:shape id="_x0000_i2957" type="#_x0000_t75" style="width:9.75pt;height:9.75pt" o:ole="">
            <v:imagedata r:id="rId3563" o:title=""/>
          </v:shape>
          <o:OLEObject Type="Embed" ProgID="Equation.DSMT4" ShapeID="_x0000_i2957" DrawAspect="Content" ObjectID="_1632059668" r:id="rId3564"/>
        </w:object>
      </w:r>
      <w:r>
        <w:t xml:space="preserve">Р4 получила название </w:t>
      </w:r>
      <w:r w:rsidRPr="00935909">
        <w:rPr>
          <w:i/>
        </w:rPr>
        <w:t>обобщенной линейной мод</w:t>
      </w:r>
      <w:r w:rsidRPr="00935909">
        <w:rPr>
          <w:i/>
        </w:rPr>
        <w:t>е</w:t>
      </w:r>
      <w:r w:rsidRPr="00935909">
        <w:rPr>
          <w:i/>
        </w:rPr>
        <w:t xml:space="preserve">ли </w:t>
      </w:r>
      <w:r w:rsidRPr="007E4775">
        <w:t>множественной</w:t>
      </w:r>
      <w:r w:rsidRPr="00935909">
        <w:rPr>
          <w:i/>
        </w:rPr>
        <w:t xml:space="preserve"> регрессии</w:t>
      </w:r>
      <w:r>
        <w:t>. Сравнивая эту модель с классич</w:t>
      </w:r>
      <w:r>
        <w:t>е</w:t>
      </w:r>
      <w:r>
        <w:t>ской (см. параграф 3.1)</w:t>
      </w:r>
      <w:r w:rsidR="003E06DB">
        <w:t>,</w:t>
      </w:r>
      <w:r>
        <w:t xml:space="preserve"> видим, что она отличается от классич</w:t>
      </w:r>
      <w:r>
        <w:t>е</w:t>
      </w:r>
      <w:r>
        <w:t>ской только видом ковариационной матрицы (в кла</w:t>
      </w:r>
      <w:r>
        <w:t>с</w:t>
      </w:r>
      <w:r>
        <w:t xml:space="preserve">сической </w:t>
      </w:r>
      <w:r w:rsidRPr="002F3856">
        <w:rPr>
          <w:position w:val="-10"/>
        </w:rPr>
        <w:object w:dxaOrig="840" w:dyaOrig="340">
          <v:shape id="_x0000_i2958" type="#_x0000_t75" style="width:42pt;height:17.25pt" o:ole="">
            <v:imagedata r:id="rId3565" o:title=""/>
          </v:shape>
          <o:OLEObject Type="Embed" ProgID="Equation.DSMT4" ShapeID="_x0000_i2958" DrawAspect="Content" ObjectID="_1632059669" r:id="rId3566"/>
        </w:object>
      </w:r>
      <w:r>
        <w:t xml:space="preserve">, где </w:t>
      </w:r>
      <w:r w:rsidRPr="002F3856">
        <w:rPr>
          <w:position w:val="-4"/>
        </w:rPr>
        <w:object w:dxaOrig="180" w:dyaOrig="240">
          <v:shape id="_x0000_i2959" type="#_x0000_t75" style="width:9pt;height:12pt" o:ole="">
            <v:imagedata r:id="rId3567" o:title=""/>
          </v:shape>
          <o:OLEObject Type="Embed" ProgID="Equation.DSMT4" ShapeID="_x0000_i2959" DrawAspect="Content" ObjectID="_1632059670" r:id="rId3568"/>
        </w:object>
      </w:r>
      <w:r>
        <w:t xml:space="preserve"> - единичная матрица размера </w:t>
      </w:r>
      <w:r w:rsidRPr="002F3856">
        <w:rPr>
          <w:position w:val="-6"/>
        </w:rPr>
        <w:object w:dxaOrig="480" w:dyaOrig="220">
          <v:shape id="_x0000_i2960" type="#_x0000_t75" style="width:24pt;height:11.25pt" o:ole="">
            <v:imagedata r:id="rId3569" o:title=""/>
          </v:shape>
          <o:OLEObject Type="Embed" ProgID="Equation.DSMT4" ShapeID="_x0000_i2960" DrawAspect="Content" ObjectID="_1632059671" r:id="rId3570"/>
        </w:object>
      </w:r>
      <w:r>
        <w:t>).</w:t>
      </w:r>
    </w:p>
    <w:p w:rsidR="002B546E" w:rsidRDefault="002B546E" w:rsidP="003E06DB">
      <w:pPr>
        <w:spacing w:before="40" w:after="40"/>
      </w:pPr>
      <w:r>
        <w:t xml:space="preserve">Оценка </w:t>
      </w:r>
      <w:r w:rsidR="003E06DB" w:rsidRPr="007E4775">
        <w:rPr>
          <w:position w:val="-10"/>
        </w:rPr>
        <w:object w:dxaOrig="1620" w:dyaOrig="340">
          <v:shape id="_x0000_i2961" type="#_x0000_t75" style="width:81pt;height:17.25pt" o:ole="">
            <v:imagedata r:id="rId3571" o:title=""/>
          </v:shape>
          <o:OLEObject Type="Embed" ProgID="Equation.DSMT4" ShapeID="_x0000_i2961" DrawAspect="Content" ObjectID="_1632059672" r:id="rId3572"/>
        </w:object>
      </w:r>
      <w:r w:rsidR="003E06DB">
        <w:t xml:space="preserve"> </w:t>
      </w:r>
      <w:r>
        <w:t>для обобщенной линейной модели также является несмещенной, состоятельной, но не эффекти</w:t>
      </w:r>
      <w:r>
        <w:t>в</w:t>
      </w:r>
      <w:r>
        <w:t xml:space="preserve">ной. Ковариационная матрица </w:t>
      </w:r>
      <w:r w:rsidRPr="009C5E99">
        <w:rPr>
          <w:position w:val="-10"/>
        </w:rPr>
        <w:object w:dxaOrig="279" w:dyaOrig="320">
          <v:shape id="_x0000_i2962" type="#_x0000_t75" style="width:14.25pt;height:15.75pt" o:ole="">
            <v:imagedata r:id="rId3573" o:title=""/>
          </v:shape>
          <o:OLEObject Type="Embed" ProgID="Equation.DSMT4" ShapeID="_x0000_i2962" DrawAspect="Content" ObjectID="_1632059673" r:id="rId3574"/>
        </w:object>
      </w:r>
      <w:r>
        <w:t xml:space="preserve"> этой оценки равна </w:t>
      </w:r>
    </w:p>
    <w:p w:rsidR="002B546E" w:rsidRPr="003D6CE9" w:rsidRDefault="003E06DB" w:rsidP="003E06DB">
      <w:pPr>
        <w:spacing w:before="40" w:after="40"/>
        <w:ind w:firstLine="567"/>
      </w:pPr>
      <w:r>
        <w:t xml:space="preserve">                </w:t>
      </w:r>
      <w:r w:rsidRPr="007E4775">
        <w:rPr>
          <w:position w:val="-10"/>
        </w:rPr>
        <w:object w:dxaOrig="2720" w:dyaOrig="340">
          <v:shape id="_x0000_i2963" type="#_x0000_t75" style="width:135.75pt;height:17.25pt" o:ole="">
            <v:imagedata r:id="rId3575" o:title=""/>
          </v:shape>
          <o:OLEObject Type="Embed" ProgID="Equation.DSMT4" ShapeID="_x0000_i2963" DrawAspect="Content" ObjectID="_1632059674" r:id="rId3576"/>
        </w:object>
      </w:r>
      <w:r w:rsidR="002B546E">
        <w:t xml:space="preserve">,         </w:t>
      </w:r>
      <w:r>
        <w:t xml:space="preserve">   </w:t>
      </w:r>
      <w:r w:rsidR="002B546E">
        <w:t xml:space="preserve">          </w:t>
      </w:r>
      <w:r w:rsidR="00A43B0C">
        <w:rPr>
          <w:lang w:val="en-US"/>
        </w:rPr>
        <w:t xml:space="preserve"> </w:t>
      </w:r>
      <w:r w:rsidR="002B546E">
        <w:t xml:space="preserve">  (4.6.3)</w:t>
      </w:r>
    </w:p>
    <w:p w:rsidR="002B546E" w:rsidRPr="003D6CE9" w:rsidRDefault="002B546E" w:rsidP="003E06DB">
      <w:pPr>
        <w:spacing w:before="40" w:after="40"/>
        <w:ind w:firstLine="0"/>
      </w:pPr>
      <w:r>
        <w:t>в то время как для классической модели</w:t>
      </w:r>
    </w:p>
    <w:p w:rsidR="002B546E" w:rsidRPr="003D6CE9" w:rsidRDefault="003E06DB" w:rsidP="003E06DB">
      <w:pPr>
        <w:spacing w:before="40" w:after="40"/>
        <w:ind w:firstLine="567"/>
      </w:pPr>
      <w:r>
        <w:t xml:space="preserve">                            </w:t>
      </w:r>
      <w:r w:rsidRPr="007E4775">
        <w:rPr>
          <w:position w:val="-10"/>
        </w:rPr>
        <w:object w:dxaOrig="1500" w:dyaOrig="340">
          <v:shape id="_x0000_i2964" type="#_x0000_t75" style="width:75pt;height:17.25pt" o:ole="">
            <v:imagedata r:id="rId3577" o:title=""/>
          </v:shape>
          <o:OLEObject Type="Embed" ProgID="Equation.DSMT4" ShapeID="_x0000_i2964" DrawAspect="Content" ObjectID="_1632059675" r:id="rId3578"/>
        </w:object>
      </w:r>
      <w:r w:rsidR="002B546E">
        <w:t>.</w:t>
      </w:r>
    </w:p>
    <w:p w:rsidR="002B546E" w:rsidRDefault="002B546E" w:rsidP="003E06DB">
      <w:pPr>
        <w:spacing w:before="40" w:after="40"/>
      </w:pPr>
      <w:r>
        <w:t xml:space="preserve">Для получения эффективной оценки будем использовать другую оценку, получаемую так называемым </w:t>
      </w:r>
      <w:r w:rsidRPr="00E8693F">
        <w:rPr>
          <w:i/>
        </w:rPr>
        <w:t>обобщенным мет</w:t>
      </w:r>
      <w:r w:rsidRPr="00E8693F">
        <w:rPr>
          <w:i/>
        </w:rPr>
        <w:t>о</w:t>
      </w:r>
      <w:r w:rsidRPr="00E8693F">
        <w:rPr>
          <w:i/>
        </w:rPr>
        <w:t>дом наименьших квадратов</w:t>
      </w:r>
      <w:r>
        <w:t>.</w:t>
      </w:r>
    </w:p>
    <w:p w:rsidR="002B546E" w:rsidRDefault="002B546E" w:rsidP="00291E62">
      <w:pPr>
        <w:spacing w:before="40" w:after="40"/>
      </w:pPr>
      <w:r w:rsidRPr="003E06DB">
        <w:rPr>
          <w:b/>
        </w:rPr>
        <w:t>Обобщенный метод наименьших квадратов.</w:t>
      </w:r>
      <w:r>
        <w:t xml:space="preserve"> Можно пок</w:t>
      </w:r>
      <w:r>
        <w:t>а</w:t>
      </w:r>
      <w:r>
        <w:t>зать, что при выполнении предположений Р1</w:t>
      </w:r>
      <w:r w:rsidRPr="00935909">
        <w:rPr>
          <w:position w:val="-4"/>
        </w:rPr>
        <w:object w:dxaOrig="200" w:dyaOrig="200">
          <v:shape id="_x0000_i2965" type="#_x0000_t75" style="width:9.75pt;height:9.75pt" o:ole="">
            <v:imagedata r:id="rId3563" o:title=""/>
          </v:shape>
          <o:OLEObject Type="Embed" ProgID="Equation.DSMT4" ShapeID="_x0000_i2965" DrawAspect="Content" ObjectID="_1632059676" r:id="rId3579"/>
        </w:object>
      </w:r>
      <w:r>
        <w:t>Р4 обобщенной линейной множественной регрессии линейная оценка</w:t>
      </w:r>
    </w:p>
    <w:p w:rsidR="002B546E" w:rsidRDefault="00291E62" w:rsidP="00291E62">
      <w:pPr>
        <w:spacing w:before="40" w:after="40"/>
        <w:ind w:firstLine="567"/>
      </w:pPr>
      <w:r>
        <w:t xml:space="preserve">                     </w:t>
      </w:r>
      <w:r w:rsidRPr="009A1E4D">
        <w:rPr>
          <w:position w:val="-10"/>
        </w:rPr>
        <w:object w:dxaOrig="2260" w:dyaOrig="340">
          <v:shape id="_x0000_i2966" type="#_x0000_t75" style="width:113.25pt;height:17.25pt" o:ole="">
            <v:imagedata r:id="rId3580" o:title=""/>
          </v:shape>
          <o:OLEObject Type="Embed" ProgID="Equation.DSMT4" ShapeID="_x0000_i2966" DrawAspect="Content" ObjectID="_1632059677" r:id="rId3581"/>
        </w:object>
      </w:r>
      <w:r w:rsidR="002B546E">
        <w:t>.                             (4.6.4)</w:t>
      </w:r>
    </w:p>
    <w:p w:rsidR="002B546E" w:rsidRDefault="00291E62" w:rsidP="00291E62">
      <w:pPr>
        <w:spacing w:before="40" w:after="40"/>
        <w:ind w:firstLine="0"/>
      </w:pPr>
      <w:r>
        <w:t xml:space="preserve">имеет наименьшую ковариационную матрицу среди всех </w:t>
      </w:r>
      <w:r w:rsidR="002B546E">
        <w:t>лине</w:t>
      </w:r>
      <w:r w:rsidR="002B546E">
        <w:t>й</w:t>
      </w:r>
      <w:r w:rsidR="002B546E">
        <w:t xml:space="preserve">ных несмещенных оценок для вектора коэффициентов </w:t>
      </w:r>
      <w:r w:rsidR="002B546E" w:rsidRPr="007720A8">
        <w:rPr>
          <w:position w:val="-10"/>
        </w:rPr>
        <w:object w:dxaOrig="240" w:dyaOrig="300">
          <v:shape id="_x0000_i2967" type="#_x0000_t75" style="width:12pt;height:15pt" o:ole="">
            <v:imagedata r:id="rId3582" o:title=""/>
          </v:shape>
          <o:OLEObject Type="Embed" ProgID="Equation.DSMT4" ShapeID="_x0000_i2967" DrawAspect="Content" ObjectID="_1632059678" r:id="rId3583"/>
        </w:object>
      </w:r>
      <w:r w:rsidR="002B546E">
        <w:t>. Др</w:t>
      </w:r>
      <w:r w:rsidR="002B546E">
        <w:t>у</w:t>
      </w:r>
      <w:r w:rsidR="002B546E">
        <w:t xml:space="preserve">гими словами, дисперсии оценок </w:t>
      </w:r>
      <w:r w:rsidRPr="007720A8">
        <w:rPr>
          <w:position w:val="-14"/>
        </w:rPr>
        <w:object w:dxaOrig="1340" w:dyaOrig="380">
          <v:shape id="_x0000_i2968" type="#_x0000_t75" style="width:66.75pt;height:18.75pt" o:ole="">
            <v:imagedata r:id="rId3584" o:title=""/>
          </v:shape>
          <o:OLEObject Type="Embed" ProgID="Equation.DSMT4" ShapeID="_x0000_i2968" DrawAspect="Content" ObjectID="_1632059679" r:id="rId3585"/>
        </w:object>
      </w:r>
      <w:r w:rsidR="002B546E">
        <w:t xml:space="preserve"> минимальны, т.е. вектор </w:t>
      </w:r>
      <w:r w:rsidRPr="00291E62">
        <w:rPr>
          <w:position w:val="-6"/>
        </w:rPr>
        <w:object w:dxaOrig="240" w:dyaOrig="300">
          <v:shape id="_x0000_i2969" type="#_x0000_t75" style="width:12pt;height:15pt" o:ole="">
            <v:imagedata r:id="rId3586" o:title=""/>
          </v:shape>
          <o:OLEObject Type="Embed" ProgID="Equation.DSMT4" ShapeID="_x0000_i2969" DrawAspect="Content" ObjectID="_1632059680" r:id="rId3587"/>
        </w:object>
      </w:r>
      <w:r w:rsidR="002B546E">
        <w:t xml:space="preserve"> является эффективной оценкой вектора коэффицие</w:t>
      </w:r>
      <w:r w:rsidR="002B546E">
        <w:t>н</w:t>
      </w:r>
      <w:r w:rsidR="002B546E">
        <w:t xml:space="preserve">тов </w:t>
      </w:r>
      <w:r w:rsidR="002B546E" w:rsidRPr="007720A8">
        <w:rPr>
          <w:position w:val="-10"/>
        </w:rPr>
        <w:object w:dxaOrig="240" w:dyaOrig="300">
          <v:shape id="_x0000_i2970" type="#_x0000_t75" style="width:12pt;height:15pt" o:ole="">
            <v:imagedata r:id="rId3588" o:title=""/>
          </v:shape>
          <o:OLEObject Type="Embed" ProgID="Equation.DSMT4" ShapeID="_x0000_i2970" DrawAspect="Content" ObjectID="_1632059681" r:id="rId3589"/>
        </w:object>
      </w:r>
      <w:r w:rsidR="002B546E">
        <w:t xml:space="preserve"> модели обобщенной линейной множественной регрессии.</w:t>
      </w:r>
      <w:r>
        <w:t xml:space="preserve"> </w:t>
      </w:r>
      <w:r w:rsidR="002B546E">
        <w:t>К</w:t>
      </w:r>
      <w:r w:rsidR="002B546E">
        <w:t>о</w:t>
      </w:r>
      <w:r w:rsidR="002B546E">
        <w:t xml:space="preserve">вариационная матрица оценки </w:t>
      </w:r>
      <w:r w:rsidRPr="00291E62">
        <w:rPr>
          <w:position w:val="-6"/>
        </w:rPr>
        <w:object w:dxaOrig="240" w:dyaOrig="300">
          <v:shape id="_x0000_i2971" type="#_x0000_t75" style="width:12pt;height:15pt" o:ole="">
            <v:imagedata r:id="rId3590" o:title=""/>
          </v:shape>
          <o:OLEObject Type="Embed" ProgID="Equation.DSMT4" ShapeID="_x0000_i2971" DrawAspect="Content" ObjectID="_1632059682" r:id="rId3591"/>
        </w:object>
      </w:r>
      <w:r w:rsidR="002B546E">
        <w:t xml:space="preserve"> имеет вид (сравнить с выраж</w:t>
      </w:r>
      <w:r w:rsidR="002B546E">
        <w:t>е</w:t>
      </w:r>
      <w:r w:rsidR="002B546E">
        <w:t>нием (4.6.3)):</w:t>
      </w:r>
    </w:p>
    <w:p w:rsidR="002B546E" w:rsidRDefault="00291E62" w:rsidP="002B546E">
      <w:pPr>
        <w:ind w:firstLine="567"/>
      </w:pPr>
      <w:r>
        <w:t xml:space="preserve">                         </w:t>
      </w:r>
      <w:r w:rsidRPr="00291E62">
        <w:rPr>
          <w:position w:val="-16"/>
        </w:rPr>
        <w:object w:dxaOrig="1620" w:dyaOrig="400">
          <v:shape id="_x0000_i2972" type="#_x0000_t75" style="width:81pt;height:20.25pt" o:ole="">
            <v:imagedata r:id="rId3592" o:title=""/>
          </v:shape>
          <o:OLEObject Type="Embed" ProgID="Equation.DSMT4" ShapeID="_x0000_i2972" DrawAspect="Content" ObjectID="_1632059683" r:id="rId3593"/>
        </w:object>
      </w:r>
      <w:r w:rsidR="002B546E">
        <w:t xml:space="preserve">.                         </w:t>
      </w:r>
      <w:r>
        <w:t xml:space="preserve">     </w:t>
      </w:r>
      <w:r w:rsidR="002B546E">
        <w:t xml:space="preserve">      (4.6.5)</w:t>
      </w:r>
    </w:p>
    <w:p w:rsidR="002B546E" w:rsidRDefault="002B546E" w:rsidP="002B546E">
      <w:r>
        <w:t xml:space="preserve">Отметим, что оценка </w:t>
      </w:r>
      <w:r w:rsidR="00A43B0C" w:rsidRPr="00A43B0C">
        <w:rPr>
          <w:position w:val="-6"/>
        </w:rPr>
        <w:object w:dxaOrig="240" w:dyaOrig="300">
          <v:shape id="_x0000_i2973" type="#_x0000_t75" style="width:12pt;height:15pt" o:ole="">
            <v:imagedata r:id="rId3594" o:title=""/>
          </v:shape>
          <o:OLEObject Type="Embed" ProgID="Equation.DSMT4" ShapeID="_x0000_i2973" DrawAspect="Content" ObjectID="_1632059684" r:id="rId3595"/>
        </w:object>
      </w:r>
      <w:r>
        <w:t xml:space="preserve"> минимизирует функционал</w:t>
      </w:r>
    </w:p>
    <w:p w:rsidR="002B546E" w:rsidRDefault="00291E62" w:rsidP="00291E62">
      <w:pPr>
        <w:spacing w:before="40" w:after="40"/>
        <w:ind w:firstLine="567"/>
      </w:pPr>
      <w:r>
        <w:lastRenderedPageBreak/>
        <w:t xml:space="preserve">                 </w:t>
      </w:r>
      <w:r w:rsidRPr="00480724">
        <w:rPr>
          <w:position w:val="-10"/>
        </w:rPr>
        <w:object w:dxaOrig="2740" w:dyaOrig="340">
          <v:shape id="_x0000_i2974" type="#_x0000_t75" style="width:137.25pt;height:17.25pt" o:ole="">
            <v:imagedata r:id="rId3596" o:title=""/>
          </v:shape>
          <o:OLEObject Type="Embed" ProgID="Equation.DSMT4" ShapeID="_x0000_i2974" DrawAspect="Content" ObjectID="_1632059685" r:id="rId3597"/>
        </w:object>
      </w:r>
      <w:r w:rsidR="002B546E">
        <w:t xml:space="preserve">,                </w:t>
      </w:r>
      <w:r>
        <w:t xml:space="preserve">    </w:t>
      </w:r>
      <w:r w:rsidR="002B546E">
        <w:t xml:space="preserve">   (4.6.6)</w:t>
      </w:r>
    </w:p>
    <w:p w:rsidR="002B546E" w:rsidRDefault="002B546E" w:rsidP="00291E62">
      <w:pPr>
        <w:spacing w:before="40" w:after="40"/>
        <w:ind w:firstLine="0"/>
      </w:pPr>
      <w:r>
        <w:t>называемый функционалом обобщенного метода наименьших квадратов.</w:t>
      </w:r>
    </w:p>
    <w:p w:rsidR="002B546E" w:rsidRDefault="002B546E" w:rsidP="00291E62">
      <w:pPr>
        <w:spacing w:before="40" w:after="40"/>
      </w:pPr>
      <w:r w:rsidRPr="00480724">
        <w:rPr>
          <w:b/>
          <w:i/>
        </w:rPr>
        <w:t>Замечание 4.6.1.</w:t>
      </w:r>
      <w:r>
        <w:t xml:space="preserve"> Для обобщенной линейной регрессионной модели, в отличие от классической, коэффициент детермин</w:t>
      </w:r>
      <w:r>
        <w:t>а</w:t>
      </w:r>
      <w:r>
        <w:t>ции, вычисленный по формуле (см. (3.4.8)):</w:t>
      </w:r>
    </w:p>
    <w:p w:rsidR="002B546E" w:rsidRDefault="00291E62" w:rsidP="00291E62">
      <w:pPr>
        <w:spacing w:before="40" w:after="40"/>
        <w:ind w:firstLine="567"/>
      </w:pPr>
      <w:r>
        <w:t xml:space="preserve">                     </w:t>
      </w:r>
      <w:r w:rsidR="002B546E" w:rsidRPr="00480724">
        <w:rPr>
          <w:position w:val="-28"/>
        </w:rPr>
        <w:object w:dxaOrig="2659" w:dyaOrig="660">
          <v:shape id="_x0000_i2975" type="#_x0000_t75" style="width:132.75pt;height:33pt" o:ole="">
            <v:imagedata r:id="rId3598" o:title=""/>
          </v:shape>
          <o:OLEObject Type="Embed" ProgID="Equation.DSMT4" ShapeID="_x0000_i2975" DrawAspect="Content" ObjectID="_1632059686" r:id="rId3599"/>
        </w:object>
      </w:r>
      <w:r w:rsidR="002B546E">
        <w:t>,</w:t>
      </w:r>
    </w:p>
    <w:p w:rsidR="002B546E" w:rsidRPr="00855FE8" w:rsidRDefault="002B546E" w:rsidP="00291E62">
      <w:pPr>
        <w:spacing w:before="40" w:after="40"/>
        <w:ind w:firstLine="0"/>
      </w:pPr>
      <w:r>
        <w:t xml:space="preserve">где </w:t>
      </w:r>
      <w:r w:rsidRPr="00480724">
        <w:rPr>
          <w:position w:val="-10"/>
        </w:rPr>
        <w:object w:dxaOrig="200" w:dyaOrig="300">
          <v:shape id="_x0000_i2976" type="#_x0000_t75" style="width:9.75pt;height:15pt" o:ole="">
            <v:imagedata r:id="rId3600" o:title=""/>
          </v:shape>
          <o:OLEObject Type="Embed" ProgID="Equation.DSMT4" ShapeID="_x0000_i2976" DrawAspect="Content" ObjectID="_1632059687" r:id="rId3601"/>
        </w:object>
      </w:r>
      <w:r>
        <w:t xml:space="preserve"> - вектор размерности </w:t>
      </w:r>
      <w:r w:rsidRPr="00480724">
        <w:rPr>
          <w:position w:val="-6"/>
        </w:rPr>
        <w:object w:dxaOrig="180" w:dyaOrig="200">
          <v:shape id="_x0000_i2977" type="#_x0000_t75" style="width:9pt;height:9.75pt" o:ole="">
            <v:imagedata r:id="rId3602" o:title=""/>
          </v:shape>
          <o:OLEObject Type="Embed" ProgID="Equation.DSMT4" ShapeID="_x0000_i2977" DrawAspect="Content" ObjectID="_1632059688" r:id="rId3603"/>
        </w:object>
      </w:r>
      <w:r>
        <w:t>, составленный из средних знач</w:t>
      </w:r>
      <w:r>
        <w:t>е</w:t>
      </w:r>
      <w:r>
        <w:t xml:space="preserve">ний </w:t>
      </w:r>
      <w:r w:rsidRPr="00480724">
        <w:rPr>
          <w:position w:val="-26"/>
        </w:rPr>
        <w:object w:dxaOrig="1040" w:dyaOrig="620">
          <v:shape id="_x0000_i2978" type="#_x0000_t75" style="width:51.75pt;height:30.75pt" o:ole="">
            <v:imagedata r:id="rId3604" o:title=""/>
          </v:shape>
          <o:OLEObject Type="Embed" ProgID="Equation.DSMT4" ShapeID="_x0000_i2978" DrawAspect="Content" ObjectID="_1632059689" r:id="rId3605"/>
        </w:object>
      </w:r>
      <w:r>
        <w:t>, не является удовлетворительной мерой качес</w:t>
      </w:r>
      <w:r>
        <w:t>т</w:t>
      </w:r>
      <w:r>
        <w:t xml:space="preserve">ва построенного уравнения регрессии. В общем случае </w:t>
      </w:r>
      <w:r w:rsidRPr="00855FE8">
        <w:rPr>
          <w:position w:val="-4"/>
        </w:rPr>
        <w:object w:dxaOrig="300" w:dyaOrig="279">
          <v:shape id="_x0000_i2979" type="#_x0000_t75" style="width:15pt;height:14.25pt" o:ole="">
            <v:imagedata r:id="rId3606" o:title=""/>
          </v:shape>
          <o:OLEObject Type="Embed" ProgID="Equation.DSMT4" ShapeID="_x0000_i2979" DrawAspect="Content" ObjectID="_1632059690" r:id="rId3607"/>
        </w:object>
      </w:r>
      <w:r>
        <w:t xml:space="preserve"> можно выводить за пределы интервала </w:t>
      </w:r>
      <w:r w:rsidRPr="00855FE8">
        <w:rPr>
          <w:position w:val="-12"/>
        </w:rPr>
        <w:object w:dxaOrig="460" w:dyaOrig="360">
          <v:shape id="_x0000_i2980" type="#_x0000_t75" style="width:23.25pt;height:18pt" o:ole="">
            <v:imagedata r:id="rId3608" o:title=""/>
          </v:shape>
          <o:OLEObject Type="Embed" ProgID="Equation.DSMT4" ShapeID="_x0000_i2980" DrawAspect="Content" ObjectID="_1632059691" r:id="rId3609"/>
        </w:object>
      </w:r>
      <w:r>
        <w:t xml:space="preserve">. Поэтому </w:t>
      </w:r>
      <w:r>
        <w:rPr>
          <w:i/>
        </w:rPr>
        <w:t>в обобщенной м</w:t>
      </w:r>
      <w:r>
        <w:rPr>
          <w:i/>
        </w:rPr>
        <w:t>о</w:t>
      </w:r>
      <w:r>
        <w:rPr>
          <w:i/>
        </w:rPr>
        <w:t>дели коэффициент детерминаци</w:t>
      </w:r>
      <w:r w:rsidRPr="00855FE8">
        <w:rPr>
          <w:i/>
        </w:rPr>
        <w:t xml:space="preserve">и </w:t>
      </w:r>
      <w:r w:rsidRPr="00855FE8">
        <w:rPr>
          <w:i/>
          <w:position w:val="-4"/>
        </w:rPr>
        <w:object w:dxaOrig="300" w:dyaOrig="279">
          <v:shape id="_x0000_i2981" type="#_x0000_t75" style="width:15pt;height:14.25pt" o:ole="">
            <v:imagedata r:id="rId3606" o:title=""/>
          </v:shape>
          <o:OLEObject Type="Embed" ProgID="Equation.DSMT4" ShapeID="_x0000_i2981" DrawAspect="Content" ObjectID="_1632059692" r:id="rId3610"/>
        </w:object>
      </w:r>
      <w:r w:rsidRPr="00855FE8">
        <w:rPr>
          <w:i/>
        </w:rPr>
        <w:t xml:space="preserve"> </w:t>
      </w:r>
      <w:r>
        <w:rPr>
          <w:i/>
        </w:rPr>
        <w:t>может использоваться лишь как приближенная характеристика кач</w:t>
      </w:r>
      <w:r>
        <w:rPr>
          <w:i/>
        </w:rPr>
        <w:t>е</w:t>
      </w:r>
      <w:r>
        <w:rPr>
          <w:i/>
        </w:rPr>
        <w:t>ства построенного уравнения регрессии.</w:t>
      </w:r>
      <w:r w:rsidR="0039555E">
        <w:rPr>
          <w:i/>
        </w:rPr>
        <w:t xml:space="preserve"> ♦</w:t>
      </w:r>
    </w:p>
    <w:p w:rsidR="002B546E" w:rsidRPr="00B55100" w:rsidRDefault="002B546E" w:rsidP="002B546E">
      <w:r w:rsidRPr="00B55100">
        <w:t>Применение обобщенного метода наименьших квадратов требует знания элементов ковариационной ма</w:t>
      </w:r>
      <w:r>
        <w:t xml:space="preserve">трицы </w:t>
      </w:r>
      <w:r w:rsidRPr="00B55100">
        <w:rPr>
          <w:position w:val="-10"/>
        </w:rPr>
        <w:object w:dxaOrig="260" w:dyaOrig="320">
          <v:shape id="_x0000_i2982" type="#_x0000_t75" style="width:12.75pt;height:15.75pt" o:ole="">
            <v:imagedata r:id="rId3611" o:title=""/>
          </v:shape>
          <o:OLEObject Type="Embed" ProgID="Equation.DSMT4" ShapeID="_x0000_i2982" DrawAspect="Content" ObjectID="_1632059693" r:id="rId3612"/>
        </w:object>
      </w:r>
      <w:r>
        <w:t>, что в практике эконометрического моделирования встречается очень редко. Поэтому для практической реализации обобщенного МНК необходимо вводить дополнительные условия на структуру ма</w:t>
      </w:r>
      <w:r>
        <w:t>т</w:t>
      </w:r>
      <w:r>
        <w:t xml:space="preserve">рицы </w:t>
      </w:r>
      <w:r w:rsidRPr="00B55100">
        <w:rPr>
          <w:position w:val="-10"/>
        </w:rPr>
        <w:object w:dxaOrig="260" w:dyaOrig="320">
          <v:shape id="_x0000_i2983" type="#_x0000_t75" style="width:12.75pt;height:15.75pt" o:ole="">
            <v:imagedata r:id="rId3611" o:title=""/>
          </v:shape>
          <o:OLEObject Type="Embed" ProgID="Equation.DSMT4" ShapeID="_x0000_i2983" DrawAspect="Content" ObjectID="_1632059694" r:id="rId3613"/>
        </w:object>
      </w:r>
      <w:r>
        <w:t xml:space="preserve"> таким образом, чтобы элементы матрицы </w:t>
      </w:r>
      <w:r w:rsidRPr="00B55100">
        <w:rPr>
          <w:position w:val="-10"/>
        </w:rPr>
        <w:object w:dxaOrig="260" w:dyaOrig="320">
          <v:shape id="_x0000_i2984" type="#_x0000_t75" style="width:12.75pt;height:15.75pt" o:ole="">
            <v:imagedata r:id="rId3611" o:title=""/>
          </v:shape>
          <o:OLEObject Type="Embed" ProgID="Equation.DSMT4" ShapeID="_x0000_i2984" DrawAspect="Content" ObjectID="_1632059695" r:id="rId3614"/>
        </w:object>
      </w:r>
      <w:r>
        <w:t xml:space="preserve"> зависели от нескольких параметров. Пример такого задания </w:t>
      </w:r>
      <w:r w:rsidRPr="00B55100">
        <w:rPr>
          <w:position w:val="-10"/>
        </w:rPr>
        <w:object w:dxaOrig="260" w:dyaOrig="320">
          <v:shape id="_x0000_i2985" type="#_x0000_t75" style="width:12.75pt;height:15.75pt" o:ole="">
            <v:imagedata r:id="rId3611" o:title=""/>
          </v:shape>
          <o:OLEObject Type="Embed" ProgID="Equation.DSMT4" ShapeID="_x0000_i2985" DrawAspect="Content" ObjectID="_1632059696" r:id="rId3615"/>
        </w:object>
      </w:r>
      <w:r>
        <w:t xml:space="preserve"> рассматрив</w:t>
      </w:r>
      <w:r>
        <w:t>а</w:t>
      </w:r>
      <w:r>
        <w:t>ется ниже.</w:t>
      </w:r>
    </w:p>
    <w:p w:rsidR="002B546E" w:rsidRDefault="002B546E" w:rsidP="00291E62">
      <w:pPr>
        <w:spacing w:before="40" w:after="40"/>
      </w:pPr>
      <w:r w:rsidRPr="00291E62">
        <w:rPr>
          <w:b/>
        </w:rPr>
        <w:t xml:space="preserve">Выделения </w:t>
      </w:r>
      <w:r w:rsidR="00291E62" w:rsidRPr="00291E62">
        <w:rPr>
          <w:b/>
        </w:rPr>
        <w:t>тренда</w:t>
      </w:r>
      <w:r w:rsidRPr="00291E62">
        <w:rPr>
          <w:b/>
        </w:rPr>
        <w:t xml:space="preserve"> временного ряда на основе обобще</w:t>
      </w:r>
      <w:r w:rsidRPr="00291E62">
        <w:rPr>
          <w:b/>
        </w:rPr>
        <w:t>н</w:t>
      </w:r>
      <w:r w:rsidRPr="00291E62">
        <w:rPr>
          <w:b/>
        </w:rPr>
        <w:t>ного метода наименьших квадратов.</w:t>
      </w:r>
      <w:r w:rsidRPr="00516052">
        <w:rPr>
          <w:b/>
          <w:i/>
        </w:rPr>
        <w:t xml:space="preserve"> </w:t>
      </w:r>
      <w:r>
        <w:t xml:space="preserve"> Вернемся к задаче выд</w:t>
      </w:r>
      <w:r>
        <w:t>е</w:t>
      </w:r>
      <w:r>
        <w:t xml:space="preserve">ления </w:t>
      </w:r>
      <w:r w:rsidR="00291E62">
        <w:t>тренда</w:t>
      </w:r>
      <w:r>
        <w:t xml:space="preserve"> </w:t>
      </w:r>
      <w:r w:rsidRPr="00516052">
        <w:rPr>
          <w:position w:val="-10"/>
        </w:rPr>
        <w:object w:dxaOrig="400" w:dyaOrig="300">
          <v:shape id="_x0000_i2986" type="#_x0000_t75" style="width:20.25pt;height:15pt" o:ole="">
            <v:imagedata r:id="rId3616" o:title=""/>
          </v:shape>
          <o:OLEObject Type="Embed" ProgID="Equation.DSMT4" ShapeID="_x0000_i2986" DrawAspect="Content" ObjectID="_1632059697" r:id="rId3617"/>
        </w:object>
      </w:r>
      <w:r>
        <w:t xml:space="preserve"> временного ряда, представленного моделью (см. п</w:t>
      </w:r>
      <w:r>
        <w:t>а</w:t>
      </w:r>
      <w:r>
        <w:t>раграф 4.2):</w:t>
      </w:r>
    </w:p>
    <w:p w:rsidR="002B546E" w:rsidRPr="00516052" w:rsidRDefault="00291E62" w:rsidP="00291E62">
      <w:pPr>
        <w:spacing w:before="40" w:after="40"/>
        <w:ind w:firstLine="567"/>
        <w:jc w:val="left"/>
      </w:pPr>
      <w:r>
        <w:t xml:space="preserve">                         </w:t>
      </w:r>
      <w:r w:rsidR="002B546E" w:rsidRPr="00516052">
        <w:rPr>
          <w:position w:val="-10"/>
        </w:rPr>
        <w:object w:dxaOrig="1800" w:dyaOrig="320">
          <v:shape id="_x0000_i2987" type="#_x0000_t75" style="width:90pt;height:15.75pt" o:ole="">
            <v:imagedata r:id="rId3618" o:title=""/>
          </v:shape>
          <o:OLEObject Type="Embed" ProgID="Equation.DSMT4" ShapeID="_x0000_i2987" DrawAspect="Content" ObjectID="_1632059698" r:id="rId3619"/>
        </w:object>
      </w:r>
      <w:r w:rsidR="002B546E">
        <w:t xml:space="preserve">  </w:t>
      </w:r>
      <w:r w:rsidR="002B546E" w:rsidRPr="00516052">
        <w:rPr>
          <w:position w:val="-8"/>
        </w:rPr>
        <w:object w:dxaOrig="1020" w:dyaOrig="279">
          <v:shape id="_x0000_i2988" type="#_x0000_t75" style="width:51pt;height:14.25pt" o:ole="">
            <v:imagedata r:id="rId3620" o:title=""/>
          </v:shape>
          <o:OLEObject Type="Embed" ProgID="Equation.DSMT4" ShapeID="_x0000_i2988" DrawAspect="Content" ObjectID="_1632059699" r:id="rId3621"/>
        </w:object>
      </w:r>
      <w:r w:rsidR="002B546E">
        <w:t xml:space="preserve">.       </w:t>
      </w:r>
      <w:r>
        <w:t xml:space="preserve">     </w:t>
      </w:r>
      <w:r w:rsidR="002B546E">
        <w:t>(4.6.7)</w:t>
      </w:r>
    </w:p>
    <w:p w:rsidR="002B546E" w:rsidRPr="003D6CE9" w:rsidRDefault="002B546E" w:rsidP="00291E62">
      <w:pPr>
        <w:spacing w:before="40" w:after="40"/>
        <w:ind w:firstLine="0"/>
      </w:pPr>
      <w:r>
        <w:lastRenderedPageBreak/>
        <w:t xml:space="preserve">В качестве уравнения </w:t>
      </w:r>
      <w:r w:rsidR="00291E62">
        <w:t>тренда</w:t>
      </w:r>
      <w:r>
        <w:t xml:space="preserve"> примем полином </w:t>
      </w:r>
      <w:r w:rsidRPr="003C683B">
        <w:rPr>
          <w:position w:val="-10"/>
        </w:rPr>
        <w:object w:dxaOrig="220" w:dyaOrig="240">
          <v:shape id="_x0000_i2989" type="#_x0000_t75" style="width:11.25pt;height:12pt" o:ole="">
            <v:imagedata r:id="rId3622" o:title=""/>
          </v:shape>
          <o:OLEObject Type="Embed" ProgID="Equation.DSMT4" ShapeID="_x0000_i2989" DrawAspect="Content" ObjectID="_1632059700" r:id="rId3623"/>
        </w:object>
      </w:r>
      <w:r>
        <w:t>-го порядка в</w:t>
      </w:r>
      <w:r>
        <w:t>и</w:t>
      </w:r>
      <w:r>
        <w:t>да:</w:t>
      </w:r>
    </w:p>
    <w:p w:rsidR="002B546E" w:rsidRDefault="00291E62" w:rsidP="002B546E">
      <w:pPr>
        <w:ind w:firstLine="567"/>
      </w:pPr>
      <w:r>
        <w:t xml:space="preserve">                     </w:t>
      </w:r>
      <w:r w:rsidR="002B546E" w:rsidRPr="003C683B">
        <w:rPr>
          <w:position w:val="-14"/>
        </w:rPr>
        <w:object w:dxaOrig="2940" w:dyaOrig="380">
          <v:shape id="_x0000_i2990" type="#_x0000_t75" style="width:147pt;height:18.75pt" o:ole="">
            <v:imagedata r:id="rId3624" o:title=""/>
          </v:shape>
          <o:OLEObject Type="Embed" ProgID="Equation.DSMT4" ShapeID="_x0000_i2990" DrawAspect="Content" ObjectID="_1632059701" r:id="rId3625"/>
        </w:object>
      </w:r>
      <w:r>
        <w:t>.</w:t>
      </w:r>
      <w:r w:rsidR="002B546E">
        <w:t xml:space="preserve">.        </w:t>
      </w:r>
      <w:r>
        <w:t xml:space="preserve">       </w:t>
      </w:r>
      <w:r w:rsidR="002B546E">
        <w:t>(4.6.8)</w:t>
      </w:r>
    </w:p>
    <w:p w:rsidR="002B546E" w:rsidRDefault="002B546E" w:rsidP="00291E62">
      <w:pPr>
        <w:spacing w:before="40" w:after="40"/>
        <w:ind w:firstLine="0"/>
      </w:pPr>
      <w:r>
        <w:t>Тогда, введя новые переменные</w:t>
      </w:r>
    </w:p>
    <w:p w:rsidR="002B546E" w:rsidRPr="003D6CE9" w:rsidRDefault="00291E62" w:rsidP="00291E62">
      <w:pPr>
        <w:spacing w:before="40" w:after="40"/>
        <w:ind w:firstLine="567"/>
      </w:pPr>
      <w:r>
        <w:t xml:space="preserve">                        </w:t>
      </w:r>
      <w:r w:rsidR="002B546E" w:rsidRPr="00CB2217">
        <w:rPr>
          <w:position w:val="-10"/>
        </w:rPr>
        <w:object w:dxaOrig="580" w:dyaOrig="320">
          <v:shape id="_x0000_i2991" type="#_x0000_t75" style="width:29.25pt;height:15.75pt" o:ole="">
            <v:imagedata r:id="rId3626" o:title=""/>
          </v:shape>
          <o:OLEObject Type="Embed" ProgID="Equation.DSMT4" ShapeID="_x0000_i2991" DrawAspect="Content" ObjectID="_1632059702" r:id="rId3627"/>
        </w:object>
      </w:r>
      <w:r w:rsidR="002B546E">
        <w:t xml:space="preserve">, </w:t>
      </w:r>
      <w:r w:rsidR="002B546E" w:rsidRPr="00CB2217">
        <w:rPr>
          <w:position w:val="-10"/>
        </w:rPr>
        <w:object w:dxaOrig="660" w:dyaOrig="340">
          <v:shape id="_x0000_i2992" type="#_x0000_t75" style="width:33pt;height:17.25pt" o:ole="">
            <v:imagedata r:id="rId3628" o:title=""/>
          </v:shape>
          <o:OLEObject Type="Embed" ProgID="Equation.DSMT4" ShapeID="_x0000_i2992" DrawAspect="Content" ObjectID="_1632059703" r:id="rId3629"/>
        </w:object>
      </w:r>
      <w:r w:rsidR="002B546E">
        <w:t xml:space="preserve"> , …, </w:t>
      </w:r>
      <w:r w:rsidR="002B546E" w:rsidRPr="00CB2217">
        <w:rPr>
          <w:position w:val="-14"/>
        </w:rPr>
        <w:object w:dxaOrig="700" w:dyaOrig="380">
          <v:shape id="_x0000_i2993" type="#_x0000_t75" style="width:35.25pt;height:18.75pt" o:ole="">
            <v:imagedata r:id="rId3630" o:title=""/>
          </v:shape>
          <o:OLEObject Type="Embed" ProgID="Equation.DSMT4" ShapeID="_x0000_i2993" DrawAspect="Content" ObjectID="_1632059704" r:id="rId3631"/>
        </w:object>
      </w:r>
      <w:r w:rsidR="002B546E">
        <w:t>,</w:t>
      </w:r>
    </w:p>
    <w:p w:rsidR="002B546E" w:rsidRPr="003D6CE9" w:rsidRDefault="002B546E" w:rsidP="00291E62">
      <w:pPr>
        <w:spacing w:before="40" w:after="40"/>
        <w:ind w:firstLine="0"/>
      </w:pPr>
      <w:r>
        <w:t>приходим к следующей модели для измеренных значений вр</w:t>
      </w:r>
      <w:r>
        <w:t>е</w:t>
      </w:r>
      <w:r>
        <w:t>менного ряда:</w:t>
      </w:r>
    </w:p>
    <w:p w:rsidR="002B546E" w:rsidRDefault="002B546E" w:rsidP="00291E62">
      <w:pPr>
        <w:spacing w:before="40" w:after="40"/>
        <w:ind w:firstLine="567"/>
      </w:pPr>
      <w:r w:rsidRPr="007923C4">
        <w:rPr>
          <w:position w:val="-14"/>
        </w:rPr>
        <w:object w:dxaOrig="3340" w:dyaOrig="360">
          <v:shape id="_x0000_i2994" type="#_x0000_t75" style="width:167.25pt;height:18pt" o:ole="">
            <v:imagedata r:id="rId3632" o:title=""/>
          </v:shape>
          <o:OLEObject Type="Embed" ProgID="Equation.DSMT4" ShapeID="_x0000_i2994" DrawAspect="Content" ObjectID="_1632059705" r:id="rId3633"/>
        </w:object>
      </w:r>
      <w:r>
        <w:t xml:space="preserve"> , </w:t>
      </w:r>
      <w:r w:rsidRPr="0090207B">
        <w:rPr>
          <w:position w:val="-8"/>
        </w:rPr>
        <w:object w:dxaOrig="1080" w:dyaOrig="279">
          <v:shape id="_x0000_i2995" type="#_x0000_t75" style="width:54pt;height:14.25pt" o:ole="">
            <v:imagedata r:id="rId2145" o:title=""/>
          </v:shape>
          <o:OLEObject Type="Embed" ProgID="Equation.DSMT4" ShapeID="_x0000_i2995" DrawAspect="Content" ObjectID="_1632059706" r:id="rId3634"/>
        </w:object>
      </w:r>
      <w:r>
        <w:t xml:space="preserve">         (4.6.9)</w:t>
      </w:r>
    </w:p>
    <w:p w:rsidR="002B546E" w:rsidRPr="003D6CE9" w:rsidRDefault="002B546E" w:rsidP="00291E62">
      <w:pPr>
        <w:spacing w:before="40" w:after="40"/>
      </w:pPr>
      <w:r>
        <w:t xml:space="preserve">Далее предполагает, что возмущения </w:t>
      </w:r>
      <w:r w:rsidRPr="008E09D6">
        <w:rPr>
          <w:position w:val="-10"/>
        </w:rPr>
        <w:object w:dxaOrig="220" w:dyaOrig="320">
          <v:shape id="_x0000_i2996" type="#_x0000_t75" style="width:11.25pt;height:15.75pt" o:ole="">
            <v:imagedata r:id="rId3635" o:title=""/>
          </v:shape>
          <o:OLEObject Type="Embed" ProgID="Equation.DSMT4" ShapeID="_x0000_i2996" DrawAspect="Content" ObjectID="_1632059707" r:id="rId3636"/>
        </w:object>
      </w:r>
      <w:r>
        <w:t xml:space="preserve"> имеют нулевое м</w:t>
      </w:r>
      <w:r>
        <w:t>а</w:t>
      </w:r>
      <w:r>
        <w:t>тематическое ожидание, но коррелированн</w:t>
      </w:r>
      <w:r w:rsidR="00291E62">
        <w:t>ы</w:t>
      </w:r>
      <w:r>
        <w:t xml:space="preserve"> между собой, т.е. ковариационная матрица </w:t>
      </w:r>
      <w:r w:rsidRPr="008E09D6">
        <w:rPr>
          <w:position w:val="-10"/>
        </w:rPr>
        <w:object w:dxaOrig="260" w:dyaOrig="320">
          <v:shape id="_x0000_i2997" type="#_x0000_t75" style="width:12.75pt;height:15.75pt" o:ole="">
            <v:imagedata r:id="rId3637" o:title=""/>
          </v:shape>
          <o:OLEObject Type="Embed" ProgID="Equation.DSMT4" ShapeID="_x0000_i2997" DrawAspect="Content" ObjectID="_1632059708" r:id="rId3638"/>
        </w:object>
      </w:r>
      <w:r>
        <w:t xml:space="preserve"> не </w:t>
      </w:r>
      <w:r w:rsidR="00291E62">
        <w:t xml:space="preserve">является </w:t>
      </w:r>
      <w:r>
        <w:t>диагональн</w:t>
      </w:r>
      <w:r w:rsidR="00291E62">
        <w:t>ой</w:t>
      </w:r>
      <w:r>
        <w:t>. Таким образом, приходим к модели обобщенной линейной множестве</w:t>
      </w:r>
      <w:r>
        <w:t>н</w:t>
      </w:r>
      <w:r>
        <w:t>ной регрессии. В рамках этой модели несмещенная, состоятел</w:t>
      </w:r>
      <w:r>
        <w:t>ь</w:t>
      </w:r>
      <w:r>
        <w:t xml:space="preserve">ная и эффективная оценка коэффициентов </w:t>
      </w:r>
      <w:r w:rsidRPr="008E09D6">
        <w:rPr>
          <w:position w:val="-14"/>
        </w:rPr>
        <w:object w:dxaOrig="1100" w:dyaOrig="360">
          <v:shape id="_x0000_i2998" type="#_x0000_t75" style="width:54.75pt;height:18pt" o:ole="">
            <v:imagedata r:id="rId3639" o:title=""/>
          </v:shape>
          <o:OLEObject Type="Embed" ProgID="Equation.DSMT4" ShapeID="_x0000_i2998" DrawAspect="Content" ObjectID="_1632059709" r:id="rId3640"/>
        </w:object>
      </w:r>
      <w:r>
        <w:t xml:space="preserve"> определ</w:t>
      </w:r>
      <w:r>
        <w:t>я</w:t>
      </w:r>
      <w:r>
        <w:t>ется на основе обобщенного МНК и имеет вид (4.6.4).</w:t>
      </w:r>
      <w:r w:rsidR="008F14E1">
        <w:t xml:space="preserve"> Но для п</w:t>
      </w:r>
      <w:r w:rsidR="008F14E1">
        <w:t>о</w:t>
      </w:r>
      <w:r w:rsidR="008F14E1">
        <w:t>строения такой оценки необходимо задать ковариационную ма</w:t>
      </w:r>
      <w:r w:rsidR="008F14E1">
        <w:t>т</w:t>
      </w:r>
      <w:r w:rsidR="008F14E1">
        <w:t>рицу</w:t>
      </w:r>
      <w:r>
        <w:t xml:space="preserve"> </w:t>
      </w:r>
      <w:r w:rsidR="008F14E1" w:rsidRPr="008E09D6">
        <w:rPr>
          <w:position w:val="-10"/>
        </w:rPr>
        <w:object w:dxaOrig="260" w:dyaOrig="320">
          <v:shape id="_x0000_i2999" type="#_x0000_t75" style="width:12.75pt;height:15.75pt" o:ole="">
            <v:imagedata r:id="rId3637" o:title=""/>
          </v:shape>
          <o:OLEObject Type="Embed" ProgID="Equation.DSMT4" ShapeID="_x0000_i2999" DrawAspect="Content" ObjectID="_1632059710" r:id="rId3641"/>
        </w:object>
      </w:r>
      <w:r w:rsidR="008F14E1">
        <w:t xml:space="preserve">. Определим </w:t>
      </w:r>
      <w:r>
        <w:t xml:space="preserve"> матриц</w:t>
      </w:r>
      <w:r w:rsidR="008F14E1">
        <w:t>у</w:t>
      </w:r>
      <w:r>
        <w:t xml:space="preserve"> </w:t>
      </w:r>
      <w:r w:rsidRPr="008E09D6">
        <w:rPr>
          <w:position w:val="-10"/>
        </w:rPr>
        <w:object w:dxaOrig="260" w:dyaOrig="320">
          <v:shape id="_x0000_i3000" type="#_x0000_t75" style="width:12.75pt;height:15.75pt" o:ole="">
            <v:imagedata r:id="rId3637" o:title=""/>
          </v:shape>
          <o:OLEObject Type="Embed" ProgID="Equation.DSMT4" ShapeID="_x0000_i3000" DrawAspect="Content" ObjectID="_1632059711" r:id="rId3642"/>
        </w:object>
      </w:r>
      <w:r>
        <w:t xml:space="preserve"> </w:t>
      </w:r>
      <w:r w:rsidR="008F14E1">
        <w:t xml:space="preserve">для </w:t>
      </w:r>
      <w:r>
        <w:t>дв</w:t>
      </w:r>
      <w:r w:rsidR="008F14E1">
        <w:t>ух</w:t>
      </w:r>
      <w:r>
        <w:t xml:space="preserve"> следующи</w:t>
      </w:r>
      <w:r w:rsidR="008F14E1">
        <w:t>х</w:t>
      </w:r>
      <w:r>
        <w:t xml:space="preserve"> модел</w:t>
      </w:r>
      <w:r w:rsidR="008F14E1">
        <w:t>ей</w:t>
      </w:r>
      <w:r>
        <w:t xml:space="preserve"> возмущений </w:t>
      </w:r>
      <w:r w:rsidRPr="008E09D6">
        <w:rPr>
          <w:position w:val="-10"/>
        </w:rPr>
        <w:object w:dxaOrig="220" w:dyaOrig="320">
          <v:shape id="_x0000_i3001" type="#_x0000_t75" style="width:11.25pt;height:15.75pt" o:ole="">
            <v:imagedata r:id="rId3635" o:title=""/>
          </v:shape>
          <o:OLEObject Type="Embed" ProgID="Equation.DSMT4" ShapeID="_x0000_i3001" DrawAspect="Content" ObjectID="_1632059712" r:id="rId3643"/>
        </w:object>
      </w:r>
      <w:r>
        <w:t>.</w:t>
      </w:r>
    </w:p>
    <w:p w:rsidR="002B546E" w:rsidRPr="003D6CE9" w:rsidRDefault="002B546E" w:rsidP="002B546E">
      <w:r w:rsidRPr="000A7EB5">
        <w:rPr>
          <w:b/>
          <w:i/>
        </w:rPr>
        <w:t xml:space="preserve">Модель авторегрессии первого порядка. </w:t>
      </w:r>
      <w:r>
        <w:t xml:space="preserve"> </w:t>
      </w:r>
      <w:r w:rsidR="008F14E1">
        <w:t>Определяется</w:t>
      </w:r>
      <w:r>
        <w:t xml:space="preserve"> с</w:t>
      </w:r>
      <w:r>
        <w:t>о</w:t>
      </w:r>
      <w:r>
        <w:t>отношением (4.5.</w:t>
      </w:r>
      <w:r w:rsidR="008F14E1">
        <w:t>4</w:t>
      </w:r>
      <w:r>
        <w:t>). С учетом числовых характеристик возмущ</w:t>
      </w:r>
      <w:r>
        <w:t>е</w:t>
      </w:r>
      <w:r>
        <w:t xml:space="preserve">ний </w:t>
      </w:r>
      <w:r w:rsidRPr="008E09D6">
        <w:rPr>
          <w:position w:val="-10"/>
        </w:rPr>
        <w:object w:dxaOrig="220" w:dyaOrig="320">
          <v:shape id="_x0000_i3002" type="#_x0000_t75" style="width:11.25pt;height:15.75pt" o:ole="">
            <v:imagedata r:id="rId3635" o:title=""/>
          </v:shape>
          <o:OLEObject Type="Embed" ProgID="Equation.DSMT4" ShapeID="_x0000_i3002" DrawAspect="Content" ObjectID="_1632059713" r:id="rId3644"/>
        </w:object>
      </w:r>
      <w:r>
        <w:t xml:space="preserve"> (см. (4.5.</w:t>
      </w:r>
      <w:r w:rsidR="008F14E1">
        <w:t>5</w:t>
      </w:r>
      <w:r>
        <w:t>)) получаем следующую ковариационную ма</w:t>
      </w:r>
      <w:r>
        <w:t>т</w:t>
      </w:r>
      <w:r>
        <w:t xml:space="preserve">рицу </w:t>
      </w:r>
      <w:r w:rsidRPr="008E09D6">
        <w:rPr>
          <w:position w:val="-10"/>
        </w:rPr>
        <w:object w:dxaOrig="260" w:dyaOrig="320">
          <v:shape id="_x0000_i3003" type="#_x0000_t75" style="width:12.75pt;height:15.75pt" o:ole="">
            <v:imagedata r:id="rId3637" o:title=""/>
          </v:shape>
          <o:OLEObject Type="Embed" ProgID="Equation.DSMT4" ShapeID="_x0000_i3003" DrawAspect="Content" ObjectID="_1632059714" r:id="rId3645"/>
        </w:object>
      </w:r>
      <w:r>
        <w:t xml:space="preserve"> вектора возмущений </w:t>
      </w:r>
      <w:r w:rsidRPr="000A7EB5">
        <w:rPr>
          <w:position w:val="-6"/>
        </w:rPr>
        <w:object w:dxaOrig="200" w:dyaOrig="220">
          <v:shape id="_x0000_i3004" type="#_x0000_t75" style="width:9.75pt;height:11.25pt" o:ole="">
            <v:imagedata r:id="rId3646" o:title=""/>
          </v:shape>
          <o:OLEObject Type="Embed" ProgID="Equation.DSMT4" ShapeID="_x0000_i3004" DrawAspect="Content" ObjectID="_1632059715" r:id="rId3647"/>
        </w:object>
      </w:r>
      <w:r>
        <w:t>:</w:t>
      </w:r>
    </w:p>
    <w:p w:rsidR="002B546E" w:rsidRPr="000A7EB5" w:rsidRDefault="008F14E1" w:rsidP="002B546E">
      <w:pPr>
        <w:ind w:firstLine="567"/>
      </w:pPr>
      <w:r>
        <w:t xml:space="preserve">    </w:t>
      </w:r>
      <w:r w:rsidR="002B546E" w:rsidRPr="000A7EB5">
        <w:rPr>
          <w:position w:val="-80"/>
        </w:rPr>
        <w:object w:dxaOrig="4140" w:dyaOrig="1700">
          <v:shape id="_x0000_i3005" type="#_x0000_t75" style="width:207pt;height:84.75pt" o:ole="">
            <v:imagedata r:id="rId3648" o:title=""/>
          </v:shape>
          <o:OLEObject Type="Embed" ProgID="Equation.DSMT4" ShapeID="_x0000_i3005" DrawAspect="Content" ObjectID="_1632059716" r:id="rId3649"/>
        </w:object>
      </w:r>
      <w:r w:rsidR="002B546E">
        <w:t xml:space="preserve">,    </w:t>
      </w:r>
      <w:r>
        <w:t xml:space="preserve">     (</w:t>
      </w:r>
      <w:r w:rsidR="002B546E">
        <w:t>4.6.10)</w:t>
      </w:r>
    </w:p>
    <w:p w:rsidR="002B546E" w:rsidRPr="003D6CE9" w:rsidRDefault="002B546E" w:rsidP="002B546E">
      <w:pPr>
        <w:ind w:firstLine="0"/>
      </w:pPr>
      <w:r>
        <w:t xml:space="preserve">где матрица </w:t>
      </w:r>
      <w:r w:rsidRPr="000A7EB5">
        <w:rPr>
          <w:position w:val="-4"/>
        </w:rPr>
        <w:object w:dxaOrig="240" w:dyaOrig="240">
          <v:shape id="_x0000_i3006" type="#_x0000_t75" style="width:12pt;height:12pt" o:ole="">
            <v:imagedata r:id="rId3650" o:title=""/>
          </v:shape>
          <o:OLEObject Type="Embed" ProgID="Equation.DSMT4" ShapeID="_x0000_i3006" DrawAspect="Content" ObjectID="_1632059717" r:id="rId3651"/>
        </w:object>
      </w:r>
      <w:r>
        <w:t xml:space="preserve"> имеет элементы </w:t>
      </w:r>
      <w:r w:rsidRPr="000A7EB5">
        <w:rPr>
          <w:position w:val="-16"/>
        </w:rPr>
        <w:object w:dxaOrig="1160" w:dyaOrig="420">
          <v:shape id="_x0000_i3007" type="#_x0000_t75" style="width:57.75pt;height:21pt" o:ole="">
            <v:imagedata r:id="rId3652" o:title=""/>
          </v:shape>
          <o:OLEObject Type="Embed" ProgID="Equation.DSMT4" ShapeID="_x0000_i3007" DrawAspect="Content" ObjectID="_1632059718" r:id="rId3653"/>
        </w:object>
      </w:r>
    </w:p>
    <w:p w:rsidR="002B546E" w:rsidRDefault="008F14E1" w:rsidP="00523222">
      <w:pPr>
        <w:spacing w:before="40" w:after="40"/>
        <w:ind w:firstLine="567"/>
      </w:pPr>
      <w:r>
        <w:lastRenderedPageBreak/>
        <w:t xml:space="preserve">                                    </w:t>
      </w:r>
      <w:r w:rsidR="002B546E" w:rsidRPr="000A7EB5">
        <w:rPr>
          <w:position w:val="-26"/>
        </w:rPr>
        <w:object w:dxaOrig="1080" w:dyaOrig="639">
          <v:shape id="_x0000_i3008" type="#_x0000_t75" style="width:54pt;height:32.25pt" o:ole="">
            <v:imagedata r:id="rId3654" o:title=""/>
          </v:shape>
          <o:OLEObject Type="Embed" ProgID="Equation.DSMT4" ShapeID="_x0000_i3008" DrawAspect="Content" ObjectID="_1632059719" r:id="rId3655"/>
        </w:object>
      </w:r>
      <w:r>
        <w:t xml:space="preserve">.        </w:t>
      </w:r>
      <w:r w:rsidR="002B546E">
        <w:t xml:space="preserve">                         (4.6.11)</w:t>
      </w:r>
      <w:r w:rsidR="00523222">
        <w:t xml:space="preserve"> </w:t>
      </w:r>
      <w:r w:rsidR="002B546E">
        <w:t xml:space="preserve">Можно показать, что обратная матрица </w:t>
      </w:r>
      <w:r w:rsidR="002B546E" w:rsidRPr="00EE458A">
        <w:rPr>
          <w:position w:val="-4"/>
        </w:rPr>
        <w:object w:dxaOrig="380" w:dyaOrig="279">
          <v:shape id="_x0000_i3009" type="#_x0000_t75" style="width:18.75pt;height:14.25pt" o:ole="">
            <v:imagedata r:id="rId3656" o:title=""/>
          </v:shape>
          <o:OLEObject Type="Embed" ProgID="Equation.DSMT4" ShapeID="_x0000_i3009" DrawAspect="Content" ObjectID="_1632059720" r:id="rId3657"/>
        </w:object>
      </w:r>
      <w:r w:rsidR="002B546E">
        <w:t xml:space="preserve"> имеет трехдиаг</w:t>
      </w:r>
      <w:r w:rsidR="002B546E">
        <w:t>о</w:t>
      </w:r>
      <w:r w:rsidR="002B546E">
        <w:t>нальную структуру:</w:t>
      </w:r>
    </w:p>
    <w:p w:rsidR="002B546E" w:rsidRPr="003D6CE9" w:rsidRDefault="002B546E" w:rsidP="00523222">
      <w:pPr>
        <w:spacing w:before="40" w:after="40"/>
        <w:ind w:firstLine="284"/>
      </w:pPr>
      <w:r w:rsidRPr="00EE458A">
        <w:rPr>
          <w:position w:val="-94"/>
        </w:rPr>
        <w:object w:dxaOrig="5120" w:dyaOrig="2000">
          <v:shape id="_x0000_i3010" type="#_x0000_t75" style="width:255.75pt;height:99.75pt" o:ole="">
            <v:imagedata r:id="rId3658" o:title=""/>
          </v:shape>
          <o:OLEObject Type="Embed" ProgID="Equation.DSMT4" ShapeID="_x0000_i3010" DrawAspect="Content" ObjectID="_1632059721" r:id="rId3659"/>
        </w:object>
      </w:r>
      <w:r>
        <w:t xml:space="preserve"> (4.6.12)</w:t>
      </w:r>
    </w:p>
    <w:p w:rsidR="002B546E" w:rsidRPr="003D6CE9" w:rsidRDefault="002B546E" w:rsidP="00523222">
      <w:pPr>
        <w:spacing w:before="40" w:after="40"/>
        <w:ind w:firstLine="0"/>
      </w:pPr>
      <w:r>
        <w:t xml:space="preserve">и тогда </w:t>
      </w:r>
      <w:r w:rsidRPr="00EE458A">
        <w:rPr>
          <w:position w:val="-10"/>
        </w:rPr>
        <w:object w:dxaOrig="360" w:dyaOrig="340">
          <v:shape id="_x0000_i3011" type="#_x0000_t75" style="width:18pt;height:17.25pt" o:ole="">
            <v:imagedata r:id="rId3660" o:title=""/>
          </v:shape>
          <o:OLEObject Type="Embed" ProgID="Equation.DSMT4" ShapeID="_x0000_i3011" DrawAspect="Content" ObjectID="_1632059722" r:id="rId3661"/>
        </w:object>
      </w:r>
      <w:r>
        <w:t xml:space="preserve"> определяется как</w:t>
      </w:r>
    </w:p>
    <w:p w:rsidR="002B546E" w:rsidRPr="003D6CE9" w:rsidRDefault="00523222" w:rsidP="00523222">
      <w:pPr>
        <w:spacing w:before="40" w:after="40"/>
        <w:ind w:firstLine="284"/>
      </w:pPr>
      <w:r>
        <w:t xml:space="preserve">                                             </w:t>
      </w:r>
      <w:r w:rsidR="002B546E" w:rsidRPr="00EE458A">
        <w:rPr>
          <w:position w:val="-28"/>
        </w:rPr>
        <w:object w:dxaOrig="1300" w:dyaOrig="639">
          <v:shape id="_x0000_i3012" type="#_x0000_t75" style="width:65.25pt;height:32.25pt" o:ole="">
            <v:imagedata r:id="rId3662" o:title=""/>
          </v:shape>
          <o:OLEObject Type="Embed" ProgID="Equation.DSMT4" ShapeID="_x0000_i3012" DrawAspect="Content" ObjectID="_1632059723" r:id="rId3663"/>
        </w:object>
      </w:r>
      <w:r w:rsidR="002B546E">
        <w:t xml:space="preserve">.                         </w:t>
      </w:r>
      <w:r w:rsidR="002B546E" w:rsidRPr="00523222">
        <w:t>(4.6.13)</w:t>
      </w:r>
    </w:p>
    <w:p w:rsidR="002B546E" w:rsidRPr="003D6CE9" w:rsidRDefault="002B546E" w:rsidP="00523222">
      <w:pPr>
        <w:spacing w:before="40" w:after="40"/>
        <w:ind w:firstLine="0"/>
      </w:pPr>
      <w:r>
        <w:t xml:space="preserve">Тогда оценка </w:t>
      </w:r>
      <w:r w:rsidR="00523222" w:rsidRPr="00523222">
        <w:rPr>
          <w:position w:val="-6"/>
        </w:rPr>
        <w:object w:dxaOrig="240" w:dyaOrig="300">
          <v:shape id="_x0000_i3013" type="#_x0000_t75" style="width:12pt;height:15pt" o:ole="">
            <v:imagedata r:id="rId3664" o:title=""/>
          </v:shape>
          <o:OLEObject Type="Embed" ProgID="Equation.DSMT4" ShapeID="_x0000_i3013" DrawAspect="Content" ObjectID="_1632059724" r:id="rId3665"/>
        </w:object>
      </w:r>
      <w:r>
        <w:t xml:space="preserve"> обобщенного метода наименьших квадратов я</w:t>
      </w:r>
      <w:r>
        <w:t>в</w:t>
      </w:r>
      <w:r>
        <w:t>ляется решением следующих систем уравнений</w:t>
      </w:r>
    </w:p>
    <w:p w:rsidR="002B546E" w:rsidRPr="003D6CE9" w:rsidRDefault="00523222" w:rsidP="002B546E">
      <w:pPr>
        <w:ind w:firstLine="567"/>
      </w:pPr>
      <w:r>
        <w:t xml:space="preserve">                               </w:t>
      </w:r>
      <w:r w:rsidRPr="00DA77A4">
        <w:rPr>
          <w:position w:val="-10"/>
        </w:rPr>
        <w:object w:dxaOrig="2079" w:dyaOrig="340">
          <v:shape id="_x0000_i3014" type="#_x0000_t75" style="width:104.25pt;height:17.25pt" o:ole="">
            <v:imagedata r:id="rId3666" o:title=""/>
          </v:shape>
          <o:OLEObject Type="Embed" ProgID="Equation.DSMT4" ShapeID="_x0000_i3014" DrawAspect="Content" ObjectID="_1632059725" r:id="rId3667"/>
        </w:object>
      </w:r>
      <w:r w:rsidR="002B546E">
        <w:t>,</w:t>
      </w:r>
    </w:p>
    <w:p w:rsidR="002B546E" w:rsidRPr="003D6CE9" w:rsidRDefault="002B546E" w:rsidP="002B546E">
      <w:pPr>
        <w:ind w:firstLine="0"/>
      </w:pPr>
      <w:r>
        <w:t xml:space="preserve">или </w:t>
      </w:r>
    </w:p>
    <w:p w:rsidR="002B546E" w:rsidRPr="003D6CE9" w:rsidRDefault="00523222" w:rsidP="002B546E">
      <w:pPr>
        <w:ind w:firstLine="567"/>
      </w:pPr>
      <w:r>
        <w:t xml:space="preserve">                               </w:t>
      </w:r>
      <w:r w:rsidRPr="00DA77A4">
        <w:rPr>
          <w:position w:val="-10"/>
        </w:rPr>
        <w:object w:dxaOrig="2320" w:dyaOrig="340">
          <v:shape id="_x0000_i3015" type="#_x0000_t75" style="width:116.25pt;height:17.25pt" o:ole="">
            <v:imagedata r:id="rId3668" o:title=""/>
          </v:shape>
          <o:OLEObject Type="Embed" ProgID="Equation.DSMT4" ShapeID="_x0000_i3015" DrawAspect="Content" ObjectID="_1632059726" r:id="rId3669"/>
        </w:object>
      </w:r>
      <w:r w:rsidR="002B546E">
        <w:t xml:space="preserve">.               </w:t>
      </w:r>
      <w:r w:rsidR="002B546E" w:rsidRPr="00523222">
        <w:t>(4.6.1</w:t>
      </w:r>
      <w:r>
        <w:t>4</w:t>
      </w:r>
      <w:r w:rsidR="002B546E" w:rsidRPr="00523222">
        <w:t>)</w:t>
      </w:r>
    </w:p>
    <w:p w:rsidR="002B546E" w:rsidRPr="003D6CE9" w:rsidRDefault="002B546E" w:rsidP="00523222">
      <w:pPr>
        <w:spacing w:before="40" w:after="40"/>
        <w:ind w:firstLine="0"/>
      </w:pPr>
      <w:r>
        <w:t xml:space="preserve">Видимо, что для вычисления вектора </w:t>
      </w:r>
      <w:r w:rsidR="00523222" w:rsidRPr="00523222">
        <w:rPr>
          <w:position w:val="-6"/>
        </w:rPr>
        <w:object w:dxaOrig="240" w:dyaOrig="300">
          <v:shape id="_x0000_i3016" type="#_x0000_t75" style="width:12pt;height:15pt" o:ole="">
            <v:imagedata r:id="rId3670" o:title=""/>
          </v:shape>
          <o:OLEObject Type="Embed" ProgID="Equation.DSMT4" ShapeID="_x0000_i3016" DrawAspect="Content" ObjectID="_1632059727" r:id="rId3671"/>
        </w:object>
      </w:r>
      <w:r>
        <w:t xml:space="preserve"> достаточно знания пар</w:t>
      </w:r>
      <w:r>
        <w:t>а</w:t>
      </w:r>
      <w:r>
        <w:t xml:space="preserve">метра </w:t>
      </w:r>
      <w:r w:rsidRPr="00DA77A4">
        <w:rPr>
          <w:position w:val="-10"/>
        </w:rPr>
        <w:object w:dxaOrig="220" w:dyaOrig="240">
          <v:shape id="_x0000_i3017" type="#_x0000_t75" style="width:11.25pt;height:12pt" o:ole="">
            <v:imagedata r:id="rId3672" o:title=""/>
          </v:shape>
          <o:OLEObject Type="Embed" ProgID="Equation.DSMT4" ShapeID="_x0000_i3017" DrawAspect="Content" ObjectID="_1632059728" r:id="rId3673"/>
        </w:object>
      </w:r>
      <w:r>
        <w:t>,</w:t>
      </w:r>
      <w:r w:rsidR="00523222">
        <w:t xml:space="preserve"> </w:t>
      </w:r>
      <w:r>
        <w:t xml:space="preserve">а для вычисления ковариационной матрицы </w:t>
      </w:r>
      <w:r w:rsidR="00523222" w:rsidRPr="00523222">
        <w:rPr>
          <w:position w:val="-16"/>
        </w:rPr>
        <w:object w:dxaOrig="340" w:dyaOrig="380">
          <v:shape id="_x0000_i3018" type="#_x0000_t75" style="width:17.25pt;height:18.75pt" o:ole="">
            <v:imagedata r:id="rId3674" o:title=""/>
          </v:shape>
          <o:OLEObject Type="Embed" ProgID="Equation.DSMT4" ShapeID="_x0000_i3018" DrawAspect="Content" ObjectID="_1632059729" r:id="rId3675"/>
        </w:object>
      </w:r>
      <w:r>
        <w:t>, опр</w:t>
      </w:r>
      <w:r>
        <w:t>е</w:t>
      </w:r>
      <w:r>
        <w:t>деляемой соотношением</w:t>
      </w:r>
    </w:p>
    <w:p w:rsidR="002B546E" w:rsidRDefault="00523222" w:rsidP="00523222">
      <w:pPr>
        <w:spacing w:before="40" w:after="40"/>
        <w:ind w:firstLine="567"/>
      </w:pPr>
      <w:r>
        <w:t xml:space="preserve">                                     </w:t>
      </w:r>
      <w:r w:rsidRPr="00523222">
        <w:rPr>
          <w:position w:val="-16"/>
        </w:rPr>
        <w:object w:dxaOrig="1900" w:dyaOrig="400">
          <v:shape id="_x0000_i3019" type="#_x0000_t75" style="width:95.25pt;height:20.25pt" o:ole="">
            <v:imagedata r:id="rId3676" o:title=""/>
          </v:shape>
          <o:OLEObject Type="Embed" ProgID="Equation.DSMT4" ShapeID="_x0000_i3019" DrawAspect="Content" ObjectID="_1632059730" r:id="rId3677"/>
        </w:object>
      </w:r>
      <w:r w:rsidR="002B546E">
        <w:t>,</w:t>
      </w:r>
    </w:p>
    <w:p w:rsidR="002B546E" w:rsidRDefault="002B546E" w:rsidP="00523222">
      <w:pPr>
        <w:spacing w:before="40" w:after="40"/>
        <w:ind w:firstLine="0"/>
      </w:pPr>
      <w:r>
        <w:t xml:space="preserve">необходимо знание дисперсии </w:t>
      </w:r>
      <w:r w:rsidRPr="0069745F">
        <w:rPr>
          <w:position w:val="-6"/>
        </w:rPr>
        <w:object w:dxaOrig="300" w:dyaOrig="300">
          <v:shape id="_x0000_i3020" type="#_x0000_t75" style="width:15pt;height:15pt" o:ole="">
            <v:imagedata r:id="rId3678" o:title=""/>
          </v:shape>
          <o:OLEObject Type="Embed" ProgID="Equation.DSMT4" ShapeID="_x0000_i3020" DrawAspect="Content" ObjectID="_1632059731" r:id="rId3679"/>
        </w:object>
      </w:r>
      <w:r>
        <w:t xml:space="preserve"> авторегрессионной модели. В большинстве практических случаев параметры </w:t>
      </w:r>
      <w:r w:rsidRPr="00075777">
        <w:rPr>
          <w:position w:val="-10"/>
        </w:rPr>
        <w:object w:dxaOrig="520" w:dyaOrig="340">
          <v:shape id="_x0000_i3021" type="#_x0000_t75" style="width:26.25pt;height:17.25pt" o:ole="">
            <v:imagedata r:id="rId3680" o:title=""/>
          </v:shape>
          <o:OLEObject Type="Embed" ProgID="Equation.DSMT4" ShapeID="_x0000_i3021" DrawAspect="Content" ObjectID="_1632059732" r:id="rId3681"/>
        </w:object>
      </w:r>
      <w:r>
        <w:t xml:space="preserve"> априори н</w:t>
      </w:r>
      <w:r>
        <w:t>е</w:t>
      </w:r>
      <w:r>
        <w:t>известны и их приходится оценивать в процессе построения уравнения регрессии</w:t>
      </w:r>
      <w:r w:rsidR="00523222">
        <w:t>,</w:t>
      </w:r>
      <w:r>
        <w:t xml:space="preserve"> используя </w:t>
      </w:r>
      <w:r w:rsidR="00523222">
        <w:t xml:space="preserve">следующую </w:t>
      </w:r>
      <w:r>
        <w:t>итерационную пр</w:t>
      </w:r>
      <w:r>
        <w:t>о</w:t>
      </w:r>
      <w:r>
        <w:t xml:space="preserve">цедуру </w:t>
      </w:r>
      <w:r w:rsidR="00523222">
        <w:t xml:space="preserve"> (обозначенную</w:t>
      </w:r>
      <w:r w:rsidRPr="00075777">
        <w:rPr>
          <w:position w:val="-10"/>
        </w:rPr>
        <w:object w:dxaOrig="780" w:dyaOrig="300">
          <v:shape id="_x0000_i3022" type="#_x0000_t75" style="width:39pt;height:15pt" o:ole="">
            <v:imagedata r:id="rId3682" o:title=""/>
          </v:shape>
          <o:OLEObject Type="Embed" ProgID="Equation.DSMT4" ShapeID="_x0000_i3022" DrawAspect="Content" ObjectID="_1632059733" r:id="rId3683"/>
        </w:object>
      </w:r>
      <w:r w:rsidR="00523222">
        <w:t>)</w:t>
      </w:r>
      <w:r>
        <w:t>.</w:t>
      </w:r>
    </w:p>
    <w:p w:rsidR="002B546E" w:rsidRDefault="002B546E" w:rsidP="002B546E">
      <w:pPr>
        <w:ind w:firstLine="0"/>
      </w:pPr>
    </w:p>
    <w:p w:rsidR="002B546E" w:rsidRDefault="002B546E" w:rsidP="002B546E">
      <w:r w:rsidRPr="0059234F">
        <w:rPr>
          <w:b/>
          <w:i/>
        </w:rPr>
        <w:lastRenderedPageBreak/>
        <w:t xml:space="preserve">Итерационная процедура </w:t>
      </w:r>
      <w:r w:rsidRPr="0059234F">
        <w:rPr>
          <w:b/>
          <w:i/>
          <w:position w:val="-10"/>
        </w:rPr>
        <w:object w:dxaOrig="780" w:dyaOrig="300">
          <v:shape id="_x0000_i3023" type="#_x0000_t75" style="width:39pt;height:15pt" o:ole="">
            <v:imagedata r:id="rId3682" o:title=""/>
          </v:shape>
          <o:OLEObject Type="Embed" ProgID="Equation.DSMT4" ShapeID="_x0000_i3023" DrawAspect="Content" ObjectID="_1632059734" r:id="rId3684"/>
        </w:object>
      </w:r>
      <w:r w:rsidRPr="0059234F">
        <w:rPr>
          <w:b/>
          <w:i/>
        </w:rPr>
        <w:t>.</w:t>
      </w:r>
      <w:r>
        <w:t xml:space="preserve"> Включает следующие шаги</w:t>
      </w:r>
    </w:p>
    <w:p w:rsidR="002B546E" w:rsidRDefault="002B546E" w:rsidP="00523222">
      <w:pPr>
        <w:spacing w:before="40" w:after="40"/>
      </w:pPr>
      <w:r w:rsidRPr="0059234F">
        <w:rPr>
          <w:i/>
        </w:rPr>
        <w:t>Шаг 0.</w:t>
      </w:r>
      <w:r>
        <w:t xml:space="preserve"> По заданной выборке вычисляется оценка простого метода наименьших квадратов</w:t>
      </w:r>
    </w:p>
    <w:p w:rsidR="002B546E" w:rsidRDefault="00523222" w:rsidP="00523222">
      <w:pPr>
        <w:spacing w:before="40" w:after="40"/>
        <w:ind w:firstLine="567"/>
      </w:pPr>
      <w:r>
        <w:t xml:space="preserve">                            </w:t>
      </w:r>
      <w:r w:rsidR="0039555E" w:rsidRPr="0059234F">
        <w:rPr>
          <w:position w:val="-10"/>
        </w:rPr>
        <w:object w:dxaOrig="1820" w:dyaOrig="360">
          <v:shape id="_x0000_i3024" type="#_x0000_t75" style="width:90.75pt;height:18pt" o:ole="">
            <v:imagedata r:id="rId3685" o:title=""/>
          </v:shape>
          <o:OLEObject Type="Embed" ProgID="Equation.DSMT4" ShapeID="_x0000_i3024" DrawAspect="Content" ObjectID="_1632059735" r:id="rId3686"/>
        </w:object>
      </w:r>
    </w:p>
    <w:p w:rsidR="002B546E" w:rsidRDefault="002B546E" w:rsidP="00523222">
      <w:pPr>
        <w:spacing w:before="40" w:after="40"/>
        <w:ind w:firstLine="0"/>
      </w:pPr>
      <w:r>
        <w:t xml:space="preserve">и </w:t>
      </w:r>
      <w:r w:rsidR="00523222">
        <w:t xml:space="preserve">полагаем </w:t>
      </w:r>
      <w:r>
        <w:t xml:space="preserve">номер итерации </w:t>
      </w:r>
      <w:r w:rsidRPr="0059234F">
        <w:rPr>
          <w:position w:val="-6"/>
        </w:rPr>
        <w:object w:dxaOrig="460" w:dyaOrig="260">
          <v:shape id="_x0000_i3025" type="#_x0000_t75" style="width:23.25pt;height:12.75pt" o:ole="">
            <v:imagedata r:id="rId3687" o:title=""/>
          </v:shape>
          <o:OLEObject Type="Embed" ProgID="Equation.DSMT4" ShapeID="_x0000_i3025" DrawAspect="Content" ObjectID="_1632059736" r:id="rId3688"/>
        </w:object>
      </w:r>
      <w:r>
        <w:t>.</w:t>
      </w:r>
    </w:p>
    <w:p w:rsidR="002B546E" w:rsidRPr="0059234F" w:rsidRDefault="002B546E" w:rsidP="00523222">
      <w:pPr>
        <w:spacing w:before="40" w:after="40"/>
      </w:pPr>
      <w:r w:rsidRPr="0059234F">
        <w:rPr>
          <w:i/>
        </w:rPr>
        <w:t xml:space="preserve">Шаг </w:t>
      </w:r>
      <w:r>
        <w:rPr>
          <w:i/>
        </w:rPr>
        <w:t>1</w:t>
      </w:r>
      <w:r w:rsidRPr="0059234F">
        <w:rPr>
          <w:i/>
        </w:rPr>
        <w:t>.</w:t>
      </w:r>
      <w:r>
        <w:rPr>
          <w:i/>
        </w:rPr>
        <w:t xml:space="preserve"> </w:t>
      </w:r>
      <w:r>
        <w:t xml:space="preserve">Вычисляется вектор невязки на </w:t>
      </w:r>
      <w:r w:rsidRPr="0059234F">
        <w:rPr>
          <w:position w:val="-6"/>
        </w:rPr>
        <w:object w:dxaOrig="139" w:dyaOrig="260">
          <v:shape id="_x0000_i3026" type="#_x0000_t75" style="width:6.75pt;height:12.75pt" o:ole="">
            <v:imagedata r:id="rId3689" o:title=""/>
          </v:shape>
          <o:OLEObject Type="Embed" ProgID="Equation.DSMT4" ShapeID="_x0000_i3026" DrawAspect="Content" ObjectID="_1632059737" r:id="rId3690"/>
        </w:object>
      </w:r>
      <w:r>
        <w:t>-ой итерации:</w:t>
      </w:r>
    </w:p>
    <w:p w:rsidR="002B546E" w:rsidRDefault="00523222" w:rsidP="00523222">
      <w:pPr>
        <w:spacing w:before="40" w:after="40"/>
        <w:ind w:firstLine="567"/>
      </w:pPr>
      <w:r>
        <w:t xml:space="preserve">                                 </w:t>
      </w:r>
      <w:r w:rsidR="0039555E" w:rsidRPr="0059234F">
        <w:rPr>
          <w:position w:val="-10"/>
        </w:rPr>
        <w:object w:dxaOrig="1340" w:dyaOrig="360">
          <v:shape id="_x0000_i3027" type="#_x0000_t75" style="width:66.75pt;height:18pt" o:ole="">
            <v:imagedata r:id="rId3691" o:title=""/>
          </v:shape>
          <o:OLEObject Type="Embed" ProgID="Equation.DSMT4" ShapeID="_x0000_i3027" DrawAspect="Content" ObjectID="_1632059738" r:id="rId3692"/>
        </w:object>
      </w:r>
      <w:r w:rsidR="002B546E">
        <w:t>.</w:t>
      </w:r>
    </w:p>
    <w:p w:rsidR="002B546E" w:rsidRPr="0059234F" w:rsidRDefault="002B546E" w:rsidP="00523222">
      <w:pPr>
        <w:spacing w:before="40" w:after="40"/>
      </w:pPr>
      <w:r w:rsidRPr="0059234F">
        <w:rPr>
          <w:i/>
        </w:rPr>
        <w:t xml:space="preserve">Шаг </w:t>
      </w:r>
      <w:r>
        <w:rPr>
          <w:i/>
        </w:rPr>
        <w:t>2</w:t>
      </w:r>
      <w:r w:rsidRPr="0059234F">
        <w:rPr>
          <w:i/>
        </w:rPr>
        <w:t>.</w:t>
      </w:r>
      <w:r>
        <w:t xml:space="preserve"> По формулам (4.5.</w:t>
      </w:r>
      <w:r w:rsidR="00523222">
        <w:t>7</w:t>
      </w:r>
      <w:r>
        <w:t xml:space="preserve">) находим оценку </w:t>
      </w:r>
      <w:r w:rsidR="0039555E" w:rsidRPr="0059234F">
        <w:rPr>
          <w:position w:val="-10"/>
        </w:rPr>
        <w:object w:dxaOrig="380" w:dyaOrig="340">
          <v:shape id="_x0000_i3028" type="#_x0000_t75" style="width:18.75pt;height:17.25pt" o:ole="">
            <v:imagedata r:id="rId3693" o:title=""/>
          </v:shape>
          <o:OLEObject Type="Embed" ProgID="Equation.DSMT4" ShapeID="_x0000_i3028" DrawAspect="Content" ObjectID="_1632059739" r:id="rId3694"/>
        </w:object>
      </w:r>
      <w:r w:rsidRPr="0059234F">
        <w:t xml:space="preserve"> </w:t>
      </w:r>
      <w:r>
        <w:t xml:space="preserve">на </w:t>
      </w:r>
      <w:r w:rsidRPr="0059234F">
        <w:rPr>
          <w:position w:val="-6"/>
        </w:rPr>
        <w:object w:dxaOrig="139" w:dyaOrig="260">
          <v:shape id="_x0000_i3029" type="#_x0000_t75" style="width:6.75pt;height:12.75pt" o:ole="">
            <v:imagedata r:id="rId3689" o:title=""/>
          </v:shape>
          <o:OLEObject Type="Embed" ProgID="Equation.DSMT4" ShapeID="_x0000_i3029" DrawAspect="Content" ObjectID="_1632059740" r:id="rId3695"/>
        </w:object>
      </w:r>
      <w:r>
        <w:t xml:space="preserve">-ой итерации и формируем матрицу </w:t>
      </w:r>
      <w:r w:rsidRPr="0059234F">
        <w:rPr>
          <w:position w:val="-4"/>
        </w:rPr>
        <w:object w:dxaOrig="400" w:dyaOrig="279">
          <v:shape id="_x0000_i3030" type="#_x0000_t75" style="width:20.25pt;height:14.25pt" o:ole="">
            <v:imagedata r:id="rId3696" o:title=""/>
          </v:shape>
          <o:OLEObject Type="Embed" ProgID="Equation.DSMT4" ShapeID="_x0000_i3030" DrawAspect="Content" ObjectID="_1632059741" r:id="rId3697"/>
        </w:object>
      </w:r>
      <w:r>
        <w:t xml:space="preserve"> согласно (4.6.1</w:t>
      </w:r>
      <w:r w:rsidR="00A43B0C" w:rsidRPr="00A43B0C">
        <w:t>2</w:t>
      </w:r>
      <w:r>
        <w:t>).</w:t>
      </w:r>
    </w:p>
    <w:p w:rsidR="002B546E" w:rsidRPr="0059234F" w:rsidRDefault="002B546E" w:rsidP="00523222">
      <w:pPr>
        <w:spacing w:before="40" w:after="40"/>
      </w:pPr>
      <w:r w:rsidRPr="0059234F">
        <w:rPr>
          <w:i/>
        </w:rPr>
        <w:t xml:space="preserve">Шаг </w:t>
      </w:r>
      <w:r>
        <w:rPr>
          <w:i/>
        </w:rPr>
        <w:t>3</w:t>
      </w:r>
      <w:r w:rsidRPr="0059234F">
        <w:rPr>
          <w:i/>
        </w:rPr>
        <w:t>.</w:t>
      </w:r>
      <w:r>
        <w:t xml:space="preserve"> Вычисляем вектор</w:t>
      </w:r>
    </w:p>
    <w:p w:rsidR="002B546E" w:rsidRDefault="00523222" w:rsidP="00523222">
      <w:pPr>
        <w:spacing w:before="40" w:after="40"/>
        <w:ind w:firstLine="567"/>
      </w:pPr>
      <w:r>
        <w:t xml:space="preserve">             </w:t>
      </w:r>
      <w:r w:rsidR="0039555E" w:rsidRPr="00DA77A4">
        <w:rPr>
          <w:position w:val="-10"/>
        </w:rPr>
        <w:object w:dxaOrig="3280" w:dyaOrig="360">
          <v:shape id="_x0000_i3031" type="#_x0000_t75" style="width:164.25pt;height:18pt" o:ole="">
            <v:imagedata r:id="rId3698" o:title=""/>
          </v:shape>
          <o:OLEObject Type="Embed" ProgID="Equation.DSMT4" ShapeID="_x0000_i3031" DrawAspect="Content" ObjectID="_1632059742" r:id="rId3699"/>
        </w:object>
      </w:r>
    </w:p>
    <w:p w:rsidR="002B546E" w:rsidRDefault="002B546E" w:rsidP="00523222">
      <w:pPr>
        <w:spacing w:before="40" w:after="40"/>
        <w:ind w:firstLine="0"/>
      </w:pPr>
      <w:r>
        <w:t xml:space="preserve">и полагаем </w:t>
      </w:r>
      <w:r w:rsidRPr="0059234F">
        <w:rPr>
          <w:position w:val="-6"/>
        </w:rPr>
        <w:object w:dxaOrig="700" w:dyaOrig="260">
          <v:shape id="_x0000_i3032" type="#_x0000_t75" style="width:35.25pt;height:12.75pt" o:ole="">
            <v:imagedata r:id="rId3700" o:title=""/>
          </v:shape>
          <o:OLEObject Type="Embed" ProgID="Equation.DSMT4" ShapeID="_x0000_i3032" DrawAspect="Content" ObjectID="_1632059743" r:id="rId3701"/>
        </w:object>
      </w:r>
      <w:r>
        <w:t>.</w:t>
      </w:r>
    </w:p>
    <w:p w:rsidR="002B546E" w:rsidRDefault="002B546E" w:rsidP="002B546E">
      <w:r>
        <w:t xml:space="preserve">Шаги 1-3 повторяют до тех пор пока различие между </w:t>
      </w:r>
      <w:r w:rsidR="0039555E" w:rsidRPr="0059234F">
        <w:rPr>
          <w:position w:val="-10"/>
        </w:rPr>
        <w:object w:dxaOrig="380" w:dyaOrig="340">
          <v:shape id="_x0000_i3033" type="#_x0000_t75" style="width:18.75pt;height:17.25pt" o:ole="">
            <v:imagedata r:id="rId3702" o:title=""/>
          </v:shape>
          <o:OLEObject Type="Embed" ProgID="Equation.DSMT4" ShapeID="_x0000_i3033" DrawAspect="Content" ObjectID="_1632059744" r:id="rId3703"/>
        </w:object>
      </w:r>
      <w:r>
        <w:t xml:space="preserve"> и </w:t>
      </w:r>
      <w:r w:rsidR="0039555E" w:rsidRPr="0059234F">
        <w:rPr>
          <w:position w:val="-10"/>
        </w:rPr>
        <w:object w:dxaOrig="499" w:dyaOrig="340">
          <v:shape id="_x0000_i3034" type="#_x0000_t75" style="width:24.75pt;height:17.25pt" o:ole="">
            <v:imagedata r:id="rId3704" o:title=""/>
          </v:shape>
          <o:OLEObject Type="Embed" ProgID="Equation.DSMT4" ShapeID="_x0000_i3034" DrawAspect="Content" ObjectID="_1632059745" r:id="rId3705"/>
        </w:object>
      </w:r>
      <w:r>
        <w:t xml:space="preserve"> будут малы. Значение </w:t>
      </w:r>
      <w:r w:rsidR="0039555E" w:rsidRPr="0059234F">
        <w:rPr>
          <w:position w:val="-10"/>
        </w:rPr>
        <w:object w:dxaOrig="499" w:dyaOrig="340">
          <v:shape id="_x0000_i3035" type="#_x0000_t75" style="width:24.75pt;height:17.25pt" o:ole="">
            <v:imagedata r:id="rId3706" o:title=""/>
          </v:shape>
          <o:OLEObject Type="Embed" ProgID="Equation.DSMT4" ShapeID="_x0000_i3035" DrawAspect="Content" ObjectID="_1632059746" r:id="rId3707"/>
        </w:object>
      </w:r>
      <w:r>
        <w:t xml:space="preserve">, при котором итерационная процедура закончилась, обозначим </w:t>
      </w:r>
      <w:r w:rsidR="0039555E" w:rsidRPr="0059234F">
        <w:rPr>
          <w:position w:val="-10"/>
        </w:rPr>
        <w:object w:dxaOrig="220" w:dyaOrig="300">
          <v:shape id="_x0000_i3036" type="#_x0000_t75" style="width:11.25pt;height:15pt" o:ole="">
            <v:imagedata r:id="rId3708" o:title=""/>
          </v:shape>
          <o:OLEObject Type="Embed" ProgID="Equation.DSMT4" ShapeID="_x0000_i3036" DrawAspect="Content" ObjectID="_1632059747" r:id="rId3709"/>
        </w:object>
      </w:r>
      <w:r>
        <w:t>.</w:t>
      </w:r>
    </w:p>
    <w:p w:rsidR="002B546E" w:rsidRDefault="002B546E" w:rsidP="00A962E9">
      <w:pPr>
        <w:spacing w:before="40" w:after="40"/>
      </w:pPr>
      <w:r w:rsidRPr="0059234F">
        <w:rPr>
          <w:i/>
        </w:rPr>
        <w:t xml:space="preserve">Шаг </w:t>
      </w:r>
      <w:r>
        <w:rPr>
          <w:i/>
        </w:rPr>
        <w:t>4</w:t>
      </w:r>
      <w:r w:rsidRPr="0059234F">
        <w:rPr>
          <w:i/>
        </w:rPr>
        <w:t>.</w:t>
      </w:r>
      <w:r>
        <w:t xml:space="preserve"> По найденному значению </w:t>
      </w:r>
      <w:r w:rsidR="0039555E" w:rsidRPr="0059234F">
        <w:rPr>
          <w:position w:val="-10"/>
        </w:rPr>
        <w:object w:dxaOrig="220" w:dyaOrig="300">
          <v:shape id="_x0000_i3037" type="#_x0000_t75" style="width:11.25pt;height:15pt" o:ole="">
            <v:imagedata r:id="rId3710" o:title=""/>
          </v:shape>
          <o:OLEObject Type="Embed" ProgID="Equation.DSMT4" ShapeID="_x0000_i3037" DrawAspect="Content" ObjectID="_1632059748" r:id="rId3711"/>
        </w:object>
      </w:r>
      <w:r>
        <w:t xml:space="preserve"> вычисляем </w:t>
      </w:r>
      <w:r w:rsidR="0039555E" w:rsidRPr="00187092">
        <w:rPr>
          <w:position w:val="-6"/>
        </w:rPr>
        <w:object w:dxaOrig="300" w:dyaOrig="300">
          <v:shape id="_x0000_i3038" type="#_x0000_t75" style="width:15pt;height:15pt" o:ole="">
            <v:imagedata r:id="rId3712" o:title=""/>
          </v:shape>
          <o:OLEObject Type="Embed" ProgID="Equation.DSMT4" ShapeID="_x0000_i3038" DrawAspect="Content" ObjectID="_1632059749" r:id="rId3713"/>
        </w:object>
      </w:r>
      <w:r>
        <w:t xml:space="preserve"> (фо</w:t>
      </w:r>
      <w:r>
        <w:t>р</w:t>
      </w:r>
      <w:r>
        <w:t>мула (4.5.</w:t>
      </w:r>
      <w:r w:rsidR="00F10BC4">
        <w:t>8</w:t>
      </w:r>
      <w:r>
        <w:t xml:space="preserve">)), матрицу </w:t>
      </w:r>
      <w:r w:rsidR="0039555E" w:rsidRPr="00187092">
        <w:rPr>
          <w:position w:val="-4"/>
        </w:rPr>
        <w:object w:dxaOrig="240" w:dyaOrig="279">
          <v:shape id="_x0000_i3039" type="#_x0000_t75" style="width:12pt;height:14.25pt" o:ole="">
            <v:imagedata r:id="rId3714" o:title=""/>
          </v:shape>
          <o:OLEObject Type="Embed" ProgID="Equation.DSMT4" ShapeID="_x0000_i3039" DrawAspect="Content" ObjectID="_1632059750" r:id="rId3715"/>
        </w:object>
      </w:r>
      <w:r>
        <w:t xml:space="preserve"> (формула (4.6.12)), </w:t>
      </w:r>
      <w:r w:rsidR="0039555E" w:rsidRPr="00187092">
        <w:rPr>
          <w:position w:val="-10"/>
        </w:rPr>
        <w:object w:dxaOrig="300" w:dyaOrig="340">
          <v:shape id="_x0000_i3040" type="#_x0000_t75" style="width:15pt;height:17.25pt" o:ole="">
            <v:imagedata r:id="rId3716" o:title=""/>
          </v:shape>
          <o:OLEObject Type="Embed" ProgID="Equation.DSMT4" ShapeID="_x0000_i3040" DrawAspect="Content" ObjectID="_1632059751" r:id="rId3717"/>
        </w:object>
      </w:r>
      <w:r>
        <w:t xml:space="preserve"> (формула (4.6.11)) и </w:t>
      </w:r>
      <w:r w:rsidR="00A962E9">
        <w:t xml:space="preserve">находим вектор </w:t>
      </w:r>
    </w:p>
    <w:p w:rsidR="002B546E" w:rsidRDefault="00A962E9" w:rsidP="00A962E9">
      <w:pPr>
        <w:spacing w:before="40" w:after="40"/>
        <w:ind w:firstLine="567"/>
      </w:pPr>
      <w:r>
        <w:t xml:space="preserve">                   </w:t>
      </w:r>
      <w:r w:rsidR="0039555E" w:rsidRPr="00DA77A4">
        <w:rPr>
          <w:position w:val="-10"/>
        </w:rPr>
        <w:object w:dxaOrig="2320" w:dyaOrig="360">
          <v:shape id="_x0000_i3041" type="#_x0000_t75" style="width:116.25pt;height:18pt" o:ole="">
            <v:imagedata r:id="rId3718" o:title=""/>
          </v:shape>
          <o:OLEObject Type="Embed" ProgID="Equation.DSMT4" ShapeID="_x0000_i3041" DrawAspect="Content" ObjectID="_1632059752" r:id="rId3719"/>
        </w:object>
      </w:r>
      <w:r w:rsidR="002B546E">
        <w:t xml:space="preserve">;           </w:t>
      </w:r>
      <w:r>
        <w:t xml:space="preserve">       </w:t>
      </w:r>
      <w:r w:rsidR="002B546E">
        <w:t xml:space="preserve">         (4.6.14)</w:t>
      </w:r>
    </w:p>
    <w:p w:rsidR="00A962E9" w:rsidRDefault="00A962E9" w:rsidP="00A962E9">
      <w:pPr>
        <w:spacing w:before="40" w:after="40"/>
        <w:ind w:firstLine="0"/>
      </w:pPr>
      <w:r>
        <w:t>и ковариационную матрицу</w:t>
      </w:r>
    </w:p>
    <w:p w:rsidR="002B546E" w:rsidRDefault="00A962E9" w:rsidP="00A962E9">
      <w:pPr>
        <w:spacing w:before="40" w:after="40"/>
        <w:ind w:firstLine="567"/>
      </w:pPr>
      <w:r>
        <w:t xml:space="preserve">                        </w:t>
      </w:r>
      <w:r w:rsidR="0039555E" w:rsidRPr="00A962E9">
        <w:rPr>
          <w:position w:val="-16"/>
        </w:rPr>
        <w:object w:dxaOrig="2000" w:dyaOrig="400">
          <v:shape id="_x0000_i3042" type="#_x0000_t75" style="width:99.75pt;height:20.25pt" o:ole="">
            <v:imagedata r:id="rId3720" o:title=""/>
          </v:shape>
          <o:OLEObject Type="Embed" ProgID="Equation.DSMT4" ShapeID="_x0000_i3042" DrawAspect="Content" ObjectID="_1632059753" r:id="rId3721"/>
        </w:object>
      </w:r>
      <w:r>
        <w:t xml:space="preserve">      </w:t>
      </w:r>
      <w:r w:rsidR="002B546E">
        <w:t xml:space="preserve">                       (4.6.15)</w:t>
      </w:r>
    </w:p>
    <w:p w:rsidR="002B546E" w:rsidRDefault="002B546E" w:rsidP="00A962E9">
      <w:pPr>
        <w:spacing w:before="40" w:after="40"/>
      </w:pPr>
      <w:r>
        <w:t>Заметим, что часто ограничивается только одной или дв</w:t>
      </w:r>
      <w:r>
        <w:t>у</w:t>
      </w:r>
      <w:r>
        <w:t>мя итерациями описанной процедуры (как это сделано в примере 4.6.1).</w:t>
      </w:r>
    </w:p>
    <w:p w:rsidR="002B546E" w:rsidRDefault="002B546E" w:rsidP="002B546E"/>
    <w:p w:rsidR="002B546E" w:rsidRDefault="002B546E" w:rsidP="00A962E9">
      <w:pPr>
        <w:spacing w:before="40" w:after="40"/>
      </w:pPr>
      <w:r w:rsidRPr="00523222">
        <w:rPr>
          <w:b/>
        </w:rPr>
        <w:lastRenderedPageBreak/>
        <w:t>Модель скользящего среднего первого порядка.</w:t>
      </w:r>
      <w:r>
        <w:t xml:space="preserve"> Опред</w:t>
      </w:r>
      <w:r>
        <w:t>е</w:t>
      </w:r>
      <w:r>
        <w:t xml:space="preserve">ляется соотношением (4.5.19). Ковариационная матрица </w:t>
      </w:r>
      <w:r w:rsidRPr="008C341F">
        <w:rPr>
          <w:position w:val="-10"/>
        </w:rPr>
        <w:object w:dxaOrig="260" w:dyaOrig="320">
          <v:shape id="_x0000_i3043" type="#_x0000_t75" style="width:12.75pt;height:15.75pt" o:ole="">
            <v:imagedata r:id="rId3722" o:title=""/>
          </v:shape>
          <o:OLEObject Type="Embed" ProgID="Equation.DSMT4" ShapeID="_x0000_i3043" DrawAspect="Content" ObjectID="_1632059754" r:id="rId3723"/>
        </w:object>
      </w:r>
      <w:r>
        <w:t xml:space="preserve"> ве</w:t>
      </w:r>
      <w:r>
        <w:t>к</w:t>
      </w:r>
      <w:r>
        <w:t xml:space="preserve">тора возмущений </w:t>
      </w:r>
      <w:r w:rsidRPr="008C341F">
        <w:rPr>
          <w:position w:val="-6"/>
        </w:rPr>
        <w:object w:dxaOrig="200" w:dyaOrig="220">
          <v:shape id="_x0000_i3044" type="#_x0000_t75" style="width:9.75pt;height:11.25pt" o:ole="">
            <v:imagedata r:id="rId3724" o:title=""/>
          </v:shape>
          <o:OLEObject Type="Embed" ProgID="Equation.DSMT4" ShapeID="_x0000_i3044" DrawAspect="Content" ObjectID="_1632059755" r:id="rId3725"/>
        </w:object>
      </w:r>
      <w:r>
        <w:t xml:space="preserve"> имеет вид</w:t>
      </w:r>
    </w:p>
    <w:p w:rsidR="002B546E" w:rsidRDefault="00A962E9" w:rsidP="00A962E9">
      <w:pPr>
        <w:spacing w:before="40" w:after="40"/>
      </w:pPr>
      <w:r>
        <w:t xml:space="preserve">                    </w:t>
      </w:r>
      <w:r w:rsidR="002B546E" w:rsidRPr="00116F11">
        <w:rPr>
          <w:position w:val="-78"/>
        </w:rPr>
        <w:object w:dxaOrig="3060" w:dyaOrig="1680">
          <v:shape id="_x0000_i3045" type="#_x0000_t75" style="width:153pt;height:84pt" o:ole="">
            <v:imagedata r:id="rId3726" o:title=""/>
          </v:shape>
          <o:OLEObject Type="Embed" ProgID="Equation.DSMT4" ShapeID="_x0000_i3045" DrawAspect="Content" ObjectID="_1632059756" r:id="rId3727"/>
        </w:object>
      </w:r>
      <w:r w:rsidR="002B546E">
        <w:t xml:space="preserve">,          </w:t>
      </w:r>
      <w:r>
        <w:t xml:space="preserve">     (</w:t>
      </w:r>
      <w:r w:rsidR="002B546E">
        <w:t>4.6.16)</w:t>
      </w:r>
    </w:p>
    <w:p w:rsidR="002B546E" w:rsidRPr="00D06FBB" w:rsidRDefault="002B546E" w:rsidP="00A962E9">
      <w:pPr>
        <w:spacing w:before="40" w:after="40"/>
        <w:ind w:firstLine="0"/>
      </w:pPr>
      <w:r>
        <w:t>где</w:t>
      </w:r>
      <w:r w:rsidR="00A962E9">
        <w:t xml:space="preserve"> </w:t>
      </w:r>
      <w:r w:rsidR="00A962E9" w:rsidRPr="00116F11">
        <w:rPr>
          <w:position w:val="-22"/>
        </w:rPr>
        <w:object w:dxaOrig="2600" w:dyaOrig="580">
          <v:shape id="_x0000_i3046" type="#_x0000_t75" style="width:129.75pt;height:29.25pt" o:ole="">
            <v:imagedata r:id="rId3728" o:title=""/>
          </v:shape>
          <o:OLEObject Type="Embed" ProgID="Equation.DSMT4" ShapeID="_x0000_i3046" DrawAspect="Content" ObjectID="_1632059757" r:id="rId3729"/>
        </w:object>
      </w:r>
      <w:r>
        <w:t xml:space="preserve">. Матрица </w:t>
      </w:r>
      <w:r w:rsidRPr="00116F11">
        <w:rPr>
          <w:position w:val="-10"/>
        </w:rPr>
        <w:object w:dxaOrig="260" w:dyaOrig="320">
          <v:shape id="_x0000_i3047" type="#_x0000_t75" style="width:12.75pt;height:15.75pt" o:ole="">
            <v:imagedata r:id="rId3730" o:title=""/>
          </v:shape>
          <o:OLEObject Type="Embed" ProgID="Equation.DSMT4" ShapeID="_x0000_i3047" DrawAspect="Content" ObjectID="_1632059758" r:id="rId3731"/>
        </w:object>
      </w:r>
      <w:r>
        <w:t xml:space="preserve"> имеет трехдиаг</w:t>
      </w:r>
      <w:r>
        <w:t>о</w:t>
      </w:r>
      <w:r>
        <w:t xml:space="preserve">нальную </w:t>
      </w:r>
      <w:r w:rsidR="00A962E9">
        <w:t>структуру,</w:t>
      </w:r>
      <w:r>
        <w:t xml:space="preserve"> и ее элементы зависят от параметров </w:t>
      </w:r>
      <w:r w:rsidRPr="00116F11">
        <w:rPr>
          <w:position w:val="-8"/>
        </w:rPr>
        <w:object w:dxaOrig="499" w:dyaOrig="320">
          <v:shape id="_x0000_i3048" type="#_x0000_t75" style="width:24.75pt;height:15.75pt" o:ole="">
            <v:imagedata r:id="rId3732" o:title=""/>
          </v:shape>
          <o:OLEObject Type="Embed" ProgID="Equation.DSMT4" ShapeID="_x0000_i3048" DrawAspect="Content" ObjectID="_1632059759" r:id="rId3733"/>
        </w:object>
      </w:r>
      <w:r>
        <w:t xml:space="preserve"> модели скользящего среднего. Если эти параметры априори неи</w:t>
      </w:r>
      <w:r>
        <w:t>з</w:t>
      </w:r>
      <w:r>
        <w:t>вес</w:t>
      </w:r>
      <w:r>
        <w:t>т</w:t>
      </w:r>
      <w:r>
        <w:t>ны, то для их оценивания можно использовать итерационную процедуру , аналогичной описан</w:t>
      </w:r>
      <w:r w:rsidRPr="00D06FBB">
        <w:t xml:space="preserve">ной </w:t>
      </w:r>
      <w:r w:rsidRPr="00D06FBB">
        <w:rPr>
          <w:position w:val="-10"/>
        </w:rPr>
        <w:object w:dxaOrig="780" w:dyaOrig="300">
          <v:shape id="_x0000_i3049" type="#_x0000_t75" style="width:39pt;height:15pt" o:ole="">
            <v:imagedata r:id="rId3682" o:title=""/>
          </v:shape>
          <o:OLEObject Type="Embed" ProgID="Equation.DSMT4" ShapeID="_x0000_i3049" DrawAspect="Content" ObjectID="_1632059760" r:id="rId3734"/>
        </w:object>
      </w:r>
      <w:r w:rsidRPr="00D06FBB">
        <w:t>.</w:t>
      </w:r>
      <w:r>
        <w:t xml:space="preserve"> Ограничимся тол</w:t>
      </w:r>
      <w:r>
        <w:t>ь</w:t>
      </w:r>
      <w:r>
        <w:t>ко з</w:t>
      </w:r>
      <w:r>
        <w:t>а</w:t>
      </w:r>
      <w:r>
        <w:t>писью одной итерации такой процедуры:</w:t>
      </w:r>
    </w:p>
    <w:p w:rsidR="002B546E" w:rsidRDefault="002B546E" w:rsidP="002B546E">
      <w:r w:rsidRPr="0059234F">
        <w:rPr>
          <w:i/>
        </w:rPr>
        <w:t>Шаг 0.</w:t>
      </w:r>
      <w:r>
        <w:t xml:space="preserve"> По заданной выборке вычисляется оценка </w:t>
      </w:r>
    </w:p>
    <w:p w:rsidR="002B546E" w:rsidRDefault="00A962E9" w:rsidP="002B546E">
      <w:pPr>
        <w:ind w:firstLine="567"/>
      </w:pPr>
      <w:r>
        <w:t xml:space="preserve">                              </w:t>
      </w:r>
      <w:r w:rsidR="00F63BED" w:rsidRPr="0059234F">
        <w:rPr>
          <w:position w:val="-10"/>
        </w:rPr>
        <w:object w:dxaOrig="1640" w:dyaOrig="360">
          <v:shape id="_x0000_i3050" type="#_x0000_t75" style="width:81.75pt;height:18pt" o:ole="">
            <v:imagedata r:id="rId3735" o:title=""/>
          </v:shape>
          <o:OLEObject Type="Embed" ProgID="Equation.DSMT4" ShapeID="_x0000_i3050" DrawAspect="Content" ObjectID="_1632059761" r:id="rId3736"/>
        </w:object>
      </w:r>
      <w:r w:rsidR="002B546E">
        <w:t>;</w:t>
      </w:r>
    </w:p>
    <w:p w:rsidR="002B546E" w:rsidRDefault="002B546E" w:rsidP="002B546E">
      <w:r w:rsidRPr="0059234F">
        <w:rPr>
          <w:i/>
        </w:rPr>
        <w:t xml:space="preserve">Шаг </w:t>
      </w:r>
      <w:r>
        <w:rPr>
          <w:i/>
        </w:rPr>
        <w:t>1</w:t>
      </w:r>
      <w:r w:rsidRPr="0059234F">
        <w:rPr>
          <w:i/>
        </w:rPr>
        <w:t>.</w:t>
      </w:r>
      <w:r>
        <w:rPr>
          <w:i/>
        </w:rPr>
        <w:t xml:space="preserve"> </w:t>
      </w:r>
      <w:r>
        <w:t xml:space="preserve">Вычисляется вектор невязки </w:t>
      </w:r>
      <w:r w:rsidR="00F63BED" w:rsidRPr="0059234F">
        <w:rPr>
          <w:position w:val="-10"/>
        </w:rPr>
        <w:object w:dxaOrig="1020" w:dyaOrig="360">
          <v:shape id="_x0000_i3051" type="#_x0000_t75" style="width:51pt;height:18pt" o:ole="">
            <v:imagedata r:id="rId3737" o:title=""/>
          </v:shape>
          <o:OLEObject Type="Embed" ProgID="Equation.DSMT4" ShapeID="_x0000_i3051" DrawAspect="Content" ObjectID="_1632059762" r:id="rId3738"/>
        </w:object>
      </w:r>
      <w:r>
        <w:t>.</w:t>
      </w:r>
    </w:p>
    <w:p w:rsidR="002B546E" w:rsidRDefault="002B546E" w:rsidP="009C5618">
      <w:pPr>
        <w:spacing w:before="40" w:after="40"/>
      </w:pPr>
      <w:r w:rsidRPr="0059234F">
        <w:rPr>
          <w:i/>
        </w:rPr>
        <w:t xml:space="preserve">Шаг </w:t>
      </w:r>
      <w:r>
        <w:rPr>
          <w:i/>
        </w:rPr>
        <w:t>2</w:t>
      </w:r>
      <w:r w:rsidRPr="0059234F">
        <w:rPr>
          <w:i/>
        </w:rPr>
        <w:t>.</w:t>
      </w:r>
      <w:r>
        <w:t xml:space="preserve"> По формулам (4.5.</w:t>
      </w:r>
      <w:r w:rsidR="00A962E9">
        <w:t>18</w:t>
      </w:r>
      <w:r>
        <w:t>),(4.5.</w:t>
      </w:r>
      <w:r w:rsidR="00A962E9">
        <w:t>19</w:t>
      </w:r>
      <w:r>
        <w:t xml:space="preserve">) вычисляются оценки </w:t>
      </w:r>
      <w:r w:rsidR="00F63BED" w:rsidRPr="00116F11">
        <w:rPr>
          <w:position w:val="-8"/>
        </w:rPr>
        <w:object w:dxaOrig="520" w:dyaOrig="340">
          <v:shape id="_x0000_i3052" type="#_x0000_t75" style="width:26.25pt;height:17.25pt" o:ole="">
            <v:imagedata r:id="rId3739" o:title=""/>
          </v:shape>
          <o:OLEObject Type="Embed" ProgID="Equation.DSMT4" ShapeID="_x0000_i3052" DrawAspect="Content" ObjectID="_1632059763" r:id="rId3740"/>
        </w:object>
      </w:r>
      <w:r w:rsidRPr="0059234F">
        <w:t xml:space="preserve"> </w:t>
      </w:r>
      <w:r>
        <w:t xml:space="preserve">и формируется элементы матрицы </w:t>
      </w:r>
      <w:r w:rsidR="00F63BED" w:rsidRPr="00D06FBB">
        <w:rPr>
          <w:position w:val="-10"/>
        </w:rPr>
        <w:object w:dxaOrig="260" w:dyaOrig="340">
          <v:shape id="_x0000_i3053" type="#_x0000_t75" style="width:12.75pt;height:17.25pt" o:ole="">
            <v:imagedata r:id="rId3741" o:title=""/>
          </v:shape>
          <o:OLEObject Type="Embed" ProgID="Equation.DSMT4" ShapeID="_x0000_i3053" DrawAspect="Content" ObjectID="_1632059764" r:id="rId3742"/>
        </w:object>
      </w:r>
      <w:r>
        <w:t xml:space="preserve"> по формуле</w:t>
      </w:r>
    </w:p>
    <w:p w:rsidR="002B546E" w:rsidRDefault="00A962E9" w:rsidP="009C5618">
      <w:pPr>
        <w:spacing w:before="40" w:after="40"/>
        <w:ind w:firstLine="567"/>
        <w:jc w:val="left"/>
      </w:pPr>
      <w:r>
        <w:t xml:space="preserve">                       </w:t>
      </w:r>
      <w:r w:rsidR="00F63BED" w:rsidRPr="00D06FBB">
        <w:rPr>
          <w:position w:val="-14"/>
        </w:rPr>
        <w:object w:dxaOrig="2240" w:dyaOrig="400">
          <v:shape id="_x0000_i3054" type="#_x0000_t75" style="width:111.75pt;height:20.25pt" o:ole="">
            <v:imagedata r:id="rId3743" o:title=""/>
          </v:shape>
          <o:OLEObject Type="Embed" ProgID="Equation.DSMT4" ShapeID="_x0000_i3054" DrawAspect="Content" ObjectID="_1632059765" r:id="rId3744"/>
        </w:object>
      </w:r>
      <w:r w:rsidR="002B546E">
        <w:t xml:space="preserve">,           </w:t>
      </w:r>
      <w:r>
        <w:t xml:space="preserve">     </w:t>
      </w:r>
      <w:r w:rsidR="002B546E">
        <w:t xml:space="preserve">         (4.6.17)</w:t>
      </w:r>
    </w:p>
    <w:p w:rsidR="002B546E" w:rsidRPr="0059234F" w:rsidRDefault="002B546E" w:rsidP="009C5618">
      <w:pPr>
        <w:spacing w:before="40" w:after="40"/>
        <w:ind w:firstLine="0"/>
      </w:pPr>
      <w:r>
        <w:t xml:space="preserve">где </w:t>
      </w:r>
      <w:r w:rsidR="00A962E9">
        <w:t xml:space="preserve">     </w:t>
      </w:r>
      <w:r w:rsidR="00F63BED" w:rsidRPr="00A962E9">
        <w:rPr>
          <w:position w:val="-64"/>
        </w:rPr>
        <w:object w:dxaOrig="3700" w:dyaOrig="1380">
          <v:shape id="_x0000_i3055" type="#_x0000_t75" style="width:185.25pt;height:69pt" o:ole="">
            <v:imagedata r:id="rId3745" o:title=""/>
          </v:shape>
          <o:OLEObject Type="Embed" ProgID="Equation.DSMT4" ShapeID="_x0000_i3055" DrawAspect="Content" ObjectID="_1632059766" r:id="rId3746"/>
        </w:object>
      </w:r>
    </w:p>
    <w:p w:rsidR="002B546E" w:rsidRPr="0059234F" w:rsidRDefault="002B546E" w:rsidP="009C5618">
      <w:pPr>
        <w:spacing w:before="40" w:after="40"/>
      </w:pPr>
      <w:r w:rsidRPr="0059234F">
        <w:rPr>
          <w:i/>
        </w:rPr>
        <w:t xml:space="preserve">Шаг </w:t>
      </w:r>
      <w:r>
        <w:rPr>
          <w:i/>
        </w:rPr>
        <w:t>3</w:t>
      </w:r>
      <w:r w:rsidRPr="0059234F">
        <w:rPr>
          <w:i/>
        </w:rPr>
        <w:t>.</w:t>
      </w:r>
      <w:r>
        <w:t xml:space="preserve"> Подставляя  матрицу</w:t>
      </w:r>
      <w:r w:rsidR="00A43B0C" w:rsidRPr="00F63BED">
        <w:t xml:space="preserve"> </w:t>
      </w:r>
      <w:r w:rsidR="00F63BED" w:rsidRPr="00D06FBB">
        <w:rPr>
          <w:position w:val="-10"/>
        </w:rPr>
        <w:object w:dxaOrig="260" w:dyaOrig="340">
          <v:shape id="_x0000_i3056" type="#_x0000_t75" style="width:12.75pt;height:17.25pt" o:ole="">
            <v:imagedata r:id="rId3747" o:title=""/>
          </v:shape>
          <o:OLEObject Type="Embed" ProgID="Equation.DSMT4" ShapeID="_x0000_i3056" DrawAspect="Content" ObjectID="_1632059767" r:id="rId3748"/>
        </w:object>
      </w:r>
      <w:r>
        <w:t xml:space="preserve"> в (4.6.4), получаем оценку</w:t>
      </w:r>
    </w:p>
    <w:p w:rsidR="002B546E" w:rsidRDefault="009C5618" w:rsidP="009C5618">
      <w:pPr>
        <w:spacing w:before="40" w:after="40"/>
        <w:ind w:firstLine="567"/>
      </w:pPr>
      <w:r>
        <w:t xml:space="preserve">                         </w:t>
      </w:r>
      <w:r w:rsidR="00F63BED" w:rsidRPr="00C156D9">
        <w:rPr>
          <w:position w:val="-14"/>
        </w:rPr>
        <w:object w:dxaOrig="2280" w:dyaOrig="400">
          <v:shape id="_x0000_i3057" type="#_x0000_t75" style="width:114pt;height:20.25pt" o:ole="">
            <v:imagedata r:id="rId3749" o:title=""/>
          </v:shape>
          <o:OLEObject Type="Embed" ProgID="Equation.DSMT4" ShapeID="_x0000_i3057" DrawAspect="Content" ObjectID="_1632059768" r:id="rId3750"/>
        </w:object>
      </w:r>
    </w:p>
    <w:p w:rsidR="002B546E" w:rsidRDefault="002B546E" w:rsidP="009C5618">
      <w:pPr>
        <w:spacing w:before="40" w:after="40"/>
        <w:ind w:firstLine="0"/>
      </w:pPr>
      <w:r>
        <w:lastRenderedPageBreak/>
        <w:t xml:space="preserve">для вектора </w:t>
      </w:r>
      <w:r w:rsidRPr="00C156D9">
        <w:rPr>
          <w:position w:val="-10"/>
        </w:rPr>
        <w:object w:dxaOrig="240" w:dyaOrig="300">
          <v:shape id="_x0000_i3058" type="#_x0000_t75" style="width:12pt;height:15pt" o:ole="">
            <v:imagedata r:id="rId3751" o:title=""/>
          </v:shape>
          <o:OLEObject Type="Embed" ProgID="Equation.DSMT4" ShapeID="_x0000_i3058" DrawAspect="Content" ObjectID="_1632059769" r:id="rId3752"/>
        </w:object>
      </w:r>
      <w:r>
        <w:t xml:space="preserve"> коэффициентов </w:t>
      </w:r>
      <w:r w:rsidRPr="009C5618">
        <w:t>полиномиального</w:t>
      </w:r>
      <w:r>
        <w:t xml:space="preserve"> тренда (4.6.8). Ковариационная матрица </w:t>
      </w:r>
      <w:r w:rsidR="009C5618">
        <w:t xml:space="preserve">вектора </w:t>
      </w:r>
      <w:r w:rsidR="00F63BED" w:rsidRPr="009C5618">
        <w:rPr>
          <w:position w:val="-6"/>
        </w:rPr>
        <w:object w:dxaOrig="260" w:dyaOrig="320">
          <v:shape id="_x0000_i3059" type="#_x0000_t75" style="width:12.75pt;height:15.75pt" o:ole="">
            <v:imagedata r:id="rId3753" o:title=""/>
          </v:shape>
          <o:OLEObject Type="Embed" ProgID="Equation.DSMT4" ShapeID="_x0000_i3059" DrawAspect="Content" ObjectID="_1632059770" r:id="rId3754"/>
        </w:object>
      </w:r>
      <w:r>
        <w:t>определяется выражением:</w:t>
      </w:r>
    </w:p>
    <w:p w:rsidR="002B546E" w:rsidRDefault="009C5618" w:rsidP="002B546E">
      <w:pPr>
        <w:ind w:firstLine="567"/>
      </w:pPr>
      <w:r>
        <w:t xml:space="preserve">                          </w:t>
      </w:r>
      <w:r w:rsidR="00F63BED" w:rsidRPr="009C5618">
        <w:rPr>
          <w:position w:val="-16"/>
        </w:rPr>
        <w:object w:dxaOrig="1640" w:dyaOrig="400">
          <v:shape id="_x0000_i3060" type="#_x0000_t75" style="width:81.75pt;height:20.25pt" o:ole="">
            <v:imagedata r:id="rId3755" o:title=""/>
          </v:shape>
          <o:OLEObject Type="Embed" ProgID="Equation.DSMT4" ShapeID="_x0000_i3060" DrawAspect="Content" ObjectID="_1632059771" r:id="rId3756"/>
        </w:object>
      </w:r>
      <w:r w:rsidR="002B546E">
        <w:t xml:space="preserve">.                        </w:t>
      </w:r>
      <w:r>
        <w:t xml:space="preserve">      </w:t>
      </w:r>
      <w:r w:rsidR="002B546E">
        <w:t xml:space="preserve">   (4.6.18)</w:t>
      </w:r>
    </w:p>
    <w:p w:rsidR="002B546E" w:rsidRDefault="002B546E" w:rsidP="002B546E">
      <w:r w:rsidRPr="00C156D9">
        <w:rPr>
          <w:b/>
          <w:i/>
        </w:rPr>
        <w:t>Пример 4.6.1.</w:t>
      </w:r>
      <w:r>
        <w:t xml:space="preserve"> В ячейках </w:t>
      </w:r>
      <w:r w:rsidRPr="00C156D9">
        <w:rPr>
          <w:position w:val="-6"/>
        </w:rPr>
        <w:object w:dxaOrig="840" w:dyaOrig="260">
          <v:shape id="_x0000_i3061" type="#_x0000_t75" style="width:42pt;height:12.75pt" o:ole="">
            <v:imagedata r:id="rId3757" o:title=""/>
          </v:shape>
          <o:OLEObject Type="Embed" ProgID="Equation.DSMT4" ShapeID="_x0000_i3061" DrawAspect="Content" ObjectID="_1632059772" r:id="rId3758"/>
        </w:object>
      </w:r>
      <w:r>
        <w:t xml:space="preserve"> документа </w:t>
      </w:r>
      <w:r>
        <w:rPr>
          <w:lang w:val="en-US"/>
        </w:rPr>
        <w:t>Excel</w:t>
      </w:r>
      <w:r>
        <w:t xml:space="preserve"> (см. рис.4.17) приведены значения временного ряда </w:t>
      </w:r>
      <w:r w:rsidRPr="00240966">
        <w:rPr>
          <w:position w:val="-10"/>
        </w:rPr>
        <w:object w:dxaOrig="1359" w:dyaOrig="320">
          <v:shape id="_x0000_i3062" type="#_x0000_t75" style="width:68.25pt;height:15.75pt" o:ole="">
            <v:imagedata r:id="rId3759" o:title=""/>
          </v:shape>
          <o:OLEObject Type="Embed" ProgID="Equation.DSMT4" ShapeID="_x0000_i3062" DrawAspect="Content" ObjectID="_1632059773" r:id="rId3760"/>
        </w:object>
      </w:r>
      <w:r>
        <w:t xml:space="preserve"> (т.е. </w:t>
      </w:r>
      <w:r w:rsidRPr="00240966">
        <w:rPr>
          <w:position w:val="-6"/>
        </w:rPr>
        <w:object w:dxaOrig="600" w:dyaOrig="260">
          <v:shape id="_x0000_i3063" type="#_x0000_t75" style="width:30pt;height:12.75pt" o:ole="">
            <v:imagedata r:id="rId3761" o:title=""/>
          </v:shape>
          <o:OLEObject Type="Embed" ProgID="Equation.DSMT4" ShapeID="_x0000_i3063" DrawAspect="Content" ObjectID="_1632059774" r:id="rId3762"/>
        </w:object>
      </w:r>
      <w:r>
        <w:t xml:space="preserve">). Предполагается, что возмущения </w:t>
      </w:r>
      <w:r w:rsidRPr="00240966">
        <w:rPr>
          <w:position w:val="-10"/>
        </w:rPr>
        <w:object w:dxaOrig="220" w:dyaOrig="320">
          <v:shape id="_x0000_i3064" type="#_x0000_t75" style="width:11.25pt;height:15.75pt" o:ole="">
            <v:imagedata r:id="rId3763" o:title=""/>
          </v:shape>
          <o:OLEObject Type="Embed" ProgID="Equation.DSMT4" ShapeID="_x0000_i3064" DrawAspect="Content" ObjectID="_1632059775" r:id="rId3764"/>
        </w:object>
      </w:r>
      <w:r>
        <w:t xml:space="preserve"> соответствуют авторегрессионной модели первого порядка (4.5.7). Необходимо выделить </w:t>
      </w:r>
      <w:r w:rsidR="00EB0E1E">
        <w:t>трендовую</w:t>
      </w:r>
      <w:r>
        <w:t xml:space="preserve"> составляющую временного ряда, аппрокс</w:t>
      </w:r>
      <w:r>
        <w:t>и</w:t>
      </w:r>
      <w:r>
        <w:t xml:space="preserve">мируя ее полиномом второй степени </w:t>
      </w:r>
    </w:p>
    <w:p w:rsidR="002B546E" w:rsidRDefault="00EB0E1E" w:rsidP="002B546E">
      <w:r>
        <w:t xml:space="preserve">                   </w:t>
      </w:r>
      <w:r w:rsidR="00A43B0C">
        <w:rPr>
          <w:lang w:val="en-US"/>
        </w:rPr>
        <w:t xml:space="preserve">       </w:t>
      </w:r>
      <w:r>
        <w:t xml:space="preserve">     </w:t>
      </w:r>
      <w:r w:rsidR="00F63BED" w:rsidRPr="00240966">
        <w:rPr>
          <w:position w:val="-10"/>
        </w:rPr>
        <w:object w:dxaOrig="1920" w:dyaOrig="340">
          <v:shape id="_x0000_i3065" type="#_x0000_t75" style="width:96pt;height:17.25pt" o:ole="">
            <v:imagedata r:id="rId3765" o:title=""/>
          </v:shape>
          <o:OLEObject Type="Embed" ProgID="Equation.DSMT4" ShapeID="_x0000_i3065" DrawAspect="Content" ObjectID="_1632059776" r:id="rId3766"/>
        </w:object>
      </w:r>
    </w:p>
    <w:p w:rsidR="00EB0E1E" w:rsidRDefault="00EB0E1E" w:rsidP="002B546E"/>
    <w:p w:rsidR="005A033D" w:rsidRDefault="005A033D" w:rsidP="005A033D">
      <w:pPr>
        <w:ind w:firstLine="0"/>
        <w:rPr>
          <w:i/>
        </w:rPr>
      </w:pPr>
      <w:r>
        <w:t xml:space="preserve">  </w:t>
      </w:r>
      <w:r w:rsidR="0038528D">
        <w:rPr>
          <w:noProof/>
        </w:rPr>
        <w:drawing>
          <wp:inline distT="0" distB="0" distL="0" distR="0">
            <wp:extent cx="3686175" cy="2981325"/>
            <wp:effectExtent l="19050" t="0" r="9525" b="0"/>
            <wp:docPr id="2042" name="Рисунок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3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3D" w:rsidRDefault="005A033D" w:rsidP="002B546E">
      <w:pPr>
        <w:rPr>
          <w:i/>
        </w:rPr>
      </w:pPr>
    </w:p>
    <w:p w:rsidR="00EB0E1E" w:rsidRPr="00EB0E1E" w:rsidRDefault="00EB0E1E" w:rsidP="00EB0E1E">
      <w:pPr>
        <w:ind w:firstLine="0"/>
      </w:pPr>
      <w:r>
        <w:t xml:space="preserve">      Рис. 4.17. Вычисление коэффициентов обобщенным МНК</w:t>
      </w:r>
    </w:p>
    <w:p w:rsidR="005A033D" w:rsidRDefault="005A033D" w:rsidP="002B546E">
      <w:pPr>
        <w:rPr>
          <w:i/>
        </w:rPr>
      </w:pPr>
    </w:p>
    <w:p w:rsidR="002B546E" w:rsidRPr="00D13D22" w:rsidRDefault="002B546E" w:rsidP="001B7F29">
      <w:pPr>
        <w:spacing w:before="40" w:after="40"/>
      </w:pPr>
      <w:r w:rsidRPr="00240966">
        <w:rPr>
          <w:i/>
        </w:rPr>
        <w:lastRenderedPageBreak/>
        <w:t>Решение.</w:t>
      </w:r>
      <w:r>
        <w:t xml:space="preserve"> Введем новые переменные </w:t>
      </w:r>
      <w:r w:rsidR="00EB0E1E" w:rsidRPr="00240966">
        <w:rPr>
          <w:position w:val="-10"/>
        </w:rPr>
        <w:object w:dxaOrig="1340" w:dyaOrig="340">
          <v:shape id="_x0000_i3067" type="#_x0000_t75" style="width:66.75pt;height:17.25pt" o:ole="">
            <v:imagedata r:id="rId3768" o:title=""/>
          </v:shape>
          <o:OLEObject Type="Embed" ProgID="Equation.DSMT4" ShapeID="_x0000_i3067" DrawAspect="Content" ObjectID="_1632059777" r:id="rId3769"/>
        </w:object>
      </w:r>
      <w:r>
        <w:t xml:space="preserve"> и сфо</w:t>
      </w:r>
      <w:r>
        <w:t>р</w:t>
      </w:r>
      <w:r>
        <w:t xml:space="preserve">мируем матрицу </w:t>
      </w:r>
      <w:r w:rsidRPr="00240966">
        <w:rPr>
          <w:position w:val="-4"/>
        </w:rPr>
        <w:object w:dxaOrig="260" w:dyaOrig="240">
          <v:shape id="_x0000_i3068" type="#_x0000_t75" style="width:12.75pt;height:12pt" o:ole="">
            <v:imagedata r:id="rId3770" o:title=""/>
          </v:shape>
          <o:OLEObject Type="Embed" ProgID="Equation.DSMT4" ShapeID="_x0000_i3068" DrawAspect="Content" ObjectID="_1632059778" r:id="rId3771"/>
        </w:object>
      </w:r>
      <w:r>
        <w:t xml:space="preserve"> размером </w:t>
      </w:r>
      <w:r w:rsidRPr="00240966">
        <w:rPr>
          <w:position w:val="-6"/>
        </w:rPr>
        <w:object w:dxaOrig="540" w:dyaOrig="260">
          <v:shape id="_x0000_i3069" type="#_x0000_t75" style="width:27pt;height:12.75pt" o:ole="">
            <v:imagedata r:id="rId3772" o:title=""/>
          </v:shape>
          <o:OLEObject Type="Embed" ProgID="Equation.DSMT4" ShapeID="_x0000_i3069" DrawAspect="Content" ObjectID="_1632059779" r:id="rId3773"/>
        </w:object>
      </w:r>
      <w:r>
        <w:t>, элементы которой находя</w:t>
      </w:r>
      <w:r>
        <w:t>т</w:t>
      </w:r>
      <w:r>
        <w:t xml:space="preserve">ся в ячейках </w:t>
      </w:r>
      <w:r w:rsidRPr="00D13D22">
        <w:rPr>
          <w:position w:val="-6"/>
        </w:rPr>
        <w:object w:dxaOrig="800" w:dyaOrig="260">
          <v:shape id="_x0000_i3070" type="#_x0000_t75" style="width:39.75pt;height:12.75pt" o:ole="">
            <v:imagedata r:id="rId3774" o:title=""/>
          </v:shape>
          <o:OLEObject Type="Embed" ProgID="Equation.DSMT4" ShapeID="_x0000_i3070" DrawAspect="Content" ObjectID="_1632059780" r:id="rId3775"/>
        </w:object>
      </w:r>
      <w:r>
        <w:t xml:space="preserve"> (см. рис. 4.17). Выполним одну итерацию итерационной процедур</w:t>
      </w:r>
      <w:r w:rsidR="00EB0E1E">
        <w:t xml:space="preserve">ы </w:t>
      </w:r>
      <w:r>
        <w:t xml:space="preserve"> </w:t>
      </w:r>
      <w:r w:rsidRPr="00EB0E1E">
        <w:rPr>
          <w:i/>
          <w:lang w:val="en-US"/>
        </w:rPr>
        <w:t>IPAR</w:t>
      </w:r>
      <w:r w:rsidRPr="00EB0E1E">
        <w:rPr>
          <w:i/>
        </w:rPr>
        <w:t>1</w:t>
      </w:r>
      <w:r w:rsidRPr="00D13D22">
        <w:t xml:space="preserve"> </w:t>
      </w:r>
      <w:r>
        <w:t xml:space="preserve">и вычислим оценки параметров </w:t>
      </w:r>
      <w:r w:rsidR="001B7F29">
        <w:t>авторегрессионного процесса (4.5.4</w:t>
      </w:r>
      <w:r>
        <w:t xml:space="preserve">): </w:t>
      </w:r>
      <w:r w:rsidR="00F63BED" w:rsidRPr="00D13D22">
        <w:rPr>
          <w:position w:val="-10"/>
        </w:rPr>
        <w:object w:dxaOrig="920" w:dyaOrig="300">
          <v:shape id="_x0000_i3071" type="#_x0000_t75" style="width:45.75pt;height:15pt" o:ole="">
            <v:imagedata r:id="rId3776" o:title=""/>
          </v:shape>
          <o:OLEObject Type="Embed" ProgID="Equation.DSMT4" ShapeID="_x0000_i3071" DrawAspect="Content" ObjectID="_1632059781" r:id="rId3777"/>
        </w:object>
      </w:r>
      <w:r>
        <w:t xml:space="preserve">, </w:t>
      </w:r>
      <w:r w:rsidR="00F63BED" w:rsidRPr="00D13D22">
        <w:rPr>
          <w:position w:val="-6"/>
        </w:rPr>
        <w:object w:dxaOrig="1040" w:dyaOrig="300">
          <v:shape id="_x0000_i3072" type="#_x0000_t75" style="width:51.75pt;height:15pt" o:ole="">
            <v:imagedata r:id="rId3778" o:title=""/>
          </v:shape>
          <o:OLEObject Type="Embed" ProgID="Equation.DSMT4" ShapeID="_x0000_i3072" DrawAspect="Content" ObjectID="_1632059782" r:id="rId3779"/>
        </w:object>
      </w:r>
      <w:r>
        <w:t xml:space="preserve">. Этот шаг в документе на рис. 4.17 не отражен из-за недостатка места. Сформируем матрицу </w:t>
      </w:r>
      <w:r w:rsidRPr="00116F11">
        <w:rPr>
          <w:position w:val="-10"/>
        </w:rPr>
        <w:object w:dxaOrig="260" w:dyaOrig="320">
          <v:shape id="_x0000_i3073" type="#_x0000_t75" style="width:12.75pt;height:15.75pt" o:ole="">
            <v:imagedata r:id="rId3730" o:title=""/>
          </v:shape>
          <o:OLEObject Type="Embed" ProgID="Equation.DSMT4" ShapeID="_x0000_i3073" DrawAspect="Content" ObjectID="_1632059783" r:id="rId3780"/>
        </w:object>
      </w:r>
      <w:r>
        <w:t>, элемент</w:t>
      </w:r>
      <w:r w:rsidR="001B7F29">
        <w:t>ы</w:t>
      </w:r>
      <w:r>
        <w:t xml:space="preserve"> которой вычисл</w:t>
      </w:r>
      <w:r w:rsidR="001B7F29">
        <w:t>яются</w:t>
      </w:r>
      <w:r>
        <w:t xml:space="preserve"> по формуле</w:t>
      </w:r>
    </w:p>
    <w:p w:rsidR="002B546E" w:rsidRDefault="001B7F29" w:rsidP="001B7F29">
      <w:pPr>
        <w:spacing w:before="40" w:after="40"/>
      </w:pPr>
      <w:r>
        <w:t xml:space="preserve">                </w:t>
      </w:r>
      <w:r w:rsidR="00F63BED" w:rsidRPr="00256516">
        <w:rPr>
          <w:position w:val="-26"/>
        </w:rPr>
        <w:object w:dxaOrig="3300" w:dyaOrig="639">
          <v:shape id="_x0000_i3074" type="#_x0000_t75" style="width:165pt;height:32.25pt" o:ole="">
            <v:imagedata r:id="rId3781" o:title=""/>
          </v:shape>
          <o:OLEObject Type="Embed" ProgID="Equation.DSMT4" ShapeID="_x0000_i3074" DrawAspect="Content" ObjectID="_1632059784" r:id="rId3782"/>
        </w:object>
      </w:r>
      <w:r w:rsidR="002B546E">
        <w:t>.</w:t>
      </w:r>
    </w:p>
    <w:p w:rsidR="002B546E" w:rsidRDefault="002B546E" w:rsidP="001B7F29">
      <w:pPr>
        <w:spacing w:before="40" w:after="40"/>
        <w:ind w:firstLine="0"/>
      </w:pPr>
      <w:r>
        <w:t xml:space="preserve">и разместим их в диапазоне </w:t>
      </w:r>
      <w:r w:rsidRPr="00256516">
        <w:rPr>
          <w:position w:val="-6"/>
        </w:rPr>
        <w:object w:dxaOrig="800" w:dyaOrig="260">
          <v:shape id="_x0000_i3075" type="#_x0000_t75" style="width:39.75pt;height:12.75pt" o:ole="">
            <v:imagedata r:id="rId3783" o:title=""/>
          </v:shape>
          <o:OLEObject Type="Embed" ProgID="Equation.DSMT4" ShapeID="_x0000_i3075" DrawAspect="Content" ObjectID="_1632059785" r:id="rId3784"/>
        </w:object>
      </w:r>
      <w:r>
        <w:t xml:space="preserve"> (на рисунке не показаны). Затем вычисляем: матрицу </w:t>
      </w:r>
      <w:r w:rsidR="00F63BED" w:rsidRPr="00256516">
        <w:rPr>
          <w:position w:val="-10"/>
        </w:rPr>
        <w:object w:dxaOrig="840" w:dyaOrig="340">
          <v:shape id="_x0000_i3076" type="#_x0000_t75" style="width:42pt;height:17.25pt" o:ole="">
            <v:imagedata r:id="rId3785" o:title=""/>
          </v:shape>
          <o:OLEObject Type="Embed" ProgID="Equation.DSMT4" ShapeID="_x0000_i3076" DrawAspect="Content" ObjectID="_1632059786" r:id="rId3786"/>
        </w:object>
      </w:r>
      <w:r>
        <w:t xml:space="preserve"> размером </w:t>
      </w:r>
      <w:r w:rsidRPr="00256516">
        <w:rPr>
          <w:position w:val="-6"/>
        </w:rPr>
        <w:object w:dxaOrig="440" w:dyaOrig="260">
          <v:shape id="_x0000_i3077" type="#_x0000_t75" style="width:21.75pt;height:12.75pt" o:ole="">
            <v:imagedata r:id="rId3787" o:title=""/>
          </v:shape>
          <o:OLEObject Type="Embed" ProgID="Equation.DSMT4" ShapeID="_x0000_i3077" DrawAspect="Content" ObjectID="_1632059787" r:id="rId3788"/>
        </w:object>
      </w:r>
      <w:r w:rsidR="001B7F29">
        <w:t xml:space="preserve"> </w:t>
      </w:r>
      <w:r>
        <w:t xml:space="preserve">(ячейки </w:t>
      </w:r>
      <w:r>
        <w:rPr>
          <w:lang w:val="en-US"/>
        </w:rPr>
        <w:t>E</w:t>
      </w:r>
      <w:r w:rsidRPr="00256516">
        <w:t>3:</w:t>
      </w:r>
      <w:r>
        <w:rPr>
          <w:lang w:val="en-US"/>
        </w:rPr>
        <w:t>G</w:t>
      </w:r>
      <w:r w:rsidRPr="00256516">
        <w:t>5</w:t>
      </w:r>
      <w:r>
        <w:t xml:space="preserve">), обратную матрицу </w:t>
      </w:r>
      <w:r w:rsidR="00F63BED" w:rsidRPr="00256516">
        <w:rPr>
          <w:position w:val="-10"/>
        </w:rPr>
        <w:object w:dxaOrig="1120" w:dyaOrig="340">
          <v:shape id="_x0000_i3078" type="#_x0000_t75" style="width:56.25pt;height:17.25pt" o:ole="">
            <v:imagedata r:id="rId3789" o:title=""/>
          </v:shape>
          <o:OLEObject Type="Embed" ProgID="Equation.DSMT4" ShapeID="_x0000_i3078" DrawAspect="Content" ObjectID="_1632059788" r:id="rId3790"/>
        </w:object>
      </w:r>
      <w:r w:rsidRPr="00256516">
        <w:t xml:space="preserve"> </w:t>
      </w:r>
      <w:r>
        <w:t xml:space="preserve">размером </w:t>
      </w:r>
      <w:r w:rsidRPr="00256516">
        <w:rPr>
          <w:position w:val="-6"/>
        </w:rPr>
        <w:object w:dxaOrig="440" w:dyaOrig="260">
          <v:shape id="_x0000_i3079" type="#_x0000_t75" style="width:21.75pt;height:12.75pt" o:ole="">
            <v:imagedata r:id="rId3787" o:title=""/>
          </v:shape>
          <o:OLEObject Type="Embed" ProgID="Equation.DSMT4" ShapeID="_x0000_i3079" DrawAspect="Content" ObjectID="_1632059789" r:id="rId3791"/>
        </w:object>
      </w:r>
      <w:r w:rsidR="001B7F29">
        <w:t xml:space="preserve"> </w:t>
      </w:r>
      <w:r>
        <w:t xml:space="preserve">(ячейки </w:t>
      </w:r>
      <w:r>
        <w:rPr>
          <w:lang w:val="en-US"/>
        </w:rPr>
        <w:t>E</w:t>
      </w:r>
      <w:r>
        <w:t>8</w:t>
      </w:r>
      <w:r w:rsidRPr="00256516">
        <w:t>:</w:t>
      </w:r>
      <w:r>
        <w:rPr>
          <w:lang w:val="en-US"/>
        </w:rPr>
        <w:t>G</w:t>
      </w:r>
      <w:r>
        <w:t xml:space="preserve">10), вектор </w:t>
      </w:r>
      <w:r w:rsidR="00F63BED" w:rsidRPr="00256516">
        <w:rPr>
          <w:position w:val="-10"/>
        </w:rPr>
        <w:object w:dxaOrig="780" w:dyaOrig="340">
          <v:shape id="_x0000_i3080" type="#_x0000_t75" style="width:39pt;height:17.25pt" o:ole="">
            <v:imagedata r:id="rId3792" o:title=""/>
          </v:shape>
          <o:OLEObject Type="Embed" ProgID="Equation.DSMT4" ShapeID="_x0000_i3080" DrawAspect="Content" ObjectID="_1632059790" r:id="rId3793"/>
        </w:object>
      </w:r>
      <w:r>
        <w:t xml:space="preserve">, содержащий три проекции (ячейки  </w:t>
      </w:r>
      <w:r>
        <w:rPr>
          <w:lang w:val="en-US"/>
        </w:rPr>
        <w:t>E</w:t>
      </w:r>
      <w:r w:rsidRPr="00256516">
        <w:t>14:</w:t>
      </w:r>
      <w:r>
        <w:rPr>
          <w:lang w:val="en-US"/>
        </w:rPr>
        <w:t>E</w:t>
      </w:r>
      <w:r w:rsidRPr="00256516">
        <w:t>16</w:t>
      </w:r>
      <w:r>
        <w:t>). Далее по формуле</w:t>
      </w:r>
    </w:p>
    <w:p w:rsidR="002B546E" w:rsidRDefault="001B7F29" w:rsidP="001B7F29">
      <w:pPr>
        <w:spacing w:before="40" w:after="40"/>
        <w:ind w:firstLine="567"/>
      </w:pPr>
      <w:r>
        <w:t xml:space="preserve">                     </w:t>
      </w:r>
      <w:r w:rsidR="00F63BED" w:rsidRPr="009A1E4D">
        <w:rPr>
          <w:position w:val="-10"/>
        </w:rPr>
        <w:object w:dxaOrig="2280" w:dyaOrig="360">
          <v:shape id="_x0000_i3081" type="#_x0000_t75" style="width:114pt;height:18pt" o:ole="">
            <v:imagedata r:id="rId3794" o:title=""/>
          </v:shape>
          <o:OLEObject Type="Embed" ProgID="Equation.DSMT4" ShapeID="_x0000_i3081" DrawAspect="Content" ObjectID="_1632059791" r:id="rId3795"/>
        </w:object>
      </w:r>
    </w:p>
    <w:p w:rsidR="002B546E" w:rsidRDefault="002B546E" w:rsidP="001B7F29">
      <w:pPr>
        <w:spacing w:before="40" w:after="40"/>
        <w:ind w:firstLine="0"/>
      </w:pPr>
      <w:r>
        <w:t xml:space="preserve">вычислим вектор </w:t>
      </w:r>
      <w:r w:rsidRPr="00256516">
        <w:rPr>
          <w:position w:val="-4"/>
        </w:rPr>
        <w:object w:dxaOrig="220" w:dyaOrig="240">
          <v:shape id="_x0000_i3082" type="#_x0000_t75" style="width:11.25pt;height:12pt" o:ole="">
            <v:imagedata r:id="rId3796" o:title=""/>
          </v:shape>
          <o:OLEObject Type="Embed" ProgID="Equation.DSMT4" ShapeID="_x0000_i3082" DrawAspect="Content" ObjectID="_1632059792" r:id="rId3797"/>
        </w:object>
      </w:r>
      <w:r>
        <w:t xml:space="preserve">(ячейки </w:t>
      </w:r>
      <w:r>
        <w:rPr>
          <w:lang w:val="en-US"/>
        </w:rPr>
        <w:t>G</w:t>
      </w:r>
      <w:r w:rsidRPr="00256516">
        <w:t>14:</w:t>
      </w:r>
      <w:r>
        <w:rPr>
          <w:lang w:val="en-US"/>
        </w:rPr>
        <w:t>G</w:t>
      </w:r>
      <w:r w:rsidRPr="00256516">
        <w:t>16</w:t>
      </w:r>
      <w:r>
        <w:t>)</w:t>
      </w:r>
    </w:p>
    <w:p w:rsidR="002B546E" w:rsidRDefault="001B7F29" w:rsidP="001B7F29">
      <w:pPr>
        <w:spacing w:before="40" w:after="40"/>
      </w:pPr>
      <w:r>
        <w:t xml:space="preserve">                              </w:t>
      </w:r>
      <w:r w:rsidRPr="00773F8F">
        <w:rPr>
          <w:position w:val="-46"/>
        </w:rPr>
        <w:object w:dxaOrig="1800" w:dyaOrig="1040">
          <v:shape id="_x0000_i3083" type="#_x0000_t75" style="width:90pt;height:51.75pt" o:ole="">
            <v:imagedata r:id="rId3798" o:title=""/>
          </v:shape>
          <o:OLEObject Type="Embed" ProgID="Equation.DSMT4" ShapeID="_x0000_i3083" DrawAspect="Content" ObjectID="_1632059793" r:id="rId3799"/>
        </w:object>
      </w:r>
    </w:p>
    <w:p w:rsidR="002B546E" w:rsidRDefault="002B546E" w:rsidP="001B7F29">
      <w:pPr>
        <w:spacing w:before="40" w:after="40"/>
      </w:pPr>
      <w:r>
        <w:t xml:space="preserve">Таким </w:t>
      </w:r>
      <w:r w:rsidR="001B7F29">
        <w:t>образом,</w:t>
      </w:r>
      <w:r>
        <w:t xml:space="preserve"> уравнение </w:t>
      </w:r>
      <w:r w:rsidR="001B7F29">
        <w:t>трендовой</w:t>
      </w:r>
      <w:r>
        <w:t xml:space="preserve"> составляющей прин</w:t>
      </w:r>
      <w:r>
        <w:t>и</w:t>
      </w:r>
      <w:r>
        <w:t>мает вид:</w:t>
      </w:r>
    </w:p>
    <w:p w:rsidR="002B546E" w:rsidRDefault="001B7F29" w:rsidP="001B7F29">
      <w:pPr>
        <w:spacing w:before="40" w:after="40"/>
      </w:pPr>
      <w:r>
        <w:t xml:space="preserve">                       </w:t>
      </w:r>
      <w:r w:rsidR="00233568" w:rsidRPr="00773F8F">
        <w:rPr>
          <w:position w:val="-10"/>
        </w:rPr>
        <w:object w:dxaOrig="2799" w:dyaOrig="340">
          <v:shape id="_x0000_i3084" type="#_x0000_t75" style="width:140.25pt;height:17.25pt" o:ole="">
            <v:imagedata r:id="rId3800" o:title=""/>
          </v:shape>
          <o:OLEObject Type="Embed" ProgID="Equation.DSMT4" ShapeID="_x0000_i3084" DrawAspect="Content" ObjectID="_1632059794" r:id="rId3801"/>
        </w:object>
      </w:r>
    </w:p>
    <w:p w:rsidR="002B546E" w:rsidRDefault="002B546E" w:rsidP="001B7F29">
      <w:pPr>
        <w:spacing w:before="40" w:after="40"/>
        <w:ind w:firstLine="0"/>
      </w:pPr>
      <w:r>
        <w:t xml:space="preserve">На рис. 4.18 показаны исходные значения </w:t>
      </w:r>
      <w:r w:rsidRPr="00773F8F">
        <w:rPr>
          <w:position w:val="-10"/>
        </w:rPr>
        <w:object w:dxaOrig="240" w:dyaOrig="320">
          <v:shape id="_x0000_i3085" type="#_x0000_t75" style="width:12pt;height:15.75pt" o:ole="">
            <v:imagedata r:id="rId3802" o:title=""/>
          </v:shape>
          <o:OLEObject Type="Embed" ProgID="Equation.DSMT4" ShapeID="_x0000_i3085" DrawAspect="Content" ObjectID="_1632059795" r:id="rId3803"/>
        </w:object>
      </w:r>
      <w:r>
        <w:t xml:space="preserve"> (кривая 1 отмечена квадратными маркерами) и значения </w:t>
      </w:r>
      <w:r w:rsidR="00233568" w:rsidRPr="00773F8F">
        <w:rPr>
          <w:position w:val="-10"/>
        </w:rPr>
        <w:object w:dxaOrig="499" w:dyaOrig="320">
          <v:shape id="_x0000_i3086" type="#_x0000_t75" style="width:24.75pt;height:15.75pt" o:ole="">
            <v:imagedata r:id="rId3804" o:title=""/>
          </v:shape>
          <o:OLEObject Type="Embed" ProgID="Equation.DSMT4" ShapeID="_x0000_i3086" DrawAspect="Content" ObjectID="_1632059796" r:id="rId3805"/>
        </w:object>
      </w:r>
      <w:r>
        <w:t xml:space="preserve"> (кривая 2 - треугол</w:t>
      </w:r>
      <w:r>
        <w:t>ь</w:t>
      </w:r>
      <w:r>
        <w:t>ные маркеры).</w:t>
      </w:r>
    </w:p>
    <w:p w:rsidR="002B546E" w:rsidRDefault="002B546E" w:rsidP="002B546E">
      <w:r>
        <w:t>Заметим, что применение простого метода наименьших квадратов приводит к уравнению:</w:t>
      </w:r>
    </w:p>
    <w:p w:rsidR="002B546E" w:rsidRDefault="00C32CF5" w:rsidP="009E1A4E">
      <w:pPr>
        <w:spacing w:before="40" w:after="40"/>
      </w:pPr>
      <w:r>
        <w:lastRenderedPageBreak/>
        <w:t xml:space="preserve">                          </w:t>
      </w:r>
      <w:r w:rsidR="00233568" w:rsidRPr="00773F8F">
        <w:rPr>
          <w:position w:val="-10"/>
        </w:rPr>
        <w:object w:dxaOrig="2840" w:dyaOrig="340">
          <v:shape id="_x0000_i3087" type="#_x0000_t75" style="width:141.75pt;height:17.25pt" o:ole="">
            <v:imagedata r:id="rId3806" o:title=""/>
          </v:shape>
          <o:OLEObject Type="Embed" ProgID="Equation.DSMT4" ShapeID="_x0000_i3087" DrawAspect="Content" ObjectID="_1632059797" r:id="rId3807"/>
        </w:object>
      </w:r>
      <w:r w:rsidR="002B546E">
        <w:t>,</w:t>
      </w:r>
    </w:p>
    <w:p w:rsidR="002B546E" w:rsidRDefault="002B546E" w:rsidP="009E1A4E">
      <w:pPr>
        <w:spacing w:before="40" w:after="40"/>
        <w:ind w:firstLine="0"/>
      </w:pPr>
      <w:r>
        <w:t>коэффициенты которого существенно отличаются от коэффиц</w:t>
      </w:r>
      <w:r>
        <w:t>и</w:t>
      </w:r>
      <w:r>
        <w:t>ентов, найденных обобщенным методом наименьших квадратов.</w:t>
      </w:r>
    </w:p>
    <w:p w:rsidR="00C32CF5" w:rsidRDefault="00C32CF5" w:rsidP="002B546E">
      <w:pPr>
        <w:ind w:firstLine="0"/>
      </w:pPr>
    </w:p>
    <w:p w:rsidR="00C32CF5" w:rsidRDefault="00C32CF5" w:rsidP="002B546E">
      <w:pPr>
        <w:ind w:firstLine="0"/>
      </w:pPr>
    </w:p>
    <w:p w:rsidR="00C32CF5" w:rsidRDefault="0038528D" w:rsidP="002B546E">
      <w:r>
        <w:rPr>
          <w:noProof/>
        </w:rPr>
        <w:drawing>
          <wp:inline distT="0" distB="0" distL="0" distR="0">
            <wp:extent cx="3324225" cy="2162175"/>
            <wp:effectExtent l="19050" t="0" r="9525" b="0"/>
            <wp:docPr id="2064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3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4E" w:rsidRDefault="009E1A4E" w:rsidP="002B546E"/>
    <w:p w:rsidR="009E1A4E" w:rsidRDefault="009E1A4E" w:rsidP="002B546E">
      <w:r>
        <w:t>Рис. 4.18.  Исходные данные и трендовая составляющая</w:t>
      </w:r>
    </w:p>
    <w:p w:rsidR="00C32CF5" w:rsidRDefault="00C32CF5" w:rsidP="002B546E"/>
    <w:p w:rsidR="002B546E" w:rsidRDefault="002B546E" w:rsidP="002B546E">
      <w:r>
        <w:t xml:space="preserve">В заключении этого параграфа отметим, что использование обобщенного метода наименьших квадратов при значительной корреляции возмущений </w:t>
      </w:r>
      <w:r w:rsidRPr="00240966">
        <w:rPr>
          <w:position w:val="-10"/>
        </w:rPr>
        <w:object w:dxaOrig="220" w:dyaOrig="320">
          <v:shape id="_x0000_i3089" type="#_x0000_t75" style="width:11.25pt;height:15.75pt" o:ole="">
            <v:imagedata r:id="rId3763" o:title=""/>
          </v:shape>
          <o:OLEObject Type="Embed" ProgID="Equation.DSMT4" ShapeID="_x0000_i3089" DrawAspect="Content" ObjectID="_1632059798" r:id="rId3809"/>
        </w:object>
      </w:r>
      <w:r>
        <w:t xml:space="preserve"> (например, </w:t>
      </w:r>
      <w:r w:rsidR="00C32CF5" w:rsidRPr="008F6C5D">
        <w:rPr>
          <w:position w:val="-14"/>
        </w:rPr>
        <w:object w:dxaOrig="1060" w:dyaOrig="360">
          <v:shape id="_x0000_i3090" type="#_x0000_t75" style="width:53.25pt;height:18pt" o:ole="">
            <v:imagedata r:id="rId3810" o:title=""/>
          </v:shape>
          <o:OLEObject Type="Embed" ProgID="Equation.DSMT4" ShapeID="_x0000_i3090" DrawAspect="Content" ObjectID="_1632059799" r:id="rId3811"/>
        </w:object>
      </w:r>
      <w:r>
        <w:t xml:space="preserve">) позволяет более точно оценить коэффициенты уравнения </w:t>
      </w:r>
      <w:r w:rsidR="00EB0E1E">
        <w:t>трендовой</w:t>
      </w:r>
      <w:r>
        <w:t xml:space="preserve"> соста</w:t>
      </w:r>
      <w:r>
        <w:t>в</w:t>
      </w:r>
      <w:r>
        <w:t>ляющей временного ряда.</w:t>
      </w:r>
    </w:p>
    <w:p w:rsidR="008B65DD" w:rsidRDefault="008B65DD" w:rsidP="000C0767">
      <w:pPr>
        <w:ind w:firstLine="0"/>
        <w:jc w:val="center"/>
      </w:pPr>
    </w:p>
    <w:p w:rsidR="00193BEA" w:rsidRPr="00FC0614" w:rsidRDefault="00193BEA" w:rsidP="00193BEA">
      <w:pPr>
        <w:spacing w:before="40" w:after="40"/>
        <w:ind w:right="57" w:firstLine="0"/>
        <w:rPr>
          <w:caps/>
        </w:rPr>
      </w:pPr>
      <w:r>
        <w:rPr>
          <w:bCs/>
        </w:rPr>
        <w:t xml:space="preserve">                          </w:t>
      </w:r>
      <w:r w:rsidRPr="00FC0614">
        <w:rPr>
          <w:caps/>
        </w:rPr>
        <w:t xml:space="preserve">Лабораторная работа № </w:t>
      </w:r>
      <w:r>
        <w:rPr>
          <w:caps/>
        </w:rPr>
        <w:t>4</w:t>
      </w:r>
      <w:r w:rsidRPr="00FC0614">
        <w:rPr>
          <w:caps/>
        </w:rPr>
        <w:t>.1</w:t>
      </w:r>
    </w:p>
    <w:p w:rsidR="00193BEA" w:rsidRDefault="00193BEA" w:rsidP="00193BEA">
      <w:pPr>
        <w:jc w:val="center"/>
        <w:rPr>
          <w:b/>
        </w:rPr>
      </w:pPr>
      <w:r>
        <w:rPr>
          <w:b/>
        </w:rPr>
        <w:t>Выделение трендовой составляющей  временного р</w:t>
      </w:r>
      <w:r>
        <w:rPr>
          <w:b/>
        </w:rPr>
        <w:t>я</w:t>
      </w:r>
      <w:r>
        <w:rPr>
          <w:b/>
        </w:rPr>
        <w:t>да</w:t>
      </w:r>
    </w:p>
    <w:p w:rsidR="00193BEA" w:rsidRPr="00FC0614" w:rsidRDefault="00193BEA" w:rsidP="00193BEA">
      <w:pPr>
        <w:jc w:val="center"/>
        <w:rPr>
          <w:b/>
        </w:rPr>
      </w:pPr>
    </w:p>
    <w:p w:rsidR="000E6EF3" w:rsidRDefault="00193BEA" w:rsidP="00193BEA">
      <w:r w:rsidRPr="00D17D7A">
        <w:rPr>
          <w:b/>
        </w:rPr>
        <w:t>Цель работы.</w:t>
      </w:r>
      <w:r>
        <w:t xml:space="preserve"> Используя табличный процессор</w:t>
      </w:r>
      <w:r w:rsidRPr="00D17D7A">
        <w:t xml:space="preserve"> </w:t>
      </w:r>
      <w:r>
        <w:rPr>
          <w:lang w:val="de-DE"/>
        </w:rPr>
        <w:t>Excel</w:t>
      </w:r>
      <w:r>
        <w:t xml:space="preserve"> и к</w:t>
      </w:r>
      <w:r>
        <w:t>о</w:t>
      </w:r>
      <w:r>
        <w:t xml:space="preserve">манду </w:t>
      </w:r>
      <w:r w:rsidRPr="00193BEA">
        <w:rPr>
          <w:i/>
        </w:rPr>
        <w:t>Добавить линию тренда</w:t>
      </w:r>
      <w:r w:rsidRPr="00D17D7A">
        <w:t>,</w:t>
      </w:r>
      <w:r>
        <w:t xml:space="preserve"> определить «наилучшую» м</w:t>
      </w:r>
      <w:r>
        <w:t>о</w:t>
      </w:r>
      <w:r>
        <w:t>дель для трендово</w:t>
      </w:r>
      <w:r w:rsidR="000E6EF3">
        <w:t xml:space="preserve">й составляющей временного ряда, выборочные значения которого представлены в таблице Л4.1. Переменная </w:t>
      </w:r>
      <w:r w:rsidR="000E6EF3" w:rsidRPr="000E6EF3">
        <w:rPr>
          <w:position w:val="-4"/>
        </w:rPr>
        <w:object w:dxaOrig="220" w:dyaOrig="240">
          <v:shape id="_x0000_i3091" type="#_x0000_t75" style="width:11.25pt;height:12pt" o:ole="">
            <v:imagedata r:id="rId3812" o:title=""/>
          </v:shape>
          <o:OLEObject Type="Embed" ProgID="Equation.DSMT4" ShapeID="_x0000_i3091" DrawAspect="Content" ObjectID="_1632059800" r:id="rId3813"/>
        </w:object>
      </w:r>
      <w:r w:rsidR="000E6EF3">
        <w:t xml:space="preserve"> </w:t>
      </w:r>
      <w:r w:rsidR="000E6EF3">
        <w:lastRenderedPageBreak/>
        <w:t xml:space="preserve">определяет темпы роста номинальной заработной платы (за 10 месяцев 1999 года в % к уровню декабря 1998 года). Проверить на наличие корреляции </w:t>
      </w:r>
      <w:r w:rsidR="00FB7DFB">
        <w:t xml:space="preserve">у возмущений временного ряда. </w:t>
      </w:r>
    </w:p>
    <w:p w:rsidR="00193BEA" w:rsidRDefault="000E6EF3" w:rsidP="00193BEA">
      <w:r>
        <w:t xml:space="preserve"> </w:t>
      </w:r>
    </w:p>
    <w:p w:rsidR="00193BEA" w:rsidRDefault="00193BEA" w:rsidP="00193BEA">
      <w:pPr>
        <w:ind w:firstLine="454"/>
      </w:pPr>
      <w:r w:rsidRPr="00D17D7A">
        <w:rPr>
          <w:b/>
        </w:rPr>
        <w:t>Исходные данные.</w:t>
      </w:r>
      <w:r>
        <w:t xml:space="preserve"> В таблице Л</w:t>
      </w:r>
      <w:r w:rsidR="000E6EF3">
        <w:t>4</w:t>
      </w:r>
      <w:r>
        <w:t xml:space="preserve">.1 приведены </w:t>
      </w:r>
      <w:r w:rsidR="000E6EF3">
        <w:t>значения временного ряда в зависимости от номера месяца.</w:t>
      </w:r>
    </w:p>
    <w:p w:rsidR="00193BEA" w:rsidRDefault="00193BEA" w:rsidP="00193BEA">
      <w:pPr>
        <w:ind w:firstLine="454"/>
      </w:pPr>
      <w:r>
        <w:t xml:space="preserve">                                                               Таблица Л</w:t>
      </w:r>
      <w:r w:rsidR="00DB28D2">
        <w:rPr>
          <w:lang w:val="en-US"/>
        </w:rPr>
        <w:t>4</w:t>
      </w:r>
      <w:r>
        <w:t>.1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0"/>
        <w:gridCol w:w="1319"/>
        <w:gridCol w:w="1985"/>
      </w:tblGrid>
      <w:tr w:rsidR="000E6EF3" w:rsidRPr="00485E42" w:rsidTr="00485E42">
        <w:tc>
          <w:tcPr>
            <w:tcW w:w="1060" w:type="dxa"/>
            <w:shd w:val="clear" w:color="auto" w:fill="FFFF99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 xml:space="preserve">Номер </w:t>
            </w:r>
          </w:p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месяца</w:t>
            </w:r>
          </w:p>
        </w:tc>
        <w:tc>
          <w:tcPr>
            <w:tcW w:w="1319" w:type="dxa"/>
            <w:shd w:val="clear" w:color="auto" w:fill="FFFF99"/>
            <w:vAlign w:val="center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Месяц</w:t>
            </w:r>
          </w:p>
        </w:tc>
        <w:tc>
          <w:tcPr>
            <w:tcW w:w="1985" w:type="dxa"/>
            <w:shd w:val="clear" w:color="auto" w:fill="FFFF99"/>
            <w:vAlign w:val="center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  <w:position w:val="-10"/>
              </w:rPr>
              <w:object w:dxaOrig="240" w:dyaOrig="320">
                <v:shape id="_x0000_i3092" type="#_x0000_t75" style="width:12pt;height:15.75pt" o:ole="">
                  <v:imagedata r:id="rId1040" o:title=""/>
                </v:shape>
                <o:OLEObject Type="Embed" ProgID="Equation.DSMT4" ShapeID="_x0000_i3092" DrawAspect="Content" ObjectID="_1632059801" r:id="rId3814"/>
              </w:objec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1</w:t>
            </w:r>
          </w:p>
        </w:tc>
        <w:tc>
          <w:tcPr>
            <w:tcW w:w="1319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</w:rPr>
            </w:pPr>
            <w:r w:rsidRPr="00485E42">
              <w:rPr>
                <w:bCs/>
                <w:i/>
              </w:rPr>
              <w:t>Январь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</w:rPr>
              <w:t>82</w:t>
            </w:r>
            <w:r w:rsidRPr="00485E42">
              <w:rPr>
                <w:bCs/>
                <w:lang w:val="en-US"/>
              </w:rPr>
              <w:t>,9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2</w:t>
            </w:r>
          </w:p>
        </w:tc>
        <w:tc>
          <w:tcPr>
            <w:tcW w:w="1319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Февраль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87,3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3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М</w:t>
            </w:r>
            <w:r w:rsidR="000E6EF3" w:rsidRPr="00485E42">
              <w:rPr>
                <w:bCs/>
                <w:i/>
              </w:rPr>
              <w:t>арт</w:t>
            </w:r>
          </w:p>
        </w:tc>
        <w:tc>
          <w:tcPr>
            <w:tcW w:w="1985" w:type="dxa"/>
          </w:tcPr>
          <w:p w:rsidR="00DB28D2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99,4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4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Апрель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104,8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5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Май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107,2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6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Июнь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121,6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7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Июль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118,6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8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Август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114,1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9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Сентябрь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123,0</w:t>
            </w:r>
          </w:p>
        </w:tc>
      </w:tr>
      <w:tr w:rsidR="000E6EF3" w:rsidRPr="00485E42" w:rsidTr="00485E42">
        <w:tc>
          <w:tcPr>
            <w:tcW w:w="1060" w:type="dxa"/>
          </w:tcPr>
          <w:p w:rsidR="000E6EF3" w:rsidRPr="00485E42" w:rsidRDefault="000E6EF3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10</w:t>
            </w:r>
          </w:p>
        </w:tc>
        <w:tc>
          <w:tcPr>
            <w:tcW w:w="1319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i/>
              </w:rPr>
            </w:pPr>
            <w:r w:rsidRPr="00485E42">
              <w:rPr>
                <w:bCs/>
                <w:i/>
              </w:rPr>
              <w:t>Октябрь</w:t>
            </w:r>
          </w:p>
        </w:tc>
        <w:tc>
          <w:tcPr>
            <w:tcW w:w="1985" w:type="dxa"/>
          </w:tcPr>
          <w:p w:rsidR="000E6EF3" w:rsidRPr="00485E42" w:rsidRDefault="00DB28D2" w:rsidP="00485E42">
            <w:pPr>
              <w:ind w:right="57" w:firstLine="0"/>
              <w:jc w:val="center"/>
              <w:rPr>
                <w:bCs/>
                <w:lang w:val="en-US"/>
              </w:rPr>
            </w:pPr>
            <w:r w:rsidRPr="00485E42">
              <w:rPr>
                <w:bCs/>
                <w:lang w:val="en-US"/>
              </w:rPr>
              <w:t>127,3</w:t>
            </w:r>
          </w:p>
        </w:tc>
      </w:tr>
    </w:tbl>
    <w:p w:rsidR="00193BEA" w:rsidRPr="00373E74" w:rsidRDefault="00193BEA" w:rsidP="00193BEA">
      <w:pPr>
        <w:spacing w:before="120" w:after="60"/>
        <w:rPr>
          <w:b/>
        </w:rPr>
      </w:pPr>
      <w:r>
        <w:rPr>
          <w:b/>
        </w:rPr>
        <w:t>Содержание работы</w:t>
      </w:r>
    </w:p>
    <w:p w:rsidR="00193BEA" w:rsidRDefault="00193BEA" w:rsidP="00F256C7">
      <w:pPr>
        <w:numPr>
          <w:ilvl w:val="0"/>
          <w:numId w:val="57"/>
        </w:numPr>
        <w:ind w:hanging="218"/>
      </w:pPr>
      <w:r>
        <w:t xml:space="preserve">Ввести в лист </w:t>
      </w:r>
      <w:r>
        <w:rPr>
          <w:lang w:val="en-US"/>
        </w:rPr>
        <w:t>Excel</w:t>
      </w:r>
      <w:r w:rsidRPr="00101BC3">
        <w:t xml:space="preserve"> </w:t>
      </w:r>
      <w:r w:rsidR="00DB28D2">
        <w:t xml:space="preserve">первый и третий столбец </w:t>
      </w:r>
      <w:r>
        <w:t xml:space="preserve"> таблицы Л</w:t>
      </w:r>
      <w:r w:rsidR="00DB28D2">
        <w:t>4</w:t>
      </w:r>
      <w:r>
        <w:t>.1.</w:t>
      </w:r>
    </w:p>
    <w:p w:rsidR="00DB28D2" w:rsidRDefault="00DB28D2" w:rsidP="00F256C7">
      <w:pPr>
        <w:numPr>
          <w:ilvl w:val="0"/>
          <w:numId w:val="57"/>
        </w:numPr>
        <w:ind w:hanging="218"/>
      </w:pPr>
      <w:r>
        <w:t xml:space="preserve">Построить по данным этих столбцов диаграмму рассеяния (см. пример 4.2.3). </w:t>
      </w:r>
    </w:p>
    <w:p w:rsidR="00DB28D2" w:rsidRDefault="00DB28D2" w:rsidP="00F256C7">
      <w:pPr>
        <w:numPr>
          <w:ilvl w:val="0"/>
          <w:numId w:val="57"/>
        </w:numPr>
        <w:ind w:hanging="218"/>
      </w:pPr>
      <w:r>
        <w:t xml:space="preserve">Используя команду </w:t>
      </w:r>
      <w:r w:rsidRPr="00A43B0C">
        <w:rPr>
          <w:i/>
        </w:rPr>
        <w:t>Добавить линию тренда</w:t>
      </w:r>
      <w:r>
        <w:t xml:space="preserve"> </w:t>
      </w:r>
      <w:r w:rsidR="007B2E24">
        <w:t>вычислите к</w:t>
      </w:r>
      <w:r w:rsidR="007B2E24">
        <w:t>о</w:t>
      </w:r>
      <w:r w:rsidR="007B2E24">
        <w:t xml:space="preserve">эффициенты уравнений </w:t>
      </w:r>
      <w:r w:rsidR="007B2E24" w:rsidRPr="007B2E24">
        <w:rPr>
          <w:position w:val="-10"/>
        </w:rPr>
        <w:object w:dxaOrig="420" w:dyaOrig="340">
          <v:shape id="_x0000_i3093" type="#_x0000_t75" style="width:21pt;height:17.25pt" o:ole="">
            <v:imagedata r:id="rId3815" o:title=""/>
          </v:shape>
          <o:OLEObject Type="Embed" ProgID="Equation.DSMT4" ShapeID="_x0000_i3093" DrawAspect="Content" ObjectID="_1632059802" r:id="rId3816"/>
        </w:object>
      </w:r>
      <w:r w:rsidR="007B2E24">
        <w:t xml:space="preserve"> трендовой составляющей, н</w:t>
      </w:r>
      <w:r w:rsidR="007B2E24">
        <w:t>а</w:t>
      </w:r>
      <w:r w:rsidR="007B2E24">
        <w:t>звание которых указаны в таблице Л4.2 и значения коэфф</w:t>
      </w:r>
      <w:r w:rsidR="007B2E24">
        <w:t>и</w:t>
      </w:r>
      <w:r w:rsidR="007B2E24">
        <w:t xml:space="preserve">циента детерминации </w:t>
      </w:r>
      <w:r w:rsidR="007B2E24" w:rsidRPr="007B2E24">
        <w:rPr>
          <w:position w:val="-4"/>
        </w:rPr>
        <w:object w:dxaOrig="300" w:dyaOrig="279">
          <v:shape id="_x0000_i3094" type="#_x0000_t75" style="width:15pt;height:14.25pt" o:ole="">
            <v:imagedata r:id="rId3817" o:title=""/>
          </v:shape>
          <o:OLEObject Type="Embed" ProgID="Equation.DSMT4" ShapeID="_x0000_i3094" DrawAspect="Content" ObjectID="_1632059803" r:id="rId3818"/>
        </w:object>
      </w:r>
      <w:r w:rsidR="007B2E24">
        <w:t>(см. пример 4.2.3). Занесите  пол</w:t>
      </w:r>
      <w:r w:rsidR="007B2E24">
        <w:t>у</w:t>
      </w:r>
      <w:r w:rsidR="007B2E24">
        <w:t>ченные уравнения и значения коэффициента детермин</w:t>
      </w:r>
      <w:r w:rsidR="007B2E24">
        <w:t>а</w:t>
      </w:r>
      <w:r w:rsidR="007B2E24">
        <w:t>ции  в соответс</w:t>
      </w:r>
      <w:r w:rsidR="007B2E24">
        <w:t>т</w:t>
      </w:r>
      <w:r w:rsidR="007B2E24">
        <w:t>вующие ячейки таблицы Л4.2.</w:t>
      </w:r>
    </w:p>
    <w:p w:rsidR="007B2E24" w:rsidRDefault="007B2E24" w:rsidP="00F256C7">
      <w:pPr>
        <w:numPr>
          <w:ilvl w:val="0"/>
          <w:numId w:val="57"/>
        </w:numPr>
        <w:ind w:hanging="218"/>
      </w:pPr>
      <w:r>
        <w:t xml:space="preserve">Для наилучшей модели трендовой составляющей, имеющей максимальное значение </w:t>
      </w:r>
      <w:r w:rsidRPr="007B2E24">
        <w:rPr>
          <w:position w:val="-4"/>
        </w:rPr>
        <w:object w:dxaOrig="300" w:dyaOrig="279">
          <v:shape id="_x0000_i3095" type="#_x0000_t75" style="width:15pt;height:14.25pt" o:ole="">
            <v:imagedata r:id="rId3817" o:title=""/>
          </v:shape>
          <o:OLEObject Type="Embed" ProgID="Equation.DSMT4" ShapeID="_x0000_i3095" DrawAspect="Content" ObjectID="_1632059804" r:id="rId3819"/>
        </w:object>
      </w:r>
      <w:r>
        <w:t xml:space="preserve"> вычислите остатки </w:t>
      </w:r>
      <w:r w:rsidR="00A77862">
        <w:t xml:space="preserve"> </w:t>
      </w:r>
      <w:r w:rsidR="00233568" w:rsidRPr="00A77862">
        <w:rPr>
          <w:position w:val="-10"/>
        </w:rPr>
        <w:object w:dxaOrig="2280" w:dyaOrig="320">
          <v:shape id="_x0000_i3096" type="#_x0000_t75" style="width:114pt;height:15.75pt" o:ole="">
            <v:imagedata r:id="rId3820" o:title=""/>
          </v:shape>
          <o:OLEObject Type="Embed" ProgID="Equation.DSMT4" ShapeID="_x0000_i3096" DrawAspect="Content" ObjectID="_1632059805" r:id="rId3821"/>
        </w:object>
      </w:r>
    </w:p>
    <w:p w:rsidR="00FB7DFB" w:rsidRDefault="00FB7DFB" w:rsidP="00F256C7">
      <w:pPr>
        <w:numPr>
          <w:ilvl w:val="0"/>
          <w:numId w:val="57"/>
        </w:numPr>
        <w:ind w:hanging="218"/>
      </w:pPr>
      <w:r>
        <w:t>Используя тест Дарбина-Уотсона (см. параграф 4.5) пров</w:t>
      </w:r>
      <w:r>
        <w:t>е</w:t>
      </w:r>
      <w:r>
        <w:t xml:space="preserve">рить наличие корреляции  у остатков </w:t>
      </w:r>
      <w:r w:rsidRPr="00FB7DFB">
        <w:rPr>
          <w:position w:val="-10"/>
        </w:rPr>
        <w:object w:dxaOrig="200" w:dyaOrig="320">
          <v:shape id="_x0000_i3097" type="#_x0000_t75" style="width:9.75pt;height:15.75pt" o:ole="">
            <v:imagedata r:id="rId3822" o:title=""/>
          </v:shape>
          <o:OLEObject Type="Embed" ProgID="Equation.DSMT4" ShapeID="_x0000_i3097" DrawAspect="Content" ObjectID="_1632059806" r:id="rId3823"/>
        </w:object>
      </w:r>
      <w:r>
        <w:t xml:space="preserve"> </w:t>
      </w:r>
    </w:p>
    <w:p w:rsidR="00193BEA" w:rsidRDefault="00FB7DFB" w:rsidP="00193BEA">
      <w:pPr>
        <w:numPr>
          <w:ilvl w:val="0"/>
          <w:numId w:val="41"/>
        </w:numPr>
        <w:tabs>
          <w:tab w:val="clear" w:pos="1080"/>
          <w:tab w:val="num" w:pos="567"/>
        </w:tabs>
        <w:ind w:left="142" w:firstLine="142"/>
      </w:pPr>
      <w:r>
        <w:lastRenderedPageBreak/>
        <w:t xml:space="preserve">Сделать вывод о наличии корреляции у возмущений </w:t>
      </w:r>
      <w:r w:rsidRPr="00FB7DFB">
        <w:rPr>
          <w:position w:val="-10"/>
        </w:rPr>
        <w:object w:dxaOrig="220" w:dyaOrig="320">
          <v:shape id="_x0000_i3098" type="#_x0000_t75" style="width:11.25pt;height:15.75pt" o:ole="">
            <v:imagedata r:id="rId3824" o:title=""/>
          </v:shape>
          <o:OLEObject Type="Embed" ProgID="Equation.DSMT4" ShapeID="_x0000_i3098" DrawAspect="Content" ObjectID="_1632059807" r:id="rId3825"/>
        </w:object>
      </w:r>
      <w:r>
        <w:t xml:space="preserve"> временного ряда.</w:t>
      </w:r>
    </w:p>
    <w:p w:rsidR="00ED752D" w:rsidRDefault="00ED752D" w:rsidP="00193BEA">
      <w:pPr>
        <w:numPr>
          <w:ilvl w:val="0"/>
          <w:numId w:val="41"/>
        </w:numPr>
        <w:tabs>
          <w:tab w:val="clear" w:pos="1080"/>
          <w:tab w:val="num" w:pos="567"/>
        </w:tabs>
        <w:ind w:left="142" w:firstLine="142"/>
      </w:pPr>
      <w:r>
        <w:t>По наилучшей модели сделать прогноз темпов роста ном</w:t>
      </w:r>
      <w:r>
        <w:t>и</w:t>
      </w:r>
      <w:r>
        <w:t>нальной заработной платы на ноябрь и декабрь месяцы.</w:t>
      </w:r>
    </w:p>
    <w:p w:rsidR="00ED752D" w:rsidRDefault="00ED752D" w:rsidP="00ED752D">
      <w:pPr>
        <w:ind w:left="142" w:firstLine="0"/>
      </w:pPr>
    </w:p>
    <w:p w:rsidR="00ED752D" w:rsidRDefault="00ED752D" w:rsidP="00ED752D">
      <w:pPr>
        <w:ind w:left="142" w:firstLine="0"/>
      </w:pPr>
      <w:r>
        <w:t xml:space="preserve">                                                                                 Таблица Л4.2</w:t>
      </w:r>
    </w:p>
    <w:tbl>
      <w:tblPr>
        <w:tblW w:w="6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3226"/>
        <w:gridCol w:w="1026"/>
      </w:tblGrid>
      <w:tr w:rsidR="00ED752D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85" w:type="dxa"/>
            <w:shd w:val="clear" w:color="auto" w:fill="FFFF99"/>
            <w:vAlign w:val="center"/>
          </w:tcPr>
          <w:p w:rsidR="00ED752D" w:rsidRDefault="00ED752D" w:rsidP="00ED752D">
            <w:pPr>
              <w:ind w:left="34" w:right="57" w:firstLine="142"/>
              <w:jc w:val="center"/>
              <w:rPr>
                <w:szCs w:val="22"/>
              </w:rPr>
            </w:pPr>
            <w:r>
              <w:rPr>
                <w:szCs w:val="22"/>
              </w:rPr>
              <w:t>Название</w:t>
            </w:r>
          </w:p>
          <w:p w:rsidR="00ED752D" w:rsidRPr="00D02410" w:rsidRDefault="00313D35" w:rsidP="00ED752D">
            <w:pPr>
              <w:ind w:left="34" w:right="57" w:firstLine="142"/>
              <w:jc w:val="center"/>
              <w:rPr>
                <w:szCs w:val="22"/>
              </w:rPr>
            </w:pPr>
            <w:r>
              <w:rPr>
                <w:szCs w:val="22"/>
              </w:rPr>
              <w:t>модели  тре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да</w:t>
            </w:r>
          </w:p>
        </w:tc>
        <w:tc>
          <w:tcPr>
            <w:tcW w:w="3226" w:type="dxa"/>
            <w:shd w:val="clear" w:color="auto" w:fill="FFFF99"/>
            <w:vAlign w:val="center"/>
          </w:tcPr>
          <w:p w:rsidR="00ED752D" w:rsidRDefault="00313D35" w:rsidP="00313D35">
            <w:pPr>
              <w:ind w:right="57" w:firstLine="0"/>
              <w:rPr>
                <w:szCs w:val="22"/>
              </w:rPr>
            </w:pPr>
            <w:r>
              <w:rPr>
                <w:szCs w:val="22"/>
              </w:rPr>
              <w:t xml:space="preserve">   </w:t>
            </w:r>
            <w:r w:rsidR="00ED752D">
              <w:rPr>
                <w:szCs w:val="22"/>
              </w:rPr>
              <w:t>Формула уравнения</w:t>
            </w:r>
            <w:r>
              <w:rPr>
                <w:szCs w:val="22"/>
              </w:rPr>
              <w:t xml:space="preserve">  тре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да</w:t>
            </w:r>
          </w:p>
        </w:tc>
        <w:tc>
          <w:tcPr>
            <w:tcW w:w="1026" w:type="dxa"/>
            <w:shd w:val="clear" w:color="auto" w:fill="FFFF99"/>
            <w:vAlign w:val="center"/>
          </w:tcPr>
          <w:p w:rsidR="00ED752D" w:rsidRDefault="00ED752D" w:rsidP="00ED752D">
            <w:pPr>
              <w:ind w:left="57" w:right="57" w:hanging="3"/>
              <w:jc w:val="center"/>
              <w:rPr>
                <w:szCs w:val="22"/>
              </w:rPr>
            </w:pPr>
            <w:r w:rsidRPr="00ED752D">
              <w:rPr>
                <w:position w:val="-10"/>
                <w:szCs w:val="22"/>
              </w:rPr>
              <w:object w:dxaOrig="300" w:dyaOrig="360">
                <v:shape id="_x0000_i3099" type="#_x0000_t75" style="width:15pt;height:18pt" o:ole="">
                  <v:imagedata r:id="rId3826" o:title=""/>
                </v:shape>
                <o:OLEObject Type="Embed" ProgID="Equation.3" ShapeID="_x0000_i3099" DrawAspect="Content" ObjectID="_1632059808" r:id="rId3827"/>
              </w:object>
            </w:r>
          </w:p>
        </w:tc>
      </w:tr>
      <w:tr w:rsidR="00ED752D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85" w:type="dxa"/>
          </w:tcPr>
          <w:p w:rsidR="00ED752D" w:rsidRPr="00D02410" w:rsidRDefault="00ED752D" w:rsidP="00934289">
            <w:pPr>
              <w:ind w:left="57" w:right="57" w:firstLine="142"/>
              <w:rPr>
                <w:szCs w:val="22"/>
              </w:rPr>
            </w:pPr>
            <w:r>
              <w:rPr>
                <w:szCs w:val="22"/>
              </w:rPr>
              <w:t>Линейная</w:t>
            </w:r>
          </w:p>
        </w:tc>
        <w:tc>
          <w:tcPr>
            <w:tcW w:w="3226" w:type="dxa"/>
          </w:tcPr>
          <w:p w:rsidR="00ED752D" w:rsidRDefault="00ED752D" w:rsidP="00934289">
            <w:pPr>
              <w:ind w:right="57" w:firstLine="0"/>
              <w:rPr>
                <w:szCs w:val="22"/>
              </w:rPr>
            </w:pPr>
            <w:r>
              <w:rPr>
                <w:szCs w:val="22"/>
              </w:rPr>
              <w:t xml:space="preserve">  </w:t>
            </w:r>
          </w:p>
        </w:tc>
        <w:tc>
          <w:tcPr>
            <w:tcW w:w="1026" w:type="dxa"/>
          </w:tcPr>
          <w:p w:rsidR="00ED752D" w:rsidRDefault="00ED752D" w:rsidP="00934289">
            <w:pPr>
              <w:ind w:left="57" w:right="57" w:hanging="3"/>
              <w:rPr>
                <w:szCs w:val="22"/>
              </w:rPr>
            </w:pPr>
          </w:p>
        </w:tc>
      </w:tr>
      <w:tr w:rsidR="00ED752D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985" w:type="dxa"/>
          </w:tcPr>
          <w:p w:rsidR="00ED752D" w:rsidRPr="00D02410" w:rsidRDefault="00ED752D" w:rsidP="00ED752D">
            <w:pPr>
              <w:ind w:left="57" w:right="57" w:firstLine="142"/>
              <w:rPr>
                <w:szCs w:val="22"/>
              </w:rPr>
            </w:pPr>
            <w:r>
              <w:rPr>
                <w:szCs w:val="22"/>
              </w:rPr>
              <w:t>Квадрати</w:t>
            </w:r>
            <w:r>
              <w:rPr>
                <w:szCs w:val="22"/>
              </w:rPr>
              <w:t>ч</w:t>
            </w:r>
            <w:r>
              <w:rPr>
                <w:szCs w:val="22"/>
              </w:rPr>
              <w:t xml:space="preserve">ная </w:t>
            </w:r>
          </w:p>
        </w:tc>
        <w:tc>
          <w:tcPr>
            <w:tcW w:w="3226" w:type="dxa"/>
          </w:tcPr>
          <w:p w:rsidR="00ED752D" w:rsidRDefault="00ED752D" w:rsidP="00934289">
            <w:pPr>
              <w:ind w:right="57" w:firstLine="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  </w:t>
            </w:r>
          </w:p>
        </w:tc>
        <w:tc>
          <w:tcPr>
            <w:tcW w:w="1026" w:type="dxa"/>
          </w:tcPr>
          <w:p w:rsidR="00ED752D" w:rsidRDefault="00ED752D" w:rsidP="00934289">
            <w:pPr>
              <w:ind w:left="57" w:right="57" w:hanging="3"/>
              <w:rPr>
                <w:szCs w:val="22"/>
              </w:rPr>
            </w:pPr>
          </w:p>
        </w:tc>
      </w:tr>
      <w:tr w:rsidR="00ED752D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985" w:type="dxa"/>
          </w:tcPr>
          <w:p w:rsidR="00ED752D" w:rsidRPr="00D02410" w:rsidRDefault="00ED752D" w:rsidP="00934289">
            <w:pPr>
              <w:ind w:left="57" w:right="57" w:firstLine="142"/>
              <w:rPr>
                <w:szCs w:val="22"/>
              </w:rPr>
            </w:pPr>
            <w:r>
              <w:rPr>
                <w:szCs w:val="22"/>
              </w:rPr>
              <w:t>Степенная</w:t>
            </w:r>
          </w:p>
        </w:tc>
        <w:tc>
          <w:tcPr>
            <w:tcW w:w="3226" w:type="dxa"/>
          </w:tcPr>
          <w:p w:rsidR="00ED752D" w:rsidRDefault="00ED752D" w:rsidP="00934289">
            <w:pPr>
              <w:ind w:right="57" w:firstLine="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  </w:t>
            </w:r>
          </w:p>
        </w:tc>
        <w:tc>
          <w:tcPr>
            <w:tcW w:w="1026" w:type="dxa"/>
          </w:tcPr>
          <w:p w:rsidR="00ED752D" w:rsidRDefault="00ED752D" w:rsidP="00934289">
            <w:pPr>
              <w:ind w:left="57" w:right="57" w:hanging="3"/>
              <w:rPr>
                <w:szCs w:val="22"/>
              </w:rPr>
            </w:pPr>
          </w:p>
        </w:tc>
      </w:tr>
      <w:tr w:rsidR="00ED752D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1985" w:type="dxa"/>
          </w:tcPr>
          <w:p w:rsidR="00ED752D" w:rsidRPr="00D02410" w:rsidRDefault="00ED752D" w:rsidP="00ED752D">
            <w:pPr>
              <w:ind w:right="57" w:firstLine="0"/>
              <w:jc w:val="center"/>
              <w:rPr>
                <w:szCs w:val="22"/>
              </w:rPr>
            </w:pPr>
            <w:r>
              <w:rPr>
                <w:szCs w:val="22"/>
              </w:rPr>
              <w:t>Экспоненциал</w:t>
            </w:r>
            <w:r>
              <w:rPr>
                <w:szCs w:val="22"/>
              </w:rPr>
              <w:t>ь</w:t>
            </w:r>
            <w:r>
              <w:rPr>
                <w:szCs w:val="22"/>
              </w:rPr>
              <w:t>ная</w:t>
            </w:r>
          </w:p>
        </w:tc>
        <w:tc>
          <w:tcPr>
            <w:tcW w:w="3226" w:type="dxa"/>
          </w:tcPr>
          <w:p w:rsidR="00ED752D" w:rsidRDefault="00ED752D" w:rsidP="00934289">
            <w:pPr>
              <w:ind w:left="57" w:right="57" w:firstLine="0"/>
              <w:rPr>
                <w:i/>
                <w:szCs w:val="22"/>
              </w:rPr>
            </w:pPr>
          </w:p>
        </w:tc>
        <w:tc>
          <w:tcPr>
            <w:tcW w:w="1026" w:type="dxa"/>
          </w:tcPr>
          <w:p w:rsidR="00ED752D" w:rsidRDefault="00ED752D" w:rsidP="00934289">
            <w:pPr>
              <w:ind w:left="57" w:right="57" w:hanging="3"/>
              <w:rPr>
                <w:szCs w:val="22"/>
              </w:rPr>
            </w:pPr>
          </w:p>
        </w:tc>
      </w:tr>
    </w:tbl>
    <w:p w:rsidR="00ED752D" w:rsidRPr="002D3EC2" w:rsidRDefault="00ED752D" w:rsidP="00ED752D">
      <w:pPr>
        <w:ind w:left="142" w:firstLine="0"/>
      </w:pPr>
    </w:p>
    <w:p w:rsidR="00193BEA" w:rsidRDefault="00193BEA" w:rsidP="00193BEA">
      <w:pPr>
        <w:spacing w:before="40" w:after="40"/>
        <w:rPr>
          <w:b/>
        </w:rPr>
      </w:pPr>
      <w:r>
        <w:rPr>
          <w:b/>
        </w:rPr>
        <w:t>Контрольные результаты:</w:t>
      </w:r>
    </w:p>
    <w:p w:rsidR="009B1967" w:rsidRPr="009B1967" w:rsidRDefault="00ED752D" w:rsidP="00F256C7">
      <w:pPr>
        <w:numPr>
          <w:ilvl w:val="0"/>
          <w:numId w:val="58"/>
        </w:numPr>
        <w:tabs>
          <w:tab w:val="clear" w:pos="812"/>
          <w:tab w:val="num" w:pos="567"/>
        </w:tabs>
        <w:ind w:left="0" w:firstLine="284"/>
        <w:rPr>
          <w:bCs/>
        </w:rPr>
      </w:pPr>
      <w:r>
        <w:t xml:space="preserve">Наилучшей является степенная модель </w:t>
      </w:r>
      <w:r w:rsidR="00313D35">
        <w:t xml:space="preserve">тренда </w:t>
      </w:r>
    </w:p>
    <w:p w:rsidR="009B1967" w:rsidRDefault="009B1967" w:rsidP="009B1967">
      <w:pPr>
        <w:ind w:firstLine="0"/>
      </w:pPr>
      <w:r>
        <w:t xml:space="preserve">                                      </w:t>
      </w:r>
      <w:r w:rsidR="00233568" w:rsidRPr="009B1967">
        <w:rPr>
          <w:position w:val="-10"/>
        </w:rPr>
        <w:object w:dxaOrig="1840" w:dyaOrig="340">
          <v:shape id="_x0000_i3100" type="#_x0000_t75" style="width:92.25pt;height:17.25pt" o:ole="">
            <v:imagedata r:id="rId3828" o:title=""/>
          </v:shape>
          <o:OLEObject Type="Embed" ProgID="Equation.DSMT4" ShapeID="_x0000_i3100" DrawAspect="Content" ObjectID="_1632059809" r:id="rId3829"/>
        </w:object>
      </w:r>
    </w:p>
    <w:p w:rsidR="00313D35" w:rsidRDefault="00313D35" w:rsidP="009B1967">
      <w:pPr>
        <w:ind w:firstLine="0"/>
        <w:rPr>
          <w:bCs/>
        </w:rPr>
      </w:pPr>
      <w:r>
        <w:t>с коэ</w:t>
      </w:r>
      <w:r w:rsidR="00193BEA">
        <w:rPr>
          <w:bCs/>
        </w:rPr>
        <w:t>ффиц</w:t>
      </w:r>
      <w:r w:rsidR="00193BEA">
        <w:rPr>
          <w:bCs/>
        </w:rPr>
        <w:t>и</w:t>
      </w:r>
      <w:r w:rsidR="00193BEA">
        <w:rPr>
          <w:bCs/>
        </w:rPr>
        <w:t>ент</w:t>
      </w:r>
      <w:r>
        <w:rPr>
          <w:bCs/>
        </w:rPr>
        <w:t>ом</w:t>
      </w:r>
      <w:r w:rsidR="00193BEA">
        <w:rPr>
          <w:bCs/>
        </w:rPr>
        <w:t xml:space="preserve"> детерминации </w:t>
      </w:r>
      <w:r w:rsidR="009B1967" w:rsidRPr="00986EB0">
        <w:rPr>
          <w:bCs/>
          <w:position w:val="-6"/>
        </w:rPr>
        <w:object w:dxaOrig="1040" w:dyaOrig="320">
          <v:shape id="_x0000_i3101" type="#_x0000_t75" style="width:51.75pt;height:15.75pt" o:ole="">
            <v:imagedata r:id="rId3830" o:title=""/>
          </v:shape>
          <o:OLEObject Type="Embed" ProgID="Equation.DSMT4" ShapeID="_x0000_i3101" DrawAspect="Content" ObjectID="_1632059810" r:id="rId3831"/>
        </w:object>
      </w:r>
      <w:r>
        <w:rPr>
          <w:bCs/>
        </w:rPr>
        <w:t>.</w:t>
      </w:r>
    </w:p>
    <w:p w:rsidR="00AE5F8A" w:rsidRDefault="00AE5F8A" w:rsidP="00F256C7">
      <w:pPr>
        <w:numPr>
          <w:ilvl w:val="0"/>
          <w:numId w:val="58"/>
        </w:numPr>
        <w:tabs>
          <w:tab w:val="clear" w:pos="812"/>
          <w:tab w:val="num" w:pos="567"/>
        </w:tabs>
        <w:ind w:left="0" w:firstLine="284"/>
        <w:rPr>
          <w:bCs/>
        </w:rPr>
      </w:pPr>
      <w:r>
        <w:rPr>
          <w:bCs/>
        </w:rPr>
        <w:t>Прогнозируемые значения</w:t>
      </w:r>
    </w:p>
    <w:p w:rsidR="00AE5F8A" w:rsidRDefault="00AE5F8A" w:rsidP="00AE5F8A">
      <w:pPr>
        <w:ind w:firstLine="0"/>
        <w:rPr>
          <w:bCs/>
        </w:rPr>
      </w:pPr>
      <w:r>
        <w:rPr>
          <w:bCs/>
        </w:rPr>
        <w:t xml:space="preserve">                        </w:t>
      </w:r>
      <w:r w:rsidR="00233568" w:rsidRPr="00AE5F8A">
        <w:rPr>
          <w:bCs/>
          <w:position w:val="-10"/>
        </w:rPr>
        <w:object w:dxaOrig="2860" w:dyaOrig="320">
          <v:shape id="_x0000_i3102" type="#_x0000_t75" style="width:143.25pt;height:15.75pt" o:ole="">
            <v:imagedata r:id="rId3832" o:title=""/>
          </v:shape>
          <o:OLEObject Type="Embed" ProgID="Equation.DSMT4" ShapeID="_x0000_i3102" DrawAspect="Content" ObjectID="_1632059811" r:id="rId3833"/>
        </w:object>
      </w:r>
      <w:r>
        <w:rPr>
          <w:bCs/>
        </w:rPr>
        <w:t>.</w:t>
      </w:r>
    </w:p>
    <w:p w:rsidR="00193BEA" w:rsidRPr="00D44F3B" w:rsidRDefault="00AE5F8A" w:rsidP="00F256C7">
      <w:pPr>
        <w:numPr>
          <w:ilvl w:val="0"/>
          <w:numId w:val="58"/>
        </w:numPr>
        <w:tabs>
          <w:tab w:val="clear" w:pos="812"/>
          <w:tab w:val="num" w:pos="567"/>
        </w:tabs>
        <w:ind w:left="0" w:firstLine="284"/>
        <w:rPr>
          <w:bCs/>
        </w:rPr>
      </w:pPr>
      <w:r>
        <w:rPr>
          <w:bCs/>
        </w:rPr>
        <w:t>Возмущения временного ряда не коррелирова</w:t>
      </w:r>
      <w:r>
        <w:rPr>
          <w:bCs/>
        </w:rPr>
        <w:t>н</w:t>
      </w:r>
      <w:r>
        <w:rPr>
          <w:bCs/>
        </w:rPr>
        <w:t>ны.</w:t>
      </w:r>
    </w:p>
    <w:p w:rsidR="00310C18" w:rsidRDefault="00310C18" w:rsidP="000C0767">
      <w:pPr>
        <w:ind w:firstLine="0"/>
        <w:jc w:val="center"/>
      </w:pPr>
    </w:p>
    <w:p w:rsidR="00F83FC0" w:rsidRPr="00680236" w:rsidRDefault="00F83FC0" w:rsidP="00F83FC0">
      <w:pPr>
        <w:jc w:val="center"/>
        <w:rPr>
          <w:b/>
          <w:caps/>
        </w:rPr>
      </w:pPr>
      <w:bookmarkStart w:id="2" w:name="_Toc102291444"/>
      <w:r w:rsidRPr="00680236">
        <w:rPr>
          <w:b/>
          <w:caps/>
        </w:rPr>
        <w:t xml:space="preserve">Контрольная  работа  № </w:t>
      </w:r>
      <w:r>
        <w:rPr>
          <w:b/>
          <w:caps/>
        </w:rPr>
        <w:t>4</w:t>
      </w:r>
      <w:r w:rsidRPr="00680236">
        <w:rPr>
          <w:b/>
          <w:caps/>
        </w:rPr>
        <w:t>.1</w:t>
      </w:r>
    </w:p>
    <w:p w:rsidR="00F83FC0" w:rsidRPr="006A1CE6" w:rsidRDefault="00F83FC0" w:rsidP="00F83FC0">
      <w:pPr>
        <w:jc w:val="center"/>
        <w:rPr>
          <w:b/>
        </w:rPr>
      </w:pPr>
      <w:r>
        <w:rPr>
          <w:b/>
        </w:rPr>
        <w:t>Построение  модели  временного ряда</w:t>
      </w:r>
    </w:p>
    <w:p w:rsidR="00F83FC0" w:rsidRDefault="00F83FC0" w:rsidP="00F83FC0">
      <w:pPr>
        <w:ind w:left="57" w:right="57" w:firstLine="397"/>
        <w:rPr>
          <w:b/>
          <w:bCs/>
        </w:rPr>
      </w:pPr>
    </w:p>
    <w:p w:rsidR="00A239BB" w:rsidRDefault="00F83FC0" w:rsidP="00F83FC0">
      <w:pPr>
        <w:ind w:firstLine="454"/>
        <w:rPr>
          <w:bCs/>
        </w:rPr>
      </w:pPr>
      <w:r>
        <w:rPr>
          <w:bCs/>
        </w:rPr>
        <w:t>В таблице К4.1 приведен</w:t>
      </w:r>
      <w:r w:rsidR="00A239BB">
        <w:rPr>
          <w:bCs/>
        </w:rPr>
        <w:t xml:space="preserve">ы данные, отражающие динамику дохода некоторой компании (в млрд. </w:t>
      </w:r>
      <w:r w:rsidR="004B21AC">
        <w:rPr>
          <w:bCs/>
        </w:rPr>
        <w:t xml:space="preserve"> долл. США</w:t>
      </w:r>
      <w:r w:rsidR="00A239BB">
        <w:rPr>
          <w:bCs/>
        </w:rPr>
        <w:t>) за 14 месяцев</w:t>
      </w:r>
      <w:r w:rsidR="00F73EDF">
        <w:rPr>
          <w:bCs/>
        </w:rPr>
        <w:t xml:space="preserve"> (</w:t>
      </w:r>
      <w:r w:rsidR="00F73EDF" w:rsidRPr="00F73EDF">
        <w:rPr>
          <w:bCs/>
          <w:position w:val="-6"/>
        </w:rPr>
        <w:object w:dxaOrig="139" w:dyaOrig="260">
          <v:shape id="_x0000_i3103" type="#_x0000_t75" style="width:6.75pt;height:12.75pt" o:ole="">
            <v:imagedata r:id="rId3834" o:title=""/>
          </v:shape>
          <o:OLEObject Type="Embed" ProgID="Equation.DSMT4" ShapeID="_x0000_i3103" DrawAspect="Content" ObjectID="_1632059812" r:id="rId3835"/>
        </w:object>
      </w:r>
      <w:r w:rsidR="00F73EDF">
        <w:rPr>
          <w:bCs/>
        </w:rPr>
        <w:t xml:space="preserve"> - номер месяца)</w:t>
      </w:r>
      <w:r w:rsidR="00A239BB">
        <w:rPr>
          <w:bCs/>
        </w:rPr>
        <w:t>.</w:t>
      </w:r>
    </w:p>
    <w:p w:rsidR="00A239BB" w:rsidRDefault="00A239BB" w:rsidP="00F83FC0">
      <w:pPr>
        <w:ind w:firstLine="454"/>
        <w:rPr>
          <w:bCs/>
        </w:rPr>
      </w:pPr>
      <w:r>
        <w:rPr>
          <w:bCs/>
        </w:rPr>
        <w:t xml:space="preserve">                                                                             Таблица  К4.1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8"/>
        <w:gridCol w:w="805"/>
        <w:gridCol w:w="807"/>
        <w:gridCol w:w="807"/>
        <w:gridCol w:w="807"/>
        <w:gridCol w:w="807"/>
        <w:gridCol w:w="807"/>
        <w:gridCol w:w="699"/>
      </w:tblGrid>
      <w:tr w:rsidR="00A239BB" w:rsidTr="00485E42">
        <w:tc>
          <w:tcPr>
            <w:tcW w:w="698" w:type="dxa"/>
            <w:shd w:val="clear" w:color="auto" w:fill="FFFF00"/>
          </w:tcPr>
          <w:p w:rsidR="00A239BB" w:rsidRPr="00B63373" w:rsidRDefault="00A239BB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139" w:dyaOrig="240">
                <v:shape id="_x0000_i3104" type="#_x0000_t75" style="width:6.75pt;height:12pt" o:ole="">
                  <v:imagedata r:id="rId3123" o:title=""/>
                </v:shape>
                <o:OLEObject Type="Embed" ProgID="Equation.DSMT4" ShapeID="_x0000_i3104" DrawAspect="Content" ObjectID="_1632059813" r:id="rId3836"/>
              </w:object>
            </w:r>
          </w:p>
        </w:tc>
        <w:tc>
          <w:tcPr>
            <w:tcW w:w="805" w:type="dxa"/>
            <w:shd w:val="clear" w:color="auto" w:fill="FFFF00"/>
          </w:tcPr>
          <w:p w:rsidR="00A239BB" w:rsidRPr="00B63373" w:rsidRDefault="00A239BB" w:rsidP="00485E42">
            <w:pPr>
              <w:ind w:firstLine="0"/>
              <w:jc w:val="center"/>
            </w:pPr>
            <w:r w:rsidRPr="00B63373">
              <w:t>1</w:t>
            </w:r>
          </w:p>
        </w:tc>
        <w:tc>
          <w:tcPr>
            <w:tcW w:w="807" w:type="dxa"/>
            <w:shd w:val="clear" w:color="auto" w:fill="FFFF00"/>
          </w:tcPr>
          <w:p w:rsidR="00A239BB" w:rsidRPr="00B63373" w:rsidRDefault="00A239BB" w:rsidP="00485E42">
            <w:pPr>
              <w:ind w:firstLine="0"/>
              <w:jc w:val="center"/>
            </w:pPr>
            <w:r w:rsidRPr="00B63373">
              <w:t>2</w:t>
            </w:r>
          </w:p>
        </w:tc>
        <w:tc>
          <w:tcPr>
            <w:tcW w:w="807" w:type="dxa"/>
            <w:shd w:val="clear" w:color="auto" w:fill="FFFF00"/>
          </w:tcPr>
          <w:p w:rsidR="00A239BB" w:rsidRPr="00B63373" w:rsidRDefault="00A239BB" w:rsidP="00485E42">
            <w:pPr>
              <w:ind w:firstLine="0"/>
              <w:jc w:val="center"/>
            </w:pPr>
            <w:r w:rsidRPr="00B63373">
              <w:t>3</w:t>
            </w:r>
          </w:p>
        </w:tc>
        <w:tc>
          <w:tcPr>
            <w:tcW w:w="807" w:type="dxa"/>
            <w:shd w:val="clear" w:color="auto" w:fill="FFFF00"/>
          </w:tcPr>
          <w:p w:rsidR="00A239BB" w:rsidRPr="00B63373" w:rsidRDefault="00A239BB" w:rsidP="00485E42">
            <w:pPr>
              <w:ind w:firstLine="0"/>
              <w:jc w:val="center"/>
            </w:pPr>
            <w:r w:rsidRPr="00B63373">
              <w:t>4</w:t>
            </w:r>
          </w:p>
        </w:tc>
        <w:tc>
          <w:tcPr>
            <w:tcW w:w="807" w:type="dxa"/>
            <w:shd w:val="clear" w:color="auto" w:fill="FFFF00"/>
          </w:tcPr>
          <w:p w:rsidR="00A239BB" w:rsidRPr="00B63373" w:rsidRDefault="00A239BB" w:rsidP="00485E42">
            <w:pPr>
              <w:ind w:firstLine="0"/>
              <w:jc w:val="center"/>
            </w:pPr>
            <w:r w:rsidRPr="00B63373">
              <w:t>5</w:t>
            </w:r>
          </w:p>
        </w:tc>
        <w:tc>
          <w:tcPr>
            <w:tcW w:w="807" w:type="dxa"/>
            <w:shd w:val="clear" w:color="auto" w:fill="FFFF00"/>
          </w:tcPr>
          <w:p w:rsidR="00A239BB" w:rsidRPr="00B63373" w:rsidRDefault="00A239BB" w:rsidP="00485E42">
            <w:pPr>
              <w:ind w:firstLine="0"/>
              <w:jc w:val="center"/>
            </w:pPr>
            <w:r w:rsidRPr="00B63373">
              <w:t>6</w:t>
            </w:r>
          </w:p>
        </w:tc>
        <w:tc>
          <w:tcPr>
            <w:tcW w:w="699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 w:rsidRPr="00B63373">
              <w:t>7</w:t>
            </w:r>
          </w:p>
        </w:tc>
      </w:tr>
      <w:tr w:rsidR="00A239BB" w:rsidTr="00485E42">
        <w:tc>
          <w:tcPr>
            <w:tcW w:w="698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240" w:dyaOrig="320">
                <v:shape id="_x0000_i3105" type="#_x0000_t75" style="width:12pt;height:15.75pt" o:ole="">
                  <v:imagedata r:id="rId3125" o:title=""/>
                </v:shape>
                <o:OLEObject Type="Embed" ProgID="Equation.DSMT4" ShapeID="_x0000_i3105" DrawAspect="Content" ObjectID="_1632059814" r:id="rId3837"/>
              </w:objec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97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116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104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90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95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72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75</w:t>
            </w:r>
          </w:p>
        </w:tc>
      </w:tr>
      <w:tr w:rsidR="00A239BB" w:rsidTr="00485E42">
        <w:tc>
          <w:tcPr>
            <w:tcW w:w="698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 w:rsidRPr="00485E42">
              <w:rPr>
                <w:position w:val="-6"/>
              </w:rPr>
              <w:object w:dxaOrig="139" w:dyaOrig="240">
                <v:shape id="_x0000_i3106" type="#_x0000_t75" style="width:6.75pt;height:12pt" o:ole="">
                  <v:imagedata r:id="rId3123" o:title=""/>
                </v:shape>
                <o:OLEObject Type="Embed" ProgID="Equation.DSMT4" ShapeID="_x0000_i3106" DrawAspect="Content" ObjectID="_1632059815" r:id="rId3838"/>
              </w:object>
            </w:r>
          </w:p>
        </w:tc>
        <w:tc>
          <w:tcPr>
            <w:tcW w:w="805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>
              <w:t>8</w:t>
            </w:r>
          </w:p>
        </w:tc>
        <w:tc>
          <w:tcPr>
            <w:tcW w:w="807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>
              <w:t>9</w:t>
            </w:r>
          </w:p>
        </w:tc>
        <w:tc>
          <w:tcPr>
            <w:tcW w:w="807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>
              <w:t>10</w:t>
            </w:r>
          </w:p>
        </w:tc>
        <w:tc>
          <w:tcPr>
            <w:tcW w:w="807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>
              <w:t>11</w:t>
            </w:r>
          </w:p>
        </w:tc>
        <w:tc>
          <w:tcPr>
            <w:tcW w:w="807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>
              <w:t>12</w:t>
            </w:r>
          </w:p>
        </w:tc>
        <w:tc>
          <w:tcPr>
            <w:tcW w:w="807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>
              <w:t>13</w:t>
            </w:r>
          </w:p>
        </w:tc>
        <w:tc>
          <w:tcPr>
            <w:tcW w:w="699" w:type="dxa"/>
            <w:shd w:val="clear" w:color="auto" w:fill="FFFF00"/>
          </w:tcPr>
          <w:p w:rsidR="00A239BB" w:rsidRDefault="00A239BB" w:rsidP="00485E42">
            <w:pPr>
              <w:ind w:firstLine="0"/>
              <w:jc w:val="center"/>
            </w:pPr>
            <w:r>
              <w:t>14</w:t>
            </w:r>
          </w:p>
        </w:tc>
      </w:tr>
      <w:tr w:rsidR="00A239BB" w:rsidTr="00485E42">
        <w:tc>
          <w:tcPr>
            <w:tcW w:w="698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 w:rsidRPr="00485E42">
              <w:rPr>
                <w:position w:val="-10"/>
              </w:rPr>
              <w:object w:dxaOrig="240" w:dyaOrig="320">
                <v:shape id="_x0000_i3107" type="#_x0000_t75" style="width:12pt;height:15.75pt" o:ole="">
                  <v:imagedata r:id="rId3125" o:title=""/>
                </v:shape>
                <o:OLEObject Type="Embed" ProgID="Equation.DSMT4" ShapeID="_x0000_i3107" DrawAspect="Content" ObjectID="_1632059816" r:id="rId3839"/>
              </w:objec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101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97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81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82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111</w:t>
            </w:r>
          </w:p>
        </w:tc>
        <w:tc>
          <w:tcPr>
            <w:tcW w:w="807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138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A239BB" w:rsidRDefault="00A239BB" w:rsidP="00485E42">
            <w:pPr>
              <w:ind w:firstLine="0"/>
              <w:jc w:val="center"/>
            </w:pPr>
            <w:r>
              <w:t>142</w:t>
            </w:r>
          </w:p>
        </w:tc>
      </w:tr>
    </w:tbl>
    <w:p w:rsidR="00A239BB" w:rsidRDefault="00F73EDF" w:rsidP="00F83FC0">
      <w:pPr>
        <w:ind w:firstLine="454"/>
        <w:rPr>
          <w:b/>
          <w:bCs/>
        </w:rPr>
      </w:pPr>
      <w:r w:rsidRPr="00F73EDF">
        <w:rPr>
          <w:b/>
          <w:bCs/>
        </w:rPr>
        <w:lastRenderedPageBreak/>
        <w:t>Требуется:</w:t>
      </w:r>
    </w:p>
    <w:p w:rsidR="00F73EDF" w:rsidRDefault="00F73EDF" w:rsidP="00F256C7">
      <w:pPr>
        <w:numPr>
          <w:ilvl w:val="0"/>
          <w:numId w:val="60"/>
        </w:numPr>
        <w:tabs>
          <w:tab w:val="clear" w:pos="1234"/>
          <w:tab w:val="num" w:pos="567"/>
        </w:tabs>
        <w:ind w:left="0" w:firstLine="284"/>
        <w:rPr>
          <w:bCs/>
        </w:rPr>
      </w:pPr>
      <w:r>
        <w:rPr>
          <w:bCs/>
        </w:rPr>
        <w:t>Построить диаграмму  значений временного ряда и оценить по ней  общую тенденцию изменения зн</w:t>
      </w:r>
      <w:r>
        <w:rPr>
          <w:bCs/>
        </w:rPr>
        <w:t>а</w:t>
      </w:r>
      <w:r>
        <w:rPr>
          <w:bCs/>
        </w:rPr>
        <w:t>чений ряда.</w:t>
      </w:r>
    </w:p>
    <w:p w:rsidR="006A7666" w:rsidRDefault="00F73EDF" w:rsidP="00F256C7">
      <w:pPr>
        <w:numPr>
          <w:ilvl w:val="0"/>
          <w:numId w:val="60"/>
        </w:numPr>
        <w:tabs>
          <w:tab w:val="clear" w:pos="1234"/>
          <w:tab w:val="num" w:pos="567"/>
        </w:tabs>
        <w:ind w:left="0" w:firstLine="284"/>
        <w:rPr>
          <w:bCs/>
        </w:rPr>
      </w:pPr>
      <w:r>
        <w:rPr>
          <w:bCs/>
        </w:rPr>
        <w:t xml:space="preserve">Приняв в качестве модели выражение (4.2.1), где </w:t>
      </w:r>
      <w:r w:rsidRPr="00F73EDF">
        <w:rPr>
          <w:bCs/>
          <w:position w:val="-10"/>
        </w:rPr>
        <w:object w:dxaOrig="520" w:dyaOrig="320">
          <v:shape id="_x0000_i3108" type="#_x0000_t75" style="width:26.25pt;height:15.75pt" o:ole="">
            <v:imagedata r:id="rId3840" o:title=""/>
          </v:shape>
          <o:OLEObject Type="Embed" ProgID="Equation.DSMT4" ShapeID="_x0000_i3108" DrawAspect="Content" ObjectID="_1632059817" r:id="rId3841"/>
        </w:object>
      </w:r>
      <w:r w:rsidR="006A7666">
        <w:rPr>
          <w:bCs/>
        </w:rPr>
        <w:t xml:space="preserve"> п</w:t>
      </w:r>
      <w:r w:rsidR="006A7666">
        <w:rPr>
          <w:bCs/>
        </w:rPr>
        <w:t>о</w:t>
      </w:r>
      <w:r w:rsidR="006A7666">
        <w:rPr>
          <w:bCs/>
        </w:rPr>
        <w:t xml:space="preserve">строить оценку </w:t>
      </w:r>
      <w:r w:rsidR="006A7666" w:rsidRPr="006A7666">
        <w:rPr>
          <w:bCs/>
          <w:position w:val="-10"/>
        </w:rPr>
        <w:object w:dxaOrig="420" w:dyaOrig="340">
          <v:shape id="_x0000_i3109" type="#_x0000_t75" style="width:21pt;height:17.25pt" o:ole="">
            <v:imagedata r:id="rId3842" o:title=""/>
          </v:shape>
          <o:OLEObject Type="Embed" ProgID="Equation.DSMT4" ShapeID="_x0000_i3109" DrawAspect="Content" ObjectID="_1632059818" r:id="rId3843"/>
        </w:object>
      </w:r>
      <w:r w:rsidR="006A7666">
        <w:rPr>
          <w:bCs/>
        </w:rPr>
        <w:t xml:space="preserve"> для  тренда </w:t>
      </w:r>
      <w:r>
        <w:rPr>
          <w:bCs/>
        </w:rPr>
        <w:t xml:space="preserve"> исследуемого временного ряда</w:t>
      </w:r>
      <w:r w:rsidR="006A7666">
        <w:rPr>
          <w:bCs/>
        </w:rPr>
        <w:t xml:space="preserve">  в виде</w:t>
      </w:r>
    </w:p>
    <w:p w:rsidR="006A7666" w:rsidRDefault="006A7666" w:rsidP="006A7666">
      <w:pPr>
        <w:ind w:firstLine="0"/>
        <w:rPr>
          <w:bCs/>
        </w:rPr>
      </w:pPr>
      <w:r>
        <w:rPr>
          <w:bCs/>
        </w:rPr>
        <w:t xml:space="preserve">                                 </w:t>
      </w:r>
      <w:r w:rsidR="00233568" w:rsidRPr="006A7666">
        <w:rPr>
          <w:bCs/>
          <w:position w:val="-10"/>
        </w:rPr>
        <w:object w:dxaOrig="2720" w:dyaOrig="340">
          <v:shape id="_x0000_i3110" type="#_x0000_t75" style="width:135.75pt;height:17.25pt" o:ole="">
            <v:imagedata r:id="rId3844" o:title=""/>
          </v:shape>
          <o:OLEObject Type="Embed" ProgID="Equation.DSMT4" ShapeID="_x0000_i3110" DrawAspect="Content" ObjectID="_1632059819" r:id="rId3845"/>
        </w:object>
      </w:r>
      <w:r>
        <w:rPr>
          <w:bCs/>
        </w:rPr>
        <w:t>.</w:t>
      </w:r>
      <w:r w:rsidR="00B37DF4">
        <w:rPr>
          <w:bCs/>
        </w:rPr>
        <w:t xml:space="preserve">                   (Л4.1)</w:t>
      </w:r>
    </w:p>
    <w:p w:rsidR="006A7666" w:rsidRDefault="006A7666" w:rsidP="006A7666">
      <w:pPr>
        <w:ind w:firstLine="0"/>
        <w:rPr>
          <w:bCs/>
        </w:rPr>
      </w:pPr>
      <w:r>
        <w:rPr>
          <w:bCs/>
        </w:rPr>
        <w:t>Коэффициенты определить методом наименьших квадратов (см. пример 4.4.1)</w:t>
      </w:r>
    </w:p>
    <w:p w:rsidR="006A7666" w:rsidRDefault="006A7666" w:rsidP="00F256C7">
      <w:pPr>
        <w:numPr>
          <w:ilvl w:val="0"/>
          <w:numId w:val="60"/>
        </w:numPr>
        <w:tabs>
          <w:tab w:val="clear" w:pos="1234"/>
          <w:tab w:val="num" w:pos="567"/>
        </w:tabs>
        <w:ind w:left="0" w:firstLine="284"/>
        <w:rPr>
          <w:bCs/>
        </w:rPr>
      </w:pPr>
      <w:r>
        <w:rPr>
          <w:bCs/>
        </w:rPr>
        <w:t>Вычислить коэффициент детерминации и проверить зн</w:t>
      </w:r>
      <w:r>
        <w:rPr>
          <w:bCs/>
        </w:rPr>
        <w:t>а</w:t>
      </w:r>
      <w:r>
        <w:rPr>
          <w:bCs/>
        </w:rPr>
        <w:t>чимость построенной регрессионной модели</w:t>
      </w:r>
      <w:r w:rsidR="00B37DF4" w:rsidRPr="00B37DF4">
        <w:t xml:space="preserve"> </w:t>
      </w:r>
      <w:r w:rsidR="00B37DF4">
        <w:t xml:space="preserve">временного ряда </w:t>
      </w:r>
      <w:r w:rsidR="00B37DF4" w:rsidRPr="00547363">
        <w:t xml:space="preserve">при уровне значимости </w:t>
      </w:r>
      <w:r w:rsidR="00B37DF4" w:rsidRPr="00547363">
        <w:rPr>
          <w:position w:val="-6"/>
        </w:rPr>
        <w:object w:dxaOrig="820" w:dyaOrig="260">
          <v:shape id="_x0000_i3111" type="#_x0000_t75" style="width:41.25pt;height:12.75pt" o:ole="">
            <v:imagedata r:id="rId3131" o:title=""/>
          </v:shape>
          <o:OLEObject Type="Embed" ProgID="Equation.DSMT4" ShapeID="_x0000_i3111" DrawAspect="Content" ObjectID="_1632059820" r:id="rId3846"/>
        </w:object>
      </w:r>
      <w:r>
        <w:rPr>
          <w:bCs/>
        </w:rPr>
        <w:t>.</w:t>
      </w:r>
    </w:p>
    <w:p w:rsidR="00B37DF4" w:rsidRDefault="006A7666" w:rsidP="00F256C7">
      <w:pPr>
        <w:numPr>
          <w:ilvl w:val="0"/>
          <w:numId w:val="60"/>
        </w:numPr>
        <w:tabs>
          <w:tab w:val="clear" w:pos="1234"/>
          <w:tab w:val="num" w:pos="567"/>
        </w:tabs>
        <w:ind w:left="0" w:firstLine="284"/>
        <w:rPr>
          <w:bCs/>
        </w:rPr>
      </w:pPr>
      <w:r>
        <w:rPr>
          <w:bCs/>
        </w:rPr>
        <w:t>Приняв в качестве модели  модель авторегрессии первого порядка (4.4.2) оценить коэффициенты уравнения</w:t>
      </w:r>
    </w:p>
    <w:p w:rsidR="006A7666" w:rsidRDefault="006A7666" w:rsidP="006A7666">
      <w:pPr>
        <w:ind w:firstLine="0"/>
        <w:rPr>
          <w:bCs/>
        </w:rPr>
      </w:pPr>
      <w:r>
        <w:rPr>
          <w:bCs/>
        </w:rPr>
        <w:t xml:space="preserve">                  </w:t>
      </w:r>
      <w:r w:rsidR="00B37DF4">
        <w:rPr>
          <w:bCs/>
        </w:rPr>
        <w:t xml:space="preserve">                  </w:t>
      </w:r>
      <w:r w:rsidR="00233568" w:rsidRPr="00B37DF4">
        <w:rPr>
          <w:bCs/>
          <w:position w:val="-10"/>
        </w:rPr>
        <w:object w:dxaOrig="1420" w:dyaOrig="320">
          <v:shape id="_x0000_i3112" type="#_x0000_t75" style="width:71.25pt;height:15.75pt" o:ole="">
            <v:imagedata r:id="rId3847" o:title=""/>
          </v:shape>
          <o:OLEObject Type="Embed" ProgID="Equation.DSMT4" ShapeID="_x0000_i3112" DrawAspect="Content" ObjectID="_1632059821" r:id="rId3848"/>
        </w:object>
      </w:r>
      <w:r w:rsidR="00B37DF4">
        <w:rPr>
          <w:bCs/>
        </w:rPr>
        <w:t xml:space="preserve">                                        (Л4.2)</w:t>
      </w:r>
    </w:p>
    <w:p w:rsidR="00B37DF4" w:rsidRDefault="00B37DF4" w:rsidP="00B37DF4">
      <w:pPr>
        <w:ind w:firstLine="0"/>
        <w:rPr>
          <w:bCs/>
        </w:rPr>
      </w:pPr>
      <w:r>
        <w:rPr>
          <w:bCs/>
        </w:rPr>
        <w:t>Коэффициенты определить методом наименьших квадратов (см. пример 4.4.1)</w:t>
      </w:r>
    </w:p>
    <w:p w:rsidR="00B37DF4" w:rsidRDefault="00B37DF4" w:rsidP="00F256C7">
      <w:pPr>
        <w:numPr>
          <w:ilvl w:val="0"/>
          <w:numId w:val="60"/>
        </w:numPr>
        <w:tabs>
          <w:tab w:val="clear" w:pos="1234"/>
          <w:tab w:val="num" w:pos="567"/>
        </w:tabs>
        <w:ind w:left="0" w:firstLine="284"/>
        <w:rPr>
          <w:bCs/>
        </w:rPr>
      </w:pPr>
      <w:r>
        <w:rPr>
          <w:bCs/>
        </w:rPr>
        <w:t>Вычислить коэффициент детерминации и проверить зн</w:t>
      </w:r>
      <w:r>
        <w:rPr>
          <w:bCs/>
        </w:rPr>
        <w:t>а</w:t>
      </w:r>
      <w:r>
        <w:rPr>
          <w:bCs/>
        </w:rPr>
        <w:t>чимость построенной авторегрессионной модели</w:t>
      </w:r>
      <w:r w:rsidRPr="00B37DF4">
        <w:t xml:space="preserve"> </w:t>
      </w:r>
      <w:r>
        <w:t>временного р</w:t>
      </w:r>
      <w:r>
        <w:t>я</w:t>
      </w:r>
      <w:r>
        <w:t xml:space="preserve">да </w:t>
      </w:r>
      <w:r w:rsidRPr="00547363">
        <w:t xml:space="preserve">при уровне значимости </w:t>
      </w:r>
      <w:r w:rsidRPr="00547363">
        <w:rPr>
          <w:position w:val="-6"/>
        </w:rPr>
        <w:object w:dxaOrig="820" w:dyaOrig="260">
          <v:shape id="_x0000_i3113" type="#_x0000_t75" style="width:41.25pt;height:12.75pt" o:ole="">
            <v:imagedata r:id="rId3131" o:title=""/>
          </v:shape>
          <o:OLEObject Type="Embed" ProgID="Equation.DSMT4" ShapeID="_x0000_i3113" DrawAspect="Content" ObjectID="_1632059822" r:id="rId3849"/>
        </w:object>
      </w:r>
      <w:r>
        <w:rPr>
          <w:bCs/>
        </w:rPr>
        <w:t>.</w:t>
      </w:r>
    </w:p>
    <w:p w:rsidR="00B37DF4" w:rsidRDefault="00B37DF4" w:rsidP="00F256C7">
      <w:pPr>
        <w:numPr>
          <w:ilvl w:val="0"/>
          <w:numId w:val="60"/>
        </w:numPr>
        <w:tabs>
          <w:tab w:val="clear" w:pos="1234"/>
          <w:tab w:val="num" w:pos="567"/>
        </w:tabs>
        <w:ind w:left="0" w:firstLine="284"/>
        <w:rPr>
          <w:bCs/>
        </w:rPr>
      </w:pPr>
      <w:r>
        <w:rPr>
          <w:bCs/>
        </w:rPr>
        <w:t xml:space="preserve">Используя </w:t>
      </w:r>
      <w:r w:rsidRPr="00B37DF4">
        <w:rPr>
          <w:bCs/>
          <w:i/>
        </w:rPr>
        <w:t>Мастера диаграмм</w:t>
      </w:r>
      <w:r>
        <w:rPr>
          <w:bCs/>
        </w:rPr>
        <w:t xml:space="preserve"> табличного процессора </w:t>
      </w:r>
      <w:r>
        <w:rPr>
          <w:bCs/>
          <w:lang w:val="en-US"/>
        </w:rPr>
        <w:t>E</w:t>
      </w:r>
      <w:r>
        <w:rPr>
          <w:bCs/>
          <w:lang w:val="en-US"/>
        </w:rPr>
        <w:t>x</w:t>
      </w:r>
      <w:r>
        <w:rPr>
          <w:bCs/>
          <w:lang w:val="en-US"/>
        </w:rPr>
        <w:t>cel</w:t>
      </w:r>
      <w:r>
        <w:rPr>
          <w:bCs/>
        </w:rPr>
        <w:t xml:space="preserve">  представить на одном рисунке три графика: исходных знач</w:t>
      </w:r>
      <w:r>
        <w:rPr>
          <w:bCs/>
        </w:rPr>
        <w:t>е</w:t>
      </w:r>
      <w:r>
        <w:rPr>
          <w:bCs/>
        </w:rPr>
        <w:t xml:space="preserve">ний  </w:t>
      </w:r>
      <w:r w:rsidRPr="00B37DF4">
        <w:rPr>
          <w:bCs/>
          <w:position w:val="-10"/>
        </w:rPr>
        <w:object w:dxaOrig="240" w:dyaOrig="320">
          <v:shape id="_x0000_i3114" type="#_x0000_t75" style="width:12pt;height:15.75pt" o:ole="">
            <v:imagedata r:id="rId3850" o:title=""/>
          </v:shape>
          <o:OLEObject Type="Embed" ProgID="Equation.DSMT4" ShapeID="_x0000_i3114" DrawAspect="Content" ObjectID="_1632059823" r:id="rId3851"/>
        </w:object>
      </w:r>
      <w:r>
        <w:rPr>
          <w:bCs/>
        </w:rPr>
        <w:t xml:space="preserve">, значений функции (Л4.1) при </w:t>
      </w:r>
      <w:r w:rsidRPr="00F73EDF">
        <w:rPr>
          <w:bCs/>
          <w:position w:val="-10"/>
        </w:rPr>
        <w:object w:dxaOrig="520" w:dyaOrig="320">
          <v:shape id="_x0000_i3115" type="#_x0000_t75" style="width:26.25pt;height:15.75pt" o:ole="">
            <v:imagedata r:id="rId3840" o:title=""/>
          </v:shape>
          <o:OLEObject Type="Embed" ProgID="Equation.DSMT4" ShapeID="_x0000_i3115" DrawAspect="Content" ObjectID="_1632059824" r:id="rId3852"/>
        </w:object>
      </w:r>
      <w:r>
        <w:rPr>
          <w:bCs/>
        </w:rPr>
        <w:t xml:space="preserve"> и значений </w:t>
      </w:r>
      <w:r w:rsidRPr="00B37DF4">
        <w:rPr>
          <w:bCs/>
        </w:rPr>
        <w:t xml:space="preserve"> </w:t>
      </w:r>
      <w:r>
        <w:rPr>
          <w:bCs/>
        </w:rPr>
        <w:t>фун</w:t>
      </w:r>
      <w:r>
        <w:rPr>
          <w:bCs/>
        </w:rPr>
        <w:t>к</w:t>
      </w:r>
      <w:r>
        <w:rPr>
          <w:bCs/>
        </w:rPr>
        <w:t xml:space="preserve">ции (Л4.2) при </w:t>
      </w:r>
      <w:r w:rsidRPr="00F73EDF">
        <w:rPr>
          <w:bCs/>
          <w:position w:val="-10"/>
        </w:rPr>
        <w:object w:dxaOrig="520" w:dyaOrig="320">
          <v:shape id="_x0000_i3116" type="#_x0000_t75" style="width:26.25pt;height:15.75pt" o:ole="">
            <v:imagedata r:id="rId3840" o:title=""/>
          </v:shape>
          <o:OLEObject Type="Embed" ProgID="Equation.DSMT4" ShapeID="_x0000_i3116" DrawAspect="Content" ObjectID="_1632059825" r:id="rId3853"/>
        </w:object>
      </w:r>
      <w:r>
        <w:rPr>
          <w:bCs/>
        </w:rPr>
        <w:t xml:space="preserve">. </w:t>
      </w:r>
      <w:r w:rsidR="00E2302E">
        <w:rPr>
          <w:bCs/>
        </w:rPr>
        <w:t xml:space="preserve">Из анализа рисунка выбрать наилучшую из двух построенных моделей временного ряда. </w:t>
      </w:r>
    </w:p>
    <w:p w:rsidR="00E2302E" w:rsidRDefault="00E2302E" w:rsidP="00F256C7">
      <w:pPr>
        <w:numPr>
          <w:ilvl w:val="0"/>
          <w:numId w:val="60"/>
        </w:numPr>
        <w:tabs>
          <w:tab w:val="clear" w:pos="1234"/>
          <w:tab w:val="num" w:pos="567"/>
        </w:tabs>
        <w:ind w:left="0" w:firstLine="284"/>
        <w:rPr>
          <w:bCs/>
        </w:rPr>
      </w:pPr>
      <w:r>
        <w:rPr>
          <w:bCs/>
        </w:rPr>
        <w:t xml:space="preserve">По выбранной наилучшей модели сделать прогноз </w:t>
      </w:r>
      <w:r w:rsidRPr="00285289">
        <w:t>для</w:t>
      </w:r>
      <w:r>
        <w:t xml:space="preserve"> </w:t>
      </w:r>
      <w:r w:rsidR="00670A5C" w:rsidRPr="00B63373">
        <w:rPr>
          <w:position w:val="-10"/>
        </w:rPr>
        <w:object w:dxaOrig="920" w:dyaOrig="300">
          <v:shape id="_x0000_i3117" type="#_x0000_t75" style="width:45.75pt;height:15pt" o:ole="">
            <v:imagedata r:id="rId3854" o:title=""/>
          </v:shape>
          <o:OLEObject Type="Embed" ProgID="Equation.DSMT4" ShapeID="_x0000_i3117" DrawAspect="Content" ObjectID="_1632059826" r:id="rId3855"/>
        </w:object>
      </w:r>
      <w:r>
        <w:t>.</w:t>
      </w:r>
    </w:p>
    <w:p w:rsidR="00F83FC0" w:rsidRDefault="00B04CFC" w:rsidP="004C3515">
      <w:pPr>
        <w:pStyle w:val="1"/>
      </w:pPr>
      <w:r>
        <w:t xml:space="preserve">КОНТРОЛЬНЫЕ </w:t>
      </w:r>
      <w:r w:rsidR="009B596A">
        <w:t xml:space="preserve">   </w:t>
      </w:r>
      <w:r>
        <w:t xml:space="preserve"> ВОПРОСЫ</w:t>
      </w:r>
    </w:p>
    <w:p w:rsidR="00B04CFC" w:rsidRPr="00B04CFC" w:rsidRDefault="00B04CFC" w:rsidP="00F256C7">
      <w:pPr>
        <w:numPr>
          <w:ilvl w:val="0"/>
          <w:numId w:val="59"/>
        </w:numPr>
        <w:tabs>
          <w:tab w:val="clear" w:pos="1241"/>
          <w:tab w:val="num" w:pos="567"/>
        </w:tabs>
        <w:ind w:left="0" w:firstLine="284"/>
      </w:pPr>
      <w:r>
        <w:t>Какие составляющие может включать детерминированная компонента временного ряда?</w:t>
      </w:r>
    </w:p>
    <w:p w:rsidR="00B04CFC" w:rsidRDefault="00B04CFC" w:rsidP="00F256C7">
      <w:pPr>
        <w:numPr>
          <w:ilvl w:val="0"/>
          <w:numId w:val="59"/>
        </w:numPr>
        <w:tabs>
          <w:tab w:val="clear" w:pos="1241"/>
          <w:tab w:val="num" w:pos="567"/>
        </w:tabs>
        <w:ind w:left="0" w:firstLine="284"/>
      </w:pPr>
      <w:r>
        <w:t>Каким условиям должны удовлетворять числовые характ</w:t>
      </w:r>
      <w:r>
        <w:t>е</w:t>
      </w:r>
      <w:r>
        <w:t>ристики стационарного ряда?</w:t>
      </w:r>
    </w:p>
    <w:p w:rsidR="00B04CFC" w:rsidRDefault="009B596A" w:rsidP="00F256C7">
      <w:pPr>
        <w:numPr>
          <w:ilvl w:val="0"/>
          <w:numId w:val="59"/>
        </w:numPr>
        <w:tabs>
          <w:tab w:val="clear" w:pos="1241"/>
          <w:tab w:val="num" w:pos="567"/>
        </w:tabs>
        <w:ind w:left="0" w:firstLine="284"/>
      </w:pPr>
      <w:r>
        <w:lastRenderedPageBreak/>
        <w:t>Какие методы используются для выделения трендовой с</w:t>
      </w:r>
      <w:r>
        <w:t>о</w:t>
      </w:r>
      <w:r>
        <w:t>ставляющей временного ряда?</w:t>
      </w:r>
    </w:p>
    <w:p w:rsidR="009B596A" w:rsidRDefault="009B596A" w:rsidP="00F256C7">
      <w:pPr>
        <w:numPr>
          <w:ilvl w:val="0"/>
          <w:numId w:val="59"/>
        </w:numPr>
        <w:tabs>
          <w:tab w:val="clear" w:pos="1241"/>
          <w:tab w:val="num" w:pos="567"/>
        </w:tabs>
        <w:ind w:left="0" w:firstLine="284"/>
      </w:pPr>
      <w:r>
        <w:t>Какой метод используется для выделения тригонометрич</w:t>
      </w:r>
      <w:r>
        <w:t>е</w:t>
      </w:r>
      <w:r>
        <w:t>ских составляющих временного ряда?</w:t>
      </w:r>
    </w:p>
    <w:p w:rsidR="009B596A" w:rsidRDefault="009B596A" w:rsidP="00F256C7">
      <w:pPr>
        <w:numPr>
          <w:ilvl w:val="0"/>
          <w:numId w:val="59"/>
        </w:numPr>
        <w:tabs>
          <w:tab w:val="clear" w:pos="1241"/>
          <w:tab w:val="num" w:pos="567"/>
        </w:tabs>
        <w:ind w:left="0" w:firstLine="284"/>
      </w:pPr>
      <w:r>
        <w:t>В чем отличие авторегрессионной модели временного ряда от обычной регрессионной модели?</w:t>
      </w:r>
    </w:p>
    <w:p w:rsidR="009B596A" w:rsidRDefault="00934289" w:rsidP="00F256C7">
      <w:pPr>
        <w:numPr>
          <w:ilvl w:val="0"/>
          <w:numId w:val="59"/>
        </w:numPr>
        <w:tabs>
          <w:tab w:val="clear" w:pos="1241"/>
          <w:tab w:val="num" w:pos="567"/>
        </w:tabs>
        <w:ind w:left="0" w:firstLine="284"/>
      </w:pPr>
      <w:r>
        <w:t>Какие модели используются для описания коррелирова</w:t>
      </w:r>
      <w:r>
        <w:t>н</w:t>
      </w:r>
      <w:r>
        <w:t>ных возмущений временного ряда?</w:t>
      </w:r>
    </w:p>
    <w:p w:rsidR="00934289" w:rsidRDefault="00934289" w:rsidP="00F256C7">
      <w:pPr>
        <w:numPr>
          <w:ilvl w:val="0"/>
          <w:numId w:val="59"/>
        </w:numPr>
        <w:tabs>
          <w:tab w:val="clear" w:pos="1241"/>
          <w:tab w:val="num" w:pos="567"/>
        </w:tabs>
        <w:ind w:left="0" w:firstLine="284"/>
      </w:pPr>
      <w:r>
        <w:t>В чем отличие обобщенного метода наименьших квадратов от обыкновенного (классического) МНК?</w:t>
      </w:r>
    </w:p>
    <w:p w:rsidR="004C3515" w:rsidRPr="00C62D20" w:rsidRDefault="004C3515" w:rsidP="004C3515">
      <w:pPr>
        <w:pStyle w:val="1"/>
      </w:pPr>
      <w:r w:rsidRPr="00C62D20">
        <w:t xml:space="preserve">Библиографический </w:t>
      </w:r>
      <w:r w:rsidR="009B596A">
        <w:t xml:space="preserve">   </w:t>
      </w:r>
      <w:r w:rsidRPr="00C62D20">
        <w:t>список</w:t>
      </w:r>
      <w:bookmarkEnd w:id="2"/>
    </w:p>
    <w:p w:rsidR="009B596A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szCs w:val="22"/>
        </w:rPr>
      </w:pPr>
      <w:r w:rsidRPr="005F3F6A">
        <w:rPr>
          <w:b/>
          <w:szCs w:val="22"/>
        </w:rPr>
        <w:t>Тимошенко</w:t>
      </w:r>
      <w:r>
        <w:rPr>
          <w:b/>
          <w:szCs w:val="22"/>
        </w:rPr>
        <w:t> </w:t>
      </w:r>
      <w:r w:rsidRPr="005F3F6A">
        <w:rPr>
          <w:b/>
          <w:szCs w:val="22"/>
        </w:rPr>
        <w:t>Е.</w:t>
      </w:r>
      <w:r>
        <w:rPr>
          <w:b/>
          <w:szCs w:val="22"/>
        </w:rPr>
        <w:t> </w:t>
      </w:r>
      <w:r w:rsidRPr="005F3F6A">
        <w:rPr>
          <w:b/>
          <w:szCs w:val="22"/>
        </w:rPr>
        <w:t xml:space="preserve">И. </w:t>
      </w:r>
      <w:r w:rsidRPr="005F3F6A">
        <w:rPr>
          <w:szCs w:val="22"/>
        </w:rPr>
        <w:t>Теория вероятностей</w:t>
      </w:r>
      <w:r>
        <w:rPr>
          <w:szCs w:val="22"/>
        </w:rPr>
        <w:t> : учеб.</w:t>
      </w:r>
      <w:r w:rsidRPr="005F3F6A">
        <w:rPr>
          <w:szCs w:val="22"/>
        </w:rPr>
        <w:t xml:space="preserve"> пособие</w:t>
      </w:r>
      <w:r>
        <w:rPr>
          <w:szCs w:val="22"/>
        </w:rPr>
        <w:t xml:space="preserve"> /</w:t>
      </w:r>
      <w:r w:rsidRPr="00F87F81">
        <w:rPr>
          <w:b/>
          <w:szCs w:val="22"/>
        </w:rPr>
        <w:t xml:space="preserve"> </w:t>
      </w:r>
      <w:r w:rsidRPr="00F87F81">
        <w:rPr>
          <w:szCs w:val="22"/>
        </w:rPr>
        <w:t>Е.</w:t>
      </w:r>
      <w:r>
        <w:rPr>
          <w:szCs w:val="22"/>
        </w:rPr>
        <w:t> </w:t>
      </w:r>
      <w:r w:rsidRPr="00F87F81">
        <w:rPr>
          <w:szCs w:val="22"/>
        </w:rPr>
        <w:t>И.</w:t>
      </w:r>
      <w:r>
        <w:rPr>
          <w:szCs w:val="22"/>
        </w:rPr>
        <w:t> </w:t>
      </w:r>
      <w:r w:rsidRPr="00F87F81">
        <w:rPr>
          <w:szCs w:val="22"/>
        </w:rPr>
        <w:t>Ти</w:t>
      </w:r>
      <w:r>
        <w:rPr>
          <w:szCs w:val="22"/>
        </w:rPr>
        <w:softHyphen/>
      </w:r>
      <w:r w:rsidRPr="00F87F81">
        <w:rPr>
          <w:szCs w:val="22"/>
        </w:rPr>
        <w:t>мошенко, Ю.</w:t>
      </w:r>
      <w:r>
        <w:rPr>
          <w:szCs w:val="22"/>
        </w:rPr>
        <w:t> </w:t>
      </w:r>
      <w:r w:rsidRPr="00F87F81">
        <w:rPr>
          <w:szCs w:val="22"/>
        </w:rPr>
        <w:t>Е.</w:t>
      </w:r>
      <w:r>
        <w:rPr>
          <w:szCs w:val="22"/>
        </w:rPr>
        <w:t> </w:t>
      </w:r>
      <w:r w:rsidRPr="00F87F81">
        <w:rPr>
          <w:szCs w:val="22"/>
        </w:rPr>
        <w:t>Воскобойников</w:t>
      </w:r>
      <w:r>
        <w:rPr>
          <w:szCs w:val="22"/>
        </w:rPr>
        <w:t> ; Новосиб. гос. арх</w:t>
      </w:r>
      <w:r>
        <w:rPr>
          <w:szCs w:val="22"/>
        </w:rPr>
        <w:t>и</w:t>
      </w:r>
      <w:r>
        <w:rPr>
          <w:szCs w:val="22"/>
        </w:rPr>
        <w:t>те</w:t>
      </w:r>
      <w:r>
        <w:rPr>
          <w:szCs w:val="22"/>
        </w:rPr>
        <w:t>к</w:t>
      </w:r>
      <w:r>
        <w:rPr>
          <w:szCs w:val="22"/>
        </w:rPr>
        <w:t>тур.-строит</w:t>
      </w:r>
      <w:r w:rsidRPr="00F87F81">
        <w:rPr>
          <w:szCs w:val="22"/>
        </w:rPr>
        <w:t>.</w:t>
      </w:r>
      <w:r>
        <w:rPr>
          <w:szCs w:val="22"/>
        </w:rPr>
        <w:t xml:space="preserve"> ун-т.</w:t>
      </w:r>
      <w:r w:rsidRPr="005F3F6A">
        <w:rPr>
          <w:szCs w:val="22"/>
        </w:rPr>
        <w:t xml:space="preserve"> – Новосибирск</w:t>
      </w:r>
      <w:r>
        <w:rPr>
          <w:szCs w:val="22"/>
        </w:rPr>
        <w:t> </w:t>
      </w:r>
      <w:r w:rsidRPr="005F3F6A">
        <w:rPr>
          <w:szCs w:val="22"/>
        </w:rPr>
        <w:t>: НГАСУ, 2003</w:t>
      </w:r>
      <w:r w:rsidR="009B596A">
        <w:rPr>
          <w:szCs w:val="22"/>
        </w:rPr>
        <w:t xml:space="preserve"> (электр. ве</w:t>
      </w:r>
      <w:r w:rsidR="009B596A">
        <w:rPr>
          <w:szCs w:val="22"/>
        </w:rPr>
        <w:t>р</w:t>
      </w:r>
      <w:r w:rsidR="009B596A">
        <w:rPr>
          <w:szCs w:val="22"/>
        </w:rPr>
        <w:t xml:space="preserve">сия - </w:t>
      </w:r>
      <w:hyperlink r:id="rId3856" w:history="1">
        <w:r w:rsidR="00A24B7B" w:rsidRPr="003F077F">
          <w:rPr>
            <w:rStyle w:val="af1"/>
            <w:i/>
            <w:szCs w:val="22"/>
          </w:rPr>
          <w:t>http://www.</w:t>
        </w:r>
        <w:r w:rsidR="00A24B7B" w:rsidRPr="003F077F">
          <w:rPr>
            <w:rStyle w:val="af1"/>
            <w:i/>
            <w:szCs w:val="22"/>
            <w:lang w:val="en-US"/>
          </w:rPr>
          <w:t>sibstrin</w:t>
        </w:r>
        <w:r w:rsidR="00A24B7B" w:rsidRPr="003F077F">
          <w:rPr>
            <w:rStyle w:val="af1"/>
            <w:i/>
            <w:szCs w:val="22"/>
          </w:rPr>
          <w:t>.</w:t>
        </w:r>
        <w:r w:rsidR="00A24B7B" w:rsidRPr="003F077F">
          <w:rPr>
            <w:rStyle w:val="af1"/>
            <w:i/>
            <w:szCs w:val="22"/>
            <w:lang w:val="en-US"/>
          </w:rPr>
          <w:t>ru</w:t>
        </w:r>
        <w:r w:rsidR="00A24B7B" w:rsidRPr="003F077F">
          <w:rPr>
            <w:rStyle w:val="af1"/>
            <w:i/>
            <w:szCs w:val="22"/>
          </w:rPr>
          <w:t>/prikl/</w:t>
        </w:r>
        <w:r w:rsidR="00A24B7B" w:rsidRPr="003F077F">
          <w:rPr>
            <w:rStyle w:val="af1"/>
            <w:i/>
            <w:szCs w:val="22"/>
            <w:lang w:val="en-US"/>
          </w:rPr>
          <w:t>terver</w:t>
        </w:r>
        <w:r w:rsidR="00A24B7B" w:rsidRPr="003F077F">
          <w:rPr>
            <w:rStyle w:val="af1"/>
            <w:i/>
            <w:szCs w:val="22"/>
          </w:rPr>
          <w:t>.html</w:t>
        </w:r>
      </w:hyperlink>
      <w:r w:rsidR="009B596A">
        <w:rPr>
          <w:szCs w:val="22"/>
        </w:rPr>
        <w:t>)</w:t>
      </w:r>
      <w:r w:rsidR="009B596A" w:rsidRPr="005F3F6A">
        <w:rPr>
          <w:szCs w:val="22"/>
        </w:rPr>
        <w:t>.</w:t>
      </w:r>
    </w:p>
    <w:p w:rsidR="004C3515" w:rsidRPr="004C3515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b/>
          <w:szCs w:val="22"/>
        </w:rPr>
      </w:pPr>
      <w:r w:rsidRPr="005F3F6A">
        <w:rPr>
          <w:b/>
          <w:szCs w:val="22"/>
        </w:rPr>
        <w:t>Воскобойников</w:t>
      </w:r>
      <w:r>
        <w:rPr>
          <w:b/>
          <w:szCs w:val="22"/>
        </w:rPr>
        <w:t> </w:t>
      </w:r>
      <w:r w:rsidRPr="005F3F6A">
        <w:rPr>
          <w:b/>
          <w:szCs w:val="22"/>
        </w:rPr>
        <w:t>Ю.</w:t>
      </w:r>
      <w:r>
        <w:rPr>
          <w:b/>
          <w:szCs w:val="22"/>
        </w:rPr>
        <w:t> </w:t>
      </w:r>
      <w:r w:rsidRPr="005F3F6A">
        <w:rPr>
          <w:b/>
          <w:szCs w:val="22"/>
        </w:rPr>
        <w:t xml:space="preserve">Е. </w:t>
      </w:r>
      <w:r w:rsidRPr="005F3F6A">
        <w:rPr>
          <w:szCs w:val="22"/>
        </w:rPr>
        <w:t>Математическая статистика</w:t>
      </w:r>
      <w:r>
        <w:rPr>
          <w:szCs w:val="22"/>
        </w:rPr>
        <w:t> </w:t>
      </w:r>
      <w:r w:rsidRPr="005F3F6A">
        <w:rPr>
          <w:szCs w:val="22"/>
        </w:rPr>
        <w:t xml:space="preserve">: </w:t>
      </w:r>
      <w:r w:rsidRPr="00F87F81">
        <w:rPr>
          <w:szCs w:val="22"/>
        </w:rPr>
        <w:t>учеб. пособие / Ю.</w:t>
      </w:r>
      <w:r>
        <w:rPr>
          <w:szCs w:val="22"/>
        </w:rPr>
        <w:t> </w:t>
      </w:r>
      <w:r w:rsidRPr="00F87F81">
        <w:rPr>
          <w:szCs w:val="22"/>
        </w:rPr>
        <w:t>Е.</w:t>
      </w:r>
      <w:r>
        <w:rPr>
          <w:szCs w:val="22"/>
        </w:rPr>
        <w:t> </w:t>
      </w:r>
      <w:r w:rsidRPr="00F87F81">
        <w:rPr>
          <w:szCs w:val="22"/>
        </w:rPr>
        <w:t>Воскобойников, Е.</w:t>
      </w:r>
      <w:r>
        <w:rPr>
          <w:szCs w:val="22"/>
        </w:rPr>
        <w:t> </w:t>
      </w:r>
      <w:r w:rsidRPr="00F87F81">
        <w:rPr>
          <w:szCs w:val="22"/>
        </w:rPr>
        <w:t>И.</w:t>
      </w:r>
      <w:r>
        <w:rPr>
          <w:szCs w:val="22"/>
        </w:rPr>
        <w:t> </w:t>
      </w:r>
      <w:r w:rsidRPr="00F87F81">
        <w:rPr>
          <w:szCs w:val="22"/>
        </w:rPr>
        <w:t>Тимошенко</w:t>
      </w:r>
      <w:r>
        <w:rPr>
          <w:szCs w:val="22"/>
        </w:rPr>
        <w:t> ; Н</w:t>
      </w:r>
      <w:r>
        <w:rPr>
          <w:szCs w:val="22"/>
        </w:rPr>
        <w:t>о</w:t>
      </w:r>
      <w:r>
        <w:rPr>
          <w:szCs w:val="22"/>
        </w:rPr>
        <w:t>восиб. гос. архитектур.-строит</w:t>
      </w:r>
      <w:r w:rsidRPr="00F87F81">
        <w:rPr>
          <w:szCs w:val="22"/>
        </w:rPr>
        <w:t>.</w:t>
      </w:r>
      <w:r>
        <w:rPr>
          <w:szCs w:val="22"/>
        </w:rPr>
        <w:t xml:space="preserve"> ун-т.</w:t>
      </w:r>
      <w:r w:rsidRPr="005F3F6A">
        <w:rPr>
          <w:szCs w:val="22"/>
        </w:rPr>
        <w:t xml:space="preserve"> – Нов</w:t>
      </w:r>
      <w:r w:rsidRPr="005F3F6A">
        <w:rPr>
          <w:szCs w:val="22"/>
        </w:rPr>
        <w:t>о</w:t>
      </w:r>
      <w:r w:rsidRPr="005F3F6A">
        <w:rPr>
          <w:szCs w:val="22"/>
        </w:rPr>
        <w:t>сибирск</w:t>
      </w:r>
      <w:r>
        <w:rPr>
          <w:szCs w:val="22"/>
        </w:rPr>
        <w:t> </w:t>
      </w:r>
      <w:r w:rsidRPr="005F3F6A">
        <w:rPr>
          <w:szCs w:val="22"/>
        </w:rPr>
        <w:t>: НГАСУ, 2000</w:t>
      </w:r>
      <w:r w:rsidR="009B596A">
        <w:rPr>
          <w:szCs w:val="22"/>
        </w:rPr>
        <w:t xml:space="preserve"> (электр. ве</w:t>
      </w:r>
      <w:r w:rsidR="009B596A">
        <w:rPr>
          <w:szCs w:val="22"/>
        </w:rPr>
        <w:t>р</w:t>
      </w:r>
      <w:r w:rsidR="009B596A">
        <w:rPr>
          <w:szCs w:val="22"/>
        </w:rPr>
        <w:t xml:space="preserve">сия - </w:t>
      </w:r>
      <w:hyperlink r:id="rId3857" w:history="1">
        <w:r w:rsidR="00A24B7B" w:rsidRPr="003F077F">
          <w:rPr>
            <w:rStyle w:val="af1"/>
            <w:i/>
            <w:szCs w:val="22"/>
          </w:rPr>
          <w:t>http://www.</w:t>
        </w:r>
        <w:r w:rsidR="00A24B7B" w:rsidRPr="003F077F">
          <w:rPr>
            <w:rStyle w:val="af1"/>
            <w:i/>
            <w:szCs w:val="22"/>
            <w:lang w:val="en-US"/>
          </w:rPr>
          <w:t>sibstrin</w:t>
        </w:r>
        <w:r w:rsidR="00A24B7B" w:rsidRPr="003F077F">
          <w:rPr>
            <w:rStyle w:val="af1"/>
            <w:i/>
            <w:szCs w:val="22"/>
          </w:rPr>
          <w:t>.</w:t>
        </w:r>
        <w:r w:rsidR="00A24B7B" w:rsidRPr="003F077F">
          <w:rPr>
            <w:rStyle w:val="af1"/>
            <w:i/>
            <w:szCs w:val="22"/>
            <w:lang w:val="en-US"/>
          </w:rPr>
          <w:t>ru</w:t>
        </w:r>
        <w:r w:rsidR="00A24B7B" w:rsidRPr="003F077F">
          <w:rPr>
            <w:rStyle w:val="af1"/>
            <w:i/>
            <w:szCs w:val="22"/>
          </w:rPr>
          <w:t>/prikl/stat2000.html</w:t>
        </w:r>
      </w:hyperlink>
      <w:r w:rsidR="009B596A">
        <w:rPr>
          <w:szCs w:val="22"/>
        </w:rPr>
        <w:t>)</w:t>
      </w:r>
      <w:r w:rsidRPr="005F3F6A">
        <w:rPr>
          <w:szCs w:val="22"/>
        </w:rPr>
        <w:t>.</w:t>
      </w:r>
    </w:p>
    <w:p w:rsidR="004C3515" w:rsidRPr="005F3F6A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b/>
          <w:szCs w:val="22"/>
        </w:rPr>
      </w:pPr>
      <w:r w:rsidRPr="005F3F6A">
        <w:rPr>
          <w:b/>
          <w:szCs w:val="22"/>
        </w:rPr>
        <w:t>Гмурман</w:t>
      </w:r>
      <w:r>
        <w:rPr>
          <w:b/>
          <w:szCs w:val="22"/>
        </w:rPr>
        <w:t> </w:t>
      </w:r>
      <w:r w:rsidRPr="005F3F6A">
        <w:rPr>
          <w:b/>
          <w:szCs w:val="22"/>
        </w:rPr>
        <w:t>В.</w:t>
      </w:r>
      <w:r>
        <w:rPr>
          <w:b/>
          <w:szCs w:val="22"/>
        </w:rPr>
        <w:t> </w:t>
      </w:r>
      <w:r w:rsidRPr="005F3F6A">
        <w:rPr>
          <w:b/>
          <w:szCs w:val="22"/>
        </w:rPr>
        <w:t>Е.</w:t>
      </w:r>
      <w:r w:rsidRPr="005F3F6A">
        <w:rPr>
          <w:szCs w:val="22"/>
        </w:rPr>
        <w:t xml:space="preserve"> Теория вероятностей и математическая </w:t>
      </w:r>
      <w:r w:rsidRPr="00F87F81">
        <w:rPr>
          <w:szCs w:val="22"/>
        </w:rPr>
        <w:t>ст</w:t>
      </w:r>
      <w:r w:rsidRPr="00F87F81">
        <w:rPr>
          <w:szCs w:val="22"/>
        </w:rPr>
        <w:t>а</w:t>
      </w:r>
      <w:r w:rsidRPr="00F87F81">
        <w:rPr>
          <w:szCs w:val="22"/>
        </w:rPr>
        <w:t>тистика / В.</w:t>
      </w:r>
      <w:r>
        <w:rPr>
          <w:szCs w:val="22"/>
        </w:rPr>
        <w:t> </w:t>
      </w:r>
      <w:r w:rsidRPr="00F87F81">
        <w:rPr>
          <w:szCs w:val="22"/>
        </w:rPr>
        <w:t>Е.</w:t>
      </w:r>
      <w:r>
        <w:rPr>
          <w:szCs w:val="22"/>
        </w:rPr>
        <w:t> </w:t>
      </w:r>
      <w:r w:rsidRPr="00F87F81">
        <w:rPr>
          <w:szCs w:val="22"/>
        </w:rPr>
        <w:t>Гмурман</w:t>
      </w:r>
      <w:r w:rsidRPr="005F3F6A">
        <w:rPr>
          <w:szCs w:val="22"/>
        </w:rPr>
        <w:t>. – М.: Высш</w:t>
      </w:r>
      <w:r>
        <w:rPr>
          <w:szCs w:val="22"/>
        </w:rPr>
        <w:t>ая</w:t>
      </w:r>
      <w:r w:rsidRPr="005F3F6A">
        <w:rPr>
          <w:szCs w:val="22"/>
        </w:rPr>
        <w:t xml:space="preserve"> школа, 1998.</w:t>
      </w:r>
    </w:p>
    <w:p w:rsidR="004C3515" w:rsidRPr="004C3515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b/>
          <w:szCs w:val="22"/>
        </w:rPr>
      </w:pPr>
      <w:r w:rsidRPr="005F3F6A">
        <w:rPr>
          <w:b/>
          <w:szCs w:val="22"/>
        </w:rPr>
        <w:t>Воскобойников</w:t>
      </w:r>
      <w:r>
        <w:rPr>
          <w:b/>
          <w:szCs w:val="22"/>
        </w:rPr>
        <w:t> </w:t>
      </w:r>
      <w:r w:rsidRPr="005F3F6A">
        <w:rPr>
          <w:b/>
          <w:szCs w:val="22"/>
        </w:rPr>
        <w:t>Ю.</w:t>
      </w:r>
      <w:r>
        <w:rPr>
          <w:b/>
          <w:szCs w:val="22"/>
        </w:rPr>
        <w:t> </w:t>
      </w:r>
      <w:r w:rsidRPr="005F3F6A">
        <w:rPr>
          <w:b/>
          <w:szCs w:val="22"/>
        </w:rPr>
        <w:t xml:space="preserve">Е. </w:t>
      </w:r>
      <w:r w:rsidRPr="004C3515">
        <w:rPr>
          <w:szCs w:val="22"/>
        </w:rPr>
        <w:t xml:space="preserve">Эконометрика в </w:t>
      </w:r>
      <w:r w:rsidRPr="004C3515">
        <w:rPr>
          <w:szCs w:val="22"/>
          <w:lang w:val="en-US"/>
        </w:rPr>
        <w:t>Excel</w:t>
      </w:r>
      <w:r>
        <w:rPr>
          <w:szCs w:val="22"/>
        </w:rPr>
        <w:t> </w:t>
      </w:r>
      <w:r w:rsidRPr="005F3F6A">
        <w:rPr>
          <w:szCs w:val="22"/>
        </w:rPr>
        <w:t xml:space="preserve">: </w:t>
      </w:r>
      <w:r w:rsidRPr="00F87F81">
        <w:rPr>
          <w:szCs w:val="22"/>
        </w:rPr>
        <w:t>учеб. пос</w:t>
      </w:r>
      <w:r w:rsidRPr="00F87F81">
        <w:rPr>
          <w:szCs w:val="22"/>
        </w:rPr>
        <w:t>о</w:t>
      </w:r>
      <w:r w:rsidRPr="00F87F81">
        <w:rPr>
          <w:szCs w:val="22"/>
        </w:rPr>
        <w:t>бие / Ю.</w:t>
      </w:r>
      <w:r>
        <w:rPr>
          <w:szCs w:val="22"/>
        </w:rPr>
        <w:t> </w:t>
      </w:r>
      <w:r w:rsidRPr="00F87F81">
        <w:rPr>
          <w:szCs w:val="22"/>
        </w:rPr>
        <w:t>Е.</w:t>
      </w:r>
      <w:r>
        <w:rPr>
          <w:szCs w:val="22"/>
        </w:rPr>
        <w:t> </w:t>
      </w:r>
      <w:r w:rsidRPr="00F87F81">
        <w:rPr>
          <w:szCs w:val="22"/>
        </w:rPr>
        <w:t>Воскобойников</w:t>
      </w:r>
      <w:r>
        <w:rPr>
          <w:szCs w:val="22"/>
        </w:rPr>
        <w:t>. Новосиб. гос. архитектур.-строит</w:t>
      </w:r>
      <w:r w:rsidRPr="00F87F81">
        <w:rPr>
          <w:szCs w:val="22"/>
        </w:rPr>
        <w:t>.</w:t>
      </w:r>
      <w:r>
        <w:rPr>
          <w:szCs w:val="22"/>
        </w:rPr>
        <w:t xml:space="preserve"> ун-т.</w:t>
      </w:r>
      <w:r w:rsidRPr="005F3F6A">
        <w:rPr>
          <w:szCs w:val="22"/>
        </w:rPr>
        <w:t xml:space="preserve"> – Нов</w:t>
      </w:r>
      <w:r w:rsidRPr="005F3F6A">
        <w:rPr>
          <w:szCs w:val="22"/>
        </w:rPr>
        <w:t>о</w:t>
      </w:r>
      <w:r w:rsidRPr="005F3F6A">
        <w:rPr>
          <w:szCs w:val="22"/>
        </w:rPr>
        <w:t>сибирск</w:t>
      </w:r>
      <w:r>
        <w:rPr>
          <w:szCs w:val="22"/>
        </w:rPr>
        <w:t> </w:t>
      </w:r>
      <w:r w:rsidRPr="005F3F6A">
        <w:rPr>
          <w:szCs w:val="22"/>
        </w:rPr>
        <w:t>: НГАСУ, 200</w:t>
      </w:r>
      <w:r>
        <w:rPr>
          <w:szCs w:val="22"/>
        </w:rPr>
        <w:t>5</w:t>
      </w:r>
      <w:r w:rsidRPr="005F3F6A">
        <w:rPr>
          <w:szCs w:val="22"/>
        </w:rPr>
        <w:t>.</w:t>
      </w:r>
    </w:p>
    <w:p w:rsidR="004C3515" w:rsidRPr="007440A0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b/>
          <w:szCs w:val="22"/>
        </w:rPr>
      </w:pPr>
      <w:r w:rsidRPr="00F87F81">
        <w:rPr>
          <w:b/>
          <w:spacing w:val="-4"/>
          <w:szCs w:val="22"/>
        </w:rPr>
        <w:t xml:space="preserve">Кремер Н. Ш. </w:t>
      </w:r>
      <w:r w:rsidRPr="00F87F81">
        <w:rPr>
          <w:spacing w:val="-4"/>
          <w:szCs w:val="22"/>
        </w:rPr>
        <w:t>Эконометрика / Н. Ш. Кремер, Б. А. Путко.</w:t>
      </w:r>
      <w:r>
        <w:rPr>
          <w:szCs w:val="22"/>
        </w:rPr>
        <w:t xml:space="preserve"> – М. : ЮНИТИ, 2002.</w:t>
      </w:r>
    </w:p>
    <w:p w:rsidR="004C3515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szCs w:val="22"/>
        </w:rPr>
      </w:pPr>
      <w:r>
        <w:rPr>
          <w:b/>
          <w:szCs w:val="22"/>
        </w:rPr>
        <w:t xml:space="preserve">Айвазян С. А. </w:t>
      </w:r>
      <w:r w:rsidRPr="007440A0">
        <w:rPr>
          <w:szCs w:val="22"/>
        </w:rPr>
        <w:t>Прикладная статистика и основы эконо</w:t>
      </w:r>
      <w:r w:rsidRPr="00F87F81">
        <w:rPr>
          <w:szCs w:val="22"/>
        </w:rPr>
        <w:t>ме</w:t>
      </w:r>
      <w:r w:rsidRPr="00F87F81">
        <w:rPr>
          <w:szCs w:val="22"/>
        </w:rPr>
        <w:t>т</w:t>
      </w:r>
      <w:r w:rsidRPr="00F87F81">
        <w:rPr>
          <w:szCs w:val="22"/>
        </w:rPr>
        <w:t>рики / Айвазян С.</w:t>
      </w:r>
      <w:r>
        <w:rPr>
          <w:szCs w:val="22"/>
        </w:rPr>
        <w:t> </w:t>
      </w:r>
      <w:r w:rsidRPr="00F87F81">
        <w:rPr>
          <w:szCs w:val="22"/>
        </w:rPr>
        <w:t>А., В.</w:t>
      </w:r>
      <w:r>
        <w:rPr>
          <w:szCs w:val="22"/>
        </w:rPr>
        <w:t> </w:t>
      </w:r>
      <w:r w:rsidRPr="00F87F81">
        <w:rPr>
          <w:szCs w:val="22"/>
        </w:rPr>
        <w:t>С.</w:t>
      </w:r>
      <w:r>
        <w:rPr>
          <w:szCs w:val="22"/>
        </w:rPr>
        <w:t> </w:t>
      </w:r>
      <w:r w:rsidRPr="00F87F81">
        <w:rPr>
          <w:szCs w:val="22"/>
        </w:rPr>
        <w:t>Мхитарян</w:t>
      </w:r>
      <w:r w:rsidRPr="007440A0">
        <w:rPr>
          <w:szCs w:val="22"/>
        </w:rPr>
        <w:t>. – М.</w:t>
      </w:r>
      <w:r>
        <w:rPr>
          <w:szCs w:val="22"/>
        </w:rPr>
        <w:t> :</w:t>
      </w:r>
      <w:r w:rsidRPr="007440A0">
        <w:rPr>
          <w:szCs w:val="22"/>
        </w:rPr>
        <w:t xml:space="preserve"> </w:t>
      </w:r>
      <w:r>
        <w:rPr>
          <w:szCs w:val="22"/>
        </w:rPr>
        <w:t>ЮНИТИ, 1998.</w:t>
      </w:r>
    </w:p>
    <w:p w:rsidR="004C3515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szCs w:val="22"/>
        </w:rPr>
      </w:pPr>
      <w:r>
        <w:rPr>
          <w:b/>
          <w:szCs w:val="22"/>
        </w:rPr>
        <w:t>Минус Я. </w:t>
      </w:r>
      <w:r w:rsidRPr="007440A0">
        <w:rPr>
          <w:b/>
          <w:szCs w:val="22"/>
        </w:rPr>
        <w:t>Р.</w:t>
      </w:r>
      <w:r>
        <w:rPr>
          <w:szCs w:val="22"/>
        </w:rPr>
        <w:t xml:space="preserve"> Эконометрика. </w:t>
      </w:r>
      <w:r w:rsidRPr="003A2EDF">
        <w:rPr>
          <w:szCs w:val="22"/>
        </w:rPr>
        <w:t>Начальный курс / Я.</w:t>
      </w:r>
      <w:r>
        <w:rPr>
          <w:szCs w:val="22"/>
        </w:rPr>
        <w:t> </w:t>
      </w:r>
      <w:r w:rsidRPr="003A2EDF">
        <w:rPr>
          <w:szCs w:val="22"/>
        </w:rPr>
        <w:t>Р.</w:t>
      </w:r>
      <w:r>
        <w:rPr>
          <w:szCs w:val="22"/>
        </w:rPr>
        <w:t> </w:t>
      </w:r>
      <w:r w:rsidRPr="003A2EDF">
        <w:rPr>
          <w:szCs w:val="22"/>
        </w:rPr>
        <w:t>Ми</w:t>
      </w:r>
      <w:r>
        <w:rPr>
          <w:szCs w:val="22"/>
        </w:rPr>
        <w:softHyphen/>
      </w:r>
      <w:r w:rsidRPr="003A2EDF">
        <w:rPr>
          <w:szCs w:val="22"/>
        </w:rPr>
        <w:t>нус, Л.</w:t>
      </w:r>
      <w:r>
        <w:rPr>
          <w:szCs w:val="22"/>
        </w:rPr>
        <w:t> </w:t>
      </w:r>
      <w:r w:rsidRPr="003A2EDF">
        <w:rPr>
          <w:szCs w:val="22"/>
        </w:rPr>
        <w:t>К.</w:t>
      </w:r>
      <w:r>
        <w:rPr>
          <w:szCs w:val="22"/>
        </w:rPr>
        <w:t> </w:t>
      </w:r>
      <w:r w:rsidRPr="003A2EDF">
        <w:rPr>
          <w:szCs w:val="22"/>
        </w:rPr>
        <w:t>Катышев, А.</w:t>
      </w:r>
      <w:r>
        <w:rPr>
          <w:szCs w:val="22"/>
        </w:rPr>
        <w:t> </w:t>
      </w:r>
      <w:r w:rsidRPr="003A2EDF">
        <w:rPr>
          <w:szCs w:val="22"/>
        </w:rPr>
        <w:t>А.</w:t>
      </w:r>
      <w:r>
        <w:rPr>
          <w:szCs w:val="22"/>
        </w:rPr>
        <w:t> </w:t>
      </w:r>
      <w:r w:rsidRPr="003A2EDF">
        <w:rPr>
          <w:szCs w:val="22"/>
        </w:rPr>
        <w:t>Пересецкий</w:t>
      </w:r>
      <w:r>
        <w:rPr>
          <w:szCs w:val="22"/>
        </w:rPr>
        <w:t>. – М. : Д</w:t>
      </w:r>
      <w:r>
        <w:rPr>
          <w:szCs w:val="22"/>
        </w:rPr>
        <w:t>е</w:t>
      </w:r>
      <w:r>
        <w:rPr>
          <w:szCs w:val="22"/>
        </w:rPr>
        <w:t>ло, 2000.</w:t>
      </w:r>
    </w:p>
    <w:p w:rsidR="004C3515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szCs w:val="22"/>
        </w:rPr>
      </w:pPr>
      <w:r>
        <w:rPr>
          <w:b/>
          <w:szCs w:val="22"/>
        </w:rPr>
        <w:t>Эконометрика</w:t>
      </w:r>
      <w:r>
        <w:rPr>
          <w:szCs w:val="22"/>
        </w:rPr>
        <w:t> :</w:t>
      </w:r>
      <w:r>
        <w:rPr>
          <w:b/>
          <w:szCs w:val="22"/>
        </w:rPr>
        <w:t xml:space="preserve"> </w:t>
      </w:r>
      <w:r w:rsidRPr="003A2EDF">
        <w:rPr>
          <w:szCs w:val="22"/>
        </w:rPr>
        <w:t>п</w:t>
      </w:r>
      <w:r>
        <w:rPr>
          <w:szCs w:val="22"/>
        </w:rPr>
        <w:t>од ред. Н. И. Елисеевой. – М. : Фина</w:t>
      </w:r>
      <w:r>
        <w:rPr>
          <w:szCs w:val="22"/>
        </w:rPr>
        <w:t>н</w:t>
      </w:r>
      <w:r>
        <w:rPr>
          <w:szCs w:val="22"/>
        </w:rPr>
        <w:t>сы и статистика, 2001.</w:t>
      </w:r>
    </w:p>
    <w:p w:rsidR="004C3515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szCs w:val="22"/>
        </w:rPr>
      </w:pPr>
      <w:r w:rsidRPr="00876D87">
        <w:rPr>
          <w:b/>
          <w:szCs w:val="22"/>
        </w:rPr>
        <w:t>Арженовский</w:t>
      </w:r>
      <w:r>
        <w:rPr>
          <w:b/>
          <w:szCs w:val="22"/>
        </w:rPr>
        <w:t> </w:t>
      </w:r>
      <w:r w:rsidRPr="00876D87">
        <w:rPr>
          <w:b/>
          <w:szCs w:val="22"/>
        </w:rPr>
        <w:t>С.</w:t>
      </w:r>
      <w:r>
        <w:rPr>
          <w:b/>
          <w:szCs w:val="22"/>
        </w:rPr>
        <w:t> </w:t>
      </w:r>
      <w:r w:rsidRPr="00876D87">
        <w:rPr>
          <w:b/>
          <w:szCs w:val="22"/>
        </w:rPr>
        <w:t>В.</w:t>
      </w:r>
      <w:r>
        <w:rPr>
          <w:szCs w:val="22"/>
        </w:rPr>
        <w:t xml:space="preserve"> Эконометрика : учеб. пособие /</w:t>
      </w:r>
      <w:r w:rsidRPr="003A2EDF">
        <w:rPr>
          <w:b/>
          <w:szCs w:val="22"/>
        </w:rPr>
        <w:t xml:space="preserve"> </w:t>
      </w:r>
      <w:r w:rsidRPr="003A2EDF">
        <w:rPr>
          <w:szCs w:val="22"/>
        </w:rPr>
        <w:t>С.</w:t>
      </w:r>
      <w:r>
        <w:rPr>
          <w:szCs w:val="22"/>
        </w:rPr>
        <w:t> </w:t>
      </w:r>
      <w:r w:rsidRPr="003A2EDF">
        <w:rPr>
          <w:szCs w:val="22"/>
        </w:rPr>
        <w:t>В.</w:t>
      </w:r>
      <w:r>
        <w:rPr>
          <w:szCs w:val="22"/>
        </w:rPr>
        <w:t> </w:t>
      </w:r>
      <w:r w:rsidRPr="003A2EDF">
        <w:rPr>
          <w:szCs w:val="22"/>
        </w:rPr>
        <w:t>Арженовский, О.</w:t>
      </w:r>
      <w:r>
        <w:rPr>
          <w:szCs w:val="22"/>
        </w:rPr>
        <w:t> </w:t>
      </w:r>
      <w:r w:rsidRPr="003A2EDF">
        <w:rPr>
          <w:szCs w:val="22"/>
        </w:rPr>
        <w:t>Н.</w:t>
      </w:r>
      <w:r>
        <w:rPr>
          <w:szCs w:val="22"/>
        </w:rPr>
        <w:t> </w:t>
      </w:r>
      <w:r w:rsidRPr="003A2EDF">
        <w:rPr>
          <w:szCs w:val="22"/>
        </w:rPr>
        <w:t>Федосова</w:t>
      </w:r>
      <w:r>
        <w:rPr>
          <w:szCs w:val="22"/>
        </w:rPr>
        <w:t>. – Ростов н/Д, 2002.</w:t>
      </w:r>
    </w:p>
    <w:p w:rsidR="004C3515" w:rsidRDefault="004C3515" w:rsidP="00130FF8">
      <w:pPr>
        <w:ind w:firstLine="0"/>
        <w:rPr>
          <w:szCs w:val="22"/>
        </w:rPr>
      </w:pPr>
    </w:p>
    <w:p w:rsidR="004C3515" w:rsidRDefault="004C3515" w:rsidP="00F256C7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szCs w:val="22"/>
        </w:rPr>
      </w:pPr>
      <w:r>
        <w:rPr>
          <w:b/>
          <w:szCs w:val="22"/>
        </w:rPr>
        <w:lastRenderedPageBreak/>
        <w:t>Макарова Н</w:t>
      </w:r>
      <w:r w:rsidRPr="003E0811">
        <w:rPr>
          <w:b/>
          <w:szCs w:val="22"/>
        </w:rPr>
        <w:t>.</w:t>
      </w:r>
      <w:r>
        <w:rPr>
          <w:b/>
          <w:szCs w:val="22"/>
        </w:rPr>
        <w:t> </w:t>
      </w:r>
      <w:r w:rsidRPr="003E0811">
        <w:rPr>
          <w:b/>
          <w:szCs w:val="22"/>
        </w:rPr>
        <w:t>В.</w:t>
      </w:r>
      <w:r>
        <w:rPr>
          <w:szCs w:val="22"/>
        </w:rPr>
        <w:t xml:space="preserve"> Статистика в </w:t>
      </w:r>
      <w:r>
        <w:rPr>
          <w:szCs w:val="22"/>
          <w:lang w:val="en-US"/>
        </w:rPr>
        <w:t>EXCEL</w:t>
      </w:r>
      <w:r>
        <w:rPr>
          <w:szCs w:val="22"/>
        </w:rPr>
        <w:t> : учеб. пособие /</w:t>
      </w:r>
      <w:r w:rsidRPr="003A2EDF">
        <w:rPr>
          <w:b/>
          <w:szCs w:val="22"/>
        </w:rPr>
        <w:t xml:space="preserve"> </w:t>
      </w:r>
      <w:r w:rsidRPr="003A2EDF">
        <w:rPr>
          <w:szCs w:val="22"/>
        </w:rPr>
        <w:t>Н.</w:t>
      </w:r>
      <w:r>
        <w:rPr>
          <w:szCs w:val="22"/>
        </w:rPr>
        <w:t> </w:t>
      </w:r>
      <w:r w:rsidRPr="003A2EDF">
        <w:rPr>
          <w:szCs w:val="22"/>
        </w:rPr>
        <w:t>В.</w:t>
      </w:r>
      <w:r>
        <w:rPr>
          <w:szCs w:val="22"/>
        </w:rPr>
        <w:t> </w:t>
      </w:r>
      <w:r w:rsidRPr="003A2EDF">
        <w:rPr>
          <w:szCs w:val="22"/>
        </w:rPr>
        <w:t>Макарова, В.</w:t>
      </w:r>
      <w:r>
        <w:rPr>
          <w:szCs w:val="22"/>
        </w:rPr>
        <w:t> </w:t>
      </w:r>
      <w:r w:rsidRPr="003A2EDF">
        <w:rPr>
          <w:szCs w:val="22"/>
        </w:rPr>
        <w:t>Я.</w:t>
      </w:r>
      <w:r>
        <w:rPr>
          <w:szCs w:val="22"/>
        </w:rPr>
        <w:t> </w:t>
      </w:r>
      <w:r w:rsidRPr="003A2EDF">
        <w:rPr>
          <w:szCs w:val="22"/>
        </w:rPr>
        <w:t>Трофимец</w:t>
      </w:r>
      <w:r>
        <w:rPr>
          <w:szCs w:val="22"/>
        </w:rPr>
        <w:t>. – М. : Финансы и статист</w:t>
      </w:r>
      <w:r>
        <w:rPr>
          <w:szCs w:val="22"/>
        </w:rPr>
        <w:t>и</w:t>
      </w:r>
      <w:r>
        <w:rPr>
          <w:szCs w:val="22"/>
        </w:rPr>
        <w:t>ка, 2002.</w:t>
      </w:r>
    </w:p>
    <w:p w:rsidR="00C45F9E" w:rsidRPr="00130FF8" w:rsidRDefault="00233568" w:rsidP="00C45F9E">
      <w:pPr>
        <w:numPr>
          <w:ilvl w:val="0"/>
          <w:numId w:val="56"/>
        </w:numPr>
        <w:tabs>
          <w:tab w:val="clear" w:pos="360"/>
          <w:tab w:val="num" w:pos="426"/>
        </w:tabs>
        <w:ind w:left="426" w:hanging="426"/>
        <w:rPr>
          <w:szCs w:val="22"/>
        </w:rPr>
      </w:pPr>
      <w:r>
        <w:rPr>
          <w:b/>
          <w:szCs w:val="22"/>
        </w:rPr>
        <w:t>Воскобойников Ю.</w:t>
      </w:r>
      <w:r>
        <w:rPr>
          <w:szCs w:val="22"/>
        </w:rPr>
        <w:t xml:space="preserve">Е. </w:t>
      </w:r>
      <w:r w:rsidR="00984765">
        <w:rPr>
          <w:szCs w:val="22"/>
        </w:rPr>
        <w:t>Эконометрика. Методические указ</w:t>
      </w:r>
      <w:r w:rsidR="00984765">
        <w:rPr>
          <w:szCs w:val="22"/>
        </w:rPr>
        <w:t>а</w:t>
      </w:r>
      <w:r w:rsidR="00984765">
        <w:rPr>
          <w:szCs w:val="22"/>
        </w:rPr>
        <w:t>ния к лабораторным и контрольным работам /</w:t>
      </w:r>
      <w:r w:rsidR="00984765" w:rsidRPr="00984765">
        <w:rPr>
          <w:b/>
          <w:szCs w:val="22"/>
        </w:rPr>
        <w:t xml:space="preserve"> </w:t>
      </w:r>
      <w:r w:rsidR="00984765" w:rsidRPr="00984765">
        <w:rPr>
          <w:szCs w:val="22"/>
        </w:rPr>
        <w:t>Ю.Е.</w:t>
      </w:r>
      <w:r w:rsidR="00984765">
        <w:rPr>
          <w:szCs w:val="22"/>
        </w:rPr>
        <w:t xml:space="preserve"> </w:t>
      </w:r>
      <w:r w:rsidR="00984765" w:rsidRPr="00984765">
        <w:rPr>
          <w:szCs w:val="22"/>
        </w:rPr>
        <w:t>Воск</w:t>
      </w:r>
      <w:r w:rsidR="00984765" w:rsidRPr="00984765">
        <w:rPr>
          <w:szCs w:val="22"/>
        </w:rPr>
        <w:t>о</w:t>
      </w:r>
      <w:r w:rsidR="00984765" w:rsidRPr="00984765">
        <w:rPr>
          <w:szCs w:val="22"/>
        </w:rPr>
        <w:t>бойников, Т.Н.</w:t>
      </w:r>
      <w:r w:rsidR="00984765">
        <w:rPr>
          <w:szCs w:val="22"/>
        </w:rPr>
        <w:t xml:space="preserve"> </w:t>
      </w:r>
      <w:r w:rsidR="00984765" w:rsidRPr="00984765">
        <w:rPr>
          <w:szCs w:val="22"/>
        </w:rPr>
        <w:t xml:space="preserve">Воскобойникова </w:t>
      </w:r>
      <w:r w:rsidR="00984765">
        <w:rPr>
          <w:szCs w:val="22"/>
        </w:rPr>
        <w:t>– Новосибирск : Изд-во Н</w:t>
      </w:r>
      <w:r w:rsidR="00984765">
        <w:rPr>
          <w:szCs w:val="22"/>
        </w:rPr>
        <w:t>о</w:t>
      </w:r>
      <w:r w:rsidR="00984765">
        <w:rPr>
          <w:szCs w:val="22"/>
        </w:rPr>
        <w:t>восибирского филиала Санкт-Петербургской академии управления и экономики, 2006.</w:t>
      </w:r>
    </w:p>
    <w:p w:rsidR="00130FF8" w:rsidRPr="00130FF8" w:rsidRDefault="00130FF8" w:rsidP="00130FF8">
      <w:pPr>
        <w:ind w:firstLine="0"/>
        <w:rPr>
          <w:sz w:val="16"/>
          <w:szCs w:val="16"/>
        </w:rPr>
      </w:pPr>
    </w:p>
    <w:p w:rsidR="00CF6E8F" w:rsidRDefault="00CF6E8F" w:rsidP="00130FF8">
      <w:pPr>
        <w:pStyle w:val="1"/>
        <w:spacing w:before="0" w:after="0"/>
        <w:jc w:val="right"/>
        <w:rPr>
          <w:lang w:val="en-US"/>
        </w:rPr>
      </w:pPr>
      <w:r w:rsidRPr="003D1288">
        <w:t>ПРИЛОЖЕНИЕ</w:t>
      </w:r>
    </w:p>
    <w:p w:rsidR="00130FF8" w:rsidRPr="00130FF8" w:rsidRDefault="00130FF8" w:rsidP="00130FF8">
      <w:pPr>
        <w:rPr>
          <w:sz w:val="6"/>
          <w:szCs w:val="6"/>
          <w:lang w:val="en-US"/>
        </w:rPr>
      </w:pPr>
    </w:p>
    <w:p w:rsidR="00CF6E8F" w:rsidRDefault="00CF6E8F" w:rsidP="00130FF8">
      <w:pPr>
        <w:pStyle w:val="1"/>
        <w:spacing w:before="0" w:after="0"/>
      </w:pPr>
      <w:r w:rsidRPr="003D1288">
        <w:t>СТАТИСТИЧЕСКОЕ МОДЕЛИРОВАНИЕ</w:t>
      </w:r>
      <w:r>
        <w:t xml:space="preserve">  </w:t>
      </w:r>
    </w:p>
    <w:p w:rsidR="00CF6E8F" w:rsidRDefault="00CF6E8F" w:rsidP="00130FF8">
      <w:pPr>
        <w:pStyle w:val="1"/>
        <w:spacing w:before="0" w:after="0"/>
      </w:pPr>
      <w:r w:rsidRPr="003D1288">
        <w:t>В</w:t>
      </w:r>
      <w:r>
        <w:t>  ЭКОНОМЕТРИЧЕСКОМ</w:t>
      </w:r>
      <w:r w:rsidRPr="003D1288">
        <w:t xml:space="preserve"> АНАЛИЗЕ</w:t>
      </w:r>
    </w:p>
    <w:p w:rsidR="00CF6E8F" w:rsidRPr="00130FF8" w:rsidRDefault="00CF6E8F" w:rsidP="00CF6E8F">
      <w:pPr>
        <w:rPr>
          <w:sz w:val="16"/>
          <w:szCs w:val="16"/>
        </w:rPr>
      </w:pPr>
    </w:p>
    <w:p w:rsidR="00CF6E8F" w:rsidRPr="003D1288" w:rsidRDefault="00CF6E8F" w:rsidP="00CF6E8F">
      <w:r w:rsidRPr="003D1288">
        <w:t xml:space="preserve">В общем случае процесс моделирования можно определить как замещение </w:t>
      </w:r>
      <w:r w:rsidRPr="003D1288">
        <w:rPr>
          <w:i/>
        </w:rPr>
        <w:t>исследуемого объекта (оригинала</w:t>
      </w:r>
      <w:r w:rsidRPr="003D1288">
        <w:t>) его условным образом, описанием или другим объектом, имену</w:t>
      </w:r>
      <w:r w:rsidRPr="003D1288">
        <w:t>е</w:t>
      </w:r>
      <w:r w:rsidRPr="003D1288">
        <w:t xml:space="preserve">мым </w:t>
      </w:r>
      <w:r w:rsidRPr="003D1288">
        <w:rPr>
          <w:i/>
        </w:rPr>
        <w:t>моделью</w:t>
      </w:r>
      <w:r w:rsidRPr="003D1288">
        <w:t>. Очевидно, что такая модель должна обеспечивать адекватное с оригиналом поведение в рамках некоторых допущений и прие</w:t>
      </w:r>
      <w:r w:rsidRPr="003D1288">
        <w:t>м</w:t>
      </w:r>
      <w:r w:rsidRPr="003D1288">
        <w:t>лемых погрешностей. Основной целью моделирования является получение исследователем опред</w:t>
      </w:r>
      <w:r w:rsidRPr="003D1288">
        <w:t>е</w:t>
      </w:r>
      <w:r w:rsidRPr="003D1288">
        <w:t>ленных характеристик, которые адекватны аналогичным х</w:t>
      </w:r>
      <w:r w:rsidRPr="003D1288">
        <w:t>а</w:t>
      </w:r>
      <w:r w:rsidRPr="003D1288">
        <w:t>рактери</w:t>
      </w:r>
      <w:r>
        <w:t>с</w:t>
      </w:r>
      <w:r w:rsidRPr="003D1288">
        <w:t>тикам исследуемого объекта, т.е. характеристикам оригинала.</w:t>
      </w:r>
    </w:p>
    <w:p w:rsidR="00CF6E8F" w:rsidRPr="003D1288" w:rsidRDefault="00CF6E8F" w:rsidP="00CF6E8F">
      <w:pPr>
        <w:rPr>
          <w:i/>
        </w:rPr>
      </w:pPr>
      <w:r w:rsidRPr="003D1288">
        <w:t xml:space="preserve">В </w:t>
      </w:r>
      <w:r w:rsidRPr="003D1288">
        <w:rPr>
          <w:i/>
        </w:rPr>
        <w:t>математическом моделир</w:t>
      </w:r>
      <w:r>
        <w:rPr>
          <w:i/>
        </w:rPr>
        <w:t>о</w:t>
      </w:r>
      <w:r w:rsidRPr="003D1288">
        <w:rPr>
          <w:i/>
        </w:rPr>
        <w:t>вании</w:t>
      </w:r>
      <w:r w:rsidRPr="003D1288">
        <w:t xml:space="preserve"> в качестве модели в</w:t>
      </w:r>
      <w:r w:rsidRPr="003D1288">
        <w:t>ы</w:t>
      </w:r>
      <w:r w:rsidRPr="003D1288">
        <w:t>ступает совокупность математических соотношений (алгебраич</w:t>
      </w:r>
      <w:r w:rsidRPr="003D1288">
        <w:t>е</w:t>
      </w:r>
      <w:r w:rsidRPr="003D1288">
        <w:t>ские выражения, дифференциальные, интегральные уравнения и</w:t>
      </w:r>
      <w:r>
        <w:t> </w:t>
      </w:r>
      <w:r w:rsidRPr="003D1288">
        <w:t xml:space="preserve">т.д.). </w:t>
      </w:r>
      <w:r w:rsidRPr="003D1288">
        <w:rPr>
          <w:i/>
        </w:rPr>
        <w:t>Статистическое моделирование</w:t>
      </w:r>
      <w:r w:rsidRPr="003D1288">
        <w:t xml:space="preserve"> является частным (но весьма распространенным) случаем математического моделир</w:t>
      </w:r>
      <w:r w:rsidRPr="003D1288">
        <w:t>о</w:t>
      </w:r>
      <w:r w:rsidRPr="003D1288">
        <w:t>вания, когда исследуемые характеристики вычисляются как средние значения по некоторой выборке случайных значений этих х</w:t>
      </w:r>
      <w:r w:rsidRPr="003D1288">
        <w:t>а</w:t>
      </w:r>
      <w:r w:rsidRPr="003D1288">
        <w:t xml:space="preserve">рактеристик. Такой подход к определению характеристик также называют </w:t>
      </w:r>
      <w:r w:rsidRPr="003D1288">
        <w:rPr>
          <w:i/>
        </w:rPr>
        <w:t>методом Мо</w:t>
      </w:r>
      <w:r w:rsidRPr="003D1288">
        <w:rPr>
          <w:i/>
        </w:rPr>
        <w:t>н</w:t>
      </w:r>
      <w:r w:rsidRPr="003D1288">
        <w:rPr>
          <w:i/>
        </w:rPr>
        <w:t>те</w:t>
      </w:r>
      <w:r>
        <w:rPr>
          <w:i/>
        </w:rPr>
        <w:t>-</w:t>
      </w:r>
      <w:r w:rsidRPr="003D1288">
        <w:rPr>
          <w:i/>
        </w:rPr>
        <w:t>Карло.</w:t>
      </w:r>
    </w:p>
    <w:p w:rsidR="00CF6E8F" w:rsidRPr="00C94CA3" w:rsidRDefault="00CF6E8F" w:rsidP="00CF6E8F">
      <w:pPr>
        <w:rPr>
          <w:spacing w:val="-4"/>
          <w:szCs w:val="22"/>
        </w:rPr>
      </w:pPr>
      <w:r w:rsidRPr="003D1288">
        <w:t>Приведем пример использования статистического моделир</w:t>
      </w:r>
      <w:r w:rsidRPr="003D1288">
        <w:t>о</w:t>
      </w:r>
      <w:r w:rsidRPr="003D1288">
        <w:t>вания для оцен</w:t>
      </w:r>
      <w:r>
        <w:t>к</w:t>
      </w:r>
      <w:r w:rsidRPr="003D1288">
        <w:t>и точности вычисления вектора коэффиц</w:t>
      </w:r>
      <w:r w:rsidRPr="003D1288">
        <w:t>и</w:t>
      </w:r>
      <w:r w:rsidRPr="003D1288">
        <w:t xml:space="preserve">ентов </w:t>
      </w:r>
      <w:r>
        <w:rPr>
          <w:i/>
          <w:lang w:val="en-US"/>
        </w:rPr>
        <w:t>b</w:t>
      </w:r>
      <w:r w:rsidRPr="003D1288">
        <w:t xml:space="preserve"> множественной линейной регрессии. Напомним, что вектор </w:t>
      </w:r>
      <w:r w:rsidRPr="00C94CA3">
        <w:rPr>
          <w:spacing w:val="-4"/>
          <w:szCs w:val="22"/>
        </w:rPr>
        <w:t>к</w:t>
      </w:r>
      <w:r w:rsidRPr="00C94CA3">
        <w:rPr>
          <w:spacing w:val="-4"/>
          <w:szCs w:val="22"/>
        </w:rPr>
        <w:t>о</w:t>
      </w:r>
      <w:r w:rsidRPr="00C94CA3">
        <w:rPr>
          <w:spacing w:val="-4"/>
          <w:szCs w:val="22"/>
        </w:rPr>
        <w:t xml:space="preserve">эффициентов </w:t>
      </w:r>
      <w:r w:rsidRPr="00C94CA3">
        <w:rPr>
          <w:i/>
          <w:spacing w:val="-4"/>
          <w:szCs w:val="22"/>
          <w:lang w:val="en-US"/>
        </w:rPr>
        <w:t>b</w:t>
      </w:r>
      <w:r w:rsidRPr="00C94CA3">
        <w:rPr>
          <w:spacing w:val="-4"/>
          <w:szCs w:val="22"/>
        </w:rPr>
        <w:t>, вычисляется из системы нормальных уравн</w:t>
      </w:r>
      <w:r w:rsidRPr="00C94CA3">
        <w:rPr>
          <w:spacing w:val="-4"/>
          <w:szCs w:val="22"/>
        </w:rPr>
        <w:t>е</w:t>
      </w:r>
      <w:r w:rsidRPr="00C94CA3">
        <w:rPr>
          <w:spacing w:val="-4"/>
          <w:szCs w:val="22"/>
        </w:rPr>
        <w:t>ний</w:t>
      </w:r>
    </w:p>
    <w:p w:rsidR="00CF6E8F" w:rsidRPr="00C94CA3" w:rsidRDefault="00CF6E8F" w:rsidP="00CF6E8F">
      <w:pPr>
        <w:ind w:firstLine="0"/>
        <w:jc w:val="center"/>
        <w:rPr>
          <w:sz w:val="6"/>
        </w:rPr>
      </w:pPr>
    </w:p>
    <w:p w:rsidR="00CF6E8F" w:rsidRPr="003D1288" w:rsidRDefault="00CF6E8F" w:rsidP="00CF6E8F">
      <w:pPr>
        <w:ind w:firstLine="0"/>
        <w:jc w:val="center"/>
      </w:pPr>
      <w:r w:rsidRPr="003D1288">
        <w:rPr>
          <w:position w:val="-10"/>
        </w:rPr>
        <w:object w:dxaOrig="1260" w:dyaOrig="340">
          <v:shape id="_x0000_i3118" type="#_x0000_t75" style="width:63pt;height:17.25pt" o:ole="">
            <v:imagedata r:id="rId3858" o:title=""/>
          </v:shape>
          <o:OLEObject Type="Embed" ProgID="Equation.DSMT4" ShapeID="_x0000_i3118" DrawAspect="Content" ObjectID="_1632059827" r:id="rId3859"/>
        </w:object>
      </w:r>
    </w:p>
    <w:p w:rsidR="00CF6E8F" w:rsidRPr="00C94CA3" w:rsidRDefault="00CF6E8F" w:rsidP="00CF6E8F">
      <w:pPr>
        <w:ind w:firstLine="0"/>
        <w:rPr>
          <w:sz w:val="4"/>
        </w:rPr>
      </w:pPr>
    </w:p>
    <w:p w:rsidR="00CF6E8F" w:rsidRPr="003D1288" w:rsidRDefault="00CF6E8F" w:rsidP="00CF6E8F">
      <w:pPr>
        <w:ind w:firstLine="0"/>
      </w:pPr>
      <w:r w:rsidRPr="003D1288">
        <w:lastRenderedPageBreak/>
        <w:t>и является случайным вектором (следствие стохастично</w:t>
      </w:r>
      <w:r>
        <w:t>с</w:t>
      </w:r>
      <w:r w:rsidRPr="003D1288">
        <w:t>ти ве</w:t>
      </w:r>
      <w:r w:rsidRPr="003D1288">
        <w:t>к</w:t>
      </w:r>
      <w:r w:rsidRPr="003D1288">
        <w:t xml:space="preserve">тора </w:t>
      </w:r>
      <w:r>
        <w:rPr>
          <w:i/>
          <w:lang w:val="en-US"/>
        </w:rPr>
        <w:t>y</w:t>
      </w:r>
      <w:r w:rsidRPr="003D1288">
        <w:t xml:space="preserve">). Поэтому ошибка оценивания вектора </w:t>
      </w:r>
      <w:r>
        <w:rPr>
          <w:i/>
        </w:rPr>
        <w:sym w:font="Symbol" w:char="F062"/>
      </w:r>
      <w:r w:rsidRPr="0099743E">
        <w:t xml:space="preserve"> </w:t>
      </w:r>
      <w:r w:rsidRPr="003D1288">
        <w:t>с использован</w:t>
      </w:r>
      <w:r w:rsidRPr="003D1288">
        <w:t>и</w:t>
      </w:r>
      <w:r w:rsidRPr="003D1288">
        <w:t xml:space="preserve">ем вектора </w:t>
      </w:r>
      <w:r>
        <w:rPr>
          <w:i/>
          <w:lang w:val="en-US"/>
        </w:rPr>
        <w:t>b</w:t>
      </w:r>
      <w:r w:rsidRPr="003D1288">
        <w:t xml:space="preserve">, определяемая нормой </w:t>
      </w:r>
      <w:r w:rsidRPr="003D1288">
        <w:rPr>
          <w:position w:val="-28"/>
        </w:rPr>
        <w:object w:dxaOrig="2880" w:dyaOrig="700">
          <v:shape id="_x0000_i3119" type="#_x0000_t75" style="width:2in;height:35.25pt" o:ole="">
            <v:imagedata r:id="rId3860" o:title=""/>
          </v:shape>
          <o:OLEObject Type="Embed" ProgID="Equation.DSMT4" ShapeID="_x0000_i3119" DrawAspect="Content" ObjectID="_1632059828" r:id="rId3861"/>
        </w:object>
      </w:r>
      <w:r w:rsidRPr="003D1288">
        <w:t xml:space="preserve"> также является случайной величиной. В качестве неслучайной характеристики этой величины принимают ее математическое ожидание </w:t>
      </w:r>
      <w:r w:rsidRPr="003D1288">
        <w:rPr>
          <w:position w:val="-12"/>
        </w:rPr>
        <w:object w:dxaOrig="880" w:dyaOrig="360">
          <v:shape id="_x0000_i3120" type="#_x0000_t75" style="width:44.25pt;height:18pt" o:ole="">
            <v:imagedata r:id="rId3862" o:title=""/>
          </v:shape>
          <o:OLEObject Type="Embed" ProgID="Equation.DSMT4" ShapeID="_x0000_i3120" DrawAspect="Content" ObjectID="_1632059829" r:id="rId3863"/>
        </w:object>
      </w:r>
      <w:r w:rsidRPr="003D1288">
        <w:t xml:space="preserve">. Для оценивания математического ожидания необходимо вычислить среднее значение по некоторой выборке значений </w:t>
      </w:r>
      <w:r w:rsidRPr="003D1288">
        <w:rPr>
          <w:position w:val="-10"/>
        </w:rPr>
        <w:object w:dxaOrig="480" w:dyaOrig="300">
          <v:shape id="_x0000_i3121" type="#_x0000_t75" style="width:24pt;height:15pt" o:ole="">
            <v:imagedata r:id="rId3864" o:title=""/>
          </v:shape>
          <o:OLEObject Type="Embed" ProgID="Equation.DSMT4" ShapeID="_x0000_i3121" DrawAspect="Content" ObjectID="_1632059830" r:id="rId3865"/>
        </w:object>
      </w:r>
      <w:r w:rsidRPr="003D1288">
        <w:t>. Для получения такой выборки нужно сгенерир</w:t>
      </w:r>
      <w:r w:rsidRPr="003D1288">
        <w:t>о</w:t>
      </w:r>
      <w:r w:rsidRPr="003D1288">
        <w:t xml:space="preserve">вать выборку случайных векторов </w:t>
      </w:r>
      <w:r w:rsidRPr="003D1288">
        <w:rPr>
          <w:position w:val="-10"/>
        </w:rPr>
        <w:object w:dxaOrig="200" w:dyaOrig="240">
          <v:shape id="_x0000_i3122" type="#_x0000_t75" style="width:9.75pt;height:12pt" o:ole="">
            <v:imagedata r:id="rId3866" o:title=""/>
          </v:shape>
          <o:OLEObject Type="Embed" ProgID="Equation.DSMT4" ShapeID="_x0000_i3122" DrawAspect="Content" ObjectID="_1632059831" r:id="rId3867"/>
        </w:object>
      </w:r>
      <w:r w:rsidRPr="003D1288">
        <w:t xml:space="preserve">, которые отличаются друг от друга реализациями вектора возмущений </w:t>
      </w:r>
      <w:r w:rsidRPr="003D1288">
        <w:rPr>
          <w:position w:val="-6"/>
        </w:rPr>
        <w:object w:dxaOrig="200" w:dyaOrig="220">
          <v:shape id="_x0000_i3123" type="#_x0000_t75" style="width:9.75pt;height:11.25pt" o:ole="">
            <v:imagedata r:id="rId3868" o:title=""/>
          </v:shape>
          <o:OLEObject Type="Embed" ProgID="Equation.DSMT4" ShapeID="_x0000_i3123" DrawAspect="Content" ObjectID="_1632059832" r:id="rId3869"/>
        </w:object>
      </w:r>
      <w:r w:rsidRPr="003D1288">
        <w:t xml:space="preserve">. Затем по каждому вектору </w:t>
      </w:r>
      <w:r w:rsidRPr="003D1288">
        <w:rPr>
          <w:position w:val="-10"/>
        </w:rPr>
        <w:object w:dxaOrig="200" w:dyaOrig="240">
          <v:shape id="_x0000_i3124" type="#_x0000_t75" style="width:9.75pt;height:12pt" o:ole="">
            <v:imagedata r:id="rId3866" o:title=""/>
          </v:shape>
          <o:OLEObject Type="Embed" ProgID="Equation.DSMT4" ShapeID="_x0000_i3124" DrawAspect="Content" ObjectID="_1632059833" r:id="rId3870"/>
        </w:object>
      </w:r>
      <w:r w:rsidRPr="003D1288">
        <w:t xml:space="preserve"> вычисляется свой вектор </w:t>
      </w:r>
      <w:r w:rsidRPr="003D1288">
        <w:rPr>
          <w:position w:val="-6"/>
        </w:rPr>
        <w:object w:dxaOrig="180" w:dyaOrig="260">
          <v:shape id="_x0000_i3125" type="#_x0000_t75" style="width:9pt;height:12.75pt" o:ole="">
            <v:imagedata r:id="rId3871" o:title=""/>
          </v:shape>
          <o:OLEObject Type="Embed" ProgID="Equation.DSMT4" ShapeID="_x0000_i3125" DrawAspect="Content" ObjectID="_1632059834" r:id="rId3872"/>
        </w:object>
      </w:r>
      <w:r w:rsidRPr="003D1288">
        <w:t xml:space="preserve"> и для этого вектора опр</w:t>
      </w:r>
      <w:r w:rsidRPr="003D1288">
        <w:t>е</w:t>
      </w:r>
      <w:r w:rsidRPr="003D1288">
        <w:t>дел</w:t>
      </w:r>
      <w:r>
        <w:t>яется</w:t>
      </w:r>
      <w:r w:rsidRPr="003D1288">
        <w:t xml:space="preserve"> свое значение </w:t>
      </w:r>
      <w:r w:rsidRPr="003D1288">
        <w:rPr>
          <w:position w:val="-10"/>
        </w:rPr>
        <w:object w:dxaOrig="480" w:dyaOrig="300">
          <v:shape id="_x0000_i3126" type="#_x0000_t75" style="width:24pt;height:15pt" o:ole="">
            <v:imagedata r:id="rId3864" o:title=""/>
          </v:shape>
          <o:OLEObject Type="Embed" ProgID="Equation.DSMT4" ShapeID="_x0000_i3126" DrawAspect="Content" ObjectID="_1632059835" r:id="rId3873"/>
        </w:object>
      </w:r>
      <w:r w:rsidRPr="003D1288">
        <w:t>. По полученной таким образом в</w:t>
      </w:r>
      <w:r w:rsidRPr="003D1288">
        <w:t>ы</w:t>
      </w:r>
      <w:r w:rsidRPr="003D1288">
        <w:t xml:space="preserve">борке значений </w:t>
      </w:r>
      <w:r w:rsidRPr="003D1288">
        <w:rPr>
          <w:position w:val="-10"/>
        </w:rPr>
        <w:object w:dxaOrig="480" w:dyaOrig="300">
          <v:shape id="_x0000_i3127" type="#_x0000_t75" style="width:24pt;height:15pt" o:ole="">
            <v:imagedata r:id="rId3864" o:title=""/>
          </v:shape>
          <o:OLEObject Type="Embed" ProgID="Equation.DSMT4" ShapeID="_x0000_i3127" DrawAspect="Content" ObjectID="_1632059836" r:id="rId3874"/>
        </w:object>
      </w:r>
      <w:r>
        <w:t xml:space="preserve"> </w:t>
      </w:r>
      <w:r w:rsidRPr="003D1288">
        <w:t>вычисляется выб</w:t>
      </w:r>
      <w:r w:rsidRPr="003D1288">
        <w:t>о</w:t>
      </w:r>
      <w:r w:rsidRPr="003D1288">
        <w:t>рочное среднее.</w:t>
      </w:r>
    </w:p>
    <w:p w:rsidR="00CF6E8F" w:rsidRPr="003D1288" w:rsidRDefault="00CF6E8F" w:rsidP="00CF6E8F">
      <w:r w:rsidRPr="003D1288">
        <w:t>В общем случае статистическое моделирование в регресс</w:t>
      </w:r>
      <w:r w:rsidRPr="003D1288">
        <w:t>и</w:t>
      </w:r>
      <w:r w:rsidRPr="003D1288">
        <w:t>онном анализе позволяет оценить характери</w:t>
      </w:r>
      <w:r>
        <w:t>с</w:t>
      </w:r>
      <w:r w:rsidRPr="003D1288">
        <w:t>тики построенных уравнений регрессий, которые невозможно вычислить по анал</w:t>
      </w:r>
      <w:r w:rsidRPr="003D1288">
        <w:t>и</w:t>
      </w:r>
      <w:r w:rsidRPr="003D1288">
        <w:t>тическим выражен</w:t>
      </w:r>
      <w:r w:rsidRPr="003D1288">
        <w:t>и</w:t>
      </w:r>
      <w:r w:rsidRPr="003D1288">
        <w:t>ям.</w:t>
      </w:r>
    </w:p>
    <w:p w:rsidR="00CF6E8F" w:rsidRPr="003D1288" w:rsidRDefault="00CF6E8F" w:rsidP="00CF6E8F">
      <w:r w:rsidRPr="003D1288">
        <w:t>Статистическое моделирование применимо к задачам ре</w:t>
      </w:r>
      <w:r w:rsidRPr="003D1288">
        <w:t>г</w:t>
      </w:r>
      <w:r w:rsidRPr="003D1288">
        <w:t xml:space="preserve">рессионного анализа </w:t>
      </w:r>
      <w:r>
        <w:t xml:space="preserve">и </w:t>
      </w:r>
      <w:r w:rsidRPr="003D1288">
        <w:t>включает следующие этапы:</w:t>
      </w:r>
    </w:p>
    <w:p w:rsidR="00CF6E8F" w:rsidRPr="003D1288" w:rsidRDefault="00CF6E8F" w:rsidP="00CF6E8F">
      <w:r w:rsidRPr="003D1288">
        <w:rPr>
          <w:i/>
        </w:rPr>
        <w:t>Этап 1.</w:t>
      </w:r>
      <w:r w:rsidRPr="003D1288">
        <w:t xml:space="preserve"> Задание аналитического выражения для объясне</w:t>
      </w:r>
      <w:r w:rsidRPr="003D1288">
        <w:t>н</w:t>
      </w:r>
      <w:r w:rsidRPr="003D1288">
        <w:t xml:space="preserve">ной части </w:t>
      </w:r>
      <w:r w:rsidRPr="003D1288">
        <w:rPr>
          <w:position w:val="-10"/>
        </w:rPr>
        <w:object w:dxaOrig="499" w:dyaOrig="300">
          <v:shape id="_x0000_i3128" type="#_x0000_t75" style="width:24.75pt;height:15pt" o:ole="">
            <v:imagedata r:id="rId3875" o:title=""/>
          </v:shape>
          <o:OLEObject Type="Embed" ProgID="Equation.DSMT4" ShapeID="_x0000_i3128" DrawAspect="Content" ObjectID="_1632059837" r:id="rId3876"/>
        </w:object>
      </w:r>
      <w:r w:rsidRPr="003D1288">
        <w:t xml:space="preserve">, которое зависит от коэффициентов </w:t>
      </w:r>
      <w:r w:rsidRPr="003D1288">
        <w:rPr>
          <w:position w:val="-10"/>
        </w:rPr>
        <w:object w:dxaOrig="1080" w:dyaOrig="320">
          <v:shape id="_x0000_i3129" type="#_x0000_t75" style="width:54pt;height:15.75pt" o:ole="">
            <v:imagedata r:id="rId3877" o:title=""/>
          </v:shape>
          <o:OLEObject Type="Embed" ProgID="Equation.DSMT4" ShapeID="_x0000_i3129" DrawAspect="Content" ObjectID="_1632059838" r:id="rId3878"/>
        </w:object>
      </w:r>
      <w:r w:rsidRPr="003D1288">
        <w:t>.</w:t>
      </w:r>
    </w:p>
    <w:p w:rsidR="00CF6E8F" w:rsidRPr="003D1288" w:rsidRDefault="00CF6E8F" w:rsidP="00CF6E8F">
      <w:r w:rsidRPr="003D1288">
        <w:rPr>
          <w:i/>
        </w:rPr>
        <w:t>Этап 2.</w:t>
      </w:r>
      <w:r w:rsidRPr="003D1288">
        <w:t xml:space="preserve"> Вычисление вектора </w:t>
      </w:r>
      <w:r w:rsidRPr="003D1288">
        <w:rPr>
          <w:position w:val="-10"/>
        </w:rPr>
        <w:object w:dxaOrig="200" w:dyaOrig="300">
          <v:shape id="_x0000_i3130" type="#_x0000_t75" style="width:11.25pt;height:15.75pt" o:ole="">
            <v:imagedata r:id="rId3879" o:title=""/>
          </v:shape>
          <o:OLEObject Type="Embed" ProgID="Equation.DSMT4" ShapeID="_x0000_i3130" DrawAspect="Content" ObjectID="_1632059839" r:id="rId3880"/>
        </w:object>
      </w:r>
      <w:r w:rsidRPr="003D1288">
        <w:t xml:space="preserve">, составленного из значений объясненной части при </w:t>
      </w:r>
      <w:r w:rsidRPr="003D1288">
        <w:rPr>
          <w:position w:val="-10"/>
        </w:rPr>
        <w:object w:dxaOrig="1660" w:dyaOrig="320">
          <v:shape id="_x0000_i3131" type="#_x0000_t75" style="width:83.25pt;height:15.75pt" o:ole="">
            <v:imagedata r:id="rId3881" o:title=""/>
          </v:shape>
          <o:OLEObject Type="Embed" ProgID="Equation.DSMT4" ShapeID="_x0000_i3131" DrawAspect="Content" ObjectID="_1632059840" r:id="rId3882"/>
        </w:object>
      </w:r>
      <w:r w:rsidRPr="003D1288">
        <w:t xml:space="preserve">. Очевидно, что вектор </w:t>
      </w:r>
      <w:r w:rsidRPr="003D1288">
        <w:rPr>
          <w:position w:val="-10"/>
        </w:rPr>
        <w:object w:dxaOrig="200" w:dyaOrig="300">
          <v:shape id="_x0000_i3132" type="#_x0000_t75" style="width:11.25pt;height:15.75pt" o:ole="">
            <v:imagedata r:id="rId3879" o:title=""/>
          </v:shape>
          <o:OLEObject Type="Embed" ProgID="Equation.DSMT4" ShapeID="_x0000_i3132" DrawAspect="Content" ObjectID="_1632059841" r:id="rId3883"/>
        </w:object>
      </w:r>
      <w:r w:rsidRPr="003D1288">
        <w:t xml:space="preserve"> есть значения зависимой переменной </w:t>
      </w:r>
      <w:r w:rsidRPr="003D1288">
        <w:rPr>
          <w:position w:val="-4"/>
        </w:rPr>
        <w:object w:dxaOrig="220" w:dyaOrig="240">
          <v:shape id="_x0000_i3133" type="#_x0000_t75" style="width:11.25pt;height:12pt" o:ole="">
            <v:imagedata r:id="rId3884" o:title=""/>
          </v:shape>
          <o:OLEObject Type="Embed" ProgID="Equation.DSMT4" ShapeID="_x0000_i3133" DrawAspect="Content" ObjectID="_1632059842" r:id="rId3885"/>
        </w:object>
      </w:r>
      <w:r w:rsidRPr="003D1288">
        <w:t xml:space="preserve"> в отсутствии возм</w:t>
      </w:r>
      <w:r w:rsidRPr="003D1288">
        <w:t>у</w:t>
      </w:r>
      <w:r w:rsidRPr="003D1288">
        <w:t xml:space="preserve">щений </w:t>
      </w:r>
      <w:r w:rsidRPr="003D1288">
        <w:rPr>
          <w:position w:val="-6"/>
        </w:rPr>
        <w:object w:dxaOrig="200" w:dyaOrig="220">
          <v:shape id="_x0000_i3134" type="#_x0000_t75" style="width:9.75pt;height:11.25pt" o:ole="">
            <v:imagedata r:id="rId3886" o:title=""/>
          </v:shape>
          <o:OLEObject Type="Embed" ProgID="Equation.DSMT4" ShapeID="_x0000_i3134" DrawAspect="Content" ObjectID="_1632059843" r:id="rId3887"/>
        </w:object>
      </w:r>
      <w:r w:rsidRPr="003D1288">
        <w:t>.</w:t>
      </w:r>
    </w:p>
    <w:p w:rsidR="00CF6E8F" w:rsidRPr="003D1288" w:rsidRDefault="00CF6E8F" w:rsidP="00CF6E8F">
      <w:r w:rsidRPr="003D1288">
        <w:rPr>
          <w:i/>
        </w:rPr>
        <w:t xml:space="preserve">Этап 3. </w:t>
      </w:r>
      <w:r w:rsidRPr="003D1288">
        <w:t xml:space="preserve">Задание объема выборки </w:t>
      </w:r>
      <w:r w:rsidRPr="003D1288">
        <w:rPr>
          <w:position w:val="-10"/>
        </w:rPr>
        <w:object w:dxaOrig="460" w:dyaOrig="320">
          <v:shape id="_x0000_i3135" type="#_x0000_t75" style="width:23.25pt;height:15.75pt" o:ole="">
            <v:imagedata r:id="rId3888" o:title=""/>
          </v:shape>
          <o:OLEObject Type="Embed" ProgID="Equation.DSMT4" ShapeID="_x0000_i3135" DrawAspect="Content" ObjectID="_1632059844" r:id="rId3889"/>
        </w:object>
      </w:r>
      <w:r w:rsidRPr="003D1288">
        <w:t xml:space="preserve"> и генерирование </w:t>
      </w:r>
      <w:r w:rsidRPr="003D1288">
        <w:rPr>
          <w:position w:val="-10"/>
        </w:rPr>
        <w:object w:dxaOrig="460" w:dyaOrig="320">
          <v:shape id="_x0000_i3136" type="#_x0000_t75" style="width:23.25pt;height:15.75pt" o:ole="">
            <v:imagedata r:id="rId3888" o:title=""/>
          </v:shape>
          <o:OLEObject Type="Embed" ProgID="Equation.DSMT4" ShapeID="_x0000_i3136" DrawAspect="Content" ObjectID="_1632059845" r:id="rId3890"/>
        </w:object>
      </w:r>
      <w:r w:rsidRPr="003D1288">
        <w:t xml:space="preserve"> случайных векторов </w:t>
      </w:r>
      <w:r w:rsidRPr="003D1288">
        <w:rPr>
          <w:position w:val="-10"/>
        </w:rPr>
        <w:object w:dxaOrig="1980" w:dyaOrig="340">
          <v:shape id="_x0000_i3137" type="#_x0000_t75" style="width:99pt;height:17.25pt" o:ole="">
            <v:imagedata r:id="rId3891" o:title=""/>
          </v:shape>
          <o:OLEObject Type="Embed" ProgID="Equation.DSMT4" ShapeID="_x0000_i3137" DrawAspect="Content" ObjectID="_1632059846" r:id="rId3892"/>
        </w:object>
      </w:r>
      <w:r w:rsidRPr="003D1288">
        <w:t xml:space="preserve"> Проекции </w:t>
      </w:r>
      <w:r w:rsidRPr="003D1288">
        <w:rPr>
          <w:position w:val="-10"/>
        </w:rPr>
        <w:object w:dxaOrig="400" w:dyaOrig="340">
          <v:shape id="_x0000_i3138" type="#_x0000_t75" style="width:20.25pt;height:17.25pt" o:ole="">
            <v:imagedata r:id="rId3893" o:title=""/>
          </v:shape>
          <o:OLEObject Type="Embed" ProgID="Equation.DSMT4" ShapeID="_x0000_i3138" DrawAspect="Content" ObjectID="_1632059847" r:id="rId3894"/>
        </w:object>
      </w:r>
      <w:r w:rsidRPr="003D1288">
        <w:t xml:space="preserve"> этих векторов есть псевдослучайные числа с заданным законом ра</w:t>
      </w:r>
      <w:r w:rsidRPr="003D1288">
        <w:t>с</w:t>
      </w:r>
      <w:r w:rsidRPr="003D1288">
        <w:t>пределения и заданными числовыми характерист</w:t>
      </w:r>
      <w:r w:rsidRPr="003D1288">
        <w:t>и</w:t>
      </w:r>
      <w:r w:rsidRPr="003D1288">
        <w:t>ками. Так</w:t>
      </w:r>
      <w:r>
        <w:t>,</w:t>
      </w:r>
      <w:r w:rsidRPr="003D1288">
        <w:t xml:space="preserve"> при выполнении условия гомоскедастичности модели (см. п. 2.1) чи</w:t>
      </w:r>
      <w:r w:rsidRPr="003D1288">
        <w:t>с</w:t>
      </w:r>
      <w:r w:rsidRPr="003D1288">
        <w:t xml:space="preserve">ла </w:t>
      </w:r>
      <w:r w:rsidRPr="003D1288">
        <w:rPr>
          <w:position w:val="-10"/>
        </w:rPr>
        <w:object w:dxaOrig="400" w:dyaOrig="340">
          <v:shape id="_x0000_i3139" type="#_x0000_t75" style="width:20.25pt;height:17.25pt" o:ole="">
            <v:imagedata r:id="rId3893" o:title=""/>
          </v:shape>
          <o:OLEObject Type="Embed" ProgID="Equation.DSMT4" ShapeID="_x0000_i3139" DrawAspect="Content" ObjectID="_1632059848" r:id="rId3895"/>
        </w:object>
      </w:r>
      <w:r w:rsidRPr="003D1288">
        <w:t xml:space="preserve"> подчиняются нормальному распределению с нулевым м</w:t>
      </w:r>
      <w:r w:rsidRPr="003D1288">
        <w:t>а</w:t>
      </w:r>
      <w:r w:rsidRPr="003D1288">
        <w:lastRenderedPageBreak/>
        <w:t xml:space="preserve">тематическим ожиданием и дисперсией </w:t>
      </w:r>
      <w:r w:rsidRPr="003D1288">
        <w:rPr>
          <w:position w:val="-6"/>
        </w:rPr>
        <w:object w:dxaOrig="300" w:dyaOrig="300">
          <v:shape id="_x0000_i3140" type="#_x0000_t75" style="width:15pt;height:15pt" o:ole="">
            <v:imagedata r:id="rId3896" o:title=""/>
          </v:shape>
          <o:OLEObject Type="Embed" ProgID="Equation.DSMT4" ShapeID="_x0000_i3140" DrawAspect="Content" ObjectID="_1632059849" r:id="rId3897"/>
        </w:object>
      </w:r>
      <w:r w:rsidRPr="003D1288">
        <w:t xml:space="preserve"> и </w:t>
      </w:r>
      <w:r w:rsidRPr="003D1288">
        <w:rPr>
          <w:position w:val="-10"/>
        </w:rPr>
        <w:object w:dxaOrig="400" w:dyaOrig="340">
          <v:shape id="_x0000_i3141" type="#_x0000_t75" style="width:20.25pt;height:17.25pt" o:ole="">
            <v:imagedata r:id="rId3893" o:title=""/>
          </v:shape>
          <o:OLEObject Type="Embed" ProgID="Equation.DSMT4" ShapeID="_x0000_i3141" DrawAspect="Content" ObjectID="_1632059850" r:id="rId3898"/>
        </w:object>
      </w:r>
      <w:r w:rsidRPr="003D1288">
        <w:t xml:space="preserve"> не коррелир</w:t>
      </w:r>
      <w:r w:rsidRPr="003D1288">
        <w:t>о</w:t>
      </w:r>
      <w:r w:rsidRPr="003D1288">
        <w:t>ваны между собой и с прое</w:t>
      </w:r>
      <w:r w:rsidRPr="003D1288">
        <w:t>к</w:t>
      </w:r>
      <w:r w:rsidRPr="003D1288">
        <w:t xml:space="preserve">циями вектора </w:t>
      </w:r>
      <w:r w:rsidRPr="003D1288">
        <w:rPr>
          <w:position w:val="-10"/>
        </w:rPr>
        <w:object w:dxaOrig="200" w:dyaOrig="300">
          <v:shape id="_x0000_i3142" type="#_x0000_t75" style="width:11.25pt;height:15.75pt" o:ole="">
            <v:imagedata r:id="rId3879" o:title=""/>
          </v:shape>
          <o:OLEObject Type="Embed" ProgID="Equation.DSMT4" ShapeID="_x0000_i3142" DrawAspect="Content" ObjectID="_1632059851" r:id="rId3899"/>
        </w:object>
      </w:r>
      <w:r w:rsidRPr="003D1288">
        <w:t>.</w:t>
      </w:r>
    </w:p>
    <w:p w:rsidR="00CF6E8F" w:rsidRPr="003D1288" w:rsidRDefault="00CF6E8F" w:rsidP="00CF6E8F">
      <w:r w:rsidRPr="003D1288">
        <w:t>Для генерации псевдослучайных чисел в табличном проце</w:t>
      </w:r>
      <w:r w:rsidRPr="003D1288">
        <w:t>с</w:t>
      </w:r>
      <w:r w:rsidRPr="003D1288">
        <w:t xml:space="preserve">соре </w:t>
      </w:r>
      <w:r w:rsidRPr="003D1288">
        <w:rPr>
          <w:lang w:val="en-US"/>
        </w:rPr>
        <w:t>Excel</w:t>
      </w:r>
      <w:r w:rsidRPr="003D1288">
        <w:t xml:space="preserve"> существует несколько возможностей:</w:t>
      </w:r>
    </w:p>
    <w:p w:rsidR="00CF6E8F" w:rsidRPr="003D1288" w:rsidRDefault="00CF6E8F" w:rsidP="00CF6E8F">
      <w:r>
        <w:t>– и</w:t>
      </w:r>
      <w:r w:rsidRPr="003D1288">
        <w:t xml:space="preserve">спользование функции СЛЧИС() (категория функций </w:t>
      </w:r>
      <w:r w:rsidRPr="003D1288">
        <w:rPr>
          <w:i/>
        </w:rPr>
        <w:t>Математические</w:t>
      </w:r>
      <w:r w:rsidRPr="003D1288">
        <w:t>). При обращении к этой функции параметры не задаются и генерируется одно псевдослучайное число, равноме</w:t>
      </w:r>
      <w:r w:rsidRPr="003D1288">
        <w:t>р</w:t>
      </w:r>
      <w:r w:rsidRPr="003D1288">
        <w:t>но распределенное в и</w:t>
      </w:r>
      <w:r w:rsidRPr="003D1288">
        <w:t>н</w:t>
      </w:r>
      <w:r w:rsidRPr="003D1288">
        <w:t xml:space="preserve">тервале </w:t>
      </w:r>
      <w:r w:rsidRPr="003D1288">
        <w:rPr>
          <w:position w:val="-12"/>
        </w:rPr>
        <w:object w:dxaOrig="480" w:dyaOrig="360">
          <v:shape id="_x0000_i3143" type="#_x0000_t75" style="width:24pt;height:18pt" o:ole="">
            <v:imagedata r:id="rId3900" o:title=""/>
          </v:shape>
          <o:OLEObject Type="Embed" ProgID="Equation.DSMT4" ShapeID="_x0000_i3143" DrawAspect="Content" ObjectID="_1632059852" r:id="rId3901"/>
        </w:object>
      </w:r>
      <w:r>
        <w:t>;</w:t>
      </w:r>
    </w:p>
    <w:p w:rsidR="00CF6E8F" w:rsidRPr="003D1288" w:rsidRDefault="00CF6E8F" w:rsidP="00CF6E8F">
      <w:pPr>
        <w:rPr>
          <w:i/>
        </w:rPr>
      </w:pPr>
      <w:r>
        <w:t>– и</w:t>
      </w:r>
      <w:r w:rsidRPr="003D1288">
        <w:t xml:space="preserve">спользование модуля </w:t>
      </w:r>
      <w:r w:rsidRPr="0099743E">
        <w:rPr>
          <w:b/>
          <w:i/>
        </w:rPr>
        <w:t>Анализ данных</w:t>
      </w:r>
      <w:r w:rsidRPr="003D1288">
        <w:rPr>
          <w:i/>
        </w:rPr>
        <w:t xml:space="preserve">. </w:t>
      </w:r>
      <w:r w:rsidRPr="003D1288">
        <w:t xml:space="preserve">Для вызова этого модуля обратиться к пункту </w:t>
      </w:r>
      <w:r w:rsidRPr="0099743E">
        <w:rPr>
          <w:b/>
        </w:rPr>
        <w:t>Сервис</w:t>
      </w:r>
      <w:r w:rsidRPr="003D1288">
        <w:t xml:space="preserve"> и выполнить команду </w:t>
      </w:r>
      <w:r w:rsidRPr="0099743E">
        <w:rPr>
          <w:b/>
          <w:i/>
        </w:rPr>
        <w:t>Ан</w:t>
      </w:r>
      <w:r w:rsidRPr="0099743E">
        <w:rPr>
          <w:b/>
          <w:i/>
        </w:rPr>
        <w:t>а</w:t>
      </w:r>
      <w:r w:rsidRPr="0099743E">
        <w:rPr>
          <w:b/>
          <w:i/>
        </w:rPr>
        <w:t>лиз данных</w:t>
      </w:r>
      <w:r w:rsidRPr="003D1288">
        <w:rPr>
          <w:i/>
        </w:rPr>
        <w:t xml:space="preserve">. </w:t>
      </w:r>
      <w:r w:rsidRPr="003D1288">
        <w:t xml:space="preserve">Затем в появившемся окне в списке </w:t>
      </w:r>
      <w:r w:rsidRPr="003D1288">
        <w:rPr>
          <w:i/>
        </w:rPr>
        <w:t xml:space="preserve">Инструменты анализа </w:t>
      </w:r>
      <w:r w:rsidRPr="003D1288">
        <w:t xml:space="preserve">выбрать </w:t>
      </w:r>
      <w:r w:rsidRPr="003D1288">
        <w:rPr>
          <w:i/>
        </w:rPr>
        <w:t xml:space="preserve">Генерация случайных чисел </w:t>
      </w:r>
      <w:r w:rsidRPr="003D1288">
        <w:t>и щелкнуть на кно</w:t>
      </w:r>
      <w:r w:rsidRPr="003D1288">
        <w:t>п</w:t>
      </w:r>
      <w:r w:rsidRPr="003D1288">
        <w:t>ке ОК. На экране появляется диалоговое окно (рис. П</w:t>
      </w:r>
      <w:r>
        <w:t>1</w:t>
      </w:r>
      <w:r w:rsidRPr="003D1288">
        <w:t>) в кот</w:t>
      </w:r>
      <w:r w:rsidRPr="003D1288">
        <w:t>о</w:t>
      </w:r>
      <w:r w:rsidRPr="003D1288">
        <w:t>ром задается объем выборки, вид распределения и числовые характ</w:t>
      </w:r>
      <w:r w:rsidRPr="003D1288">
        <w:t>е</w:t>
      </w:r>
      <w:r w:rsidRPr="003D1288">
        <w:t>ристики генерируемых псевдосл</w:t>
      </w:r>
      <w:r w:rsidRPr="003D1288">
        <w:t>у</w:t>
      </w:r>
      <w:r w:rsidRPr="003D1288">
        <w:t>чайных чисел.</w:t>
      </w:r>
    </w:p>
    <w:p w:rsidR="00670A5C" w:rsidRPr="003D1288" w:rsidRDefault="00670A5C" w:rsidP="00670A5C">
      <w:r w:rsidRPr="003D1288">
        <w:t xml:space="preserve">Параметр </w:t>
      </w:r>
      <w:r w:rsidRPr="003D1288">
        <w:rPr>
          <w:i/>
        </w:rPr>
        <w:t>Число переменных</w:t>
      </w:r>
      <w:r w:rsidRPr="003D1288">
        <w:t xml:space="preserve"> определяется объемом в</w:t>
      </w:r>
      <w:r w:rsidRPr="003D1288">
        <w:t>ы</w:t>
      </w:r>
      <w:r w:rsidRPr="003D1288">
        <w:t xml:space="preserve">борки, а параметр </w:t>
      </w:r>
      <w:r w:rsidRPr="003D1288">
        <w:rPr>
          <w:i/>
        </w:rPr>
        <w:t>Число случайных чисел</w:t>
      </w:r>
      <w:r w:rsidRPr="003D1288">
        <w:t xml:space="preserve"> значение </w:t>
      </w:r>
      <w:r w:rsidRPr="003D1288">
        <w:rPr>
          <w:position w:val="-6"/>
        </w:rPr>
        <w:object w:dxaOrig="200" w:dyaOrig="200">
          <v:shape id="_x0000_i3144" type="#_x0000_t75" style="width:9.75pt;height:9.75pt" o:ole="">
            <v:imagedata r:id="rId3902" o:title=""/>
          </v:shape>
          <o:OLEObject Type="Embed" ProgID="Equation.DSMT4" ShapeID="_x0000_i3144" DrawAspect="Content" ObjectID="_1632059853" r:id="rId3903"/>
        </w:object>
      </w:r>
      <w:r w:rsidRPr="003D1288">
        <w:t>. На рис. П</w:t>
      </w:r>
      <w:r>
        <w:t>1</w:t>
      </w:r>
      <w:r w:rsidRPr="003D1288">
        <w:t xml:space="preserve"> пок</w:t>
      </w:r>
      <w:r w:rsidRPr="003D1288">
        <w:t>а</w:t>
      </w:r>
      <w:r w:rsidRPr="003D1288">
        <w:t>зан пример задания параметров для генерирования псевдосл</w:t>
      </w:r>
      <w:r w:rsidRPr="003D1288">
        <w:t>у</w:t>
      </w:r>
      <w:r w:rsidRPr="003D1288">
        <w:t xml:space="preserve">чайных чисел подчиняющихся нормальному распределению с нулевым средним и </w:t>
      </w:r>
      <w:r w:rsidRPr="003D1288">
        <w:rPr>
          <w:position w:val="-6"/>
        </w:rPr>
        <w:object w:dxaOrig="520" w:dyaOrig="260">
          <v:shape id="_x0000_i3145" type="#_x0000_t75" style="width:26.25pt;height:12.75pt" o:ole="">
            <v:imagedata r:id="rId3904" o:title=""/>
          </v:shape>
          <o:OLEObject Type="Embed" ProgID="Equation.DSMT4" ShapeID="_x0000_i3145" DrawAspect="Content" ObjectID="_1632059854" r:id="rId3905"/>
        </w:object>
      </w:r>
      <w:r w:rsidRPr="003D1288">
        <w:t xml:space="preserve">. Величина </w:t>
      </w:r>
      <w:r w:rsidRPr="003D1288">
        <w:rPr>
          <w:position w:val="-6"/>
        </w:rPr>
        <w:object w:dxaOrig="200" w:dyaOrig="200">
          <v:shape id="_x0000_i3146" type="#_x0000_t75" style="width:9.75pt;height:9.75pt" o:ole="">
            <v:imagedata r:id="rId1221" o:title=""/>
          </v:shape>
          <o:OLEObject Type="Embed" ProgID="Equation.DSMT4" ShapeID="_x0000_i3146" DrawAspect="Content" ObjectID="_1632059855" r:id="rId3906"/>
        </w:object>
      </w:r>
      <w:r w:rsidRPr="003D1288">
        <w:t xml:space="preserve"> равна 14. Заметим, что из закона «трех сигм» следует, что с вероятностью 0.999 генериру</w:t>
      </w:r>
      <w:r w:rsidRPr="003D1288">
        <w:t>е</w:t>
      </w:r>
      <w:r w:rsidRPr="003D1288">
        <w:t xml:space="preserve">мые значения должны находится внутри интервала </w:t>
      </w:r>
      <w:r w:rsidRPr="003D1288">
        <w:rPr>
          <w:position w:val="-12"/>
        </w:rPr>
        <w:object w:dxaOrig="620" w:dyaOrig="360">
          <v:shape id="_x0000_i3147" type="#_x0000_t75" style="width:30.75pt;height:18pt" o:ole="">
            <v:imagedata r:id="rId3907" o:title=""/>
          </v:shape>
          <o:OLEObject Type="Embed" ProgID="Equation.DSMT4" ShapeID="_x0000_i3147" DrawAspect="Content" ObjectID="_1632059856" r:id="rId3908"/>
        </w:object>
      </w:r>
      <w:r w:rsidRPr="003D1288">
        <w:t>(убед</w:t>
      </w:r>
      <w:r w:rsidRPr="003D1288">
        <w:t>и</w:t>
      </w:r>
      <w:r w:rsidRPr="003D1288">
        <w:t>тесь в этом). Кроме нормального распределения можно генерир</w:t>
      </w:r>
      <w:r w:rsidRPr="003D1288">
        <w:t>о</w:t>
      </w:r>
      <w:r w:rsidRPr="003D1288">
        <w:t>вать числа, имеющие равномерное, биноминальное распредел</w:t>
      </w:r>
      <w:r w:rsidRPr="003D1288">
        <w:t>е</w:t>
      </w:r>
      <w:r w:rsidRPr="003D1288">
        <w:t>ния, ра</w:t>
      </w:r>
      <w:r w:rsidRPr="003D1288">
        <w:t>с</w:t>
      </w:r>
      <w:r w:rsidRPr="003D1288">
        <w:t>пределение Пуассона и Бернулли.</w:t>
      </w:r>
    </w:p>
    <w:p w:rsidR="00670A5C" w:rsidRPr="003D1288" w:rsidRDefault="00670A5C" w:rsidP="00670A5C">
      <w:r w:rsidRPr="003D1288">
        <w:rPr>
          <w:i/>
        </w:rPr>
        <w:t xml:space="preserve">Этап 4. </w:t>
      </w:r>
      <w:r w:rsidRPr="003D1288">
        <w:t>Формирование векторов</w:t>
      </w:r>
    </w:p>
    <w:p w:rsidR="00670A5C" w:rsidRPr="003D1288" w:rsidRDefault="00670A5C" w:rsidP="00670A5C">
      <w:pPr>
        <w:jc w:val="right"/>
      </w:pPr>
      <w:r w:rsidRPr="003D1288">
        <w:rPr>
          <w:position w:val="-10"/>
        </w:rPr>
        <w:object w:dxaOrig="2780" w:dyaOrig="340">
          <v:shape id="_x0000_i3148" type="#_x0000_t75" style="width:138.75pt;height:17.25pt" o:ole="">
            <v:imagedata r:id="rId3909" o:title=""/>
          </v:shape>
          <o:OLEObject Type="Embed" ProgID="Equation.DSMT4" ShapeID="_x0000_i3148" DrawAspect="Content" ObjectID="_1632059857" r:id="rId3910"/>
        </w:object>
      </w:r>
      <w:r w:rsidRPr="003D1288">
        <w:t xml:space="preserve">, </w:t>
      </w:r>
      <w:r>
        <w:tab/>
      </w:r>
      <w:r>
        <w:tab/>
      </w:r>
      <w:r>
        <w:tab/>
      </w:r>
      <w:r>
        <w:tab/>
      </w:r>
      <w:r w:rsidRPr="003D1288">
        <w:t>(П4)</w:t>
      </w:r>
    </w:p>
    <w:p w:rsidR="00670A5C" w:rsidRPr="003D1288" w:rsidRDefault="00670A5C" w:rsidP="00670A5C">
      <w:pPr>
        <w:ind w:firstLine="0"/>
      </w:pPr>
      <w:r w:rsidRPr="003D1288">
        <w:t>проекции которых трактуются как измеренные (с погрешн</w:t>
      </w:r>
      <w:r w:rsidRPr="003D1288">
        <w:t>о</w:t>
      </w:r>
      <w:r w:rsidRPr="003D1288">
        <w:t xml:space="preserve">стью </w:t>
      </w:r>
      <w:r w:rsidRPr="003D1288">
        <w:rPr>
          <w:position w:val="-6"/>
        </w:rPr>
        <w:object w:dxaOrig="200" w:dyaOrig="220">
          <v:shape id="_x0000_i3149" type="#_x0000_t75" style="width:9.75pt;height:11.25pt" o:ole="">
            <v:imagedata r:id="rId3911" o:title=""/>
          </v:shape>
          <o:OLEObject Type="Embed" ProgID="Equation.DSMT4" ShapeID="_x0000_i3149" DrawAspect="Content" ObjectID="_1632059858" r:id="rId3912"/>
        </w:object>
      </w:r>
      <w:r w:rsidRPr="003D1288">
        <w:t xml:space="preserve">) значения зависимой переменной </w:t>
      </w:r>
      <w:r w:rsidRPr="003D1288">
        <w:rPr>
          <w:position w:val="-4"/>
        </w:rPr>
        <w:object w:dxaOrig="220" w:dyaOrig="240">
          <v:shape id="_x0000_i3150" type="#_x0000_t75" style="width:11.25pt;height:12pt" o:ole="">
            <v:imagedata r:id="rId1323" o:title=""/>
          </v:shape>
          <o:OLEObject Type="Embed" ProgID="Equation.DSMT4" ShapeID="_x0000_i3150" DrawAspect="Content" ObjectID="_1632059859" r:id="rId3913"/>
        </w:object>
      </w:r>
      <w:r w:rsidRPr="003D1288">
        <w:t>.</w:t>
      </w:r>
    </w:p>
    <w:p w:rsidR="00670A5C" w:rsidRPr="003D1288" w:rsidRDefault="00670A5C" w:rsidP="00670A5C">
      <w:r w:rsidRPr="003D1288">
        <w:rPr>
          <w:i/>
        </w:rPr>
        <w:t xml:space="preserve">Этап 5. </w:t>
      </w:r>
      <w:r w:rsidRPr="003D1288">
        <w:t>Вычисление по каждому вектору случайного знач</w:t>
      </w:r>
      <w:r w:rsidRPr="003D1288">
        <w:t>е</w:t>
      </w:r>
      <w:r w:rsidRPr="003D1288">
        <w:t>ния исследуемой характеристики. В нашем примере – вычисл</w:t>
      </w:r>
      <w:r w:rsidRPr="003D1288">
        <w:t>е</w:t>
      </w:r>
      <w:r w:rsidRPr="003D1288">
        <w:t>ние ошибки оценивания</w:t>
      </w:r>
    </w:p>
    <w:p w:rsidR="00670A5C" w:rsidRPr="003D1288" w:rsidRDefault="00670A5C" w:rsidP="00670A5C">
      <w:pPr>
        <w:jc w:val="right"/>
      </w:pPr>
      <w:r w:rsidRPr="003D1288">
        <w:rPr>
          <w:position w:val="-28"/>
        </w:rPr>
        <w:object w:dxaOrig="3260" w:dyaOrig="700">
          <v:shape id="_x0000_i3151" type="#_x0000_t75" style="width:162.75pt;height:35.25pt" o:ole="">
            <v:imagedata r:id="rId3914" o:title=""/>
          </v:shape>
          <o:OLEObject Type="Embed" ProgID="Equation.DSMT4" ShapeID="_x0000_i3151" DrawAspect="Content" ObjectID="_1632059860" r:id="rId3915"/>
        </w:object>
      </w:r>
      <w:r w:rsidRPr="003D1288">
        <w:t xml:space="preserve">, </w:t>
      </w:r>
      <w:r>
        <w:t xml:space="preserve"> </w:t>
      </w:r>
      <w:r w:rsidRPr="003D1288">
        <w:rPr>
          <w:position w:val="-10"/>
        </w:rPr>
        <w:object w:dxaOrig="1420" w:dyaOrig="320">
          <v:shape id="_x0000_i3152" type="#_x0000_t75" style="width:71.25pt;height:15.75pt" o:ole="">
            <v:imagedata r:id="rId3916" o:title=""/>
          </v:shape>
          <o:OLEObject Type="Embed" ProgID="Equation.DSMT4" ShapeID="_x0000_i3152" DrawAspect="Content" ObjectID="_1632059861" r:id="rId3917"/>
        </w:object>
      </w:r>
      <w:r w:rsidRPr="003D1288">
        <w:t xml:space="preserve">, </w:t>
      </w:r>
      <w:r>
        <w:tab/>
      </w:r>
      <w:r w:rsidRPr="003D1288">
        <w:t>(П5)</w:t>
      </w:r>
    </w:p>
    <w:p w:rsidR="00670A5C" w:rsidRPr="003D1288" w:rsidRDefault="00670A5C" w:rsidP="00670A5C">
      <w:pPr>
        <w:ind w:firstLine="0"/>
      </w:pPr>
      <w:r w:rsidRPr="003D1288">
        <w:lastRenderedPageBreak/>
        <w:t xml:space="preserve">где </w:t>
      </w:r>
      <w:r w:rsidRPr="003D1288">
        <w:rPr>
          <w:position w:val="-6"/>
        </w:rPr>
        <w:object w:dxaOrig="400" w:dyaOrig="300">
          <v:shape id="_x0000_i3153" type="#_x0000_t75" style="width:20.25pt;height:15pt" o:ole="">
            <v:imagedata r:id="rId3918" o:title=""/>
          </v:shape>
          <o:OLEObject Type="Embed" ProgID="Equation.DSMT4" ShapeID="_x0000_i3153" DrawAspect="Content" ObjectID="_1632059862" r:id="rId3919"/>
        </w:object>
      </w:r>
      <w:r w:rsidRPr="003D1288">
        <w:t xml:space="preserve"> </w:t>
      </w:r>
      <w:r>
        <w:t>–</w:t>
      </w:r>
      <w:r w:rsidRPr="003D1288">
        <w:t xml:space="preserve"> вектор коэффициентов, вычисленный по </w:t>
      </w:r>
      <w:r w:rsidRPr="003D1288">
        <w:rPr>
          <w:position w:val="-10"/>
        </w:rPr>
        <w:object w:dxaOrig="420" w:dyaOrig="340">
          <v:shape id="_x0000_i3154" type="#_x0000_t75" style="width:21pt;height:17.25pt" o:ole="">
            <v:imagedata r:id="rId3920" o:title=""/>
          </v:shape>
          <o:OLEObject Type="Embed" ProgID="Equation.DSMT4" ShapeID="_x0000_i3154" DrawAspect="Content" ObjectID="_1632059863" r:id="rId3921"/>
        </w:object>
      </w:r>
      <w:r w:rsidRPr="003D1288">
        <w:t>.</w:t>
      </w:r>
    </w:p>
    <w:p w:rsidR="00670A5C" w:rsidRPr="003D1288" w:rsidRDefault="00670A5C" w:rsidP="00670A5C">
      <w:r w:rsidRPr="003D1288">
        <w:rPr>
          <w:i/>
        </w:rPr>
        <w:t>Этап</w:t>
      </w:r>
      <w:r>
        <w:rPr>
          <w:i/>
        </w:rPr>
        <w:t> </w:t>
      </w:r>
      <w:r w:rsidRPr="003D1288">
        <w:rPr>
          <w:i/>
        </w:rPr>
        <w:t xml:space="preserve">6. </w:t>
      </w:r>
      <w:r w:rsidRPr="003D1288">
        <w:t>Вычисление по сформированной выборке средних значений или других числовых характеристик. В нашем примере – это среднее значение</w:t>
      </w:r>
    </w:p>
    <w:p w:rsidR="00CF6E8F" w:rsidRDefault="00670A5C" w:rsidP="00670A5C">
      <w:r>
        <w:t xml:space="preserve">                                    </w:t>
      </w:r>
      <w:r w:rsidRPr="003D1288">
        <w:rPr>
          <w:position w:val="-28"/>
        </w:rPr>
        <w:object w:dxaOrig="1780" w:dyaOrig="660">
          <v:shape id="_x0000_i3155" type="#_x0000_t75" style="width:89.25pt;height:33pt" o:ole="">
            <v:imagedata r:id="rId3922" o:title=""/>
          </v:shape>
          <o:OLEObject Type="Embed" ProgID="Equation.DSMT4" ShapeID="_x0000_i3155" DrawAspect="Content" ObjectID="_1632059864" r:id="rId3923"/>
        </w:object>
      </w:r>
      <w:r w:rsidRPr="003D1288">
        <w:t>.</w:t>
      </w:r>
      <w:r w:rsidR="004246A5">
        <w:t xml:space="preserve">                            (П6)</w:t>
      </w:r>
    </w:p>
    <w:p w:rsidR="00670A5C" w:rsidRPr="003D1288" w:rsidRDefault="00670A5C" w:rsidP="00670A5C">
      <w:pPr>
        <w:rPr>
          <w:i/>
        </w:rPr>
      </w:pPr>
    </w:p>
    <w:p w:rsidR="00CF6E8F" w:rsidRPr="003D1288" w:rsidRDefault="0038528D" w:rsidP="00CF6E8F">
      <w:pPr>
        <w:ind w:firstLine="0"/>
        <w:jc w:val="center"/>
      </w:pPr>
      <w:r>
        <w:rPr>
          <w:noProof/>
        </w:rPr>
        <w:drawing>
          <wp:inline distT="0" distB="0" distL="0" distR="0">
            <wp:extent cx="3743325" cy="2876550"/>
            <wp:effectExtent l="19050" t="0" r="9525" b="0"/>
            <wp:docPr id="2132" name="Рисунок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3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8F" w:rsidRDefault="00CF6E8F" w:rsidP="00CF6E8F">
      <w:pPr>
        <w:ind w:firstLine="0"/>
        <w:jc w:val="center"/>
      </w:pPr>
    </w:p>
    <w:p w:rsidR="00CF6E8F" w:rsidRPr="003D1288" w:rsidRDefault="00CF6E8F" w:rsidP="00CF6E8F">
      <w:pPr>
        <w:ind w:firstLine="0"/>
        <w:jc w:val="center"/>
      </w:pPr>
      <w:r w:rsidRPr="003D1288">
        <w:t>Рис. П</w:t>
      </w:r>
      <w:r>
        <w:t>1</w:t>
      </w:r>
      <w:r w:rsidRPr="003D1288">
        <w:t>. Генерация псевдослучайных чисел</w:t>
      </w:r>
    </w:p>
    <w:p w:rsidR="00CF6E8F" w:rsidRPr="003D1288" w:rsidRDefault="00CF6E8F" w:rsidP="00CF6E8F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6E8F" w:rsidRPr="003D1288" w:rsidRDefault="00CF6E8F" w:rsidP="00CF6E8F">
      <w:r w:rsidRPr="003D1288">
        <w:t>Проиллюстрируем описанные этапы статистического мод</w:t>
      </w:r>
      <w:r w:rsidRPr="003D1288">
        <w:t>е</w:t>
      </w:r>
      <w:r w:rsidRPr="003D1288">
        <w:t>лирования на следующем примере.</w:t>
      </w:r>
    </w:p>
    <w:p w:rsidR="00CF6E8F" w:rsidRPr="003D1288" w:rsidRDefault="00CF6E8F" w:rsidP="00CF6E8F">
      <w:r w:rsidRPr="00670A5C">
        <w:rPr>
          <w:b/>
        </w:rPr>
        <w:t>Пример П.1.</w:t>
      </w:r>
      <w:r w:rsidRPr="003D1288">
        <w:t xml:space="preserve"> Провести исследование точности вычисления коэффициентов </w:t>
      </w:r>
      <w:r w:rsidRPr="003D1288">
        <w:rPr>
          <w:position w:val="-10"/>
        </w:rPr>
        <w:object w:dxaOrig="560" w:dyaOrig="320">
          <v:shape id="_x0000_i3157" type="#_x0000_t75" style="width:27.75pt;height:15.75pt" o:ole="">
            <v:imagedata r:id="rId3925" o:title=""/>
          </v:shape>
          <o:OLEObject Type="Embed" ProgID="Equation.DSMT4" ShapeID="_x0000_i3157" DrawAspect="Content" ObjectID="_1632059865" r:id="rId3926"/>
        </w:object>
      </w:r>
      <w:r>
        <w:t xml:space="preserve"> </w:t>
      </w:r>
      <w:r w:rsidRPr="003D1288">
        <w:t>степенной эконометрической мод</w:t>
      </w:r>
      <w:r w:rsidRPr="003D1288">
        <w:t>е</w:t>
      </w:r>
      <w:r w:rsidRPr="003D1288">
        <w:t>ли</w:t>
      </w:r>
    </w:p>
    <w:p w:rsidR="00CF6E8F" w:rsidRPr="003D1288" w:rsidRDefault="00CF6E8F" w:rsidP="00CF6E8F">
      <w:pPr>
        <w:ind w:firstLine="0"/>
        <w:jc w:val="center"/>
      </w:pPr>
      <w:r w:rsidRPr="003D1288">
        <w:rPr>
          <w:position w:val="-10"/>
        </w:rPr>
        <w:object w:dxaOrig="1440" w:dyaOrig="360">
          <v:shape id="_x0000_i3158" type="#_x0000_t75" style="width:1in;height:18pt" o:ole="">
            <v:imagedata r:id="rId3927" o:title=""/>
          </v:shape>
          <o:OLEObject Type="Embed" ProgID="Equation.DSMT4" ShapeID="_x0000_i3158" DrawAspect="Content" ObjectID="_1632059866" r:id="rId3928"/>
        </w:object>
      </w:r>
    </w:p>
    <w:p w:rsidR="00CF6E8F" w:rsidRPr="003D1288" w:rsidRDefault="00CF6E8F" w:rsidP="00CF6E8F">
      <w:pPr>
        <w:ind w:firstLine="0"/>
      </w:pPr>
      <w:r w:rsidRPr="003D1288">
        <w:t xml:space="preserve">при заданном уровне случайной составляющей </w:t>
      </w:r>
      <w:r w:rsidRPr="003D1288">
        <w:rPr>
          <w:position w:val="-6"/>
        </w:rPr>
        <w:object w:dxaOrig="200" w:dyaOrig="220">
          <v:shape id="_x0000_i3159" type="#_x0000_t75" style="width:9.75pt;height:11.25pt" o:ole="">
            <v:imagedata r:id="rId3929" o:title=""/>
          </v:shape>
          <o:OLEObject Type="Embed" ProgID="Equation.DSMT4" ShapeID="_x0000_i3159" DrawAspect="Content" ObjectID="_1632059867" r:id="rId3930"/>
        </w:object>
      </w:r>
      <w:r w:rsidRPr="003D1288">
        <w:t>.</w:t>
      </w:r>
    </w:p>
    <w:p w:rsidR="00CF6E8F" w:rsidRPr="003D1288" w:rsidRDefault="00CF6E8F" w:rsidP="00CF6E8F">
      <w:r w:rsidRPr="003D1288">
        <w:rPr>
          <w:i/>
        </w:rPr>
        <w:t>Решение.</w:t>
      </w:r>
      <w:r w:rsidRPr="003D1288">
        <w:t xml:space="preserve"> Очевидно, что уравнение регрессии имеет вид</w:t>
      </w:r>
    </w:p>
    <w:p w:rsidR="00CF6E8F" w:rsidRPr="003D1288" w:rsidRDefault="00CF6E8F" w:rsidP="00CF6E8F">
      <w:pPr>
        <w:ind w:firstLine="0"/>
        <w:jc w:val="center"/>
      </w:pPr>
      <w:r w:rsidRPr="003D1288">
        <w:rPr>
          <w:position w:val="-10"/>
        </w:rPr>
        <w:object w:dxaOrig="1240" w:dyaOrig="360">
          <v:shape id="_x0000_i3160" type="#_x0000_t75" style="width:62.25pt;height:18pt" o:ole="">
            <v:imagedata r:id="rId3931" o:title=""/>
          </v:shape>
          <o:OLEObject Type="Embed" ProgID="Equation.DSMT4" ShapeID="_x0000_i3160" DrawAspect="Content" ObjectID="_1632059868" r:id="rId3932"/>
        </w:object>
      </w:r>
    </w:p>
    <w:p w:rsidR="00CF6E8F" w:rsidRPr="003D1288" w:rsidRDefault="00CF6E8F" w:rsidP="00CF6E8F">
      <w:pPr>
        <w:ind w:firstLine="0"/>
      </w:pPr>
      <w:r w:rsidRPr="003D1288">
        <w:t>и вычисление коэффициентов будем осуществлять методом на</w:t>
      </w:r>
      <w:r w:rsidRPr="003D1288">
        <w:t>и</w:t>
      </w:r>
      <w:r w:rsidRPr="003D1288">
        <w:t>меньших квадратов, т.е. из условия минимума фун</w:t>
      </w:r>
      <w:r w:rsidRPr="003D1288">
        <w:t>к</w:t>
      </w:r>
      <w:r w:rsidRPr="003D1288">
        <w:t>ционала</w:t>
      </w:r>
    </w:p>
    <w:p w:rsidR="00CF6E8F" w:rsidRPr="003D1288" w:rsidRDefault="00CF6E8F" w:rsidP="00CF6E8F">
      <w:pPr>
        <w:ind w:firstLine="0"/>
        <w:jc w:val="center"/>
      </w:pPr>
      <w:r w:rsidRPr="003D1288">
        <w:rPr>
          <w:position w:val="-26"/>
        </w:rPr>
        <w:object w:dxaOrig="2620" w:dyaOrig="680">
          <v:shape id="_x0000_i3161" type="#_x0000_t75" style="width:131.25pt;height:33.75pt" o:ole="">
            <v:imagedata r:id="rId3933" o:title=""/>
          </v:shape>
          <o:OLEObject Type="Embed" ProgID="Equation.DSMT4" ShapeID="_x0000_i3161" DrawAspect="Content" ObjectID="_1632059869" r:id="rId3934"/>
        </w:object>
      </w:r>
      <w:r w:rsidRPr="003D1288">
        <w:t>.</w:t>
      </w:r>
    </w:p>
    <w:p w:rsidR="00CF6E8F" w:rsidRPr="003D1288" w:rsidRDefault="00CF6E8F" w:rsidP="00CF6E8F">
      <w:r w:rsidRPr="003D1288">
        <w:t xml:space="preserve">Основные вычисления приведены в документе </w:t>
      </w:r>
      <w:r w:rsidRPr="003D1288">
        <w:rPr>
          <w:lang w:val="en-US"/>
        </w:rPr>
        <w:t>Excel</w:t>
      </w:r>
      <w:r w:rsidRPr="003D1288">
        <w:t>, пок</w:t>
      </w:r>
      <w:r w:rsidRPr="003D1288">
        <w:t>а</w:t>
      </w:r>
      <w:r w:rsidRPr="003D1288">
        <w:t xml:space="preserve">занном </w:t>
      </w:r>
      <w:r>
        <w:t>на рис. П2</w:t>
      </w:r>
      <w:r w:rsidRPr="003D1288">
        <w:t>. Поясним эти вычисления, следуя описанным выше этапам.</w:t>
      </w:r>
    </w:p>
    <w:p w:rsidR="00CF6E8F" w:rsidRPr="003D1288" w:rsidRDefault="00CF6E8F" w:rsidP="00CF6E8F">
      <w:r w:rsidRPr="003D1288">
        <w:t>Зададим следующие значения коэффициентов:</w:t>
      </w:r>
      <w:r>
        <w:t xml:space="preserve"> </w:t>
      </w:r>
      <w:r>
        <w:rPr>
          <w:i/>
        </w:rPr>
        <w:sym w:font="Symbol" w:char="F062"/>
      </w:r>
      <w:r w:rsidRPr="0099743E">
        <w:rPr>
          <w:vertAlign w:val="subscript"/>
        </w:rPr>
        <w:t>0</w:t>
      </w:r>
      <w:r>
        <w:t xml:space="preserve"> = 10, </w:t>
      </w:r>
      <w:r>
        <w:rPr>
          <w:i/>
        </w:rPr>
        <w:sym w:font="Symbol" w:char="F062"/>
      </w:r>
      <w:r>
        <w:rPr>
          <w:vertAlign w:val="subscript"/>
        </w:rPr>
        <w:t>1</w:t>
      </w:r>
      <w:r>
        <w:t> = = 0.3</w:t>
      </w:r>
      <w:r w:rsidRPr="003D1288">
        <w:t xml:space="preserve"> (ячейки В1:В2) и вычислим проекции ве</w:t>
      </w:r>
      <w:r w:rsidRPr="003D1288">
        <w:t>к</w:t>
      </w:r>
      <w:r w:rsidRPr="003D1288">
        <w:t xml:space="preserve">тора </w:t>
      </w:r>
      <w:r w:rsidRPr="003D1288">
        <w:rPr>
          <w:position w:val="-10"/>
        </w:rPr>
        <w:object w:dxaOrig="200" w:dyaOrig="300">
          <v:shape id="_x0000_i3162" type="#_x0000_t75" style="width:9.75pt;height:15pt" o:ole="">
            <v:imagedata r:id="rId3935" o:title=""/>
          </v:shape>
          <o:OLEObject Type="Embed" ProgID="Equation.DSMT4" ShapeID="_x0000_i3162" DrawAspect="Content" ObjectID="_1632059870" r:id="rId3936"/>
        </w:object>
      </w:r>
      <w:r>
        <w:t xml:space="preserve"> </w:t>
      </w:r>
      <w:r w:rsidRPr="003D1288">
        <w:t>(этап 2):</w:t>
      </w:r>
    </w:p>
    <w:p w:rsidR="00CF6E8F" w:rsidRPr="003D1288" w:rsidRDefault="00CF6E8F" w:rsidP="00CF6E8F">
      <w:pPr>
        <w:ind w:firstLine="0"/>
        <w:jc w:val="center"/>
      </w:pPr>
      <w:r w:rsidRPr="003D1288">
        <w:rPr>
          <w:position w:val="-10"/>
        </w:rPr>
        <w:object w:dxaOrig="2200" w:dyaOrig="360">
          <v:shape id="_x0000_i3163" type="#_x0000_t75" style="width:117.75pt;height:19.5pt" o:ole="">
            <v:imagedata r:id="rId3937" o:title=""/>
          </v:shape>
          <o:OLEObject Type="Embed" ProgID="Equation.DSMT4" ShapeID="_x0000_i3163" DrawAspect="Content" ObjectID="_1632059871" r:id="rId3938"/>
        </w:object>
      </w:r>
    </w:p>
    <w:p w:rsidR="00CF6E8F" w:rsidRPr="003D1288" w:rsidRDefault="00CF6E8F" w:rsidP="00CF6E8F">
      <w:pPr>
        <w:ind w:firstLine="0"/>
      </w:pPr>
      <w:r w:rsidRPr="003D1288">
        <w:t xml:space="preserve">для </w:t>
      </w:r>
      <w:r w:rsidRPr="003D1288">
        <w:rPr>
          <w:position w:val="-10"/>
        </w:rPr>
        <w:object w:dxaOrig="1260" w:dyaOrig="320">
          <v:shape id="_x0000_i3164" type="#_x0000_t75" style="width:63pt;height:15.75pt" o:ole="">
            <v:imagedata r:id="rId3939" o:title=""/>
          </v:shape>
          <o:OLEObject Type="Embed" ProgID="Equation.DSMT4" ShapeID="_x0000_i3164" DrawAspect="Content" ObjectID="_1632059872" r:id="rId3940"/>
        </w:object>
      </w:r>
      <w:r w:rsidRPr="003D1288">
        <w:t xml:space="preserve"> (ячейки В4:В8).</w:t>
      </w:r>
    </w:p>
    <w:p w:rsidR="00CF6E8F" w:rsidRPr="003D1288" w:rsidRDefault="00CF6E8F" w:rsidP="00CF6E8F">
      <w:r w:rsidRPr="003D1288">
        <w:t>Из-за ограниченной ширины рис. П</w:t>
      </w:r>
      <w:r>
        <w:t>2</w:t>
      </w:r>
      <w:r w:rsidRPr="003D1288">
        <w:t xml:space="preserve"> зададим объем выбо</w:t>
      </w:r>
      <w:r w:rsidRPr="003D1288">
        <w:t>р</w:t>
      </w:r>
      <w:r w:rsidRPr="003D1288">
        <w:t xml:space="preserve">ки равным </w:t>
      </w:r>
      <w:r w:rsidRPr="003D1288">
        <w:rPr>
          <w:position w:val="-10"/>
        </w:rPr>
        <w:object w:dxaOrig="800" w:dyaOrig="320">
          <v:shape id="_x0000_i3165" type="#_x0000_t75" style="width:39.75pt;height:15.75pt" o:ole="">
            <v:imagedata r:id="rId3941" o:title=""/>
          </v:shape>
          <o:OLEObject Type="Embed" ProgID="Equation.DSMT4" ShapeID="_x0000_i3165" DrawAspect="Content" ObjectID="_1632059873" r:id="rId3942"/>
        </w:object>
      </w:r>
      <w:r w:rsidRPr="003D1288">
        <w:t xml:space="preserve"> и, используя модуль </w:t>
      </w:r>
      <w:r w:rsidRPr="003D1288">
        <w:rPr>
          <w:i/>
        </w:rPr>
        <w:t xml:space="preserve">Анализ данных, </w:t>
      </w:r>
      <w:r w:rsidRPr="003D1288">
        <w:t>сгенерир</w:t>
      </w:r>
      <w:r w:rsidRPr="003D1288">
        <w:t>у</w:t>
      </w:r>
      <w:r w:rsidRPr="003D1288">
        <w:t xml:space="preserve">ем три случайных вектора </w:t>
      </w:r>
      <w:r w:rsidRPr="003D1288">
        <w:rPr>
          <w:position w:val="-6"/>
        </w:rPr>
        <w:object w:dxaOrig="400" w:dyaOrig="300">
          <v:shape id="_x0000_i3166" type="#_x0000_t75" style="width:20.25pt;height:15pt" o:ole="">
            <v:imagedata r:id="rId3943" o:title=""/>
          </v:shape>
          <o:OLEObject Type="Embed" ProgID="Equation.DSMT4" ShapeID="_x0000_i3166" DrawAspect="Content" ObjectID="_1632059874" r:id="rId3944"/>
        </w:object>
      </w:r>
      <w:r w:rsidRPr="003D1288">
        <w:t>, проекции которых распредел</w:t>
      </w:r>
      <w:r w:rsidRPr="003D1288">
        <w:t>е</w:t>
      </w:r>
      <w:r w:rsidRPr="003D1288">
        <w:t xml:space="preserve">ны по нормальном закону с нулевым средним и </w:t>
      </w:r>
      <w:r w:rsidRPr="003D1288">
        <w:rPr>
          <w:position w:val="-6"/>
        </w:rPr>
        <w:object w:dxaOrig="720" w:dyaOrig="260">
          <v:shape id="_x0000_i3167" type="#_x0000_t75" style="width:36pt;height:12.75pt" o:ole="">
            <v:imagedata r:id="rId3945" o:title=""/>
          </v:shape>
          <o:OLEObject Type="Embed" ProgID="Equation.DSMT4" ShapeID="_x0000_i3167" DrawAspect="Content" ObjectID="_1632059875" r:id="rId3946"/>
        </w:object>
      </w:r>
      <w:r w:rsidRPr="003D1288">
        <w:t xml:space="preserve"> (этап 3). Вектор </w:t>
      </w:r>
      <w:r w:rsidRPr="003D1288">
        <w:rPr>
          <w:position w:val="-6"/>
        </w:rPr>
        <w:object w:dxaOrig="340" w:dyaOrig="300">
          <v:shape id="_x0000_i3168" type="#_x0000_t75" style="width:17.25pt;height:15pt" o:ole="">
            <v:imagedata r:id="rId3947" o:title=""/>
          </v:shape>
          <o:OLEObject Type="Embed" ProgID="Equation.DSMT4" ShapeID="_x0000_i3168" DrawAspect="Content" ObjectID="_1632059876" r:id="rId3948"/>
        </w:object>
      </w:r>
      <w:r w:rsidRPr="003D1288">
        <w:t xml:space="preserve"> размещен в ячейках С4:С8, </w:t>
      </w:r>
      <w:r w:rsidRPr="003D1288">
        <w:rPr>
          <w:position w:val="-6"/>
        </w:rPr>
        <w:object w:dxaOrig="360" w:dyaOrig="300">
          <v:shape id="_x0000_i3169" type="#_x0000_t75" style="width:18pt;height:15pt" o:ole="">
            <v:imagedata r:id="rId3949" o:title=""/>
          </v:shape>
          <o:OLEObject Type="Embed" ProgID="Equation.DSMT4" ShapeID="_x0000_i3169" DrawAspect="Content" ObjectID="_1632059877" r:id="rId3950"/>
        </w:object>
      </w:r>
      <w:r w:rsidRPr="003D1288">
        <w:t xml:space="preserve"> </w:t>
      </w:r>
      <w:r>
        <w:t>–</w:t>
      </w:r>
      <w:r w:rsidRPr="003D1288">
        <w:t xml:space="preserve"> в ячейках </w:t>
      </w:r>
      <w:r w:rsidRPr="003D1288">
        <w:rPr>
          <w:lang w:val="en-US"/>
        </w:rPr>
        <w:t>D</w:t>
      </w:r>
      <w:r w:rsidRPr="003D1288">
        <w:t>4:</w:t>
      </w:r>
      <w:r w:rsidRPr="003D1288">
        <w:rPr>
          <w:lang w:val="en-US"/>
        </w:rPr>
        <w:t>D</w:t>
      </w:r>
      <w:r w:rsidRPr="003D1288">
        <w:t xml:space="preserve">8, </w:t>
      </w:r>
      <w:r w:rsidRPr="003D1288">
        <w:rPr>
          <w:position w:val="-6"/>
        </w:rPr>
        <w:object w:dxaOrig="360" w:dyaOrig="300">
          <v:shape id="_x0000_i3170" type="#_x0000_t75" style="width:18pt;height:15pt" o:ole="">
            <v:imagedata r:id="rId3951" o:title=""/>
          </v:shape>
          <o:OLEObject Type="Embed" ProgID="Equation.DSMT4" ShapeID="_x0000_i3170" DrawAspect="Content" ObjectID="_1632059878" r:id="rId3952"/>
        </w:object>
      </w:r>
      <w:r w:rsidRPr="003D1288">
        <w:t xml:space="preserve"> </w:t>
      </w:r>
      <w:r>
        <w:t>–</w:t>
      </w:r>
      <w:r w:rsidRPr="003D1288">
        <w:t xml:space="preserve"> в ячейках Е4:Е8. Заметим, что относительный уровень во</w:t>
      </w:r>
      <w:r w:rsidRPr="003D1288">
        <w:t>з</w:t>
      </w:r>
      <w:r w:rsidRPr="003D1288">
        <w:t xml:space="preserve">мущений </w:t>
      </w:r>
      <w:r w:rsidRPr="003D1288">
        <w:rPr>
          <w:position w:val="-6"/>
        </w:rPr>
        <w:object w:dxaOrig="200" w:dyaOrig="220">
          <v:shape id="_x0000_i3171" type="#_x0000_t75" style="width:9.75pt;height:11.25pt" o:ole="">
            <v:imagedata r:id="rId3953" o:title=""/>
          </v:shape>
          <o:OLEObject Type="Embed" ProgID="Equation.DSMT4" ShapeID="_x0000_i3171" DrawAspect="Content" ObjectID="_1632059879" r:id="rId3954"/>
        </w:object>
      </w:r>
      <w:r w:rsidRPr="003D1288">
        <w:t xml:space="preserve"> равен </w:t>
      </w:r>
      <w:r w:rsidRPr="003D1288">
        <w:rPr>
          <w:position w:val="-12"/>
        </w:rPr>
        <w:object w:dxaOrig="880" w:dyaOrig="360">
          <v:shape id="_x0000_i3172" type="#_x0000_t75" style="width:44.25pt;height:18pt" o:ole="">
            <v:imagedata r:id="rId3955" o:title=""/>
          </v:shape>
          <o:OLEObject Type="Embed" ProgID="Equation.DSMT4" ShapeID="_x0000_i3172" DrawAspect="Content" ObjectID="_1632059880" r:id="rId3956"/>
        </w:object>
      </w:r>
      <w:r w:rsidRPr="003D1288">
        <w:t>0.02 или примерно 2</w:t>
      </w:r>
      <w:r>
        <w:t> </w:t>
      </w:r>
      <w:r w:rsidRPr="003D1288">
        <w:t>%.</w:t>
      </w:r>
    </w:p>
    <w:p w:rsidR="00CF6E8F" w:rsidRPr="00CF6E8F" w:rsidRDefault="00CF6E8F" w:rsidP="00CF6E8F">
      <w:r w:rsidRPr="003D1288">
        <w:t xml:space="preserve">В соответствии с выражением (П4) сформируем векторы </w:t>
      </w:r>
      <w:r w:rsidRPr="003D1288">
        <w:rPr>
          <w:position w:val="-10"/>
        </w:rPr>
        <w:object w:dxaOrig="1320" w:dyaOrig="340">
          <v:shape id="_x0000_i3173" type="#_x0000_t75" style="width:66pt;height:17.25pt" o:ole="">
            <v:imagedata r:id="rId3957" o:title=""/>
          </v:shape>
          <o:OLEObject Type="Embed" ProgID="Equation.DSMT4" ShapeID="_x0000_i3173" DrawAspect="Content" ObjectID="_1632059881" r:id="rId3958"/>
        </w:object>
      </w:r>
      <w:r w:rsidRPr="003D1288">
        <w:t xml:space="preserve"> (этап 4), размещаемые в ячейках: </w:t>
      </w:r>
      <w:r w:rsidRPr="003D1288">
        <w:rPr>
          <w:lang w:val="en-US"/>
        </w:rPr>
        <w:t>F</w:t>
      </w:r>
      <w:r w:rsidRPr="003D1288">
        <w:t>4:</w:t>
      </w:r>
      <w:r w:rsidRPr="003D1288">
        <w:rPr>
          <w:lang w:val="en-US"/>
        </w:rPr>
        <w:t>F</w:t>
      </w:r>
      <w:r w:rsidRPr="003D1288">
        <w:t>8 – ве</w:t>
      </w:r>
      <w:r w:rsidRPr="003D1288">
        <w:t>к</w:t>
      </w:r>
      <w:r w:rsidRPr="003D1288">
        <w:t xml:space="preserve">тор </w:t>
      </w:r>
      <w:r w:rsidRPr="003D1288">
        <w:rPr>
          <w:position w:val="-10"/>
        </w:rPr>
        <w:object w:dxaOrig="360" w:dyaOrig="340">
          <v:shape id="_x0000_i3174" type="#_x0000_t75" style="width:18pt;height:17.25pt" o:ole="">
            <v:imagedata r:id="rId3959" o:title=""/>
          </v:shape>
          <o:OLEObject Type="Embed" ProgID="Equation.DSMT4" ShapeID="_x0000_i3174" DrawAspect="Content" ObjectID="_1632059882" r:id="rId3960"/>
        </w:object>
      </w:r>
      <w:r w:rsidRPr="003D1288">
        <w:t xml:space="preserve">; </w:t>
      </w:r>
      <w:r w:rsidRPr="003D1288">
        <w:rPr>
          <w:lang w:val="en-US"/>
        </w:rPr>
        <w:t>G</w:t>
      </w:r>
      <w:r w:rsidRPr="003D1288">
        <w:t>4:</w:t>
      </w:r>
      <w:r w:rsidRPr="003D1288">
        <w:rPr>
          <w:lang w:val="en-US"/>
        </w:rPr>
        <w:t>G</w:t>
      </w:r>
      <w:r w:rsidRPr="003D1288">
        <w:t xml:space="preserve">8 – вектор </w:t>
      </w:r>
      <w:r w:rsidRPr="003D1288">
        <w:rPr>
          <w:position w:val="-10"/>
        </w:rPr>
        <w:object w:dxaOrig="380" w:dyaOrig="340">
          <v:shape id="_x0000_i3175" type="#_x0000_t75" style="width:18.75pt;height:17.25pt" o:ole="">
            <v:imagedata r:id="rId3961" o:title=""/>
          </v:shape>
          <o:OLEObject Type="Embed" ProgID="Equation.DSMT4" ShapeID="_x0000_i3175" DrawAspect="Content" ObjectID="_1632059883" r:id="rId3962"/>
        </w:object>
      </w:r>
      <w:r w:rsidRPr="003D1288">
        <w:t xml:space="preserve">, </w:t>
      </w:r>
      <w:r w:rsidRPr="003D1288">
        <w:rPr>
          <w:lang w:val="en-US"/>
        </w:rPr>
        <w:t>H</w:t>
      </w:r>
      <w:r w:rsidRPr="003D1288">
        <w:t>4:</w:t>
      </w:r>
      <w:r w:rsidRPr="003D1288">
        <w:rPr>
          <w:lang w:val="en-US"/>
        </w:rPr>
        <w:t>H</w:t>
      </w:r>
      <w:r w:rsidRPr="003D1288">
        <w:t xml:space="preserve">8 – вектор </w:t>
      </w:r>
      <w:r w:rsidRPr="003D1288">
        <w:rPr>
          <w:position w:val="-10"/>
        </w:rPr>
        <w:object w:dxaOrig="380" w:dyaOrig="340">
          <v:shape id="_x0000_i3176" type="#_x0000_t75" style="width:18.75pt;height:17.25pt" o:ole="">
            <v:imagedata r:id="rId3963" o:title=""/>
          </v:shape>
          <o:OLEObject Type="Embed" ProgID="Equation.DSMT4" ShapeID="_x0000_i3176" DrawAspect="Content" ObjectID="_1632059884" r:id="rId3964"/>
        </w:object>
      </w:r>
      <w:r w:rsidRPr="003D1288">
        <w:t>.</w:t>
      </w:r>
    </w:p>
    <w:p w:rsidR="00CF6E8F" w:rsidRPr="003D1288" w:rsidRDefault="00CF6E8F" w:rsidP="00CF6E8F">
      <w:r w:rsidRPr="003D1288">
        <w:t xml:space="preserve">После этого для каждого вектора </w:t>
      </w:r>
      <w:r w:rsidRPr="003D1288">
        <w:rPr>
          <w:position w:val="-10"/>
        </w:rPr>
        <w:object w:dxaOrig="420" w:dyaOrig="340">
          <v:shape id="_x0000_i3177" type="#_x0000_t75" style="width:21pt;height:17.25pt" o:ole="">
            <v:imagedata r:id="rId3920" o:title=""/>
          </v:shape>
          <o:OLEObject Type="Embed" ProgID="Equation.DSMT4" ShapeID="_x0000_i3177" DrawAspect="Content" ObjectID="_1632059885" r:id="rId3965"/>
        </w:object>
      </w:r>
      <w:r w:rsidRPr="003D1288">
        <w:t xml:space="preserve"> вычислим вектор к</w:t>
      </w:r>
      <w:r w:rsidRPr="003D1288">
        <w:t>о</w:t>
      </w:r>
      <w:r w:rsidRPr="003D1288">
        <w:t xml:space="preserve">эффициентов </w:t>
      </w:r>
      <w:r w:rsidRPr="003D1288">
        <w:rPr>
          <w:position w:val="-6"/>
        </w:rPr>
        <w:object w:dxaOrig="400" w:dyaOrig="300">
          <v:shape id="_x0000_i3178" type="#_x0000_t75" style="width:20.25pt;height:15pt" o:ole="">
            <v:imagedata r:id="rId3918" o:title=""/>
          </v:shape>
          <o:OLEObject Type="Embed" ProgID="Equation.DSMT4" ShapeID="_x0000_i3178" DrawAspect="Content" ObjectID="_1632059886" r:id="rId3966"/>
        </w:object>
      </w:r>
      <w:r w:rsidRPr="003D1288">
        <w:t xml:space="preserve">. Для этого используется команда </w:t>
      </w:r>
      <w:r w:rsidRPr="003D1288">
        <w:rPr>
          <w:i/>
        </w:rPr>
        <w:t>Поиск реш</w:t>
      </w:r>
      <w:r w:rsidRPr="003D1288">
        <w:rPr>
          <w:i/>
        </w:rPr>
        <w:t>е</w:t>
      </w:r>
      <w:r w:rsidRPr="003D1288">
        <w:rPr>
          <w:i/>
        </w:rPr>
        <w:t xml:space="preserve">ния </w:t>
      </w:r>
      <w:r w:rsidRPr="003D1288">
        <w:t>(см. п</w:t>
      </w:r>
      <w:r w:rsidR="00310B69">
        <w:t>араграф</w:t>
      </w:r>
      <w:r w:rsidRPr="003D1288">
        <w:t xml:space="preserve"> 2.7), а сами вычисления программируются в </w:t>
      </w:r>
      <w:r w:rsidRPr="003D1288">
        <w:rPr>
          <w:lang w:val="en-US"/>
        </w:rPr>
        <w:t>Ecxel</w:t>
      </w:r>
      <w:r w:rsidRPr="003D1288">
        <w:t xml:space="preserve"> точно также как в примере 2.7 и поэтому здесь не поясн</w:t>
      </w:r>
      <w:r w:rsidRPr="003D1288">
        <w:t>я</w:t>
      </w:r>
      <w:r w:rsidRPr="003D1288">
        <w:t xml:space="preserve">ются. Найденные вектора </w:t>
      </w:r>
      <w:r w:rsidRPr="003D1288">
        <w:rPr>
          <w:position w:val="-6"/>
        </w:rPr>
        <w:object w:dxaOrig="400" w:dyaOrig="300">
          <v:shape id="_x0000_i3179" type="#_x0000_t75" style="width:20.25pt;height:15pt" o:ole="">
            <v:imagedata r:id="rId3918" o:title=""/>
          </v:shape>
          <o:OLEObject Type="Embed" ProgID="Equation.DSMT4" ShapeID="_x0000_i3179" DrawAspect="Content" ObjectID="_1632059887" r:id="rId3967"/>
        </w:object>
      </w:r>
      <w:r w:rsidRPr="003D1288">
        <w:t xml:space="preserve"> размещаются в ячейках: В10:В11, </w:t>
      </w:r>
      <w:r w:rsidRPr="003D1288">
        <w:rPr>
          <w:lang w:val="en-US"/>
        </w:rPr>
        <w:t>D</w:t>
      </w:r>
      <w:r w:rsidRPr="003D1288">
        <w:t>10:</w:t>
      </w:r>
      <w:r w:rsidRPr="003D1288">
        <w:rPr>
          <w:lang w:val="en-US"/>
        </w:rPr>
        <w:t>D</w:t>
      </w:r>
      <w:r w:rsidRPr="003D1288">
        <w:t xml:space="preserve">11, </w:t>
      </w:r>
      <w:r w:rsidRPr="003D1288">
        <w:rPr>
          <w:lang w:val="en-US"/>
        </w:rPr>
        <w:t>G</w:t>
      </w:r>
      <w:r w:rsidRPr="003D1288">
        <w:t>10:</w:t>
      </w:r>
      <w:r w:rsidRPr="003D1288">
        <w:rPr>
          <w:lang w:val="en-US"/>
        </w:rPr>
        <w:t>G</w:t>
      </w:r>
      <w:r w:rsidRPr="003D1288">
        <w:t xml:space="preserve">11. </w:t>
      </w:r>
      <w:r>
        <w:t>Эти ячейки на рис. П2</w:t>
      </w:r>
      <w:r w:rsidRPr="003D1288">
        <w:t xml:space="preserve"> выделены серым ф</w:t>
      </w:r>
      <w:r w:rsidRPr="003D1288">
        <w:t>о</w:t>
      </w:r>
      <w:r w:rsidRPr="003D1288">
        <w:t xml:space="preserve">ном. Затем по формуле (П5) вычисляются ошибки оценивания </w:t>
      </w:r>
      <w:r w:rsidRPr="003D1288">
        <w:rPr>
          <w:position w:val="-4"/>
        </w:rPr>
        <w:object w:dxaOrig="480" w:dyaOrig="300">
          <v:shape id="_x0000_i3180" type="#_x0000_t75" style="width:24pt;height:15pt" o:ole="">
            <v:imagedata r:id="rId3968" o:title=""/>
          </v:shape>
          <o:OLEObject Type="Embed" ProgID="Equation.DSMT4" ShapeID="_x0000_i3180" DrawAspect="Content" ObjectID="_1632059888" r:id="rId3969"/>
        </w:object>
      </w:r>
      <w:r w:rsidRPr="003D1288">
        <w:t>, разм</w:t>
      </w:r>
      <w:r w:rsidRPr="003D1288">
        <w:t>е</w:t>
      </w:r>
      <w:r w:rsidRPr="003D1288">
        <w:t>щенные в ячейках С20:С22 (этап 5).</w:t>
      </w:r>
    </w:p>
    <w:p w:rsidR="00CF6E8F" w:rsidRPr="003D1288" w:rsidRDefault="00CF6E8F" w:rsidP="00CF6E8F">
      <w:pPr>
        <w:rPr>
          <w:sz w:val="16"/>
          <w:szCs w:val="16"/>
        </w:rPr>
      </w:pPr>
    </w:p>
    <w:p w:rsidR="00CF6E8F" w:rsidRPr="003D1288" w:rsidRDefault="0038528D" w:rsidP="00CF6E8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962400" cy="3409950"/>
            <wp:effectExtent l="19050" t="0" r="0" b="0"/>
            <wp:docPr id="2157" name="Рисунок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39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8F" w:rsidRPr="003D1288" w:rsidRDefault="00CF6E8F" w:rsidP="00CF6E8F">
      <w:pPr>
        <w:rPr>
          <w:sz w:val="16"/>
          <w:szCs w:val="16"/>
        </w:rPr>
      </w:pPr>
    </w:p>
    <w:p w:rsidR="00CF6E8F" w:rsidRPr="003D1288" w:rsidRDefault="00CF6E8F" w:rsidP="00CF6E8F">
      <w:pPr>
        <w:ind w:firstLine="0"/>
        <w:jc w:val="center"/>
      </w:pPr>
      <w:r w:rsidRPr="003D1288">
        <w:t>Рис. П</w:t>
      </w:r>
      <w:r>
        <w:t>2</w:t>
      </w:r>
      <w:r w:rsidRPr="003D1288">
        <w:t>. Вычисление средней ошибки оценив</w:t>
      </w:r>
      <w:r w:rsidRPr="003D1288">
        <w:t>а</w:t>
      </w:r>
      <w:r w:rsidRPr="003D1288">
        <w:t>ния</w:t>
      </w:r>
    </w:p>
    <w:p w:rsidR="00CF6E8F" w:rsidRPr="003D1288" w:rsidRDefault="00CF6E8F" w:rsidP="00CF6E8F">
      <w:pPr>
        <w:rPr>
          <w:sz w:val="16"/>
          <w:szCs w:val="16"/>
        </w:rPr>
      </w:pPr>
    </w:p>
    <w:p w:rsidR="00CF6E8F" w:rsidRPr="00A43B0C" w:rsidRDefault="00CF6E8F" w:rsidP="00CF6E8F">
      <w:r w:rsidRPr="003D1288">
        <w:t xml:space="preserve">По выборочным данным </w:t>
      </w:r>
      <w:r w:rsidRPr="003D1288">
        <w:rPr>
          <w:position w:val="-4"/>
        </w:rPr>
        <w:object w:dxaOrig="480" w:dyaOrig="300">
          <v:shape id="_x0000_i3182" type="#_x0000_t75" style="width:24pt;height:15pt" o:ole="">
            <v:imagedata r:id="rId3971" o:title=""/>
          </v:shape>
          <o:OLEObject Type="Embed" ProgID="Equation.DSMT4" ShapeID="_x0000_i3182" DrawAspect="Content" ObjectID="_1632059889" r:id="rId3972"/>
        </w:object>
      </w:r>
      <w:r>
        <w:t xml:space="preserve"> </w:t>
      </w:r>
      <w:r w:rsidRPr="003D1288">
        <w:t xml:space="preserve">и формуле (П6) вычисляется среднее значение </w:t>
      </w:r>
      <w:r w:rsidRPr="003D1288">
        <w:rPr>
          <w:position w:val="-6"/>
        </w:rPr>
        <w:object w:dxaOrig="940" w:dyaOrig="300">
          <v:shape id="_x0000_i3183" type="#_x0000_t75" style="width:47.25pt;height:15pt" o:ole="">
            <v:imagedata r:id="rId3973" o:title=""/>
          </v:shape>
          <o:OLEObject Type="Embed" ProgID="Equation.DSMT4" ShapeID="_x0000_i3183" DrawAspect="Content" ObjectID="_1632059890" r:id="rId3974"/>
        </w:object>
      </w:r>
      <w:r w:rsidRPr="003D1288">
        <w:t xml:space="preserve"> </w:t>
      </w:r>
      <w:r>
        <w:t>–</w:t>
      </w:r>
      <w:r w:rsidRPr="003D1288">
        <w:t xml:space="preserve"> ячейка С23 (этап 6). Заметим, что относительная ошибка оценивания коэффициентов </w:t>
      </w:r>
      <w:r w:rsidRPr="003D1288">
        <w:rPr>
          <w:position w:val="-10"/>
        </w:rPr>
        <w:object w:dxaOrig="560" w:dyaOrig="320">
          <v:shape id="_x0000_i3184" type="#_x0000_t75" style="width:27.75pt;height:15.75pt" o:ole="">
            <v:imagedata r:id="rId3975" o:title=""/>
          </v:shape>
          <o:OLEObject Type="Embed" ProgID="Equation.DSMT4" ShapeID="_x0000_i3184" DrawAspect="Content" ObjectID="_1632059891" r:id="rId3976"/>
        </w:object>
      </w:r>
      <w:r w:rsidRPr="003D1288">
        <w:t xml:space="preserve"> равна </w:t>
      </w:r>
      <w:r w:rsidRPr="003D1288">
        <w:rPr>
          <w:position w:val="-12"/>
        </w:rPr>
        <w:object w:dxaOrig="800" w:dyaOrig="360">
          <v:shape id="_x0000_i3185" type="#_x0000_t75" style="width:39.75pt;height:18pt" o:ole="">
            <v:imagedata r:id="rId3977" o:title=""/>
          </v:shape>
          <o:OLEObject Type="Embed" ProgID="Equation.DSMT4" ShapeID="_x0000_i3185" DrawAspect="Content" ObjectID="_1632059892" r:id="rId3978"/>
        </w:object>
      </w:r>
      <w:r w:rsidRPr="003D1288">
        <w:t>0.011 или примерно 1</w:t>
      </w:r>
      <w:r>
        <w:t> </w:t>
      </w:r>
      <w:r w:rsidRPr="003D1288">
        <w:t>%. Эта величина говорит о выс</w:t>
      </w:r>
      <w:r w:rsidRPr="003D1288">
        <w:t>о</w:t>
      </w:r>
      <w:r w:rsidRPr="003D1288">
        <w:t xml:space="preserve">кой точности вычисленных коэффициентов </w:t>
      </w:r>
      <w:r w:rsidRPr="003D1288">
        <w:rPr>
          <w:position w:val="-10"/>
        </w:rPr>
        <w:object w:dxaOrig="460" w:dyaOrig="320">
          <v:shape id="_x0000_i3186" type="#_x0000_t75" style="width:23.25pt;height:15.75pt" o:ole="">
            <v:imagedata r:id="rId3979" o:title=""/>
          </v:shape>
          <o:OLEObject Type="Embed" ProgID="Equation.DSMT4" ShapeID="_x0000_i3186" DrawAspect="Content" ObjectID="_1632059893" r:id="rId3980"/>
        </w:object>
      </w:r>
      <w:r w:rsidRPr="003D1288">
        <w:t>. Изменяя знач</w:t>
      </w:r>
      <w:r w:rsidRPr="003D1288">
        <w:t>е</w:t>
      </w:r>
      <w:r w:rsidRPr="003D1288">
        <w:t xml:space="preserve">ния </w:t>
      </w:r>
      <w:r w:rsidRPr="003D1288">
        <w:rPr>
          <w:position w:val="-6"/>
        </w:rPr>
        <w:object w:dxaOrig="220" w:dyaOrig="200">
          <v:shape id="_x0000_i3187" type="#_x0000_t75" style="width:11.25pt;height:9.75pt" o:ole="">
            <v:imagedata r:id="rId3981" o:title=""/>
          </v:shape>
          <o:OLEObject Type="Embed" ProgID="Equation.DSMT4" ShapeID="_x0000_i3187" DrawAspect="Content" ObjectID="_1632059894" r:id="rId3982"/>
        </w:object>
      </w:r>
      <w:r w:rsidRPr="003D1288">
        <w:t xml:space="preserve">, можно определить влияние уровня возмущений </w:t>
      </w:r>
      <w:r w:rsidRPr="003D1288">
        <w:rPr>
          <w:position w:val="-6"/>
        </w:rPr>
        <w:object w:dxaOrig="200" w:dyaOrig="220">
          <v:shape id="_x0000_i3188" type="#_x0000_t75" style="width:9.75pt;height:11.25pt" o:ole="">
            <v:imagedata r:id="rId3983" o:title=""/>
          </v:shape>
          <o:OLEObject Type="Embed" ProgID="Equation.DSMT4" ShapeID="_x0000_i3188" DrawAspect="Content" ObjectID="_1632059895" r:id="rId3984"/>
        </w:object>
      </w:r>
      <w:r w:rsidRPr="003D1288">
        <w:t xml:space="preserve"> на точность оценив</w:t>
      </w:r>
      <w:r w:rsidRPr="003D1288">
        <w:t>а</w:t>
      </w:r>
      <w:r w:rsidRPr="003D1288">
        <w:t xml:space="preserve">ния коэффициентов </w:t>
      </w:r>
      <w:r w:rsidRPr="003D1288">
        <w:rPr>
          <w:position w:val="-10"/>
        </w:rPr>
        <w:object w:dxaOrig="560" w:dyaOrig="320">
          <v:shape id="_x0000_i3189" type="#_x0000_t75" style="width:27.75pt;height:15.75pt" o:ole="">
            <v:imagedata r:id="rId3975" o:title=""/>
          </v:shape>
          <o:OLEObject Type="Embed" ProgID="Equation.DSMT4" ShapeID="_x0000_i3189" DrawAspect="Content" ObjectID="_1632059896" r:id="rId3985"/>
        </w:object>
      </w:r>
      <w:r w:rsidRPr="003D1288">
        <w:t>.</w:t>
      </w:r>
      <w:r w:rsidR="00A43B0C" w:rsidRPr="00A43B0C">
        <w:t xml:space="preserve">  </w:t>
      </w:r>
      <w:r w:rsidR="00A43B0C">
        <w:t>☻</w:t>
      </w:r>
    </w:p>
    <w:p w:rsidR="00CF6E8F" w:rsidRDefault="00CF6E8F" w:rsidP="00CF6E8F">
      <w:pPr>
        <w:ind w:firstLine="454"/>
      </w:pPr>
      <w:r w:rsidRPr="00A43B0C">
        <w:rPr>
          <w:b/>
          <w:i/>
        </w:rPr>
        <w:t>Задание.</w:t>
      </w:r>
      <w:r w:rsidRPr="003D1288">
        <w:rPr>
          <w:i/>
        </w:rPr>
        <w:t xml:space="preserve"> </w:t>
      </w:r>
      <w:r w:rsidRPr="003D1288">
        <w:t xml:space="preserve">Выполните самостоятельно такое исследование, задавая значения </w:t>
      </w:r>
      <w:r w:rsidRPr="003D1288">
        <w:rPr>
          <w:position w:val="-6"/>
        </w:rPr>
        <w:object w:dxaOrig="520" w:dyaOrig="260">
          <v:shape id="_x0000_i3190" type="#_x0000_t75" style="width:26.25pt;height:12.75pt" o:ole="">
            <v:imagedata r:id="rId3986" o:title=""/>
          </v:shape>
          <o:OLEObject Type="Embed" ProgID="Equation.DSMT4" ShapeID="_x0000_i3190" DrawAspect="Content" ObjectID="_1632059897" r:id="rId3987"/>
        </w:object>
      </w:r>
      <w:r w:rsidRPr="003D1288">
        <w:t xml:space="preserve"> и </w:t>
      </w:r>
      <w:r w:rsidRPr="003D1288">
        <w:rPr>
          <w:position w:val="-6"/>
        </w:rPr>
        <w:object w:dxaOrig="540" w:dyaOrig="260">
          <v:shape id="_x0000_i3191" type="#_x0000_t75" style="width:27pt;height:12.75pt" o:ole="">
            <v:imagedata r:id="rId3988" o:title=""/>
          </v:shape>
          <o:OLEObject Type="Embed" ProgID="Equation.DSMT4" ShapeID="_x0000_i3191" DrawAspect="Content" ObjectID="_1632059898" r:id="rId3989"/>
        </w:object>
      </w:r>
      <w:r w:rsidRPr="003D1288">
        <w:t>.</w:t>
      </w:r>
    </w:p>
    <w:sectPr w:rsidR="00CF6E8F" w:rsidSect="00774567">
      <w:footerReference w:type="even" r:id="rId3990"/>
      <w:footerReference w:type="default" r:id="rId3991"/>
      <w:pgSz w:w="16840" w:h="11907" w:orient="landscape" w:code="9"/>
      <w:pgMar w:top="1134" w:right="1134" w:bottom="1418" w:left="1134" w:header="720" w:footer="1134" w:gutter="0"/>
      <w:pgNumType w:start="2"/>
      <w:cols w:num="2" w:sep="1" w:space="20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9BC" w:rsidRDefault="003529BC">
      <w:r>
        <w:separator/>
      </w:r>
    </w:p>
  </w:endnote>
  <w:endnote w:type="continuationSeparator" w:id="1">
    <w:p w:rsidR="003529BC" w:rsidRDefault="00352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6C7" w:rsidRDefault="00F256C7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51</w:t>
    </w:r>
    <w:r>
      <w:rPr>
        <w:rStyle w:val="a9"/>
      </w:rPr>
      <w:fldChar w:fldCharType="end"/>
    </w:r>
  </w:p>
  <w:p w:rsidR="00F256C7" w:rsidRDefault="00F256C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6C7" w:rsidRDefault="00F256C7">
    <w:pPr>
      <w:pStyle w:val="a8"/>
      <w:tabs>
        <w:tab w:val="clear" w:pos="4153"/>
        <w:tab w:val="center" w:pos="3119"/>
      </w:tabs>
    </w:pP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= </w:instrText>
    </w:r>
    <w:r>
      <w:rPr>
        <w:lang w:val="en-US"/>
      </w:rPr>
      <w:fldChar w:fldCharType="begin"/>
    </w:r>
    <w:r>
      <w:rPr>
        <w:lang w:val="en-US"/>
      </w:rPr>
      <w:instrText xml:space="preserve"> =2* </w:instrText>
    </w:r>
    <w:r>
      <w:rPr>
        <w:lang w:val="en-US"/>
      </w:rPr>
      <w:fldChar w:fldCharType="begin"/>
    </w:r>
    <w:r>
      <w:rPr>
        <w:lang w:val="en-US"/>
      </w:rPr>
      <w:instrText xml:space="preserve"> PAGE </w:instrText>
    </w:r>
    <w:r>
      <w:rPr>
        <w:lang w:val="en-US"/>
      </w:rPr>
      <w:fldChar w:fldCharType="separate"/>
    </w:r>
    <w:r w:rsidR="0038528D">
      <w:rPr>
        <w:noProof/>
        <w:lang w:val="en-US"/>
      </w:rPr>
      <w:instrText>7</w:instrText>
    </w:r>
    <w:r>
      <w:rPr>
        <w:lang w:val="en-US"/>
      </w:rPr>
      <w:fldChar w:fldCharType="end"/>
    </w:r>
    <w:r>
      <w:rPr>
        <w:lang w:val="en-US"/>
      </w:rPr>
      <w:instrText xml:space="preserve">-1  </w:instrText>
    </w:r>
    <w:r>
      <w:rPr>
        <w:lang w:val="en-US"/>
      </w:rPr>
      <w:fldChar w:fldCharType="separate"/>
    </w:r>
    <w:r w:rsidR="0038528D">
      <w:rPr>
        <w:noProof/>
        <w:lang w:val="en-US"/>
      </w:rPr>
      <w:instrText>13</w:instrText>
    </w:r>
    <w:r>
      <w:rPr>
        <w:lang w:val="en-US"/>
      </w:rPr>
      <w:fldChar w:fldCharType="end"/>
    </w:r>
    <w:r>
      <w:rPr>
        <w:lang w:val="en-US"/>
      </w:rPr>
      <w:instrText xml:space="preserve"> </w:instrText>
    </w:r>
    <w:r>
      <w:rPr>
        <w:lang w:val="en-US"/>
      </w:rPr>
      <w:fldChar w:fldCharType="separate"/>
    </w:r>
    <w:r w:rsidR="0038528D">
      <w:rPr>
        <w:noProof/>
        <w:lang w:val="en-US"/>
      </w:rPr>
      <w:t>13</w:t>
    </w:r>
    <w:r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=2* </w:instrText>
    </w:r>
    <w:r>
      <w:rPr>
        <w:lang w:val="en-US"/>
      </w:rPr>
      <w:fldChar w:fldCharType="begin"/>
    </w:r>
    <w:r>
      <w:rPr>
        <w:lang w:val="en-US"/>
      </w:rPr>
      <w:instrText xml:space="preserve"> PAGE </w:instrText>
    </w:r>
    <w:r>
      <w:rPr>
        <w:lang w:val="en-US"/>
      </w:rPr>
      <w:fldChar w:fldCharType="separate"/>
    </w:r>
    <w:r w:rsidR="0038528D">
      <w:rPr>
        <w:noProof/>
        <w:lang w:val="en-US"/>
      </w:rPr>
      <w:instrText>7</w:instrText>
    </w:r>
    <w:r>
      <w:rPr>
        <w:lang w:val="en-US"/>
      </w:rPr>
      <w:fldChar w:fldCharType="end"/>
    </w:r>
    <w:r>
      <w:rPr>
        <w:lang w:val="en-US"/>
      </w:rPr>
      <w:fldChar w:fldCharType="separate"/>
    </w:r>
    <w:r w:rsidR="0038528D">
      <w:rPr>
        <w:noProof/>
        <w:lang w:val="en-US"/>
      </w:rPr>
      <w:t>14</w:t>
    </w:r>
    <w:r>
      <w:rPr>
        <w:lang w:val="en-US"/>
      </w:rPr>
      <w:fldChar w:fldCharType="end"/>
    </w: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9BC" w:rsidRDefault="003529BC">
      <w:r>
        <w:separator/>
      </w:r>
    </w:p>
  </w:footnote>
  <w:footnote w:type="continuationSeparator" w:id="1">
    <w:p w:rsidR="003529BC" w:rsidRDefault="003529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424"/>
    <w:multiLevelType w:val="hybridMultilevel"/>
    <w:tmpl w:val="F940B914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">
    <w:nsid w:val="00F72F07"/>
    <w:multiLevelType w:val="hybridMultilevel"/>
    <w:tmpl w:val="D2E8B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C82066"/>
    <w:multiLevelType w:val="hybridMultilevel"/>
    <w:tmpl w:val="8E2A84F6"/>
    <w:lvl w:ilvl="0" w:tplc="CB027ED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064300"/>
    <w:multiLevelType w:val="hybridMultilevel"/>
    <w:tmpl w:val="5086A504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tabs>
          <w:tab w:val="num" w:pos="1866"/>
        </w:tabs>
        <w:ind w:left="186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>
    <w:nsid w:val="081B1512"/>
    <w:multiLevelType w:val="hybridMultilevel"/>
    <w:tmpl w:val="FCC4A3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2E37B7"/>
    <w:multiLevelType w:val="hybridMultilevel"/>
    <w:tmpl w:val="69A8CBBC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0A3C60B1"/>
    <w:multiLevelType w:val="hybridMultilevel"/>
    <w:tmpl w:val="AAD2B58A"/>
    <w:lvl w:ilvl="0" w:tplc="13F85DAA">
      <w:start w:val="1"/>
      <w:numFmt w:val="decimal"/>
      <w:lvlText w:val="%1."/>
      <w:lvlJc w:val="left"/>
      <w:pPr>
        <w:tabs>
          <w:tab w:val="num" w:pos="1098"/>
        </w:tabs>
        <w:ind w:left="1098" w:hanging="6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>
    <w:nsid w:val="0C2E6488"/>
    <w:multiLevelType w:val="hybridMultilevel"/>
    <w:tmpl w:val="F528BA98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0D8F5658"/>
    <w:multiLevelType w:val="hybridMultilevel"/>
    <w:tmpl w:val="8A4ABF7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9">
    <w:nsid w:val="0D955227"/>
    <w:multiLevelType w:val="multilevel"/>
    <w:tmpl w:val="45E24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isLgl/>
      <w:lvlText w:val="%1.%2.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5130"/>
        </w:tabs>
        <w:ind w:left="51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8190"/>
        </w:tabs>
        <w:ind w:left="81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9900"/>
        </w:tabs>
        <w:ind w:left="9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1250"/>
        </w:tabs>
        <w:ind w:left="11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2960"/>
        </w:tabs>
        <w:ind w:left="12960" w:hanging="1800"/>
      </w:pPr>
      <w:rPr>
        <w:rFonts w:hint="default"/>
      </w:rPr>
    </w:lvl>
  </w:abstractNum>
  <w:abstractNum w:abstractNumId="10">
    <w:nsid w:val="1201741C"/>
    <w:multiLevelType w:val="hybridMultilevel"/>
    <w:tmpl w:val="452ADC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896CF5"/>
    <w:multiLevelType w:val="hybridMultilevel"/>
    <w:tmpl w:val="FA4E3E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C42325"/>
    <w:multiLevelType w:val="hybridMultilevel"/>
    <w:tmpl w:val="40EAD986"/>
    <w:lvl w:ilvl="0" w:tplc="96407EFE">
      <w:start w:val="1"/>
      <w:numFmt w:val="decimal"/>
      <w:lvlText w:val="%1."/>
      <w:lvlJc w:val="left"/>
      <w:pPr>
        <w:tabs>
          <w:tab w:val="num" w:pos="1110"/>
        </w:tabs>
        <w:ind w:left="1110" w:hanging="684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3">
    <w:nsid w:val="1EAA291F"/>
    <w:multiLevelType w:val="hybridMultilevel"/>
    <w:tmpl w:val="9FE23DF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1F814394"/>
    <w:multiLevelType w:val="hybridMultilevel"/>
    <w:tmpl w:val="911C79B0"/>
    <w:lvl w:ilvl="0" w:tplc="EC5AC9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086CCE"/>
    <w:multiLevelType w:val="hybridMultilevel"/>
    <w:tmpl w:val="B5423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2D3F1C"/>
    <w:multiLevelType w:val="hybridMultilevel"/>
    <w:tmpl w:val="BB8458D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>
    <w:nsid w:val="234D6FC4"/>
    <w:multiLevelType w:val="multilevel"/>
    <w:tmpl w:val="1276775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34"/>
        </w:tabs>
        <w:ind w:left="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91"/>
        </w:tabs>
        <w:ind w:left="8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8"/>
        </w:tabs>
        <w:ind w:left="1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65"/>
        </w:tabs>
        <w:ind w:left="13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82"/>
        </w:tabs>
        <w:ind w:left="17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39"/>
        </w:tabs>
        <w:ind w:left="18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6"/>
        </w:tabs>
        <w:ind w:left="2256" w:hanging="1800"/>
      </w:pPr>
      <w:rPr>
        <w:rFonts w:hint="default"/>
      </w:rPr>
    </w:lvl>
  </w:abstractNum>
  <w:abstractNum w:abstractNumId="18">
    <w:nsid w:val="238A0EC0"/>
    <w:multiLevelType w:val="hybridMultilevel"/>
    <w:tmpl w:val="37D4421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777665"/>
    <w:multiLevelType w:val="multilevel"/>
    <w:tmpl w:val="8D3004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26414BFC"/>
    <w:multiLevelType w:val="hybridMultilevel"/>
    <w:tmpl w:val="0CA212A2"/>
    <w:lvl w:ilvl="0" w:tplc="579A2306">
      <w:start w:val="1"/>
      <w:numFmt w:val="decimal"/>
      <w:lvlText w:val="%1."/>
      <w:lvlJc w:val="left"/>
      <w:pPr>
        <w:tabs>
          <w:tab w:val="num" w:pos="1241"/>
        </w:tabs>
        <w:ind w:left="1241" w:hanging="8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1">
    <w:nsid w:val="27B500DA"/>
    <w:multiLevelType w:val="hybridMultilevel"/>
    <w:tmpl w:val="C5061AF2"/>
    <w:lvl w:ilvl="0" w:tplc="FFC254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42AF6A4">
      <w:numFmt w:val="none"/>
      <w:lvlText w:val=""/>
      <w:lvlJc w:val="left"/>
      <w:pPr>
        <w:tabs>
          <w:tab w:val="num" w:pos="360"/>
        </w:tabs>
      </w:pPr>
    </w:lvl>
    <w:lvl w:ilvl="2" w:tplc="B1D81F0A">
      <w:numFmt w:val="none"/>
      <w:lvlText w:val=""/>
      <w:lvlJc w:val="left"/>
      <w:pPr>
        <w:tabs>
          <w:tab w:val="num" w:pos="360"/>
        </w:tabs>
      </w:pPr>
    </w:lvl>
    <w:lvl w:ilvl="3" w:tplc="45B006FA">
      <w:numFmt w:val="none"/>
      <w:lvlText w:val=""/>
      <w:lvlJc w:val="left"/>
      <w:pPr>
        <w:tabs>
          <w:tab w:val="num" w:pos="360"/>
        </w:tabs>
      </w:pPr>
    </w:lvl>
    <w:lvl w:ilvl="4" w:tplc="0342694E">
      <w:numFmt w:val="none"/>
      <w:lvlText w:val=""/>
      <w:lvlJc w:val="left"/>
      <w:pPr>
        <w:tabs>
          <w:tab w:val="num" w:pos="360"/>
        </w:tabs>
      </w:pPr>
    </w:lvl>
    <w:lvl w:ilvl="5" w:tplc="512ED8CA">
      <w:numFmt w:val="none"/>
      <w:lvlText w:val=""/>
      <w:lvlJc w:val="left"/>
      <w:pPr>
        <w:tabs>
          <w:tab w:val="num" w:pos="360"/>
        </w:tabs>
      </w:pPr>
    </w:lvl>
    <w:lvl w:ilvl="6" w:tplc="66A095F6">
      <w:numFmt w:val="none"/>
      <w:lvlText w:val=""/>
      <w:lvlJc w:val="left"/>
      <w:pPr>
        <w:tabs>
          <w:tab w:val="num" w:pos="360"/>
        </w:tabs>
      </w:pPr>
    </w:lvl>
    <w:lvl w:ilvl="7" w:tplc="9CA27CBC">
      <w:numFmt w:val="none"/>
      <w:lvlText w:val=""/>
      <w:lvlJc w:val="left"/>
      <w:pPr>
        <w:tabs>
          <w:tab w:val="num" w:pos="360"/>
        </w:tabs>
      </w:pPr>
    </w:lvl>
    <w:lvl w:ilvl="8" w:tplc="DA602022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28865C17"/>
    <w:multiLevelType w:val="hybridMultilevel"/>
    <w:tmpl w:val="61F6A2C2"/>
    <w:lvl w:ilvl="0" w:tplc="9C0CE726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3">
    <w:nsid w:val="2A6A637B"/>
    <w:multiLevelType w:val="hybridMultilevel"/>
    <w:tmpl w:val="A1FE10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EFE02BE"/>
    <w:multiLevelType w:val="hybridMultilevel"/>
    <w:tmpl w:val="B47A33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1820574"/>
    <w:multiLevelType w:val="multilevel"/>
    <w:tmpl w:val="B600C1B0"/>
    <w:lvl w:ilvl="0">
      <w:start w:val="3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21"/>
        </w:tabs>
        <w:ind w:left="142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98"/>
        </w:tabs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87"/>
        </w:tabs>
        <w:ind w:left="36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36"/>
        </w:tabs>
        <w:ind w:left="5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25"/>
        </w:tabs>
        <w:ind w:left="6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74"/>
        </w:tabs>
        <w:ind w:left="73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63"/>
        </w:tabs>
        <w:ind w:left="83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12"/>
        </w:tabs>
        <w:ind w:left="9712" w:hanging="1800"/>
      </w:pPr>
      <w:rPr>
        <w:rFonts w:hint="default"/>
      </w:rPr>
    </w:lvl>
  </w:abstractNum>
  <w:abstractNum w:abstractNumId="26">
    <w:nsid w:val="32F3402D"/>
    <w:multiLevelType w:val="hybridMultilevel"/>
    <w:tmpl w:val="7BF24FAA"/>
    <w:lvl w:ilvl="0" w:tplc="7B4A2914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7">
    <w:nsid w:val="33952AEA"/>
    <w:multiLevelType w:val="hybridMultilevel"/>
    <w:tmpl w:val="33ACB03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34572B5A"/>
    <w:multiLevelType w:val="hybridMultilevel"/>
    <w:tmpl w:val="BAD619B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9">
    <w:nsid w:val="34D464E4"/>
    <w:multiLevelType w:val="hybridMultilevel"/>
    <w:tmpl w:val="AC246336"/>
    <w:lvl w:ilvl="0" w:tplc="A6AA3D3C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Times New Roman" w:hint="default"/>
        <w:b w:val="0"/>
        <w:i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0">
    <w:nsid w:val="35471D9B"/>
    <w:multiLevelType w:val="hybridMultilevel"/>
    <w:tmpl w:val="163EA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6447D99"/>
    <w:multiLevelType w:val="hybridMultilevel"/>
    <w:tmpl w:val="C0F4DBF0"/>
    <w:lvl w:ilvl="0" w:tplc="BBF63CB2">
      <w:start w:val="1"/>
      <w:numFmt w:val="decimal"/>
      <w:lvlText w:val="%1."/>
      <w:lvlJc w:val="left"/>
      <w:pPr>
        <w:tabs>
          <w:tab w:val="num" w:pos="854"/>
        </w:tabs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36F34759"/>
    <w:multiLevelType w:val="multilevel"/>
    <w:tmpl w:val="AEA0E618"/>
    <w:lvl w:ilvl="0">
      <w:start w:val="4"/>
      <w:numFmt w:val="decimal"/>
      <w:lvlText w:val="%1."/>
      <w:lvlJc w:val="left"/>
      <w:pPr>
        <w:tabs>
          <w:tab w:val="num" w:pos="456"/>
        </w:tabs>
        <w:ind w:left="456" w:hanging="456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882"/>
        </w:tabs>
        <w:ind w:left="882" w:hanging="45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3">
    <w:nsid w:val="37420DE6"/>
    <w:multiLevelType w:val="hybridMultilevel"/>
    <w:tmpl w:val="E752CE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7F97AFC"/>
    <w:multiLevelType w:val="hybridMultilevel"/>
    <w:tmpl w:val="09FC7D30"/>
    <w:lvl w:ilvl="0" w:tplc="F7702E34">
      <w:start w:val="1"/>
      <w:numFmt w:val="decimal"/>
      <w:lvlText w:val="%1."/>
      <w:lvlJc w:val="left"/>
      <w:pPr>
        <w:tabs>
          <w:tab w:val="num" w:pos="1234"/>
        </w:tabs>
        <w:ind w:left="1234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35">
    <w:nsid w:val="3A9A6E7E"/>
    <w:multiLevelType w:val="hybridMultilevel"/>
    <w:tmpl w:val="CEC02290"/>
    <w:lvl w:ilvl="0" w:tplc="25AA557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6">
    <w:nsid w:val="3E120669"/>
    <w:multiLevelType w:val="hybridMultilevel"/>
    <w:tmpl w:val="483C97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3F7E0016"/>
    <w:multiLevelType w:val="hybridMultilevel"/>
    <w:tmpl w:val="DB1C5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0442A77"/>
    <w:multiLevelType w:val="hybridMultilevel"/>
    <w:tmpl w:val="84CC0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0F25397"/>
    <w:multiLevelType w:val="hybridMultilevel"/>
    <w:tmpl w:val="D146F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52A280F"/>
    <w:multiLevelType w:val="hybridMultilevel"/>
    <w:tmpl w:val="F5ECEB1E"/>
    <w:lvl w:ilvl="0" w:tplc="A6AA3D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b w:val="0"/>
        <w:i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588"/>
        </w:tabs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08"/>
        </w:tabs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28"/>
        </w:tabs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48"/>
        </w:tabs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68"/>
        </w:tabs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08"/>
        </w:tabs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 w:hint="default"/>
      </w:rPr>
    </w:lvl>
  </w:abstractNum>
  <w:abstractNum w:abstractNumId="41">
    <w:nsid w:val="454B05BA"/>
    <w:multiLevelType w:val="hybridMultilevel"/>
    <w:tmpl w:val="D7D46224"/>
    <w:lvl w:ilvl="0" w:tplc="A6AA3D3C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  <w:b w:val="0"/>
        <w:i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872"/>
        </w:tabs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2"/>
        </w:tabs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2"/>
        </w:tabs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2"/>
        </w:tabs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2"/>
        </w:tabs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2"/>
        </w:tabs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2"/>
        </w:tabs>
        <w:ind w:left="5912" w:hanging="360"/>
      </w:pPr>
      <w:rPr>
        <w:rFonts w:ascii="Wingdings" w:hAnsi="Wingdings" w:hint="default"/>
      </w:rPr>
    </w:lvl>
  </w:abstractNum>
  <w:abstractNum w:abstractNumId="42">
    <w:nsid w:val="4A682DC1"/>
    <w:multiLevelType w:val="hybridMultilevel"/>
    <w:tmpl w:val="23D02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CBD242E"/>
    <w:multiLevelType w:val="hybridMultilevel"/>
    <w:tmpl w:val="7D2431A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51A86EE1"/>
    <w:multiLevelType w:val="hybridMultilevel"/>
    <w:tmpl w:val="F51269FC"/>
    <w:lvl w:ilvl="0" w:tplc="A6AA3D3C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  <w:b w:val="0"/>
        <w:i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872"/>
        </w:tabs>
        <w:ind w:left="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2"/>
        </w:tabs>
        <w:ind w:left="1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2"/>
        </w:tabs>
        <w:ind w:left="2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2"/>
        </w:tabs>
        <w:ind w:left="3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2"/>
        </w:tabs>
        <w:ind w:left="3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2"/>
        </w:tabs>
        <w:ind w:left="4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2"/>
        </w:tabs>
        <w:ind w:left="5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2"/>
        </w:tabs>
        <w:ind w:left="5912" w:hanging="360"/>
      </w:pPr>
      <w:rPr>
        <w:rFonts w:ascii="Wingdings" w:hAnsi="Wingdings" w:hint="default"/>
      </w:rPr>
    </w:lvl>
  </w:abstractNum>
  <w:abstractNum w:abstractNumId="45">
    <w:nsid w:val="54477852"/>
    <w:multiLevelType w:val="hybridMultilevel"/>
    <w:tmpl w:val="E698FF4C"/>
    <w:lvl w:ilvl="0" w:tplc="477A775C">
      <w:start w:val="1"/>
      <w:numFmt w:val="decimal"/>
      <w:lvlText w:val="%1."/>
      <w:lvlJc w:val="left"/>
      <w:pPr>
        <w:tabs>
          <w:tab w:val="num" w:pos="1161"/>
        </w:tabs>
        <w:ind w:left="1161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46">
    <w:nsid w:val="54700CB2"/>
    <w:multiLevelType w:val="hybridMultilevel"/>
    <w:tmpl w:val="817E3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4D41079"/>
    <w:multiLevelType w:val="hybridMultilevel"/>
    <w:tmpl w:val="6D083BF8"/>
    <w:lvl w:ilvl="0" w:tplc="E08607A6">
      <w:start w:val="1"/>
      <w:numFmt w:val="bullet"/>
      <w:lvlText w:val="–"/>
      <w:lvlJc w:val="left"/>
      <w:pPr>
        <w:tabs>
          <w:tab w:val="num" w:pos="1212"/>
        </w:tabs>
        <w:ind w:left="1212" w:hanging="360"/>
      </w:pPr>
      <w:rPr>
        <w:rFonts w:ascii="Times New Roman" w:hAnsi="Times New Roman" w:cs="Times New Roman" w:hint="default"/>
        <w:b w:val="0"/>
        <w:i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986"/>
        </w:tabs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06"/>
        </w:tabs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48">
    <w:nsid w:val="55363BC8"/>
    <w:multiLevelType w:val="hybridMultilevel"/>
    <w:tmpl w:val="6AB29032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9">
    <w:nsid w:val="57E52FEA"/>
    <w:multiLevelType w:val="hybridMultilevel"/>
    <w:tmpl w:val="4320A7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9E43D02"/>
    <w:multiLevelType w:val="hybridMultilevel"/>
    <w:tmpl w:val="CACC861E"/>
    <w:lvl w:ilvl="0" w:tplc="A0A0A014">
      <w:start w:val="1"/>
      <w:numFmt w:val="decimal"/>
      <w:lvlText w:val="%1."/>
      <w:lvlJc w:val="left"/>
      <w:pPr>
        <w:tabs>
          <w:tab w:val="num" w:pos="812"/>
        </w:tabs>
        <w:ind w:left="812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1">
    <w:nsid w:val="606E3979"/>
    <w:multiLevelType w:val="multilevel"/>
    <w:tmpl w:val="E8D82582"/>
    <w:lvl w:ilvl="0">
      <w:start w:val="3"/>
      <w:numFmt w:val="decimal"/>
      <w:lvlText w:val="%1."/>
      <w:lvlJc w:val="left"/>
      <w:pPr>
        <w:tabs>
          <w:tab w:val="num" w:pos="456"/>
        </w:tabs>
        <w:ind w:left="456" w:hanging="456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356"/>
        </w:tabs>
        <w:ind w:left="1356" w:hanging="45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9000" w:hanging="1800"/>
      </w:pPr>
      <w:rPr>
        <w:rFonts w:hint="default"/>
      </w:rPr>
    </w:lvl>
  </w:abstractNum>
  <w:abstractNum w:abstractNumId="52">
    <w:nsid w:val="60E758C4"/>
    <w:multiLevelType w:val="hybridMultilevel"/>
    <w:tmpl w:val="52F62DD6"/>
    <w:lvl w:ilvl="0" w:tplc="0419000F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53">
    <w:nsid w:val="697F707B"/>
    <w:multiLevelType w:val="hybridMultilevel"/>
    <w:tmpl w:val="01A69194"/>
    <w:lvl w:ilvl="0" w:tplc="219A714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4">
    <w:nsid w:val="69E83FE0"/>
    <w:multiLevelType w:val="hybridMultilevel"/>
    <w:tmpl w:val="7676132A"/>
    <w:lvl w:ilvl="0" w:tplc="978691E4">
      <w:start w:val="1"/>
      <w:numFmt w:val="bullet"/>
      <w:lvlText w:val=""/>
      <w:lvlJc w:val="left"/>
      <w:pPr>
        <w:tabs>
          <w:tab w:val="num" w:pos="1306"/>
        </w:tabs>
        <w:ind w:left="1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55">
    <w:nsid w:val="6B527ECF"/>
    <w:multiLevelType w:val="multilevel"/>
    <w:tmpl w:val="367204B8"/>
    <w:lvl w:ilvl="0">
      <w:start w:val="4"/>
      <w:numFmt w:val="decimal"/>
      <w:lvlText w:val="%1."/>
      <w:lvlJc w:val="left"/>
      <w:pPr>
        <w:tabs>
          <w:tab w:val="num" w:pos="444"/>
        </w:tabs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76"/>
        </w:tabs>
        <w:ind w:left="1476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84"/>
        </w:tabs>
        <w:ind w:left="27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16"/>
        </w:tabs>
        <w:ind w:left="38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208"/>
        </w:tabs>
        <w:ind w:left="52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240"/>
        </w:tabs>
        <w:ind w:left="6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632"/>
        </w:tabs>
        <w:ind w:left="76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64"/>
        </w:tabs>
        <w:ind w:left="86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056"/>
        </w:tabs>
        <w:ind w:left="10056" w:hanging="1800"/>
      </w:pPr>
      <w:rPr>
        <w:rFonts w:hint="default"/>
      </w:rPr>
    </w:lvl>
  </w:abstractNum>
  <w:abstractNum w:abstractNumId="56">
    <w:nsid w:val="6BE46994"/>
    <w:multiLevelType w:val="hybridMultilevel"/>
    <w:tmpl w:val="3F76DB5A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7">
    <w:nsid w:val="6E1F7BE1"/>
    <w:multiLevelType w:val="hybridMultilevel"/>
    <w:tmpl w:val="56043488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8">
    <w:nsid w:val="6E5E6A13"/>
    <w:multiLevelType w:val="hybridMultilevel"/>
    <w:tmpl w:val="3208A5DC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59">
    <w:nsid w:val="6E9A6AEE"/>
    <w:multiLevelType w:val="hybridMultilevel"/>
    <w:tmpl w:val="15E4121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0">
    <w:nsid w:val="6FF846B4"/>
    <w:multiLevelType w:val="hybridMultilevel"/>
    <w:tmpl w:val="49FEEAC8"/>
    <w:lvl w:ilvl="0" w:tplc="85A23B88">
      <w:start w:val="1"/>
      <w:numFmt w:val="decimal"/>
      <w:lvlText w:val="%1."/>
      <w:lvlJc w:val="left"/>
      <w:pPr>
        <w:tabs>
          <w:tab w:val="num" w:pos="1110"/>
        </w:tabs>
        <w:ind w:left="1110" w:hanging="6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61">
    <w:nsid w:val="784E15C9"/>
    <w:multiLevelType w:val="hybridMultilevel"/>
    <w:tmpl w:val="0C36EDA2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62">
    <w:nsid w:val="7D514F23"/>
    <w:multiLevelType w:val="hybridMultilevel"/>
    <w:tmpl w:val="64FCAE4E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3"/>
  </w:num>
  <w:num w:numId="3">
    <w:abstractNumId w:val="11"/>
  </w:num>
  <w:num w:numId="4">
    <w:abstractNumId w:val="7"/>
  </w:num>
  <w:num w:numId="5">
    <w:abstractNumId w:val="15"/>
  </w:num>
  <w:num w:numId="6">
    <w:abstractNumId w:val="36"/>
  </w:num>
  <w:num w:numId="7">
    <w:abstractNumId w:val="30"/>
  </w:num>
  <w:num w:numId="8">
    <w:abstractNumId w:val="1"/>
  </w:num>
  <w:num w:numId="9">
    <w:abstractNumId w:val="60"/>
  </w:num>
  <w:num w:numId="10">
    <w:abstractNumId w:val="49"/>
  </w:num>
  <w:num w:numId="11">
    <w:abstractNumId w:val="26"/>
  </w:num>
  <w:num w:numId="12">
    <w:abstractNumId w:val="31"/>
  </w:num>
  <w:num w:numId="13">
    <w:abstractNumId w:val="44"/>
  </w:num>
  <w:num w:numId="14">
    <w:abstractNumId w:val="29"/>
  </w:num>
  <w:num w:numId="15">
    <w:abstractNumId w:val="38"/>
  </w:num>
  <w:num w:numId="16">
    <w:abstractNumId w:val="27"/>
  </w:num>
  <w:num w:numId="17">
    <w:abstractNumId w:val="13"/>
  </w:num>
  <w:num w:numId="18">
    <w:abstractNumId w:val="28"/>
  </w:num>
  <w:num w:numId="19">
    <w:abstractNumId w:val="16"/>
  </w:num>
  <w:num w:numId="20">
    <w:abstractNumId w:val="10"/>
  </w:num>
  <w:num w:numId="21">
    <w:abstractNumId w:val="42"/>
  </w:num>
  <w:num w:numId="22">
    <w:abstractNumId w:val="4"/>
  </w:num>
  <w:num w:numId="23">
    <w:abstractNumId w:val="58"/>
  </w:num>
  <w:num w:numId="24">
    <w:abstractNumId w:val="45"/>
  </w:num>
  <w:num w:numId="25">
    <w:abstractNumId w:val="39"/>
  </w:num>
  <w:num w:numId="26">
    <w:abstractNumId w:val="23"/>
  </w:num>
  <w:num w:numId="27">
    <w:abstractNumId w:val="9"/>
  </w:num>
  <w:num w:numId="28">
    <w:abstractNumId w:val="37"/>
  </w:num>
  <w:num w:numId="29">
    <w:abstractNumId w:val="46"/>
  </w:num>
  <w:num w:numId="30">
    <w:abstractNumId w:val="17"/>
  </w:num>
  <w:num w:numId="31">
    <w:abstractNumId w:val="19"/>
  </w:num>
  <w:num w:numId="32">
    <w:abstractNumId w:val="40"/>
  </w:num>
  <w:num w:numId="33">
    <w:abstractNumId w:val="35"/>
  </w:num>
  <w:num w:numId="34">
    <w:abstractNumId w:val="41"/>
  </w:num>
  <w:num w:numId="35">
    <w:abstractNumId w:val="59"/>
  </w:num>
  <w:num w:numId="36">
    <w:abstractNumId w:val="5"/>
  </w:num>
  <w:num w:numId="37">
    <w:abstractNumId w:val="12"/>
  </w:num>
  <w:num w:numId="38">
    <w:abstractNumId w:val="62"/>
  </w:num>
  <w:num w:numId="39">
    <w:abstractNumId w:val="0"/>
  </w:num>
  <w:num w:numId="40">
    <w:abstractNumId w:val="52"/>
  </w:num>
  <w:num w:numId="41">
    <w:abstractNumId w:val="21"/>
  </w:num>
  <w:num w:numId="42">
    <w:abstractNumId w:val="2"/>
  </w:num>
  <w:num w:numId="43">
    <w:abstractNumId w:val="43"/>
  </w:num>
  <w:num w:numId="44">
    <w:abstractNumId w:val="56"/>
  </w:num>
  <w:num w:numId="45">
    <w:abstractNumId w:val="22"/>
  </w:num>
  <w:num w:numId="46">
    <w:abstractNumId w:val="6"/>
  </w:num>
  <w:num w:numId="47">
    <w:abstractNumId w:val="3"/>
  </w:num>
  <w:num w:numId="48">
    <w:abstractNumId w:val="54"/>
  </w:num>
  <w:num w:numId="49">
    <w:abstractNumId w:val="18"/>
  </w:num>
  <w:num w:numId="50">
    <w:abstractNumId w:val="24"/>
  </w:num>
  <w:num w:numId="51">
    <w:abstractNumId w:val="57"/>
  </w:num>
  <w:num w:numId="52">
    <w:abstractNumId w:val="48"/>
  </w:num>
  <w:num w:numId="53">
    <w:abstractNumId w:val="8"/>
  </w:num>
  <w:num w:numId="54">
    <w:abstractNumId w:val="32"/>
  </w:num>
  <w:num w:numId="55">
    <w:abstractNumId w:val="61"/>
  </w:num>
  <w:num w:numId="56">
    <w:abstractNumId w:val="14"/>
  </w:num>
  <w:num w:numId="57">
    <w:abstractNumId w:val="53"/>
  </w:num>
  <w:num w:numId="58">
    <w:abstractNumId w:val="50"/>
  </w:num>
  <w:num w:numId="59">
    <w:abstractNumId w:val="20"/>
  </w:num>
  <w:num w:numId="60">
    <w:abstractNumId w:val="34"/>
  </w:num>
  <w:num w:numId="61">
    <w:abstractNumId w:val="51"/>
  </w:num>
  <w:num w:numId="62">
    <w:abstractNumId w:val="25"/>
  </w:num>
  <w:num w:numId="63">
    <w:abstractNumId w:val="55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attachedTemplate r:id="rId1"/>
  <w:stylePaneFormatFilter w:val="3F01"/>
  <w:defaultTabStop w:val="284"/>
  <w:autoHyphenation/>
  <w:hyphenationZone w:val="6"/>
  <w:doNotHyphenateCaps/>
  <w:drawingGridHorizontalSpacing w:val="11"/>
  <w:drawingGridVerticalSpacing w:val="1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5FB"/>
    <w:rsid w:val="00001D0F"/>
    <w:rsid w:val="00001E59"/>
    <w:rsid w:val="00003BBD"/>
    <w:rsid w:val="000042C0"/>
    <w:rsid w:val="00006643"/>
    <w:rsid w:val="00006FC7"/>
    <w:rsid w:val="000075CA"/>
    <w:rsid w:val="00007FD8"/>
    <w:rsid w:val="00011DEC"/>
    <w:rsid w:val="0001636F"/>
    <w:rsid w:val="00022B03"/>
    <w:rsid w:val="00023390"/>
    <w:rsid w:val="00025499"/>
    <w:rsid w:val="0002621F"/>
    <w:rsid w:val="000269C9"/>
    <w:rsid w:val="000276C5"/>
    <w:rsid w:val="00031006"/>
    <w:rsid w:val="00036D98"/>
    <w:rsid w:val="00037BE1"/>
    <w:rsid w:val="00040B97"/>
    <w:rsid w:val="00044854"/>
    <w:rsid w:val="00047F65"/>
    <w:rsid w:val="00050158"/>
    <w:rsid w:val="00052B22"/>
    <w:rsid w:val="000537F0"/>
    <w:rsid w:val="00053B17"/>
    <w:rsid w:val="00060B1E"/>
    <w:rsid w:val="000615C9"/>
    <w:rsid w:val="000621D0"/>
    <w:rsid w:val="00062F02"/>
    <w:rsid w:val="00070373"/>
    <w:rsid w:val="00074200"/>
    <w:rsid w:val="00074F64"/>
    <w:rsid w:val="00076E48"/>
    <w:rsid w:val="000821F1"/>
    <w:rsid w:val="00093D28"/>
    <w:rsid w:val="00095997"/>
    <w:rsid w:val="000963C5"/>
    <w:rsid w:val="00096E53"/>
    <w:rsid w:val="00097AB6"/>
    <w:rsid w:val="000A4765"/>
    <w:rsid w:val="000A6EDE"/>
    <w:rsid w:val="000B54C1"/>
    <w:rsid w:val="000C0767"/>
    <w:rsid w:val="000C433A"/>
    <w:rsid w:val="000D3B47"/>
    <w:rsid w:val="000E08DE"/>
    <w:rsid w:val="000E5980"/>
    <w:rsid w:val="000E6637"/>
    <w:rsid w:val="000E6EF3"/>
    <w:rsid w:val="000E7B58"/>
    <w:rsid w:val="000F07BB"/>
    <w:rsid w:val="000F35AF"/>
    <w:rsid w:val="000F3C0C"/>
    <w:rsid w:val="000F5DF8"/>
    <w:rsid w:val="000F6E24"/>
    <w:rsid w:val="000F74D7"/>
    <w:rsid w:val="00101BC3"/>
    <w:rsid w:val="00106F65"/>
    <w:rsid w:val="0010766D"/>
    <w:rsid w:val="00110F46"/>
    <w:rsid w:val="0011172B"/>
    <w:rsid w:val="0011209D"/>
    <w:rsid w:val="001164A5"/>
    <w:rsid w:val="00116759"/>
    <w:rsid w:val="001168EA"/>
    <w:rsid w:val="001177B7"/>
    <w:rsid w:val="00125422"/>
    <w:rsid w:val="00125BF0"/>
    <w:rsid w:val="00126060"/>
    <w:rsid w:val="00126EEC"/>
    <w:rsid w:val="00127464"/>
    <w:rsid w:val="00127EC9"/>
    <w:rsid w:val="00130FF8"/>
    <w:rsid w:val="0013244C"/>
    <w:rsid w:val="00133906"/>
    <w:rsid w:val="00135EC6"/>
    <w:rsid w:val="001362AE"/>
    <w:rsid w:val="0013719A"/>
    <w:rsid w:val="001413F1"/>
    <w:rsid w:val="00143113"/>
    <w:rsid w:val="001505BB"/>
    <w:rsid w:val="0015256A"/>
    <w:rsid w:val="001539AC"/>
    <w:rsid w:val="00153F1C"/>
    <w:rsid w:val="001545EB"/>
    <w:rsid w:val="00154A82"/>
    <w:rsid w:val="001655FB"/>
    <w:rsid w:val="00166277"/>
    <w:rsid w:val="0016653C"/>
    <w:rsid w:val="00167E7C"/>
    <w:rsid w:val="0017502A"/>
    <w:rsid w:val="00175EE6"/>
    <w:rsid w:val="00176B63"/>
    <w:rsid w:val="001919FD"/>
    <w:rsid w:val="00192AE3"/>
    <w:rsid w:val="00192D94"/>
    <w:rsid w:val="00193BEA"/>
    <w:rsid w:val="00193F7E"/>
    <w:rsid w:val="00196FE4"/>
    <w:rsid w:val="0019711D"/>
    <w:rsid w:val="001A169A"/>
    <w:rsid w:val="001A17E7"/>
    <w:rsid w:val="001A61BA"/>
    <w:rsid w:val="001A76EC"/>
    <w:rsid w:val="001B0BDB"/>
    <w:rsid w:val="001B1265"/>
    <w:rsid w:val="001B1F1C"/>
    <w:rsid w:val="001B2529"/>
    <w:rsid w:val="001B2752"/>
    <w:rsid w:val="001B50AA"/>
    <w:rsid w:val="001B66B2"/>
    <w:rsid w:val="001B7F29"/>
    <w:rsid w:val="001C4DAC"/>
    <w:rsid w:val="001D19D8"/>
    <w:rsid w:val="001D3AE4"/>
    <w:rsid w:val="001E099C"/>
    <w:rsid w:val="001E25B1"/>
    <w:rsid w:val="001E319F"/>
    <w:rsid w:val="001E4F14"/>
    <w:rsid w:val="001E5187"/>
    <w:rsid w:val="001F0170"/>
    <w:rsid w:val="001F030B"/>
    <w:rsid w:val="001F405B"/>
    <w:rsid w:val="001F568D"/>
    <w:rsid w:val="001F67C1"/>
    <w:rsid w:val="00200EBF"/>
    <w:rsid w:val="00201333"/>
    <w:rsid w:val="00205403"/>
    <w:rsid w:val="00211DA3"/>
    <w:rsid w:val="0021511D"/>
    <w:rsid w:val="00215E75"/>
    <w:rsid w:val="0021602D"/>
    <w:rsid w:val="002202BC"/>
    <w:rsid w:val="00221B6F"/>
    <w:rsid w:val="00222740"/>
    <w:rsid w:val="002322B3"/>
    <w:rsid w:val="002324E0"/>
    <w:rsid w:val="00233568"/>
    <w:rsid w:val="002378BD"/>
    <w:rsid w:val="00242935"/>
    <w:rsid w:val="00242ED3"/>
    <w:rsid w:val="00243F19"/>
    <w:rsid w:val="00244CDA"/>
    <w:rsid w:val="00245686"/>
    <w:rsid w:val="0024640A"/>
    <w:rsid w:val="00250595"/>
    <w:rsid w:val="00251D29"/>
    <w:rsid w:val="0025396A"/>
    <w:rsid w:val="00253A6B"/>
    <w:rsid w:val="00254168"/>
    <w:rsid w:val="00254336"/>
    <w:rsid w:val="0027417B"/>
    <w:rsid w:val="00274ADA"/>
    <w:rsid w:val="00274F4C"/>
    <w:rsid w:val="0028099A"/>
    <w:rsid w:val="002819C0"/>
    <w:rsid w:val="00282A21"/>
    <w:rsid w:val="002851A3"/>
    <w:rsid w:val="002913FE"/>
    <w:rsid w:val="00291E62"/>
    <w:rsid w:val="00291FC7"/>
    <w:rsid w:val="00292D3B"/>
    <w:rsid w:val="00297136"/>
    <w:rsid w:val="002A0330"/>
    <w:rsid w:val="002A1B87"/>
    <w:rsid w:val="002A6365"/>
    <w:rsid w:val="002B3853"/>
    <w:rsid w:val="002B546E"/>
    <w:rsid w:val="002C0A62"/>
    <w:rsid w:val="002C0ECE"/>
    <w:rsid w:val="002C14BD"/>
    <w:rsid w:val="002C3559"/>
    <w:rsid w:val="002C38DB"/>
    <w:rsid w:val="002C3A61"/>
    <w:rsid w:val="002C4B1D"/>
    <w:rsid w:val="002C5A70"/>
    <w:rsid w:val="002C68E5"/>
    <w:rsid w:val="002C6FE0"/>
    <w:rsid w:val="002C7C9E"/>
    <w:rsid w:val="002D0996"/>
    <w:rsid w:val="002D16F9"/>
    <w:rsid w:val="002D3EC2"/>
    <w:rsid w:val="002D77DA"/>
    <w:rsid w:val="002E0706"/>
    <w:rsid w:val="002E2926"/>
    <w:rsid w:val="002E3D3C"/>
    <w:rsid w:val="002E6771"/>
    <w:rsid w:val="002F1B8B"/>
    <w:rsid w:val="002F31D7"/>
    <w:rsid w:val="002F3A36"/>
    <w:rsid w:val="002F45E1"/>
    <w:rsid w:val="002F513C"/>
    <w:rsid w:val="002F6EC8"/>
    <w:rsid w:val="00302EC5"/>
    <w:rsid w:val="00307B0E"/>
    <w:rsid w:val="00307B38"/>
    <w:rsid w:val="00310B69"/>
    <w:rsid w:val="00310C18"/>
    <w:rsid w:val="003115BD"/>
    <w:rsid w:val="00313D35"/>
    <w:rsid w:val="00314511"/>
    <w:rsid w:val="0031677A"/>
    <w:rsid w:val="0031745B"/>
    <w:rsid w:val="003247FD"/>
    <w:rsid w:val="0032647C"/>
    <w:rsid w:val="00326CE0"/>
    <w:rsid w:val="00330325"/>
    <w:rsid w:val="00331B56"/>
    <w:rsid w:val="00331C41"/>
    <w:rsid w:val="00333D82"/>
    <w:rsid w:val="00334A6B"/>
    <w:rsid w:val="00335669"/>
    <w:rsid w:val="00337DDF"/>
    <w:rsid w:val="00341160"/>
    <w:rsid w:val="003418A4"/>
    <w:rsid w:val="00342286"/>
    <w:rsid w:val="00343AEB"/>
    <w:rsid w:val="003456CA"/>
    <w:rsid w:val="003519E7"/>
    <w:rsid w:val="00351F31"/>
    <w:rsid w:val="0035292F"/>
    <w:rsid w:val="003529BC"/>
    <w:rsid w:val="00355A04"/>
    <w:rsid w:val="0035655A"/>
    <w:rsid w:val="00362D24"/>
    <w:rsid w:val="00364275"/>
    <w:rsid w:val="0036437E"/>
    <w:rsid w:val="00364449"/>
    <w:rsid w:val="003646DD"/>
    <w:rsid w:val="0036671C"/>
    <w:rsid w:val="00367269"/>
    <w:rsid w:val="0037455E"/>
    <w:rsid w:val="00380A89"/>
    <w:rsid w:val="00384A3B"/>
    <w:rsid w:val="0038528D"/>
    <w:rsid w:val="003856AA"/>
    <w:rsid w:val="003861A4"/>
    <w:rsid w:val="0038759D"/>
    <w:rsid w:val="00391CF7"/>
    <w:rsid w:val="00392986"/>
    <w:rsid w:val="00393295"/>
    <w:rsid w:val="00393869"/>
    <w:rsid w:val="0039555E"/>
    <w:rsid w:val="003A2AEB"/>
    <w:rsid w:val="003C0583"/>
    <w:rsid w:val="003C10CB"/>
    <w:rsid w:val="003C2161"/>
    <w:rsid w:val="003C2750"/>
    <w:rsid w:val="003C71D6"/>
    <w:rsid w:val="003C720A"/>
    <w:rsid w:val="003D1958"/>
    <w:rsid w:val="003D47DB"/>
    <w:rsid w:val="003D7007"/>
    <w:rsid w:val="003E06DB"/>
    <w:rsid w:val="003E0811"/>
    <w:rsid w:val="003E1FBC"/>
    <w:rsid w:val="003E4D4C"/>
    <w:rsid w:val="003E7C42"/>
    <w:rsid w:val="003F26A6"/>
    <w:rsid w:val="00403D6F"/>
    <w:rsid w:val="004047DC"/>
    <w:rsid w:val="0041053A"/>
    <w:rsid w:val="00410D1C"/>
    <w:rsid w:val="004145BD"/>
    <w:rsid w:val="00417BF7"/>
    <w:rsid w:val="004246A5"/>
    <w:rsid w:val="004266D4"/>
    <w:rsid w:val="00431590"/>
    <w:rsid w:val="004321BA"/>
    <w:rsid w:val="0043517F"/>
    <w:rsid w:val="004424F9"/>
    <w:rsid w:val="00445205"/>
    <w:rsid w:val="00452C16"/>
    <w:rsid w:val="0046035A"/>
    <w:rsid w:val="004604E7"/>
    <w:rsid w:val="00463BAB"/>
    <w:rsid w:val="004642C6"/>
    <w:rsid w:val="004649E8"/>
    <w:rsid w:val="00466E20"/>
    <w:rsid w:val="00470BCF"/>
    <w:rsid w:val="00474199"/>
    <w:rsid w:val="004775FA"/>
    <w:rsid w:val="00483323"/>
    <w:rsid w:val="00485E42"/>
    <w:rsid w:val="00486A05"/>
    <w:rsid w:val="004874B5"/>
    <w:rsid w:val="004920DB"/>
    <w:rsid w:val="0049409B"/>
    <w:rsid w:val="00494AB8"/>
    <w:rsid w:val="00495B90"/>
    <w:rsid w:val="00495D8A"/>
    <w:rsid w:val="004A0F81"/>
    <w:rsid w:val="004B21AC"/>
    <w:rsid w:val="004B4B30"/>
    <w:rsid w:val="004B524D"/>
    <w:rsid w:val="004B7546"/>
    <w:rsid w:val="004C083F"/>
    <w:rsid w:val="004C0A10"/>
    <w:rsid w:val="004C2C50"/>
    <w:rsid w:val="004C3515"/>
    <w:rsid w:val="004C5135"/>
    <w:rsid w:val="004C5EB9"/>
    <w:rsid w:val="004C64B6"/>
    <w:rsid w:val="004C6CD6"/>
    <w:rsid w:val="004C6D8B"/>
    <w:rsid w:val="004D0E09"/>
    <w:rsid w:val="004D6441"/>
    <w:rsid w:val="004E2456"/>
    <w:rsid w:val="004E264E"/>
    <w:rsid w:val="004E31E3"/>
    <w:rsid w:val="004E3854"/>
    <w:rsid w:val="004E3E8D"/>
    <w:rsid w:val="004E6999"/>
    <w:rsid w:val="004F0FF4"/>
    <w:rsid w:val="004F245E"/>
    <w:rsid w:val="004F4073"/>
    <w:rsid w:val="004F4121"/>
    <w:rsid w:val="004F4F9D"/>
    <w:rsid w:val="004F6C62"/>
    <w:rsid w:val="004F744B"/>
    <w:rsid w:val="00503388"/>
    <w:rsid w:val="005042F2"/>
    <w:rsid w:val="00507FBD"/>
    <w:rsid w:val="00510263"/>
    <w:rsid w:val="005122CA"/>
    <w:rsid w:val="005128E5"/>
    <w:rsid w:val="00516272"/>
    <w:rsid w:val="00516B9C"/>
    <w:rsid w:val="00521886"/>
    <w:rsid w:val="00523222"/>
    <w:rsid w:val="005267C8"/>
    <w:rsid w:val="00533802"/>
    <w:rsid w:val="00534105"/>
    <w:rsid w:val="005352B8"/>
    <w:rsid w:val="00535A45"/>
    <w:rsid w:val="00535FB8"/>
    <w:rsid w:val="00536D6C"/>
    <w:rsid w:val="005379F2"/>
    <w:rsid w:val="00537D34"/>
    <w:rsid w:val="00542BBA"/>
    <w:rsid w:val="00543925"/>
    <w:rsid w:val="00544C4C"/>
    <w:rsid w:val="00544D99"/>
    <w:rsid w:val="00547433"/>
    <w:rsid w:val="00547E50"/>
    <w:rsid w:val="00551932"/>
    <w:rsid w:val="00552E26"/>
    <w:rsid w:val="00553207"/>
    <w:rsid w:val="005538E6"/>
    <w:rsid w:val="005541BE"/>
    <w:rsid w:val="00572E5C"/>
    <w:rsid w:val="00572F32"/>
    <w:rsid w:val="00573145"/>
    <w:rsid w:val="005732D7"/>
    <w:rsid w:val="005814AF"/>
    <w:rsid w:val="00582BC9"/>
    <w:rsid w:val="00582F20"/>
    <w:rsid w:val="00583EC4"/>
    <w:rsid w:val="00585A26"/>
    <w:rsid w:val="005915B5"/>
    <w:rsid w:val="0059178B"/>
    <w:rsid w:val="00595D01"/>
    <w:rsid w:val="00596CAA"/>
    <w:rsid w:val="005A033D"/>
    <w:rsid w:val="005A1A97"/>
    <w:rsid w:val="005A20B1"/>
    <w:rsid w:val="005A2B67"/>
    <w:rsid w:val="005A46C5"/>
    <w:rsid w:val="005A63C9"/>
    <w:rsid w:val="005A7001"/>
    <w:rsid w:val="005B28CC"/>
    <w:rsid w:val="005B3EB3"/>
    <w:rsid w:val="005B4D82"/>
    <w:rsid w:val="005C0420"/>
    <w:rsid w:val="005C1102"/>
    <w:rsid w:val="005C1B4A"/>
    <w:rsid w:val="005C3287"/>
    <w:rsid w:val="005C565A"/>
    <w:rsid w:val="005D07B5"/>
    <w:rsid w:val="005D091A"/>
    <w:rsid w:val="005D172A"/>
    <w:rsid w:val="005D42DE"/>
    <w:rsid w:val="005E52B8"/>
    <w:rsid w:val="005E75C3"/>
    <w:rsid w:val="005F1703"/>
    <w:rsid w:val="005F3F6A"/>
    <w:rsid w:val="005F4E04"/>
    <w:rsid w:val="005F5A94"/>
    <w:rsid w:val="0060028B"/>
    <w:rsid w:val="00600BC6"/>
    <w:rsid w:val="00605C7D"/>
    <w:rsid w:val="006079B9"/>
    <w:rsid w:val="00607A30"/>
    <w:rsid w:val="006112E3"/>
    <w:rsid w:val="006113DA"/>
    <w:rsid w:val="00611D67"/>
    <w:rsid w:val="0061403B"/>
    <w:rsid w:val="00614E8E"/>
    <w:rsid w:val="00615B15"/>
    <w:rsid w:val="006211E7"/>
    <w:rsid w:val="00623F54"/>
    <w:rsid w:val="00625BC6"/>
    <w:rsid w:val="00631988"/>
    <w:rsid w:val="0063273F"/>
    <w:rsid w:val="006341D0"/>
    <w:rsid w:val="006349AF"/>
    <w:rsid w:val="00635042"/>
    <w:rsid w:val="00635129"/>
    <w:rsid w:val="00637355"/>
    <w:rsid w:val="00640825"/>
    <w:rsid w:val="0064127B"/>
    <w:rsid w:val="00643232"/>
    <w:rsid w:val="00643F56"/>
    <w:rsid w:val="00644303"/>
    <w:rsid w:val="0064623E"/>
    <w:rsid w:val="00647AB1"/>
    <w:rsid w:val="00651716"/>
    <w:rsid w:val="00652FCE"/>
    <w:rsid w:val="00654144"/>
    <w:rsid w:val="00656FDD"/>
    <w:rsid w:val="0066755F"/>
    <w:rsid w:val="00670A5C"/>
    <w:rsid w:val="006715F8"/>
    <w:rsid w:val="006722F7"/>
    <w:rsid w:val="0067549B"/>
    <w:rsid w:val="00675D8C"/>
    <w:rsid w:val="006766B4"/>
    <w:rsid w:val="00680236"/>
    <w:rsid w:val="00681DFF"/>
    <w:rsid w:val="006925EE"/>
    <w:rsid w:val="006934EB"/>
    <w:rsid w:val="0069523E"/>
    <w:rsid w:val="0069541A"/>
    <w:rsid w:val="00696A24"/>
    <w:rsid w:val="006A1CE6"/>
    <w:rsid w:val="006A2494"/>
    <w:rsid w:val="006A2932"/>
    <w:rsid w:val="006A5FEC"/>
    <w:rsid w:val="006A7666"/>
    <w:rsid w:val="006B0602"/>
    <w:rsid w:val="006B0643"/>
    <w:rsid w:val="006B32C4"/>
    <w:rsid w:val="006B37E9"/>
    <w:rsid w:val="006B3831"/>
    <w:rsid w:val="006D118C"/>
    <w:rsid w:val="006D1D56"/>
    <w:rsid w:val="006D1EA5"/>
    <w:rsid w:val="006D3DFF"/>
    <w:rsid w:val="006D56AE"/>
    <w:rsid w:val="006D6712"/>
    <w:rsid w:val="006D6ACE"/>
    <w:rsid w:val="006D7533"/>
    <w:rsid w:val="006E2E7B"/>
    <w:rsid w:val="006E2F85"/>
    <w:rsid w:val="006E3589"/>
    <w:rsid w:val="006F2729"/>
    <w:rsid w:val="006F4E7E"/>
    <w:rsid w:val="006F57B7"/>
    <w:rsid w:val="00701D29"/>
    <w:rsid w:val="00701F66"/>
    <w:rsid w:val="00702C58"/>
    <w:rsid w:val="00703716"/>
    <w:rsid w:val="0070416B"/>
    <w:rsid w:val="00705180"/>
    <w:rsid w:val="00707A0F"/>
    <w:rsid w:val="00707B7C"/>
    <w:rsid w:val="0071125F"/>
    <w:rsid w:val="00711ACF"/>
    <w:rsid w:val="00712B97"/>
    <w:rsid w:val="007139CA"/>
    <w:rsid w:val="00714B72"/>
    <w:rsid w:val="007177C5"/>
    <w:rsid w:val="00717B78"/>
    <w:rsid w:val="00720FB8"/>
    <w:rsid w:val="00725CB2"/>
    <w:rsid w:val="00731A70"/>
    <w:rsid w:val="00736096"/>
    <w:rsid w:val="007362F6"/>
    <w:rsid w:val="007440A0"/>
    <w:rsid w:val="00744795"/>
    <w:rsid w:val="0074543E"/>
    <w:rsid w:val="0075108E"/>
    <w:rsid w:val="00751769"/>
    <w:rsid w:val="00753A5E"/>
    <w:rsid w:val="00753CDA"/>
    <w:rsid w:val="00754418"/>
    <w:rsid w:val="00754F2C"/>
    <w:rsid w:val="00755CCA"/>
    <w:rsid w:val="00756FCB"/>
    <w:rsid w:val="00757C67"/>
    <w:rsid w:val="00761279"/>
    <w:rsid w:val="00761EEC"/>
    <w:rsid w:val="007649BF"/>
    <w:rsid w:val="007670FA"/>
    <w:rsid w:val="007674BD"/>
    <w:rsid w:val="00774454"/>
    <w:rsid w:val="00774567"/>
    <w:rsid w:val="00774810"/>
    <w:rsid w:val="00775754"/>
    <w:rsid w:val="00775BCC"/>
    <w:rsid w:val="00781197"/>
    <w:rsid w:val="00784AB5"/>
    <w:rsid w:val="00785281"/>
    <w:rsid w:val="00787C50"/>
    <w:rsid w:val="00787DC1"/>
    <w:rsid w:val="00790518"/>
    <w:rsid w:val="00790F6F"/>
    <w:rsid w:val="00792107"/>
    <w:rsid w:val="007939F1"/>
    <w:rsid w:val="00794099"/>
    <w:rsid w:val="007956BA"/>
    <w:rsid w:val="00797BEA"/>
    <w:rsid w:val="007A5605"/>
    <w:rsid w:val="007A64F4"/>
    <w:rsid w:val="007A7FF3"/>
    <w:rsid w:val="007B2CAB"/>
    <w:rsid w:val="007B2E24"/>
    <w:rsid w:val="007B30C8"/>
    <w:rsid w:val="007B6D75"/>
    <w:rsid w:val="007C008E"/>
    <w:rsid w:val="007C3B1F"/>
    <w:rsid w:val="007C55DD"/>
    <w:rsid w:val="007C6979"/>
    <w:rsid w:val="007C797B"/>
    <w:rsid w:val="007C7A57"/>
    <w:rsid w:val="007D02B6"/>
    <w:rsid w:val="007D064A"/>
    <w:rsid w:val="007D0F18"/>
    <w:rsid w:val="007D1B34"/>
    <w:rsid w:val="007D2B2C"/>
    <w:rsid w:val="007D41E7"/>
    <w:rsid w:val="007D4C7E"/>
    <w:rsid w:val="007D6C6B"/>
    <w:rsid w:val="007D6E79"/>
    <w:rsid w:val="007E7376"/>
    <w:rsid w:val="007F0BE5"/>
    <w:rsid w:val="007F0EC1"/>
    <w:rsid w:val="008003D3"/>
    <w:rsid w:val="00811FE0"/>
    <w:rsid w:val="008123C6"/>
    <w:rsid w:val="008128B3"/>
    <w:rsid w:val="00814198"/>
    <w:rsid w:val="00814819"/>
    <w:rsid w:val="00814FA4"/>
    <w:rsid w:val="00815A94"/>
    <w:rsid w:val="0082013C"/>
    <w:rsid w:val="008216ED"/>
    <w:rsid w:val="0083149D"/>
    <w:rsid w:val="0083368B"/>
    <w:rsid w:val="00833BEC"/>
    <w:rsid w:val="0083667B"/>
    <w:rsid w:val="008369A4"/>
    <w:rsid w:val="00836C2F"/>
    <w:rsid w:val="0084112F"/>
    <w:rsid w:val="00847943"/>
    <w:rsid w:val="0085331B"/>
    <w:rsid w:val="00854780"/>
    <w:rsid w:val="00867569"/>
    <w:rsid w:val="008703AC"/>
    <w:rsid w:val="00873AD3"/>
    <w:rsid w:val="0087405F"/>
    <w:rsid w:val="0087462F"/>
    <w:rsid w:val="00876D87"/>
    <w:rsid w:val="00884FEF"/>
    <w:rsid w:val="008862A0"/>
    <w:rsid w:val="0088786D"/>
    <w:rsid w:val="0089087D"/>
    <w:rsid w:val="00890F59"/>
    <w:rsid w:val="00891DBC"/>
    <w:rsid w:val="00892A03"/>
    <w:rsid w:val="008943A2"/>
    <w:rsid w:val="00894E6D"/>
    <w:rsid w:val="008953A6"/>
    <w:rsid w:val="00895CBE"/>
    <w:rsid w:val="0089723B"/>
    <w:rsid w:val="008A09E9"/>
    <w:rsid w:val="008A13C4"/>
    <w:rsid w:val="008A2342"/>
    <w:rsid w:val="008A6BC9"/>
    <w:rsid w:val="008A7812"/>
    <w:rsid w:val="008B35D7"/>
    <w:rsid w:val="008B65DD"/>
    <w:rsid w:val="008C1C57"/>
    <w:rsid w:val="008C48FF"/>
    <w:rsid w:val="008C5E7C"/>
    <w:rsid w:val="008C65DF"/>
    <w:rsid w:val="008D6740"/>
    <w:rsid w:val="008D6A49"/>
    <w:rsid w:val="008E2F96"/>
    <w:rsid w:val="008E3B12"/>
    <w:rsid w:val="008F14E1"/>
    <w:rsid w:val="008F1500"/>
    <w:rsid w:val="008F4532"/>
    <w:rsid w:val="008F6A67"/>
    <w:rsid w:val="009026BE"/>
    <w:rsid w:val="00903229"/>
    <w:rsid w:val="009040D5"/>
    <w:rsid w:val="009047F6"/>
    <w:rsid w:val="0090483C"/>
    <w:rsid w:val="00904FCC"/>
    <w:rsid w:val="0090520F"/>
    <w:rsid w:val="00907FAD"/>
    <w:rsid w:val="009118E2"/>
    <w:rsid w:val="00923F53"/>
    <w:rsid w:val="0092548A"/>
    <w:rsid w:val="00925EF3"/>
    <w:rsid w:val="009304F6"/>
    <w:rsid w:val="00934289"/>
    <w:rsid w:val="009343E4"/>
    <w:rsid w:val="00936710"/>
    <w:rsid w:val="0093796A"/>
    <w:rsid w:val="0094317B"/>
    <w:rsid w:val="00944931"/>
    <w:rsid w:val="009461D8"/>
    <w:rsid w:val="00952373"/>
    <w:rsid w:val="009535D4"/>
    <w:rsid w:val="00953C98"/>
    <w:rsid w:val="0095503E"/>
    <w:rsid w:val="0095554B"/>
    <w:rsid w:val="00955FC7"/>
    <w:rsid w:val="009579D7"/>
    <w:rsid w:val="00960C59"/>
    <w:rsid w:val="009611EF"/>
    <w:rsid w:val="00961C8B"/>
    <w:rsid w:val="00967582"/>
    <w:rsid w:val="00970924"/>
    <w:rsid w:val="0097134D"/>
    <w:rsid w:val="009720B8"/>
    <w:rsid w:val="00974213"/>
    <w:rsid w:val="00976777"/>
    <w:rsid w:val="00977EEB"/>
    <w:rsid w:val="00984272"/>
    <w:rsid w:val="00984765"/>
    <w:rsid w:val="00986EB0"/>
    <w:rsid w:val="00987F9A"/>
    <w:rsid w:val="009913B5"/>
    <w:rsid w:val="00993E62"/>
    <w:rsid w:val="0099652D"/>
    <w:rsid w:val="00996688"/>
    <w:rsid w:val="009970DE"/>
    <w:rsid w:val="00997888"/>
    <w:rsid w:val="009A3ADF"/>
    <w:rsid w:val="009A3F80"/>
    <w:rsid w:val="009A575D"/>
    <w:rsid w:val="009A68F7"/>
    <w:rsid w:val="009B0681"/>
    <w:rsid w:val="009B11F5"/>
    <w:rsid w:val="009B1967"/>
    <w:rsid w:val="009B4660"/>
    <w:rsid w:val="009B596A"/>
    <w:rsid w:val="009C5618"/>
    <w:rsid w:val="009D4C9B"/>
    <w:rsid w:val="009D54DA"/>
    <w:rsid w:val="009D5AD9"/>
    <w:rsid w:val="009D65CC"/>
    <w:rsid w:val="009D7652"/>
    <w:rsid w:val="009E1A4E"/>
    <w:rsid w:val="009E24BB"/>
    <w:rsid w:val="009E2FBB"/>
    <w:rsid w:val="009E57F4"/>
    <w:rsid w:val="009E74D5"/>
    <w:rsid w:val="009F39B6"/>
    <w:rsid w:val="009F5ED5"/>
    <w:rsid w:val="00A010B2"/>
    <w:rsid w:val="00A026F6"/>
    <w:rsid w:val="00A027BF"/>
    <w:rsid w:val="00A13D5D"/>
    <w:rsid w:val="00A1607A"/>
    <w:rsid w:val="00A162B9"/>
    <w:rsid w:val="00A21339"/>
    <w:rsid w:val="00A2147E"/>
    <w:rsid w:val="00A239BB"/>
    <w:rsid w:val="00A24B7B"/>
    <w:rsid w:val="00A263EE"/>
    <w:rsid w:val="00A26AE0"/>
    <w:rsid w:val="00A27B7D"/>
    <w:rsid w:val="00A35383"/>
    <w:rsid w:val="00A36D94"/>
    <w:rsid w:val="00A426EF"/>
    <w:rsid w:val="00A42D97"/>
    <w:rsid w:val="00A43B0C"/>
    <w:rsid w:val="00A45D0C"/>
    <w:rsid w:val="00A47B3E"/>
    <w:rsid w:val="00A54F4C"/>
    <w:rsid w:val="00A630DC"/>
    <w:rsid w:val="00A647C6"/>
    <w:rsid w:val="00A64C09"/>
    <w:rsid w:val="00A675A7"/>
    <w:rsid w:val="00A700D0"/>
    <w:rsid w:val="00A707B6"/>
    <w:rsid w:val="00A70C0B"/>
    <w:rsid w:val="00A73076"/>
    <w:rsid w:val="00A74F6E"/>
    <w:rsid w:val="00A755E0"/>
    <w:rsid w:val="00A77862"/>
    <w:rsid w:val="00A80AD8"/>
    <w:rsid w:val="00A80F08"/>
    <w:rsid w:val="00A821C6"/>
    <w:rsid w:val="00A84BF1"/>
    <w:rsid w:val="00A84FE5"/>
    <w:rsid w:val="00A8595A"/>
    <w:rsid w:val="00A86353"/>
    <w:rsid w:val="00A8683C"/>
    <w:rsid w:val="00A8756D"/>
    <w:rsid w:val="00A90710"/>
    <w:rsid w:val="00A92BBF"/>
    <w:rsid w:val="00A93046"/>
    <w:rsid w:val="00A9458B"/>
    <w:rsid w:val="00A95E58"/>
    <w:rsid w:val="00A962E9"/>
    <w:rsid w:val="00A97410"/>
    <w:rsid w:val="00A977D2"/>
    <w:rsid w:val="00AA06A7"/>
    <w:rsid w:val="00AA070B"/>
    <w:rsid w:val="00AA0CBF"/>
    <w:rsid w:val="00AA77BC"/>
    <w:rsid w:val="00AB1F0D"/>
    <w:rsid w:val="00AB6BB3"/>
    <w:rsid w:val="00AC5657"/>
    <w:rsid w:val="00AC78DD"/>
    <w:rsid w:val="00AD34F7"/>
    <w:rsid w:val="00AD368E"/>
    <w:rsid w:val="00AD6328"/>
    <w:rsid w:val="00AE024C"/>
    <w:rsid w:val="00AE11F3"/>
    <w:rsid w:val="00AE240C"/>
    <w:rsid w:val="00AE34EB"/>
    <w:rsid w:val="00AE5F8A"/>
    <w:rsid w:val="00AF228B"/>
    <w:rsid w:val="00B01E5D"/>
    <w:rsid w:val="00B03F4C"/>
    <w:rsid w:val="00B04CFC"/>
    <w:rsid w:val="00B057A1"/>
    <w:rsid w:val="00B074EC"/>
    <w:rsid w:val="00B120D9"/>
    <w:rsid w:val="00B200E1"/>
    <w:rsid w:val="00B2397A"/>
    <w:rsid w:val="00B2518F"/>
    <w:rsid w:val="00B2633F"/>
    <w:rsid w:val="00B2758E"/>
    <w:rsid w:val="00B27B9B"/>
    <w:rsid w:val="00B30C6D"/>
    <w:rsid w:val="00B312EF"/>
    <w:rsid w:val="00B36457"/>
    <w:rsid w:val="00B37B6C"/>
    <w:rsid w:val="00B37DF4"/>
    <w:rsid w:val="00B41C3C"/>
    <w:rsid w:val="00B42C35"/>
    <w:rsid w:val="00B44BA6"/>
    <w:rsid w:val="00B45209"/>
    <w:rsid w:val="00B45B89"/>
    <w:rsid w:val="00B46BE5"/>
    <w:rsid w:val="00B46F33"/>
    <w:rsid w:val="00B470A6"/>
    <w:rsid w:val="00B52012"/>
    <w:rsid w:val="00B52CF2"/>
    <w:rsid w:val="00B550D0"/>
    <w:rsid w:val="00B6042B"/>
    <w:rsid w:val="00B619F9"/>
    <w:rsid w:val="00B62784"/>
    <w:rsid w:val="00B63373"/>
    <w:rsid w:val="00B637A3"/>
    <w:rsid w:val="00B64798"/>
    <w:rsid w:val="00B64BBE"/>
    <w:rsid w:val="00B65244"/>
    <w:rsid w:val="00B65744"/>
    <w:rsid w:val="00B66AA0"/>
    <w:rsid w:val="00B72AB9"/>
    <w:rsid w:val="00B740EF"/>
    <w:rsid w:val="00B81AB9"/>
    <w:rsid w:val="00B84A4E"/>
    <w:rsid w:val="00B90268"/>
    <w:rsid w:val="00B91D70"/>
    <w:rsid w:val="00B950C0"/>
    <w:rsid w:val="00B96D96"/>
    <w:rsid w:val="00B96EC6"/>
    <w:rsid w:val="00BA08AF"/>
    <w:rsid w:val="00BA3943"/>
    <w:rsid w:val="00BA3D98"/>
    <w:rsid w:val="00BA71A0"/>
    <w:rsid w:val="00BB1E83"/>
    <w:rsid w:val="00BC1326"/>
    <w:rsid w:val="00BC3374"/>
    <w:rsid w:val="00BC347F"/>
    <w:rsid w:val="00BC4D15"/>
    <w:rsid w:val="00BE7182"/>
    <w:rsid w:val="00BF0009"/>
    <w:rsid w:val="00BF1C02"/>
    <w:rsid w:val="00BF1F19"/>
    <w:rsid w:val="00BF3126"/>
    <w:rsid w:val="00C021F0"/>
    <w:rsid w:val="00C031FC"/>
    <w:rsid w:val="00C03A51"/>
    <w:rsid w:val="00C05727"/>
    <w:rsid w:val="00C06525"/>
    <w:rsid w:val="00C13FA7"/>
    <w:rsid w:val="00C17A39"/>
    <w:rsid w:val="00C204EA"/>
    <w:rsid w:val="00C2135C"/>
    <w:rsid w:val="00C21F56"/>
    <w:rsid w:val="00C2210F"/>
    <w:rsid w:val="00C223A6"/>
    <w:rsid w:val="00C22C0A"/>
    <w:rsid w:val="00C2345C"/>
    <w:rsid w:val="00C242E7"/>
    <w:rsid w:val="00C307CC"/>
    <w:rsid w:val="00C30960"/>
    <w:rsid w:val="00C32C6F"/>
    <w:rsid w:val="00C32CF5"/>
    <w:rsid w:val="00C33C59"/>
    <w:rsid w:val="00C35C1C"/>
    <w:rsid w:val="00C364B6"/>
    <w:rsid w:val="00C36829"/>
    <w:rsid w:val="00C450C7"/>
    <w:rsid w:val="00C45833"/>
    <w:rsid w:val="00C45F3B"/>
    <w:rsid w:val="00C45F9E"/>
    <w:rsid w:val="00C46D17"/>
    <w:rsid w:val="00C47BF2"/>
    <w:rsid w:val="00C50C67"/>
    <w:rsid w:val="00C5488C"/>
    <w:rsid w:val="00C55F82"/>
    <w:rsid w:val="00C627FD"/>
    <w:rsid w:val="00C706C2"/>
    <w:rsid w:val="00C74A67"/>
    <w:rsid w:val="00C75321"/>
    <w:rsid w:val="00C817FF"/>
    <w:rsid w:val="00C82AB1"/>
    <w:rsid w:val="00C85807"/>
    <w:rsid w:val="00C903A5"/>
    <w:rsid w:val="00C90B61"/>
    <w:rsid w:val="00C90BD3"/>
    <w:rsid w:val="00C91CC1"/>
    <w:rsid w:val="00C91D82"/>
    <w:rsid w:val="00C948A3"/>
    <w:rsid w:val="00C96E67"/>
    <w:rsid w:val="00C97FD8"/>
    <w:rsid w:val="00CA10DC"/>
    <w:rsid w:val="00CA29D0"/>
    <w:rsid w:val="00CA3863"/>
    <w:rsid w:val="00CA45E1"/>
    <w:rsid w:val="00CA462B"/>
    <w:rsid w:val="00CA463E"/>
    <w:rsid w:val="00CA4A1A"/>
    <w:rsid w:val="00CA4E3E"/>
    <w:rsid w:val="00CA52CF"/>
    <w:rsid w:val="00CA605A"/>
    <w:rsid w:val="00CA63D9"/>
    <w:rsid w:val="00CA75B4"/>
    <w:rsid w:val="00CB07B3"/>
    <w:rsid w:val="00CB397B"/>
    <w:rsid w:val="00CB441A"/>
    <w:rsid w:val="00CB5211"/>
    <w:rsid w:val="00CB597A"/>
    <w:rsid w:val="00CC0489"/>
    <w:rsid w:val="00CC5462"/>
    <w:rsid w:val="00CD091A"/>
    <w:rsid w:val="00CD0CC0"/>
    <w:rsid w:val="00CD0E54"/>
    <w:rsid w:val="00CD29A4"/>
    <w:rsid w:val="00CD353B"/>
    <w:rsid w:val="00CD533D"/>
    <w:rsid w:val="00CD59EB"/>
    <w:rsid w:val="00CD687D"/>
    <w:rsid w:val="00CD7205"/>
    <w:rsid w:val="00CD79B1"/>
    <w:rsid w:val="00CE0410"/>
    <w:rsid w:val="00CE0EE0"/>
    <w:rsid w:val="00CE2333"/>
    <w:rsid w:val="00CE4043"/>
    <w:rsid w:val="00CE4DD9"/>
    <w:rsid w:val="00CE6035"/>
    <w:rsid w:val="00CE6351"/>
    <w:rsid w:val="00CE73DF"/>
    <w:rsid w:val="00CF1F93"/>
    <w:rsid w:val="00CF48A8"/>
    <w:rsid w:val="00CF5158"/>
    <w:rsid w:val="00CF61BA"/>
    <w:rsid w:val="00CF6E8F"/>
    <w:rsid w:val="00D02A4A"/>
    <w:rsid w:val="00D06F9F"/>
    <w:rsid w:val="00D1042C"/>
    <w:rsid w:val="00D10B73"/>
    <w:rsid w:val="00D11F29"/>
    <w:rsid w:val="00D136FB"/>
    <w:rsid w:val="00D1424F"/>
    <w:rsid w:val="00D14722"/>
    <w:rsid w:val="00D16A08"/>
    <w:rsid w:val="00D175F5"/>
    <w:rsid w:val="00D24F1B"/>
    <w:rsid w:val="00D25088"/>
    <w:rsid w:val="00D27ED8"/>
    <w:rsid w:val="00D30B6C"/>
    <w:rsid w:val="00D3306A"/>
    <w:rsid w:val="00D350A6"/>
    <w:rsid w:val="00D4151A"/>
    <w:rsid w:val="00D431FD"/>
    <w:rsid w:val="00D443EB"/>
    <w:rsid w:val="00D44BA4"/>
    <w:rsid w:val="00D44F3B"/>
    <w:rsid w:val="00D5267C"/>
    <w:rsid w:val="00D61A93"/>
    <w:rsid w:val="00D63523"/>
    <w:rsid w:val="00D63B52"/>
    <w:rsid w:val="00D63C17"/>
    <w:rsid w:val="00D6432C"/>
    <w:rsid w:val="00D66BCC"/>
    <w:rsid w:val="00D7239D"/>
    <w:rsid w:val="00D7367C"/>
    <w:rsid w:val="00D81588"/>
    <w:rsid w:val="00D86488"/>
    <w:rsid w:val="00D86D59"/>
    <w:rsid w:val="00D86F60"/>
    <w:rsid w:val="00D87833"/>
    <w:rsid w:val="00D93BB5"/>
    <w:rsid w:val="00D95BB4"/>
    <w:rsid w:val="00D97F83"/>
    <w:rsid w:val="00DA03B8"/>
    <w:rsid w:val="00DA32E0"/>
    <w:rsid w:val="00DA660D"/>
    <w:rsid w:val="00DA6E21"/>
    <w:rsid w:val="00DB1D4A"/>
    <w:rsid w:val="00DB278C"/>
    <w:rsid w:val="00DB28D2"/>
    <w:rsid w:val="00DB522F"/>
    <w:rsid w:val="00DC1489"/>
    <w:rsid w:val="00DD1E7B"/>
    <w:rsid w:val="00DD21D8"/>
    <w:rsid w:val="00DD35DA"/>
    <w:rsid w:val="00DE06BC"/>
    <w:rsid w:val="00DE3272"/>
    <w:rsid w:val="00DF36B2"/>
    <w:rsid w:val="00DF6F65"/>
    <w:rsid w:val="00E0007C"/>
    <w:rsid w:val="00E002D9"/>
    <w:rsid w:val="00E01A7E"/>
    <w:rsid w:val="00E01BE2"/>
    <w:rsid w:val="00E034C9"/>
    <w:rsid w:val="00E03FFF"/>
    <w:rsid w:val="00E17771"/>
    <w:rsid w:val="00E2018A"/>
    <w:rsid w:val="00E2302E"/>
    <w:rsid w:val="00E24115"/>
    <w:rsid w:val="00E324A3"/>
    <w:rsid w:val="00E41245"/>
    <w:rsid w:val="00E4450B"/>
    <w:rsid w:val="00E44DC9"/>
    <w:rsid w:val="00E45727"/>
    <w:rsid w:val="00E467C7"/>
    <w:rsid w:val="00E502DB"/>
    <w:rsid w:val="00E5145B"/>
    <w:rsid w:val="00E5269F"/>
    <w:rsid w:val="00E52EE5"/>
    <w:rsid w:val="00E53848"/>
    <w:rsid w:val="00E570B8"/>
    <w:rsid w:val="00E57F46"/>
    <w:rsid w:val="00E63C34"/>
    <w:rsid w:val="00E64D09"/>
    <w:rsid w:val="00E64F1C"/>
    <w:rsid w:val="00E70284"/>
    <w:rsid w:val="00E7380A"/>
    <w:rsid w:val="00E74ED7"/>
    <w:rsid w:val="00E7536A"/>
    <w:rsid w:val="00E755AC"/>
    <w:rsid w:val="00E80474"/>
    <w:rsid w:val="00E8060D"/>
    <w:rsid w:val="00E83689"/>
    <w:rsid w:val="00E850EA"/>
    <w:rsid w:val="00E865E9"/>
    <w:rsid w:val="00E87985"/>
    <w:rsid w:val="00E9226C"/>
    <w:rsid w:val="00E92934"/>
    <w:rsid w:val="00E946B7"/>
    <w:rsid w:val="00E952FD"/>
    <w:rsid w:val="00E955F0"/>
    <w:rsid w:val="00E9574F"/>
    <w:rsid w:val="00E976FB"/>
    <w:rsid w:val="00EA04BD"/>
    <w:rsid w:val="00EA073C"/>
    <w:rsid w:val="00EA37F0"/>
    <w:rsid w:val="00EA435A"/>
    <w:rsid w:val="00EA4784"/>
    <w:rsid w:val="00EB02EA"/>
    <w:rsid w:val="00EB0E1E"/>
    <w:rsid w:val="00EB2271"/>
    <w:rsid w:val="00EB2339"/>
    <w:rsid w:val="00EB2BB9"/>
    <w:rsid w:val="00EC1CEB"/>
    <w:rsid w:val="00EC20FC"/>
    <w:rsid w:val="00EC7B7B"/>
    <w:rsid w:val="00ED0DE7"/>
    <w:rsid w:val="00ED4D01"/>
    <w:rsid w:val="00ED4D4B"/>
    <w:rsid w:val="00ED5334"/>
    <w:rsid w:val="00ED6D4A"/>
    <w:rsid w:val="00ED752D"/>
    <w:rsid w:val="00ED7C7F"/>
    <w:rsid w:val="00EE0BF4"/>
    <w:rsid w:val="00EE2824"/>
    <w:rsid w:val="00EE3A41"/>
    <w:rsid w:val="00EE3F45"/>
    <w:rsid w:val="00EF11D6"/>
    <w:rsid w:val="00EF5760"/>
    <w:rsid w:val="00EF58D6"/>
    <w:rsid w:val="00F003F9"/>
    <w:rsid w:val="00F00C4B"/>
    <w:rsid w:val="00F02054"/>
    <w:rsid w:val="00F05AA5"/>
    <w:rsid w:val="00F0776A"/>
    <w:rsid w:val="00F07EA1"/>
    <w:rsid w:val="00F1046E"/>
    <w:rsid w:val="00F10BC4"/>
    <w:rsid w:val="00F10CF4"/>
    <w:rsid w:val="00F12D68"/>
    <w:rsid w:val="00F136C1"/>
    <w:rsid w:val="00F206B8"/>
    <w:rsid w:val="00F208F2"/>
    <w:rsid w:val="00F20DD8"/>
    <w:rsid w:val="00F256C7"/>
    <w:rsid w:val="00F25EC6"/>
    <w:rsid w:val="00F31164"/>
    <w:rsid w:val="00F3132A"/>
    <w:rsid w:val="00F4038B"/>
    <w:rsid w:val="00F428A6"/>
    <w:rsid w:val="00F42E28"/>
    <w:rsid w:val="00F43D5C"/>
    <w:rsid w:val="00F44DDE"/>
    <w:rsid w:val="00F450E2"/>
    <w:rsid w:val="00F47CFF"/>
    <w:rsid w:val="00F516A1"/>
    <w:rsid w:val="00F52600"/>
    <w:rsid w:val="00F531ED"/>
    <w:rsid w:val="00F62973"/>
    <w:rsid w:val="00F6382C"/>
    <w:rsid w:val="00F63BED"/>
    <w:rsid w:val="00F67A18"/>
    <w:rsid w:val="00F73EDF"/>
    <w:rsid w:val="00F76CBC"/>
    <w:rsid w:val="00F771E7"/>
    <w:rsid w:val="00F77F18"/>
    <w:rsid w:val="00F809DD"/>
    <w:rsid w:val="00F83FC0"/>
    <w:rsid w:val="00F85394"/>
    <w:rsid w:val="00F871C1"/>
    <w:rsid w:val="00F878DF"/>
    <w:rsid w:val="00F91C96"/>
    <w:rsid w:val="00F94D21"/>
    <w:rsid w:val="00F95B41"/>
    <w:rsid w:val="00F97BDE"/>
    <w:rsid w:val="00FA181E"/>
    <w:rsid w:val="00FA2CD9"/>
    <w:rsid w:val="00FA6B3D"/>
    <w:rsid w:val="00FB379A"/>
    <w:rsid w:val="00FB579D"/>
    <w:rsid w:val="00FB5DEC"/>
    <w:rsid w:val="00FB7DFB"/>
    <w:rsid w:val="00FB7E9A"/>
    <w:rsid w:val="00FC00D7"/>
    <w:rsid w:val="00FC043F"/>
    <w:rsid w:val="00FC0614"/>
    <w:rsid w:val="00FC1383"/>
    <w:rsid w:val="00FC3B37"/>
    <w:rsid w:val="00FC4152"/>
    <w:rsid w:val="00FC6E23"/>
    <w:rsid w:val="00FC7CDF"/>
    <w:rsid w:val="00FD0E24"/>
    <w:rsid w:val="00FD11BF"/>
    <w:rsid w:val="00FD51A9"/>
    <w:rsid w:val="00FD5FE1"/>
    <w:rsid w:val="00FD74CA"/>
    <w:rsid w:val="00FE3113"/>
    <w:rsid w:val="00FE5AAA"/>
    <w:rsid w:val="00FE5B18"/>
    <w:rsid w:val="00FE686A"/>
    <w:rsid w:val="00FF1566"/>
    <w:rsid w:val="00FF4317"/>
    <w:rsid w:val="00FF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,2,3"/>
      <o:rules v:ext="edit">
        <o:r id="V:Rule1" type="callout" idref="#_x0000_s3089"/>
        <o:r id="V:Rule2" type="callout" idref="#_x0000_s3104"/>
        <o:r id="V:Rule3" type="callout" idref="#_x0000_s3117"/>
        <o:r id="V:Rule4" type="callout" idref="#_x0000_s3118"/>
        <o:r id="V:Rule5" type="callout" idref="#_x0000_s3215"/>
        <o:r id="V:Rule6" type="callout" idref="#_x0000_s3216"/>
        <o:r id="V:Rule7" type="callout" idref="#_x0000_s3217"/>
        <o:r id="V:Rule8" type="callout" idref="#_x0000_s32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1DFF"/>
    <w:pPr>
      <w:ind w:firstLine="425"/>
      <w:jc w:val="both"/>
    </w:pPr>
    <w:rPr>
      <w:sz w:val="22"/>
    </w:rPr>
  </w:style>
  <w:style w:type="paragraph" w:styleId="1">
    <w:name w:val="heading 1"/>
    <w:basedOn w:val="a"/>
    <w:next w:val="a"/>
    <w:qFormat/>
    <w:pPr>
      <w:keepNext/>
      <w:keepLines/>
      <w:suppressAutoHyphens/>
      <w:spacing w:before="240" w:after="240"/>
      <w:ind w:firstLine="0"/>
      <w:jc w:val="center"/>
      <w:outlineLvl w:val="0"/>
    </w:pPr>
    <w:rPr>
      <w:b/>
      <w:caps/>
      <w:kern w:val="22"/>
    </w:rPr>
  </w:style>
  <w:style w:type="paragraph" w:styleId="2">
    <w:name w:val="heading 2"/>
    <w:basedOn w:val="a"/>
    <w:next w:val="a"/>
    <w:qFormat/>
    <w:pPr>
      <w:keepNext/>
      <w:suppressAutoHyphens/>
      <w:spacing w:before="160" w:after="80"/>
      <w:ind w:left="850" w:hanging="425"/>
      <w:jc w:val="left"/>
      <w:outlineLvl w:val="1"/>
    </w:pPr>
    <w:rPr>
      <w:b/>
      <w:i/>
    </w:rPr>
  </w:style>
  <w:style w:type="paragraph" w:styleId="3">
    <w:name w:val="heading 3"/>
    <w:basedOn w:val="a"/>
    <w:next w:val="a"/>
    <w:qFormat/>
    <w:pPr>
      <w:keepNext/>
      <w:suppressAutoHyphens/>
      <w:spacing w:before="240" w:after="120"/>
      <w:ind w:left="992" w:hanging="567"/>
      <w:jc w:val="left"/>
      <w:outlineLvl w:val="2"/>
    </w:pPr>
  </w:style>
  <w:style w:type="paragraph" w:styleId="4">
    <w:name w:val="heading 4"/>
    <w:basedOn w:val="a"/>
    <w:next w:val="a"/>
    <w:qFormat/>
    <w:pPr>
      <w:suppressAutoHyphens/>
      <w:spacing w:before="120" w:after="120"/>
      <w:ind w:left="851" w:hanging="284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outlineLvl w:val="4"/>
    </w:pPr>
  </w:style>
  <w:style w:type="paragraph" w:styleId="6">
    <w:name w:val="heading 6"/>
    <w:basedOn w:val="a"/>
    <w:next w:val="a"/>
    <w:qFormat/>
    <w:pPr>
      <w:keepNext/>
      <w:spacing w:before="120" w:after="120"/>
      <w:ind w:left="567"/>
      <w:outlineLvl w:val="5"/>
    </w:pPr>
    <w:rPr>
      <w:b/>
    </w:rPr>
  </w:style>
  <w:style w:type="paragraph" w:styleId="7">
    <w:name w:val="heading 7"/>
    <w:basedOn w:val="a"/>
    <w:next w:val="a"/>
    <w:qFormat/>
    <w:pPr>
      <w:keepNext/>
      <w:ind w:firstLine="0"/>
      <w:jc w:val="center"/>
      <w:outlineLvl w:val="6"/>
    </w:pPr>
    <w:rPr>
      <w:b/>
    </w:rPr>
  </w:style>
  <w:style w:type="paragraph" w:styleId="8">
    <w:name w:val="heading 8"/>
    <w:basedOn w:val="a"/>
    <w:next w:val="a"/>
    <w:qFormat/>
    <w:pPr>
      <w:keepNext/>
      <w:ind w:firstLine="0"/>
      <w:jc w:val="left"/>
      <w:outlineLvl w:val="7"/>
    </w:pPr>
    <w:rPr>
      <w:b/>
      <w:i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аннотация"/>
    <w:basedOn w:val="a"/>
    <w:pPr>
      <w:spacing w:after="120"/>
      <w:ind w:left="425"/>
    </w:pPr>
    <w:rPr>
      <w:sz w:val="18"/>
    </w:rPr>
  </w:style>
  <w:style w:type="paragraph" w:styleId="a4">
    <w:name w:val="header"/>
    <w:basedOn w:val="a"/>
    <w:pPr>
      <w:tabs>
        <w:tab w:val="center" w:pos="4153"/>
        <w:tab w:val="right" w:pos="8306"/>
      </w:tabs>
    </w:pPr>
  </w:style>
  <w:style w:type="paragraph" w:customStyle="1" w:styleId="a5">
    <w:name w:val="Заголовок"/>
    <w:basedOn w:val="a"/>
    <w:next w:val="a"/>
    <w:pPr>
      <w:suppressAutoHyphens/>
      <w:spacing w:before="120" w:after="120"/>
      <w:ind w:firstLine="0"/>
      <w:jc w:val="center"/>
    </w:pPr>
    <w:rPr>
      <w:rFonts w:eastAsia="Wingdings"/>
      <w:b/>
      <w:caps/>
      <w:spacing w:val="20"/>
    </w:rPr>
  </w:style>
  <w:style w:type="character" w:styleId="a6">
    <w:name w:val="footnote reference"/>
    <w:semiHidden/>
    <w:rPr>
      <w:vertAlign w:val="superscript"/>
    </w:rPr>
  </w:style>
  <w:style w:type="paragraph" w:styleId="a7">
    <w:name w:val="Title"/>
    <w:qFormat/>
    <w:pPr>
      <w:keepNext/>
      <w:keepLines/>
      <w:suppressAutoHyphens/>
      <w:spacing w:before="240" w:after="120" w:line="264" w:lineRule="auto"/>
      <w:jc w:val="center"/>
    </w:pPr>
    <w:rPr>
      <w:rFonts w:eastAsia="Wingdings"/>
      <w:caps/>
      <w:noProof/>
      <w:sz w:val="22"/>
    </w:rPr>
  </w:style>
  <w:style w:type="paragraph" w:styleId="a8">
    <w:name w:val="footer"/>
    <w:basedOn w:val="a"/>
    <w:pPr>
      <w:tabs>
        <w:tab w:val="center" w:pos="4153"/>
        <w:tab w:val="right" w:pos="8306"/>
      </w:tabs>
      <w:ind w:firstLine="0"/>
    </w:pPr>
    <w:rPr>
      <w:sz w:val="20"/>
    </w:rPr>
  </w:style>
  <w:style w:type="character" w:styleId="a9">
    <w:name w:val="page number"/>
    <w:rPr>
      <w:sz w:val="20"/>
    </w:rPr>
  </w:style>
  <w:style w:type="paragraph" w:styleId="10">
    <w:name w:val="toc 1"/>
    <w:basedOn w:val="a"/>
    <w:next w:val="a"/>
    <w:autoRedefine/>
    <w:semiHidden/>
    <w:pPr>
      <w:tabs>
        <w:tab w:val="right" w:leader="dot" w:pos="6284"/>
      </w:tabs>
      <w:spacing w:before="120" w:after="120" w:line="360" w:lineRule="auto"/>
      <w:ind w:firstLine="0"/>
      <w:jc w:val="center"/>
    </w:pPr>
    <w:rPr>
      <w:b/>
      <w:caps/>
      <w:noProof/>
    </w:rPr>
  </w:style>
  <w:style w:type="paragraph" w:styleId="20">
    <w:name w:val="toc 2"/>
    <w:basedOn w:val="a"/>
    <w:next w:val="a"/>
    <w:autoRedefine/>
    <w:semiHidden/>
    <w:pPr>
      <w:ind w:firstLine="0"/>
      <w:jc w:val="left"/>
    </w:pPr>
    <w:rPr>
      <w:sz w:val="20"/>
    </w:rPr>
  </w:style>
  <w:style w:type="paragraph" w:styleId="30">
    <w:name w:val="toc 3"/>
    <w:basedOn w:val="a"/>
    <w:next w:val="a"/>
    <w:autoRedefine/>
    <w:semiHidden/>
    <w:pPr>
      <w:ind w:left="400"/>
      <w:jc w:val="left"/>
    </w:pPr>
    <w:rPr>
      <w:i/>
    </w:rPr>
  </w:style>
  <w:style w:type="paragraph" w:styleId="40">
    <w:name w:val="toc 4"/>
    <w:basedOn w:val="a"/>
    <w:next w:val="a"/>
    <w:autoRedefine/>
    <w:semiHidden/>
    <w:pPr>
      <w:ind w:left="600"/>
      <w:jc w:val="left"/>
    </w:pPr>
    <w:rPr>
      <w:sz w:val="18"/>
    </w:rPr>
  </w:style>
  <w:style w:type="paragraph" w:styleId="aa">
    <w:name w:val="footnote text"/>
    <w:basedOn w:val="a"/>
    <w:semiHidden/>
    <w:pPr>
      <w:spacing w:before="80"/>
      <w:ind w:firstLine="0"/>
    </w:pPr>
    <w:rPr>
      <w:sz w:val="20"/>
    </w:rPr>
  </w:style>
  <w:style w:type="paragraph" w:customStyle="1" w:styleId="ab">
    <w:name w:val="удк"/>
    <w:basedOn w:val="a"/>
    <w:pPr>
      <w:keepNext/>
      <w:spacing w:before="120" w:after="60"/>
      <w:ind w:firstLine="0"/>
      <w:jc w:val="left"/>
    </w:pPr>
    <w:rPr>
      <w:sz w:val="18"/>
    </w:rPr>
  </w:style>
  <w:style w:type="paragraph" w:styleId="ac">
    <w:name w:val="Body Text"/>
    <w:basedOn w:val="a"/>
    <w:pPr>
      <w:ind w:firstLine="0"/>
    </w:pPr>
    <w:rPr>
      <w:sz w:val="24"/>
      <w:szCs w:val="24"/>
    </w:rPr>
  </w:style>
  <w:style w:type="paragraph" w:styleId="21">
    <w:name w:val="Body Text 2"/>
    <w:basedOn w:val="a"/>
    <w:pPr>
      <w:ind w:firstLine="0"/>
      <w:jc w:val="left"/>
    </w:pPr>
    <w:rPr>
      <w:sz w:val="28"/>
      <w:szCs w:val="24"/>
    </w:rPr>
  </w:style>
  <w:style w:type="paragraph" w:styleId="ad">
    <w:name w:val="Body Text Indent"/>
    <w:basedOn w:val="a"/>
  </w:style>
  <w:style w:type="paragraph" w:styleId="50">
    <w:name w:val="toc 5"/>
    <w:basedOn w:val="a"/>
    <w:next w:val="a"/>
    <w:autoRedefine/>
    <w:semiHidden/>
    <w:pPr>
      <w:ind w:left="800"/>
      <w:jc w:val="left"/>
    </w:pPr>
    <w:rPr>
      <w:sz w:val="18"/>
    </w:rPr>
  </w:style>
  <w:style w:type="paragraph" w:styleId="60">
    <w:name w:val="toc 6"/>
    <w:basedOn w:val="a"/>
    <w:next w:val="a"/>
    <w:autoRedefine/>
    <w:semiHidden/>
    <w:pPr>
      <w:ind w:left="1000"/>
      <w:jc w:val="left"/>
    </w:pPr>
    <w:rPr>
      <w:sz w:val="18"/>
    </w:rPr>
  </w:style>
  <w:style w:type="paragraph" w:styleId="70">
    <w:name w:val="toc 7"/>
    <w:basedOn w:val="a"/>
    <w:next w:val="a"/>
    <w:autoRedefine/>
    <w:semiHidden/>
    <w:pPr>
      <w:ind w:left="1200"/>
      <w:jc w:val="left"/>
    </w:pPr>
    <w:rPr>
      <w:sz w:val="18"/>
    </w:rPr>
  </w:style>
  <w:style w:type="paragraph" w:styleId="80">
    <w:name w:val="toc 8"/>
    <w:basedOn w:val="a"/>
    <w:next w:val="a"/>
    <w:autoRedefine/>
    <w:semiHidden/>
    <w:pPr>
      <w:ind w:left="1400"/>
      <w:jc w:val="left"/>
    </w:pPr>
    <w:rPr>
      <w:sz w:val="18"/>
    </w:rPr>
  </w:style>
  <w:style w:type="paragraph" w:styleId="90">
    <w:name w:val="toc 9"/>
    <w:basedOn w:val="a"/>
    <w:next w:val="a"/>
    <w:autoRedefine/>
    <w:semiHidden/>
    <w:pPr>
      <w:ind w:left="1600"/>
      <w:jc w:val="left"/>
    </w:pPr>
    <w:rPr>
      <w:sz w:val="18"/>
    </w:rPr>
  </w:style>
  <w:style w:type="paragraph" w:styleId="22">
    <w:name w:val="Body Text Indent 2"/>
    <w:basedOn w:val="a"/>
    <w:rPr>
      <w:b/>
      <w:bCs/>
      <w:sz w:val="24"/>
    </w:rPr>
  </w:style>
  <w:style w:type="paragraph" w:styleId="31">
    <w:name w:val="Body Text 3"/>
    <w:basedOn w:val="a"/>
    <w:pPr>
      <w:ind w:firstLine="0"/>
      <w:jc w:val="left"/>
    </w:pPr>
    <w:rPr>
      <w:b/>
      <w:bCs/>
      <w:caps/>
      <w:sz w:val="20"/>
      <w:lang w:val="en-US"/>
    </w:rPr>
  </w:style>
  <w:style w:type="paragraph" w:styleId="ae">
    <w:name w:val="Plain Text"/>
    <w:basedOn w:val="a"/>
    <w:pPr>
      <w:ind w:firstLine="0"/>
      <w:jc w:val="left"/>
    </w:pPr>
    <w:rPr>
      <w:rFonts w:ascii="Courier New" w:hAnsi="Courier New"/>
      <w:sz w:val="20"/>
    </w:rPr>
  </w:style>
  <w:style w:type="paragraph" w:styleId="32">
    <w:name w:val="Body Text Indent 3"/>
    <w:basedOn w:val="a"/>
    <w:pPr>
      <w:ind w:left="426" w:hanging="1"/>
    </w:pPr>
  </w:style>
  <w:style w:type="paragraph" w:styleId="af">
    <w:name w:val="caption"/>
    <w:basedOn w:val="a"/>
    <w:next w:val="a"/>
    <w:qFormat/>
    <w:pPr>
      <w:spacing w:before="120"/>
    </w:pPr>
    <w:rPr>
      <w:i/>
      <w:iCs/>
    </w:rPr>
  </w:style>
  <w:style w:type="paragraph" w:customStyle="1" w:styleId="Normal">
    <w:name w:val="Normal"/>
    <w:pPr>
      <w:widowControl w:val="0"/>
      <w:spacing w:before="80"/>
    </w:pPr>
    <w:rPr>
      <w:rFonts w:ascii="Courier New" w:hAnsi="Courier New"/>
      <w:snapToGrid w:val="0"/>
      <w:sz w:val="12"/>
    </w:rPr>
  </w:style>
  <w:style w:type="table" w:styleId="af0">
    <w:name w:val="Table Grid"/>
    <w:basedOn w:val="a1"/>
    <w:rsid w:val="008943A2"/>
    <w:pPr>
      <w:ind w:firstLine="425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rsid w:val="00F25EC6"/>
    <w:rPr>
      <w:color w:val="0000FF"/>
      <w:u w:val="single"/>
    </w:rPr>
  </w:style>
  <w:style w:type="character" w:styleId="af2">
    <w:name w:val="FollowedHyperlink"/>
    <w:rsid w:val="0011209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4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61.png"/><Relationship Id="rId3182" Type="http://schemas.openxmlformats.org/officeDocument/2006/relationships/oleObject" Target="embeddings/oleObject1674.bin"/><Relationship Id="rId3042" Type="http://schemas.openxmlformats.org/officeDocument/2006/relationships/oleObject" Target="embeddings/oleObject1599.bin"/><Relationship Id="rId170" Type="http://schemas.openxmlformats.org/officeDocument/2006/relationships/image" Target="media/image76.wmf"/><Relationship Id="rId3859" Type="http://schemas.openxmlformats.org/officeDocument/2006/relationships/oleObject" Target="embeddings/oleObject2042.bin"/><Relationship Id="rId987" Type="http://schemas.openxmlformats.org/officeDocument/2006/relationships/image" Target="media/image459.wmf"/><Relationship Id="rId2668" Type="http://schemas.openxmlformats.org/officeDocument/2006/relationships/oleObject" Target="embeddings/oleObject1409.bin"/><Relationship Id="rId2875" Type="http://schemas.openxmlformats.org/officeDocument/2006/relationships/image" Target="media/image1355.wmf"/><Relationship Id="rId3719" Type="http://schemas.openxmlformats.org/officeDocument/2006/relationships/oleObject" Target="embeddings/oleObject1967.bin"/><Relationship Id="rId3926" Type="http://schemas.openxmlformats.org/officeDocument/2006/relationships/oleObject" Target="embeddings/oleObject2080.bin"/><Relationship Id="rId847" Type="http://schemas.openxmlformats.org/officeDocument/2006/relationships/oleObject" Target="embeddings/oleObject449.bin"/><Relationship Id="rId1477" Type="http://schemas.openxmlformats.org/officeDocument/2006/relationships/oleObject" Target="embeddings/oleObject781.bin"/><Relationship Id="rId1684" Type="http://schemas.openxmlformats.org/officeDocument/2006/relationships/image" Target="media/image792.wmf"/><Relationship Id="rId1891" Type="http://schemas.openxmlformats.org/officeDocument/2006/relationships/oleObject" Target="embeddings/oleObject996.bin"/><Relationship Id="rId2528" Type="http://schemas.openxmlformats.org/officeDocument/2006/relationships/image" Target="media/image1186.wmf"/><Relationship Id="rId2735" Type="http://schemas.openxmlformats.org/officeDocument/2006/relationships/image" Target="media/image1287.wmf"/><Relationship Id="rId2942" Type="http://schemas.openxmlformats.org/officeDocument/2006/relationships/oleObject" Target="embeddings/oleObject1548.bin"/><Relationship Id="rId707" Type="http://schemas.openxmlformats.org/officeDocument/2006/relationships/image" Target="media/image324.wmf"/><Relationship Id="rId914" Type="http://schemas.openxmlformats.org/officeDocument/2006/relationships/image" Target="media/image424.wmf"/><Relationship Id="rId1337" Type="http://schemas.openxmlformats.org/officeDocument/2006/relationships/oleObject" Target="embeddings/oleObject708.bin"/><Relationship Id="rId1544" Type="http://schemas.openxmlformats.org/officeDocument/2006/relationships/image" Target="media/image723.wmf"/><Relationship Id="rId1751" Type="http://schemas.openxmlformats.org/officeDocument/2006/relationships/oleObject" Target="embeddings/oleObject919.bin"/><Relationship Id="rId2802" Type="http://schemas.openxmlformats.org/officeDocument/2006/relationships/oleObject" Target="embeddings/oleObject1475.bin"/><Relationship Id="rId43" Type="http://schemas.openxmlformats.org/officeDocument/2006/relationships/image" Target="media/image16.wmf"/><Relationship Id="rId1404" Type="http://schemas.openxmlformats.org/officeDocument/2006/relationships/oleObject" Target="embeddings/oleObject743.bin"/><Relationship Id="rId1611" Type="http://schemas.openxmlformats.org/officeDocument/2006/relationships/image" Target="media/image757.wmf"/><Relationship Id="rId3369" Type="http://schemas.openxmlformats.org/officeDocument/2006/relationships/image" Target="media/image1581.png"/><Relationship Id="rId3576" Type="http://schemas.openxmlformats.org/officeDocument/2006/relationships/oleObject" Target="embeddings/oleObject1889.bin"/><Relationship Id="rId497" Type="http://schemas.openxmlformats.org/officeDocument/2006/relationships/oleObject" Target="embeddings/oleObject267.bin"/><Relationship Id="rId2178" Type="http://schemas.openxmlformats.org/officeDocument/2006/relationships/image" Target="media/image1022.wmf"/><Relationship Id="rId2385" Type="http://schemas.openxmlformats.org/officeDocument/2006/relationships/oleObject" Target="embeddings/oleObject1265.bin"/><Relationship Id="rId3229" Type="http://schemas.openxmlformats.org/officeDocument/2006/relationships/image" Target="media/image1523.wmf"/><Relationship Id="rId3783" Type="http://schemas.openxmlformats.org/officeDocument/2006/relationships/image" Target="media/image1778.wmf"/><Relationship Id="rId3990" Type="http://schemas.openxmlformats.org/officeDocument/2006/relationships/footer" Target="footer1.xml"/><Relationship Id="rId357" Type="http://schemas.openxmlformats.org/officeDocument/2006/relationships/oleObject" Target="embeddings/oleObject194.bin"/><Relationship Id="rId1194" Type="http://schemas.openxmlformats.org/officeDocument/2006/relationships/oleObject" Target="embeddings/oleObject633.bin"/><Relationship Id="rId2038" Type="http://schemas.openxmlformats.org/officeDocument/2006/relationships/image" Target="media/image956.wmf"/><Relationship Id="rId2592" Type="http://schemas.openxmlformats.org/officeDocument/2006/relationships/image" Target="media/image1216.wmf"/><Relationship Id="rId3436" Type="http://schemas.openxmlformats.org/officeDocument/2006/relationships/image" Target="media/image1613.wmf"/><Relationship Id="rId3643" Type="http://schemas.openxmlformats.org/officeDocument/2006/relationships/oleObject" Target="embeddings/oleObject1927.bin"/><Relationship Id="rId3850" Type="http://schemas.openxmlformats.org/officeDocument/2006/relationships/image" Target="media/image1807.wmf"/><Relationship Id="rId217" Type="http://schemas.openxmlformats.org/officeDocument/2006/relationships/oleObject" Target="embeddings/oleObject113.bin"/><Relationship Id="rId564" Type="http://schemas.openxmlformats.org/officeDocument/2006/relationships/image" Target="media/image257.wmf"/><Relationship Id="rId771" Type="http://schemas.openxmlformats.org/officeDocument/2006/relationships/image" Target="media/image355.wmf"/><Relationship Id="rId2245" Type="http://schemas.openxmlformats.org/officeDocument/2006/relationships/oleObject" Target="embeddings/oleObject1186.bin"/><Relationship Id="rId2452" Type="http://schemas.openxmlformats.org/officeDocument/2006/relationships/oleObject" Target="embeddings/oleObject1299.bin"/><Relationship Id="rId3503" Type="http://schemas.openxmlformats.org/officeDocument/2006/relationships/oleObject" Target="embeddings/oleObject1852.bin"/><Relationship Id="rId3710" Type="http://schemas.openxmlformats.org/officeDocument/2006/relationships/image" Target="media/image1742.wmf"/><Relationship Id="rId424" Type="http://schemas.openxmlformats.org/officeDocument/2006/relationships/image" Target="media/image190.wmf"/><Relationship Id="rId631" Type="http://schemas.openxmlformats.org/officeDocument/2006/relationships/oleObject" Target="embeddings/oleObject336.bin"/><Relationship Id="rId1054" Type="http://schemas.openxmlformats.org/officeDocument/2006/relationships/image" Target="media/image488.wmf"/><Relationship Id="rId1261" Type="http://schemas.openxmlformats.org/officeDocument/2006/relationships/image" Target="media/image588.wmf"/><Relationship Id="rId2105" Type="http://schemas.openxmlformats.org/officeDocument/2006/relationships/image" Target="media/image989.wmf"/><Relationship Id="rId2312" Type="http://schemas.openxmlformats.org/officeDocument/2006/relationships/oleObject" Target="embeddings/oleObject1228.bin"/><Relationship Id="rId1121" Type="http://schemas.openxmlformats.org/officeDocument/2006/relationships/image" Target="media/image523.wmf"/><Relationship Id="rId3086" Type="http://schemas.openxmlformats.org/officeDocument/2006/relationships/image" Target="media/image1459.wmf"/><Relationship Id="rId3293" Type="http://schemas.openxmlformats.org/officeDocument/2006/relationships/oleObject" Target="embeddings/oleObject1736.bin"/><Relationship Id="rId1938" Type="http://schemas.openxmlformats.org/officeDocument/2006/relationships/oleObject" Target="embeddings/oleObject1020.bin"/><Relationship Id="rId3153" Type="http://schemas.openxmlformats.org/officeDocument/2006/relationships/image" Target="media/image1490.wmf"/><Relationship Id="rId3360" Type="http://schemas.openxmlformats.org/officeDocument/2006/relationships/image" Target="media/image1578.wmf"/><Relationship Id="rId281" Type="http://schemas.openxmlformats.org/officeDocument/2006/relationships/oleObject" Target="embeddings/oleObject147.bin"/><Relationship Id="rId3013" Type="http://schemas.openxmlformats.org/officeDocument/2006/relationships/image" Target="media/image1423.wmf"/><Relationship Id="rId141" Type="http://schemas.openxmlformats.org/officeDocument/2006/relationships/image" Target="media/image61.wmf"/><Relationship Id="rId3220" Type="http://schemas.openxmlformats.org/officeDocument/2006/relationships/oleObject" Target="embeddings/oleObject1696.bin"/><Relationship Id="rId7" Type="http://schemas.openxmlformats.org/officeDocument/2006/relationships/image" Target="media/image1.wmf"/><Relationship Id="rId2779" Type="http://schemas.openxmlformats.org/officeDocument/2006/relationships/image" Target="media/image1309.png"/><Relationship Id="rId2986" Type="http://schemas.openxmlformats.org/officeDocument/2006/relationships/oleObject" Target="embeddings/oleObject1570.bin"/><Relationship Id="rId958" Type="http://schemas.openxmlformats.org/officeDocument/2006/relationships/oleObject" Target="embeddings/oleObject507.bin"/><Relationship Id="rId1588" Type="http://schemas.openxmlformats.org/officeDocument/2006/relationships/image" Target="media/image745.wmf"/><Relationship Id="rId1795" Type="http://schemas.openxmlformats.org/officeDocument/2006/relationships/image" Target="media/image844.wmf"/><Relationship Id="rId2639" Type="http://schemas.openxmlformats.org/officeDocument/2006/relationships/oleObject" Target="embeddings/oleObject1395.bin"/><Relationship Id="rId2846" Type="http://schemas.openxmlformats.org/officeDocument/2006/relationships/image" Target="media/image1342.wmf"/><Relationship Id="rId87" Type="http://schemas.openxmlformats.org/officeDocument/2006/relationships/oleObject" Target="embeddings/oleObject45.bin"/><Relationship Id="rId818" Type="http://schemas.openxmlformats.org/officeDocument/2006/relationships/oleObject" Target="embeddings/oleObject434.bin"/><Relationship Id="rId1448" Type="http://schemas.openxmlformats.org/officeDocument/2006/relationships/image" Target="media/image676.wmf"/><Relationship Id="rId1655" Type="http://schemas.openxmlformats.org/officeDocument/2006/relationships/oleObject" Target="embeddings/oleObject872.bin"/><Relationship Id="rId2706" Type="http://schemas.openxmlformats.org/officeDocument/2006/relationships/oleObject" Target="embeddings/oleObject1428.bin"/><Relationship Id="rId1308" Type="http://schemas.openxmlformats.org/officeDocument/2006/relationships/image" Target="media/image611.wmf"/><Relationship Id="rId1862" Type="http://schemas.openxmlformats.org/officeDocument/2006/relationships/oleObject" Target="embeddings/oleObject981.bin"/><Relationship Id="rId2913" Type="http://schemas.openxmlformats.org/officeDocument/2006/relationships/oleObject" Target="embeddings/oleObject1533.bin"/><Relationship Id="rId1515" Type="http://schemas.openxmlformats.org/officeDocument/2006/relationships/oleObject" Target="embeddings/oleObject801.bin"/><Relationship Id="rId1722" Type="http://schemas.openxmlformats.org/officeDocument/2006/relationships/image" Target="media/image812.wmf"/><Relationship Id="rId14" Type="http://schemas.openxmlformats.org/officeDocument/2006/relationships/oleObject" Target="embeddings/oleObject5.bin"/><Relationship Id="rId3687" Type="http://schemas.openxmlformats.org/officeDocument/2006/relationships/image" Target="media/image1731.wmf"/><Relationship Id="rId3894" Type="http://schemas.openxmlformats.org/officeDocument/2006/relationships/oleObject" Target="embeddings/oleObject2062.bin"/><Relationship Id="rId2289" Type="http://schemas.openxmlformats.org/officeDocument/2006/relationships/oleObject" Target="embeddings/oleObject1216.bin"/><Relationship Id="rId2496" Type="http://schemas.openxmlformats.org/officeDocument/2006/relationships/oleObject" Target="embeddings/oleObject1321.bin"/><Relationship Id="rId3547" Type="http://schemas.openxmlformats.org/officeDocument/2006/relationships/image" Target="media/image1667.wmf"/><Relationship Id="rId3754" Type="http://schemas.openxmlformats.org/officeDocument/2006/relationships/oleObject" Target="embeddings/oleObject1985.bin"/><Relationship Id="rId3961" Type="http://schemas.openxmlformats.org/officeDocument/2006/relationships/image" Target="media/image1856.wmf"/><Relationship Id="rId468" Type="http://schemas.openxmlformats.org/officeDocument/2006/relationships/image" Target="media/image212.wmf"/><Relationship Id="rId675" Type="http://schemas.openxmlformats.org/officeDocument/2006/relationships/image" Target="media/image310.wmf"/><Relationship Id="rId882" Type="http://schemas.openxmlformats.org/officeDocument/2006/relationships/oleObject" Target="embeddings/oleObject468.bin"/><Relationship Id="rId1098" Type="http://schemas.openxmlformats.org/officeDocument/2006/relationships/image" Target="media/image512.wmf"/><Relationship Id="rId2149" Type="http://schemas.openxmlformats.org/officeDocument/2006/relationships/image" Target="media/image1009.wmf"/><Relationship Id="rId2356" Type="http://schemas.openxmlformats.org/officeDocument/2006/relationships/oleObject" Target="embeddings/oleObject1250.bin"/><Relationship Id="rId2563" Type="http://schemas.openxmlformats.org/officeDocument/2006/relationships/oleObject" Target="embeddings/oleObject1354.bin"/><Relationship Id="rId2770" Type="http://schemas.openxmlformats.org/officeDocument/2006/relationships/oleObject" Target="embeddings/oleObject1460.bin"/><Relationship Id="rId3407" Type="http://schemas.openxmlformats.org/officeDocument/2006/relationships/oleObject" Target="embeddings/oleObject1803.bin"/><Relationship Id="rId3614" Type="http://schemas.openxmlformats.org/officeDocument/2006/relationships/oleObject" Target="embeddings/oleObject1910.bin"/><Relationship Id="rId3821" Type="http://schemas.openxmlformats.org/officeDocument/2006/relationships/oleObject" Target="embeddings/oleObject2020.bin"/><Relationship Id="rId328" Type="http://schemas.openxmlformats.org/officeDocument/2006/relationships/oleObject" Target="embeddings/oleObject176.bin"/><Relationship Id="rId535" Type="http://schemas.openxmlformats.org/officeDocument/2006/relationships/image" Target="media/image243.wmf"/><Relationship Id="rId742" Type="http://schemas.openxmlformats.org/officeDocument/2006/relationships/oleObject" Target="embeddings/oleObject395.bin"/><Relationship Id="rId1165" Type="http://schemas.openxmlformats.org/officeDocument/2006/relationships/image" Target="media/image544.wmf"/><Relationship Id="rId1372" Type="http://schemas.openxmlformats.org/officeDocument/2006/relationships/oleObject" Target="embeddings/oleObject726.bin"/><Relationship Id="rId2009" Type="http://schemas.openxmlformats.org/officeDocument/2006/relationships/image" Target="media/image941.wmf"/><Relationship Id="rId2216" Type="http://schemas.openxmlformats.org/officeDocument/2006/relationships/image" Target="media/image1041.wmf"/><Relationship Id="rId2423" Type="http://schemas.openxmlformats.org/officeDocument/2006/relationships/oleObject" Target="embeddings/oleObject1285.bin"/><Relationship Id="rId2630" Type="http://schemas.openxmlformats.org/officeDocument/2006/relationships/oleObject" Target="embeddings/oleObject1390.bin"/><Relationship Id="rId602" Type="http://schemas.openxmlformats.org/officeDocument/2006/relationships/image" Target="media/image275.wmf"/><Relationship Id="rId1025" Type="http://schemas.openxmlformats.org/officeDocument/2006/relationships/oleObject" Target="embeddings/oleObject544.bin"/><Relationship Id="rId1232" Type="http://schemas.openxmlformats.org/officeDocument/2006/relationships/image" Target="media/image574.wmf"/><Relationship Id="rId3197" Type="http://schemas.openxmlformats.org/officeDocument/2006/relationships/oleObject" Target="embeddings/oleObject1683.bin"/><Relationship Id="rId3057" Type="http://schemas.openxmlformats.org/officeDocument/2006/relationships/oleObject" Target="embeddings/oleObject1606.bin"/><Relationship Id="rId185" Type="http://schemas.openxmlformats.org/officeDocument/2006/relationships/oleObject" Target="embeddings/oleObject96.bin"/><Relationship Id="rId1909" Type="http://schemas.openxmlformats.org/officeDocument/2006/relationships/oleObject" Target="embeddings/oleObject1006.bin"/><Relationship Id="rId3264" Type="http://schemas.openxmlformats.org/officeDocument/2006/relationships/oleObject" Target="embeddings/oleObject1721.bin"/><Relationship Id="rId3471" Type="http://schemas.openxmlformats.org/officeDocument/2006/relationships/oleObject" Target="embeddings/oleObject1836.bin"/><Relationship Id="rId392" Type="http://schemas.openxmlformats.org/officeDocument/2006/relationships/oleObject" Target="embeddings/oleObject212.bin"/><Relationship Id="rId2073" Type="http://schemas.openxmlformats.org/officeDocument/2006/relationships/oleObject" Target="embeddings/oleObject1095.bin"/><Relationship Id="rId2280" Type="http://schemas.openxmlformats.org/officeDocument/2006/relationships/oleObject" Target="embeddings/oleObject1209.bin"/><Relationship Id="rId3124" Type="http://schemas.openxmlformats.org/officeDocument/2006/relationships/oleObject" Target="embeddings/oleObject1641.bin"/><Relationship Id="rId3331" Type="http://schemas.openxmlformats.org/officeDocument/2006/relationships/oleObject" Target="embeddings/oleObject1759.bin"/><Relationship Id="rId252" Type="http://schemas.openxmlformats.org/officeDocument/2006/relationships/image" Target="media/image116.wmf"/><Relationship Id="rId2140" Type="http://schemas.openxmlformats.org/officeDocument/2006/relationships/image" Target="media/image1005.wmf"/><Relationship Id="rId112" Type="http://schemas.openxmlformats.org/officeDocument/2006/relationships/oleObject" Target="embeddings/oleObject60.bin"/><Relationship Id="rId1699" Type="http://schemas.openxmlformats.org/officeDocument/2006/relationships/oleObject" Target="embeddings/oleObject894.bin"/><Relationship Id="rId2000" Type="http://schemas.openxmlformats.org/officeDocument/2006/relationships/oleObject" Target="embeddings/oleObject1058.bin"/><Relationship Id="rId2957" Type="http://schemas.openxmlformats.org/officeDocument/2006/relationships/image" Target="media/image1396.wmf"/><Relationship Id="rId929" Type="http://schemas.openxmlformats.org/officeDocument/2006/relationships/image" Target="media/image431.wmf"/><Relationship Id="rId1559" Type="http://schemas.openxmlformats.org/officeDocument/2006/relationships/oleObject" Target="embeddings/oleObject823.bin"/><Relationship Id="rId1766" Type="http://schemas.openxmlformats.org/officeDocument/2006/relationships/image" Target="media/image831.wmf"/><Relationship Id="rId1973" Type="http://schemas.openxmlformats.org/officeDocument/2006/relationships/oleObject" Target="embeddings/oleObject1043.bin"/><Relationship Id="rId2817" Type="http://schemas.openxmlformats.org/officeDocument/2006/relationships/image" Target="media/image1329.wmf"/><Relationship Id="rId58" Type="http://schemas.openxmlformats.org/officeDocument/2006/relationships/oleObject" Target="embeddings/oleObject29.bin"/><Relationship Id="rId1419" Type="http://schemas.openxmlformats.org/officeDocument/2006/relationships/oleObject" Target="embeddings/oleObject751.bin"/><Relationship Id="rId1626" Type="http://schemas.openxmlformats.org/officeDocument/2006/relationships/oleObject" Target="embeddings/oleObject858.bin"/><Relationship Id="rId1833" Type="http://schemas.openxmlformats.org/officeDocument/2006/relationships/oleObject" Target="embeddings/oleObject965.bin"/><Relationship Id="rId1900" Type="http://schemas.openxmlformats.org/officeDocument/2006/relationships/oleObject" Target="embeddings/oleObject1001.bin"/><Relationship Id="rId3798" Type="http://schemas.openxmlformats.org/officeDocument/2006/relationships/image" Target="media/image1785.wmf"/><Relationship Id="rId3658" Type="http://schemas.openxmlformats.org/officeDocument/2006/relationships/image" Target="media/image1717.wmf"/><Relationship Id="rId3865" Type="http://schemas.openxmlformats.org/officeDocument/2006/relationships/oleObject" Target="embeddings/oleObject2045.bin"/><Relationship Id="rId579" Type="http://schemas.openxmlformats.org/officeDocument/2006/relationships/oleObject" Target="embeddings/oleObject310.bin"/><Relationship Id="rId786" Type="http://schemas.openxmlformats.org/officeDocument/2006/relationships/oleObject" Target="embeddings/oleObject418.bin"/><Relationship Id="rId993" Type="http://schemas.openxmlformats.org/officeDocument/2006/relationships/image" Target="media/image462.wmf"/><Relationship Id="rId2467" Type="http://schemas.openxmlformats.org/officeDocument/2006/relationships/image" Target="media/image1155.wmf"/><Relationship Id="rId2674" Type="http://schemas.openxmlformats.org/officeDocument/2006/relationships/image" Target="media/image1256.wmf"/><Relationship Id="rId3518" Type="http://schemas.openxmlformats.org/officeDocument/2006/relationships/image" Target="media/image1653.wmf"/><Relationship Id="rId439" Type="http://schemas.openxmlformats.org/officeDocument/2006/relationships/image" Target="media/image197.wmf"/><Relationship Id="rId646" Type="http://schemas.openxmlformats.org/officeDocument/2006/relationships/oleObject" Target="embeddings/oleObject344.bin"/><Relationship Id="rId1069" Type="http://schemas.openxmlformats.org/officeDocument/2006/relationships/image" Target="media/image496.wmf"/><Relationship Id="rId1276" Type="http://schemas.openxmlformats.org/officeDocument/2006/relationships/oleObject" Target="embeddings/oleObject675.bin"/><Relationship Id="rId1483" Type="http://schemas.openxmlformats.org/officeDocument/2006/relationships/oleObject" Target="embeddings/oleObject784.bin"/><Relationship Id="rId2327" Type="http://schemas.openxmlformats.org/officeDocument/2006/relationships/image" Target="media/image1086.wmf"/><Relationship Id="rId2881" Type="http://schemas.openxmlformats.org/officeDocument/2006/relationships/oleObject" Target="embeddings/oleObject1517.bin"/><Relationship Id="rId3725" Type="http://schemas.openxmlformats.org/officeDocument/2006/relationships/oleObject" Target="embeddings/oleObject1970.bin"/><Relationship Id="rId3932" Type="http://schemas.openxmlformats.org/officeDocument/2006/relationships/oleObject" Target="embeddings/oleObject2083.bin"/><Relationship Id="rId506" Type="http://schemas.openxmlformats.org/officeDocument/2006/relationships/image" Target="media/image229.wmf"/><Relationship Id="rId853" Type="http://schemas.openxmlformats.org/officeDocument/2006/relationships/oleObject" Target="embeddings/oleObject452.bin"/><Relationship Id="rId1136" Type="http://schemas.openxmlformats.org/officeDocument/2006/relationships/oleObject" Target="embeddings/oleObject600.bin"/><Relationship Id="rId1690" Type="http://schemas.openxmlformats.org/officeDocument/2006/relationships/image" Target="media/image795.wmf"/><Relationship Id="rId2534" Type="http://schemas.openxmlformats.org/officeDocument/2006/relationships/image" Target="media/image1189.wmf"/><Relationship Id="rId2741" Type="http://schemas.openxmlformats.org/officeDocument/2006/relationships/image" Target="media/image1290.wmf"/><Relationship Id="rId713" Type="http://schemas.openxmlformats.org/officeDocument/2006/relationships/oleObject" Target="embeddings/oleObject381.bin"/><Relationship Id="rId920" Type="http://schemas.openxmlformats.org/officeDocument/2006/relationships/oleObject" Target="embeddings/oleObject488.bin"/><Relationship Id="rId1343" Type="http://schemas.openxmlformats.org/officeDocument/2006/relationships/oleObject" Target="embeddings/oleObject711.bin"/><Relationship Id="rId1550" Type="http://schemas.openxmlformats.org/officeDocument/2006/relationships/image" Target="media/image726.wmf"/><Relationship Id="rId2601" Type="http://schemas.openxmlformats.org/officeDocument/2006/relationships/image" Target="media/image1220.wmf"/><Relationship Id="rId1203" Type="http://schemas.openxmlformats.org/officeDocument/2006/relationships/image" Target="media/image560.wmf"/><Relationship Id="rId1410" Type="http://schemas.openxmlformats.org/officeDocument/2006/relationships/image" Target="media/image659.wmf"/><Relationship Id="rId3168" Type="http://schemas.openxmlformats.org/officeDocument/2006/relationships/image" Target="media/image1495.wmf"/><Relationship Id="rId3375" Type="http://schemas.openxmlformats.org/officeDocument/2006/relationships/oleObject" Target="embeddings/oleObject1785.bin"/><Relationship Id="rId3582" Type="http://schemas.openxmlformats.org/officeDocument/2006/relationships/image" Target="media/image1684.wmf"/><Relationship Id="rId296" Type="http://schemas.openxmlformats.org/officeDocument/2006/relationships/oleObject" Target="embeddings/oleObject156.bin"/><Relationship Id="rId2184" Type="http://schemas.openxmlformats.org/officeDocument/2006/relationships/image" Target="media/image1025.wmf"/><Relationship Id="rId2391" Type="http://schemas.openxmlformats.org/officeDocument/2006/relationships/oleObject" Target="embeddings/oleObject1268.bin"/><Relationship Id="rId3028" Type="http://schemas.openxmlformats.org/officeDocument/2006/relationships/oleObject" Target="embeddings/oleObject1592.bin"/><Relationship Id="rId3235" Type="http://schemas.openxmlformats.org/officeDocument/2006/relationships/image" Target="media/image1525.wmf"/><Relationship Id="rId3442" Type="http://schemas.openxmlformats.org/officeDocument/2006/relationships/image" Target="media/image1616.wmf"/><Relationship Id="rId156" Type="http://schemas.openxmlformats.org/officeDocument/2006/relationships/image" Target="media/image69.wmf"/><Relationship Id="rId363" Type="http://schemas.openxmlformats.org/officeDocument/2006/relationships/image" Target="media/image160.wmf"/><Relationship Id="rId570" Type="http://schemas.openxmlformats.org/officeDocument/2006/relationships/image" Target="media/image260.wmf"/><Relationship Id="rId2044" Type="http://schemas.openxmlformats.org/officeDocument/2006/relationships/image" Target="media/image959.wmf"/><Relationship Id="rId2251" Type="http://schemas.openxmlformats.org/officeDocument/2006/relationships/oleObject" Target="embeddings/oleObject1190.bin"/><Relationship Id="rId3302" Type="http://schemas.openxmlformats.org/officeDocument/2006/relationships/image" Target="media/image1555.wmf"/><Relationship Id="rId223" Type="http://schemas.openxmlformats.org/officeDocument/2006/relationships/oleObject" Target="embeddings/oleObject115.bin"/><Relationship Id="rId430" Type="http://schemas.openxmlformats.org/officeDocument/2006/relationships/image" Target="media/image193.png"/><Relationship Id="rId1060" Type="http://schemas.openxmlformats.org/officeDocument/2006/relationships/image" Target="media/image491.wmf"/><Relationship Id="rId2111" Type="http://schemas.openxmlformats.org/officeDocument/2006/relationships/image" Target="media/image992.wmf"/><Relationship Id="rId1877" Type="http://schemas.openxmlformats.org/officeDocument/2006/relationships/oleObject" Target="embeddings/oleObject989.bin"/><Relationship Id="rId2928" Type="http://schemas.openxmlformats.org/officeDocument/2006/relationships/oleObject" Target="embeddings/oleObject1541.bin"/><Relationship Id="rId1737" Type="http://schemas.openxmlformats.org/officeDocument/2006/relationships/oleObject" Target="embeddings/oleObject912.bin"/><Relationship Id="rId1944" Type="http://schemas.openxmlformats.org/officeDocument/2006/relationships/image" Target="media/image915.wmf"/><Relationship Id="rId3092" Type="http://schemas.openxmlformats.org/officeDocument/2006/relationships/image" Target="media/image1462.wmf"/><Relationship Id="rId29" Type="http://schemas.openxmlformats.org/officeDocument/2006/relationships/image" Target="media/image10.wmf"/><Relationship Id="rId1804" Type="http://schemas.openxmlformats.org/officeDocument/2006/relationships/oleObject" Target="embeddings/oleObject950.bin"/><Relationship Id="rId3769" Type="http://schemas.openxmlformats.org/officeDocument/2006/relationships/oleObject" Target="embeddings/oleObject1992.bin"/><Relationship Id="rId3976" Type="http://schemas.openxmlformats.org/officeDocument/2006/relationships/oleObject" Target="embeddings/oleObject2106.bin"/><Relationship Id="rId897" Type="http://schemas.openxmlformats.org/officeDocument/2006/relationships/oleObject" Target="embeddings/oleObject476.bin"/><Relationship Id="rId2578" Type="http://schemas.openxmlformats.org/officeDocument/2006/relationships/oleObject" Target="embeddings/oleObject1363.bin"/><Relationship Id="rId2785" Type="http://schemas.openxmlformats.org/officeDocument/2006/relationships/image" Target="media/image1312.wmf"/><Relationship Id="rId2992" Type="http://schemas.openxmlformats.org/officeDocument/2006/relationships/oleObject" Target="embeddings/oleObject1573.bin"/><Relationship Id="rId3629" Type="http://schemas.openxmlformats.org/officeDocument/2006/relationships/oleObject" Target="embeddings/oleObject1918.bin"/><Relationship Id="rId3836" Type="http://schemas.openxmlformats.org/officeDocument/2006/relationships/oleObject" Target="embeddings/oleObject2028.bin"/><Relationship Id="rId757" Type="http://schemas.openxmlformats.org/officeDocument/2006/relationships/image" Target="media/image348.wmf"/><Relationship Id="rId964" Type="http://schemas.openxmlformats.org/officeDocument/2006/relationships/oleObject" Target="embeddings/oleObject510.bin"/><Relationship Id="rId1387" Type="http://schemas.openxmlformats.org/officeDocument/2006/relationships/image" Target="media/image647.wmf"/><Relationship Id="rId1594" Type="http://schemas.openxmlformats.org/officeDocument/2006/relationships/image" Target="media/image748.wmf"/><Relationship Id="rId2438" Type="http://schemas.openxmlformats.org/officeDocument/2006/relationships/oleObject" Target="embeddings/oleObject1292.bin"/><Relationship Id="rId2645" Type="http://schemas.openxmlformats.org/officeDocument/2006/relationships/image" Target="media/image1242.wmf"/><Relationship Id="rId2852" Type="http://schemas.openxmlformats.org/officeDocument/2006/relationships/oleObject" Target="embeddings/oleObject1502.bin"/><Relationship Id="rId3903" Type="http://schemas.openxmlformats.org/officeDocument/2006/relationships/oleObject" Target="embeddings/oleObject2068.bin"/><Relationship Id="rId93" Type="http://schemas.openxmlformats.org/officeDocument/2006/relationships/oleObject" Target="embeddings/oleObject49.bin"/><Relationship Id="rId617" Type="http://schemas.openxmlformats.org/officeDocument/2006/relationships/oleObject" Target="embeddings/oleObject329.bin"/><Relationship Id="rId824" Type="http://schemas.openxmlformats.org/officeDocument/2006/relationships/oleObject" Target="embeddings/oleObject437.bin"/><Relationship Id="rId1247" Type="http://schemas.openxmlformats.org/officeDocument/2006/relationships/oleObject" Target="embeddings/oleObject660.bin"/><Relationship Id="rId1454" Type="http://schemas.openxmlformats.org/officeDocument/2006/relationships/image" Target="media/image679.wmf"/><Relationship Id="rId1661" Type="http://schemas.openxmlformats.org/officeDocument/2006/relationships/oleObject" Target="embeddings/oleObject875.bin"/><Relationship Id="rId2505" Type="http://schemas.openxmlformats.org/officeDocument/2006/relationships/oleObject" Target="embeddings/oleObject1325.bin"/><Relationship Id="rId2712" Type="http://schemas.openxmlformats.org/officeDocument/2006/relationships/oleObject" Target="embeddings/oleObject1431.bin"/><Relationship Id="rId1107" Type="http://schemas.openxmlformats.org/officeDocument/2006/relationships/image" Target="media/image516.wmf"/><Relationship Id="rId1314" Type="http://schemas.openxmlformats.org/officeDocument/2006/relationships/image" Target="media/image614.wmf"/><Relationship Id="rId1521" Type="http://schemas.openxmlformats.org/officeDocument/2006/relationships/oleObject" Target="embeddings/oleObject804.bin"/><Relationship Id="rId3279" Type="http://schemas.openxmlformats.org/officeDocument/2006/relationships/oleObject" Target="embeddings/oleObject1729.bin"/><Relationship Id="rId3486" Type="http://schemas.openxmlformats.org/officeDocument/2006/relationships/image" Target="media/image1637.wmf"/><Relationship Id="rId3693" Type="http://schemas.openxmlformats.org/officeDocument/2006/relationships/image" Target="media/image1734.wmf"/><Relationship Id="rId20" Type="http://schemas.openxmlformats.org/officeDocument/2006/relationships/image" Target="media/image6.wmf"/><Relationship Id="rId2088" Type="http://schemas.openxmlformats.org/officeDocument/2006/relationships/image" Target="media/image980.wmf"/><Relationship Id="rId2295" Type="http://schemas.openxmlformats.org/officeDocument/2006/relationships/oleObject" Target="embeddings/oleObject1219.bin"/><Relationship Id="rId3139" Type="http://schemas.openxmlformats.org/officeDocument/2006/relationships/image" Target="media/image1483.wmf"/><Relationship Id="rId3346" Type="http://schemas.openxmlformats.org/officeDocument/2006/relationships/image" Target="media/image1572.wmf"/><Relationship Id="rId267" Type="http://schemas.openxmlformats.org/officeDocument/2006/relationships/image" Target="media/image122.wmf"/><Relationship Id="rId474" Type="http://schemas.openxmlformats.org/officeDocument/2006/relationships/image" Target="media/image215.wmf"/><Relationship Id="rId2155" Type="http://schemas.openxmlformats.org/officeDocument/2006/relationships/image" Target="media/image1011.wmf"/><Relationship Id="rId3553" Type="http://schemas.openxmlformats.org/officeDocument/2006/relationships/image" Target="media/image1670.wmf"/><Relationship Id="rId3760" Type="http://schemas.openxmlformats.org/officeDocument/2006/relationships/oleObject" Target="embeddings/oleObject1988.bin"/><Relationship Id="rId127" Type="http://schemas.openxmlformats.org/officeDocument/2006/relationships/image" Target="media/image54.wmf"/><Relationship Id="rId681" Type="http://schemas.openxmlformats.org/officeDocument/2006/relationships/image" Target="media/image313.wmf"/><Relationship Id="rId2362" Type="http://schemas.openxmlformats.org/officeDocument/2006/relationships/oleObject" Target="embeddings/oleObject1253.bin"/><Relationship Id="rId3206" Type="http://schemas.openxmlformats.org/officeDocument/2006/relationships/oleObject" Target="embeddings/oleObject1688.bin"/><Relationship Id="rId3413" Type="http://schemas.openxmlformats.org/officeDocument/2006/relationships/oleObject" Target="embeddings/oleObject1806.bin"/><Relationship Id="rId3620" Type="http://schemas.openxmlformats.org/officeDocument/2006/relationships/image" Target="media/image1701.wmf"/><Relationship Id="rId334" Type="http://schemas.openxmlformats.org/officeDocument/2006/relationships/oleObject" Target="embeddings/oleObject181.bin"/><Relationship Id="rId541" Type="http://schemas.openxmlformats.org/officeDocument/2006/relationships/oleObject" Target="embeddings/oleObject290.bin"/><Relationship Id="rId1171" Type="http://schemas.openxmlformats.org/officeDocument/2006/relationships/oleObject" Target="embeddings/oleObject619.bin"/><Relationship Id="rId2015" Type="http://schemas.openxmlformats.org/officeDocument/2006/relationships/image" Target="media/image944.wmf"/><Relationship Id="rId2222" Type="http://schemas.openxmlformats.org/officeDocument/2006/relationships/oleObject" Target="embeddings/oleObject1173.bin"/><Relationship Id="rId401" Type="http://schemas.openxmlformats.org/officeDocument/2006/relationships/oleObject" Target="embeddings/oleObject217.bin"/><Relationship Id="rId1031" Type="http://schemas.openxmlformats.org/officeDocument/2006/relationships/oleObject" Target="embeddings/oleObject547.bin"/><Relationship Id="rId1988" Type="http://schemas.openxmlformats.org/officeDocument/2006/relationships/oleObject" Target="embeddings/oleObject1051.bin"/><Relationship Id="rId1848" Type="http://schemas.openxmlformats.org/officeDocument/2006/relationships/oleObject" Target="embeddings/oleObject974.bin"/><Relationship Id="rId3063" Type="http://schemas.openxmlformats.org/officeDocument/2006/relationships/oleObject" Target="embeddings/oleObject1609.bin"/><Relationship Id="rId3270" Type="http://schemas.openxmlformats.org/officeDocument/2006/relationships/image" Target="media/image1540.wmf"/><Relationship Id="rId191" Type="http://schemas.openxmlformats.org/officeDocument/2006/relationships/oleObject" Target="embeddings/oleObject99.bin"/><Relationship Id="rId1708" Type="http://schemas.openxmlformats.org/officeDocument/2006/relationships/image" Target="media/image805.wmf"/><Relationship Id="rId1915" Type="http://schemas.openxmlformats.org/officeDocument/2006/relationships/oleObject" Target="embeddings/oleObject1009.bin"/><Relationship Id="rId3130" Type="http://schemas.openxmlformats.org/officeDocument/2006/relationships/oleObject" Target="embeddings/oleObject1646.bin"/><Relationship Id="rId2689" Type="http://schemas.openxmlformats.org/officeDocument/2006/relationships/oleObject" Target="embeddings/oleObject1420.bin"/><Relationship Id="rId2896" Type="http://schemas.openxmlformats.org/officeDocument/2006/relationships/image" Target="media/image1366.wmf"/><Relationship Id="rId3947" Type="http://schemas.openxmlformats.org/officeDocument/2006/relationships/image" Target="media/image1849.wmf"/><Relationship Id="rId868" Type="http://schemas.openxmlformats.org/officeDocument/2006/relationships/oleObject" Target="embeddings/oleObject461.bin"/><Relationship Id="rId1498" Type="http://schemas.openxmlformats.org/officeDocument/2006/relationships/oleObject" Target="embeddings/oleObject792.bin"/><Relationship Id="rId2549" Type="http://schemas.openxmlformats.org/officeDocument/2006/relationships/oleObject" Target="embeddings/oleObject1347.bin"/><Relationship Id="rId2756" Type="http://schemas.openxmlformats.org/officeDocument/2006/relationships/image" Target="media/image1297.wmf"/><Relationship Id="rId2963" Type="http://schemas.openxmlformats.org/officeDocument/2006/relationships/image" Target="media/image1399.wmf"/><Relationship Id="rId3807" Type="http://schemas.openxmlformats.org/officeDocument/2006/relationships/oleObject" Target="embeddings/oleObject2012.bin"/><Relationship Id="rId728" Type="http://schemas.openxmlformats.org/officeDocument/2006/relationships/image" Target="media/image334.png"/><Relationship Id="rId935" Type="http://schemas.openxmlformats.org/officeDocument/2006/relationships/image" Target="media/image434.wmf"/><Relationship Id="rId1358" Type="http://schemas.openxmlformats.org/officeDocument/2006/relationships/image" Target="media/image634.wmf"/><Relationship Id="rId1565" Type="http://schemas.openxmlformats.org/officeDocument/2006/relationships/oleObject" Target="embeddings/oleObject826.bin"/><Relationship Id="rId1772" Type="http://schemas.openxmlformats.org/officeDocument/2006/relationships/image" Target="media/image834.wmf"/><Relationship Id="rId2409" Type="http://schemas.openxmlformats.org/officeDocument/2006/relationships/oleObject" Target="embeddings/oleObject1277.bin"/><Relationship Id="rId2616" Type="http://schemas.openxmlformats.org/officeDocument/2006/relationships/oleObject" Target="embeddings/oleObject1383.bin"/><Relationship Id="rId64" Type="http://schemas.openxmlformats.org/officeDocument/2006/relationships/oleObject" Target="embeddings/oleObject32.bin"/><Relationship Id="rId1218" Type="http://schemas.openxmlformats.org/officeDocument/2006/relationships/oleObject" Target="embeddings/oleObject645.bin"/><Relationship Id="rId1425" Type="http://schemas.openxmlformats.org/officeDocument/2006/relationships/oleObject" Target="embeddings/oleObject754.bin"/><Relationship Id="rId2823" Type="http://schemas.openxmlformats.org/officeDocument/2006/relationships/image" Target="media/image1332.wmf"/><Relationship Id="rId1632" Type="http://schemas.openxmlformats.org/officeDocument/2006/relationships/image" Target="media/image766.wmf"/><Relationship Id="rId2199" Type="http://schemas.openxmlformats.org/officeDocument/2006/relationships/oleObject" Target="embeddings/oleObject1161.bin"/><Relationship Id="rId3597" Type="http://schemas.openxmlformats.org/officeDocument/2006/relationships/oleObject" Target="embeddings/oleObject1900.bin"/><Relationship Id="rId3457" Type="http://schemas.openxmlformats.org/officeDocument/2006/relationships/image" Target="media/image1623.wmf"/><Relationship Id="rId3664" Type="http://schemas.openxmlformats.org/officeDocument/2006/relationships/image" Target="media/image1720.wmf"/><Relationship Id="rId3871" Type="http://schemas.openxmlformats.org/officeDocument/2006/relationships/image" Target="media/image1815.wmf"/><Relationship Id="rId378" Type="http://schemas.openxmlformats.org/officeDocument/2006/relationships/oleObject" Target="embeddings/oleObject205.bin"/><Relationship Id="rId585" Type="http://schemas.openxmlformats.org/officeDocument/2006/relationships/oleObject" Target="embeddings/oleObject313.bin"/><Relationship Id="rId792" Type="http://schemas.openxmlformats.org/officeDocument/2006/relationships/image" Target="media/image366.wmf"/><Relationship Id="rId2059" Type="http://schemas.openxmlformats.org/officeDocument/2006/relationships/oleObject" Target="embeddings/oleObject1088.bin"/><Relationship Id="rId2266" Type="http://schemas.openxmlformats.org/officeDocument/2006/relationships/oleObject" Target="embeddings/oleObject1199.bin"/><Relationship Id="rId2473" Type="http://schemas.openxmlformats.org/officeDocument/2006/relationships/image" Target="media/image1158.wmf"/><Relationship Id="rId2680" Type="http://schemas.openxmlformats.org/officeDocument/2006/relationships/image" Target="media/image1259.wmf"/><Relationship Id="rId3317" Type="http://schemas.openxmlformats.org/officeDocument/2006/relationships/image" Target="media/image1561.wmf"/><Relationship Id="rId3524" Type="http://schemas.openxmlformats.org/officeDocument/2006/relationships/image" Target="media/image1656.wmf"/><Relationship Id="rId3731" Type="http://schemas.openxmlformats.org/officeDocument/2006/relationships/oleObject" Target="embeddings/oleObject1973.bin"/><Relationship Id="rId238" Type="http://schemas.openxmlformats.org/officeDocument/2006/relationships/image" Target="media/image109.wmf"/><Relationship Id="rId445" Type="http://schemas.openxmlformats.org/officeDocument/2006/relationships/image" Target="media/image200.wmf"/><Relationship Id="rId652" Type="http://schemas.openxmlformats.org/officeDocument/2006/relationships/image" Target="media/image298.wmf"/><Relationship Id="rId1075" Type="http://schemas.openxmlformats.org/officeDocument/2006/relationships/image" Target="media/image499.wmf"/><Relationship Id="rId1282" Type="http://schemas.openxmlformats.org/officeDocument/2006/relationships/oleObject" Target="embeddings/oleObject678.bin"/><Relationship Id="rId2126" Type="http://schemas.openxmlformats.org/officeDocument/2006/relationships/image" Target="media/image998.wmf"/><Relationship Id="rId2333" Type="http://schemas.openxmlformats.org/officeDocument/2006/relationships/image" Target="media/image1089.wmf"/><Relationship Id="rId2540" Type="http://schemas.openxmlformats.org/officeDocument/2006/relationships/image" Target="media/image1192.wmf"/><Relationship Id="rId305" Type="http://schemas.openxmlformats.org/officeDocument/2006/relationships/oleObject" Target="embeddings/oleObject161.bin"/><Relationship Id="rId512" Type="http://schemas.openxmlformats.org/officeDocument/2006/relationships/image" Target="media/image231.wmf"/><Relationship Id="rId1142" Type="http://schemas.openxmlformats.org/officeDocument/2006/relationships/oleObject" Target="embeddings/oleObject603.bin"/><Relationship Id="rId2400" Type="http://schemas.openxmlformats.org/officeDocument/2006/relationships/image" Target="media/image1122.wmf"/><Relationship Id="rId1002" Type="http://schemas.openxmlformats.org/officeDocument/2006/relationships/oleObject" Target="embeddings/oleObject530.bin"/><Relationship Id="rId1959" Type="http://schemas.openxmlformats.org/officeDocument/2006/relationships/oleObject" Target="embeddings/oleObject1032.bin"/><Relationship Id="rId3174" Type="http://schemas.openxmlformats.org/officeDocument/2006/relationships/image" Target="media/image1498.wmf"/><Relationship Id="rId1819" Type="http://schemas.openxmlformats.org/officeDocument/2006/relationships/image" Target="media/image856.wmf"/><Relationship Id="rId3381" Type="http://schemas.openxmlformats.org/officeDocument/2006/relationships/image" Target="media/image1587.wmf"/><Relationship Id="rId2190" Type="http://schemas.openxmlformats.org/officeDocument/2006/relationships/image" Target="media/image1028.wmf"/><Relationship Id="rId3034" Type="http://schemas.openxmlformats.org/officeDocument/2006/relationships/oleObject" Target="embeddings/oleObject1595.bin"/><Relationship Id="rId3241" Type="http://schemas.openxmlformats.org/officeDocument/2006/relationships/oleObject" Target="embeddings/oleObject1708.bin"/><Relationship Id="rId162" Type="http://schemas.openxmlformats.org/officeDocument/2006/relationships/image" Target="media/image72.wmf"/><Relationship Id="rId2050" Type="http://schemas.openxmlformats.org/officeDocument/2006/relationships/oleObject" Target="embeddings/oleObject1083.bin"/><Relationship Id="rId3101" Type="http://schemas.openxmlformats.org/officeDocument/2006/relationships/oleObject" Target="embeddings/oleObject1629.bin"/><Relationship Id="rId979" Type="http://schemas.openxmlformats.org/officeDocument/2006/relationships/oleObject" Target="embeddings/oleObject517.bin"/><Relationship Id="rId839" Type="http://schemas.openxmlformats.org/officeDocument/2006/relationships/oleObject" Target="embeddings/oleObject445.bin"/><Relationship Id="rId1469" Type="http://schemas.openxmlformats.org/officeDocument/2006/relationships/oleObject" Target="embeddings/oleObject777.bin"/><Relationship Id="rId2867" Type="http://schemas.openxmlformats.org/officeDocument/2006/relationships/oleObject" Target="embeddings/oleObject1510.bin"/><Relationship Id="rId3918" Type="http://schemas.openxmlformats.org/officeDocument/2006/relationships/image" Target="media/image1834.wmf"/><Relationship Id="rId1676" Type="http://schemas.openxmlformats.org/officeDocument/2006/relationships/oleObject" Target="embeddings/oleObject883.bin"/><Relationship Id="rId1883" Type="http://schemas.openxmlformats.org/officeDocument/2006/relationships/image" Target="media/image885.wmf"/><Relationship Id="rId2727" Type="http://schemas.openxmlformats.org/officeDocument/2006/relationships/image" Target="media/image1283.wmf"/><Relationship Id="rId2934" Type="http://schemas.openxmlformats.org/officeDocument/2006/relationships/oleObject" Target="embeddings/oleObject1544.bin"/><Relationship Id="rId906" Type="http://schemas.openxmlformats.org/officeDocument/2006/relationships/image" Target="media/image420.wmf"/><Relationship Id="rId1329" Type="http://schemas.openxmlformats.org/officeDocument/2006/relationships/image" Target="media/image620.wmf"/><Relationship Id="rId1536" Type="http://schemas.openxmlformats.org/officeDocument/2006/relationships/image" Target="media/image719.wmf"/><Relationship Id="rId1743" Type="http://schemas.openxmlformats.org/officeDocument/2006/relationships/oleObject" Target="embeddings/oleObject915.bin"/><Relationship Id="rId1950" Type="http://schemas.openxmlformats.org/officeDocument/2006/relationships/oleObject" Target="embeddings/oleObject1027.bin"/><Relationship Id="rId35" Type="http://schemas.openxmlformats.org/officeDocument/2006/relationships/image" Target="media/image13.wmf"/><Relationship Id="rId1603" Type="http://schemas.openxmlformats.org/officeDocument/2006/relationships/oleObject" Target="embeddings/oleObject845.bin"/><Relationship Id="rId1810" Type="http://schemas.openxmlformats.org/officeDocument/2006/relationships/oleObject" Target="embeddings/oleObject953.bin"/><Relationship Id="rId3568" Type="http://schemas.openxmlformats.org/officeDocument/2006/relationships/oleObject" Target="embeddings/oleObject1885.bin"/><Relationship Id="rId3775" Type="http://schemas.openxmlformats.org/officeDocument/2006/relationships/oleObject" Target="embeddings/oleObject1995.bin"/><Relationship Id="rId3982" Type="http://schemas.openxmlformats.org/officeDocument/2006/relationships/oleObject" Target="embeddings/oleObject2109.bin"/><Relationship Id="rId489" Type="http://schemas.openxmlformats.org/officeDocument/2006/relationships/oleObject" Target="embeddings/oleObject261.bin"/><Relationship Id="rId696" Type="http://schemas.openxmlformats.org/officeDocument/2006/relationships/oleObject" Target="embeddings/oleObject371.bin"/><Relationship Id="rId2377" Type="http://schemas.openxmlformats.org/officeDocument/2006/relationships/oleObject" Target="embeddings/oleObject1261.bin"/><Relationship Id="rId2584" Type="http://schemas.openxmlformats.org/officeDocument/2006/relationships/oleObject" Target="embeddings/oleObject1366.bin"/><Relationship Id="rId2791" Type="http://schemas.openxmlformats.org/officeDocument/2006/relationships/oleObject" Target="embeddings/oleObject1470.bin"/><Relationship Id="rId3428" Type="http://schemas.openxmlformats.org/officeDocument/2006/relationships/image" Target="media/image1609.wmf"/><Relationship Id="rId3635" Type="http://schemas.openxmlformats.org/officeDocument/2006/relationships/image" Target="media/image1708.wmf"/><Relationship Id="rId349" Type="http://schemas.openxmlformats.org/officeDocument/2006/relationships/oleObject" Target="embeddings/oleObject190.bin"/><Relationship Id="rId556" Type="http://schemas.openxmlformats.org/officeDocument/2006/relationships/image" Target="media/image253.wmf"/><Relationship Id="rId763" Type="http://schemas.openxmlformats.org/officeDocument/2006/relationships/image" Target="media/image351.wmf"/><Relationship Id="rId1186" Type="http://schemas.openxmlformats.org/officeDocument/2006/relationships/oleObject" Target="embeddings/oleObject628.bin"/><Relationship Id="rId1393" Type="http://schemas.openxmlformats.org/officeDocument/2006/relationships/image" Target="media/image650.png"/><Relationship Id="rId2237" Type="http://schemas.openxmlformats.org/officeDocument/2006/relationships/oleObject" Target="embeddings/oleObject1181.bin"/><Relationship Id="rId2444" Type="http://schemas.openxmlformats.org/officeDocument/2006/relationships/oleObject" Target="embeddings/oleObject1295.bin"/><Relationship Id="rId3842" Type="http://schemas.openxmlformats.org/officeDocument/2006/relationships/image" Target="media/image1804.wmf"/><Relationship Id="rId209" Type="http://schemas.openxmlformats.org/officeDocument/2006/relationships/image" Target="media/image95.wmf"/><Relationship Id="rId416" Type="http://schemas.openxmlformats.org/officeDocument/2006/relationships/image" Target="media/image186.wmf"/><Relationship Id="rId970" Type="http://schemas.openxmlformats.org/officeDocument/2006/relationships/oleObject" Target="embeddings/oleObject512.bin"/><Relationship Id="rId1046" Type="http://schemas.openxmlformats.org/officeDocument/2006/relationships/image" Target="media/image484.wmf"/><Relationship Id="rId1253" Type="http://schemas.openxmlformats.org/officeDocument/2006/relationships/image" Target="media/image584.wmf"/><Relationship Id="rId2651" Type="http://schemas.openxmlformats.org/officeDocument/2006/relationships/oleObject" Target="embeddings/oleObject1401.bin"/><Relationship Id="rId3702" Type="http://schemas.openxmlformats.org/officeDocument/2006/relationships/image" Target="media/image1738.wmf"/><Relationship Id="rId623" Type="http://schemas.openxmlformats.org/officeDocument/2006/relationships/oleObject" Target="embeddings/oleObject332.bin"/><Relationship Id="rId830" Type="http://schemas.openxmlformats.org/officeDocument/2006/relationships/oleObject" Target="embeddings/oleObject440.bin"/><Relationship Id="rId1460" Type="http://schemas.openxmlformats.org/officeDocument/2006/relationships/image" Target="media/image682.wmf"/><Relationship Id="rId2304" Type="http://schemas.openxmlformats.org/officeDocument/2006/relationships/oleObject" Target="embeddings/oleObject1224.bin"/><Relationship Id="rId2511" Type="http://schemas.openxmlformats.org/officeDocument/2006/relationships/oleObject" Target="embeddings/oleObject1328.bin"/><Relationship Id="rId1113" Type="http://schemas.openxmlformats.org/officeDocument/2006/relationships/image" Target="media/image519.wmf"/><Relationship Id="rId1320" Type="http://schemas.openxmlformats.org/officeDocument/2006/relationships/oleObject" Target="embeddings/oleObject698.bin"/><Relationship Id="rId3078" Type="http://schemas.openxmlformats.org/officeDocument/2006/relationships/image" Target="media/image1455.wmf"/><Relationship Id="rId3285" Type="http://schemas.openxmlformats.org/officeDocument/2006/relationships/oleObject" Target="embeddings/oleObject1732.bin"/><Relationship Id="rId3492" Type="http://schemas.openxmlformats.org/officeDocument/2006/relationships/image" Target="media/image1640.wmf"/><Relationship Id="rId2094" Type="http://schemas.openxmlformats.org/officeDocument/2006/relationships/image" Target="media/image983.wmf"/><Relationship Id="rId3145" Type="http://schemas.openxmlformats.org/officeDocument/2006/relationships/image" Target="media/image1486.wmf"/><Relationship Id="rId3352" Type="http://schemas.openxmlformats.org/officeDocument/2006/relationships/image" Target="media/image1574.wmf"/><Relationship Id="rId273" Type="http://schemas.openxmlformats.org/officeDocument/2006/relationships/image" Target="media/image125.wmf"/><Relationship Id="rId480" Type="http://schemas.openxmlformats.org/officeDocument/2006/relationships/image" Target="media/image218.wmf"/><Relationship Id="rId2161" Type="http://schemas.openxmlformats.org/officeDocument/2006/relationships/image" Target="media/image1014.wmf"/><Relationship Id="rId3005" Type="http://schemas.openxmlformats.org/officeDocument/2006/relationships/image" Target="media/image1419.wmf"/><Relationship Id="rId3212" Type="http://schemas.openxmlformats.org/officeDocument/2006/relationships/oleObject" Target="embeddings/oleObject1692.bin"/><Relationship Id="rId133" Type="http://schemas.openxmlformats.org/officeDocument/2006/relationships/image" Target="media/image57.wmf"/><Relationship Id="rId340" Type="http://schemas.openxmlformats.org/officeDocument/2006/relationships/image" Target="media/image151.wmf"/><Relationship Id="rId2021" Type="http://schemas.openxmlformats.org/officeDocument/2006/relationships/image" Target="media/image947.png"/><Relationship Id="rId200" Type="http://schemas.openxmlformats.org/officeDocument/2006/relationships/oleObject" Target="embeddings/oleObject104.bin"/><Relationship Id="rId2978" Type="http://schemas.openxmlformats.org/officeDocument/2006/relationships/oleObject" Target="embeddings/oleObject1566.bin"/><Relationship Id="rId1787" Type="http://schemas.openxmlformats.org/officeDocument/2006/relationships/oleObject" Target="embeddings/oleObject942.bin"/><Relationship Id="rId1994" Type="http://schemas.openxmlformats.org/officeDocument/2006/relationships/oleObject" Target="embeddings/oleObject1054.bin"/><Relationship Id="rId2838" Type="http://schemas.openxmlformats.org/officeDocument/2006/relationships/oleObject" Target="embeddings/oleObject1494.bin"/><Relationship Id="rId79" Type="http://schemas.openxmlformats.org/officeDocument/2006/relationships/image" Target="media/image33.wmf"/><Relationship Id="rId1647" Type="http://schemas.openxmlformats.org/officeDocument/2006/relationships/oleObject" Target="embeddings/oleObject868.bin"/><Relationship Id="rId1854" Type="http://schemas.openxmlformats.org/officeDocument/2006/relationships/oleObject" Target="embeddings/oleObject977.bin"/><Relationship Id="rId2905" Type="http://schemas.openxmlformats.org/officeDocument/2006/relationships/oleObject" Target="embeddings/oleObject1529.bin"/><Relationship Id="rId1507" Type="http://schemas.openxmlformats.org/officeDocument/2006/relationships/oleObject" Target="embeddings/oleObject797.bin"/><Relationship Id="rId1714" Type="http://schemas.openxmlformats.org/officeDocument/2006/relationships/image" Target="media/image808.wmf"/><Relationship Id="rId1921" Type="http://schemas.openxmlformats.org/officeDocument/2006/relationships/oleObject" Target="embeddings/oleObject1012.bin"/><Relationship Id="rId3679" Type="http://schemas.openxmlformats.org/officeDocument/2006/relationships/oleObject" Target="embeddings/oleObject1946.bin"/><Relationship Id="rId2488" Type="http://schemas.openxmlformats.org/officeDocument/2006/relationships/oleObject" Target="embeddings/oleObject1317.bin"/><Relationship Id="rId3886" Type="http://schemas.openxmlformats.org/officeDocument/2006/relationships/image" Target="media/image1821.wmf"/><Relationship Id="rId1297" Type="http://schemas.openxmlformats.org/officeDocument/2006/relationships/image" Target="media/image606.wmf"/><Relationship Id="rId2695" Type="http://schemas.openxmlformats.org/officeDocument/2006/relationships/oleObject" Target="embeddings/oleObject1423.bin"/><Relationship Id="rId3539" Type="http://schemas.openxmlformats.org/officeDocument/2006/relationships/image" Target="media/image1663.wmf"/><Relationship Id="rId3746" Type="http://schemas.openxmlformats.org/officeDocument/2006/relationships/oleObject" Target="embeddings/oleObject1981.bin"/><Relationship Id="rId3953" Type="http://schemas.openxmlformats.org/officeDocument/2006/relationships/image" Target="media/image1852.wmf"/><Relationship Id="rId667" Type="http://schemas.openxmlformats.org/officeDocument/2006/relationships/image" Target="media/image306.wmf"/><Relationship Id="rId874" Type="http://schemas.openxmlformats.org/officeDocument/2006/relationships/oleObject" Target="embeddings/oleObject464.bin"/><Relationship Id="rId2348" Type="http://schemas.openxmlformats.org/officeDocument/2006/relationships/oleObject" Target="embeddings/oleObject1246.bin"/><Relationship Id="rId2555" Type="http://schemas.openxmlformats.org/officeDocument/2006/relationships/oleObject" Target="embeddings/oleObject1350.bin"/><Relationship Id="rId2762" Type="http://schemas.openxmlformats.org/officeDocument/2006/relationships/oleObject" Target="embeddings/oleObject1456.bin"/><Relationship Id="rId3606" Type="http://schemas.openxmlformats.org/officeDocument/2006/relationships/image" Target="media/image1696.wmf"/><Relationship Id="rId3813" Type="http://schemas.openxmlformats.org/officeDocument/2006/relationships/oleObject" Target="embeddings/oleObject2015.bin"/><Relationship Id="rId527" Type="http://schemas.openxmlformats.org/officeDocument/2006/relationships/image" Target="media/image239.wmf"/><Relationship Id="rId734" Type="http://schemas.openxmlformats.org/officeDocument/2006/relationships/oleObject" Target="embeddings/oleObject391.bin"/><Relationship Id="rId941" Type="http://schemas.openxmlformats.org/officeDocument/2006/relationships/image" Target="media/image437.wmf"/><Relationship Id="rId1157" Type="http://schemas.openxmlformats.org/officeDocument/2006/relationships/image" Target="media/image540.wmf"/><Relationship Id="rId1364" Type="http://schemas.openxmlformats.org/officeDocument/2006/relationships/oleObject" Target="embeddings/oleObject722.bin"/><Relationship Id="rId1571" Type="http://schemas.openxmlformats.org/officeDocument/2006/relationships/oleObject" Target="embeddings/oleObject829.bin"/><Relationship Id="rId2208" Type="http://schemas.openxmlformats.org/officeDocument/2006/relationships/image" Target="media/image1037.wmf"/><Relationship Id="rId2415" Type="http://schemas.openxmlformats.org/officeDocument/2006/relationships/image" Target="media/image1129.wmf"/><Relationship Id="rId2622" Type="http://schemas.openxmlformats.org/officeDocument/2006/relationships/oleObject" Target="embeddings/oleObject1386.bin"/><Relationship Id="rId70" Type="http://schemas.openxmlformats.org/officeDocument/2006/relationships/oleObject" Target="embeddings/oleObject36.bin"/><Relationship Id="rId801" Type="http://schemas.openxmlformats.org/officeDocument/2006/relationships/oleObject" Target="embeddings/oleObject425.bin"/><Relationship Id="rId1017" Type="http://schemas.openxmlformats.org/officeDocument/2006/relationships/image" Target="media/image472.wmf"/><Relationship Id="rId1224" Type="http://schemas.openxmlformats.org/officeDocument/2006/relationships/oleObject" Target="embeddings/oleObject648.bin"/><Relationship Id="rId1431" Type="http://schemas.openxmlformats.org/officeDocument/2006/relationships/oleObject" Target="embeddings/oleObject757.bin"/><Relationship Id="rId3189" Type="http://schemas.openxmlformats.org/officeDocument/2006/relationships/oleObject" Target="embeddings/oleObject1678.bin"/><Relationship Id="rId3396" Type="http://schemas.openxmlformats.org/officeDocument/2006/relationships/oleObject" Target="embeddings/oleObject1797.bin"/><Relationship Id="rId3049" Type="http://schemas.openxmlformats.org/officeDocument/2006/relationships/oleObject" Target="embeddings/oleObject1602.bin"/><Relationship Id="rId3256" Type="http://schemas.openxmlformats.org/officeDocument/2006/relationships/oleObject" Target="embeddings/oleObject1717.bin"/><Relationship Id="rId3463" Type="http://schemas.openxmlformats.org/officeDocument/2006/relationships/oleObject" Target="embeddings/oleObject1832.bin"/><Relationship Id="rId177" Type="http://schemas.openxmlformats.org/officeDocument/2006/relationships/oleObject" Target="embeddings/oleObject92.bin"/><Relationship Id="rId384" Type="http://schemas.openxmlformats.org/officeDocument/2006/relationships/oleObject" Target="embeddings/oleObject208.bin"/><Relationship Id="rId591" Type="http://schemas.openxmlformats.org/officeDocument/2006/relationships/oleObject" Target="embeddings/oleObject316.bin"/><Relationship Id="rId2065" Type="http://schemas.openxmlformats.org/officeDocument/2006/relationships/oleObject" Target="embeddings/oleObject1091.bin"/><Relationship Id="rId2272" Type="http://schemas.openxmlformats.org/officeDocument/2006/relationships/image" Target="media/image1062.wmf"/><Relationship Id="rId3116" Type="http://schemas.openxmlformats.org/officeDocument/2006/relationships/image" Target="media/image1474.wmf"/><Relationship Id="rId3670" Type="http://schemas.openxmlformats.org/officeDocument/2006/relationships/image" Target="media/image1723.wmf"/><Relationship Id="rId244" Type="http://schemas.openxmlformats.org/officeDocument/2006/relationships/image" Target="media/image112.wmf"/><Relationship Id="rId1081" Type="http://schemas.openxmlformats.org/officeDocument/2006/relationships/image" Target="media/image502.png"/><Relationship Id="rId3323" Type="http://schemas.openxmlformats.org/officeDocument/2006/relationships/image" Target="media/image1564.wmf"/><Relationship Id="rId3530" Type="http://schemas.openxmlformats.org/officeDocument/2006/relationships/image" Target="media/image1659.wmf"/><Relationship Id="rId451" Type="http://schemas.openxmlformats.org/officeDocument/2006/relationships/oleObject" Target="embeddings/oleObject242.bin"/><Relationship Id="rId2132" Type="http://schemas.openxmlformats.org/officeDocument/2006/relationships/image" Target="media/image1001.wmf"/><Relationship Id="rId104" Type="http://schemas.openxmlformats.org/officeDocument/2006/relationships/image" Target="media/image43.wmf"/><Relationship Id="rId311" Type="http://schemas.openxmlformats.org/officeDocument/2006/relationships/oleObject" Target="embeddings/oleObject167.bin"/><Relationship Id="rId1898" Type="http://schemas.openxmlformats.org/officeDocument/2006/relationships/oleObject" Target="embeddings/oleObject1000.bin"/><Relationship Id="rId2949" Type="http://schemas.openxmlformats.org/officeDocument/2006/relationships/image" Target="media/image1392.wmf"/><Relationship Id="rId1758" Type="http://schemas.openxmlformats.org/officeDocument/2006/relationships/oleObject" Target="embeddings/oleObject924.bin"/><Relationship Id="rId2809" Type="http://schemas.openxmlformats.org/officeDocument/2006/relationships/image" Target="media/image1325.wmf"/><Relationship Id="rId1965" Type="http://schemas.openxmlformats.org/officeDocument/2006/relationships/oleObject" Target="embeddings/oleObject1037.bin"/><Relationship Id="rId3180" Type="http://schemas.openxmlformats.org/officeDocument/2006/relationships/oleObject" Target="embeddings/oleObject1673.bin"/><Relationship Id="rId1618" Type="http://schemas.openxmlformats.org/officeDocument/2006/relationships/oleObject" Target="embeddings/oleObject853.bin"/><Relationship Id="rId1825" Type="http://schemas.openxmlformats.org/officeDocument/2006/relationships/oleObject" Target="embeddings/oleObject960.bin"/><Relationship Id="rId3040" Type="http://schemas.openxmlformats.org/officeDocument/2006/relationships/oleObject" Target="embeddings/oleObject1598.bin"/><Relationship Id="rId2599" Type="http://schemas.openxmlformats.org/officeDocument/2006/relationships/image" Target="media/image1219.wmf"/><Relationship Id="rId3857" Type="http://schemas.openxmlformats.org/officeDocument/2006/relationships/hyperlink" Target="http://www.sibstrin.ru/prikl/stat2000.html" TargetMode="External"/><Relationship Id="rId778" Type="http://schemas.openxmlformats.org/officeDocument/2006/relationships/oleObject" Target="embeddings/oleObject414.bin"/><Relationship Id="rId985" Type="http://schemas.openxmlformats.org/officeDocument/2006/relationships/image" Target="media/image458.wmf"/><Relationship Id="rId2459" Type="http://schemas.openxmlformats.org/officeDocument/2006/relationships/image" Target="media/image1151.wmf"/><Relationship Id="rId2666" Type="http://schemas.openxmlformats.org/officeDocument/2006/relationships/oleObject" Target="embeddings/oleObject1408.bin"/><Relationship Id="rId2873" Type="http://schemas.openxmlformats.org/officeDocument/2006/relationships/image" Target="media/image1354.wmf"/><Relationship Id="rId3717" Type="http://schemas.openxmlformats.org/officeDocument/2006/relationships/oleObject" Target="embeddings/oleObject1966.bin"/><Relationship Id="rId3924" Type="http://schemas.openxmlformats.org/officeDocument/2006/relationships/image" Target="media/image1837.png"/><Relationship Id="rId638" Type="http://schemas.openxmlformats.org/officeDocument/2006/relationships/oleObject" Target="embeddings/oleObject340.bin"/><Relationship Id="rId845" Type="http://schemas.openxmlformats.org/officeDocument/2006/relationships/oleObject" Target="embeddings/oleObject448.bin"/><Relationship Id="rId1268" Type="http://schemas.openxmlformats.org/officeDocument/2006/relationships/oleObject" Target="embeddings/oleObject671.bin"/><Relationship Id="rId1475" Type="http://schemas.openxmlformats.org/officeDocument/2006/relationships/oleObject" Target="embeddings/oleObject780.bin"/><Relationship Id="rId1682" Type="http://schemas.openxmlformats.org/officeDocument/2006/relationships/oleObject" Target="embeddings/oleObject886.bin"/><Relationship Id="rId2319" Type="http://schemas.openxmlformats.org/officeDocument/2006/relationships/image" Target="media/image1082.wmf"/><Relationship Id="rId2526" Type="http://schemas.openxmlformats.org/officeDocument/2006/relationships/image" Target="media/image1185.wmf"/><Relationship Id="rId2733" Type="http://schemas.openxmlformats.org/officeDocument/2006/relationships/image" Target="media/image1286.wmf"/><Relationship Id="rId705" Type="http://schemas.openxmlformats.org/officeDocument/2006/relationships/image" Target="media/image323.wmf"/><Relationship Id="rId1128" Type="http://schemas.openxmlformats.org/officeDocument/2006/relationships/oleObject" Target="embeddings/oleObject596.bin"/><Relationship Id="rId1335" Type="http://schemas.openxmlformats.org/officeDocument/2006/relationships/oleObject" Target="embeddings/oleObject707.bin"/><Relationship Id="rId1542" Type="http://schemas.openxmlformats.org/officeDocument/2006/relationships/image" Target="media/image722.wmf"/><Relationship Id="rId2940" Type="http://schemas.openxmlformats.org/officeDocument/2006/relationships/oleObject" Target="embeddings/oleObject1547.bin"/><Relationship Id="rId912" Type="http://schemas.openxmlformats.org/officeDocument/2006/relationships/image" Target="media/image423.wmf"/><Relationship Id="rId2800" Type="http://schemas.openxmlformats.org/officeDocument/2006/relationships/oleObject" Target="embeddings/oleObject1474.bin"/><Relationship Id="rId41" Type="http://schemas.openxmlformats.org/officeDocument/2006/relationships/image" Target="media/image15.wmf"/><Relationship Id="rId1402" Type="http://schemas.openxmlformats.org/officeDocument/2006/relationships/image" Target="media/image655.wmf"/><Relationship Id="rId288" Type="http://schemas.openxmlformats.org/officeDocument/2006/relationships/image" Target="media/image132.wmf"/><Relationship Id="rId3367" Type="http://schemas.openxmlformats.org/officeDocument/2006/relationships/oleObject" Target="embeddings/oleObject1781.bin"/><Relationship Id="rId3574" Type="http://schemas.openxmlformats.org/officeDocument/2006/relationships/oleObject" Target="embeddings/oleObject1888.bin"/><Relationship Id="rId3781" Type="http://schemas.openxmlformats.org/officeDocument/2006/relationships/image" Target="media/image1777.wmf"/><Relationship Id="rId495" Type="http://schemas.openxmlformats.org/officeDocument/2006/relationships/oleObject" Target="embeddings/oleObject265.bin"/><Relationship Id="rId2176" Type="http://schemas.openxmlformats.org/officeDocument/2006/relationships/image" Target="media/image1021.wmf"/><Relationship Id="rId2383" Type="http://schemas.openxmlformats.org/officeDocument/2006/relationships/oleObject" Target="embeddings/oleObject1264.bin"/><Relationship Id="rId2590" Type="http://schemas.openxmlformats.org/officeDocument/2006/relationships/image" Target="media/image1215.wmf"/><Relationship Id="rId3227" Type="http://schemas.openxmlformats.org/officeDocument/2006/relationships/image" Target="media/image1522.wmf"/><Relationship Id="rId3434" Type="http://schemas.openxmlformats.org/officeDocument/2006/relationships/image" Target="media/image1612.wmf"/><Relationship Id="rId3641" Type="http://schemas.openxmlformats.org/officeDocument/2006/relationships/oleObject" Target="embeddings/oleObject1925.bin"/><Relationship Id="rId148" Type="http://schemas.openxmlformats.org/officeDocument/2006/relationships/oleObject" Target="embeddings/oleObject78.bin"/><Relationship Id="rId355" Type="http://schemas.openxmlformats.org/officeDocument/2006/relationships/oleObject" Target="embeddings/oleObject193.bin"/><Relationship Id="rId562" Type="http://schemas.openxmlformats.org/officeDocument/2006/relationships/image" Target="media/image256.wmf"/><Relationship Id="rId1192" Type="http://schemas.openxmlformats.org/officeDocument/2006/relationships/oleObject" Target="embeddings/oleObject632.bin"/><Relationship Id="rId2036" Type="http://schemas.openxmlformats.org/officeDocument/2006/relationships/image" Target="media/image955.wmf"/><Relationship Id="rId2243" Type="http://schemas.openxmlformats.org/officeDocument/2006/relationships/oleObject" Target="embeddings/oleObject1184.bin"/><Relationship Id="rId2450" Type="http://schemas.openxmlformats.org/officeDocument/2006/relationships/oleObject" Target="embeddings/oleObject1298.bin"/><Relationship Id="rId3501" Type="http://schemas.openxmlformats.org/officeDocument/2006/relationships/oleObject" Target="embeddings/oleObject1851.bin"/><Relationship Id="rId215" Type="http://schemas.openxmlformats.org/officeDocument/2006/relationships/image" Target="media/image98.wmf"/><Relationship Id="rId422" Type="http://schemas.openxmlformats.org/officeDocument/2006/relationships/image" Target="media/image189.wmf"/><Relationship Id="rId1052" Type="http://schemas.openxmlformats.org/officeDocument/2006/relationships/image" Target="media/image487.wmf"/><Relationship Id="rId2103" Type="http://schemas.openxmlformats.org/officeDocument/2006/relationships/oleObject" Target="embeddings/oleObject1110.bin"/><Relationship Id="rId2310" Type="http://schemas.openxmlformats.org/officeDocument/2006/relationships/oleObject" Target="embeddings/oleObject1227.bin"/><Relationship Id="rId1869" Type="http://schemas.openxmlformats.org/officeDocument/2006/relationships/oleObject" Target="embeddings/oleObject985.bin"/><Relationship Id="rId3084" Type="http://schemas.openxmlformats.org/officeDocument/2006/relationships/image" Target="media/image1458.wmf"/><Relationship Id="rId3291" Type="http://schemas.openxmlformats.org/officeDocument/2006/relationships/oleObject" Target="embeddings/oleObject1735.bin"/><Relationship Id="rId1729" Type="http://schemas.openxmlformats.org/officeDocument/2006/relationships/oleObject" Target="embeddings/oleObject908.bin"/><Relationship Id="rId1936" Type="http://schemas.openxmlformats.org/officeDocument/2006/relationships/oleObject" Target="embeddings/oleObject1019.bin"/><Relationship Id="rId3151" Type="http://schemas.openxmlformats.org/officeDocument/2006/relationships/image" Target="media/image1489.wmf"/><Relationship Id="rId3011" Type="http://schemas.openxmlformats.org/officeDocument/2006/relationships/image" Target="media/image1422.wmf"/><Relationship Id="rId3968" Type="http://schemas.openxmlformats.org/officeDocument/2006/relationships/image" Target="media/image1858.wmf"/><Relationship Id="rId5" Type="http://schemas.openxmlformats.org/officeDocument/2006/relationships/footnotes" Target="footnotes.xml"/><Relationship Id="rId889" Type="http://schemas.openxmlformats.org/officeDocument/2006/relationships/image" Target="media/image412.wmf"/><Relationship Id="rId2777" Type="http://schemas.openxmlformats.org/officeDocument/2006/relationships/image" Target="media/image1308.wmf"/><Relationship Id="rId749" Type="http://schemas.openxmlformats.org/officeDocument/2006/relationships/image" Target="media/image344.wmf"/><Relationship Id="rId1379" Type="http://schemas.openxmlformats.org/officeDocument/2006/relationships/image" Target="media/image644.wmf"/><Relationship Id="rId1586" Type="http://schemas.openxmlformats.org/officeDocument/2006/relationships/image" Target="media/image744.wmf"/><Relationship Id="rId2984" Type="http://schemas.openxmlformats.org/officeDocument/2006/relationships/oleObject" Target="embeddings/oleObject1569.bin"/><Relationship Id="rId3828" Type="http://schemas.openxmlformats.org/officeDocument/2006/relationships/image" Target="media/image1799.wmf"/><Relationship Id="rId609" Type="http://schemas.openxmlformats.org/officeDocument/2006/relationships/oleObject" Target="embeddings/oleObject325.bin"/><Relationship Id="rId956" Type="http://schemas.openxmlformats.org/officeDocument/2006/relationships/oleObject" Target="embeddings/oleObject506.bin"/><Relationship Id="rId1239" Type="http://schemas.openxmlformats.org/officeDocument/2006/relationships/oleObject" Target="embeddings/oleObject656.bin"/><Relationship Id="rId1793" Type="http://schemas.openxmlformats.org/officeDocument/2006/relationships/image" Target="media/image843.wmf"/><Relationship Id="rId2637" Type="http://schemas.openxmlformats.org/officeDocument/2006/relationships/oleObject" Target="embeddings/oleObject1394.bin"/><Relationship Id="rId2844" Type="http://schemas.openxmlformats.org/officeDocument/2006/relationships/image" Target="media/image1341.wmf"/><Relationship Id="rId85" Type="http://schemas.openxmlformats.org/officeDocument/2006/relationships/image" Target="media/image36.wmf"/><Relationship Id="rId816" Type="http://schemas.openxmlformats.org/officeDocument/2006/relationships/oleObject" Target="embeddings/oleObject433.bin"/><Relationship Id="rId1446" Type="http://schemas.openxmlformats.org/officeDocument/2006/relationships/image" Target="media/image675.wmf"/><Relationship Id="rId1653" Type="http://schemas.openxmlformats.org/officeDocument/2006/relationships/oleObject" Target="embeddings/oleObject871.bin"/><Relationship Id="rId1860" Type="http://schemas.openxmlformats.org/officeDocument/2006/relationships/oleObject" Target="embeddings/oleObject980.bin"/><Relationship Id="rId2704" Type="http://schemas.openxmlformats.org/officeDocument/2006/relationships/oleObject" Target="embeddings/oleObject1427.bin"/><Relationship Id="rId2911" Type="http://schemas.openxmlformats.org/officeDocument/2006/relationships/oleObject" Target="embeddings/oleObject1532.bin"/><Relationship Id="rId1306" Type="http://schemas.openxmlformats.org/officeDocument/2006/relationships/image" Target="media/image610.wmf"/><Relationship Id="rId1513" Type="http://schemas.openxmlformats.org/officeDocument/2006/relationships/oleObject" Target="embeddings/oleObject800.bin"/><Relationship Id="rId1720" Type="http://schemas.openxmlformats.org/officeDocument/2006/relationships/image" Target="media/image811.wmf"/><Relationship Id="rId12" Type="http://schemas.openxmlformats.org/officeDocument/2006/relationships/image" Target="media/image3.wmf"/><Relationship Id="rId3478" Type="http://schemas.openxmlformats.org/officeDocument/2006/relationships/image" Target="media/image1633.wmf"/><Relationship Id="rId3685" Type="http://schemas.openxmlformats.org/officeDocument/2006/relationships/image" Target="media/image1730.wmf"/><Relationship Id="rId3892" Type="http://schemas.openxmlformats.org/officeDocument/2006/relationships/oleObject" Target="embeddings/oleObject2061.bin"/><Relationship Id="rId399" Type="http://schemas.openxmlformats.org/officeDocument/2006/relationships/oleObject" Target="embeddings/oleObject216.bin"/><Relationship Id="rId2287" Type="http://schemas.openxmlformats.org/officeDocument/2006/relationships/oleObject" Target="embeddings/oleObject1215.bin"/><Relationship Id="rId2494" Type="http://schemas.openxmlformats.org/officeDocument/2006/relationships/oleObject" Target="embeddings/oleObject1320.bin"/><Relationship Id="rId3338" Type="http://schemas.openxmlformats.org/officeDocument/2006/relationships/image" Target="media/image1568.wmf"/><Relationship Id="rId3545" Type="http://schemas.openxmlformats.org/officeDocument/2006/relationships/image" Target="media/image1666.wmf"/><Relationship Id="rId3752" Type="http://schemas.openxmlformats.org/officeDocument/2006/relationships/oleObject" Target="embeddings/oleObject1984.bin"/><Relationship Id="rId259" Type="http://schemas.openxmlformats.org/officeDocument/2006/relationships/oleObject" Target="embeddings/oleObject135.bin"/><Relationship Id="rId466" Type="http://schemas.openxmlformats.org/officeDocument/2006/relationships/image" Target="media/image211.wmf"/><Relationship Id="rId673" Type="http://schemas.openxmlformats.org/officeDocument/2006/relationships/image" Target="media/image309.wmf"/><Relationship Id="rId880" Type="http://schemas.openxmlformats.org/officeDocument/2006/relationships/oleObject" Target="embeddings/oleObject467.bin"/><Relationship Id="rId1096" Type="http://schemas.openxmlformats.org/officeDocument/2006/relationships/image" Target="media/image511.wmf"/><Relationship Id="rId2147" Type="http://schemas.openxmlformats.org/officeDocument/2006/relationships/image" Target="media/image1008.wmf"/><Relationship Id="rId2354" Type="http://schemas.openxmlformats.org/officeDocument/2006/relationships/oleObject" Target="embeddings/oleObject1249.bin"/><Relationship Id="rId2561" Type="http://schemas.openxmlformats.org/officeDocument/2006/relationships/oleObject" Target="embeddings/oleObject1353.bin"/><Relationship Id="rId3405" Type="http://schemas.openxmlformats.org/officeDocument/2006/relationships/oleObject" Target="embeddings/oleObject1802.bin"/><Relationship Id="rId119" Type="http://schemas.openxmlformats.org/officeDocument/2006/relationships/image" Target="media/image50.wmf"/><Relationship Id="rId326" Type="http://schemas.openxmlformats.org/officeDocument/2006/relationships/image" Target="media/image146.wmf"/><Relationship Id="rId533" Type="http://schemas.openxmlformats.org/officeDocument/2006/relationships/image" Target="media/image242.wmf"/><Relationship Id="rId1163" Type="http://schemas.openxmlformats.org/officeDocument/2006/relationships/image" Target="media/image543.wmf"/><Relationship Id="rId1370" Type="http://schemas.openxmlformats.org/officeDocument/2006/relationships/oleObject" Target="embeddings/oleObject725.bin"/><Relationship Id="rId2007" Type="http://schemas.openxmlformats.org/officeDocument/2006/relationships/image" Target="media/image940.wmf"/><Relationship Id="rId2214" Type="http://schemas.openxmlformats.org/officeDocument/2006/relationships/image" Target="media/image1040.wmf"/><Relationship Id="rId3612" Type="http://schemas.openxmlformats.org/officeDocument/2006/relationships/oleObject" Target="embeddings/oleObject1908.bin"/><Relationship Id="rId740" Type="http://schemas.openxmlformats.org/officeDocument/2006/relationships/oleObject" Target="embeddings/oleObject394.bin"/><Relationship Id="rId1023" Type="http://schemas.openxmlformats.org/officeDocument/2006/relationships/oleObject" Target="embeddings/oleObject543.bin"/><Relationship Id="rId2421" Type="http://schemas.openxmlformats.org/officeDocument/2006/relationships/oleObject" Target="embeddings/oleObject1284.bin"/><Relationship Id="rId600" Type="http://schemas.openxmlformats.org/officeDocument/2006/relationships/image" Target="media/image274.wmf"/><Relationship Id="rId1230" Type="http://schemas.openxmlformats.org/officeDocument/2006/relationships/oleObject" Target="embeddings/oleObject651.bin"/><Relationship Id="rId3195" Type="http://schemas.openxmlformats.org/officeDocument/2006/relationships/oleObject" Target="embeddings/oleObject1682.bin"/><Relationship Id="rId3055" Type="http://schemas.openxmlformats.org/officeDocument/2006/relationships/oleObject" Target="embeddings/oleObject1605.bin"/><Relationship Id="rId3262" Type="http://schemas.openxmlformats.org/officeDocument/2006/relationships/oleObject" Target="embeddings/oleObject1720.bin"/><Relationship Id="rId183" Type="http://schemas.openxmlformats.org/officeDocument/2006/relationships/oleObject" Target="embeddings/oleObject95.bin"/><Relationship Id="rId390" Type="http://schemas.openxmlformats.org/officeDocument/2006/relationships/oleObject" Target="embeddings/oleObject211.bin"/><Relationship Id="rId1907" Type="http://schemas.openxmlformats.org/officeDocument/2006/relationships/oleObject" Target="embeddings/oleObject1005.bin"/><Relationship Id="rId2071" Type="http://schemas.openxmlformats.org/officeDocument/2006/relationships/oleObject" Target="embeddings/oleObject1094.bin"/><Relationship Id="rId3122" Type="http://schemas.openxmlformats.org/officeDocument/2006/relationships/oleObject" Target="embeddings/oleObject1640.bin"/><Relationship Id="rId250" Type="http://schemas.openxmlformats.org/officeDocument/2006/relationships/image" Target="media/image115.wmf"/><Relationship Id="rId110" Type="http://schemas.openxmlformats.org/officeDocument/2006/relationships/image" Target="media/image46.wmf"/><Relationship Id="rId2888" Type="http://schemas.openxmlformats.org/officeDocument/2006/relationships/image" Target="media/image1362.wmf"/><Relationship Id="rId3939" Type="http://schemas.openxmlformats.org/officeDocument/2006/relationships/image" Target="media/image1845.wmf"/><Relationship Id="rId1697" Type="http://schemas.openxmlformats.org/officeDocument/2006/relationships/oleObject" Target="embeddings/oleObject893.bin"/><Relationship Id="rId2748" Type="http://schemas.openxmlformats.org/officeDocument/2006/relationships/oleObject" Target="embeddings/oleObject1449.bin"/><Relationship Id="rId2955" Type="http://schemas.openxmlformats.org/officeDocument/2006/relationships/image" Target="media/image1395.wmf"/><Relationship Id="rId927" Type="http://schemas.openxmlformats.org/officeDocument/2006/relationships/image" Target="media/image430.wmf"/><Relationship Id="rId1557" Type="http://schemas.openxmlformats.org/officeDocument/2006/relationships/oleObject" Target="embeddings/oleObject822.bin"/><Relationship Id="rId1764" Type="http://schemas.openxmlformats.org/officeDocument/2006/relationships/image" Target="media/image830.wmf"/><Relationship Id="rId1971" Type="http://schemas.openxmlformats.org/officeDocument/2006/relationships/oleObject" Target="embeddings/oleObject1041.bin"/><Relationship Id="rId2608" Type="http://schemas.openxmlformats.org/officeDocument/2006/relationships/oleObject" Target="embeddings/oleObject1379.bin"/><Relationship Id="rId2815" Type="http://schemas.openxmlformats.org/officeDocument/2006/relationships/image" Target="media/image1328.wmf"/><Relationship Id="rId56" Type="http://schemas.openxmlformats.org/officeDocument/2006/relationships/oleObject" Target="embeddings/oleObject28.bin"/><Relationship Id="rId1417" Type="http://schemas.openxmlformats.org/officeDocument/2006/relationships/oleObject" Target="embeddings/oleObject750.bin"/><Relationship Id="rId1624" Type="http://schemas.openxmlformats.org/officeDocument/2006/relationships/image" Target="media/image762.wmf"/><Relationship Id="rId1831" Type="http://schemas.openxmlformats.org/officeDocument/2006/relationships/oleObject" Target="embeddings/oleObject964.bin"/><Relationship Id="rId3589" Type="http://schemas.openxmlformats.org/officeDocument/2006/relationships/oleObject" Target="embeddings/oleObject1896.bin"/><Relationship Id="rId3796" Type="http://schemas.openxmlformats.org/officeDocument/2006/relationships/image" Target="media/image1784.wmf"/><Relationship Id="rId2398" Type="http://schemas.openxmlformats.org/officeDocument/2006/relationships/image" Target="media/image1121.wmf"/><Relationship Id="rId3449" Type="http://schemas.openxmlformats.org/officeDocument/2006/relationships/oleObject" Target="embeddings/oleObject1824.bin"/><Relationship Id="rId272" Type="http://schemas.openxmlformats.org/officeDocument/2006/relationships/oleObject" Target="embeddings/oleObject142.bin"/><Relationship Id="rId577" Type="http://schemas.openxmlformats.org/officeDocument/2006/relationships/oleObject" Target="embeddings/oleObject309.bin"/><Relationship Id="rId2160" Type="http://schemas.openxmlformats.org/officeDocument/2006/relationships/oleObject" Target="embeddings/oleObject1141.bin"/><Relationship Id="rId2258" Type="http://schemas.openxmlformats.org/officeDocument/2006/relationships/oleObject" Target="embeddings/oleObject1194.bin"/><Relationship Id="rId3004" Type="http://schemas.openxmlformats.org/officeDocument/2006/relationships/oleObject" Target="embeddings/oleObject1580.bin"/><Relationship Id="rId3211" Type="http://schemas.openxmlformats.org/officeDocument/2006/relationships/oleObject" Target="embeddings/oleObject1691.bin"/><Relationship Id="rId3656" Type="http://schemas.openxmlformats.org/officeDocument/2006/relationships/image" Target="media/image1716.wmf"/><Relationship Id="rId3863" Type="http://schemas.openxmlformats.org/officeDocument/2006/relationships/oleObject" Target="embeddings/oleObject2044.bin"/><Relationship Id="rId132" Type="http://schemas.openxmlformats.org/officeDocument/2006/relationships/oleObject" Target="embeddings/oleObject70.bin"/><Relationship Id="rId784" Type="http://schemas.openxmlformats.org/officeDocument/2006/relationships/oleObject" Target="embeddings/oleObject417.bin"/><Relationship Id="rId991" Type="http://schemas.openxmlformats.org/officeDocument/2006/relationships/image" Target="media/image461.wmf"/><Relationship Id="rId1067" Type="http://schemas.openxmlformats.org/officeDocument/2006/relationships/image" Target="media/image495.wmf"/><Relationship Id="rId2020" Type="http://schemas.openxmlformats.org/officeDocument/2006/relationships/oleObject" Target="embeddings/oleObject1068.bin"/><Relationship Id="rId2465" Type="http://schemas.openxmlformats.org/officeDocument/2006/relationships/image" Target="media/image1154.wmf"/><Relationship Id="rId2672" Type="http://schemas.openxmlformats.org/officeDocument/2006/relationships/image" Target="media/image1255.wmf"/><Relationship Id="rId3309" Type="http://schemas.openxmlformats.org/officeDocument/2006/relationships/image" Target="media/image1558.wmf"/><Relationship Id="rId3516" Type="http://schemas.openxmlformats.org/officeDocument/2006/relationships/image" Target="media/image1652.wmf"/><Relationship Id="rId3723" Type="http://schemas.openxmlformats.org/officeDocument/2006/relationships/oleObject" Target="embeddings/oleObject1969.bin"/><Relationship Id="rId3930" Type="http://schemas.openxmlformats.org/officeDocument/2006/relationships/oleObject" Target="embeddings/oleObject2082.bin"/><Relationship Id="rId437" Type="http://schemas.openxmlformats.org/officeDocument/2006/relationships/oleObject" Target="embeddings/oleObject235.bin"/><Relationship Id="rId644" Type="http://schemas.openxmlformats.org/officeDocument/2006/relationships/oleObject" Target="embeddings/oleObject343.bin"/><Relationship Id="rId851" Type="http://schemas.openxmlformats.org/officeDocument/2006/relationships/oleObject" Target="embeddings/oleObject451.bin"/><Relationship Id="rId1274" Type="http://schemas.openxmlformats.org/officeDocument/2006/relationships/oleObject" Target="embeddings/oleObject674.bin"/><Relationship Id="rId1481" Type="http://schemas.openxmlformats.org/officeDocument/2006/relationships/oleObject" Target="embeddings/oleObject783.bin"/><Relationship Id="rId1579" Type="http://schemas.openxmlformats.org/officeDocument/2006/relationships/oleObject" Target="embeddings/oleObject833.bin"/><Relationship Id="rId2118" Type="http://schemas.openxmlformats.org/officeDocument/2006/relationships/oleObject" Target="embeddings/oleObject1118.bin"/><Relationship Id="rId2325" Type="http://schemas.openxmlformats.org/officeDocument/2006/relationships/image" Target="media/image1085.wmf"/><Relationship Id="rId2532" Type="http://schemas.openxmlformats.org/officeDocument/2006/relationships/image" Target="media/image1188.wmf"/><Relationship Id="rId2977" Type="http://schemas.openxmlformats.org/officeDocument/2006/relationships/image" Target="media/image1406.wmf"/><Relationship Id="rId504" Type="http://schemas.openxmlformats.org/officeDocument/2006/relationships/image" Target="media/image228.wmf"/><Relationship Id="rId711" Type="http://schemas.openxmlformats.org/officeDocument/2006/relationships/oleObject" Target="embeddings/oleObject380.bin"/><Relationship Id="rId949" Type="http://schemas.openxmlformats.org/officeDocument/2006/relationships/image" Target="media/image441.wmf"/><Relationship Id="rId1134" Type="http://schemas.openxmlformats.org/officeDocument/2006/relationships/oleObject" Target="embeddings/oleObject599.bin"/><Relationship Id="rId1341" Type="http://schemas.openxmlformats.org/officeDocument/2006/relationships/oleObject" Target="embeddings/oleObject710.bin"/><Relationship Id="rId1786" Type="http://schemas.openxmlformats.org/officeDocument/2006/relationships/oleObject" Target="embeddings/oleObject941.bin"/><Relationship Id="rId1993" Type="http://schemas.openxmlformats.org/officeDocument/2006/relationships/image" Target="media/image934.wmf"/><Relationship Id="rId2837" Type="http://schemas.openxmlformats.org/officeDocument/2006/relationships/oleObject" Target="embeddings/oleObject1493.bin"/><Relationship Id="rId78" Type="http://schemas.openxmlformats.org/officeDocument/2006/relationships/oleObject" Target="embeddings/oleObject40.bin"/><Relationship Id="rId809" Type="http://schemas.openxmlformats.org/officeDocument/2006/relationships/oleObject" Target="embeddings/oleObject429.bin"/><Relationship Id="rId1201" Type="http://schemas.openxmlformats.org/officeDocument/2006/relationships/image" Target="media/image559.wmf"/><Relationship Id="rId1439" Type="http://schemas.openxmlformats.org/officeDocument/2006/relationships/oleObject" Target="embeddings/oleObject761.bin"/><Relationship Id="rId1646" Type="http://schemas.openxmlformats.org/officeDocument/2006/relationships/image" Target="media/image773.wmf"/><Relationship Id="rId1853" Type="http://schemas.openxmlformats.org/officeDocument/2006/relationships/image" Target="media/image871.wmf"/><Relationship Id="rId2904" Type="http://schemas.openxmlformats.org/officeDocument/2006/relationships/image" Target="media/image1370.wmf"/><Relationship Id="rId3099" Type="http://schemas.openxmlformats.org/officeDocument/2006/relationships/oleObject" Target="embeddings/oleObject1628.bin"/><Relationship Id="rId1506" Type="http://schemas.openxmlformats.org/officeDocument/2006/relationships/image" Target="media/image704.wmf"/><Relationship Id="rId1713" Type="http://schemas.openxmlformats.org/officeDocument/2006/relationships/oleObject" Target="embeddings/oleObject900.bin"/><Relationship Id="rId1920" Type="http://schemas.openxmlformats.org/officeDocument/2006/relationships/image" Target="media/image903.wmf"/><Relationship Id="rId3166" Type="http://schemas.openxmlformats.org/officeDocument/2006/relationships/oleObject" Target="embeddings/oleObject1666.bin"/><Relationship Id="rId3373" Type="http://schemas.openxmlformats.org/officeDocument/2006/relationships/oleObject" Target="embeddings/oleObject1784.bin"/><Relationship Id="rId3580" Type="http://schemas.openxmlformats.org/officeDocument/2006/relationships/image" Target="media/image1683.wmf"/><Relationship Id="rId294" Type="http://schemas.openxmlformats.org/officeDocument/2006/relationships/oleObject" Target="embeddings/oleObject154.bin"/><Relationship Id="rId2182" Type="http://schemas.openxmlformats.org/officeDocument/2006/relationships/image" Target="media/image1024.wmf"/><Relationship Id="rId3026" Type="http://schemas.openxmlformats.org/officeDocument/2006/relationships/oleObject" Target="embeddings/oleObject1591.bin"/><Relationship Id="rId3233" Type="http://schemas.openxmlformats.org/officeDocument/2006/relationships/oleObject" Target="embeddings/oleObject1703.bin"/><Relationship Id="rId3678" Type="http://schemas.openxmlformats.org/officeDocument/2006/relationships/image" Target="media/image1727.wmf"/><Relationship Id="rId3885" Type="http://schemas.openxmlformats.org/officeDocument/2006/relationships/oleObject" Target="embeddings/oleObject2057.bin"/><Relationship Id="rId154" Type="http://schemas.openxmlformats.org/officeDocument/2006/relationships/image" Target="media/image68.wmf"/><Relationship Id="rId361" Type="http://schemas.openxmlformats.org/officeDocument/2006/relationships/image" Target="media/image159.wmf"/><Relationship Id="rId599" Type="http://schemas.openxmlformats.org/officeDocument/2006/relationships/oleObject" Target="embeddings/oleObject320.bin"/><Relationship Id="rId2042" Type="http://schemas.openxmlformats.org/officeDocument/2006/relationships/image" Target="media/image958.wmf"/><Relationship Id="rId2487" Type="http://schemas.openxmlformats.org/officeDocument/2006/relationships/image" Target="media/image1165.wmf"/><Relationship Id="rId2694" Type="http://schemas.openxmlformats.org/officeDocument/2006/relationships/image" Target="media/image1266.wmf"/><Relationship Id="rId3440" Type="http://schemas.openxmlformats.org/officeDocument/2006/relationships/image" Target="media/image1615.wmf"/><Relationship Id="rId3538" Type="http://schemas.openxmlformats.org/officeDocument/2006/relationships/oleObject" Target="embeddings/oleObject1870.bin"/><Relationship Id="rId3745" Type="http://schemas.openxmlformats.org/officeDocument/2006/relationships/image" Target="media/image1759.wmf"/><Relationship Id="rId459" Type="http://schemas.openxmlformats.org/officeDocument/2006/relationships/oleObject" Target="embeddings/oleObject246.bin"/><Relationship Id="rId666" Type="http://schemas.openxmlformats.org/officeDocument/2006/relationships/oleObject" Target="embeddings/oleObject355.bin"/><Relationship Id="rId873" Type="http://schemas.openxmlformats.org/officeDocument/2006/relationships/image" Target="media/image404.wmf"/><Relationship Id="rId1089" Type="http://schemas.openxmlformats.org/officeDocument/2006/relationships/oleObject" Target="embeddings/oleObject576.bin"/><Relationship Id="rId1296" Type="http://schemas.openxmlformats.org/officeDocument/2006/relationships/oleObject" Target="embeddings/oleObject685.bin"/><Relationship Id="rId2347" Type="http://schemas.openxmlformats.org/officeDocument/2006/relationships/image" Target="media/image1096.wmf"/><Relationship Id="rId2554" Type="http://schemas.openxmlformats.org/officeDocument/2006/relationships/image" Target="media/image1199.wmf"/><Relationship Id="rId2999" Type="http://schemas.openxmlformats.org/officeDocument/2006/relationships/image" Target="media/image1416.wmf"/><Relationship Id="rId3300" Type="http://schemas.openxmlformats.org/officeDocument/2006/relationships/oleObject" Target="embeddings/oleObject1740.bin"/><Relationship Id="rId3952" Type="http://schemas.openxmlformats.org/officeDocument/2006/relationships/oleObject" Target="embeddings/oleObject2093.bin"/><Relationship Id="rId221" Type="http://schemas.openxmlformats.org/officeDocument/2006/relationships/oleObject" Target="embeddings/oleObject114.bin"/><Relationship Id="rId319" Type="http://schemas.openxmlformats.org/officeDocument/2006/relationships/oleObject" Target="embeddings/oleObject171.bin"/><Relationship Id="rId526" Type="http://schemas.openxmlformats.org/officeDocument/2006/relationships/oleObject" Target="embeddings/oleObject282.bin"/><Relationship Id="rId1156" Type="http://schemas.openxmlformats.org/officeDocument/2006/relationships/oleObject" Target="embeddings/oleObject611.bin"/><Relationship Id="rId1363" Type="http://schemas.openxmlformats.org/officeDocument/2006/relationships/image" Target="media/image636.wmf"/><Relationship Id="rId2207" Type="http://schemas.openxmlformats.org/officeDocument/2006/relationships/oleObject" Target="embeddings/oleObject1165.bin"/><Relationship Id="rId2761" Type="http://schemas.openxmlformats.org/officeDocument/2006/relationships/image" Target="media/image1300.wmf"/><Relationship Id="rId2859" Type="http://schemas.openxmlformats.org/officeDocument/2006/relationships/oleObject" Target="embeddings/oleObject1506.bin"/><Relationship Id="rId3605" Type="http://schemas.openxmlformats.org/officeDocument/2006/relationships/oleObject" Target="embeddings/oleObject1904.bin"/><Relationship Id="rId3812" Type="http://schemas.openxmlformats.org/officeDocument/2006/relationships/image" Target="media/image1792.wmf"/><Relationship Id="rId733" Type="http://schemas.openxmlformats.org/officeDocument/2006/relationships/image" Target="media/image337.wmf"/><Relationship Id="rId940" Type="http://schemas.openxmlformats.org/officeDocument/2006/relationships/oleObject" Target="embeddings/oleObject498.bin"/><Relationship Id="rId1016" Type="http://schemas.openxmlformats.org/officeDocument/2006/relationships/oleObject" Target="embeddings/oleObject539.bin"/><Relationship Id="rId1570" Type="http://schemas.openxmlformats.org/officeDocument/2006/relationships/image" Target="media/image736.wmf"/><Relationship Id="rId1668" Type="http://schemas.openxmlformats.org/officeDocument/2006/relationships/oleObject" Target="embeddings/oleObject879.bin"/><Relationship Id="rId1875" Type="http://schemas.openxmlformats.org/officeDocument/2006/relationships/oleObject" Target="embeddings/oleObject988.bin"/><Relationship Id="rId2414" Type="http://schemas.openxmlformats.org/officeDocument/2006/relationships/oleObject" Target="embeddings/oleObject1280.bin"/><Relationship Id="rId2621" Type="http://schemas.openxmlformats.org/officeDocument/2006/relationships/image" Target="media/image1230.wmf"/><Relationship Id="rId2719" Type="http://schemas.openxmlformats.org/officeDocument/2006/relationships/image" Target="media/image1279.wmf"/><Relationship Id="rId800" Type="http://schemas.openxmlformats.org/officeDocument/2006/relationships/image" Target="media/image370.wmf"/><Relationship Id="rId1223" Type="http://schemas.openxmlformats.org/officeDocument/2006/relationships/image" Target="media/image570.wmf"/><Relationship Id="rId1430" Type="http://schemas.openxmlformats.org/officeDocument/2006/relationships/image" Target="media/image668.wmf"/><Relationship Id="rId1528" Type="http://schemas.openxmlformats.org/officeDocument/2006/relationships/image" Target="media/image715.wmf"/><Relationship Id="rId2926" Type="http://schemas.openxmlformats.org/officeDocument/2006/relationships/oleObject" Target="embeddings/oleObject1540.bin"/><Relationship Id="rId3090" Type="http://schemas.openxmlformats.org/officeDocument/2006/relationships/image" Target="media/image1461.wmf"/><Relationship Id="rId1735" Type="http://schemas.openxmlformats.org/officeDocument/2006/relationships/oleObject" Target="embeddings/oleObject911.bin"/><Relationship Id="rId1942" Type="http://schemas.openxmlformats.org/officeDocument/2006/relationships/oleObject" Target="embeddings/oleObject1022.bin"/><Relationship Id="rId3188" Type="http://schemas.openxmlformats.org/officeDocument/2006/relationships/image" Target="media/image1505.wmf"/><Relationship Id="rId3395" Type="http://schemas.openxmlformats.org/officeDocument/2006/relationships/image" Target="media/image1593.wmf"/><Relationship Id="rId27" Type="http://schemas.openxmlformats.org/officeDocument/2006/relationships/oleObject" Target="embeddings/oleObject12.bin"/><Relationship Id="rId1802" Type="http://schemas.openxmlformats.org/officeDocument/2006/relationships/oleObject" Target="embeddings/oleObject949.bin"/><Relationship Id="rId3048" Type="http://schemas.openxmlformats.org/officeDocument/2006/relationships/image" Target="media/image1441.wmf"/><Relationship Id="rId3255" Type="http://schemas.openxmlformats.org/officeDocument/2006/relationships/image" Target="media/image1533.wmf"/><Relationship Id="rId3462" Type="http://schemas.openxmlformats.org/officeDocument/2006/relationships/image" Target="media/image1625.wmf"/><Relationship Id="rId176" Type="http://schemas.openxmlformats.org/officeDocument/2006/relationships/image" Target="media/image79.wmf"/><Relationship Id="rId383" Type="http://schemas.openxmlformats.org/officeDocument/2006/relationships/image" Target="media/image170.wmf"/><Relationship Id="rId590" Type="http://schemas.openxmlformats.org/officeDocument/2006/relationships/image" Target="media/image269.wmf"/><Relationship Id="rId2064" Type="http://schemas.openxmlformats.org/officeDocument/2006/relationships/image" Target="media/image968.wmf"/><Relationship Id="rId2271" Type="http://schemas.openxmlformats.org/officeDocument/2006/relationships/oleObject" Target="embeddings/oleObject1204.bin"/><Relationship Id="rId3115" Type="http://schemas.openxmlformats.org/officeDocument/2006/relationships/oleObject" Target="embeddings/oleObject1636.bin"/><Relationship Id="rId3322" Type="http://schemas.openxmlformats.org/officeDocument/2006/relationships/oleObject" Target="embeddings/oleObject1753.bin"/><Relationship Id="rId3767" Type="http://schemas.openxmlformats.org/officeDocument/2006/relationships/image" Target="media/image1770.png"/><Relationship Id="rId3974" Type="http://schemas.openxmlformats.org/officeDocument/2006/relationships/oleObject" Target="embeddings/oleObject2105.bin"/><Relationship Id="rId243" Type="http://schemas.openxmlformats.org/officeDocument/2006/relationships/oleObject" Target="embeddings/oleObject126.bin"/><Relationship Id="rId450" Type="http://schemas.openxmlformats.org/officeDocument/2006/relationships/image" Target="media/image203.wmf"/><Relationship Id="rId688" Type="http://schemas.openxmlformats.org/officeDocument/2006/relationships/image" Target="media/image316.wmf"/><Relationship Id="rId895" Type="http://schemas.openxmlformats.org/officeDocument/2006/relationships/oleObject" Target="embeddings/oleObject475.bin"/><Relationship Id="rId1080" Type="http://schemas.openxmlformats.org/officeDocument/2006/relationships/oleObject" Target="embeddings/oleObject573.bin"/><Relationship Id="rId2131" Type="http://schemas.openxmlformats.org/officeDocument/2006/relationships/oleObject" Target="embeddings/oleObject1125.bin"/><Relationship Id="rId2369" Type="http://schemas.openxmlformats.org/officeDocument/2006/relationships/oleObject" Target="embeddings/oleObject1257.bin"/><Relationship Id="rId2576" Type="http://schemas.openxmlformats.org/officeDocument/2006/relationships/image" Target="media/image1209.wmf"/><Relationship Id="rId2783" Type="http://schemas.openxmlformats.org/officeDocument/2006/relationships/oleObject" Target="embeddings/oleObject1466.bin"/><Relationship Id="rId2990" Type="http://schemas.openxmlformats.org/officeDocument/2006/relationships/oleObject" Target="embeddings/oleObject1572.bin"/><Relationship Id="rId3627" Type="http://schemas.openxmlformats.org/officeDocument/2006/relationships/oleObject" Target="embeddings/oleObject1917.bin"/><Relationship Id="rId3834" Type="http://schemas.openxmlformats.org/officeDocument/2006/relationships/image" Target="media/image1802.wmf"/><Relationship Id="rId103" Type="http://schemas.openxmlformats.org/officeDocument/2006/relationships/oleObject" Target="embeddings/oleObject55.bin"/><Relationship Id="rId310" Type="http://schemas.openxmlformats.org/officeDocument/2006/relationships/oleObject" Target="embeddings/oleObject166.bin"/><Relationship Id="rId548" Type="http://schemas.openxmlformats.org/officeDocument/2006/relationships/image" Target="media/image249.wmf"/><Relationship Id="rId755" Type="http://schemas.openxmlformats.org/officeDocument/2006/relationships/image" Target="media/image347.wmf"/><Relationship Id="rId962" Type="http://schemas.openxmlformats.org/officeDocument/2006/relationships/oleObject" Target="embeddings/oleObject509.bin"/><Relationship Id="rId1178" Type="http://schemas.openxmlformats.org/officeDocument/2006/relationships/image" Target="media/image549.wmf"/><Relationship Id="rId1385" Type="http://schemas.openxmlformats.org/officeDocument/2006/relationships/oleObject" Target="embeddings/oleObject733.bin"/><Relationship Id="rId1592" Type="http://schemas.openxmlformats.org/officeDocument/2006/relationships/image" Target="media/image747.wmf"/><Relationship Id="rId2229" Type="http://schemas.openxmlformats.org/officeDocument/2006/relationships/oleObject" Target="embeddings/oleObject1177.bin"/><Relationship Id="rId2436" Type="http://schemas.openxmlformats.org/officeDocument/2006/relationships/image" Target="media/image1139.png"/><Relationship Id="rId2643" Type="http://schemas.openxmlformats.org/officeDocument/2006/relationships/image" Target="media/image1241.wmf"/><Relationship Id="rId2850" Type="http://schemas.openxmlformats.org/officeDocument/2006/relationships/image" Target="media/image1344.wmf"/><Relationship Id="rId91" Type="http://schemas.openxmlformats.org/officeDocument/2006/relationships/image" Target="media/image38.wmf"/><Relationship Id="rId408" Type="http://schemas.openxmlformats.org/officeDocument/2006/relationships/image" Target="media/image182.wmf"/><Relationship Id="rId615" Type="http://schemas.openxmlformats.org/officeDocument/2006/relationships/oleObject" Target="embeddings/oleObject328.bin"/><Relationship Id="rId822" Type="http://schemas.openxmlformats.org/officeDocument/2006/relationships/oleObject" Target="embeddings/oleObject436.bin"/><Relationship Id="rId1038" Type="http://schemas.openxmlformats.org/officeDocument/2006/relationships/image" Target="media/image481.wmf"/><Relationship Id="rId1245" Type="http://schemas.openxmlformats.org/officeDocument/2006/relationships/oleObject" Target="embeddings/oleObject659.bin"/><Relationship Id="rId1452" Type="http://schemas.openxmlformats.org/officeDocument/2006/relationships/image" Target="media/image678.wmf"/><Relationship Id="rId1897" Type="http://schemas.openxmlformats.org/officeDocument/2006/relationships/oleObject" Target="embeddings/oleObject999.bin"/><Relationship Id="rId2503" Type="http://schemas.openxmlformats.org/officeDocument/2006/relationships/image" Target="media/image1173.png"/><Relationship Id="rId2948" Type="http://schemas.openxmlformats.org/officeDocument/2006/relationships/oleObject" Target="embeddings/oleObject1551.bin"/><Relationship Id="rId3901" Type="http://schemas.openxmlformats.org/officeDocument/2006/relationships/oleObject" Target="embeddings/oleObject2067.bin"/><Relationship Id="rId1105" Type="http://schemas.openxmlformats.org/officeDocument/2006/relationships/image" Target="media/image515.wmf"/><Relationship Id="rId1312" Type="http://schemas.openxmlformats.org/officeDocument/2006/relationships/image" Target="media/image613.wmf"/><Relationship Id="rId1757" Type="http://schemas.openxmlformats.org/officeDocument/2006/relationships/image" Target="media/image828.wmf"/><Relationship Id="rId1964" Type="http://schemas.openxmlformats.org/officeDocument/2006/relationships/oleObject" Target="embeddings/oleObject1036.bin"/><Relationship Id="rId2710" Type="http://schemas.openxmlformats.org/officeDocument/2006/relationships/oleObject" Target="embeddings/oleObject1430.bin"/><Relationship Id="rId2808" Type="http://schemas.openxmlformats.org/officeDocument/2006/relationships/oleObject" Target="embeddings/oleObject1478.bin"/><Relationship Id="rId49" Type="http://schemas.openxmlformats.org/officeDocument/2006/relationships/image" Target="media/image19.wmf"/><Relationship Id="rId1617" Type="http://schemas.openxmlformats.org/officeDocument/2006/relationships/oleObject" Target="embeddings/oleObject852.bin"/><Relationship Id="rId1824" Type="http://schemas.openxmlformats.org/officeDocument/2006/relationships/image" Target="media/image859.wmf"/><Relationship Id="rId3277" Type="http://schemas.openxmlformats.org/officeDocument/2006/relationships/oleObject" Target="embeddings/oleObject1728.bin"/><Relationship Id="rId198" Type="http://schemas.openxmlformats.org/officeDocument/2006/relationships/oleObject" Target="embeddings/oleObject103.bin"/><Relationship Id="rId2086" Type="http://schemas.openxmlformats.org/officeDocument/2006/relationships/image" Target="media/image979.wmf"/><Relationship Id="rId3484" Type="http://schemas.openxmlformats.org/officeDocument/2006/relationships/image" Target="media/image1636.wmf"/><Relationship Id="rId3691" Type="http://schemas.openxmlformats.org/officeDocument/2006/relationships/image" Target="media/image1733.wmf"/><Relationship Id="rId3789" Type="http://schemas.openxmlformats.org/officeDocument/2006/relationships/image" Target="media/image1781.wmf"/><Relationship Id="rId2293" Type="http://schemas.openxmlformats.org/officeDocument/2006/relationships/oleObject" Target="embeddings/oleObject1218.bin"/><Relationship Id="rId2598" Type="http://schemas.openxmlformats.org/officeDocument/2006/relationships/oleObject" Target="embeddings/oleObject1374.bin"/><Relationship Id="rId3137" Type="http://schemas.openxmlformats.org/officeDocument/2006/relationships/image" Target="media/image1482.wmf"/><Relationship Id="rId3344" Type="http://schemas.openxmlformats.org/officeDocument/2006/relationships/image" Target="media/image1571.wmf"/><Relationship Id="rId3551" Type="http://schemas.openxmlformats.org/officeDocument/2006/relationships/image" Target="media/image1669.wmf"/><Relationship Id="rId265" Type="http://schemas.openxmlformats.org/officeDocument/2006/relationships/image" Target="media/image121.wmf"/><Relationship Id="rId472" Type="http://schemas.openxmlformats.org/officeDocument/2006/relationships/image" Target="media/image214.wmf"/><Relationship Id="rId2153" Type="http://schemas.openxmlformats.org/officeDocument/2006/relationships/image" Target="media/image1010.wmf"/><Relationship Id="rId2360" Type="http://schemas.openxmlformats.org/officeDocument/2006/relationships/oleObject" Target="embeddings/oleObject1252.bin"/><Relationship Id="rId3204" Type="http://schemas.openxmlformats.org/officeDocument/2006/relationships/oleObject" Target="embeddings/oleObject1687.bin"/><Relationship Id="rId3411" Type="http://schemas.openxmlformats.org/officeDocument/2006/relationships/oleObject" Target="embeddings/oleObject1805.bin"/><Relationship Id="rId3649" Type="http://schemas.openxmlformats.org/officeDocument/2006/relationships/oleObject" Target="embeddings/oleObject1931.bin"/><Relationship Id="rId3856" Type="http://schemas.openxmlformats.org/officeDocument/2006/relationships/hyperlink" Target="http://www.sibstrin.ru/prikl/terver.html" TargetMode="External"/><Relationship Id="rId125" Type="http://schemas.openxmlformats.org/officeDocument/2006/relationships/image" Target="media/image53.wmf"/><Relationship Id="rId332" Type="http://schemas.openxmlformats.org/officeDocument/2006/relationships/oleObject" Target="embeddings/oleObject180.bin"/><Relationship Id="rId777" Type="http://schemas.openxmlformats.org/officeDocument/2006/relationships/image" Target="media/image358.wmf"/><Relationship Id="rId984" Type="http://schemas.openxmlformats.org/officeDocument/2006/relationships/oleObject" Target="embeddings/oleObject521.bin"/><Relationship Id="rId2013" Type="http://schemas.openxmlformats.org/officeDocument/2006/relationships/image" Target="media/image943.wmf"/><Relationship Id="rId2220" Type="http://schemas.openxmlformats.org/officeDocument/2006/relationships/image" Target="media/image1043.wmf"/><Relationship Id="rId2458" Type="http://schemas.openxmlformats.org/officeDocument/2006/relationships/oleObject" Target="embeddings/oleObject1302.bin"/><Relationship Id="rId2665" Type="http://schemas.openxmlformats.org/officeDocument/2006/relationships/image" Target="media/image1252.wmf"/><Relationship Id="rId2872" Type="http://schemas.openxmlformats.org/officeDocument/2006/relationships/oleObject" Target="embeddings/oleObject1513.bin"/><Relationship Id="rId3509" Type="http://schemas.openxmlformats.org/officeDocument/2006/relationships/oleObject" Target="embeddings/oleObject1855.bin"/><Relationship Id="rId3716" Type="http://schemas.openxmlformats.org/officeDocument/2006/relationships/image" Target="media/image1745.wmf"/><Relationship Id="rId3923" Type="http://schemas.openxmlformats.org/officeDocument/2006/relationships/oleObject" Target="embeddings/oleObject2079.bin"/><Relationship Id="rId637" Type="http://schemas.openxmlformats.org/officeDocument/2006/relationships/image" Target="media/image292.wmf"/><Relationship Id="rId844" Type="http://schemas.openxmlformats.org/officeDocument/2006/relationships/image" Target="media/image391.wmf"/><Relationship Id="rId1267" Type="http://schemas.openxmlformats.org/officeDocument/2006/relationships/image" Target="media/image591.wmf"/><Relationship Id="rId1474" Type="http://schemas.openxmlformats.org/officeDocument/2006/relationships/image" Target="media/image689.wmf"/><Relationship Id="rId1681" Type="http://schemas.openxmlformats.org/officeDocument/2006/relationships/image" Target="media/image790.wmf"/><Relationship Id="rId2318" Type="http://schemas.openxmlformats.org/officeDocument/2006/relationships/oleObject" Target="embeddings/oleObject1231.bin"/><Relationship Id="rId2525" Type="http://schemas.openxmlformats.org/officeDocument/2006/relationships/oleObject" Target="embeddings/oleObject1335.bin"/><Relationship Id="rId2732" Type="http://schemas.openxmlformats.org/officeDocument/2006/relationships/oleObject" Target="embeddings/oleObject1441.bin"/><Relationship Id="rId704" Type="http://schemas.openxmlformats.org/officeDocument/2006/relationships/oleObject" Target="embeddings/oleObject376.bin"/><Relationship Id="rId911" Type="http://schemas.openxmlformats.org/officeDocument/2006/relationships/oleObject" Target="embeddings/oleObject483.bin"/><Relationship Id="rId1127" Type="http://schemas.openxmlformats.org/officeDocument/2006/relationships/image" Target="media/image526.wmf"/><Relationship Id="rId1334" Type="http://schemas.openxmlformats.org/officeDocument/2006/relationships/image" Target="media/image622.wmf"/><Relationship Id="rId1541" Type="http://schemas.openxmlformats.org/officeDocument/2006/relationships/oleObject" Target="embeddings/oleObject814.bin"/><Relationship Id="rId1779" Type="http://schemas.openxmlformats.org/officeDocument/2006/relationships/oleObject" Target="embeddings/oleObject936.bin"/><Relationship Id="rId1986" Type="http://schemas.openxmlformats.org/officeDocument/2006/relationships/oleObject" Target="embeddings/oleObject1050.bin"/><Relationship Id="rId40" Type="http://schemas.openxmlformats.org/officeDocument/2006/relationships/oleObject" Target="embeddings/oleObject20.bin"/><Relationship Id="rId1401" Type="http://schemas.openxmlformats.org/officeDocument/2006/relationships/oleObject" Target="embeddings/oleObject741.bin"/><Relationship Id="rId1639" Type="http://schemas.openxmlformats.org/officeDocument/2006/relationships/oleObject" Target="embeddings/oleObject864.bin"/><Relationship Id="rId1846" Type="http://schemas.openxmlformats.org/officeDocument/2006/relationships/image" Target="media/image868.wmf"/><Relationship Id="rId3061" Type="http://schemas.openxmlformats.org/officeDocument/2006/relationships/oleObject" Target="embeddings/oleObject1608.bin"/><Relationship Id="rId3299" Type="http://schemas.openxmlformats.org/officeDocument/2006/relationships/image" Target="media/image1554.wmf"/><Relationship Id="rId1706" Type="http://schemas.openxmlformats.org/officeDocument/2006/relationships/oleObject" Target="embeddings/oleObject897.bin"/><Relationship Id="rId1913" Type="http://schemas.openxmlformats.org/officeDocument/2006/relationships/oleObject" Target="embeddings/oleObject1008.bin"/><Relationship Id="rId3159" Type="http://schemas.openxmlformats.org/officeDocument/2006/relationships/image" Target="media/image1492.wmf"/><Relationship Id="rId3366" Type="http://schemas.openxmlformats.org/officeDocument/2006/relationships/image" Target="media/image1580.wmf"/><Relationship Id="rId3573" Type="http://schemas.openxmlformats.org/officeDocument/2006/relationships/image" Target="media/image1680.wmf"/><Relationship Id="rId287" Type="http://schemas.openxmlformats.org/officeDocument/2006/relationships/oleObject" Target="embeddings/oleObject150.bin"/><Relationship Id="rId494" Type="http://schemas.openxmlformats.org/officeDocument/2006/relationships/image" Target="media/image224.wmf"/><Relationship Id="rId2175" Type="http://schemas.openxmlformats.org/officeDocument/2006/relationships/oleObject" Target="embeddings/oleObject1149.bin"/><Relationship Id="rId2382" Type="http://schemas.openxmlformats.org/officeDocument/2006/relationships/image" Target="media/image1113.wmf"/><Relationship Id="rId3019" Type="http://schemas.openxmlformats.org/officeDocument/2006/relationships/image" Target="media/image1426.wmf"/><Relationship Id="rId3226" Type="http://schemas.openxmlformats.org/officeDocument/2006/relationships/oleObject" Target="embeddings/oleObject1699.bin"/><Relationship Id="rId3780" Type="http://schemas.openxmlformats.org/officeDocument/2006/relationships/oleObject" Target="embeddings/oleObject1998.bin"/><Relationship Id="rId3878" Type="http://schemas.openxmlformats.org/officeDocument/2006/relationships/oleObject" Target="embeddings/oleObject2053.bin"/><Relationship Id="rId147" Type="http://schemas.openxmlformats.org/officeDocument/2006/relationships/image" Target="media/image64.wmf"/><Relationship Id="rId354" Type="http://schemas.openxmlformats.org/officeDocument/2006/relationships/image" Target="media/image156.wmf"/><Relationship Id="rId799" Type="http://schemas.openxmlformats.org/officeDocument/2006/relationships/oleObject" Target="embeddings/oleObject424.bin"/><Relationship Id="rId1191" Type="http://schemas.openxmlformats.org/officeDocument/2006/relationships/oleObject" Target="embeddings/oleObject631.bin"/><Relationship Id="rId2035" Type="http://schemas.openxmlformats.org/officeDocument/2006/relationships/oleObject" Target="embeddings/oleObject1075.bin"/><Relationship Id="rId2687" Type="http://schemas.openxmlformats.org/officeDocument/2006/relationships/oleObject" Target="embeddings/oleObject1419.bin"/><Relationship Id="rId2894" Type="http://schemas.openxmlformats.org/officeDocument/2006/relationships/image" Target="media/image1365.wmf"/><Relationship Id="rId3433" Type="http://schemas.openxmlformats.org/officeDocument/2006/relationships/oleObject" Target="embeddings/oleObject1816.bin"/><Relationship Id="rId3640" Type="http://schemas.openxmlformats.org/officeDocument/2006/relationships/oleObject" Target="embeddings/oleObject1924.bin"/><Relationship Id="rId3738" Type="http://schemas.openxmlformats.org/officeDocument/2006/relationships/oleObject" Target="embeddings/oleObject1977.bin"/><Relationship Id="rId561" Type="http://schemas.openxmlformats.org/officeDocument/2006/relationships/oleObject" Target="embeddings/oleObject300.bin"/><Relationship Id="rId659" Type="http://schemas.openxmlformats.org/officeDocument/2006/relationships/image" Target="media/image302.wmf"/><Relationship Id="rId866" Type="http://schemas.openxmlformats.org/officeDocument/2006/relationships/image" Target="media/image401.wmf"/><Relationship Id="rId1289" Type="http://schemas.openxmlformats.org/officeDocument/2006/relationships/image" Target="media/image602.wmf"/><Relationship Id="rId1496" Type="http://schemas.openxmlformats.org/officeDocument/2006/relationships/oleObject" Target="embeddings/oleObject791.bin"/><Relationship Id="rId2242" Type="http://schemas.openxmlformats.org/officeDocument/2006/relationships/image" Target="media/image1053.wmf"/><Relationship Id="rId2547" Type="http://schemas.openxmlformats.org/officeDocument/2006/relationships/oleObject" Target="embeddings/oleObject1346.bin"/><Relationship Id="rId3500" Type="http://schemas.openxmlformats.org/officeDocument/2006/relationships/image" Target="media/image1644.wmf"/><Relationship Id="rId3945" Type="http://schemas.openxmlformats.org/officeDocument/2006/relationships/image" Target="media/image1848.wmf"/><Relationship Id="rId214" Type="http://schemas.openxmlformats.org/officeDocument/2006/relationships/oleObject" Target="embeddings/oleObject111.bin"/><Relationship Id="rId421" Type="http://schemas.openxmlformats.org/officeDocument/2006/relationships/oleObject" Target="embeddings/oleObject227.bin"/><Relationship Id="rId519" Type="http://schemas.openxmlformats.org/officeDocument/2006/relationships/image" Target="media/image235.wmf"/><Relationship Id="rId1051" Type="http://schemas.openxmlformats.org/officeDocument/2006/relationships/image" Target="media/image486.png"/><Relationship Id="rId1149" Type="http://schemas.openxmlformats.org/officeDocument/2006/relationships/image" Target="media/image536.wmf"/><Relationship Id="rId1356" Type="http://schemas.openxmlformats.org/officeDocument/2006/relationships/image" Target="media/image633.wmf"/><Relationship Id="rId2102" Type="http://schemas.openxmlformats.org/officeDocument/2006/relationships/image" Target="media/image987.wmf"/><Relationship Id="rId2754" Type="http://schemas.openxmlformats.org/officeDocument/2006/relationships/image" Target="media/image1296.wmf"/><Relationship Id="rId2961" Type="http://schemas.openxmlformats.org/officeDocument/2006/relationships/image" Target="media/image1398.wmf"/><Relationship Id="rId3805" Type="http://schemas.openxmlformats.org/officeDocument/2006/relationships/oleObject" Target="embeddings/oleObject2011.bin"/><Relationship Id="rId726" Type="http://schemas.openxmlformats.org/officeDocument/2006/relationships/image" Target="media/image333.wmf"/><Relationship Id="rId933" Type="http://schemas.openxmlformats.org/officeDocument/2006/relationships/image" Target="media/image433.wmf"/><Relationship Id="rId1009" Type="http://schemas.openxmlformats.org/officeDocument/2006/relationships/oleObject" Target="embeddings/oleObject535.bin"/><Relationship Id="rId1563" Type="http://schemas.openxmlformats.org/officeDocument/2006/relationships/oleObject" Target="embeddings/oleObject825.bin"/><Relationship Id="rId1770" Type="http://schemas.openxmlformats.org/officeDocument/2006/relationships/image" Target="media/image833.wmf"/><Relationship Id="rId1868" Type="http://schemas.openxmlformats.org/officeDocument/2006/relationships/image" Target="media/image878.wmf"/><Relationship Id="rId2407" Type="http://schemas.openxmlformats.org/officeDocument/2006/relationships/oleObject" Target="embeddings/oleObject1276.bin"/><Relationship Id="rId2614" Type="http://schemas.openxmlformats.org/officeDocument/2006/relationships/oleObject" Target="embeddings/oleObject1382.bin"/><Relationship Id="rId2821" Type="http://schemas.openxmlformats.org/officeDocument/2006/relationships/image" Target="media/image1331.wmf"/><Relationship Id="rId62" Type="http://schemas.openxmlformats.org/officeDocument/2006/relationships/oleObject" Target="embeddings/oleObject31.bin"/><Relationship Id="rId1216" Type="http://schemas.openxmlformats.org/officeDocument/2006/relationships/oleObject" Target="embeddings/oleObject644.bin"/><Relationship Id="rId1423" Type="http://schemas.openxmlformats.org/officeDocument/2006/relationships/oleObject" Target="embeddings/oleObject753.bin"/><Relationship Id="rId1630" Type="http://schemas.openxmlformats.org/officeDocument/2006/relationships/image" Target="media/image765.wmf"/><Relationship Id="rId2919" Type="http://schemas.openxmlformats.org/officeDocument/2006/relationships/oleObject" Target="embeddings/oleObject1536.bin"/><Relationship Id="rId3083" Type="http://schemas.openxmlformats.org/officeDocument/2006/relationships/oleObject" Target="embeddings/oleObject1620.bin"/><Relationship Id="rId3290" Type="http://schemas.openxmlformats.org/officeDocument/2006/relationships/image" Target="media/image1550.wmf"/><Relationship Id="rId1728" Type="http://schemas.openxmlformats.org/officeDocument/2006/relationships/image" Target="media/image815.wmf"/><Relationship Id="rId1935" Type="http://schemas.openxmlformats.org/officeDocument/2006/relationships/image" Target="media/image911.wmf"/><Relationship Id="rId3150" Type="http://schemas.openxmlformats.org/officeDocument/2006/relationships/oleObject" Target="embeddings/oleObject1656.bin"/><Relationship Id="rId3388" Type="http://schemas.openxmlformats.org/officeDocument/2006/relationships/oleObject" Target="embeddings/oleObject1792.bin"/><Relationship Id="rId3595" Type="http://schemas.openxmlformats.org/officeDocument/2006/relationships/oleObject" Target="embeddings/oleObject1899.bin"/><Relationship Id="rId2197" Type="http://schemas.openxmlformats.org/officeDocument/2006/relationships/oleObject" Target="embeddings/oleObject1160.bin"/><Relationship Id="rId3010" Type="http://schemas.openxmlformats.org/officeDocument/2006/relationships/oleObject" Target="embeddings/oleObject1583.bin"/><Relationship Id="rId3248" Type="http://schemas.openxmlformats.org/officeDocument/2006/relationships/oleObject" Target="embeddings/oleObject1712.bin"/><Relationship Id="rId3455" Type="http://schemas.openxmlformats.org/officeDocument/2006/relationships/oleObject" Target="embeddings/oleObject1827.bin"/><Relationship Id="rId3662" Type="http://schemas.openxmlformats.org/officeDocument/2006/relationships/image" Target="media/image1719.wmf"/><Relationship Id="rId169" Type="http://schemas.openxmlformats.org/officeDocument/2006/relationships/oleObject" Target="embeddings/oleObject88.bin"/><Relationship Id="rId376" Type="http://schemas.openxmlformats.org/officeDocument/2006/relationships/oleObject" Target="embeddings/oleObject204.bin"/><Relationship Id="rId583" Type="http://schemas.openxmlformats.org/officeDocument/2006/relationships/oleObject" Target="embeddings/oleObject312.bin"/><Relationship Id="rId790" Type="http://schemas.openxmlformats.org/officeDocument/2006/relationships/oleObject" Target="embeddings/oleObject420.bin"/><Relationship Id="rId2057" Type="http://schemas.openxmlformats.org/officeDocument/2006/relationships/oleObject" Target="embeddings/oleObject1087.bin"/><Relationship Id="rId2264" Type="http://schemas.openxmlformats.org/officeDocument/2006/relationships/oleObject" Target="embeddings/oleObject1198.bin"/><Relationship Id="rId2471" Type="http://schemas.openxmlformats.org/officeDocument/2006/relationships/image" Target="media/image1157.wmf"/><Relationship Id="rId3108" Type="http://schemas.openxmlformats.org/officeDocument/2006/relationships/image" Target="media/image1470.wmf"/><Relationship Id="rId3315" Type="http://schemas.openxmlformats.org/officeDocument/2006/relationships/image" Target="media/image1560.wmf"/><Relationship Id="rId3522" Type="http://schemas.openxmlformats.org/officeDocument/2006/relationships/image" Target="media/image1655.wmf"/><Relationship Id="rId3967" Type="http://schemas.openxmlformats.org/officeDocument/2006/relationships/oleObject" Target="embeddings/oleObject2102.bin"/><Relationship Id="rId4" Type="http://schemas.openxmlformats.org/officeDocument/2006/relationships/webSettings" Target="webSettings.xml"/><Relationship Id="rId236" Type="http://schemas.openxmlformats.org/officeDocument/2006/relationships/image" Target="media/image108.wmf"/><Relationship Id="rId443" Type="http://schemas.openxmlformats.org/officeDocument/2006/relationships/image" Target="media/image199.wmf"/><Relationship Id="rId650" Type="http://schemas.openxmlformats.org/officeDocument/2006/relationships/oleObject" Target="embeddings/oleObject347.bin"/><Relationship Id="rId888" Type="http://schemas.openxmlformats.org/officeDocument/2006/relationships/oleObject" Target="embeddings/oleObject471.bin"/><Relationship Id="rId1073" Type="http://schemas.openxmlformats.org/officeDocument/2006/relationships/image" Target="media/image498.wmf"/><Relationship Id="rId1280" Type="http://schemas.openxmlformats.org/officeDocument/2006/relationships/oleObject" Target="embeddings/oleObject677.bin"/><Relationship Id="rId2124" Type="http://schemas.openxmlformats.org/officeDocument/2006/relationships/image" Target="media/image997.wmf"/><Relationship Id="rId2331" Type="http://schemas.openxmlformats.org/officeDocument/2006/relationships/image" Target="media/image1088.wmf"/><Relationship Id="rId2569" Type="http://schemas.openxmlformats.org/officeDocument/2006/relationships/image" Target="media/image1206.wmf"/><Relationship Id="rId2776" Type="http://schemas.openxmlformats.org/officeDocument/2006/relationships/oleObject" Target="embeddings/oleObject1463.bin"/><Relationship Id="rId2983" Type="http://schemas.openxmlformats.org/officeDocument/2006/relationships/image" Target="media/image1409.wmf"/><Relationship Id="rId3827" Type="http://schemas.openxmlformats.org/officeDocument/2006/relationships/oleObject" Target="embeddings/oleObject2023.bin"/><Relationship Id="rId303" Type="http://schemas.openxmlformats.org/officeDocument/2006/relationships/oleObject" Target="embeddings/oleObject160.bin"/><Relationship Id="rId748" Type="http://schemas.openxmlformats.org/officeDocument/2006/relationships/oleObject" Target="embeddings/oleObject399.bin"/><Relationship Id="rId955" Type="http://schemas.openxmlformats.org/officeDocument/2006/relationships/image" Target="media/image444.wmf"/><Relationship Id="rId1140" Type="http://schemas.openxmlformats.org/officeDocument/2006/relationships/oleObject" Target="embeddings/oleObject602.bin"/><Relationship Id="rId1378" Type="http://schemas.openxmlformats.org/officeDocument/2006/relationships/oleObject" Target="embeddings/oleObject729.bin"/><Relationship Id="rId1585" Type="http://schemas.openxmlformats.org/officeDocument/2006/relationships/oleObject" Target="embeddings/oleObject836.bin"/><Relationship Id="rId1792" Type="http://schemas.openxmlformats.org/officeDocument/2006/relationships/oleObject" Target="embeddings/oleObject944.bin"/><Relationship Id="rId2429" Type="http://schemas.openxmlformats.org/officeDocument/2006/relationships/oleObject" Target="embeddings/oleObject1288.bin"/><Relationship Id="rId2636" Type="http://schemas.openxmlformats.org/officeDocument/2006/relationships/image" Target="media/image1237.wmf"/><Relationship Id="rId2843" Type="http://schemas.openxmlformats.org/officeDocument/2006/relationships/oleObject" Target="embeddings/oleObject1497.bin"/><Relationship Id="rId84" Type="http://schemas.openxmlformats.org/officeDocument/2006/relationships/oleObject" Target="embeddings/oleObject43.bin"/><Relationship Id="rId510" Type="http://schemas.openxmlformats.org/officeDocument/2006/relationships/image" Target="media/image230.wmf"/><Relationship Id="rId608" Type="http://schemas.openxmlformats.org/officeDocument/2006/relationships/image" Target="media/image278.wmf"/><Relationship Id="rId815" Type="http://schemas.openxmlformats.org/officeDocument/2006/relationships/image" Target="media/image377.wmf"/><Relationship Id="rId1238" Type="http://schemas.openxmlformats.org/officeDocument/2006/relationships/image" Target="media/image577.wmf"/><Relationship Id="rId1445" Type="http://schemas.openxmlformats.org/officeDocument/2006/relationships/oleObject" Target="embeddings/oleObject765.bin"/><Relationship Id="rId1652" Type="http://schemas.openxmlformats.org/officeDocument/2006/relationships/image" Target="media/image776.wmf"/><Relationship Id="rId1000" Type="http://schemas.openxmlformats.org/officeDocument/2006/relationships/oleObject" Target="embeddings/oleObject529.bin"/><Relationship Id="rId1305" Type="http://schemas.openxmlformats.org/officeDocument/2006/relationships/oleObject" Target="embeddings/oleObject690.bin"/><Relationship Id="rId1957" Type="http://schemas.openxmlformats.org/officeDocument/2006/relationships/oleObject" Target="embeddings/oleObject1031.bin"/><Relationship Id="rId2703" Type="http://schemas.openxmlformats.org/officeDocument/2006/relationships/image" Target="media/image1271.wmf"/><Relationship Id="rId2910" Type="http://schemas.openxmlformats.org/officeDocument/2006/relationships/image" Target="media/image1373.wmf"/><Relationship Id="rId1512" Type="http://schemas.openxmlformats.org/officeDocument/2006/relationships/image" Target="media/image707.wmf"/><Relationship Id="rId1817" Type="http://schemas.openxmlformats.org/officeDocument/2006/relationships/image" Target="media/image855.wmf"/><Relationship Id="rId3172" Type="http://schemas.openxmlformats.org/officeDocument/2006/relationships/image" Target="media/image1497.wmf"/><Relationship Id="rId11" Type="http://schemas.openxmlformats.org/officeDocument/2006/relationships/oleObject" Target="embeddings/oleObject3.bin"/><Relationship Id="rId398" Type="http://schemas.openxmlformats.org/officeDocument/2006/relationships/image" Target="media/image177.wmf"/><Relationship Id="rId2079" Type="http://schemas.openxmlformats.org/officeDocument/2006/relationships/oleObject" Target="embeddings/oleObject1098.bin"/><Relationship Id="rId3032" Type="http://schemas.openxmlformats.org/officeDocument/2006/relationships/oleObject" Target="embeddings/oleObject1594.bin"/><Relationship Id="rId3477" Type="http://schemas.openxmlformats.org/officeDocument/2006/relationships/oleObject" Target="embeddings/oleObject1839.bin"/><Relationship Id="rId3684" Type="http://schemas.openxmlformats.org/officeDocument/2006/relationships/oleObject" Target="embeddings/oleObject1949.bin"/><Relationship Id="rId3891" Type="http://schemas.openxmlformats.org/officeDocument/2006/relationships/image" Target="media/image1823.wmf"/><Relationship Id="rId160" Type="http://schemas.openxmlformats.org/officeDocument/2006/relationships/image" Target="media/image71.wmf"/><Relationship Id="rId2286" Type="http://schemas.openxmlformats.org/officeDocument/2006/relationships/oleObject" Target="embeddings/oleObject1214.bin"/><Relationship Id="rId2493" Type="http://schemas.openxmlformats.org/officeDocument/2006/relationships/image" Target="media/image1168.wmf"/><Relationship Id="rId3337" Type="http://schemas.openxmlformats.org/officeDocument/2006/relationships/oleObject" Target="embeddings/oleObject1764.bin"/><Relationship Id="rId3544" Type="http://schemas.openxmlformats.org/officeDocument/2006/relationships/oleObject" Target="embeddings/oleObject1873.bin"/><Relationship Id="rId3751" Type="http://schemas.openxmlformats.org/officeDocument/2006/relationships/image" Target="media/image1762.wmf"/><Relationship Id="rId3989" Type="http://schemas.openxmlformats.org/officeDocument/2006/relationships/oleObject" Target="embeddings/oleObject2113.bin"/><Relationship Id="rId258" Type="http://schemas.openxmlformats.org/officeDocument/2006/relationships/oleObject" Target="embeddings/oleObject134.bin"/><Relationship Id="rId465" Type="http://schemas.openxmlformats.org/officeDocument/2006/relationships/oleObject" Target="embeddings/oleObject249.bin"/><Relationship Id="rId672" Type="http://schemas.openxmlformats.org/officeDocument/2006/relationships/oleObject" Target="embeddings/oleObject358.bin"/><Relationship Id="rId1095" Type="http://schemas.openxmlformats.org/officeDocument/2006/relationships/oleObject" Target="embeddings/oleObject579.bin"/><Relationship Id="rId2146" Type="http://schemas.openxmlformats.org/officeDocument/2006/relationships/oleObject" Target="embeddings/oleObject1133.bin"/><Relationship Id="rId2353" Type="http://schemas.openxmlformats.org/officeDocument/2006/relationships/image" Target="media/image1099.wmf"/><Relationship Id="rId2560" Type="http://schemas.openxmlformats.org/officeDocument/2006/relationships/image" Target="media/image1202.wmf"/><Relationship Id="rId2798" Type="http://schemas.openxmlformats.org/officeDocument/2006/relationships/oleObject" Target="embeddings/oleObject1473.bin"/><Relationship Id="rId3404" Type="http://schemas.openxmlformats.org/officeDocument/2006/relationships/image" Target="media/image1597.wmf"/><Relationship Id="rId3611" Type="http://schemas.openxmlformats.org/officeDocument/2006/relationships/image" Target="media/image1698.wmf"/><Relationship Id="rId3849" Type="http://schemas.openxmlformats.org/officeDocument/2006/relationships/oleObject" Target="embeddings/oleObject2037.bin"/><Relationship Id="rId118" Type="http://schemas.openxmlformats.org/officeDocument/2006/relationships/oleObject" Target="embeddings/oleObject63.bin"/><Relationship Id="rId325" Type="http://schemas.openxmlformats.org/officeDocument/2006/relationships/oleObject" Target="embeddings/oleObject174.bin"/><Relationship Id="rId532" Type="http://schemas.openxmlformats.org/officeDocument/2006/relationships/oleObject" Target="embeddings/oleObject285.bin"/><Relationship Id="rId977" Type="http://schemas.openxmlformats.org/officeDocument/2006/relationships/image" Target="media/image456.wmf"/><Relationship Id="rId1162" Type="http://schemas.openxmlformats.org/officeDocument/2006/relationships/oleObject" Target="embeddings/oleObject614.bin"/><Relationship Id="rId2006" Type="http://schemas.openxmlformats.org/officeDocument/2006/relationships/oleObject" Target="embeddings/oleObject1061.bin"/><Relationship Id="rId2213" Type="http://schemas.openxmlformats.org/officeDocument/2006/relationships/oleObject" Target="embeddings/oleObject1168.bin"/><Relationship Id="rId2420" Type="http://schemas.openxmlformats.org/officeDocument/2006/relationships/oleObject" Target="embeddings/oleObject1283.bin"/><Relationship Id="rId2658" Type="http://schemas.openxmlformats.org/officeDocument/2006/relationships/image" Target="media/image1248.wmf"/><Relationship Id="rId2865" Type="http://schemas.openxmlformats.org/officeDocument/2006/relationships/oleObject" Target="embeddings/oleObject1509.bin"/><Relationship Id="rId3709" Type="http://schemas.openxmlformats.org/officeDocument/2006/relationships/oleObject" Target="embeddings/oleObject1962.bin"/><Relationship Id="rId3916" Type="http://schemas.openxmlformats.org/officeDocument/2006/relationships/image" Target="media/image1833.wmf"/><Relationship Id="rId837" Type="http://schemas.openxmlformats.org/officeDocument/2006/relationships/oleObject" Target="embeddings/oleObject444.bin"/><Relationship Id="rId1022" Type="http://schemas.openxmlformats.org/officeDocument/2006/relationships/oleObject" Target="embeddings/oleObject542.bin"/><Relationship Id="rId1467" Type="http://schemas.openxmlformats.org/officeDocument/2006/relationships/oleObject" Target="embeddings/oleObject776.bin"/><Relationship Id="rId1674" Type="http://schemas.openxmlformats.org/officeDocument/2006/relationships/oleObject" Target="embeddings/oleObject882.bin"/><Relationship Id="rId1881" Type="http://schemas.openxmlformats.org/officeDocument/2006/relationships/image" Target="media/image884.wmf"/><Relationship Id="rId2518" Type="http://schemas.openxmlformats.org/officeDocument/2006/relationships/image" Target="media/image1181.wmf"/><Relationship Id="rId2725" Type="http://schemas.openxmlformats.org/officeDocument/2006/relationships/image" Target="media/image1282.wmf"/><Relationship Id="rId2932" Type="http://schemas.openxmlformats.org/officeDocument/2006/relationships/oleObject" Target="embeddings/oleObject1543.bin"/><Relationship Id="rId904" Type="http://schemas.openxmlformats.org/officeDocument/2006/relationships/image" Target="media/image419.wmf"/><Relationship Id="rId1327" Type="http://schemas.openxmlformats.org/officeDocument/2006/relationships/oleObject" Target="embeddings/oleObject702.bin"/><Relationship Id="rId1534" Type="http://schemas.openxmlformats.org/officeDocument/2006/relationships/image" Target="media/image718.wmf"/><Relationship Id="rId1741" Type="http://schemas.openxmlformats.org/officeDocument/2006/relationships/oleObject" Target="embeddings/oleObject914.bin"/><Relationship Id="rId1979" Type="http://schemas.openxmlformats.org/officeDocument/2006/relationships/oleObject" Target="embeddings/oleObject1046.bin"/><Relationship Id="rId3194" Type="http://schemas.openxmlformats.org/officeDocument/2006/relationships/oleObject" Target="embeddings/oleObject1681.bin"/><Relationship Id="rId33" Type="http://schemas.openxmlformats.org/officeDocument/2006/relationships/image" Target="media/image12.wmf"/><Relationship Id="rId1601" Type="http://schemas.openxmlformats.org/officeDocument/2006/relationships/oleObject" Target="embeddings/oleObject844.bin"/><Relationship Id="rId1839" Type="http://schemas.openxmlformats.org/officeDocument/2006/relationships/image" Target="media/image865.wmf"/><Relationship Id="rId3054" Type="http://schemas.openxmlformats.org/officeDocument/2006/relationships/image" Target="media/image1444.wmf"/><Relationship Id="rId3499" Type="http://schemas.openxmlformats.org/officeDocument/2006/relationships/oleObject" Target="embeddings/oleObject1850.bin"/><Relationship Id="rId182" Type="http://schemas.openxmlformats.org/officeDocument/2006/relationships/image" Target="media/image82.wmf"/><Relationship Id="rId1906" Type="http://schemas.openxmlformats.org/officeDocument/2006/relationships/image" Target="media/image896.wmf"/><Relationship Id="rId3261" Type="http://schemas.openxmlformats.org/officeDocument/2006/relationships/image" Target="media/image1536.wmf"/><Relationship Id="rId3359" Type="http://schemas.openxmlformats.org/officeDocument/2006/relationships/oleObject" Target="embeddings/oleObject1776.bin"/><Relationship Id="rId3566" Type="http://schemas.openxmlformats.org/officeDocument/2006/relationships/oleObject" Target="embeddings/oleObject1884.bin"/><Relationship Id="rId487" Type="http://schemas.openxmlformats.org/officeDocument/2006/relationships/oleObject" Target="embeddings/oleObject260.bin"/><Relationship Id="rId694" Type="http://schemas.openxmlformats.org/officeDocument/2006/relationships/oleObject" Target="embeddings/oleObject370.bin"/><Relationship Id="rId2070" Type="http://schemas.openxmlformats.org/officeDocument/2006/relationships/image" Target="media/image971.wmf"/><Relationship Id="rId2168" Type="http://schemas.openxmlformats.org/officeDocument/2006/relationships/image" Target="media/image1017.wmf"/><Relationship Id="rId2375" Type="http://schemas.openxmlformats.org/officeDocument/2006/relationships/oleObject" Target="embeddings/oleObject1260.bin"/><Relationship Id="rId3121" Type="http://schemas.openxmlformats.org/officeDocument/2006/relationships/image" Target="media/image1476.wmf"/><Relationship Id="rId3219" Type="http://schemas.openxmlformats.org/officeDocument/2006/relationships/image" Target="media/image1518.wmf"/><Relationship Id="rId3773" Type="http://schemas.openxmlformats.org/officeDocument/2006/relationships/oleObject" Target="embeddings/oleObject1994.bin"/><Relationship Id="rId3980" Type="http://schemas.openxmlformats.org/officeDocument/2006/relationships/oleObject" Target="embeddings/oleObject2108.bin"/><Relationship Id="rId347" Type="http://schemas.openxmlformats.org/officeDocument/2006/relationships/oleObject" Target="embeddings/oleObject189.bin"/><Relationship Id="rId999" Type="http://schemas.openxmlformats.org/officeDocument/2006/relationships/image" Target="media/image465.wmf"/><Relationship Id="rId1184" Type="http://schemas.openxmlformats.org/officeDocument/2006/relationships/image" Target="media/image552.wmf"/><Relationship Id="rId2028" Type="http://schemas.openxmlformats.org/officeDocument/2006/relationships/image" Target="media/image951.wmf"/><Relationship Id="rId2582" Type="http://schemas.openxmlformats.org/officeDocument/2006/relationships/oleObject" Target="embeddings/oleObject1365.bin"/><Relationship Id="rId2887" Type="http://schemas.openxmlformats.org/officeDocument/2006/relationships/oleObject" Target="embeddings/oleObject1520.bin"/><Relationship Id="rId3426" Type="http://schemas.openxmlformats.org/officeDocument/2006/relationships/image" Target="media/image1608.wmf"/><Relationship Id="rId3633" Type="http://schemas.openxmlformats.org/officeDocument/2006/relationships/oleObject" Target="embeddings/oleObject1920.bin"/><Relationship Id="rId3840" Type="http://schemas.openxmlformats.org/officeDocument/2006/relationships/image" Target="media/image1803.wmf"/><Relationship Id="rId554" Type="http://schemas.openxmlformats.org/officeDocument/2006/relationships/image" Target="media/image252.wmf"/><Relationship Id="rId761" Type="http://schemas.openxmlformats.org/officeDocument/2006/relationships/image" Target="media/image350.wmf"/><Relationship Id="rId859" Type="http://schemas.openxmlformats.org/officeDocument/2006/relationships/oleObject" Target="embeddings/oleObject455.bin"/><Relationship Id="rId1391" Type="http://schemas.openxmlformats.org/officeDocument/2006/relationships/image" Target="media/image649.wmf"/><Relationship Id="rId1489" Type="http://schemas.openxmlformats.org/officeDocument/2006/relationships/oleObject" Target="embeddings/oleObject787.bin"/><Relationship Id="rId1696" Type="http://schemas.openxmlformats.org/officeDocument/2006/relationships/image" Target="media/image798.wmf"/><Relationship Id="rId2235" Type="http://schemas.openxmlformats.org/officeDocument/2006/relationships/oleObject" Target="embeddings/oleObject1180.bin"/><Relationship Id="rId2442" Type="http://schemas.openxmlformats.org/officeDocument/2006/relationships/oleObject" Target="embeddings/oleObject1294.bin"/><Relationship Id="rId3700" Type="http://schemas.openxmlformats.org/officeDocument/2006/relationships/image" Target="media/image1737.wmf"/><Relationship Id="rId3938" Type="http://schemas.openxmlformats.org/officeDocument/2006/relationships/oleObject" Target="embeddings/oleObject2086.bin"/><Relationship Id="rId207" Type="http://schemas.openxmlformats.org/officeDocument/2006/relationships/image" Target="media/image94.wmf"/><Relationship Id="rId414" Type="http://schemas.openxmlformats.org/officeDocument/2006/relationships/image" Target="media/image185.wmf"/><Relationship Id="rId621" Type="http://schemas.openxmlformats.org/officeDocument/2006/relationships/oleObject" Target="embeddings/oleObject331.bin"/><Relationship Id="rId1044" Type="http://schemas.openxmlformats.org/officeDocument/2006/relationships/image" Target="media/image483.wmf"/><Relationship Id="rId1251" Type="http://schemas.openxmlformats.org/officeDocument/2006/relationships/image" Target="media/image583.wmf"/><Relationship Id="rId1349" Type="http://schemas.openxmlformats.org/officeDocument/2006/relationships/oleObject" Target="embeddings/oleObject714.bin"/><Relationship Id="rId2302" Type="http://schemas.openxmlformats.org/officeDocument/2006/relationships/image" Target="media/image1074.wmf"/><Relationship Id="rId2747" Type="http://schemas.openxmlformats.org/officeDocument/2006/relationships/image" Target="media/image1293.wmf"/><Relationship Id="rId2954" Type="http://schemas.openxmlformats.org/officeDocument/2006/relationships/oleObject" Target="embeddings/oleObject1554.bin"/><Relationship Id="rId719" Type="http://schemas.openxmlformats.org/officeDocument/2006/relationships/oleObject" Target="embeddings/oleObject384.bin"/><Relationship Id="rId926" Type="http://schemas.openxmlformats.org/officeDocument/2006/relationships/oleObject" Target="embeddings/oleObject491.bin"/><Relationship Id="rId1111" Type="http://schemas.openxmlformats.org/officeDocument/2006/relationships/image" Target="media/image518.wmf"/><Relationship Id="rId1556" Type="http://schemas.openxmlformats.org/officeDocument/2006/relationships/image" Target="media/image729.wmf"/><Relationship Id="rId1763" Type="http://schemas.openxmlformats.org/officeDocument/2006/relationships/oleObject" Target="embeddings/oleObject928.bin"/><Relationship Id="rId1970" Type="http://schemas.openxmlformats.org/officeDocument/2006/relationships/oleObject" Target="embeddings/oleObject1040.bin"/><Relationship Id="rId2607" Type="http://schemas.openxmlformats.org/officeDocument/2006/relationships/image" Target="media/image1223.wmf"/><Relationship Id="rId2814" Type="http://schemas.openxmlformats.org/officeDocument/2006/relationships/oleObject" Target="embeddings/oleObject1481.bin"/><Relationship Id="rId55" Type="http://schemas.openxmlformats.org/officeDocument/2006/relationships/image" Target="media/image22.wmf"/><Relationship Id="rId1209" Type="http://schemas.openxmlformats.org/officeDocument/2006/relationships/image" Target="media/image563.wmf"/><Relationship Id="rId1416" Type="http://schemas.openxmlformats.org/officeDocument/2006/relationships/oleObject" Target="embeddings/oleObject749.bin"/><Relationship Id="rId1623" Type="http://schemas.openxmlformats.org/officeDocument/2006/relationships/oleObject" Target="embeddings/oleObject856.bin"/><Relationship Id="rId1830" Type="http://schemas.openxmlformats.org/officeDocument/2006/relationships/oleObject" Target="embeddings/oleObject963.bin"/><Relationship Id="rId3076" Type="http://schemas.openxmlformats.org/officeDocument/2006/relationships/oleObject" Target="embeddings/oleObject1616.bin"/><Relationship Id="rId3283" Type="http://schemas.openxmlformats.org/officeDocument/2006/relationships/oleObject" Target="embeddings/oleObject1731.bin"/><Relationship Id="rId3490" Type="http://schemas.openxmlformats.org/officeDocument/2006/relationships/image" Target="media/image1639.wmf"/><Relationship Id="rId1928" Type="http://schemas.openxmlformats.org/officeDocument/2006/relationships/image" Target="media/image907.wmf"/><Relationship Id="rId2092" Type="http://schemas.openxmlformats.org/officeDocument/2006/relationships/image" Target="media/image982.wmf"/><Relationship Id="rId3143" Type="http://schemas.openxmlformats.org/officeDocument/2006/relationships/image" Target="media/image1485.wmf"/><Relationship Id="rId3350" Type="http://schemas.openxmlformats.org/officeDocument/2006/relationships/oleObject" Target="embeddings/oleObject1771.bin"/><Relationship Id="rId3588" Type="http://schemas.openxmlformats.org/officeDocument/2006/relationships/image" Target="media/image1687.wmf"/><Relationship Id="rId3795" Type="http://schemas.openxmlformats.org/officeDocument/2006/relationships/oleObject" Target="embeddings/oleObject2006.bin"/><Relationship Id="rId271" Type="http://schemas.openxmlformats.org/officeDocument/2006/relationships/image" Target="media/image124.wmf"/><Relationship Id="rId2397" Type="http://schemas.openxmlformats.org/officeDocument/2006/relationships/oleObject" Target="embeddings/oleObject1271.bin"/><Relationship Id="rId3003" Type="http://schemas.openxmlformats.org/officeDocument/2006/relationships/image" Target="media/image1418.wmf"/><Relationship Id="rId3448" Type="http://schemas.openxmlformats.org/officeDocument/2006/relationships/image" Target="media/image1619.wmf"/><Relationship Id="rId3655" Type="http://schemas.openxmlformats.org/officeDocument/2006/relationships/oleObject" Target="embeddings/oleObject1934.bin"/><Relationship Id="rId3862" Type="http://schemas.openxmlformats.org/officeDocument/2006/relationships/image" Target="media/image1811.wmf"/><Relationship Id="rId131" Type="http://schemas.openxmlformats.org/officeDocument/2006/relationships/image" Target="media/image56.wmf"/><Relationship Id="rId369" Type="http://schemas.openxmlformats.org/officeDocument/2006/relationships/image" Target="media/image163.wmf"/><Relationship Id="rId576" Type="http://schemas.openxmlformats.org/officeDocument/2006/relationships/oleObject" Target="embeddings/oleObject308.bin"/><Relationship Id="rId783" Type="http://schemas.openxmlformats.org/officeDocument/2006/relationships/image" Target="media/image361.wmf"/><Relationship Id="rId990" Type="http://schemas.openxmlformats.org/officeDocument/2006/relationships/oleObject" Target="embeddings/oleObject524.bin"/><Relationship Id="rId2257" Type="http://schemas.openxmlformats.org/officeDocument/2006/relationships/image" Target="media/image1058.wmf"/><Relationship Id="rId2464" Type="http://schemas.openxmlformats.org/officeDocument/2006/relationships/oleObject" Target="embeddings/oleObject1305.bin"/><Relationship Id="rId2671" Type="http://schemas.openxmlformats.org/officeDocument/2006/relationships/oleObject" Target="embeddings/oleObject1411.bin"/><Relationship Id="rId3210" Type="http://schemas.openxmlformats.org/officeDocument/2006/relationships/image" Target="media/image1514.wmf"/><Relationship Id="rId3308" Type="http://schemas.openxmlformats.org/officeDocument/2006/relationships/oleObject" Target="embeddings/oleObject1745.bin"/><Relationship Id="rId3515" Type="http://schemas.openxmlformats.org/officeDocument/2006/relationships/oleObject" Target="embeddings/oleObject1858.bin"/><Relationship Id="rId229" Type="http://schemas.openxmlformats.org/officeDocument/2006/relationships/oleObject" Target="embeddings/oleObject118.bin"/><Relationship Id="rId436" Type="http://schemas.openxmlformats.org/officeDocument/2006/relationships/oleObject" Target="embeddings/oleObject234.bin"/><Relationship Id="rId643" Type="http://schemas.openxmlformats.org/officeDocument/2006/relationships/image" Target="media/image295.wmf"/><Relationship Id="rId1066" Type="http://schemas.openxmlformats.org/officeDocument/2006/relationships/oleObject" Target="embeddings/oleObject566.bin"/><Relationship Id="rId1273" Type="http://schemas.openxmlformats.org/officeDocument/2006/relationships/image" Target="media/image594.wmf"/><Relationship Id="rId1480" Type="http://schemas.openxmlformats.org/officeDocument/2006/relationships/image" Target="media/image692.wmf"/><Relationship Id="rId2117" Type="http://schemas.openxmlformats.org/officeDocument/2006/relationships/image" Target="media/image994.wmf"/><Relationship Id="rId2324" Type="http://schemas.openxmlformats.org/officeDocument/2006/relationships/oleObject" Target="embeddings/oleObject1234.bin"/><Relationship Id="rId2769" Type="http://schemas.openxmlformats.org/officeDocument/2006/relationships/image" Target="media/image1304.wmf"/><Relationship Id="rId2976" Type="http://schemas.openxmlformats.org/officeDocument/2006/relationships/oleObject" Target="embeddings/oleObject1565.bin"/><Relationship Id="rId3722" Type="http://schemas.openxmlformats.org/officeDocument/2006/relationships/image" Target="media/image1748.wmf"/><Relationship Id="rId850" Type="http://schemas.openxmlformats.org/officeDocument/2006/relationships/image" Target="media/image394.wmf"/><Relationship Id="rId948" Type="http://schemas.openxmlformats.org/officeDocument/2006/relationships/oleObject" Target="embeddings/oleObject502.bin"/><Relationship Id="rId1133" Type="http://schemas.openxmlformats.org/officeDocument/2006/relationships/image" Target="media/image529.wmf"/><Relationship Id="rId1578" Type="http://schemas.openxmlformats.org/officeDocument/2006/relationships/image" Target="media/image740.wmf"/><Relationship Id="rId1785" Type="http://schemas.openxmlformats.org/officeDocument/2006/relationships/image" Target="media/image839.wmf"/><Relationship Id="rId1992" Type="http://schemas.openxmlformats.org/officeDocument/2006/relationships/oleObject" Target="embeddings/oleObject1053.bin"/><Relationship Id="rId2531" Type="http://schemas.openxmlformats.org/officeDocument/2006/relationships/oleObject" Target="embeddings/oleObject1338.bin"/><Relationship Id="rId2629" Type="http://schemas.openxmlformats.org/officeDocument/2006/relationships/image" Target="media/image1234.wmf"/><Relationship Id="rId2836" Type="http://schemas.openxmlformats.org/officeDocument/2006/relationships/image" Target="media/image1338.wmf"/><Relationship Id="rId77" Type="http://schemas.openxmlformats.org/officeDocument/2006/relationships/image" Target="media/image32.wmf"/><Relationship Id="rId503" Type="http://schemas.openxmlformats.org/officeDocument/2006/relationships/oleObject" Target="embeddings/oleObject270.bin"/><Relationship Id="rId710" Type="http://schemas.openxmlformats.org/officeDocument/2006/relationships/image" Target="media/image325.wmf"/><Relationship Id="rId808" Type="http://schemas.openxmlformats.org/officeDocument/2006/relationships/image" Target="media/image374.wmf"/><Relationship Id="rId1340" Type="http://schemas.openxmlformats.org/officeDocument/2006/relationships/image" Target="media/image625.wmf"/><Relationship Id="rId1438" Type="http://schemas.openxmlformats.org/officeDocument/2006/relationships/image" Target="media/image672.wmf"/><Relationship Id="rId1645" Type="http://schemas.openxmlformats.org/officeDocument/2006/relationships/oleObject" Target="embeddings/oleObject867.bin"/><Relationship Id="rId3098" Type="http://schemas.openxmlformats.org/officeDocument/2006/relationships/image" Target="media/image1465.wmf"/><Relationship Id="rId1200" Type="http://schemas.openxmlformats.org/officeDocument/2006/relationships/oleObject" Target="embeddings/oleObject636.bin"/><Relationship Id="rId1852" Type="http://schemas.openxmlformats.org/officeDocument/2006/relationships/oleObject" Target="embeddings/oleObject976.bin"/><Relationship Id="rId2903" Type="http://schemas.openxmlformats.org/officeDocument/2006/relationships/oleObject" Target="embeddings/oleObject1528.bin"/><Relationship Id="rId1505" Type="http://schemas.openxmlformats.org/officeDocument/2006/relationships/oleObject" Target="embeddings/oleObject796.bin"/><Relationship Id="rId1712" Type="http://schemas.openxmlformats.org/officeDocument/2006/relationships/image" Target="media/image807.wmf"/><Relationship Id="rId3165" Type="http://schemas.openxmlformats.org/officeDocument/2006/relationships/oleObject" Target="embeddings/oleObject1665.bin"/><Relationship Id="rId3372" Type="http://schemas.openxmlformats.org/officeDocument/2006/relationships/image" Target="media/image1583.wmf"/><Relationship Id="rId293" Type="http://schemas.openxmlformats.org/officeDocument/2006/relationships/oleObject" Target="embeddings/oleObject153.bin"/><Relationship Id="rId2181" Type="http://schemas.openxmlformats.org/officeDocument/2006/relationships/oleObject" Target="embeddings/oleObject1152.bin"/><Relationship Id="rId3025" Type="http://schemas.openxmlformats.org/officeDocument/2006/relationships/image" Target="media/image1429.wmf"/><Relationship Id="rId3232" Type="http://schemas.openxmlformats.org/officeDocument/2006/relationships/image" Target="media/image1524.wmf"/><Relationship Id="rId3677" Type="http://schemas.openxmlformats.org/officeDocument/2006/relationships/oleObject" Target="embeddings/oleObject1945.bin"/><Relationship Id="rId3884" Type="http://schemas.openxmlformats.org/officeDocument/2006/relationships/image" Target="media/image1820.wmf"/><Relationship Id="rId153" Type="http://schemas.openxmlformats.org/officeDocument/2006/relationships/oleObject" Target="embeddings/oleObject80.bin"/><Relationship Id="rId360" Type="http://schemas.openxmlformats.org/officeDocument/2006/relationships/oleObject" Target="embeddings/oleObject196.bin"/><Relationship Id="rId598" Type="http://schemas.openxmlformats.org/officeDocument/2006/relationships/image" Target="media/image273.wmf"/><Relationship Id="rId2041" Type="http://schemas.openxmlformats.org/officeDocument/2006/relationships/oleObject" Target="embeddings/oleObject1078.bin"/><Relationship Id="rId2279" Type="http://schemas.openxmlformats.org/officeDocument/2006/relationships/oleObject" Target="embeddings/oleObject1208.bin"/><Relationship Id="rId2486" Type="http://schemas.openxmlformats.org/officeDocument/2006/relationships/oleObject" Target="embeddings/oleObject1316.bin"/><Relationship Id="rId2693" Type="http://schemas.openxmlformats.org/officeDocument/2006/relationships/oleObject" Target="embeddings/oleObject1422.bin"/><Relationship Id="rId3537" Type="http://schemas.openxmlformats.org/officeDocument/2006/relationships/image" Target="media/image1662.wmf"/><Relationship Id="rId3744" Type="http://schemas.openxmlformats.org/officeDocument/2006/relationships/oleObject" Target="embeddings/oleObject1980.bin"/><Relationship Id="rId3951" Type="http://schemas.openxmlformats.org/officeDocument/2006/relationships/image" Target="media/image1851.wmf"/><Relationship Id="rId220" Type="http://schemas.openxmlformats.org/officeDocument/2006/relationships/image" Target="media/image101.wmf"/><Relationship Id="rId458" Type="http://schemas.openxmlformats.org/officeDocument/2006/relationships/image" Target="media/image207.wmf"/><Relationship Id="rId665" Type="http://schemas.openxmlformats.org/officeDocument/2006/relationships/image" Target="media/image305.wmf"/><Relationship Id="rId872" Type="http://schemas.openxmlformats.org/officeDocument/2006/relationships/oleObject" Target="embeddings/oleObject463.bin"/><Relationship Id="rId1088" Type="http://schemas.openxmlformats.org/officeDocument/2006/relationships/image" Target="media/image507.wmf"/><Relationship Id="rId1295" Type="http://schemas.openxmlformats.org/officeDocument/2006/relationships/image" Target="media/image605.wmf"/><Relationship Id="rId2139" Type="http://schemas.openxmlformats.org/officeDocument/2006/relationships/oleObject" Target="embeddings/oleObject1129.bin"/><Relationship Id="rId2346" Type="http://schemas.openxmlformats.org/officeDocument/2006/relationships/oleObject" Target="embeddings/oleObject1245.bin"/><Relationship Id="rId2553" Type="http://schemas.openxmlformats.org/officeDocument/2006/relationships/oleObject" Target="embeddings/oleObject1349.bin"/><Relationship Id="rId2760" Type="http://schemas.openxmlformats.org/officeDocument/2006/relationships/oleObject" Target="embeddings/oleObject1455.bin"/><Relationship Id="rId2998" Type="http://schemas.openxmlformats.org/officeDocument/2006/relationships/oleObject" Target="embeddings/oleObject1577.bin"/><Relationship Id="rId3604" Type="http://schemas.openxmlformats.org/officeDocument/2006/relationships/image" Target="media/image1695.wmf"/><Relationship Id="rId3811" Type="http://schemas.openxmlformats.org/officeDocument/2006/relationships/oleObject" Target="embeddings/oleObject2014.bin"/><Relationship Id="rId318" Type="http://schemas.openxmlformats.org/officeDocument/2006/relationships/image" Target="media/image142.wmf"/><Relationship Id="rId525" Type="http://schemas.openxmlformats.org/officeDocument/2006/relationships/image" Target="media/image238.wmf"/><Relationship Id="rId732" Type="http://schemas.openxmlformats.org/officeDocument/2006/relationships/oleObject" Target="embeddings/oleObject390.bin"/><Relationship Id="rId1155" Type="http://schemas.openxmlformats.org/officeDocument/2006/relationships/image" Target="media/image539.wmf"/><Relationship Id="rId1362" Type="http://schemas.openxmlformats.org/officeDocument/2006/relationships/oleObject" Target="embeddings/oleObject721.bin"/><Relationship Id="rId2206" Type="http://schemas.openxmlformats.org/officeDocument/2006/relationships/image" Target="media/image1036.wmf"/><Relationship Id="rId2413" Type="http://schemas.openxmlformats.org/officeDocument/2006/relationships/oleObject" Target="embeddings/oleObject1279.bin"/><Relationship Id="rId2620" Type="http://schemas.openxmlformats.org/officeDocument/2006/relationships/oleObject" Target="embeddings/oleObject1385.bin"/><Relationship Id="rId2858" Type="http://schemas.openxmlformats.org/officeDocument/2006/relationships/image" Target="media/image1347.wmf"/><Relationship Id="rId3909" Type="http://schemas.openxmlformats.org/officeDocument/2006/relationships/image" Target="media/image1830.wmf"/><Relationship Id="rId99" Type="http://schemas.openxmlformats.org/officeDocument/2006/relationships/oleObject" Target="embeddings/oleObject53.bin"/><Relationship Id="rId1015" Type="http://schemas.openxmlformats.org/officeDocument/2006/relationships/image" Target="media/image471.wmf"/><Relationship Id="rId1222" Type="http://schemas.openxmlformats.org/officeDocument/2006/relationships/oleObject" Target="embeddings/oleObject647.bin"/><Relationship Id="rId1667" Type="http://schemas.openxmlformats.org/officeDocument/2006/relationships/image" Target="media/image783.wmf"/><Relationship Id="rId1874" Type="http://schemas.openxmlformats.org/officeDocument/2006/relationships/image" Target="media/image881.wmf"/><Relationship Id="rId2718" Type="http://schemas.openxmlformats.org/officeDocument/2006/relationships/oleObject" Target="embeddings/oleObject1434.bin"/><Relationship Id="rId2925" Type="http://schemas.openxmlformats.org/officeDocument/2006/relationships/oleObject" Target="embeddings/oleObject1539.bin"/><Relationship Id="rId1527" Type="http://schemas.openxmlformats.org/officeDocument/2006/relationships/oleObject" Target="embeddings/oleObject807.bin"/><Relationship Id="rId1734" Type="http://schemas.openxmlformats.org/officeDocument/2006/relationships/image" Target="media/image818.wmf"/><Relationship Id="rId1941" Type="http://schemas.openxmlformats.org/officeDocument/2006/relationships/image" Target="media/image914.wmf"/><Relationship Id="rId3187" Type="http://schemas.openxmlformats.org/officeDocument/2006/relationships/oleObject" Target="embeddings/oleObject1677.bin"/><Relationship Id="rId3394" Type="http://schemas.openxmlformats.org/officeDocument/2006/relationships/oleObject" Target="embeddings/oleObject1796.bin"/><Relationship Id="rId26" Type="http://schemas.openxmlformats.org/officeDocument/2006/relationships/image" Target="media/image9.wmf"/><Relationship Id="rId3047" Type="http://schemas.openxmlformats.org/officeDocument/2006/relationships/oleObject" Target="embeddings/oleObject1601.bin"/><Relationship Id="rId3699" Type="http://schemas.openxmlformats.org/officeDocument/2006/relationships/oleObject" Target="embeddings/oleObject1957.bin"/><Relationship Id="rId175" Type="http://schemas.openxmlformats.org/officeDocument/2006/relationships/oleObject" Target="embeddings/oleObject91.bin"/><Relationship Id="rId1801" Type="http://schemas.openxmlformats.org/officeDocument/2006/relationships/image" Target="media/image847.wmf"/><Relationship Id="rId3254" Type="http://schemas.openxmlformats.org/officeDocument/2006/relationships/oleObject" Target="embeddings/oleObject1716.bin"/><Relationship Id="rId3461" Type="http://schemas.openxmlformats.org/officeDocument/2006/relationships/oleObject" Target="embeddings/oleObject1831.bin"/><Relationship Id="rId3559" Type="http://schemas.openxmlformats.org/officeDocument/2006/relationships/image" Target="media/image1673.wmf"/><Relationship Id="rId382" Type="http://schemas.openxmlformats.org/officeDocument/2006/relationships/oleObject" Target="embeddings/oleObject207.bin"/><Relationship Id="rId687" Type="http://schemas.openxmlformats.org/officeDocument/2006/relationships/oleObject" Target="embeddings/oleObject366.bin"/><Relationship Id="rId2063" Type="http://schemas.openxmlformats.org/officeDocument/2006/relationships/oleObject" Target="embeddings/oleObject1090.bin"/><Relationship Id="rId2270" Type="http://schemas.openxmlformats.org/officeDocument/2006/relationships/oleObject" Target="embeddings/oleObject1203.bin"/><Relationship Id="rId2368" Type="http://schemas.openxmlformats.org/officeDocument/2006/relationships/image" Target="media/image1106.wmf"/><Relationship Id="rId3114" Type="http://schemas.openxmlformats.org/officeDocument/2006/relationships/image" Target="media/image1473.wmf"/><Relationship Id="rId3321" Type="http://schemas.openxmlformats.org/officeDocument/2006/relationships/image" Target="media/image1563.wmf"/><Relationship Id="rId3766" Type="http://schemas.openxmlformats.org/officeDocument/2006/relationships/oleObject" Target="embeddings/oleObject1991.bin"/><Relationship Id="rId3973" Type="http://schemas.openxmlformats.org/officeDocument/2006/relationships/image" Target="media/image1861.wmf"/><Relationship Id="rId242" Type="http://schemas.openxmlformats.org/officeDocument/2006/relationships/image" Target="media/image111.wmf"/><Relationship Id="rId894" Type="http://schemas.openxmlformats.org/officeDocument/2006/relationships/oleObject" Target="embeddings/oleObject474.bin"/><Relationship Id="rId1177" Type="http://schemas.openxmlformats.org/officeDocument/2006/relationships/oleObject" Target="embeddings/oleObject623.bin"/><Relationship Id="rId2130" Type="http://schemas.openxmlformats.org/officeDocument/2006/relationships/image" Target="media/image1000.wmf"/><Relationship Id="rId2575" Type="http://schemas.openxmlformats.org/officeDocument/2006/relationships/oleObject" Target="embeddings/oleObject1361.bin"/><Relationship Id="rId2782" Type="http://schemas.openxmlformats.org/officeDocument/2006/relationships/image" Target="media/image1311.wmf"/><Relationship Id="rId3419" Type="http://schemas.openxmlformats.org/officeDocument/2006/relationships/oleObject" Target="embeddings/oleObject1809.bin"/><Relationship Id="rId3626" Type="http://schemas.openxmlformats.org/officeDocument/2006/relationships/image" Target="media/image1704.wmf"/><Relationship Id="rId3833" Type="http://schemas.openxmlformats.org/officeDocument/2006/relationships/oleObject" Target="embeddings/oleObject2026.bin"/><Relationship Id="rId102" Type="http://schemas.openxmlformats.org/officeDocument/2006/relationships/image" Target="media/image42.wmf"/><Relationship Id="rId547" Type="http://schemas.openxmlformats.org/officeDocument/2006/relationships/oleObject" Target="embeddings/oleObject293.bin"/><Relationship Id="rId754" Type="http://schemas.openxmlformats.org/officeDocument/2006/relationships/oleObject" Target="embeddings/oleObject402.bin"/><Relationship Id="rId961" Type="http://schemas.openxmlformats.org/officeDocument/2006/relationships/image" Target="media/image447.wmf"/><Relationship Id="rId1384" Type="http://schemas.openxmlformats.org/officeDocument/2006/relationships/oleObject" Target="embeddings/oleObject732.bin"/><Relationship Id="rId1591" Type="http://schemas.openxmlformats.org/officeDocument/2006/relationships/oleObject" Target="embeddings/oleObject839.bin"/><Relationship Id="rId1689" Type="http://schemas.openxmlformats.org/officeDocument/2006/relationships/oleObject" Target="embeddings/oleObject889.bin"/><Relationship Id="rId2228" Type="http://schemas.openxmlformats.org/officeDocument/2006/relationships/oleObject" Target="embeddings/oleObject1176.bin"/><Relationship Id="rId2435" Type="http://schemas.openxmlformats.org/officeDocument/2006/relationships/oleObject" Target="embeddings/oleObject1291.bin"/><Relationship Id="rId2642" Type="http://schemas.openxmlformats.org/officeDocument/2006/relationships/image" Target="media/image1240.png"/><Relationship Id="rId3900" Type="http://schemas.openxmlformats.org/officeDocument/2006/relationships/image" Target="media/image1826.wmf"/><Relationship Id="rId90" Type="http://schemas.openxmlformats.org/officeDocument/2006/relationships/oleObject" Target="embeddings/oleObject47.bin"/><Relationship Id="rId407" Type="http://schemas.openxmlformats.org/officeDocument/2006/relationships/oleObject" Target="embeddings/oleObject220.bin"/><Relationship Id="rId614" Type="http://schemas.openxmlformats.org/officeDocument/2006/relationships/image" Target="media/image281.wmf"/><Relationship Id="rId821" Type="http://schemas.openxmlformats.org/officeDocument/2006/relationships/image" Target="media/image380.wmf"/><Relationship Id="rId1037" Type="http://schemas.openxmlformats.org/officeDocument/2006/relationships/oleObject" Target="embeddings/oleObject551.bin"/><Relationship Id="rId1244" Type="http://schemas.openxmlformats.org/officeDocument/2006/relationships/image" Target="media/image580.wmf"/><Relationship Id="rId1451" Type="http://schemas.openxmlformats.org/officeDocument/2006/relationships/oleObject" Target="embeddings/oleObject768.bin"/><Relationship Id="rId1896" Type="http://schemas.openxmlformats.org/officeDocument/2006/relationships/image" Target="media/image892.wmf"/><Relationship Id="rId2502" Type="http://schemas.openxmlformats.org/officeDocument/2006/relationships/oleObject" Target="embeddings/oleObject1324.bin"/><Relationship Id="rId2947" Type="http://schemas.openxmlformats.org/officeDocument/2006/relationships/image" Target="media/image1391.wmf"/><Relationship Id="rId919" Type="http://schemas.openxmlformats.org/officeDocument/2006/relationships/image" Target="media/image426.wmf"/><Relationship Id="rId1104" Type="http://schemas.openxmlformats.org/officeDocument/2006/relationships/oleObject" Target="embeddings/oleObject584.bin"/><Relationship Id="rId1311" Type="http://schemas.openxmlformats.org/officeDocument/2006/relationships/oleObject" Target="embeddings/oleObject693.bin"/><Relationship Id="rId1549" Type="http://schemas.openxmlformats.org/officeDocument/2006/relationships/oleObject" Target="embeddings/oleObject818.bin"/><Relationship Id="rId1756" Type="http://schemas.openxmlformats.org/officeDocument/2006/relationships/oleObject" Target="embeddings/oleObject923.bin"/><Relationship Id="rId1963" Type="http://schemas.openxmlformats.org/officeDocument/2006/relationships/oleObject" Target="embeddings/oleObject1035.bin"/><Relationship Id="rId2807" Type="http://schemas.openxmlformats.org/officeDocument/2006/relationships/image" Target="media/image1324.wmf"/><Relationship Id="rId48" Type="http://schemas.openxmlformats.org/officeDocument/2006/relationships/oleObject" Target="embeddings/oleObject24.bin"/><Relationship Id="rId1409" Type="http://schemas.openxmlformats.org/officeDocument/2006/relationships/oleObject" Target="embeddings/oleObject745.bin"/><Relationship Id="rId1616" Type="http://schemas.openxmlformats.org/officeDocument/2006/relationships/oleObject" Target="embeddings/oleObject851.bin"/><Relationship Id="rId1823" Type="http://schemas.openxmlformats.org/officeDocument/2006/relationships/oleObject" Target="embeddings/oleObject959.bin"/><Relationship Id="rId3069" Type="http://schemas.openxmlformats.org/officeDocument/2006/relationships/oleObject" Target="embeddings/oleObject1612.bin"/><Relationship Id="rId3276" Type="http://schemas.openxmlformats.org/officeDocument/2006/relationships/image" Target="media/image1543.wmf"/><Relationship Id="rId3483" Type="http://schemas.openxmlformats.org/officeDocument/2006/relationships/oleObject" Target="embeddings/oleObject1842.bin"/><Relationship Id="rId3690" Type="http://schemas.openxmlformats.org/officeDocument/2006/relationships/oleObject" Target="embeddings/oleObject1952.bin"/><Relationship Id="rId197" Type="http://schemas.openxmlformats.org/officeDocument/2006/relationships/oleObject" Target="embeddings/oleObject102.bin"/><Relationship Id="rId2085" Type="http://schemas.openxmlformats.org/officeDocument/2006/relationships/oleObject" Target="embeddings/oleObject1101.bin"/><Relationship Id="rId2292" Type="http://schemas.openxmlformats.org/officeDocument/2006/relationships/image" Target="media/image1069.wmf"/><Relationship Id="rId3136" Type="http://schemas.openxmlformats.org/officeDocument/2006/relationships/oleObject" Target="embeddings/oleObject1649.bin"/><Relationship Id="rId3343" Type="http://schemas.openxmlformats.org/officeDocument/2006/relationships/oleObject" Target="embeddings/oleObject1767.bin"/><Relationship Id="rId3788" Type="http://schemas.openxmlformats.org/officeDocument/2006/relationships/oleObject" Target="embeddings/oleObject2002.bin"/><Relationship Id="rId264" Type="http://schemas.openxmlformats.org/officeDocument/2006/relationships/oleObject" Target="embeddings/oleObject138.bin"/><Relationship Id="rId471" Type="http://schemas.openxmlformats.org/officeDocument/2006/relationships/oleObject" Target="embeddings/oleObject252.bin"/><Relationship Id="rId2152" Type="http://schemas.openxmlformats.org/officeDocument/2006/relationships/oleObject" Target="embeddings/oleObject1137.bin"/><Relationship Id="rId2597" Type="http://schemas.openxmlformats.org/officeDocument/2006/relationships/image" Target="media/image1218.wmf"/><Relationship Id="rId3550" Type="http://schemas.openxmlformats.org/officeDocument/2006/relationships/oleObject" Target="embeddings/oleObject1876.bin"/><Relationship Id="rId3648" Type="http://schemas.openxmlformats.org/officeDocument/2006/relationships/image" Target="media/image1712.wmf"/><Relationship Id="rId3855" Type="http://schemas.openxmlformats.org/officeDocument/2006/relationships/oleObject" Target="embeddings/oleObject2041.bin"/><Relationship Id="rId124" Type="http://schemas.openxmlformats.org/officeDocument/2006/relationships/oleObject" Target="embeddings/oleObject66.bin"/><Relationship Id="rId569" Type="http://schemas.openxmlformats.org/officeDocument/2006/relationships/oleObject" Target="embeddings/oleObject304.bin"/><Relationship Id="rId776" Type="http://schemas.openxmlformats.org/officeDocument/2006/relationships/oleObject" Target="embeddings/oleObject413.bin"/><Relationship Id="rId983" Type="http://schemas.openxmlformats.org/officeDocument/2006/relationships/oleObject" Target="embeddings/oleObject520.bin"/><Relationship Id="rId1199" Type="http://schemas.openxmlformats.org/officeDocument/2006/relationships/image" Target="media/image558.wmf"/><Relationship Id="rId2457" Type="http://schemas.openxmlformats.org/officeDocument/2006/relationships/image" Target="media/image1150.wmf"/><Relationship Id="rId2664" Type="http://schemas.openxmlformats.org/officeDocument/2006/relationships/oleObject" Target="embeddings/oleObject1407.bin"/><Relationship Id="rId3203" Type="http://schemas.openxmlformats.org/officeDocument/2006/relationships/image" Target="media/image1511.wmf"/><Relationship Id="rId3410" Type="http://schemas.openxmlformats.org/officeDocument/2006/relationships/image" Target="media/image1600.wmf"/><Relationship Id="rId3508" Type="http://schemas.openxmlformats.org/officeDocument/2006/relationships/image" Target="media/image1648.wmf"/><Relationship Id="rId331" Type="http://schemas.openxmlformats.org/officeDocument/2006/relationships/oleObject" Target="embeddings/oleObject179.bin"/><Relationship Id="rId429" Type="http://schemas.openxmlformats.org/officeDocument/2006/relationships/oleObject" Target="embeddings/oleObject231.bin"/><Relationship Id="rId636" Type="http://schemas.openxmlformats.org/officeDocument/2006/relationships/oleObject" Target="embeddings/oleObject339.bin"/><Relationship Id="rId1059" Type="http://schemas.openxmlformats.org/officeDocument/2006/relationships/oleObject" Target="embeddings/oleObject563.bin"/><Relationship Id="rId1266" Type="http://schemas.openxmlformats.org/officeDocument/2006/relationships/oleObject" Target="embeddings/oleObject670.bin"/><Relationship Id="rId1473" Type="http://schemas.openxmlformats.org/officeDocument/2006/relationships/oleObject" Target="embeddings/oleObject779.bin"/><Relationship Id="rId2012" Type="http://schemas.openxmlformats.org/officeDocument/2006/relationships/oleObject" Target="embeddings/oleObject1064.bin"/><Relationship Id="rId2317" Type="http://schemas.openxmlformats.org/officeDocument/2006/relationships/image" Target="media/image1081.wmf"/><Relationship Id="rId2871" Type="http://schemas.openxmlformats.org/officeDocument/2006/relationships/oleObject" Target="embeddings/oleObject1512.bin"/><Relationship Id="rId2969" Type="http://schemas.openxmlformats.org/officeDocument/2006/relationships/image" Target="media/image1402.wmf"/><Relationship Id="rId3715" Type="http://schemas.openxmlformats.org/officeDocument/2006/relationships/oleObject" Target="embeddings/oleObject1965.bin"/><Relationship Id="rId3922" Type="http://schemas.openxmlformats.org/officeDocument/2006/relationships/image" Target="media/image1836.wmf"/><Relationship Id="rId843" Type="http://schemas.openxmlformats.org/officeDocument/2006/relationships/oleObject" Target="embeddings/oleObject447.bin"/><Relationship Id="rId1126" Type="http://schemas.openxmlformats.org/officeDocument/2006/relationships/oleObject" Target="embeddings/oleObject595.bin"/><Relationship Id="rId1680" Type="http://schemas.openxmlformats.org/officeDocument/2006/relationships/oleObject" Target="embeddings/oleObject885.bin"/><Relationship Id="rId1778" Type="http://schemas.openxmlformats.org/officeDocument/2006/relationships/image" Target="media/image837.wmf"/><Relationship Id="rId1985" Type="http://schemas.openxmlformats.org/officeDocument/2006/relationships/image" Target="media/image930.wmf"/><Relationship Id="rId2524" Type="http://schemas.openxmlformats.org/officeDocument/2006/relationships/image" Target="media/image1184.wmf"/><Relationship Id="rId2731" Type="http://schemas.openxmlformats.org/officeDocument/2006/relationships/image" Target="media/image1285.wmf"/><Relationship Id="rId2829" Type="http://schemas.openxmlformats.org/officeDocument/2006/relationships/image" Target="media/image1335.wmf"/><Relationship Id="rId703" Type="http://schemas.openxmlformats.org/officeDocument/2006/relationships/image" Target="media/image322.wmf"/><Relationship Id="rId910" Type="http://schemas.openxmlformats.org/officeDocument/2006/relationships/image" Target="media/image422.wmf"/><Relationship Id="rId1333" Type="http://schemas.openxmlformats.org/officeDocument/2006/relationships/oleObject" Target="embeddings/oleObject706.bin"/><Relationship Id="rId1540" Type="http://schemas.openxmlformats.org/officeDocument/2006/relationships/image" Target="media/image721.wmf"/><Relationship Id="rId1638" Type="http://schemas.openxmlformats.org/officeDocument/2006/relationships/image" Target="media/image769.wmf"/><Relationship Id="rId1400" Type="http://schemas.openxmlformats.org/officeDocument/2006/relationships/image" Target="media/image654.wmf"/><Relationship Id="rId1845" Type="http://schemas.openxmlformats.org/officeDocument/2006/relationships/oleObject" Target="embeddings/oleObject972.bin"/><Relationship Id="rId3060" Type="http://schemas.openxmlformats.org/officeDocument/2006/relationships/image" Target="media/image1447.wmf"/><Relationship Id="rId3298" Type="http://schemas.openxmlformats.org/officeDocument/2006/relationships/oleObject" Target="embeddings/oleObject1739.bin"/><Relationship Id="rId1705" Type="http://schemas.openxmlformats.org/officeDocument/2006/relationships/image" Target="media/image803.wmf"/><Relationship Id="rId1912" Type="http://schemas.openxmlformats.org/officeDocument/2006/relationships/image" Target="media/image899.wmf"/><Relationship Id="rId3158" Type="http://schemas.openxmlformats.org/officeDocument/2006/relationships/oleObject" Target="embeddings/oleObject1661.bin"/><Relationship Id="rId3365" Type="http://schemas.openxmlformats.org/officeDocument/2006/relationships/oleObject" Target="embeddings/oleObject1780.bin"/><Relationship Id="rId3572" Type="http://schemas.openxmlformats.org/officeDocument/2006/relationships/oleObject" Target="embeddings/oleObject1887.bin"/><Relationship Id="rId286" Type="http://schemas.openxmlformats.org/officeDocument/2006/relationships/image" Target="media/image131.wmf"/><Relationship Id="rId493" Type="http://schemas.openxmlformats.org/officeDocument/2006/relationships/oleObject" Target="embeddings/oleObject264.bin"/><Relationship Id="rId2174" Type="http://schemas.openxmlformats.org/officeDocument/2006/relationships/image" Target="media/image1020.wmf"/><Relationship Id="rId2381" Type="http://schemas.openxmlformats.org/officeDocument/2006/relationships/oleObject" Target="embeddings/oleObject1263.bin"/><Relationship Id="rId3018" Type="http://schemas.openxmlformats.org/officeDocument/2006/relationships/oleObject" Target="embeddings/oleObject1587.bin"/><Relationship Id="rId3225" Type="http://schemas.openxmlformats.org/officeDocument/2006/relationships/image" Target="media/image1521.wmf"/><Relationship Id="rId3432" Type="http://schemas.openxmlformats.org/officeDocument/2006/relationships/image" Target="media/image1611.wmf"/><Relationship Id="rId3877" Type="http://schemas.openxmlformats.org/officeDocument/2006/relationships/image" Target="media/image1817.wmf"/><Relationship Id="rId146" Type="http://schemas.openxmlformats.org/officeDocument/2006/relationships/oleObject" Target="embeddings/oleObject77.bin"/><Relationship Id="rId353" Type="http://schemas.openxmlformats.org/officeDocument/2006/relationships/oleObject" Target="embeddings/oleObject192.bin"/><Relationship Id="rId560" Type="http://schemas.openxmlformats.org/officeDocument/2006/relationships/image" Target="media/image255.wmf"/><Relationship Id="rId798" Type="http://schemas.openxmlformats.org/officeDocument/2006/relationships/image" Target="media/image369.wmf"/><Relationship Id="rId1190" Type="http://schemas.openxmlformats.org/officeDocument/2006/relationships/image" Target="media/image554.wmf"/><Relationship Id="rId2034" Type="http://schemas.openxmlformats.org/officeDocument/2006/relationships/image" Target="media/image954.wmf"/><Relationship Id="rId2241" Type="http://schemas.openxmlformats.org/officeDocument/2006/relationships/oleObject" Target="embeddings/oleObject1183.bin"/><Relationship Id="rId2479" Type="http://schemas.openxmlformats.org/officeDocument/2006/relationships/image" Target="media/image1161.wmf"/><Relationship Id="rId2686" Type="http://schemas.openxmlformats.org/officeDocument/2006/relationships/image" Target="media/image1262.wmf"/><Relationship Id="rId2893" Type="http://schemas.openxmlformats.org/officeDocument/2006/relationships/oleObject" Target="embeddings/oleObject1523.bin"/><Relationship Id="rId3737" Type="http://schemas.openxmlformats.org/officeDocument/2006/relationships/image" Target="media/image1755.wmf"/><Relationship Id="rId3944" Type="http://schemas.openxmlformats.org/officeDocument/2006/relationships/oleObject" Target="embeddings/oleObject2089.bin"/><Relationship Id="rId213" Type="http://schemas.openxmlformats.org/officeDocument/2006/relationships/image" Target="media/image97.wmf"/><Relationship Id="rId420" Type="http://schemas.openxmlformats.org/officeDocument/2006/relationships/image" Target="media/image188.wmf"/><Relationship Id="rId658" Type="http://schemas.openxmlformats.org/officeDocument/2006/relationships/oleObject" Target="embeddings/oleObject351.bin"/><Relationship Id="rId865" Type="http://schemas.openxmlformats.org/officeDocument/2006/relationships/oleObject" Target="embeddings/oleObject459.bin"/><Relationship Id="rId1050" Type="http://schemas.openxmlformats.org/officeDocument/2006/relationships/oleObject" Target="embeddings/oleObject559.bin"/><Relationship Id="rId1288" Type="http://schemas.openxmlformats.org/officeDocument/2006/relationships/oleObject" Target="embeddings/oleObject681.bin"/><Relationship Id="rId1495" Type="http://schemas.openxmlformats.org/officeDocument/2006/relationships/oleObject" Target="embeddings/oleObject790.bin"/><Relationship Id="rId2101" Type="http://schemas.openxmlformats.org/officeDocument/2006/relationships/oleObject" Target="embeddings/oleObject1109.bin"/><Relationship Id="rId2339" Type="http://schemas.openxmlformats.org/officeDocument/2006/relationships/image" Target="media/image1092.wmf"/><Relationship Id="rId2546" Type="http://schemas.openxmlformats.org/officeDocument/2006/relationships/image" Target="media/image1195.wmf"/><Relationship Id="rId2753" Type="http://schemas.openxmlformats.org/officeDocument/2006/relationships/image" Target="media/image1295.png"/><Relationship Id="rId2960" Type="http://schemas.openxmlformats.org/officeDocument/2006/relationships/oleObject" Target="embeddings/oleObject1557.bin"/><Relationship Id="rId3804" Type="http://schemas.openxmlformats.org/officeDocument/2006/relationships/image" Target="media/image1788.wmf"/><Relationship Id="rId518" Type="http://schemas.openxmlformats.org/officeDocument/2006/relationships/oleObject" Target="embeddings/oleObject278.bin"/><Relationship Id="rId725" Type="http://schemas.openxmlformats.org/officeDocument/2006/relationships/oleObject" Target="embeddings/oleObject387.bin"/><Relationship Id="rId932" Type="http://schemas.openxmlformats.org/officeDocument/2006/relationships/oleObject" Target="embeddings/oleObject494.bin"/><Relationship Id="rId1148" Type="http://schemas.openxmlformats.org/officeDocument/2006/relationships/oleObject" Target="embeddings/oleObject607.bin"/><Relationship Id="rId1355" Type="http://schemas.openxmlformats.org/officeDocument/2006/relationships/oleObject" Target="embeddings/oleObject717.bin"/><Relationship Id="rId1562" Type="http://schemas.openxmlformats.org/officeDocument/2006/relationships/image" Target="media/image732.wmf"/><Relationship Id="rId2406" Type="http://schemas.openxmlformats.org/officeDocument/2006/relationships/image" Target="media/image1125.wmf"/><Relationship Id="rId2613" Type="http://schemas.openxmlformats.org/officeDocument/2006/relationships/image" Target="media/image1226.wmf"/><Relationship Id="rId1008" Type="http://schemas.openxmlformats.org/officeDocument/2006/relationships/oleObject" Target="embeddings/oleObject534.bin"/><Relationship Id="rId1215" Type="http://schemas.openxmlformats.org/officeDocument/2006/relationships/image" Target="media/image566.wmf"/><Relationship Id="rId1422" Type="http://schemas.openxmlformats.org/officeDocument/2006/relationships/image" Target="media/image664.wmf"/><Relationship Id="rId1867" Type="http://schemas.openxmlformats.org/officeDocument/2006/relationships/oleObject" Target="embeddings/oleObject984.bin"/><Relationship Id="rId2820" Type="http://schemas.openxmlformats.org/officeDocument/2006/relationships/oleObject" Target="embeddings/oleObject1484.bin"/><Relationship Id="rId2918" Type="http://schemas.openxmlformats.org/officeDocument/2006/relationships/image" Target="media/image1377.wmf"/><Relationship Id="rId61" Type="http://schemas.openxmlformats.org/officeDocument/2006/relationships/image" Target="media/image25.wmf"/><Relationship Id="rId1727" Type="http://schemas.openxmlformats.org/officeDocument/2006/relationships/oleObject" Target="embeddings/oleObject907.bin"/><Relationship Id="rId1934" Type="http://schemas.openxmlformats.org/officeDocument/2006/relationships/oleObject" Target="embeddings/oleObject1018.bin"/><Relationship Id="rId3082" Type="http://schemas.openxmlformats.org/officeDocument/2006/relationships/image" Target="media/image1457.wmf"/><Relationship Id="rId3387" Type="http://schemas.openxmlformats.org/officeDocument/2006/relationships/image" Target="media/image1590.wmf"/><Relationship Id="rId19" Type="http://schemas.openxmlformats.org/officeDocument/2006/relationships/oleObject" Target="embeddings/oleObject8.bin"/><Relationship Id="rId2196" Type="http://schemas.openxmlformats.org/officeDocument/2006/relationships/image" Target="media/image1031.wmf"/><Relationship Id="rId3594" Type="http://schemas.openxmlformats.org/officeDocument/2006/relationships/image" Target="media/image1690.wmf"/><Relationship Id="rId3899" Type="http://schemas.openxmlformats.org/officeDocument/2006/relationships/oleObject" Target="embeddings/oleObject2066.bin"/><Relationship Id="rId168" Type="http://schemas.openxmlformats.org/officeDocument/2006/relationships/image" Target="media/image75.wmf"/><Relationship Id="rId3247" Type="http://schemas.openxmlformats.org/officeDocument/2006/relationships/image" Target="media/image1530.wmf"/><Relationship Id="rId3454" Type="http://schemas.openxmlformats.org/officeDocument/2006/relationships/image" Target="media/image1622.wmf"/><Relationship Id="rId3661" Type="http://schemas.openxmlformats.org/officeDocument/2006/relationships/oleObject" Target="embeddings/oleObject1937.bin"/><Relationship Id="rId375" Type="http://schemas.openxmlformats.org/officeDocument/2006/relationships/image" Target="media/image166.wmf"/><Relationship Id="rId582" Type="http://schemas.openxmlformats.org/officeDocument/2006/relationships/image" Target="media/image265.wmf"/><Relationship Id="rId2056" Type="http://schemas.openxmlformats.org/officeDocument/2006/relationships/oleObject" Target="embeddings/oleObject1086.bin"/><Relationship Id="rId2263" Type="http://schemas.openxmlformats.org/officeDocument/2006/relationships/oleObject" Target="embeddings/oleObject1197.bin"/><Relationship Id="rId2470" Type="http://schemas.openxmlformats.org/officeDocument/2006/relationships/oleObject" Target="embeddings/oleObject1308.bin"/><Relationship Id="rId3107" Type="http://schemas.openxmlformats.org/officeDocument/2006/relationships/oleObject" Target="embeddings/oleObject1632.bin"/><Relationship Id="rId3314" Type="http://schemas.openxmlformats.org/officeDocument/2006/relationships/oleObject" Target="embeddings/oleObject1749.bin"/><Relationship Id="rId3521" Type="http://schemas.openxmlformats.org/officeDocument/2006/relationships/oleObject" Target="embeddings/oleObject1861.bin"/><Relationship Id="rId3759" Type="http://schemas.openxmlformats.org/officeDocument/2006/relationships/image" Target="media/image1766.wmf"/><Relationship Id="rId3966" Type="http://schemas.openxmlformats.org/officeDocument/2006/relationships/oleObject" Target="embeddings/oleObject2101.bin"/><Relationship Id="rId3" Type="http://schemas.openxmlformats.org/officeDocument/2006/relationships/settings" Target="settings.xml"/><Relationship Id="rId235" Type="http://schemas.openxmlformats.org/officeDocument/2006/relationships/oleObject" Target="embeddings/oleObject122.bin"/><Relationship Id="rId442" Type="http://schemas.openxmlformats.org/officeDocument/2006/relationships/oleObject" Target="embeddings/oleObject238.bin"/><Relationship Id="rId887" Type="http://schemas.openxmlformats.org/officeDocument/2006/relationships/image" Target="media/image411.wmf"/><Relationship Id="rId1072" Type="http://schemas.openxmlformats.org/officeDocument/2006/relationships/oleObject" Target="embeddings/oleObject569.bin"/><Relationship Id="rId2123" Type="http://schemas.openxmlformats.org/officeDocument/2006/relationships/oleObject" Target="embeddings/oleObject1121.bin"/><Relationship Id="rId2330" Type="http://schemas.openxmlformats.org/officeDocument/2006/relationships/oleObject" Target="embeddings/oleObject1237.bin"/><Relationship Id="rId2568" Type="http://schemas.openxmlformats.org/officeDocument/2006/relationships/oleObject" Target="embeddings/oleObject1357.bin"/><Relationship Id="rId2775" Type="http://schemas.openxmlformats.org/officeDocument/2006/relationships/image" Target="media/image1307.wmf"/><Relationship Id="rId2982" Type="http://schemas.openxmlformats.org/officeDocument/2006/relationships/oleObject" Target="embeddings/oleObject1568.bin"/><Relationship Id="rId3619" Type="http://schemas.openxmlformats.org/officeDocument/2006/relationships/oleObject" Target="embeddings/oleObject1913.bin"/><Relationship Id="rId3826" Type="http://schemas.openxmlformats.org/officeDocument/2006/relationships/image" Target="media/image1798.wmf"/><Relationship Id="rId302" Type="http://schemas.openxmlformats.org/officeDocument/2006/relationships/image" Target="media/image137.wmf"/><Relationship Id="rId747" Type="http://schemas.openxmlformats.org/officeDocument/2006/relationships/oleObject" Target="embeddings/oleObject398.bin"/><Relationship Id="rId954" Type="http://schemas.openxmlformats.org/officeDocument/2006/relationships/oleObject" Target="embeddings/oleObject505.bin"/><Relationship Id="rId1377" Type="http://schemas.openxmlformats.org/officeDocument/2006/relationships/image" Target="media/image643.wmf"/><Relationship Id="rId1584" Type="http://schemas.openxmlformats.org/officeDocument/2006/relationships/image" Target="media/image743.wmf"/><Relationship Id="rId1791" Type="http://schemas.openxmlformats.org/officeDocument/2006/relationships/image" Target="media/image842.wmf"/><Relationship Id="rId2428" Type="http://schemas.openxmlformats.org/officeDocument/2006/relationships/image" Target="media/image1135.wmf"/><Relationship Id="rId2635" Type="http://schemas.openxmlformats.org/officeDocument/2006/relationships/oleObject" Target="embeddings/oleObject1393.bin"/><Relationship Id="rId2842" Type="http://schemas.openxmlformats.org/officeDocument/2006/relationships/image" Target="media/image1340.wmf"/><Relationship Id="rId83" Type="http://schemas.openxmlformats.org/officeDocument/2006/relationships/image" Target="media/image35.wmf"/><Relationship Id="rId607" Type="http://schemas.openxmlformats.org/officeDocument/2006/relationships/oleObject" Target="embeddings/oleObject324.bin"/><Relationship Id="rId814" Type="http://schemas.openxmlformats.org/officeDocument/2006/relationships/oleObject" Target="embeddings/oleObject432.bin"/><Relationship Id="rId1237" Type="http://schemas.openxmlformats.org/officeDocument/2006/relationships/oleObject" Target="embeddings/oleObject655.bin"/><Relationship Id="rId1444" Type="http://schemas.openxmlformats.org/officeDocument/2006/relationships/oleObject" Target="embeddings/oleObject764.bin"/><Relationship Id="rId1651" Type="http://schemas.openxmlformats.org/officeDocument/2006/relationships/oleObject" Target="embeddings/oleObject870.bin"/><Relationship Id="rId1889" Type="http://schemas.openxmlformats.org/officeDocument/2006/relationships/image" Target="media/image888.png"/><Relationship Id="rId2702" Type="http://schemas.openxmlformats.org/officeDocument/2006/relationships/image" Target="media/image1270.png"/><Relationship Id="rId1304" Type="http://schemas.openxmlformats.org/officeDocument/2006/relationships/image" Target="media/image609.wmf"/><Relationship Id="rId1511" Type="http://schemas.openxmlformats.org/officeDocument/2006/relationships/oleObject" Target="embeddings/oleObject799.bin"/><Relationship Id="rId1749" Type="http://schemas.openxmlformats.org/officeDocument/2006/relationships/oleObject" Target="embeddings/oleObject918.bin"/><Relationship Id="rId1956" Type="http://schemas.openxmlformats.org/officeDocument/2006/relationships/image" Target="media/image920.wmf"/><Relationship Id="rId3171" Type="http://schemas.openxmlformats.org/officeDocument/2006/relationships/oleObject" Target="embeddings/oleObject1669.bin"/><Relationship Id="rId1609" Type="http://schemas.openxmlformats.org/officeDocument/2006/relationships/image" Target="media/image756.wmf"/><Relationship Id="rId1816" Type="http://schemas.openxmlformats.org/officeDocument/2006/relationships/oleObject" Target="embeddings/oleObject956.bin"/><Relationship Id="rId3269" Type="http://schemas.openxmlformats.org/officeDocument/2006/relationships/oleObject" Target="embeddings/oleObject1724.bin"/><Relationship Id="rId3476" Type="http://schemas.openxmlformats.org/officeDocument/2006/relationships/image" Target="media/image1632.wmf"/><Relationship Id="rId3683" Type="http://schemas.openxmlformats.org/officeDocument/2006/relationships/oleObject" Target="embeddings/oleObject1948.bin"/><Relationship Id="rId10" Type="http://schemas.openxmlformats.org/officeDocument/2006/relationships/image" Target="media/image2.wmf"/><Relationship Id="rId397" Type="http://schemas.openxmlformats.org/officeDocument/2006/relationships/oleObject" Target="embeddings/oleObject215.bin"/><Relationship Id="rId2078" Type="http://schemas.openxmlformats.org/officeDocument/2006/relationships/image" Target="media/image975.wmf"/><Relationship Id="rId2285" Type="http://schemas.openxmlformats.org/officeDocument/2006/relationships/oleObject" Target="embeddings/oleObject1213.bin"/><Relationship Id="rId2492" Type="http://schemas.openxmlformats.org/officeDocument/2006/relationships/oleObject" Target="embeddings/oleObject1319.bin"/><Relationship Id="rId3031" Type="http://schemas.openxmlformats.org/officeDocument/2006/relationships/image" Target="media/image1432.wmf"/><Relationship Id="rId3129" Type="http://schemas.openxmlformats.org/officeDocument/2006/relationships/oleObject" Target="embeddings/oleObject1645.bin"/><Relationship Id="rId3336" Type="http://schemas.openxmlformats.org/officeDocument/2006/relationships/image" Target="media/image1567.wmf"/><Relationship Id="rId3890" Type="http://schemas.openxmlformats.org/officeDocument/2006/relationships/oleObject" Target="embeddings/oleObject2060.bin"/><Relationship Id="rId3988" Type="http://schemas.openxmlformats.org/officeDocument/2006/relationships/image" Target="media/image1868.wmf"/><Relationship Id="rId257" Type="http://schemas.openxmlformats.org/officeDocument/2006/relationships/image" Target="media/image118.wmf"/><Relationship Id="rId464" Type="http://schemas.openxmlformats.org/officeDocument/2006/relationships/image" Target="media/image210.wmf"/><Relationship Id="rId1094" Type="http://schemas.openxmlformats.org/officeDocument/2006/relationships/image" Target="media/image510.wmf"/><Relationship Id="rId2145" Type="http://schemas.openxmlformats.org/officeDocument/2006/relationships/image" Target="media/image1007.wmf"/><Relationship Id="rId2797" Type="http://schemas.openxmlformats.org/officeDocument/2006/relationships/image" Target="media/image1319.wmf"/><Relationship Id="rId3543" Type="http://schemas.openxmlformats.org/officeDocument/2006/relationships/image" Target="media/image1665.wmf"/><Relationship Id="rId3750" Type="http://schemas.openxmlformats.org/officeDocument/2006/relationships/oleObject" Target="embeddings/oleObject1983.bin"/><Relationship Id="rId3848" Type="http://schemas.openxmlformats.org/officeDocument/2006/relationships/oleObject" Target="embeddings/oleObject2036.bin"/><Relationship Id="rId117" Type="http://schemas.openxmlformats.org/officeDocument/2006/relationships/image" Target="media/image49.wmf"/><Relationship Id="rId671" Type="http://schemas.openxmlformats.org/officeDocument/2006/relationships/image" Target="media/image308.wmf"/><Relationship Id="rId769" Type="http://schemas.openxmlformats.org/officeDocument/2006/relationships/image" Target="media/image354.wmf"/><Relationship Id="rId976" Type="http://schemas.openxmlformats.org/officeDocument/2006/relationships/oleObject" Target="embeddings/oleObject515.bin"/><Relationship Id="rId1399" Type="http://schemas.openxmlformats.org/officeDocument/2006/relationships/oleObject" Target="embeddings/oleObject740.bin"/><Relationship Id="rId2352" Type="http://schemas.openxmlformats.org/officeDocument/2006/relationships/oleObject" Target="embeddings/oleObject1248.bin"/><Relationship Id="rId2657" Type="http://schemas.openxmlformats.org/officeDocument/2006/relationships/oleObject" Target="embeddings/oleObject1404.bin"/><Relationship Id="rId3403" Type="http://schemas.openxmlformats.org/officeDocument/2006/relationships/oleObject" Target="embeddings/oleObject1801.bin"/><Relationship Id="rId3610" Type="http://schemas.openxmlformats.org/officeDocument/2006/relationships/oleObject" Target="embeddings/oleObject1907.bin"/><Relationship Id="rId324" Type="http://schemas.openxmlformats.org/officeDocument/2006/relationships/image" Target="media/image145.wmf"/><Relationship Id="rId531" Type="http://schemas.openxmlformats.org/officeDocument/2006/relationships/image" Target="media/image241.wmf"/><Relationship Id="rId629" Type="http://schemas.openxmlformats.org/officeDocument/2006/relationships/oleObject" Target="embeddings/oleObject335.bin"/><Relationship Id="rId1161" Type="http://schemas.openxmlformats.org/officeDocument/2006/relationships/image" Target="media/image542.wmf"/><Relationship Id="rId1259" Type="http://schemas.openxmlformats.org/officeDocument/2006/relationships/image" Target="media/image587.wmf"/><Relationship Id="rId1466" Type="http://schemas.openxmlformats.org/officeDocument/2006/relationships/image" Target="media/image685.wmf"/><Relationship Id="rId2005" Type="http://schemas.openxmlformats.org/officeDocument/2006/relationships/image" Target="media/image939.wmf"/><Relationship Id="rId2212" Type="http://schemas.openxmlformats.org/officeDocument/2006/relationships/image" Target="media/image1039.wmf"/><Relationship Id="rId2864" Type="http://schemas.openxmlformats.org/officeDocument/2006/relationships/image" Target="media/image1350.wmf"/><Relationship Id="rId3708" Type="http://schemas.openxmlformats.org/officeDocument/2006/relationships/image" Target="media/image1741.wmf"/><Relationship Id="rId3915" Type="http://schemas.openxmlformats.org/officeDocument/2006/relationships/oleObject" Target="embeddings/oleObject2075.bin"/><Relationship Id="rId836" Type="http://schemas.openxmlformats.org/officeDocument/2006/relationships/image" Target="media/image387.wmf"/><Relationship Id="rId1021" Type="http://schemas.openxmlformats.org/officeDocument/2006/relationships/image" Target="media/image474.wmf"/><Relationship Id="rId1119" Type="http://schemas.openxmlformats.org/officeDocument/2006/relationships/image" Target="media/image522.wmf"/><Relationship Id="rId1673" Type="http://schemas.openxmlformats.org/officeDocument/2006/relationships/image" Target="media/image786.wmf"/><Relationship Id="rId1880" Type="http://schemas.openxmlformats.org/officeDocument/2006/relationships/oleObject" Target="embeddings/oleObject991.bin"/><Relationship Id="rId1978" Type="http://schemas.openxmlformats.org/officeDocument/2006/relationships/image" Target="media/image927.wmf"/><Relationship Id="rId2517" Type="http://schemas.openxmlformats.org/officeDocument/2006/relationships/oleObject" Target="embeddings/oleObject1331.bin"/><Relationship Id="rId2724" Type="http://schemas.openxmlformats.org/officeDocument/2006/relationships/oleObject" Target="embeddings/oleObject1437.bin"/><Relationship Id="rId2931" Type="http://schemas.openxmlformats.org/officeDocument/2006/relationships/image" Target="media/image1383.wmf"/><Relationship Id="rId903" Type="http://schemas.openxmlformats.org/officeDocument/2006/relationships/oleObject" Target="embeddings/oleObject479.bin"/><Relationship Id="rId1326" Type="http://schemas.openxmlformats.org/officeDocument/2006/relationships/oleObject" Target="embeddings/oleObject701.bin"/><Relationship Id="rId1533" Type="http://schemas.openxmlformats.org/officeDocument/2006/relationships/oleObject" Target="embeddings/oleObject810.bin"/><Relationship Id="rId1740" Type="http://schemas.openxmlformats.org/officeDocument/2006/relationships/image" Target="media/image821.wmf"/><Relationship Id="rId3193" Type="http://schemas.openxmlformats.org/officeDocument/2006/relationships/image" Target="media/image1507.wmf"/><Relationship Id="rId32" Type="http://schemas.openxmlformats.org/officeDocument/2006/relationships/oleObject" Target="embeddings/oleObject15.bin"/><Relationship Id="rId1600" Type="http://schemas.openxmlformats.org/officeDocument/2006/relationships/image" Target="media/image751.wmf"/><Relationship Id="rId1838" Type="http://schemas.openxmlformats.org/officeDocument/2006/relationships/oleObject" Target="embeddings/oleObject968.bin"/><Relationship Id="rId3053" Type="http://schemas.openxmlformats.org/officeDocument/2006/relationships/oleObject" Target="embeddings/oleObject1604.bin"/><Relationship Id="rId3260" Type="http://schemas.openxmlformats.org/officeDocument/2006/relationships/oleObject" Target="embeddings/oleObject1719.bin"/><Relationship Id="rId3498" Type="http://schemas.openxmlformats.org/officeDocument/2006/relationships/image" Target="media/image1643.wmf"/><Relationship Id="rId181" Type="http://schemas.openxmlformats.org/officeDocument/2006/relationships/oleObject" Target="embeddings/oleObject94.bin"/><Relationship Id="rId1905" Type="http://schemas.openxmlformats.org/officeDocument/2006/relationships/oleObject" Target="embeddings/oleObject1004.bin"/><Relationship Id="rId3120" Type="http://schemas.openxmlformats.org/officeDocument/2006/relationships/oleObject" Target="embeddings/oleObject1639.bin"/><Relationship Id="rId3358" Type="http://schemas.openxmlformats.org/officeDocument/2006/relationships/image" Target="media/image1577.wmf"/><Relationship Id="rId3565" Type="http://schemas.openxmlformats.org/officeDocument/2006/relationships/image" Target="media/image1676.wmf"/><Relationship Id="rId3772" Type="http://schemas.openxmlformats.org/officeDocument/2006/relationships/image" Target="media/image1773.wmf"/><Relationship Id="rId279" Type="http://schemas.openxmlformats.org/officeDocument/2006/relationships/oleObject" Target="embeddings/oleObject146.bin"/><Relationship Id="rId486" Type="http://schemas.openxmlformats.org/officeDocument/2006/relationships/image" Target="media/image221.wmf"/><Relationship Id="rId693" Type="http://schemas.openxmlformats.org/officeDocument/2006/relationships/image" Target="media/image318.wmf"/><Relationship Id="rId2167" Type="http://schemas.openxmlformats.org/officeDocument/2006/relationships/oleObject" Target="embeddings/oleObject1145.bin"/><Relationship Id="rId2374" Type="http://schemas.openxmlformats.org/officeDocument/2006/relationships/image" Target="media/image1109.wmf"/><Relationship Id="rId2581" Type="http://schemas.openxmlformats.org/officeDocument/2006/relationships/image" Target="media/image1211.wmf"/><Relationship Id="rId3218" Type="http://schemas.openxmlformats.org/officeDocument/2006/relationships/oleObject" Target="embeddings/oleObject1695.bin"/><Relationship Id="rId3425" Type="http://schemas.openxmlformats.org/officeDocument/2006/relationships/oleObject" Target="embeddings/oleObject1812.bin"/><Relationship Id="rId3632" Type="http://schemas.openxmlformats.org/officeDocument/2006/relationships/image" Target="media/image1707.wmf"/><Relationship Id="rId139" Type="http://schemas.openxmlformats.org/officeDocument/2006/relationships/image" Target="media/image60.wmf"/><Relationship Id="rId346" Type="http://schemas.openxmlformats.org/officeDocument/2006/relationships/oleObject" Target="embeddings/oleObject188.bin"/><Relationship Id="rId553" Type="http://schemas.openxmlformats.org/officeDocument/2006/relationships/oleObject" Target="embeddings/oleObject296.bin"/><Relationship Id="rId760" Type="http://schemas.openxmlformats.org/officeDocument/2006/relationships/oleObject" Target="embeddings/oleObject405.bin"/><Relationship Id="rId998" Type="http://schemas.openxmlformats.org/officeDocument/2006/relationships/oleObject" Target="embeddings/oleObject528.bin"/><Relationship Id="rId1183" Type="http://schemas.openxmlformats.org/officeDocument/2006/relationships/oleObject" Target="embeddings/oleObject626.bin"/><Relationship Id="rId1390" Type="http://schemas.openxmlformats.org/officeDocument/2006/relationships/oleObject" Target="embeddings/oleObject736.bin"/><Relationship Id="rId2027" Type="http://schemas.openxmlformats.org/officeDocument/2006/relationships/oleObject" Target="embeddings/oleObject1071.bin"/><Relationship Id="rId2234" Type="http://schemas.openxmlformats.org/officeDocument/2006/relationships/image" Target="media/image1049.wmf"/><Relationship Id="rId2441" Type="http://schemas.openxmlformats.org/officeDocument/2006/relationships/image" Target="media/image1142.wmf"/><Relationship Id="rId2679" Type="http://schemas.openxmlformats.org/officeDocument/2006/relationships/oleObject" Target="embeddings/oleObject1415.bin"/><Relationship Id="rId2886" Type="http://schemas.openxmlformats.org/officeDocument/2006/relationships/image" Target="media/image1361.wmf"/><Relationship Id="rId3937" Type="http://schemas.openxmlformats.org/officeDocument/2006/relationships/image" Target="media/image1844.wmf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23.bin"/><Relationship Id="rId858" Type="http://schemas.openxmlformats.org/officeDocument/2006/relationships/image" Target="media/image398.wmf"/><Relationship Id="rId1043" Type="http://schemas.openxmlformats.org/officeDocument/2006/relationships/oleObject" Target="embeddings/oleObject555.bin"/><Relationship Id="rId1488" Type="http://schemas.openxmlformats.org/officeDocument/2006/relationships/image" Target="media/image696.wmf"/><Relationship Id="rId1695" Type="http://schemas.openxmlformats.org/officeDocument/2006/relationships/oleObject" Target="embeddings/oleObject892.bin"/><Relationship Id="rId2539" Type="http://schemas.openxmlformats.org/officeDocument/2006/relationships/oleObject" Target="embeddings/oleObject1342.bin"/><Relationship Id="rId2746" Type="http://schemas.openxmlformats.org/officeDocument/2006/relationships/oleObject" Target="embeddings/oleObject1448.bin"/><Relationship Id="rId2953" Type="http://schemas.openxmlformats.org/officeDocument/2006/relationships/image" Target="media/image1394.wmf"/><Relationship Id="rId620" Type="http://schemas.openxmlformats.org/officeDocument/2006/relationships/image" Target="media/image284.wmf"/><Relationship Id="rId718" Type="http://schemas.openxmlformats.org/officeDocument/2006/relationships/image" Target="media/image329.wmf"/><Relationship Id="rId925" Type="http://schemas.openxmlformats.org/officeDocument/2006/relationships/image" Target="media/image429.wmf"/><Relationship Id="rId1250" Type="http://schemas.openxmlformats.org/officeDocument/2006/relationships/oleObject" Target="embeddings/oleObject662.bin"/><Relationship Id="rId1348" Type="http://schemas.openxmlformats.org/officeDocument/2006/relationships/image" Target="media/image629.wmf"/><Relationship Id="rId1555" Type="http://schemas.openxmlformats.org/officeDocument/2006/relationships/oleObject" Target="embeddings/oleObject821.bin"/><Relationship Id="rId1762" Type="http://schemas.openxmlformats.org/officeDocument/2006/relationships/oleObject" Target="embeddings/oleObject927.bin"/><Relationship Id="rId2301" Type="http://schemas.openxmlformats.org/officeDocument/2006/relationships/oleObject" Target="embeddings/oleObject1222.bin"/><Relationship Id="rId2606" Type="http://schemas.openxmlformats.org/officeDocument/2006/relationships/oleObject" Target="embeddings/oleObject1378.bin"/><Relationship Id="rId1110" Type="http://schemas.openxmlformats.org/officeDocument/2006/relationships/oleObject" Target="embeddings/oleObject587.bin"/><Relationship Id="rId1208" Type="http://schemas.openxmlformats.org/officeDocument/2006/relationships/oleObject" Target="embeddings/oleObject640.bin"/><Relationship Id="rId1415" Type="http://schemas.openxmlformats.org/officeDocument/2006/relationships/image" Target="media/image661.wmf"/><Relationship Id="rId2813" Type="http://schemas.openxmlformats.org/officeDocument/2006/relationships/image" Target="media/image1327.wmf"/><Relationship Id="rId54" Type="http://schemas.openxmlformats.org/officeDocument/2006/relationships/oleObject" Target="embeddings/oleObject27.bin"/><Relationship Id="rId1622" Type="http://schemas.openxmlformats.org/officeDocument/2006/relationships/image" Target="media/image761.wmf"/><Relationship Id="rId1927" Type="http://schemas.openxmlformats.org/officeDocument/2006/relationships/oleObject" Target="embeddings/oleObject1015.bin"/><Relationship Id="rId3075" Type="http://schemas.openxmlformats.org/officeDocument/2006/relationships/image" Target="media/image1454.wmf"/><Relationship Id="rId3282" Type="http://schemas.openxmlformats.org/officeDocument/2006/relationships/image" Target="media/image1546.wmf"/><Relationship Id="rId2091" Type="http://schemas.openxmlformats.org/officeDocument/2006/relationships/oleObject" Target="embeddings/oleObject1104.bin"/><Relationship Id="rId2189" Type="http://schemas.openxmlformats.org/officeDocument/2006/relationships/oleObject" Target="embeddings/oleObject1156.bin"/><Relationship Id="rId3142" Type="http://schemas.openxmlformats.org/officeDocument/2006/relationships/oleObject" Target="embeddings/oleObject1652.bin"/><Relationship Id="rId3587" Type="http://schemas.openxmlformats.org/officeDocument/2006/relationships/oleObject" Target="embeddings/oleObject1895.bin"/><Relationship Id="rId3794" Type="http://schemas.openxmlformats.org/officeDocument/2006/relationships/image" Target="media/image1783.wmf"/><Relationship Id="rId270" Type="http://schemas.openxmlformats.org/officeDocument/2006/relationships/oleObject" Target="embeddings/oleObject141.bin"/><Relationship Id="rId2396" Type="http://schemas.openxmlformats.org/officeDocument/2006/relationships/image" Target="media/image1120.wmf"/><Relationship Id="rId3002" Type="http://schemas.openxmlformats.org/officeDocument/2006/relationships/oleObject" Target="embeddings/oleObject1579.bin"/><Relationship Id="rId3447" Type="http://schemas.openxmlformats.org/officeDocument/2006/relationships/oleObject" Target="embeddings/oleObject1823.bin"/><Relationship Id="rId3654" Type="http://schemas.openxmlformats.org/officeDocument/2006/relationships/image" Target="media/image1715.wmf"/><Relationship Id="rId3861" Type="http://schemas.openxmlformats.org/officeDocument/2006/relationships/oleObject" Target="embeddings/oleObject2043.bin"/><Relationship Id="rId130" Type="http://schemas.openxmlformats.org/officeDocument/2006/relationships/oleObject" Target="embeddings/oleObject69.bin"/><Relationship Id="rId368" Type="http://schemas.openxmlformats.org/officeDocument/2006/relationships/oleObject" Target="embeddings/oleObject200.bin"/><Relationship Id="rId575" Type="http://schemas.openxmlformats.org/officeDocument/2006/relationships/oleObject" Target="embeddings/oleObject307.bin"/><Relationship Id="rId782" Type="http://schemas.openxmlformats.org/officeDocument/2006/relationships/oleObject" Target="embeddings/oleObject416.bin"/><Relationship Id="rId2049" Type="http://schemas.openxmlformats.org/officeDocument/2006/relationships/image" Target="media/image961.wmf"/><Relationship Id="rId2256" Type="http://schemas.openxmlformats.org/officeDocument/2006/relationships/oleObject" Target="embeddings/oleObject1193.bin"/><Relationship Id="rId2463" Type="http://schemas.openxmlformats.org/officeDocument/2006/relationships/image" Target="media/image1153.wmf"/><Relationship Id="rId2670" Type="http://schemas.openxmlformats.org/officeDocument/2006/relationships/image" Target="media/image1254.wmf"/><Relationship Id="rId3307" Type="http://schemas.openxmlformats.org/officeDocument/2006/relationships/image" Target="media/image1557.wmf"/><Relationship Id="rId3514" Type="http://schemas.openxmlformats.org/officeDocument/2006/relationships/image" Target="media/image1651.wmf"/><Relationship Id="rId3721" Type="http://schemas.openxmlformats.org/officeDocument/2006/relationships/oleObject" Target="embeddings/oleObject1968.bin"/><Relationship Id="rId3959" Type="http://schemas.openxmlformats.org/officeDocument/2006/relationships/image" Target="media/image1855.wmf"/><Relationship Id="rId228" Type="http://schemas.openxmlformats.org/officeDocument/2006/relationships/image" Target="media/image105.wmf"/><Relationship Id="rId435" Type="http://schemas.openxmlformats.org/officeDocument/2006/relationships/image" Target="media/image196.wmf"/><Relationship Id="rId642" Type="http://schemas.openxmlformats.org/officeDocument/2006/relationships/oleObject" Target="embeddings/oleObject342.bin"/><Relationship Id="rId1065" Type="http://schemas.openxmlformats.org/officeDocument/2006/relationships/image" Target="media/image494.wmf"/><Relationship Id="rId1272" Type="http://schemas.openxmlformats.org/officeDocument/2006/relationships/oleObject" Target="embeddings/oleObject673.bin"/><Relationship Id="rId2116" Type="http://schemas.openxmlformats.org/officeDocument/2006/relationships/oleObject" Target="embeddings/oleObject1117.bin"/><Relationship Id="rId2323" Type="http://schemas.openxmlformats.org/officeDocument/2006/relationships/image" Target="media/image1084.wmf"/><Relationship Id="rId2530" Type="http://schemas.openxmlformats.org/officeDocument/2006/relationships/image" Target="media/image1187.wmf"/><Relationship Id="rId2768" Type="http://schemas.openxmlformats.org/officeDocument/2006/relationships/oleObject" Target="embeddings/oleObject1459.bin"/><Relationship Id="rId2975" Type="http://schemas.openxmlformats.org/officeDocument/2006/relationships/image" Target="media/image1405.wmf"/><Relationship Id="rId3819" Type="http://schemas.openxmlformats.org/officeDocument/2006/relationships/oleObject" Target="embeddings/oleObject2019.bin"/><Relationship Id="rId502" Type="http://schemas.openxmlformats.org/officeDocument/2006/relationships/image" Target="media/image227.wmf"/><Relationship Id="rId947" Type="http://schemas.openxmlformats.org/officeDocument/2006/relationships/image" Target="media/image440.wmf"/><Relationship Id="rId1132" Type="http://schemas.openxmlformats.org/officeDocument/2006/relationships/oleObject" Target="embeddings/oleObject598.bin"/><Relationship Id="rId1577" Type="http://schemas.openxmlformats.org/officeDocument/2006/relationships/oleObject" Target="embeddings/oleObject832.bin"/><Relationship Id="rId1784" Type="http://schemas.openxmlformats.org/officeDocument/2006/relationships/oleObject" Target="embeddings/oleObject940.bin"/><Relationship Id="rId1991" Type="http://schemas.openxmlformats.org/officeDocument/2006/relationships/image" Target="media/image933.wmf"/><Relationship Id="rId2628" Type="http://schemas.openxmlformats.org/officeDocument/2006/relationships/oleObject" Target="embeddings/oleObject1389.bin"/><Relationship Id="rId2835" Type="http://schemas.openxmlformats.org/officeDocument/2006/relationships/oleObject" Target="embeddings/oleObject1492.bin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428.bin"/><Relationship Id="rId1437" Type="http://schemas.openxmlformats.org/officeDocument/2006/relationships/oleObject" Target="embeddings/oleObject760.bin"/><Relationship Id="rId1644" Type="http://schemas.openxmlformats.org/officeDocument/2006/relationships/image" Target="media/image772.wmf"/><Relationship Id="rId1851" Type="http://schemas.openxmlformats.org/officeDocument/2006/relationships/image" Target="media/image870.wmf"/><Relationship Id="rId2902" Type="http://schemas.openxmlformats.org/officeDocument/2006/relationships/image" Target="media/image1369.wmf"/><Relationship Id="rId3097" Type="http://schemas.openxmlformats.org/officeDocument/2006/relationships/oleObject" Target="embeddings/oleObject1627.bin"/><Relationship Id="rId1504" Type="http://schemas.openxmlformats.org/officeDocument/2006/relationships/oleObject" Target="embeddings/oleObject795.bin"/><Relationship Id="rId1711" Type="http://schemas.openxmlformats.org/officeDocument/2006/relationships/oleObject" Target="embeddings/oleObject899.bin"/><Relationship Id="rId1949" Type="http://schemas.openxmlformats.org/officeDocument/2006/relationships/oleObject" Target="embeddings/oleObject1026.bin"/><Relationship Id="rId3164" Type="http://schemas.openxmlformats.org/officeDocument/2006/relationships/image" Target="media/image1494.wmf"/><Relationship Id="rId292" Type="http://schemas.openxmlformats.org/officeDocument/2006/relationships/image" Target="media/image134.wmf"/><Relationship Id="rId1809" Type="http://schemas.openxmlformats.org/officeDocument/2006/relationships/image" Target="media/image851.wmf"/><Relationship Id="rId3371" Type="http://schemas.openxmlformats.org/officeDocument/2006/relationships/oleObject" Target="embeddings/oleObject1783.bin"/><Relationship Id="rId3469" Type="http://schemas.openxmlformats.org/officeDocument/2006/relationships/oleObject" Target="embeddings/oleObject1835.bin"/><Relationship Id="rId3676" Type="http://schemas.openxmlformats.org/officeDocument/2006/relationships/image" Target="media/image1726.wmf"/><Relationship Id="rId597" Type="http://schemas.openxmlformats.org/officeDocument/2006/relationships/oleObject" Target="embeddings/oleObject319.bin"/><Relationship Id="rId2180" Type="http://schemas.openxmlformats.org/officeDocument/2006/relationships/image" Target="media/image1023.wmf"/><Relationship Id="rId2278" Type="http://schemas.openxmlformats.org/officeDocument/2006/relationships/image" Target="media/image1065.wmf"/><Relationship Id="rId2485" Type="http://schemas.openxmlformats.org/officeDocument/2006/relationships/image" Target="media/image1164.wmf"/><Relationship Id="rId3024" Type="http://schemas.openxmlformats.org/officeDocument/2006/relationships/oleObject" Target="embeddings/oleObject1590.bin"/><Relationship Id="rId3231" Type="http://schemas.openxmlformats.org/officeDocument/2006/relationships/oleObject" Target="embeddings/oleObject1702.bin"/><Relationship Id="rId3329" Type="http://schemas.openxmlformats.org/officeDocument/2006/relationships/oleObject" Target="embeddings/oleObject1757.bin"/><Relationship Id="rId3883" Type="http://schemas.openxmlformats.org/officeDocument/2006/relationships/oleObject" Target="embeddings/oleObject2056.bin"/><Relationship Id="rId152" Type="http://schemas.openxmlformats.org/officeDocument/2006/relationships/image" Target="media/image67.wmf"/><Relationship Id="rId457" Type="http://schemas.openxmlformats.org/officeDocument/2006/relationships/oleObject" Target="embeddings/oleObject245.bin"/><Relationship Id="rId1087" Type="http://schemas.openxmlformats.org/officeDocument/2006/relationships/oleObject" Target="embeddings/oleObject575.bin"/><Relationship Id="rId1294" Type="http://schemas.openxmlformats.org/officeDocument/2006/relationships/oleObject" Target="embeddings/oleObject684.bin"/><Relationship Id="rId2040" Type="http://schemas.openxmlformats.org/officeDocument/2006/relationships/image" Target="media/image957.wmf"/><Relationship Id="rId2138" Type="http://schemas.openxmlformats.org/officeDocument/2006/relationships/image" Target="media/image1004.wmf"/><Relationship Id="rId2692" Type="http://schemas.openxmlformats.org/officeDocument/2006/relationships/image" Target="media/image1265.wmf"/><Relationship Id="rId2997" Type="http://schemas.openxmlformats.org/officeDocument/2006/relationships/image" Target="media/image1415.wmf"/><Relationship Id="rId3536" Type="http://schemas.openxmlformats.org/officeDocument/2006/relationships/oleObject" Target="embeddings/oleObject1869.bin"/><Relationship Id="rId3743" Type="http://schemas.openxmlformats.org/officeDocument/2006/relationships/image" Target="media/image1758.wmf"/><Relationship Id="rId3950" Type="http://schemas.openxmlformats.org/officeDocument/2006/relationships/oleObject" Target="embeddings/oleObject2092.bin"/><Relationship Id="rId664" Type="http://schemas.openxmlformats.org/officeDocument/2006/relationships/oleObject" Target="embeddings/oleObject354.bin"/><Relationship Id="rId871" Type="http://schemas.openxmlformats.org/officeDocument/2006/relationships/image" Target="media/image403.wmf"/><Relationship Id="rId969" Type="http://schemas.openxmlformats.org/officeDocument/2006/relationships/image" Target="media/image452.wmf"/><Relationship Id="rId1599" Type="http://schemas.openxmlformats.org/officeDocument/2006/relationships/oleObject" Target="embeddings/oleObject843.bin"/><Relationship Id="rId2345" Type="http://schemas.openxmlformats.org/officeDocument/2006/relationships/image" Target="media/image1095.wmf"/><Relationship Id="rId2552" Type="http://schemas.openxmlformats.org/officeDocument/2006/relationships/image" Target="media/image1198.wmf"/><Relationship Id="rId3603" Type="http://schemas.openxmlformats.org/officeDocument/2006/relationships/oleObject" Target="embeddings/oleObject1903.bin"/><Relationship Id="rId3810" Type="http://schemas.openxmlformats.org/officeDocument/2006/relationships/image" Target="media/image1791.wmf"/><Relationship Id="rId317" Type="http://schemas.openxmlformats.org/officeDocument/2006/relationships/oleObject" Target="embeddings/oleObject170.bin"/><Relationship Id="rId524" Type="http://schemas.openxmlformats.org/officeDocument/2006/relationships/oleObject" Target="embeddings/oleObject281.bin"/><Relationship Id="rId731" Type="http://schemas.openxmlformats.org/officeDocument/2006/relationships/image" Target="media/image336.wmf"/><Relationship Id="rId1154" Type="http://schemas.openxmlformats.org/officeDocument/2006/relationships/oleObject" Target="embeddings/oleObject610.bin"/><Relationship Id="rId1361" Type="http://schemas.openxmlformats.org/officeDocument/2006/relationships/image" Target="media/image635.wmf"/><Relationship Id="rId1459" Type="http://schemas.openxmlformats.org/officeDocument/2006/relationships/oleObject" Target="embeddings/oleObject772.bin"/><Relationship Id="rId2205" Type="http://schemas.openxmlformats.org/officeDocument/2006/relationships/oleObject" Target="embeddings/oleObject1164.bin"/><Relationship Id="rId2412" Type="http://schemas.openxmlformats.org/officeDocument/2006/relationships/image" Target="media/image1128.wmf"/><Relationship Id="rId2857" Type="http://schemas.openxmlformats.org/officeDocument/2006/relationships/oleObject" Target="embeddings/oleObject1505.bin"/><Relationship Id="rId3908" Type="http://schemas.openxmlformats.org/officeDocument/2006/relationships/oleObject" Target="embeddings/oleObject2071.bin"/><Relationship Id="rId98" Type="http://schemas.openxmlformats.org/officeDocument/2006/relationships/image" Target="media/image40.wmf"/><Relationship Id="rId829" Type="http://schemas.openxmlformats.org/officeDocument/2006/relationships/image" Target="media/image384.wmf"/><Relationship Id="rId1014" Type="http://schemas.openxmlformats.org/officeDocument/2006/relationships/oleObject" Target="embeddings/oleObject538.bin"/><Relationship Id="rId1221" Type="http://schemas.openxmlformats.org/officeDocument/2006/relationships/image" Target="media/image569.wmf"/><Relationship Id="rId1666" Type="http://schemas.openxmlformats.org/officeDocument/2006/relationships/oleObject" Target="embeddings/oleObject878.bin"/><Relationship Id="rId1873" Type="http://schemas.openxmlformats.org/officeDocument/2006/relationships/oleObject" Target="embeddings/oleObject987.bin"/><Relationship Id="rId2717" Type="http://schemas.openxmlformats.org/officeDocument/2006/relationships/image" Target="media/image1278.wmf"/><Relationship Id="rId2924" Type="http://schemas.openxmlformats.org/officeDocument/2006/relationships/image" Target="media/image1380.wmf"/><Relationship Id="rId1319" Type="http://schemas.openxmlformats.org/officeDocument/2006/relationships/image" Target="media/image616.wmf"/><Relationship Id="rId1526" Type="http://schemas.openxmlformats.org/officeDocument/2006/relationships/image" Target="media/image714.wmf"/><Relationship Id="rId1733" Type="http://schemas.openxmlformats.org/officeDocument/2006/relationships/oleObject" Target="embeddings/oleObject910.bin"/><Relationship Id="rId1940" Type="http://schemas.openxmlformats.org/officeDocument/2006/relationships/oleObject" Target="embeddings/oleObject1021.bin"/><Relationship Id="rId3186" Type="http://schemas.openxmlformats.org/officeDocument/2006/relationships/oleObject" Target="embeddings/oleObject1676.bin"/><Relationship Id="rId3393" Type="http://schemas.openxmlformats.org/officeDocument/2006/relationships/oleObject" Target="embeddings/oleObject1795.bin"/><Relationship Id="rId25" Type="http://schemas.openxmlformats.org/officeDocument/2006/relationships/oleObject" Target="embeddings/oleObject11.bin"/><Relationship Id="rId1800" Type="http://schemas.openxmlformats.org/officeDocument/2006/relationships/oleObject" Target="embeddings/oleObject948.bin"/><Relationship Id="rId3046" Type="http://schemas.openxmlformats.org/officeDocument/2006/relationships/image" Target="media/image1440.wmf"/><Relationship Id="rId3253" Type="http://schemas.openxmlformats.org/officeDocument/2006/relationships/oleObject" Target="embeddings/oleObject1715.bin"/><Relationship Id="rId3460" Type="http://schemas.openxmlformats.org/officeDocument/2006/relationships/oleObject" Target="embeddings/oleObject1830.bin"/><Relationship Id="rId3698" Type="http://schemas.openxmlformats.org/officeDocument/2006/relationships/image" Target="media/image1736.wmf"/><Relationship Id="rId174" Type="http://schemas.openxmlformats.org/officeDocument/2006/relationships/image" Target="media/image78.wmf"/><Relationship Id="rId381" Type="http://schemas.openxmlformats.org/officeDocument/2006/relationships/image" Target="media/image169.wmf"/><Relationship Id="rId2062" Type="http://schemas.openxmlformats.org/officeDocument/2006/relationships/image" Target="media/image967.wmf"/><Relationship Id="rId3113" Type="http://schemas.openxmlformats.org/officeDocument/2006/relationships/oleObject" Target="embeddings/oleObject1635.bin"/><Relationship Id="rId3558" Type="http://schemas.openxmlformats.org/officeDocument/2006/relationships/oleObject" Target="embeddings/oleObject1880.bin"/><Relationship Id="rId3765" Type="http://schemas.openxmlformats.org/officeDocument/2006/relationships/image" Target="media/image1769.wmf"/><Relationship Id="rId3972" Type="http://schemas.openxmlformats.org/officeDocument/2006/relationships/oleObject" Target="embeddings/oleObject2104.bin"/><Relationship Id="rId241" Type="http://schemas.openxmlformats.org/officeDocument/2006/relationships/oleObject" Target="embeddings/oleObject125.bin"/><Relationship Id="rId479" Type="http://schemas.openxmlformats.org/officeDocument/2006/relationships/oleObject" Target="embeddings/oleObject256.bin"/><Relationship Id="rId686" Type="http://schemas.openxmlformats.org/officeDocument/2006/relationships/image" Target="media/image315.wmf"/><Relationship Id="rId893" Type="http://schemas.openxmlformats.org/officeDocument/2006/relationships/image" Target="media/image414.wmf"/><Relationship Id="rId2367" Type="http://schemas.openxmlformats.org/officeDocument/2006/relationships/oleObject" Target="embeddings/oleObject1256.bin"/><Relationship Id="rId2574" Type="http://schemas.openxmlformats.org/officeDocument/2006/relationships/oleObject" Target="embeddings/oleObject1360.bin"/><Relationship Id="rId2781" Type="http://schemas.openxmlformats.org/officeDocument/2006/relationships/oleObject" Target="embeddings/oleObject1465.bin"/><Relationship Id="rId3320" Type="http://schemas.openxmlformats.org/officeDocument/2006/relationships/oleObject" Target="embeddings/oleObject1752.bin"/><Relationship Id="rId3418" Type="http://schemas.openxmlformats.org/officeDocument/2006/relationships/image" Target="media/image1604.wmf"/><Relationship Id="rId3625" Type="http://schemas.openxmlformats.org/officeDocument/2006/relationships/oleObject" Target="embeddings/oleObject1916.bin"/><Relationship Id="rId339" Type="http://schemas.openxmlformats.org/officeDocument/2006/relationships/oleObject" Target="embeddings/oleObject183.bin"/><Relationship Id="rId546" Type="http://schemas.openxmlformats.org/officeDocument/2006/relationships/image" Target="media/image248.wmf"/><Relationship Id="rId753" Type="http://schemas.openxmlformats.org/officeDocument/2006/relationships/image" Target="media/image346.wmf"/><Relationship Id="rId1176" Type="http://schemas.openxmlformats.org/officeDocument/2006/relationships/image" Target="media/image548.wmf"/><Relationship Id="rId1383" Type="http://schemas.openxmlformats.org/officeDocument/2006/relationships/image" Target="media/image646.wmf"/><Relationship Id="rId2227" Type="http://schemas.openxmlformats.org/officeDocument/2006/relationships/image" Target="media/image1046.wmf"/><Relationship Id="rId2434" Type="http://schemas.openxmlformats.org/officeDocument/2006/relationships/image" Target="media/image1138.wmf"/><Relationship Id="rId2879" Type="http://schemas.openxmlformats.org/officeDocument/2006/relationships/oleObject" Target="embeddings/oleObject1516.bin"/><Relationship Id="rId3832" Type="http://schemas.openxmlformats.org/officeDocument/2006/relationships/image" Target="media/image1801.wmf"/><Relationship Id="rId101" Type="http://schemas.openxmlformats.org/officeDocument/2006/relationships/oleObject" Target="embeddings/oleObject54.bin"/><Relationship Id="rId406" Type="http://schemas.openxmlformats.org/officeDocument/2006/relationships/image" Target="media/image181.wmf"/><Relationship Id="rId960" Type="http://schemas.openxmlformats.org/officeDocument/2006/relationships/oleObject" Target="embeddings/oleObject508.bin"/><Relationship Id="rId1036" Type="http://schemas.openxmlformats.org/officeDocument/2006/relationships/oleObject" Target="embeddings/oleObject550.bin"/><Relationship Id="rId1243" Type="http://schemas.openxmlformats.org/officeDocument/2006/relationships/oleObject" Target="embeddings/oleObject658.bin"/><Relationship Id="rId1590" Type="http://schemas.openxmlformats.org/officeDocument/2006/relationships/image" Target="media/image746.wmf"/><Relationship Id="rId1688" Type="http://schemas.openxmlformats.org/officeDocument/2006/relationships/image" Target="media/image794.wmf"/><Relationship Id="rId1895" Type="http://schemas.openxmlformats.org/officeDocument/2006/relationships/oleObject" Target="embeddings/oleObject998.bin"/><Relationship Id="rId2641" Type="http://schemas.openxmlformats.org/officeDocument/2006/relationships/oleObject" Target="embeddings/oleObject1396.bin"/><Relationship Id="rId2739" Type="http://schemas.openxmlformats.org/officeDocument/2006/relationships/image" Target="media/image1289.wmf"/><Relationship Id="rId2946" Type="http://schemas.openxmlformats.org/officeDocument/2006/relationships/oleObject" Target="embeddings/oleObject1550.bin"/><Relationship Id="rId613" Type="http://schemas.openxmlformats.org/officeDocument/2006/relationships/oleObject" Target="embeddings/oleObject327.bin"/><Relationship Id="rId820" Type="http://schemas.openxmlformats.org/officeDocument/2006/relationships/oleObject" Target="embeddings/oleObject435.bin"/><Relationship Id="rId918" Type="http://schemas.openxmlformats.org/officeDocument/2006/relationships/oleObject" Target="embeddings/oleObject487.bin"/><Relationship Id="rId1450" Type="http://schemas.openxmlformats.org/officeDocument/2006/relationships/image" Target="media/image677.wmf"/><Relationship Id="rId1548" Type="http://schemas.openxmlformats.org/officeDocument/2006/relationships/image" Target="media/image725.wmf"/><Relationship Id="rId1755" Type="http://schemas.openxmlformats.org/officeDocument/2006/relationships/oleObject" Target="embeddings/oleObject922.bin"/><Relationship Id="rId2501" Type="http://schemas.openxmlformats.org/officeDocument/2006/relationships/image" Target="media/image1172.wmf"/><Relationship Id="rId1103" Type="http://schemas.openxmlformats.org/officeDocument/2006/relationships/oleObject" Target="embeddings/oleObject583.bin"/><Relationship Id="rId1310" Type="http://schemas.openxmlformats.org/officeDocument/2006/relationships/image" Target="media/image612.wmf"/><Relationship Id="rId1408" Type="http://schemas.openxmlformats.org/officeDocument/2006/relationships/image" Target="media/image658.wmf"/><Relationship Id="rId1962" Type="http://schemas.openxmlformats.org/officeDocument/2006/relationships/oleObject" Target="embeddings/oleObject1034.bin"/><Relationship Id="rId2806" Type="http://schemas.openxmlformats.org/officeDocument/2006/relationships/oleObject" Target="embeddings/oleObject1477.bin"/><Relationship Id="rId47" Type="http://schemas.openxmlformats.org/officeDocument/2006/relationships/image" Target="media/image18.wmf"/><Relationship Id="rId1615" Type="http://schemas.openxmlformats.org/officeDocument/2006/relationships/image" Target="media/image759.wmf"/><Relationship Id="rId1822" Type="http://schemas.openxmlformats.org/officeDocument/2006/relationships/image" Target="media/image858.wmf"/><Relationship Id="rId3068" Type="http://schemas.openxmlformats.org/officeDocument/2006/relationships/image" Target="media/image1451.wmf"/><Relationship Id="rId3275" Type="http://schemas.openxmlformats.org/officeDocument/2006/relationships/oleObject" Target="embeddings/oleObject1727.bin"/><Relationship Id="rId3482" Type="http://schemas.openxmlformats.org/officeDocument/2006/relationships/image" Target="media/image1635.wmf"/><Relationship Id="rId196" Type="http://schemas.openxmlformats.org/officeDocument/2006/relationships/image" Target="media/image89.wmf"/><Relationship Id="rId2084" Type="http://schemas.openxmlformats.org/officeDocument/2006/relationships/image" Target="media/image978.wmf"/><Relationship Id="rId2291" Type="http://schemas.openxmlformats.org/officeDocument/2006/relationships/oleObject" Target="embeddings/oleObject1217.bin"/><Relationship Id="rId3135" Type="http://schemas.openxmlformats.org/officeDocument/2006/relationships/image" Target="media/image1481.wmf"/><Relationship Id="rId3342" Type="http://schemas.openxmlformats.org/officeDocument/2006/relationships/image" Target="media/image1570.wmf"/><Relationship Id="rId3787" Type="http://schemas.openxmlformats.org/officeDocument/2006/relationships/image" Target="media/image1780.wmf"/><Relationship Id="rId263" Type="http://schemas.openxmlformats.org/officeDocument/2006/relationships/image" Target="media/image120.wmf"/><Relationship Id="rId470" Type="http://schemas.openxmlformats.org/officeDocument/2006/relationships/image" Target="media/image213.wmf"/><Relationship Id="rId2151" Type="http://schemas.openxmlformats.org/officeDocument/2006/relationships/oleObject" Target="embeddings/oleObject1136.bin"/><Relationship Id="rId2389" Type="http://schemas.openxmlformats.org/officeDocument/2006/relationships/oleObject" Target="embeddings/oleObject1267.bin"/><Relationship Id="rId2596" Type="http://schemas.openxmlformats.org/officeDocument/2006/relationships/oleObject" Target="embeddings/oleObject1373.bin"/><Relationship Id="rId3202" Type="http://schemas.openxmlformats.org/officeDocument/2006/relationships/oleObject" Target="embeddings/oleObject1686.bin"/><Relationship Id="rId3647" Type="http://schemas.openxmlformats.org/officeDocument/2006/relationships/oleObject" Target="embeddings/oleObject1930.bin"/><Relationship Id="rId3854" Type="http://schemas.openxmlformats.org/officeDocument/2006/relationships/image" Target="media/image1808.wmf"/><Relationship Id="rId123" Type="http://schemas.openxmlformats.org/officeDocument/2006/relationships/image" Target="media/image52.wmf"/><Relationship Id="rId330" Type="http://schemas.openxmlformats.org/officeDocument/2006/relationships/oleObject" Target="embeddings/oleObject178.bin"/><Relationship Id="rId568" Type="http://schemas.openxmlformats.org/officeDocument/2006/relationships/image" Target="media/image259.wmf"/><Relationship Id="rId775" Type="http://schemas.openxmlformats.org/officeDocument/2006/relationships/image" Target="media/image357.wmf"/><Relationship Id="rId982" Type="http://schemas.openxmlformats.org/officeDocument/2006/relationships/oleObject" Target="embeddings/oleObject519.bin"/><Relationship Id="rId1198" Type="http://schemas.openxmlformats.org/officeDocument/2006/relationships/oleObject" Target="embeddings/oleObject635.bin"/><Relationship Id="rId2011" Type="http://schemas.openxmlformats.org/officeDocument/2006/relationships/image" Target="media/image942.wmf"/><Relationship Id="rId2249" Type="http://schemas.openxmlformats.org/officeDocument/2006/relationships/oleObject" Target="embeddings/oleObject1189.bin"/><Relationship Id="rId2456" Type="http://schemas.openxmlformats.org/officeDocument/2006/relationships/oleObject" Target="embeddings/oleObject1301.bin"/><Relationship Id="rId2663" Type="http://schemas.openxmlformats.org/officeDocument/2006/relationships/image" Target="media/image1251.wmf"/><Relationship Id="rId2870" Type="http://schemas.openxmlformats.org/officeDocument/2006/relationships/image" Target="media/image1353.wmf"/><Relationship Id="rId3507" Type="http://schemas.openxmlformats.org/officeDocument/2006/relationships/oleObject" Target="embeddings/oleObject1854.bin"/><Relationship Id="rId3714" Type="http://schemas.openxmlformats.org/officeDocument/2006/relationships/image" Target="media/image1744.wmf"/><Relationship Id="rId3921" Type="http://schemas.openxmlformats.org/officeDocument/2006/relationships/oleObject" Target="embeddings/oleObject2078.bin"/><Relationship Id="rId428" Type="http://schemas.openxmlformats.org/officeDocument/2006/relationships/image" Target="media/image192.wmf"/><Relationship Id="rId635" Type="http://schemas.openxmlformats.org/officeDocument/2006/relationships/image" Target="media/image291.wmf"/><Relationship Id="rId842" Type="http://schemas.openxmlformats.org/officeDocument/2006/relationships/image" Target="media/image390.wmf"/><Relationship Id="rId1058" Type="http://schemas.openxmlformats.org/officeDocument/2006/relationships/image" Target="media/image490.wmf"/><Relationship Id="rId1265" Type="http://schemas.openxmlformats.org/officeDocument/2006/relationships/image" Target="media/image590.wmf"/><Relationship Id="rId1472" Type="http://schemas.openxmlformats.org/officeDocument/2006/relationships/image" Target="media/image688.wmf"/><Relationship Id="rId2109" Type="http://schemas.openxmlformats.org/officeDocument/2006/relationships/image" Target="media/image991.wmf"/><Relationship Id="rId2316" Type="http://schemas.openxmlformats.org/officeDocument/2006/relationships/oleObject" Target="embeddings/oleObject1230.bin"/><Relationship Id="rId2523" Type="http://schemas.openxmlformats.org/officeDocument/2006/relationships/oleObject" Target="embeddings/oleObject1334.bin"/><Relationship Id="rId2730" Type="http://schemas.openxmlformats.org/officeDocument/2006/relationships/oleObject" Target="embeddings/oleObject1440.bin"/><Relationship Id="rId2968" Type="http://schemas.openxmlformats.org/officeDocument/2006/relationships/oleObject" Target="embeddings/oleObject1561.bin"/><Relationship Id="rId702" Type="http://schemas.openxmlformats.org/officeDocument/2006/relationships/oleObject" Target="embeddings/oleObject375.bin"/><Relationship Id="rId1125" Type="http://schemas.openxmlformats.org/officeDocument/2006/relationships/image" Target="media/image525.wmf"/><Relationship Id="rId1332" Type="http://schemas.openxmlformats.org/officeDocument/2006/relationships/image" Target="media/image621.wmf"/><Relationship Id="rId1777" Type="http://schemas.openxmlformats.org/officeDocument/2006/relationships/oleObject" Target="embeddings/oleObject935.bin"/><Relationship Id="rId1984" Type="http://schemas.openxmlformats.org/officeDocument/2006/relationships/oleObject" Target="embeddings/oleObject1049.bin"/><Relationship Id="rId2828" Type="http://schemas.openxmlformats.org/officeDocument/2006/relationships/oleObject" Target="embeddings/oleObject1488.bin"/><Relationship Id="rId69" Type="http://schemas.openxmlformats.org/officeDocument/2006/relationships/image" Target="media/image28.wmf"/><Relationship Id="rId1637" Type="http://schemas.openxmlformats.org/officeDocument/2006/relationships/oleObject" Target="embeddings/oleObject863.bin"/><Relationship Id="rId1844" Type="http://schemas.openxmlformats.org/officeDocument/2006/relationships/oleObject" Target="embeddings/oleObject971.bin"/><Relationship Id="rId3297" Type="http://schemas.openxmlformats.org/officeDocument/2006/relationships/oleObject" Target="embeddings/oleObject1738.bin"/><Relationship Id="rId1704" Type="http://schemas.openxmlformats.org/officeDocument/2006/relationships/image" Target="media/image802.png"/><Relationship Id="rId3157" Type="http://schemas.openxmlformats.org/officeDocument/2006/relationships/oleObject" Target="embeddings/oleObject1660.bin"/><Relationship Id="rId285" Type="http://schemas.openxmlformats.org/officeDocument/2006/relationships/oleObject" Target="embeddings/oleObject149.bin"/><Relationship Id="rId1911" Type="http://schemas.openxmlformats.org/officeDocument/2006/relationships/oleObject" Target="embeddings/oleObject1007.bin"/><Relationship Id="rId3364" Type="http://schemas.openxmlformats.org/officeDocument/2006/relationships/image" Target="media/image1579.wmf"/><Relationship Id="rId3571" Type="http://schemas.openxmlformats.org/officeDocument/2006/relationships/image" Target="media/image1679.wmf"/><Relationship Id="rId3669" Type="http://schemas.openxmlformats.org/officeDocument/2006/relationships/oleObject" Target="embeddings/oleObject1941.bin"/><Relationship Id="rId492" Type="http://schemas.openxmlformats.org/officeDocument/2006/relationships/oleObject" Target="embeddings/oleObject263.bin"/><Relationship Id="rId797" Type="http://schemas.openxmlformats.org/officeDocument/2006/relationships/oleObject" Target="embeddings/oleObject423.bin"/><Relationship Id="rId2173" Type="http://schemas.openxmlformats.org/officeDocument/2006/relationships/oleObject" Target="embeddings/oleObject1148.bin"/><Relationship Id="rId2380" Type="http://schemas.openxmlformats.org/officeDocument/2006/relationships/image" Target="media/image1112.wmf"/><Relationship Id="rId2478" Type="http://schemas.openxmlformats.org/officeDocument/2006/relationships/oleObject" Target="embeddings/oleObject1312.bin"/><Relationship Id="rId3017" Type="http://schemas.openxmlformats.org/officeDocument/2006/relationships/image" Target="media/image1425.wmf"/><Relationship Id="rId3224" Type="http://schemas.openxmlformats.org/officeDocument/2006/relationships/oleObject" Target="embeddings/oleObject1698.bin"/><Relationship Id="rId3431" Type="http://schemas.openxmlformats.org/officeDocument/2006/relationships/oleObject" Target="embeddings/oleObject1815.bin"/><Relationship Id="rId3876" Type="http://schemas.openxmlformats.org/officeDocument/2006/relationships/oleObject" Target="embeddings/oleObject2052.bin"/><Relationship Id="rId145" Type="http://schemas.openxmlformats.org/officeDocument/2006/relationships/image" Target="media/image63.wmf"/><Relationship Id="rId352" Type="http://schemas.openxmlformats.org/officeDocument/2006/relationships/image" Target="media/image155.wmf"/><Relationship Id="rId1287" Type="http://schemas.openxmlformats.org/officeDocument/2006/relationships/image" Target="media/image601.wmf"/><Relationship Id="rId2033" Type="http://schemas.openxmlformats.org/officeDocument/2006/relationships/oleObject" Target="embeddings/oleObject1074.bin"/><Relationship Id="rId2240" Type="http://schemas.openxmlformats.org/officeDocument/2006/relationships/image" Target="media/image1052.wmf"/><Relationship Id="rId2685" Type="http://schemas.openxmlformats.org/officeDocument/2006/relationships/oleObject" Target="embeddings/oleObject1418.bin"/><Relationship Id="rId2892" Type="http://schemas.openxmlformats.org/officeDocument/2006/relationships/image" Target="media/image1364.wmf"/><Relationship Id="rId3529" Type="http://schemas.openxmlformats.org/officeDocument/2006/relationships/oleObject" Target="embeddings/oleObject1865.bin"/><Relationship Id="rId3736" Type="http://schemas.openxmlformats.org/officeDocument/2006/relationships/oleObject" Target="embeddings/oleObject1976.bin"/><Relationship Id="rId3943" Type="http://schemas.openxmlformats.org/officeDocument/2006/relationships/image" Target="media/image1847.wmf"/><Relationship Id="rId212" Type="http://schemas.openxmlformats.org/officeDocument/2006/relationships/oleObject" Target="embeddings/oleObject110.bin"/><Relationship Id="rId657" Type="http://schemas.openxmlformats.org/officeDocument/2006/relationships/image" Target="media/image301.wmf"/><Relationship Id="rId864" Type="http://schemas.openxmlformats.org/officeDocument/2006/relationships/oleObject" Target="embeddings/oleObject458.bin"/><Relationship Id="rId1494" Type="http://schemas.openxmlformats.org/officeDocument/2006/relationships/image" Target="media/image699.wmf"/><Relationship Id="rId1799" Type="http://schemas.openxmlformats.org/officeDocument/2006/relationships/image" Target="media/image846.wmf"/><Relationship Id="rId2100" Type="http://schemas.openxmlformats.org/officeDocument/2006/relationships/image" Target="media/image986.wmf"/><Relationship Id="rId2338" Type="http://schemas.openxmlformats.org/officeDocument/2006/relationships/oleObject" Target="embeddings/oleObject1241.bin"/><Relationship Id="rId2545" Type="http://schemas.openxmlformats.org/officeDocument/2006/relationships/oleObject" Target="embeddings/oleObject1345.bin"/><Relationship Id="rId2752" Type="http://schemas.openxmlformats.org/officeDocument/2006/relationships/oleObject" Target="embeddings/oleObject1452.bin"/><Relationship Id="rId3803" Type="http://schemas.openxmlformats.org/officeDocument/2006/relationships/oleObject" Target="embeddings/oleObject2010.bin"/><Relationship Id="rId517" Type="http://schemas.openxmlformats.org/officeDocument/2006/relationships/image" Target="media/image234.wmf"/><Relationship Id="rId724" Type="http://schemas.openxmlformats.org/officeDocument/2006/relationships/image" Target="media/image332.wmf"/><Relationship Id="rId931" Type="http://schemas.openxmlformats.org/officeDocument/2006/relationships/image" Target="media/image432.wmf"/><Relationship Id="rId1147" Type="http://schemas.openxmlformats.org/officeDocument/2006/relationships/oleObject" Target="embeddings/oleObject606.bin"/><Relationship Id="rId1354" Type="http://schemas.openxmlformats.org/officeDocument/2006/relationships/image" Target="media/image632.wmf"/><Relationship Id="rId1561" Type="http://schemas.openxmlformats.org/officeDocument/2006/relationships/oleObject" Target="embeddings/oleObject824.bin"/><Relationship Id="rId2405" Type="http://schemas.openxmlformats.org/officeDocument/2006/relationships/oleObject" Target="embeddings/oleObject1275.bin"/><Relationship Id="rId2612" Type="http://schemas.openxmlformats.org/officeDocument/2006/relationships/oleObject" Target="embeddings/oleObject1381.bin"/><Relationship Id="rId60" Type="http://schemas.openxmlformats.org/officeDocument/2006/relationships/oleObject" Target="embeddings/oleObject30.bin"/><Relationship Id="rId1007" Type="http://schemas.openxmlformats.org/officeDocument/2006/relationships/oleObject" Target="embeddings/oleObject533.bin"/><Relationship Id="rId1214" Type="http://schemas.openxmlformats.org/officeDocument/2006/relationships/oleObject" Target="embeddings/oleObject643.bin"/><Relationship Id="rId1421" Type="http://schemas.openxmlformats.org/officeDocument/2006/relationships/oleObject" Target="embeddings/oleObject752.bin"/><Relationship Id="rId1659" Type="http://schemas.openxmlformats.org/officeDocument/2006/relationships/oleObject" Target="embeddings/oleObject874.bin"/><Relationship Id="rId1866" Type="http://schemas.openxmlformats.org/officeDocument/2006/relationships/oleObject" Target="embeddings/oleObject983.bin"/><Relationship Id="rId2917" Type="http://schemas.openxmlformats.org/officeDocument/2006/relationships/oleObject" Target="embeddings/oleObject1535.bin"/><Relationship Id="rId3081" Type="http://schemas.openxmlformats.org/officeDocument/2006/relationships/oleObject" Target="embeddings/oleObject1619.bin"/><Relationship Id="rId1519" Type="http://schemas.openxmlformats.org/officeDocument/2006/relationships/oleObject" Target="embeddings/oleObject803.bin"/><Relationship Id="rId1726" Type="http://schemas.openxmlformats.org/officeDocument/2006/relationships/image" Target="media/image814.wmf"/><Relationship Id="rId1933" Type="http://schemas.openxmlformats.org/officeDocument/2006/relationships/image" Target="media/image910.wmf"/><Relationship Id="rId3179" Type="http://schemas.openxmlformats.org/officeDocument/2006/relationships/image" Target="media/image1501.wmf"/><Relationship Id="rId3386" Type="http://schemas.openxmlformats.org/officeDocument/2006/relationships/oleObject" Target="embeddings/oleObject1791.bin"/><Relationship Id="rId3593" Type="http://schemas.openxmlformats.org/officeDocument/2006/relationships/oleObject" Target="embeddings/oleObject1898.bin"/><Relationship Id="rId18" Type="http://schemas.openxmlformats.org/officeDocument/2006/relationships/image" Target="media/image5.wmf"/><Relationship Id="rId2195" Type="http://schemas.openxmlformats.org/officeDocument/2006/relationships/oleObject" Target="embeddings/oleObject1159.bin"/><Relationship Id="rId3039" Type="http://schemas.openxmlformats.org/officeDocument/2006/relationships/image" Target="media/image1436.wmf"/><Relationship Id="rId3246" Type="http://schemas.openxmlformats.org/officeDocument/2006/relationships/oleObject" Target="embeddings/oleObject1711.bin"/><Relationship Id="rId3453" Type="http://schemas.openxmlformats.org/officeDocument/2006/relationships/oleObject" Target="embeddings/oleObject1826.bin"/><Relationship Id="rId3898" Type="http://schemas.openxmlformats.org/officeDocument/2006/relationships/oleObject" Target="embeddings/oleObject2065.bin"/><Relationship Id="rId167" Type="http://schemas.openxmlformats.org/officeDocument/2006/relationships/oleObject" Target="embeddings/oleObject87.bin"/><Relationship Id="rId374" Type="http://schemas.openxmlformats.org/officeDocument/2006/relationships/oleObject" Target="embeddings/oleObject203.bin"/><Relationship Id="rId581" Type="http://schemas.openxmlformats.org/officeDocument/2006/relationships/oleObject" Target="embeddings/oleObject311.bin"/><Relationship Id="rId2055" Type="http://schemas.openxmlformats.org/officeDocument/2006/relationships/image" Target="media/image964.wmf"/><Relationship Id="rId2262" Type="http://schemas.openxmlformats.org/officeDocument/2006/relationships/image" Target="media/image1060.wmf"/><Relationship Id="rId3106" Type="http://schemas.openxmlformats.org/officeDocument/2006/relationships/image" Target="media/image1469.wmf"/><Relationship Id="rId3660" Type="http://schemas.openxmlformats.org/officeDocument/2006/relationships/image" Target="media/image1718.wmf"/><Relationship Id="rId3758" Type="http://schemas.openxmlformats.org/officeDocument/2006/relationships/oleObject" Target="embeddings/oleObject1987.bin"/><Relationship Id="rId3965" Type="http://schemas.openxmlformats.org/officeDocument/2006/relationships/oleObject" Target="embeddings/oleObject2100.bin"/><Relationship Id="rId234" Type="http://schemas.openxmlformats.org/officeDocument/2006/relationships/image" Target="media/image107.wmf"/><Relationship Id="rId679" Type="http://schemas.openxmlformats.org/officeDocument/2006/relationships/image" Target="media/image312.wmf"/><Relationship Id="rId886" Type="http://schemas.openxmlformats.org/officeDocument/2006/relationships/oleObject" Target="embeddings/oleObject470.bin"/><Relationship Id="rId2567" Type="http://schemas.openxmlformats.org/officeDocument/2006/relationships/oleObject" Target="embeddings/oleObject1356.bin"/><Relationship Id="rId2774" Type="http://schemas.openxmlformats.org/officeDocument/2006/relationships/oleObject" Target="embeddings/oleObject1462.bin"/><Relationship Id="rId3313" Type="http://schemas.openxmlformats.org/officeDocument/2006/relationships/oleObject" Target="embeddings/oleObject1748.bin"/><Relationship Id="rId3520" Type="http://schemas.openxmlformats.org/officeDocument/2006/relationships/image" Target="media/image1654.wmf"/><Relationship Id="rId3618" Type="http://schemas.openxmlformats.org/officeDocument/2006/relationships/image" Target="media/image1700.wmf"/><Relationship Id="rId2" Type="http://schemas.openxmlformats.org/officeDocument/2006/relationships/styles" Target="styles.xml"/><Relationship Id="rId441" Type="http://schemas.openxmlformats.org/officeDocument/2006/relationships/image" Target="media/image198.wmf"/><Relationship Id="rId539" Type="http://schemas.openxmlformats.org/officeDocument/2006/relationships/image" Target="media/image245.wmf"/><Relationship Id="rId746" Type="http://schemas.openxmlformats.org/officeDocument/2006/relationships/oleObject" Target="embeddings/oleObject397.bin"/><Relationship Id="rId1071" Type="http://schemas.openxmlformats.org/officeDocument/2006/relationships/image" Target="media/image497.wmf"/><Relationship Id="rId1169" Type="http://schemas.openxmlformats.org/officeDocument/2006/relationships/image" Target="media/image546.wmf"/><Relationship Id="rId1376" Type="http://schemas.openxmlformats.org/officeDocument/2006/relationships/oleObject" Target="embeddings/oleObject728.bin"/><Relationship Id="rId1583" Type="http://schemas.openxmlformats.org/officeDocument/2006/relationships/oleObject" Target="embeddings/oleObject835.bin"/><Relationship Id="rId2122" Type="http://schemas.openxmlformats.org/officeDocument/2006/relationships/image" Target="media/image996.wmf"/><Relationship Id="rId2427" Type="http://schemas.openxmlformats.org/officeDocument/2006/relationships/oleObject" Target="embeddings/oleObject1287.bin"/><Relationship Id="rId2981" Type="http://schemas.openxmlformats.org/officeDocument/2006/relationships/image" Target="media/image1408.wmf"/><Relationship Id="rId3825" Type="http://schemas.openxmlformats.org/officeDocument/2006/relationships/oleObject" Target="embeddings/oleObject2022.bin"/><Relationship Id="rId301" Type="http://schemas.openxmlformats.org/officeDocument/2006/relationships/oleObject" Target="embeddings/oleObject159.bin"/><Relationship Id="rId953" Type="http://schemas.openxmlformats.org/officeDocument/2006/relationships/image" Target="media/image443.wmf"/><Relationship Id="rId1029" Type="http://schemas.openxmlformats.org/officeDocument/2006/relationships/oleObject" Target="embeddings/oleObject546.bin"/><Relationship Id="rId1236" Type="http://schemas.openxmlformats.org/officeDocument/2006/relationships/image" Target="media/image576.wmf"/><Relationship Id="rId1790" Type="http://schemas.openxmlformats.org/officeDocument/2006/relationships/oleObject" Target="embeddings/oleObject943.bin"/><Relationship Id="rId1888" Type="http://schemas.openxmlformats.org/officeDocument/2006/relationships/oleObject" Target="embeddings/oleObject995.bin"/><Relationship Id="rId2634" Type="http://schemas.openxmlformats.org/officeDocument/2006/relationships/oleObject" Target="embeddings/oleObject1392.bin"/><Relationship Id="rId2841" Type="http://schemas.openxmlformats.org/officeDocument/2006/relationships/oleObject" Target="embeddings/oleObject1496.bin"/><Relationship Id="rId2939" Type="http://schemas.openxmlformats.org/officeDocument/2006/relationships/image" Target="media/image1387.wmf"/><Relationship Id="rId82" Type="http://schemas.openxmlformats.org/officeDocument/2006/relationships/oleObject" Target="embeddings/oleObject42.bin"/><Relationship Id="rId606" Type="http://schemas.openxmlformats.org/officeDocument/2006/relationships/image" Target="media/image277.wmf"/><Relationship Id="rId813" Type="http://schemas.openxmlformats.org/officeDocument/2006/relationships/image" Target="media/image376.wmf"/><Relationship Id="rId1443" Type="http://schemas.openxmlformats.org/officeDocument/2006/relationships/image" Target="media/image674.wmf"/><Relationship Id="rId1650" Type="http://schemas.openxmlformats.org/officeDocument/2006/relationships/image" Target="media/image775.wmf"/><Relationship Id="rId1748" Type="http://schemas.openxmlformats.org/officeDocument/2006/relationships/image" Target="media/image825.wmf"/><Relationship Id="rId2701" Type="http://schemas.openxmlformats.org/officeDocument/2006/relationships/oleObject" Target="embeddings/oleObject1426.bin"/><Relationship Id="rId1303" Type="http://schemas.openxmlformats.org/officeDocument/2006/relationships/oleObject" Target="embeddings/oleObject689.bin"/><Relationship Id="rId1510" Type="http://schemas.openxmlformats.org/officeDocument/2006/relationships/image" Target="media/image706.wmf"/><Relationship Id="rId1955" Type="http://schemas.openxmlformats.org/officeDocument/2006/relationships/oleObject" Target="embeddings/oleObject1030.bin"/><Relationship Id="rId3170" Type="http://schemas.openxmlformats.org/officeDocument/2006/relationships/image" Target="media/image1496.wmf"/><Relationship Id="rId1608" Type="http://schemas.openxmlformats.org/officeDocument/2006/relationships/oleObject" Target="embeddings/oleObject847.bin"/><Relationship Id="rId1815" Type="http://schemas.openxmlformats.org/officeDocument/2006/relationships/image" Target="media/image854.wmf"/><Relationship Id="rId3030" Type="http://schemas.openxmlformats.org/officeDocument/2006/relationships/oleObject" Target="embeddings/oleObject1593.bin"/><Relationship Id="rId3268" Type="http://schemas.openxmlformats.org/officeDocument/2006/relationships/image" Target="media/image1539.wmf"/><Relationship Id="rId3475" Type="http://schemas.openxmlformats.org/officeDocument/2006/relationships/oleObject" Target="embeddings/oleObject1838.bin"/><Relationship Id="rId3682" Type="http://schemas.openxmlformats.org/officeDocument/2006/relationships/image" Target="media/image1729.wmf"/><Relationship Id="rId189" Type="http://schemas.openxmlformats.org/officeDocument/2006/relationships/oleObject" Target="embeddings/oleObject98.bin"/><Relationship Id="rId396" Type="http://schemas.openxmlformats.org/officeDocument/2006/relationships/image" Target="media/image176.wmf"/><Relationship Id="rId2077" Type="http://schemas.openxmlformats.org/officeDocument/2006/relationships/oleObject" Target="embeddings/oleObject1097.bin"/><Relationship Id="rId2284" Type="http://schemas.openxmlformats.org/officeDocument/2006/relationships/oleObject" Target="embeddings/oleObject1212.bin"/><Relationship Id="rId2491" Type="http://schemas.openxmlformats.org/officeDocument/2006/relationships/image" Target="media/image1167.wmf"/><Relationship Id="rId3128" Type="http://schemas.openxmlformats.org/officeDocument/2006/relationships/oleObject" Target="embeddings/oleObject1644.bin"/><Relationship Id="rId3335" Type="http://schemas.openxmlformats.org/officeDocument/2006/relationships/oleObject" Target="embeddings/oleObject1763.bin"/><Relationship Id="rId3542" Type="http://schemas.openxmlformats.org/officeDocument/2006/relationships/oleObject" Target="embeddings/oleObject1872.bin"/><Relationship Id="rId3987" Type="http://schemas.openxmlformats.org/officeDocument/2006/relationships/oleObject" Target="embeddings/oleObject2112.bin"/><Relationship Id="rId256" Type="http://schemas.openxmlformats.org/officeDocument/2006/relationships/oleObject" Target="embeddings/oleObject133.bin"/><Relationship Id="rId463" Type="http://schemas.openxmlformats.org/officeDocument/2006/relationships/oleObject" Target="embeddings/oleObject248.bin"/><Relationship Id="rId670" Type="http://schemas.openxmlformats.org/officeDocument/2006/relationships/oleObject" Target="embeddings/oleObject357.bin"/><Relationship Id="rId1093" Type="http://schemas.openxmlformats.org/officeDocument/2006/relationships/oleObject" Target="embeddings/oleObject578.bin"/><Relationship Id="rId2144" Type="http://schemas.openxmlformats.org/officeDocument/2006/relationships/oleObject" Target="embeddings/oleObject1132.bin"/><Relationship Id="rId2351" Type="http://schemas.openxmlformats.org/officeDocument/2006/relationships/image" Target="media/image1098.wmf"/><Relationship Id="rId2589" Type="http://schemas.openxmlformats.org/officeDocument/2006/relationships/oleObject" Target="embeddings/oleObject1369.bin"/><Relationship Id="rId2796" Type="http://schemas.openxmlformats.org/officeDocument/2006/relationships/oleObject" Target="embeddings/oleObject1472.bin"/><Relationship Id="rId3402" Type="http://schemas.openxmlformats.org/officeDocument/2006/relationships/image" Target="media/image1596.wmf"/><Relationship Id="rId3847" Type="http://schemas.openxmlformats.org/officeDocument/2006/relationships/image" Target="media/image1806.wmf"/><Relationship Id="rId116" Type="http://schemas.openxmlformats.org/officeDocument/2006/relationships/oleObject" Target="embeddings/oleObject62.bin"/><Relationship Id="rId323" Type="http://schemas.openxmlformats.org/officeDocument/2006/relationships/oleObject" Target="embeddings/oleObject173.bin"/><Relationship Id="rId530" Type="http://schemas.openxmlformats.org/officeDocument/2006/relationships/oleObject" Target="embeddings/oleObject284.bin"/><Relationship Id="rId768" Type="http://schemas.openxmlformats.org/officeDocument/2006/relationships/oleObject" Target="embeddings/oleObject409.bin"/><Relationship Id="rId975" Type="http://schemas.openxmlformats.org/officeDocument/2006/relationships/image" Target="media/image455.wmf"/><Relationship Id="rId1160" Type="http://schemas.openxmlformats.org/officeDocument/2006/relationships/oleObject" Target="embeddings/oleObject613.bin"/><Relationship Id="rId1398" Type="http://schemas.openxmlformats.org/officeDocument/2006/relationships/image" Target="media/image653.wmf"/><Relationship Id="rId2004" Type="http://schemas.openxmlformats.org/officeDocument/2006/relationships/oleObject" Target="embeddings/oleObject1060.bin"/><Relationship Id="rId2211" Type="http://schemas.openxmlformats.org/officeDocument/2006/relationships/oleObject" Target="embeddings/oleObject1167.bin"/><Relationship Id="rId2449" Type="http://schemas.openxmlformats.org/officeDocument/2006/relationships/image" Target="media/image1146.wmf"/><Relationship Id="rId2656" Type="http://schemas.openxmlformats.org/officeDocument/2006/relationships/image" Target="media/image1247.wmf"/><Relationship Id="rId2863" Type="http://schemas.openxmlformats.org/officeDocument/2006/relationships/oleObject" Target="embeddings/oleObject1508.bin"/><Relationship Id="rId3707" Type="http://schemas.openxmlformats.org/officeDocument/2006/relationships/oleObject" Target="embeddings/oleObject1961.bin"/><Relationship Id="rId3914" Type="http://schemas.openxmlformats.org/officeDocument/2006/relationships/image" Target="media/image1832.wmf"/><Relationship Id="rId628" Type="http://schemas.openxmlformats.org/officeDocument/2006/relationships/image" Target="media/image288.wmf"/><Relationship Id="rId835" Type="http://schemas.openxmlformats.org/officeDocument/2006/relationships/oleObject" Target="embeddings/oleObject443.bin"/><Relationship Id="rId1258" Type="http://schemas.openxmlformats.org/officeDocument/2006/relationships/oleObject" Target="embeddings/oleObject666.bin"/><Relationship Id="rId1465" Type="http://schemas.openxmlformats.org/officeDocument/2006/relationships/oleObject" Target="embeddings/oleObject775.bin"/><Relationship Id="rId1672" Type="http://schemas.openxmlformats.org/officeDocument/2006/relationships/oleObject" Target="embeddings/oleObject881.bin"/><Relationship Id="rId2309" Type="http://schemas.openxmlformats.org/officeDocument/2006/relationships/image" Target="media/image1077.wmf"/><Relationship Id="rId2516" Type="http://schemas.openxmlformats.org/officeDocument/2006/relationships/image" Target="media/image1180.wmf"/><Relationship Id="rId2723" Type="http://schemas.openxmlformats.org/officeDocument/2006/relationships/image" Target="media/image1281.wmf"/><Relationship Id="rId1020" Type="http://schemas.openxmlformats.org/officeDocument/2006/relationships/oleObject" Target="embeddings/oleObject541.bin"/><Relationship Id="rId1118" Type="http://schemas.openxmlformats.org/officeDocument/2006/relationships/oleObject" Target="embeddings/oleObject591.bin"/><Relationship Id="rId1325" Type="http://schemas.openxmlformats.org/officeDocument/2006/relationships/image" Target="media/image619.wmf"/><Relationship Id="rId1532" Type="http://schemas.openxmlformats.org/officeDocument/2006/relationships/image" Target="media/image717.wmf"/><Relationship Id="rId1977" Type="http://schemas.openxmlformats.org/officeDocument/2006/relationships/oleObject" Target="embeddings/oleObject1045.bin"/><Relationship Id="rId2930" Type="http://schemas.openxmlformats.org/officeDocument/2006/relationships/oleObject" Target="embeddings/oleObject1542.bin"/><Relationship Id="rId902" Type="http://schemas.openxmlformats.org/officeDocument/2006/relationships/image" Target="media/image418.wmf"/><Relationship Id="rId1837" Type="http://schemas.openxmlformats.org/officeDocument/2006/relationships/image" Target="media/image864.wmf"/><Relationship Id="rId3192" Type="http://schemas.openxmlformats.org/officeDocument/2006/relationships/oleObject" Target="embeddings/oleObject1680.bin"/><Relationship Id="rId3497" Type="http://schemas.openxmlformats.org/officeDocument/2006/relationships/oleObject" Target="embeddings/oleObject1849.bin"/><Relationship Id="rId31" Type="http://schemas.openxmlformats.org/officeDocument/2006/relationships/image" Target="media/image11.wmf"/><Relationship Id="rId2099" Type="http://schemas.openxmlformats.org/officeDocument/2006/relationships/oleObject" Target="embeddings/oleObject1108.bin"/><Relationship Id="rId3052" Type="http://schemas.openxmlformats.org/officeDocument/2006/relationships/image" Target="media/image1443.wmf"/><Relationship Id="rId180" Type="http://schemas.openxmlformats.org/officeDocument/2006/relationships/image" Target="media/image81.wmf"/><Relationship Id="rId278" Type="http://schemas.openxmlformats.org/officeDocument/2006/relationships/image" Target="media/image127.wmf"/><Relationship Id="rId1904" Type="http://schemas.openxmlformats.org/officeDocument/2006/relationships/image" Target="media/image895.wmf"/><Relationship Id="rId3357" Type="http://schemas.openxmlformats.org/officeDocument/2006/relationships/oleObject" Target="embeddings/oleObject1775.bin"/><Relationship Id="rId3564" Type="http://schemas.openxmlformats.org/officeDocument/2006/relationships/oleObject" Target="embeddings/oleObject1883.bin"/><Relationship Id="rId3771" Type="http://schemas.openxmlformats.org/officeDocument/2006/relationships/oleObject" Target="embeddings/oleObject1993.bin"/><Relationship Id="rId485" Type="http://schemas.openxmlformats.org/officeDocument/2006/relationships/oleObject" Target="embeddings/oleObject259.bin"/><Relationship Id="rId692" Type="http://schemas.openxmlformats.org/officeDocument/2006/relationships/oleObject" Target="embeddings/oleObject369.bin"/><Relationship Id="rId2166" Type="http://schemas.openxmlformats.org/officeDocument/2006/relationships/image" Target="media/image1016.wmf"/><Relationship Id="rId2373" Type="http://schemas.openxmlformats.org/officeDocument/2006/relationships/oleObject" Target="embeddings/oleObject1259.bin"/><Relationship Id="rId2580" Type="http://schemas.openxmlformats.org/officeDocument/2006/relationships/oleObject" Target="embeddings/oleObject1364.bin"/><Relationship Id="rId3217" Type="http://schemas.openxmlformats.org/officeDocument/2006/relationships/image" Target="media/image1517.wmf"/><Relationship Id="rId3424" Type="http://schemas.openxmlformats.org/officeDocument/2006/relationships/image" Target="media/image1607.wmf"/><Relationship Id="rId3631" Type="http://schemas.openxmlformats.org/officeDocument/2006/relationships/oleObject" Target="embeddings/oleObject1919.bin"/><Relationship Id="rId3869" Type="http://schemas.openxmlformats.org/officeDocument/2006/relationships/oleObject" Target="embeddings/oleObject2047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87.bin"/><Relationship Id="rId552" Type="http://schemas.openxmlformats.org/officeDocument/2006/relationships/image" Target="media/image251.wmf"/><Relationship Id="rId997" Type="http://schemas.openxmlformats.org/officeDocument/2006/relationships/image" Target="media/image464.wmf"/><Relationship Id="rId1182" Type="http://schemas.openxmlformats.org/officeDocument/2006/relationships/image" Target="media/image551.wmf"/><Relationship Id="rId2026" Type="http://schemas.openxmlformats.org/officeDocument/2006/relationships/image" Target="media/image950.wmf"/><Relationship Id="rId2233" Type="http://schemas.openxmlformats.org/officeDocument/2006/relationships/oleObject" Target="embeddings/oleObject1179.bin"/><Relationship Id="rId2440" Type="http://schemas.openxmlformats.org/officeDocument/2006/relationships/oleObject" Target="embeddings/oleObject1293.bin"/><Relationship Id="rId2678" Type="http://schemas.openxmlformats.org/officeDocument/2006/relationships/image" Target="media/image1258.wmf"/><Relationship Id="rId2885" Type="http://schemas.openxmlformats.org/officeDocument/2006/relationships/oleObject" Target="embeddings/oleObject1519.bin"/><Relationship Id="rId3729" Type="http://schemas.openxmlformats.org/officeDocument/2006/relationships/oleObject" Target="embeddings/oleObject1972.bin"/><Relationship Id="rId3936" Type="http://schemas.openxmlformats.org/officeDocument/2006/relationships/oleObject" Target="embeddings/oleObject2085.bin"/><Relationship Id="rId205" Type="http://schemas.openxmlformats.org/officeDocument/2006/relationships/image" Target="media/image93.wmf"/><Relationship Id="rId412" Type="http://schemas.openxmlformats.org/officeDocument/2006/relationships/image" Target="media/image184.wmf"/><Relationship Id="rId857" Type="http://schemas.openxmlformats.org/officeDocument/2006/relationships/oleObject" Target="embeddings/oleObject454.bin"/><Relationship Id="rId1042" Type="http://schemas.openxmlformats.org/officeDocument/2006/relationships/oleObject" Target="embeddings/oleObject554.bin"/><Relationship Id="rId1487" Type="http://schemas.openxmlformats.org/officeDocument/2006/relationships/oleObject" Target="embeddings/oleObject786.bin"/><Relationship Id="rId1694" Type="http://schemas.openxmlformats.org/officeDocument/2006/relationships/image" Target="media/image797.wmf"/><Relationship Id="rId2300" Type="http://schemas.openxmlformats.org/officeDocument/2006/relationships/image" Target="media/image1073.wmf"/><Relationship Id="rId2538" Type="http://schemas.openxmlformats.org/officeDocument/2006/relationships/image" Target="media/image1191.wmf"/><Relationship Id="rId2745" Type="http://schemas.openxmlformats.org/officeDocument/2006/relationships/image" Target="media/image1292.wmf"/><Relationship Id="rId2952" Type="http://schemas.openxmlformats.org/officeDocument/2006/relationships/oleObject" Target="embeddings/oleObject1553.bin"/><Relationship Id="rId717" Type="http://schemas.openxmlformats.org/officeDocument/2006/relationships/oleObject" Target="embeddings/oleObject383.bin"/><Relationship Id="rId924" Type="http://schemas.openxmlformats.org/officeDocument/2006/relationships/oleObject" Target="embeddings/oleObject490.bin"/><Relationship Id="rId1347" Type="http://schemas.openxmlformats.org/officeDocument/2006/relationships/oleObject" Target="embeddings/oleObject713.bin"/><Relationship Id="rId1554" Type="http://schemas.openxmlformats.org/officeDocument/2006/relationships/image" Target="media/image728.wmf"/><Relationship Id="rId1761" Type="http://schemas.openxmlformats.org/officeDocument/2006/relationships/oleObject" Target="embeddings/oleObject926.bin"/><Relationship Id="rId1999" Type="http://schemas.openxmlformats.org/officeDocument/2006/relationships/image" Target="media/image936.wmf"/><Relationship Id="rId2605" Type="http://schemas.openxmlformats.org/officeDocument/2006/relationships/image" Target="media/image1222.wmf"/><Relationship Id="rId2812" Type="http://schemas.openxmlformats.org/officeDocument/2006/relationships/oleObject" Target="embeddings/oleObject1480.bin"/><Relationship Id="rId53" Type="http://schemas.openxmlformats.org/officeDocument/2006/relationships/image" Target="media/image21.wmf"/><Relationship Id="rId1207" Type="http://schemas.openxmlformats.org/officeDocument/2006/relationships/image" Target="media/image562.wmf"/><Relationship Id="rId1414" Type="http://schemas.openxmlformats.org/officeDocument/2006/relationships/oleObject" Target="embeddings/oleObject748.bin"/><Relationship Id="rId1621" Type="http://schemas.openxmlformats.org/officeDocument/2006/relationships/oleObject" Target="embeddings/oleObject855.bin"/><Relationship Id="rId1859" Type="http://schemas.openxmlformats.org/officeDocument/2006/relationships/image" Target="media/image874.wmf"/><Relationship Id="rId3074" Type="http://schemas.openxmlformats.org/officeDocument/2006/relationships/oleObject" Target="embeddings/oleObject1615.bin"/><Relationship Id="rId1719" Type="http://schemas.openxmlformats.org/officeDocument/2006/relationships/oleObject" Target="embeddings/oleObject903.bin"/><Relationship Id="rId1926" Type="http://schemas.openxmlformats.org/officeDocument/2006/relationships/image" Target="media/image906.wmf"/><Relationship Id="rId3281" Type="http://schemas.openxmlformats.org/officeDocument/2006/relationships/oleObject" Target="embeddings/oleObject1730.bin"/><Relationship Id="rId3379" Type="http://schemas.openxmlformats.org/officeDocument/2006/relationships/oleObject" Target="embeddings/oleObject1787.bin"/><Relationship Id="rId3586" Type="http://schemas.openxmlformats.org/officeDocument/2006/relationships/image" Target="media/image1686.wmf"/><Relationship Id="rId3793" Type="http://schemas.openxmlformats.org/officeDocument/2006/relationships/oleObject" Target="embeddings/oleObject2005.bin"/><Relationship Id="rId2090" Type="http://schemas.openxmlformats.org/officeDocument/2006/relationships/image" Target="media/image981.wmf"/><Relationship Id="rId2188" Type="http://schemas.openxmlformats.org/officeDocument/2006/relationships/image" Target="media/image1027.wmf"/><Relationship Id="rId2395" Type="http://schemas.openxmlformats.org/officeDocument/2006/relationships/oleObject" Target="embeddings/oleObject1270.bin"/><Relationship Id="rId3141" Type="http://schemas.openxmlformats.org/officeDocument/2006/relationships/image" Target="media/image1484.wmf"/><Relationship Id="rId3239" Type="http://schemas.openxmlformats.org/officeDocument/2006/relationships/image" Target="media/image1527.wmf"/><Relationship Id="rId3446" Type="http://schemas.openxmlformats.org/officeDocument/2006/relationships/image" Target="media/image1618.wmf"/><Relationship Id="rId367" Type="http://schemas.openxmlformats.org/officeDocument/2006/relationships/image" Target="media/image162.wmf"/><Relationship Id="rId574" Type="http://schemas.openxmlformats.org/officeDocument/2006/relationships/image" Target="media/image262.wmf"/><Relationship Id="rId2048" Type="http://schemas.openxmlformats.org/officeDocument/2006/relationships/oleObject" Target="embeddings/oleObject1082.bin"/><Relationship Id="rId2255" Type="http://schemas.openxmlformats.org/officeDocument/2006/relationships/image" Target="media/image1057.wmf"/><Relationship Id="rId3001" Type="http://schemas.openxmlformats.org/officeDocument/2006/relationships/image" Target="media/image1417.wmf"/><Relationship Id="rId3653" Type="http://schemas.openxmlformats.org/officeDocument/2006/relationships/oleObject" Target="embeddings/oleObject1933.bin"/><Relationship Id="rId3860" Type="http://schemas.openxmlformats.org/officeDocument/2006/relationships/image" Target="media/image1810.wmf"/><Relationship Id="rId3958" Type="http://schemas.openxmlformats.org/officeDocument/2006/relationships/oleObject" Target="embeddings/oleObject2096.bin"/><Relationship Id="rId227" Type="http://schemas.openxmlformats.org/officeDocument/2006/relationships/oleObject" Target="embeddings/oleObject117.bin"/><Relationship Id="rId781" Type="http://schemas.openxmlformats.org/officeDocument/2006/relationships/image" Target="media/image360.wmf"/><Relationship Id="rId879" Type="http://schemas.openxmlformats.org/officeDocument/2006/relationships/image" Target="media/image407.wmf"/><Relationship Id="rId2462" Type="http://schemas.openxmlformats.org/officeDocument/2006/relationships/oleObject" Target="embeddings/oleObject1304.bin"/><Relationship Id="rId2767" Type="http://schemas.openxmlformats.org/officeDocument/2006/relationships/image" Target="media/image1303.wmf"/><Relationship Id="rId3306" Type="http://schemas.openxmlformats.org/officeDocument/2006/relationships/oleObject" Target="embeddings/oleObject1744.bin"/><Relationship Id="rId3513" Type="http://schemas.openxmlformats.org/officeDocument/2006/relationships/oleObject" Target="embeddings/oleObject1857.bin"/><Relationship Id="rId3720" Type="http://schemas.openxmlformats.org/officeDocument/2006/relationships/image" Target="media/image1747.wmf"/><Relationship Id="rId434" Type="http://schemas.openxmlformats.org/officeDocument/2006/relationships/oleObject" Target="embeddings/oleObject233.bin"/><Relationship Id="rId641" Type="http://schemas.openxmlformats.org/officeDocument/2006/relationships/image" Target="media/image294.wmf"/><Relationship Id="rId739" Type="http://schemas.openxmlformats.org/officeDocument/2006/relationships/image" Target="media/image340.wmf"/><Relationship Id="rId1064" Type="http://schemas.openxmlformats.org/officeDocument/2006/relationships/oleObject" Target="embeddings/oleObject565.bin"/><Relationship Id="rId1271" Type="http://schemas.openxmlformats.org/officeDocument/2006/relationships/image" Target="media/image593.wmf"/><Relationship Id="rId1369" Type="http://schemas.openxmlformats.org/officeDocument/2006/relationships/image" Target="media/image639.wmf"/><Relationship Id="rId1576" Type="http://schemas.openxmlformats.org/officeDocument/2006/relationships/image" Target="media/image739.wmf"/><Relationship Id="rId2115" Type="http://schemas.openxmlformats.org/officeDocument/2006/relationships/image" Target="media/image993.wmf"/><Relationship Id="rId2322" Type="http://schemas.openxmlformats.org/officeDocument/2006/relationships/oleObject" Target="embeddings/oleObject1233.bin"/><Relationship Id="rId2974" Type="http://schemas.openxmlformats.org/officeDocument/2006/relationships/oleObject" Target="embeddings/oleObject1564.bin"/><Relationship Id="rId3818" Type="http://schemas.openxmlformats.org/officeDocument/2006/relationships/oleObject" Target="embeddings/oleObject2018.bin"/><Relationship Id="rId501" Type="http://schemas.openxmlformats.org/officeDocument/2006/relationships/oleObject" Target="embeddings/oleObject269.bin"/><Relationship Id="rId946" Type="http://schemas.openxmlformats.org/officeDocument/2006/relationships/oleObject" Target="embeddings/oleObject501.bin"/><Relationship Id="rId1131" Type="http://schemas.openxmlformats.org/officeDocument/2006/relationships/image" Target="media/image528.wmf"/><Relationship Id="rId1229" Type="http://schemas.openxmlformats.org/officeDocument/2006/relationships/image" Target="media/image573.wmf"/><Relationship Id="rId1783" Type="http://schemas.openxmlformats.org/officeDocument/2006/relationships/oleObject" Target="embeddings/oleObject939.bin"/><Relationship Id="rId1990" Type="http://schemas.openxmlformats.org/officeDocument/2006/relationships/oleObject" Target="embeddings/oleObject1052.bin"/><Relationship Id="rId2627" Type="http://schemas.openxmlformats.org/officeDocument/2006/relationships/image" Target="media/image1233.wmf"/><Relationship Id="rId2834" Type="http://schemas.openxmlformats.org/officeDocument/2006/relationships/image" Target="media/image1337.wmf"/><Relationship Id="rId75" Type="http://schemas.openxmlformats.org/officeDocument/2006/relationships/image" Target="media/image31.wmf"/><Relationship Id="rId806" Type="http://schemas.openxmlformats.org/officeDocument/2006/relationships/image" Target="media/image373.wmf"/><Relationship Id="rId1436" Type="http://schemas.openxmlformats.org/officeDocument/2006/relationships/image" Target="media/image671.wmf"/><Relationship Id="rId1643" Type="http://schemas.openxmlformats.org/officeDocument/2006/relationships/oleObject" Target="embeddings/oleObject866.bin"/><Relationship Id="rId1850" Type="http://schemas.openxmlformats.org/officeDocument/2006/relationships/oleObject" Target="embeddings/oleObject975.bin"/><Relationship Id="rId2901" Type="http://schemas.openxmlformats.org/officeDocument/2006/relationships/oleObject" Target="embeddings/oleObject1527.bin"/><Relationship Id="rId3096" Type="http://schemas.openxmlformats.org/officeDocument/2006/relationships/image" Target="media/image1464.wmf"/><Relationship Id="rId1503" Type="http://schemas.openxmlformats.org/officeDocument/2006/relationships/image" Target="media/image703.wmf"/><Relationship Id="rId1710" Type="http://schemas.openxmlformats.org/officeDocument/2006/relationships/image" Target="media/image806.wmf"/><Relationship Id="rId1948" Type="http://schemas.openxmlformats.org/officeDocument/2006/relationships/image" Target="media/image917.wmf"/><Relationship Id="rId3163" Type="http://schemas.openxmlformats.org/officeDocument/2006/relationships/oleObject" Target="embeddings/oleObject1664.bin"/><Relationship Id="rId3370" Type="http://schemas.openxmlformats.org/officeDocument/2006/relationships/image" Target="media/image1582.wmf"/><Relationship Id="rId291" Type="http://schemas.openxmlformats.org/officeDocument/2006/relationships/oleObject" Target="embeddings/oleObject152.bin"/><Relationship Id="rId1808" Type="http://schemas.openxmlformats.org/officeDocument/2006/relationships/oleObject" Target="embeddings/oleObject952.bin"/><Relationship Id="rId3023" Type="http://schemas.openxmlformats.org/officeDocument/2006/relationships/image" Target="media/image1428.wmf"/><Relationship Id="rId3468" Type="http://schemas.openxmlformats.org/officeDocument/2006/relationships/image" Target="media/image1628.wmf"/><Relationship Id="rId3675" Type="http://schemas.openxmlformats.org/officeDocument/2006/relationships/oleObject" Target="embeddings/oleObject1944.bin"/><Relationship Id="rId3882" Type="http://schemas.openxmlformats.org/officeDocument/2006/relationships/oleObject" Target="embeddings/oleObject2055.bin"/><Relationship Id="rId151" Type="http://schemas.openxmlformats.org/officeDocument/2006/relationships/image" Target="media/image66.png"/><Relationship Id="rId389" Type="http://schemas.openxmlformats.org/officeDocument/2006/relationships/image" Target="media/image173.wmf"/><Relationship Id="rId596" Type="http://schemas.openxmlformats.org/officeDocument/2006/relationships/image" Target="media/image272.wmf"/><Relationship Id="rId2277" Type="http://schemas.openxmlformats.org/officeDocument/2006/relationships/oleObject" Target="embeddings/oleObject1207.bin"/><Relationship Id="rId2484" Type="http://schemas.openxmlformats.org/officeDocument/2006/relationships/oleObject" Target="embeddings/oleObject1315.bin"/><Relationship Id="rId2691" Type="http://schemas.openxmlformats.org/officeDocument/2006/relationships/oleObject" Target="embeddings/oleObject1421.bin"/><Relationship Id="rId3230" Type="http://schemas.openxmlformats.org/officeDocument/2006/relationships/oleObject" Target="embeddings/oleObject1701.bin"/><Relationship Id="rId3328" Type="http://schemas.openxmlformats.org/officeDocument/2006/relationships/oleObject" Target="embeddings/oleObject1756.bin"/><Relationship Id="rId3535" Type="http://schemas.openxmlformats.org/officeDocument/2006/relationships/image" Target="media/image1661.wmf"/><Relationship Id="rId3742" Type="http://schemas.openxmlformats.org/officeDocument/2006/relationships/oleObject" Target="embeddings/oleObject1979.bin"/><Relationship Id="rId249" Type="http://schemas.openxmlformats.org/officeDocument/2006/relationships/oleObject" Target="embeddings/oleObject129.bin"/><Relationship Id="rId456" Type="http://schemas.openxmlformats.org/officeDocument/2006/relationships/image" Target="media/image206.wmf"/><Relationship Id="rId663" Type="http://schemas.openxmlformats.org/officeDocument/2006/relationships/image" Target="media/image304.wmf"/><Relationship Id="rId870" Type="http://schemas.openxmlformats.org/officeDocument/2006/relationships/oleObject" Target="embeddings/oleObject462.bin"/><Relationship Id="rId1086" Type="http://schemas.openxmlformats.org/officeDocument/2006/relationships/image" Target="media/image506.wmf"/><Relationship Id="rId1293" Type="http://schemas.openxmlformats.org/officeDocument/2006/relationships/image" Target="media/image604.wmf"/><Relationship Id="rId2137" Type="http://schemas.openxmlformats.org/officeDocument/2006/relationships/oleObject" Target="embeddings/oleObject1128.bin"/><Relationship Id="rId2344" Type="http://schemas.openxmlformats.org/officeDocument/2006/relationships/oleObject" Target="embeddings/oleObject1244.bin"/><Relationship Id="rId2551" Type="http://schemas.openxmlformats.org/officeDocument/2006/relationships/oleObject" Target="embeddings/oleObject1348.bin"/><Relationship Id="rId2789" Type="http://schemas.openxmlformats.org/officeDocument/2006/relationships/oleObject" Target="embeddings/oleObject1469.bin"/><Relationship Id="rId2996" Type="http://schemas.openxmlformats.org/officeDocument/2006/relationships/oleObject" Target="embeddings/oleObject1576.bin"/><Relationship Id="rId109" Type="http://schemas.openxmlformats.org/officeDocument/2006/relationships/oleObject" Target="embeddings/oleObject58.bin"/><Relationship Id="rId316" Type="http://schemas.openxmlformats.org/officeDocument/2006/relationships/image" Target="media/image141.wmf"/><Relationship Id="rId523" Type="http://schemas.openxmlformats.org/officeDocument/2006/relationships/image" Target="media/image237.wmf"/><Relationship Id="rId968" Type="http://schemas.openxmlformats.org/officeDocument/2006/relationships/oleObject" Target="embeddings/oleObject511.bin"/><Relationship Id="rId1153" Type="http://schemas.openxmlformats.org/officeDocument/2006/relationships/image" Target="media/image538.wmf"/><Relationship Id="rId1598" Type="http://schemas.openxmlformats.org/officeDocument/2006/relationships/image" Target="media/image750.wmf"/><Relationship Id="rId2204" Type="http://schemas.openxmlformats.org/officeDocument/2006/relationships/image" Target="media/image1035.wmf"/><Relationship Id="rId2649" Type="http://schemas.openxmlformats.org/officeDocument/2006/relationships/oleObject" Target="embeddings/oleObject1400.bin"/><Relationship Id="rId2856" Type="http://schemas.openxmlformats.org/officeDocument/2006/relationships/image" Target="media/image1346.wmf"/><Relationship Id="rId3602" Type="http://schemas.openxmlformats.org/officeDocument/2006/relationships/image" Target="media/image1694.wmf"/><Relationship Id="rId3907" Type="http://schemas.openxmlformats.org/officeDocument/2006/relationships/image" Target="media/image1829.wmf"/><Relationship Id="rId97" Type="http://schemas.openxmlformats.org/officeDocument/2006/relationships/oleObject" Target="embeddings/oleObject52.bin"/><Relationship Id="rId730" Type="http://schemas.openxmlformats.org/officeDocument/2006/relationships/oleObject" Target="embeddings/oleObject389.bin"/><Relationship Id="rId828" Type="http://schemas.openxmlformats.org/officeDocument/2006/relationships/oleObject" Target="embeddings/oleObject439.bin"/><Relationship Id="rId1013" Type="http://schemas.openxmlformats.org/officeDocument/2006/relationships/image" Target="media/image470.wmf"/><Relationship Id="rId1360" Type="http://schemas.openxmlformats.org/officeDocument/2006/relationships/oleObject" Target="embeddings/oleObject720.bin"/><Relationship Id="rId1458" Type="http://schemas.openxmlformats.org/officeDocument/2006/relationships/image" Target="media/image681.wmf"/><Relationship Id="rId1665" Type="http://schemas.openxmlformats.org/officeDocument/2006/relationships/oleObject" Target="embeddings/oleObject877.bin"/><Relationship Id="rId1872" Type="http://schemas.openxmlformats.org/officeDocument/2006/relationships/image" Target="media/image880.wmf"/><Relationship Id="rId2411" Type="http://schemas.openxmlformats.org/officeDocument/2006/relationships/oleObject" Target="embeddings/oleObject1278.bin"/><Relationship Id="rId2509" Type="http://schemas.openxmlformats.org/officeDocument/2006/relationships/oleObject" Target="embeddings/oleObject1327.bin"/><Relationship Id="rId2716" Type="http://schemas.openxmlformats.org/officeDocument/2006/relationships/oleObject" Target="embeddings/oleObject1433.bin"/><Relationship Id="rId1220" Type="http://schemas.openxmlformats.org/officeDocument/2006/relationships/oleObject" Target="embeddings/oleObject646.bin"/><Relationship Id="rId1318" Type="http://schemas.openxmlformats.org/officeDocument/2006/relationships/oleObject" Target="embeddings/oleObject697.bin"/><Relationship Id="rId1525" Type="http://schemas.openxmlformats.org/officeDocument/2006/relationships/oleObject" Target="embeddings/oleObject806.bin"/><Relationship Id="rId2923" Type="http://schemas.openxmlformats.org/officeDocument/2006/relationships/oleObject" Target="embeddings/oleObject1538.bin"/><Relationship Id="rId1732" Type="http://schemas.openxmlformats.org/officeDocument/2006/relationships/image" Target="media/image817.wmf"/><Relationship Id="rId3185" Type="http://schemas.openxmlformats.org/officeDocument/2006/relationships/image" Target="media/image1504.wmf"/><Relationship Id="rId3392" Type="http://schemas.openxmlformats.org/officeDocument/2006/relationships/image" Target="media/image1592.wmf"/><Relationship Id="rId24" Type="http://schemas.openxmlformats.org/officeDocument/2006/relationships/image" Target="media/image8.wmf"/><Relationship Id="rId2299" Type="http://schemas.openxmlformats.org/officeDocument/2006/relationships/oleObject" Target="embeddings/oleObject1221.bin"/><Relationship Id="rId3045" Type="http://schemas.openxmlformats.org/officeDocument/2006/relationships/oleObject" Target="embeddings/oleObject1600.bin"/><Relationship Id="rId3252" Type="http://schemas.openxmlformats.org/officeDocument/2006/relationships/image" Target="media/image1532.wmf"/><Relationship Id="rId3697" Type="http://schemas.openxmlformats.org/officeDocument/2006/relationships/oleObject" Target="embeddings/oleObject1956.bin"/><Relationship Id="rId173" Type="http://schemas.openxmlformats.org/officeDocument/2006/relationships/oleObject" Target="embeddings/oleObject90.bin"/><Relationship Id="rId380" Type="http://schemas.openxmlformats.org/officeDocument/2006/relationships/oleObject" Target="embeddings/oleObject206.bin"/><Relationship Id="rId2061" Type="http://schemas.openxmlformats.org/officeDocument/2006/relationships/oleObject" Target="embeddings/oleObject1089.bin"/><Relationship Id="rId3112" Type="http://schemas.openxmlformats.org/officeDocument/2006/relationships/image" Target="media/image1472.wmf"/><Relationship Id="rId3557" Type="http://schemas.openxmlformats.org/officeDocument/2006/relationships/image" Target="media/image1672.wmf"/><Relationship Id="rId3764" Type="http://schemas.openxmlformats.org/officeDocument/2006/relationships/oleObject" Target="embeddings/oleObject1990.bin"/><Relationship Id="rId3971" Type="http://schemas.openxmlformats.org/officeDocument/2006/relationships/image" Target="media/image1860.wmf"/><Relationship Id="rId240" Type="http://schemas.openxmlformats.org/officeDocument/2006/relationships/image" Target="media/image110.wmf"/><Relationship Id="rId478" Type="http://schemas.openxmlformats.org/officeDocument/2006/relationships/image" Target="media/image217.wmf"/><Relationship Id="rId685" Type="http://schemas.openxmlformats.org/officeDocument/2006/relationships/oleObject" Target="embeddings/oleObject365.bin"/><Relationship Id="rId892" Type="http://schemas.openxmlformats.org/officeDocument/2006/relationships/oleObject" Target="embeddings/oleObject473.bin"/><Relationship Id="rId2159" Type="http://schemas.openxmlformats.org/officeDocument/2006/relationships/image" Target="media/image1013.wmf"/><Relationship Id="rId2366" Type="http://schemas.openxmlformats.org/officeDocument/2006/relationships/image" Target="media/image1105.wmf"/><Relationship Id="rId2573" Type="http://schemas.openxmlformats.org/officeDocument/2006/relationships/image" Target="media/image1208.wmf"/><Relationship Id="rId2780" Type="http://schemas.openxmlformats.org/officeDocument/2006/relationships/image" Target="media/image1310.wmf"/><Relationship Id="rId3417" Type="http://schemas.openxmlformats.org/officeDocument/2006/relationships/oleObject" Target="embeddings/oleObject1808.bin"/><Relationship Id="rId3624" Type="http://schemas.openxmlformats.org/officeDocument/2006/relationships/image" Target="media/image1703.wmf"/><Relationship Id="rId3831" Type="http://schemas.openxmlformats.org/officeDocument/2006/relationships/oleObject" Target="embeddings/oleObject2025.bin"/><Relationship Id="rId100" Type="http://schemas.openxmlformats.org/officeDocument/2006/relationships/image" Target="media/image41.wmf"/><Relationship Id="rId338" Type="http://schemas.openxmlformats.org/officeDocument/2006/relationships/image" Target="media/image150.wmf"/><Relationship Id="rId545" Type="http://schemas.openxmlformats.org/officeDocument/2006/relationships/oleObject" Target="embeddings/oleObject292.bin"/><Relationship Id="rId752" Type="http://schemas.openxmlformats.org/officeDocument/2006/relationships/oleObject" Target="embeddings/oleObject401.bin"/><Relationship Id="rId1175" Type="http://schemas.openxmlformats.org/officeDocument/2006/relationships/oleObject" Target="embeddings/oleObject622.bin"/><Relationship Id="rId1382" Type="http://schemas.openxmlformats.org/officeDocument/2006/relationships/oleObject" Target="embeddings/oleObject731.bin"/><Relationship Id="rId2019" Type="http://schemas.openxmlformats.org/officeDocument/2006/relationships/image" Target="media/image946.wmf"/><Relationship Id="rId2226" Type="http://schemas.openxmlformats.org/officeDocument/2006/relationships/oleObject" Target="embeddings/oleObject1175.bin"/><Relationship Id="rId2433" Type="http://schemas.openxmlformats.org/officeDocument/2006/relationships/oleObject" Target="embeddings/oleObject1290.bin"/><Relationship Id="rId2640" Type="http://schemas.openxmlformats.org/officeDocument/2006/relationships/image" Target="media/image1239.wmf"/><Relationship Id="rId2878" Type="http://schemas.openxmlformats.org/officeDocument/2006/relationships/image" Target="media/image1357.wmf"/><Relationship Id="rId3929" Type="http://schemas.openxmlformats.org/officeDocument/2006/relationships/image" Target="media/image1840.wmf"/><Relationship Id="rId405" Type="http://schemas.openxmlformats.org/officeDocument/2006/relationships/oleObject" Target="embeddings/oleObject219.bin"/><Relationship Id="rId612" Type="http://schemas.openxmlformats.org/officeDocument/2006/relationships/image" Target="media/image280.wmf"/><Relationship Id="rId1035" Type="http://schemas.openxmlformats.org/officeDocument/2006/relationships/image" Target="media/image480.wmf"/><Relationship Id="rId1242" Type="http://schemas.openxmlformats.org/officeDocument/2006/relationships/image" Target="media/image579.wmf"/><Relationship Id="rId1687" Type="http://schemas.openxmlformats.org/officeDocument/2006/relationships/oleObject" Target="embeddings/oleObject888.bin"/><Relationship Id="rId1894" Type="http://schemas.openxmlformats.org/officeDocument/2006/relationships/image" Target="media/image891.wmf"/><Relationship Id="rId2500" Type="http://schemas.openxmlformats.org/officeDocument/2006/relationships/oleObject" Target="embeddings/oleObject1323.bin"/><Relationship Id="rId2738" Type="http://schemas.openxmlformats.org/officeDocument/2006/relationships/oleObject" Target="embeddings/oleObject1444.bin"/><Relationship Id="rId2945" Type="http://schemas.openxmlformats.org/officeDocument/2006/relationships/image" Target="media/image1390.wmf"/><Relationship Id="rId917" Type="http://schemas.openxmlformats.org/officeDocument/2006/relationships/oleObject" Target="embeddings/oleObject486.bin"/><Relationship Id="rId1102" Type="http://schemas.openxmlformats.org/officeDocument/2006/relationships/image" Target="media/image514.wmf"/><Relationship Id="rId1547" Type="http://schemas.openxmlformats.org/officeDocument/2006/relationships/oleObject" Target="embeddings/oleObject817.bin"/><Relationship Id="rId1754" Type="http://schemas.openxmlformats.org/officeDocument/2006/relationships/oleObject" Target="embeddings/oleObject921.bin"/><Relationship Id="rId1961" Type="http://schemas.openxmlformats.org/officeDocument/2006/relationships/oleObject" Target="embeddings/oleObject1033.bin"/><Relationship Id="rId2805" Type="http://schemas.openxmlformats.org/officeDocument/2006/relationships/image" Target="media/image1323.wmf"/><Relationship Id="rId46" Type="http://schemas.openxmlformats.org/officeDocument/2006/relationships/oleObject" Target="embeddings/oleObject23.bin"/><Relationship Id="rId1407" Type="http://schemas.openxmlformats.org/officeDocument/2006/relationships/oleObject" Target="embeddings/oleObject744.bin"/><Relationship Id="rId1614" Type="http://schemas.openxmlformats.org/officeDocument/2006/relationships/oleObject" Target="embeddings/oleObject850.bin"/><Relationship Id="rId1821" Type="http://schemas.openxmlformats.org/officeDocument/2006/relationships/image" Target="media/image857.png"/><Relationship Id="rId3067" Type="http://schemas.openxmlformats.org/officeDocument/2006/relationships/oleObject" Target="embeddings/oleObject1611.bin"/><Relationship Id="rId3274" Type="http://schemas.openxmlformats.org/officeDocument/2006/relationships/image" Target="media/image1542.wmf"/><Relationship Id="rId195" Type="http://schemas.openxmlformats.org/officeDocument/2006/relationships/oleObject" Target="embeddings/oleObject101.bin"/><Relationship Id="rId1919" Type="http://schemas.openxmlformats.org/officeDocument/2006/relationships/oleObject" Target="embeddings/oleObject1011.bin"/><Relationship Id="rId3481" Type="http://schemas.openxmlformats.org/officeDocument/2006/relationships/oleObject" Target="embeddings/oleObject1841.bin"/><Relationship Id="rId3579" Type="http://schemas.openxmlformats.org/officeDocument/2006/relationships/oleObject" Target="embeddings/oleObject1891.bin"/><Relationship Id="rId3786" Type="http://schemas.openxmlformats.org/officeDocument/2006/relationships/oleObject" Target="embeddings/oleObject2001.bin"/><Relationship Id="rId2083" Type="http://schemas.openxmlformats.org/officeDocument/2006/relationships/oleObject" Target="embeddings/oleObject1100.bin"/><Relationship Id="rId2290" Type="http://schemas.openxmlformats.org/officeDocument/2006/relationships/image" Target="media/image1068.wmf"/><Relationship Id="rId2388" Type="http://schemas.openxmlformats.org/officeDocument/2006/relationships/image" Target="media/image1116.wmf"/><Relationship Id="rId2595" Type="http://schemas.openxmlformats.org/officeDocument/2006/relationships/oleObject" Target="embeddings/oleObject1372.bin"/><Relationship Id="rId3134" Type="http://schemas.openxmlformats.org/officeDocument/2006/relationships/oleObject" Target="embeddings/oleObject1648.bin"/><Relationship Id="rId3341" Type="http://schemas.openxmlformats.org/officeDocument/2006/relationships/oleObject" Target="embeddings/oleObject1766.bin"/><Relationship Id="rId3439" Type="http://schemas.openxmlformats.org/officeDocument/2006/relationships/oleObject" Target="embeddings/oleObject1819.bin"/><Relationship Id="rId3993" Type="http://schemas.openxmlformats.org/officeDocument/2006/relationships/theme" Target="theme/theme1.xml"/><Relationship Id="rId262" Type="http://schemas.openxmlformats.org/officeDocument/2006/relationships/oleObject" Target="embeddings/oleObject137.bin"/><Relationship Id="rId567" Type="http://schemas.openxmlformats.org/officeDocument/2006/relationships/oleObject" Target="embeddings/oleObject303.bin"/><Relationship Id="rId1197" Type="http://schemas.openxmlformats.org/officeDocument/2006/relationships/image" Target="media/image557.wmf"/><Relationship Id="rId2150" Type="http://schemas.openxmlformats.org/officeDocument/2006/relationships/oleObject" Target="embeddings/oleObject1135.bin"/><Relationship Id="rId2248" Type="http://schemas.openxmlformats.org/officeDocument/2006/relationships/oleObject" Target="embeddings/oleObject1188.bin"/><Relationship Id="rId3201" Type="http://schemas.openxmlformats.org/officeDocument/2006/relationships/image" Target="media/image1510.wmf"/><Relationship Id="rId3646" Type="http://schemas.openxmlformats.org/officeDocument/2006/relationships/image" Target="media/image1711.wmf"/><Relationship Id="rId3853" Type="http://schemas.openxmlformats.org/officeDocument/2006/relationships/oleObject" Target="embeddings/oleObject2040.bin"/><Relationship Id="rId122" Type="http://schemas.openxmlformats.org/officeDocument/2006/relationships/oleObject" Target="embeddings/oleObject65.bin"/><Relationship Id="rId774" Type="http://schemas.openxmlformats.org/officeDocument/2006/relationships/oleObject" Target="embeddings/oleObject412.bin"/><Relationship Id="rId981" Type="http://schemas.openxmlformats.org/officeDocument/2006/relationships/image" Target="media/image457.wmf"/><Relationship Id="rId1057" Type="http://schemas.openxmlformats.org/officeDocument/2006/relationships/oleObject" Target="embeddings/oleObject562.bin"/><Relationship Id="rId2010" Type="http://schemas.openxmlformats.org/officeDocument/2006/relationships/oleObject" Target="embeddings/oleObject1063.bin"/><Relationship Id="rId2455" Type="http://schemas.openxmlformats.org/officeDocument/2006/relationships/image" Target="media/image1149.wmf"/><Relationship Id="rId2662" Type="http://schemas.openxmlformats.org/officeDocument/2006/relationships/image" Target="media/image1250.png"/><Relationship Id="rId3506" Type="http://schemas.openxmlformats.org/officeDocument/2006/relationships/image" Target="media/image1647.wmf"/><Relationship Id="rId3713" Type="http://schemas.openxmlformats.org/officeDocument/2006/relationships/oleObject" Target="embeddings/oleObject1964.bin"/><Relationship Id="rId3920" Type="http://schemas.openxmlformats.org/officeDocument/2006/relationships/image" Target="media/image1835.wmf"/><Relationship Id="rId427" Type="http://schemas.openxmlformats.org/officeDocument/2006/relationships/oleObject" Target="embeddings/oleObject230.bin"/><Relationship Id="rId634" Type="http://schemas.openxmlformats.org/officeDocument/2006/relationships/oleObject" Target="embeddings/oleObject338.bin"/><Relationship Id="rId841" Type="http://schemas.openxmlformats.org/officeDocument/2006/relationships/oleObject" Target="embeddings/oleObject446.bin"/><Relationship Id="rId1264" Type="http://schemas.openxmlformats.org/officeDocument/2006/relationships/oleObject" Target="embeddings/oleObject669.bin"/><Relationship Id="rId1471" Type="http://schemas.openxmlformats.org/officeDocument/2006/relationships/oleObject" Target="embeddings/oleObject778.bin"/><Relationship Id="rId1569" Type="http://schemas.openxmlformats.org/officeDocument/2006/relationships/oleObject" Target="embeddings/oleObject828.bin"/><Relationship Id="rId2108" Type="http://schemas.openxmlformats.org/officeDocument/2006/relationships/oleObject" Target="embeddings/oleObject1112.bin"/><Relationship Id="rId2315" Type="http://schemas.openxmlformats.org/officeDocument/2006/relationships/image" Target="media/image1080.wmf"/><Relationship Id="rId2522" Type="http://schemas.openxmlformats.org/officeDocument/2006/relationships/image" Target="media/image1183.wmf"/><Relationship Id="rId2967" Type="http://schemas.openxmlformats.org/officeDocument/2006/relationships/image" Target="media/image1401.wmf"/><Relationship Id="rId701" Type="http://schemas.openxmlformats.org/officeDocument/2006/relationships/image" Target="media/image321.wmf"/><Relationship Id="rId939" Type="http://schemas.openxmlformats.org/officeDocument/2006/relationships/image" Target="media/image436.wmf"/><Relationship Id="rId1124" Type="http://schemas.openxmlformats.org/officeDocument/2006/relationships/oleObject" Target="embeddings/oleObject594.bin"/><Relationship Id="rId1331" Type="http://schemas.openxmlformats.org/officeDocument/2006/relationships/oleObject" Target="embeddings/oleObject705.bin"/><Relationship Id="rId1776" Type="http://schemas.openxmlformats.org/officeDocument/2006/relationships/image" Target="media/image836.wmf"/><Relationship Id="rId1983" Type="http://schemas.openxmlformats.org/officeDocument/2006/relationships/image" Target="media/image929.wmf"/><Relationship Id="rId2827" Type="http://schemas.openxmlformats.org/officeDocument/2006/relationships/image" Target="media/image1334.wmf"/><Relationship Id="rId68" Type="http://schemas.openxmlformats.org/officeDocument/2006/relationships/oleObject" Target="embeddings/oleObject35.bin"/><Relationship Id="rId1429" Type="http://schemas.openxmlformats.org/officeDocument/2006/relationships/oleObject" Target="embeddings/oleObject756.bin"/><Relationship Id="rId1636" Type="http://schemas.openxmlformats.org/officeDocument/2006/relationships/image" Target="media/image768.wmf"/><Relationship Id="rId1843" Type="http://schemas.openxmlformats.org/officeDocument/2006/relationships/image" Target="media/image867.wmf"/><Relationship Id="rId3089" Type="http://schemas.openxmlformats.org/officeDocument/2006/relationships/oleObject" Target="embeddings/oleObject1623.bin"/><Relationship Id="rId3296" Type="http://schemas.openxmlformats.org/officeDocument/2006/relationships/image" Target="media/image1553.wmf"/><Relationship Id="rId1703" Type="http://schemas.openxmlformats.org/officeDocument/2006/relationships/oleObject" Target="embeddings/oleObject896.bin"/><Relationship Id="rId1910" Type="http://schemas.openxmlformats.org/officeDocument/2006/relationships/image" Target="media/image898.wmf"/><Relationship Id="rId3156" Type="http://schemas.openxmlformats.org/officeDocument/2006/relationships/image" Target="media/image1491.wmf"/><Relationship Id="rId3363" Type="http://schemas.openxmlformats.org/officeDocument/2006/relationships/oleObject" Target="embeddings/oleObject1779.bin"/><Relationship Id="rId284" Type="http://schemas.openxmlformats.org/officeDocument/2006/relationships/image" Target="media/image130.wmf"/><Relationship Id="rId491" Type="http://schemas.openxmlformats.org/officeDocument/2006/relationships/oleObject" Target="embeddings/oleObject262.bin"/><Relationship Id="rId2172" Type="http://schemas.openxmlformats.org/officeDocument/2006/relationships/image" Target="media/image1019.wmf"/><Relationship Id="rId3016" Type="http://schemas.openxmlformats.org/officeDocument/2006/relationships/oleObject" Target="embeddings/oleObject1586.bin"/><Relationship Id="rId3223" Type="http://schemas.openxmlformats.org/officeDocument/2006/relationships/image" Target="media/image1520.wmf"/><Relationship Id="rId3570" Type="http://schemas.openxmlformats.org/officeDocument/2006/relationships/oleObject" Target="embeddings/oleObject1886.bin"/><Relationship Id="rId3668" Type="http://schemas.openxmlformats.org/officeDocument/2006/relationships/image" Target="media/image1722.wmf"/><Relationship Id="rId3875" Type="http://schemas.openxmlformats.org/officeDocument/2006/relationships/image" Target="media/image1816.wmf"/><Relationship Id="rId144" Type="http://schemas.openxmlformats.org/officeDocument/2006/relationships/oleObject" Target="embeddings/oleObject76.bin"/><Relationship Id="rId589" Type="http://schemas.openxmlformats.org/officeDocument/2006/relationships/oleObject" Target="embeddings/oleObject315.bin"/><Relationship Id="rId796" Type="http://schemas.openxmlformats.org/officeDocument/2006/relationships/image" Target="media/image368.wmf"/><Relationship Id="rId2477" Type="http://schemas.openxmlformats.org/officeDocument/2006/relationships/image" Target="media/image1160.wmf"/><Relationship Id="rId2684" Type="http://schemas.openxmlformats.org/officeDocument/2006/relationships/image" Target="media/image1261.wmf"/><Relationship Id="rId3430" Type="http://schemas.openxmlformats.org/officeDocument/2006/relationships/image" Target="media/image1610.wmf"/><Relationship Id="rId3528" Type="http://schemas.openxmlformats.org/officeDocument/2006/relationships/oleObject" Target="embeddings/oleObject1864.bin"/><Relationship Id="rId3735" Type="http://schemas.openxmlformats.org/officeDocument/2006/relationships/image" Target="media/image1754.wmf"/><Relationship Id="rId351" Type="http://schemas.openxmlformats.org/officeDocument/2006/relationships/oleObject" Target="embeddings/oleObject191.bin"/><Relationship Id="rId449" Type="http://schemas.openxmlformats.org/officeDocument/2006/relationships/oleObject" Target="embeddings/oleObject241.bin"/><Relationship Id="rId656" Type="http://schemas.openxmlformats.org/officeDocument/2006/relationships/image" Target="media/image300.png"/><Relationship Id="rId863" Type="http://schemas.openxmlformats.org/officeDocument/2006/relationships/image" Target="media/image400.wmf"/><Relationship Id="rId1079" Type="http://schemas.openxmlformats.org/officeDocument/2006/relationships/image" Target="media/image501.wmf"/><Relationship Id="rId1286" Type="http://schemas.openxmlformats.org/officeDocument/2006/relationships/oleObject" Target="embeddings/oleObject680.bin"/><Relationship Id="rId1493" Type="http://schemas.openxmlformats.org/officeDocument/2006/relationships/oleObject" Target="embeddings/oleObject789.bin"/><Relationship Id="rId2032" Type="http://schemas.openxmlformats.org/officeDocument/2006/relationships/image" Target="media/image953.png"/><Relationship Id="rId2337" Type="http://schemas.openxmlformats.org/officeDocument/2006/relationships/image" Target="media/image1091.wmf"/><Relationship Id="rId2544" Type="http://schemas.openxmlformats.org/officeDocument/2006/relationships/image" Target="media/image1194.wmf"/><Relationship Id="rId2891" Type="http://schemas.openxmlformats.org/officeDocument/2006/relationships/oleObject" Target="embeddings/oleObject1522.bin"/><Relationship Id="rId2989" Type="http://schemas.openxmlformats.org/officeDocument/2006/relationships/image" Target="media/image1412.wmf"/><Relationship Id="rId3942" Type="http://schemas.openxmlformats.org/officeDocument/2006/relationships/oleObject" Target="embeddings/oleObject2088.bin"/><Relationship Id="rId211" Type="http://schemas.openxmlformats.org/officeDocument/2006/relationships/image" Target="media/image96.wmf"/><Relationship Id="rId309" Type="http://schemas.openxmlformats.org/officeDocument/2006/relationships/oleObject" Target="embeddings/oleObject165.bin"/><Relationship Id="rId516" Type="http://schemas.openxmlformats.org/officeDocument/2006/relationships/image" Target="media/image233.png"/><Relationship Id="rId1146" Type="http://schemas.openxmlformats.org/officeDocument/2006/relationships/image" Target="media/image535.wmf"/><Relationship Id="rId1798" Type="http://schemas.openxmlformats.org/officeDocument/2006/relationships/oleObject" Target="embeddings/oleObject947.bin"/><Relationship Id="rId2751" Type="http://schemas.openxmlformats.org/officeDocument/2006/relationships/image" Target="media/image1294.wmf"/><Relationship Id="rId2849" Type="http://schemas.openxmlformats.org/officeDocument/2006/relationships/oleObject" Target="embeddings/oleObject1500.bin"/><Relationship Id="rId3802" Type="http://schemas.openxmlformats.org/officeDocument/2006/relationships/image" Target="media/image1787.wmf"/><Relationship Id="rId723" Type="http://schemas.openxmlformats.org/officeDocument/2006/relationships/oleObject" Target="embeddings/oleObject386.bin"/><Relationship Id="rId930" Type="http://schemas.openxmlformats.org/officeDocument/2006/relationships/oleObject" Target="embeddings/oleObject493.bin"/><Relationship Id="rId1006" Type="http://schemas.openxmlformats.org/officeDocument/2006/relationships/image" Target="media/image468.wmf"/><Relationship Id="rId1353" Type="http://schemas.openxmlformats.org/officeDocument/2006/relationships/oleObject" Target="embeddings/oleObject716.bin"/><Relationship Id="rId1560" Type="http://schemas.openxmlformats.org/officeDocument/2006/relationships/image" Target="media/image731.wmf"/><Relationship Id="rId1658" Type="http://schemas.openxmlformats.org/officeDocument/2006/relationships/image" Target="media/image779.wmf"/><Relationship Id="rId1865" Type="http://schemas.openxmlformats.org/officeDocument/2006/relationships/image" Target="media/image877.wmf"/><Relationship Id="rId2404" Type="http://schemas.openxmlformats.org/officeDocument/2006/relationships/image" Target="media/image1124.wmf"/><Relationship Id="rId2611" Type="http://schemas.openxmlformats.org/officeDocument/2006/relationships/image" Target="media/image1225.wmf"/><Relationship Id="rId2709" Type="http://schemas.openxmlformats.org/officeDocument/2006/relationships/image" Target="media/image1274.wmf"/><Relationship Id="rId1213" Type="http://schemas.openxmlformats.org/officeDocument/2006/relationships/image" Target="media/image565.wmf"/><Relationship Id="rId1420" Type="http://schemas.openxmlformats.org/officeDocument/2006/relationships/image" Target="media/image663.wmf"/><Relationship Id="rId1518" Type="http://schemas.openxmlformats.org/officeDocument/2006/relationships/image" Target="media/image710.wmf"/><Relationship Id="rId2916" Type="http://schemas.openxmlformats.org/officeDocument/2006/relationships/image" Target="media/image1376.wmf"/><Relationship Id="rId3080" Type="http://schemas.openxmlformats.org/officeDocument/2006/relationships/image" Target="media/image1456.wmf"/><Relationship Id="rId1725" Type="http://schemas.openxmlformats.org/officeDocument/2006/relationships/oleObject" Target="embeddings/oleObject906.bin"/><Relationship Id="rId1932" Type="http://schemas.openxmlformats.org/officeDocument/2006/relationships/image" Target="media/image909.png"/><Relationship Id="rId3178" Type="http://schemas.openxmlformats.org/officeDocument/2006/relationships/image" Target="media/image1500.png"/><Relationship Id="rId3385" Type="http://schemas.openxmlformats.org/officeDocument/2006/relationships/image" Target="media/image1589.wmf"/><Relationship Id="rId3592" Type="http://schemas.openxmlformats.org/officeDocument/2006/relationships/image" Target="media/image1689.wmf"/><Relationship Id="rId17" Type="http://schemas.openxmlformats.org/officeDocument/2006/relationships/oleObject" Target="embeddings/oleObject7.bin"/><Relationship Id="rId2194" Type="http://schemas.openxmlformats.org/officeDocument/2006/relationships/image" Target="media/image1030.wmf"/><Relationship Id="rId3038" Type="http://schemas.openxmlformats.org/officeDocument/2006/relationships/oleObject" Target="embeddings/oleObject1597.bin"/><Relationship Id="rId3245" Type="http://schemas.openxmlformats.org/officeDocument/2006/relationships/oleObject" Target="embeddings/oleObject1710.bin"/><Relationship Id="rId3452" Type="http://schemas.openxmlformats.org/officeDocument/2006/relationships/image" Target="media/image1621.wmf"/><Relationship Id="rId3897" Type="http://schemas.openxmlformats.org/officeDocument/2006/relationships/oleObject" Target="embeddings/oleObject2064.bin"/><Relationship Id="rId166" Type="http://schemas.openxmlformats.org/officeDocument/2006/relationships/image" Target="media/image74.wmf"/><Relationship Id="rId373" Type="http://schemas.openxmlformats.org/officeDocument/2006/relationships/image" Target="media/image165.wmf"/><Relationship Id="rId580" Type="http://schemas.openxmlformats.org/officeDocument/2006/relationships/image" Target="media/image264.wmf"/><Relationship Id="rId2054" Type="http://schemas.openxmlformats.org/officeDocument/2006/relationships/oleObject" Target="embeddings/oleObject1085.bin"/><Relationship Id="rId2261" Type="http://schemas.openxmlformats.org/officeDocument/2006/relationships/oleObject" Target="embeddings/oleObject1196.bin"/><Relationship Id="rId2499" Type="http://schemas.openxmlformats.org/officeDocument/2006/relationships/image" Target="media/image1171.wmf"/><Relationship Id="rId3105" Type="http://schemas.openxmlformats.org/officeDocument/2006/relationships/oleObject" Target="embeddings/oleObject1631.bin"/><Relationship Id="rId3312" Type="http://schemas.openxmlformats.org/officeDocument/2006/relationships/image" Target="media/image1559.wmf"/><Relationship Id="rId3757" Type="http://schemas.openxmlformats.org/officeDocument/2006/relationships/image" Target="media/image1765.wmf"/><Relationship Id="rId3964" Type="http://schemas.openxmlformats.org/officeDocument/2006/relationships/oleObject" Target="embeddings/oleObject209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37.bin"/><Relationship Id="rId678" Type="http://schemas.openxmlformats.org/officeDocument/2006/relationships/oleObject" Target="embeddings/oleObject361.bin"/><Relationship Id="rId885" Type="http://schemas.openxmlformats.org/officeDocument/2006/relationships/image" Target="media/image410.wmf"/><Relationship Id="rId1070" Type="http://schemas.openxmlformats.org/officeDocument/2006/relationships/oleObject" Target="embeddings/oleObject568.bin"/><Relationship Id="rId2121" Type="http://schemas.openxmlformats.org/officeDocument/2006/relationships/oleObject" Target="embeddings/oleObject1120.bin"/><Relationship Id="rId2359" Type="http://schemas.openxmlformats.org/officeDocument/2006/relationships/image" Target="media/image1102.wmf"/><Relationship Id="rId2566" Type="http://schemas.openxmlformats.org/officeDocument/2006/relationships/image" Target="media/image1205.wmf"/><Relationship Id="rId2773" Type="http://schemas.openxmlformats.org/officeDocument/2006/relationships/image" Target="media/image1306.wmf"/><Relationship Id="rId2980" Type="http://schemas.openxmlformats.org/officeDocument/2006/relationships/oleObject" Target="embeddings/oleObject1567.bin"/><Relationship Id="rId3617" Type="http://schemas.openxmlformats.org/officeDocument/2006/relationships/oleObject" Target="embeddings/oleObject1912.bin"/><Relationship Id="rId3824" Type="http://schemas.openxmlformats.org/officeDocument/2006/relationships/image" Target="media/image1797.wmf"/><Relationship Id="rId300" Type="http://schemas.openxmlformats.org/officeDocument/2006/relationships/image" Target="media/image136.wmf"/><Relationship Id="rId538" Type="http://schemas.openxmlformats.org/officeDocument/2006/relationships/oleObject" Target="embeddings/oleObject288.bin"/><Relationship Id="rId745" Type="http://schemas.openxmlformats.org/officeDocument/2006/relationships/image" Target="media/image343.wmf"/><Relationship Id="rId952" Type="http://schemas.openxmlformats.org/officeDocument/2006/relationships/oleObject" Target="embeddings/oleObject504.bin"/><Relationship Id="rId1168" Type="http://schemas.openxmlformats.org/officeDocument/2006/relationships/oleObject" Target="embeddings/oleObject617.bin"/><Relationship Id="rId1375" Type="http://schemas.openxmlformats.org/officeDocument/2006/relationships/image" Target="media/image642.wmf"/><Relationship Id="rId1582" Type="http://schemas.openxmlformats.org/officeDocument/2006/relationships/image" Target="media/image742.wmf"/><Relationship Id="rId2219" Type="http://schemas.openxmlformats.org/officeDocument/2006/relationships/oleObject" Target="embeddings/oleObject1171.bin"/><Relationship Id="rId2426" Type="http://schemas.openxmlformats.org/officeDocument/2006/relationships/image" Target="media/image1134.wmf"/><Relationship Id="rId2633" Type="http://schemas.openxmlformats.org/officeDocument/2006/relationships/image" Target="media/image1236.wmf"/><Relationship Id="rId81" Type="http://schemas.openxmlformats.org/officeDocument/2006/relationships/image" Target="media/image34.wmf"/><Relationship Id="rId605" Type="http://schemas.openxmlformats.org/officeDocument/2006/relationships/oleObject" Target="embeddings/oleObject323.bin"/><Relationship Id="rId812" Type="http://schemas.openxmlformats.org/officeDocument/2006/relationships/oleObject" Target="embeddings/oleObject431.bin"/><Relationship Id="rId1028" Type="http://schemas.openxmlformats.org/officeDocument/2006/relationships/image" Target="media/image477.wmf"/><Relationship Id="rId1235" Type="http://schemas.openxmlformats.org/officeDocument/2006/relationships/oleObject" Target="embeddings/oleObject654.bin"/><Relationship Id="rId1442" Type="http://schemas.openxmlformats.org/officeDocument/2006/relationships/oleObject" Target="embeddings/oleObject763.bin"/><Relationship Id="rId1887" Type="http://schemas.openxmlformats.org/officeDocument/2006/relationships/image" Target="media/image887.wmf"/><Relationship Id="rId2840" Type="http://schemas.openxmlformats.org/officeDocument/2006/relationships/oleObject" Target="embeddings/oleObject1495.bin"/><Relationship Id="rId2938" Type="http://schemas.openxmlformats.org/officeDocument/2006/relationships/oleObject" Target="embeddings/oleObject1546.bin"/><Relationship Id="rId1302" Type="http://schemas.openxmlformats.org/officeDocument/2006/relationships/image" Target="media/image608.wmf"/><Relationship Id="rId1747" Type="http://schemas.openxmlformats.org/officeDocument/2006/relationships/oleObject" Target="embeddings/oleObject917.bin"/><Relationship Id="rId1954" Type="http://schemas.openxmlformats.org/officeDocument/2006/relationships/image" Target="media/image919.wmf"/><Relationship Id="rId2700" Type="http://schemas.openxmlformats.org/officeDocument/2006/relationships/image" Target="media/image1269.wmf"/><Relationship Id="rId39" Type="http://schemas.openxmlformats.org/officeDocument/2006/relationships/oleObject" Target="embeddings/oleObject19.bin"/><Relationship Id="rId1607" Type="http://schemas.openxmlformats.org/officeDocument/2006/relationships/image" Target="media/image755.wmf"/><Relationship Id="rId1814" Type="http://schemas.openxmlformats.org/officeDocument/2006/relationships/oleObject" Target="embeddings/oleObject955.bin"/><Relationship Id="rId3267" Type="http://schemas.openxmlformats.org/officeDocument/2006/relationships/oleObject" Target="embeddings/oleObject1723.bin"/><Relationship Id="rId188" Type="http://schemas.openxmlformats.org/officeDocument/2006/relationships/image" Target="media/image85.wmf"/><Relationship Id="rId395" Type="http://schemas.openxmlformats.org/officeDocument/2006/relationships/oleObject" Target="embeddings/oleObject214.bin"/><Relationship Id="rId2076" Type="http://schemas.openxmlformats.org/officeDocument/2006/relationships/image" Target="media/image974.wmf"/><Relationship Id="rId3474" Type="http://schemas.openxmlformats.org/officeDocument/2006/relationships/image" Target="media/image1631.wmf"/><Relationship Id="rId3681" Type="http://schemas.openxmlformats.org/officeDocument/2006/relationships/oleObject" Target="embeddings/oleObject1947.bin"/><Relationship Id="rId3779" Type="http://schemas.openxmlformats.org/officeDocument/2006/relationships/oleObject" Target="embeddings/oleObject1997.bin"/><Relationship Id="rId2283" Type="http://schemas.openxmlformats.org/officeDocument/2006/relationships/image" Target="media/image1066.wmf"/><Relationship Id="rId2490" Type="http://schemas.openxmlformats.org/officeDocument/2006/relationships/oleObject" Target="embeddings/oleObject1318.bin"/><Relationship Id="rId2588" Type="http://schemas.openxmlformats.org/officeDocument/2006/relationships/image" Target="media/image1214.wmf"/><Relationship Id="rId3127" Type="http://schemas.openxmlformats.org/officeDocument/2006/relationships/oleObject" Target="embeddings/oleObject1643.bin"/><Relationship Id="rId3334" Type="http://schemas.openxmlformats.org/officeDocument/2006/relationships/oleObject" Target="embeddings/oleObject1762.bin"/><Relationship Id="rId3541" Type="http://schemas.openxmlformats.org/officeDocument/2006/relationships/image" Target="media/image1664.wmf"/><Relationship Id="rId3986" Type="http://schemas.openxmlformats.org/officeDocument/2006/relationships/image" Target="media/image1867.wmf"/><Relationship Id="rId255" Type="http://schemas.openxmlformats.org/officeDocument/2006/relationships/image" Target="media/image117.wmf"/><Relationship Id="rId462" Type="http://schemas.openxmlformats.org/officeDocument/2006/relationships/image" Target="media/image209.wmf"/><Relationship Id="rId1092" Type="http://schemas.openxmlformats.org/officeDocument/2006/relationships/image" Target="media/image509.wmf"/><Relationship Id="rId1397" Type="http://schemas.openxmlformats.org/officeDocument/2006/relationships/oleObject" Target="embeddings/oleObject739.bin"/><Relationship Id="rId2143" Type="http://schemas.openxmlformats.org/officeDocument/2006/relationships/image" Target="media/image1006.wmf"/><Relationship Id="rId2350" Type="http://schemas.openxmlformats.org/officeDocument/2006/relationships/oleObject" Target="embeddings/oleObject1247.bin"/><Relationship Id="rId2795" Type="http://schemas.openxmlformats.org/officeDocument/2006/relationships/image" Target="media/image1318.wmf"/><Relationship Id="rId3401" Type="http://schemas.openxmlformats.org/officeDocument/2006/relationships/oleObject" Target="embeddings/oleObject1800.bin"/><Relationship Id="rId3639" Type="http://schemas.openxmlformats.org/officeDocument/2006/relationships/image" Target="media/image1710.wmf"/><Relationship Id="rId3846" Type="http://schemas.openxmlformats.org/officeDocument/2006/relationships/oleObject" Target="embeddings/oleObject2035.bin"/><Relationship Id="rId115" Type="http://schemas.openxmlformats.org/officeDocument/2006/relationships/image" Target="media/image48.wmf"/><Relationship Id="rId322" Type="http://schemas.openxmlformats.org/officeDocument/2006/relationships/image" Target="media/image144.wmf"/><Relationship Id="rId767" Type="http://schemas.openxmlformats.org/officeDocument/2006/relationships/image" Target="media/image353.wmf"/><Relationship Id="rId974" Type="http://schemas.openxmlformats.org/officeDocument/2006/relationships/image" Target="media/image454.png"/><Relationship Id="rId2003" Type="http://schemas.openxmlformats.org/officeDocument/2006/relationships/image" Target="media/image938.wmf"/><Relationship Id="rId2210" Type="http://schemas.openxmlformats.org/officeDocument/2006/relationships/image" Target="media/image1038.wmf"/><Relationship Id="rId2448" Type="http://schemas.openxmlformats.org/officeDocument/2006/relationships/oleObject" Target="embeddings/oleObject1297.bin"/><Relationship Id="rId2655" Type="http://schemas.openxmlformats.org/officeDocument/2006/relationships/oleObject" Target="embeddings/oleObject1403.bin"/><Relationship Id="rId2862" Type="http://schemas.openxmlformats.org/officeDocument/2006/relationships/image" Target="media/image1349.wmf"/><Relationship Id="rId3706" Type="http://schemas.openxmlformats.org/officeDocument/2006/relationships/image" Target="media/image1740.wmf"/><Relationship Id="rId3913" Type="http://schemas.openxmlformats.org/officeDocument/2006/relationships/oleObject" Target="embeddings/oleObject2074.bin"/><Relationship Id="rId627" Type="http://schemas.openxmlformats.org/officeDocument/2006/relationships/oleObject" Target="embeddings/oleObject334.bin"/><Relationship Id="rId834" Type="http://schemas.openxmlformats.org/officeDocument/2006/relationships/oleObject" Target="embeddings/oleObject442.bin"/><Relationship Id="rId1257" Type="http://schemas.openxmlformats.org/officeDocument/2006/relationships/image" Target="media/image586.wmf"/><Relationship Id="rId1464" Type="http://schemas.openxmlformats.org/officeDocument/2006/relationships/image" Target="media/image684.wmf"/><Relationship Id="rId1671" Type="http://schemas.openxmlformats.org/officeDocument/2006/relationships/image" Target="media/image785.wmf"/><Relationship Id="rId2308" Type="http://schemas.openxmlformats.org/officeDocument/2006/relationships/oleObject" Target="embeddings/oleObject1226.bin"/><Relationship Id="rId2515" Type="http://schemas.openxmlformats.org/officeDocument/2006/relationships/oleObject" Target="embeddings/oleObject1330.bin"/><Relationship Id="rId2722" Type="http://schemas.openxmlformats.org/officeDocument/2006/relationships/oleObject" Target="embeddings/oleObject1436.bin"/><Relationship Id="rId901" Type="http://schemas.openxmlformats.org/officeDocument/2006/relationships/oleObject" Target="embeddings/oleObject478.bin"/><Relationship Id="rId1117" Type="http://schemas.openxmlformats.org/officeDocument/2006/relationships/image" Target="media/image521.wmf"/><Relationship Id="rId1324" Type="http://schemas.openxmlformats.org/officeDocument/2006/relationships/oleObject" Target="embeddings/oleObject700.bin"/><Relationship Id="rId1531" Type="http://schemas.openxmlformats.org/officeDocument/2006/relationships/oleObject" Target="embeddings/oleObject809.bin"/><Relationship Id="rId1769" Type="http://schemas.openxmlformats.org/officeDocument/2006/relationships/oleObject" Target="embeddings/oleObject931.bin"/><Relationship Id="rId1976" Type="http://schemas.openxmlformats.org/officeDocument/2006/relationships/image" Target="media/image926.wmf"/><Relationship Id="rId3191" Type="http://schemas.openxmlformats.org/officeDocument/2006/relationships/image" Target="media/image1506.wmf"/><Relationship Id="rId30" Type="http://schemas.openxmlformats.org/officeDocument/2006/relationships/oleObject" Target="embeddings/oleObject14.bin"/><Relationship Id="rId1629" Type="http://schemas.openxmlformats.org/officeDocument/2006/relationships/image" Target="media/image764.png"/><Relationship Id="rId1836" Type="http://schemas.openxmlformats.org/officeDocument/2006/relationships/oleObject" Target="embeddings/oleObject967.bin"/><Relationship Id="rId3289" Type="http://schemas.openxmlformats.org/officeDocument/2006/relationships/oleObject" Target="embeddings/oleObject1734.bin"/><Relationship Id="rId3496" Type="http://schemas.openxmlformats.org/officeDocument/2006/relationships/image" Target="media/image1642.wmf"/><Relationship Id="rId1903" Type="http://schemas.openxmlformats.org/officeDocument/2006/relationships/oleObject" Target="embeddings/oleObject1003.bin"/><Relationship Id="rId2098" Type="http://schemas.openxmlformats.org/officeDocument/2006/relationships/image" Target="media/image985.wmf"/><Relationship Id="rId3051" Type="http://schemas.openxmlformats.org/officeDocument/2006/relationships/oleObject" Target="embeddings/oleObject1603.bin"/><Relationship Id="rId3149" Type="http://schemas.openxmlformats.org/officeDocument/2006/relationships/image" Target="media/image1488.wmf"/><Relationship Id="rId3356" Type="http://schemas.openxmlformats.org/officeDocument/2006/relationships/image" Target="media/image1576.wmf"/><Relationship Id="rId3563" Type="http://schemas.openxmlformats.org/officeDocument/2006/relationships/image" Target="media/image1675.wmf"/><Relationship Id="rId277" Type="http://schemas.openxmlformats.org/officeDocument/2006/relationships/oleObject" Target="embeddings/oleObject145.bin"/><Relationship Id="rId484" Type="http://schemas.openxmlformats.org/officeDocument/2006/relationships/image" Target="media/image220.wmf"/><Relationship Id="rId2165" Type="http://schemas.openxmlformats.org/officeDocument/2006/relationships/oleObject" Target="embeddings/oleObject1144.bin"/><Relationship Id="rId3009" Type="http://schemas.openxmlformats.org/officeDocument/2006/relationships/image" Target="media/image1421.wmf"/><Relationship Id="rId3216" Type="http://schemas.openxmlformats.org/officeDocument/2006/relationships/oleObject" Target="embeddings/oleObject1694.bin"/><Relationship Id="rId3770" Type="http://schemas.openxmlformats.org/officeDocument/2006/relationships/image" Target="media/image1772.wmf"/><Relationship Id="rId3868" Type="http://schemas.openxmlformats.org/officeDocument/2006/relationships/image" Target="media/image1814.wmf"/><Relationship Id="rId137" Type="http://schemas.openxmlformats.org/officeDocument/2006/relationships/image" Target="media/image59.wmf"/><Relationship Id="rId344" Type="http://schemas.openxmlformats.org/officeDocument/2006/relationships/oleObject" Target="embeddings/oleObject186.bin"/><Relationship Id="rId691" Type="http://schemas.openxmlformats.org/officeDocument/2006/relationships/oleObject" Target="embeddings/oleObject368.bin"/><Relationship Id="rId789" Type="http://schemas.openxmlformats.org/officeDocument/2006/relationships/image" Target="media/image364.wmf"/><Relationship Id="rId996" Type="http://schemas.openxmlformats.org/officeDocument/2006/relationships/oleObject" Target="embeddings/oleObject527.bin"/><Relationship Id="rId2025" Type="http://schemas.openxmlformats.org/officeDocument/2006/relationships/oleObject" Target="embeddings/oleObject1070.bin"/><Relationship Id="rId2372" Type="http://schemas.openxmlformats.org/officeDocument/2006/relationships/image" Target="media/image1108.wmf"/><Relationship Id="rId2677" Type="http://schemas.openxmlformats.org/officeDocument/2006/relationships/oleObject" Target="embeddings/oleObject1414.bin"/><Relationship Id="rId2884" Type="http://schemas.openxmlformats.org/officeDocument/2006/relationships/image" Target="media/image1360.wmf"/><Relationship Id="rId3423" Type="http://schemas.openxmlformats.org/officeDocument/2006/relationships/oleObject" Target="embeddings/oleObject1811.bin"/><Relationship Id="rId3630" Type="http://schemas.openxmlformats.org/officeDocument/2006/relationships/image" Target="media/image1706.wmf"/><Relationship Id="rId3728" Type="http://schemas.openxmlformats.org/officeDocument/2006/relationships/image" Target="media/image1751.wmf"/><Relationship Id="rId551" Type="http://schemas.openxmlformats.org/officeDocument/2006/relationships/oleObject" Target="embeddings/oleObject295.bin"/><Relationship Id="rId649" Type="http://schemas.openxmlformats.org/officeDocument/2006/relationships/oleObject" Target="embeddings/oleObject346.bin"/><Relationship Id="rId856" Type="http://schemas.openxmlformats.org/officeDocument/2006/relationships/image" Target="media/image397.wmf"/><Relationship Id="rId1181" Type="http://schemas.openxmlformats.org/officeDocument/2006/relationships/oleObject" Target="embeddings/oleObject625.bin"/><Relationship Id="rId1279" Type="http://schemas.openxmlformats.org/officeDocument/2006/relationships/image" Target="media/image597.wmf"/><Relationship Id="rId1486" Type="http://schemas.openxmlformats.org/officeDocument/2006/relationships/image" Target="media/image695.wmf"/><Relationship Id="rId2232" Type="http://schemas.openxmlformats.org/officeDocument/2006/relationships/image" Target="media/image1048.wmf"/><Relationship Id="rId2537" Type="http://schemas.openxmlformats.org/officeDocument/2006/relationships/oleObject" Target="embeddings/oleObject1341.bin"/><Relationship Id="rId3935" Type="http://schemas.openxmlformats.org/officeDocument/2006/relationships/image" Target="media/image1843.wmf"/><Relationship Id="rId204" Type="http://schemas.openxmlformats.org/officeDocument/2006/relationships/oleObject" Target="embeddings/oleObject106.bin"/><Relationship Id="rId411" Type="http://schemas.openxmlformats.org/officeDocument/2006/relationships/oleObject" Target="embeddings/oleObject222.bin"/><Relationship Id="rId509" Type="http://schemas.openxmlformats.org/officeDocument/2006/relationships/oleObject" Target="embeddings/oleObject274.bin"/><Relationship Id="rId1041" Type="http://schemas.openxmlformats.org/officeDocument/2006/relationships/oleObject" Target="embeddings/oleObject553.bin"/><Relationship Id="rId1139" Type="http://schemas.openxmlformats.org/officeDocument/2006/relationships/image" Target="media/image532.wmf"/><Relationship Id="rId1346" Type="http://schemas.openxmlformats.org/officeDocument/2006/relationships/image" Target="media/image628.wmf"/><Relationship Id="rId1693" Type="http://schemas.openxmlformats.org/officeDocument/2006/relationships/oleObject" Target="embeddings/oleObject891.bin"/><Relationship Id="rId1998" Type="http://schemas.openxmlformats.org/officeDocument/2006/relationships/oleObject" Target="embeddings/oleObject1057.bin"/><Relationship Id="rId2744" Type="http://schemas.openxmlformats.org/officeDocument/2006/relationships/oleObject" Target="embeddings/oleObject1447.bin"/><Relationship Id="rId2951" Type="http://schemas.openxmlformats.org/officeDocument/2006/relationships/image" Target="media/image1393.wmf"/><Relationship Id="rId716" Type="http://schemas.openxmlformats.org/officeDocument/2006/relationships/image" Target="media/image328.wmf"/><Relationship Id="rId923" Type="http://schemas.openxmlformats.org/officeDocument/2006/relationships/image" Target="media/image428.wmf"/><Relationship Id="rId1553" Type="http://schemas.openxmlformats.org/officeDocument/2006/relationships/oleObject" Target="embeddings/oleObject820.bin"/><Relationship Id="rId1760" Type="http://schemas.openxmlformats.org/officeDocument/2006/relationships/oleObject" Target="embeddings/oleObject925.bin"/><Relationship Id="rId1858" Type="http://schemas.openxmlformats.org/officeDocument/2006/relationships/oleObject" Target="embeddings/oleObject979.bin"/><Relationship Id="rId2604" Type="http://schemas.openxmlformats.org/officeDocument/2006/relationships/oleObject" Target="embeddings/oleObject1377.bin"/><Relationship Id="rId2811" Type="http://schemas.openxmlformats.org/officeDocument/2006/relationships/image" Target="media/image1326.wmf"/><Relationship Id="rId52" Type="http://schemas.openxmlformats.org/officeDocument/2006/relationships/oleObject" Target="embeddings/oleObject26.bin"/><Relationship Id="rId1206" Type="http://schemas.openxmlformats.org/officeDocument/2006/relationships/oleObject" Target="embeddings/oleObject639.bin"/><Relationship Id="rId1413" Type="http://schemas.openxmlformats.org/officeDocument/2006/relationships/image" Target="media/image660.wmf"/><Relationship Id="rId1620" Type="http://schemas.openxmlformats.org/officeDocument/2006/relationships/image" Target="media/image760.wmf"/><Relationship Id="rId2909" Type="http://schemas.openxmlformats.org/officeDocument/2006/relationships/oleObject" Target="embeddings/oleObject1531.bin"/><Relationship Id="rId3073" Type="http://schemas.openxmlformats.org/officeDocument/2006/relationships/image" Target="media/image1453.wmf"/><Relationship Id="rId3280" Type="http://schemas.openxmlformats.org/officeDocument/2006/relationships/image" Target="media/image1545.wmf"/><Relationship Id="rId1718" Type="http://schemas.openxmlformats.org/officeDocument/2006/relationships/image" Target="media/image810.wmf"/><Relationship Id="rId1925" Type="http://schemas.openxmlformats.org/officeDocument/2006/relationships/oleObject" Target="embeddings/oleObject1014.bin"/><Relationship Id="rId3140" Type="http://schemas.openxmlformats.org/officeDocument/2006/relationships/oleObject" Target="embeddings/oleObject1651.bin"/><Relationship Id="rId3378" Type="http://schemas.openxmlformats.org/officeDocument/2006/relationships/image" Target="media/image1586.wmf"/><Relationship Id="rId3585" Type="http://schemas.openxmlformats.org/officeDocument/2006/relationships/oleObject" Target="embeddings/oleObject1894.bin"/><Relationship Id="rId3792" Type="http://schemas.openxmlformats.org/officeDocument/2006/relationships/image" Target="media/image1782.wmf"/><Relationship Id="rId299" Type="http://schemas.openxmlformats.org/officeDocument/2006/relationships/oleObject" Target="embeddings/oleObject158.bin"/><Relationship Id="rId2187" Type="http://schemas.openxmlformats.org/officeDocument/2006/relationships/oleObject" Target="embeddings/oleObject1155.bin"/><Relationship Id="rId2394" Type="http://schemas.openxmlformats.org/officeDocument/2006/relationships/image" Target="media/image1119.wmf"/><Relationship Id="rId3238" Type="http://schemas.openxmlformats.org/officeDocument/2006/relationships/oleObject" Target="embeddings/oleObject1706.bin"/><Relationship Id="rId3445" Type="http://schemas.openxmlformats.org/officeDocument/2006/relationships/oleObject" Target="embeddings/oleObject1822.bin"/><Relationship Id="rId3652" Type="http://schemas.openxmlformats.org/officeDocument/2006/relationships/image" Target="media/image1714.wmf"/><Relationship Id="rId159" Type="http://schemas.openxmlformats.org/officeDocument/2006/relationships/oleObject" Target="embeddings/oleObject83.bin"/><Relationship Id="rId366" Type="http://schemas.openxmlformats.org/officeDocument/2006/relationships/oleObject" Target="embeddings/oleObject199.bin"/><Relationship Id="rId573" Type="http://schemas.openxmlformats.org/officeDocument/2006/relationships/oleObject" Target="embeddings/oleObject306.bin"/><Relationship Id="rId780" Type="http://schemas.openxmlformats.org/officeDocument/2006/relationships/oleObject" Target="embeddings/oleObject415.bin"/><Relationship Id="rId2047" Type="http://schemas.openxmlformats.org/officeDocument/2006/relationships/oleObject" Target="embeddings/oleObject1081.bin"/><Relationship Id="rId2254" Type="http://schemas.openxmlformats.org/officeDocument/2006/relationships/oleObject" Target="embeddings/oleObject1192.bin"/><Relationship Id="rId2461" Type="http://schemas.openxmlformats.org/officeDocument/2006/relationships/image" Target="media/image1152.wmf"/><Relationship Id="rId2699" Type="http://schemas.openxmlformats.org/officeDocument/2006/relationships/oleObject" Target="embeddings/oleObject1425.bin"/><Relationship Id="rId3000" Type="http://schemas.openxmlformats.org/officeDocument/2006/relationships/oleObject" Target="embeddings/oleObject1578.bin"/><Relationship Id="rId3305" Type="http://schemas.openxmlformats.org/officeDocument/2006/relationships/image" Target="media/image1556.wmf"/><Relationship Id="rId3512" Type="http://schemas.openxmlformats.org/officeDocument/2006/relationships/image" Target="media/image1650.wmf"/><Relationship Id="rId3957" Type="http://schemas.openxmlformats.org/officeDocument/2006/relationships/image" Target="media/image1854.wmf"/><Relationship Id="rId226" Type="http://schemas.openxmlformats.org/officeDocument/2006/relationships/image" Target="media/image104.wmf"/><Relationship Id="rId433" Type="http://schemas.openxmlformats.org/officeDocument/2006/relationships/image" Target="media/image195.wmf"/><Relationship Id="rId878" Type="http://schemas.openxmlformats.org/officeDocument/2006/relationships/oleObject" Target="embeddings/oleObject466.bin"/><Relationship Id="rId1063" Type="http://schemas.openxmlformats.org/officeDocument/2006/relationships/image" Target="media/image493.wmf"/><Relationship Id="rId1270" Type="http://schemas.openxmlformats.org/officeDocument/2006/relationships/oleObject" Target="embeddings/oleObject672.bin"/><Relationship Id="rId2114" Type="http://schemas.openxmlformats.org/officeDocument/2006/relationships/oleObject" Target="embeddings/oleObject1116.bin"/><Relationship Id="rId2559" Type="http://schemas.openxmlformats.org/officeDocument/2006/relationships/oleObject" Target="embeddings/oleObject1352.bin"/><Relationship Id="rId2766" Type="http://schemas.openxmlformats.org/officeDocument/2006/relationships/oleObject" Target="embeddings/oleObject1458.bin"/><Relationship Id="rId2973" Type="http://schemas.openxmlformats.org/officeDocument/2006/relationships/image" Target="media/image1404.wmf"/><Relationship Id="rId3817" Type="http://schemas.openxmlformats.org/officeDocument/2006/relationships/image" Target="media/image1794.wmf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93.bin"/><Relationship Id="rId945" Type="http://schemas.openxmlformats.org/officeDocument/2006/relationships/image" Target="media/image439.wmf"/><Relationship Id="rId1368" Type="http://schemas.openxmlformats.org/officeDocument/2006/relationships/oleObject" Target="embeddings/oleObject724.bin"/><Relationship Id="rId1575" Type="http://schemas.openxmlformats.org/officeDocument/2006/relationships/oleObject" Target="embeddings/oleObject831.bin"/><Relationship Id="rId1782" Type="http://schemas.openxmlformats.org/officeDocument/2006/relationships/oleObject" Target="embeddings/oleObject938.bin"/><Relationship Id="rId2321" Type="http://schemas.openxmlformats.org/officeDocument/2006/relationships/image" Target="media/image1083.wmf"/><Relationship Id="rId2419" Type="http://schemas.openxmlformats.org/officeDocument/2006/relationships/image" Target="media/image1131.wmf"/><Relationship Id="rId2626" Type="http://schemas.openxmlformats.org/officeDocument/2006/relationships/oleObject" Target="embeddings/oleObject1388.bin"/><Relationship Id="rId2833" Type="http://schemas.openxmlformats.org/officeDocument/2006/relationships/oleObject" Target="embeddings/oleObject1491.bin"/><Relationship Id="rId74" Type="http://schemas.openxmlformats.org/officeDocument/2006/relationships/oleObject" Target="embeddings/oleObject38.bin"/><Relationship Id="rId500" Type="http://schemas.openxmlformats.org/officeDocument/2006/relationships/image" Target="media/image226.wmf"/><Relationship Id="rId805" Type="http://schemas.openxmlformats.org/officeDocument/2006/relationships/oleObject" Target="embeddings/oleObject427.bin"/><Relationship Id="rId1130" Type="http://schemas.openxmlformats.org/officeDocument/2006/relationships/oleObject" Target="embeddings/oleObject597.bin"/><Relationship Id="rId1228" Type="http://schemas.openxmlformats.org/officeDocument/2006/relationships/oleObject" Target="embeddings/oleObject650.bin"/><Relationship Id="rId1435" Type="http://schemas.openxmlformats.org/officeDocument/2006/relationships/oleObject" Target="embeddings/oleObject759.bin"/><Relationship Id="rId1642" Type="http://schemas.openxmlformats.org/officeDocument/2006/relationships/image" Target="media/image771.wmf"/><Relationship Id="rId1947" Type="http://schemas.openxmlformats.org/officeDocument/2006/relationships/oleObject" Target="embeddings/oleObject1025.bin"/><Relationship Id="rId2900" Type="http://schemas.openxmlformats.org/officeDocument/2006/relationships/image" Target="media/image1368.wmf"/><Relationship Id="rId3095" Type="http://schemas.openxmlformats.org/officeDocument/2006/relationships/oleObject" Target="embeddings/oleObject1626.bin"/><Relationship Id="rId1502" Type="http://schemas.openxmlformats.org/officeDocument/2006/relationships/oleObject" Target="embeddings/oleObject794.bin"/><Relationship Id="rId1807" Type="http://schemas.openxmlformats.org/officeDocument/2006/relationships/image" Target="media/image850.wmf"/><Relationship Id="rId3162" Type="http://schemas.openxmlformats.org/officeDocument/2006/relationships/image" Target="media/image1493.wmf"/><Relationship Id="rId290" Type="http://schemas.openxmlformats.org/officeDocument/2006/relationships/image" Target="media/image133.wmf"/><Relationship Id="rId388" Type="http://schemas.openxmlformats.org/officeDocument/2006/relationships/oleObject" Target="embeddings/oleObject210.bin"/><Relationship Id="rId2069" Type="http://schemas.openxmlformats.org/officeDocument/2006/relationships/oleObject" Target="embeddings/oleObject1093.bin"/><Relationship Id="rId3022" Type="http://schemas.openxmlformats.org/officeDocument/2006/relationships/oleObject" Target="embeddings/oleObject1589.bin"/><Relationship Id="rId3467" Type="http://schemas.openxmlformats.org/officeDocument/2006/relationships/oleObject" Target="embeddings/oleObject1834.bin"/><Relationship Id="rId3674" Type="http://schemas.openxmlformats.org/officeDocument/2006/relationships/image" Target="media/image1725.wmf"/><Relationship Id="rId3881" Type="http://schemas.openxmlformats.org/officeDocument/2006/relationships/image" Target="media/image1819.wmf"/><Relationship Id="rId150" Type="http://schemas.openxmlformats.org/officeDocument/2006/relationships/oleObject" Target="embeddings/oleObject79.bin"/><Relationship Id="rId595" Type="http://schemas.openxmlformats.org/officeDocument/2006/relationships/oleObject" Target="embeddings/oleObject318.bin"/><Relationship Id="rId2276" Type="http://schemas.openxmlformats.org/officeDocument/2006/relationships/image" Target="media/image1064.wmf"/><Relationship Id="rId2483" Type="http://schemas.openxmlformats.org/officeDocument/2006/relationships/image" Target="media/image1163.wmf"/><Relationship Id="rId2690" Type="http://schemas.openxmlformats.org/officeDocument/2006/relationships/image" Target="media/image1264.wmf"/><Relationship Id="rId3327" Type="http://schemas.openxmlformats.org/officeDocument/2006/relationships/image" Target="media/image1566.wmf"/><Relationship Id="rId3534" Type="http://schemas.openxmlformats.org/officeDocument/2006/relationships/oleObject" Target="embeddings/oleObject1868.bin"/><Relationship Id="rId3741" Type="http://schemas.openxmlformats.org/officeDocument/2006/relationships/image" Target="media/image1757.wmf"/><Relationship Id="rId3979" Type="http://schemas.openxmlformats.org/officeDocument/2006/relationships/image" Target="media/image1864.wmf"/><Relationship Id="rId248" Type="http://schemas.openxmlformats.org/officeDocument/2006/relationships/image" Target="media/image114.wmf"/><Relationship Id="rId455" Type="http://schemas.openxmlformats.org/officeDocument/2006/relationships/oleObject" Target="embeddings/oleObject244.bin"/><Relationship Id="rId662" Type="http://schemas.openxmlformats.org/officeDocument/2006/relationships/oleObject" Target="embeddings/oleObject353.bin"/><Relationship Id="rId1085" Type="http://schemas.openxmlformats.org/officeDocument/2006/relationships/oleObject" Target="embeddings/oleObject574.bin"/><Relationship Id="rId1292" Type="http://schemas.openxmlformats.org/officeDocument/2006/relationships/oleObject" Target="embeddings/oleObject683.bin"/><Relationship Id="rId2136" Type="http://schemas.openxmlformats.org/officeDocument/2006/relationships/image" Target="media/image1003.wmf"/><Relationship Id="rId2343" Type="http://schemas.openxmlformats.org/officeDocument/2006/relationships/image" Target="media/image1094.wmf"/><Relationship Id="rId2550" Type="http://schemas.openxmlformats.org/officeDocument/2006/relationships/image" Target="media/image1197.wmf"/><Relationship Id="rId2788" Type="http://schemas.openxmlformats.org/officeDocument/2006/relationships/image" Target="media/image1314.wmf"/><Relationship Id="rId2995" Type="http://schemas.openxmlformats.org/officeDocument/2006/relationships/oleObject" Target="embeddings/oleObject1575.bin"/><Relationship Id="rId3601" Type="http://schemas.openxmlformats.org/officeDocument/2006/relationships/oleObject" Target="embeddings/oleObject1902.bin"/><Relationship Id="rId3839" Type="http://schemas.openxmlformats.org/officeDocument/2006/relationships/oleObject" Target="embeddings/oleObject2031.bin"/><Relationship Id="rId108" Type="http://schemas.openxmlformats.org/officeDocument/2006/relationships/image" Target="media/image45.wmf"/><Relationship Id="rId315" Type="http://schemas.openxmlformats.org/officeDocument/2006/relationships/oleObject" Target="embeddings/oleObject169.bin"/><Relationship Id="rId522" Type="http://schemas.openxmlformats.org/officeDocument/2006/relationships/oleObject" Target="embeddings/oleObject280.bin"/><Relationship Id="rId967" Type="http://schemas.openxmlformats.org/officeDocument/2006/relationships/image" Target="media/image451.png"/><Relationship Id="rId1152" Type="http://schemas.openxmlformats.org/officeDocument/2006/relationships/oleObject" Target="embeddings/oleObject609.bin"/><Relationship Id="rId1597" Type="http://schemas.openxmlformats.org/officeDocument/2006/relationships/oleObject" Target="embeddings/oleObject842.bin"/><Relationship Id="rId2203" Type="http://schemas.openxmlformats.org/officeDocument/2006/relationships/oleObject" Target="embeddings/oleObject1163.bin"/><Relationship Id="rId2410" Type="http://schemas.openxmlformats.org/officeDocument/2006/relationships/image" Target="media/image1127.wmf"/><Relationship Id="rId2648" Type="http://schemas.openxmlformats.org/officeDocument/2006/relationships/image" Target="media/image1243.wmf"/><Relationship Id="rId2855" Type="http://schemas.openxmlformats.org/officeDocument/2006/relationships/oleObject" Target="embeddings/oleObject1504.bin"/><Relationship Id="rId3906" Type="http://schemas.openxmlformats.org/officeDocument/2006/relationships/oleObject" Target="embeddings/oleObject2070.bin"/><Relationship Id="rId96" Type="http://schemas.openxmlformats.org/officeDocument/2006/relationships/image" Target="media/image39.wmf"/><Relationship Id="rId827" Type="http://schemas.openxmlformats.org/officeDocument/2006/relationships/image" Target="media/image383.wmf"/><Relationship Id="rId1012" Type="http://schemas.openxmlformats.org/officeDocument/2006/relationships/oleObject" Target="embeddings/oleObject537.bin"/><Relationship Id="rId1457" Type="http://schemas.openxmlformats.org/officeDocument/2006/relationships/oleObject" Target="embeddings/oleObject771.bin"/><Relationship Id="rId1664" Type="http://schemas.openxmlformats.org/officeDocument/2006/relationships/image" Target="media/image782.wmf"/><Relationship Id="rId1871" Type="http://schemas.openxmlformats.org/officeDocument/2006/relationships/oleObject" Target="embeddings/oleObject986.bin"/><Relationship Id="rId2508" Type="http://schemas.openxmlformats.org/officeDocument/2006/relationships/image" Target="media/image1176.wmf"/><Relationship Id="rId2715" Type="http://schemas.openxmlformats.org/officeDocument/2006/relationships/image" Target="media/image1277.wmf"/><Relationship Id="rId2922" Type="http://schemas.openxmlformats.org/officeDocument/2006/relationships/image" Target="media/image1379.wmf"/><Relationship Id="rId1317" Type="http://schemas.openxmlformats.org/officeDocument/2006/relationships/image" Target="media/image615.wmf"/><Relationship Id="rId1524" Type="http://schemas.openxmlformats.org/officeDocument/2006/relationships/image" Target="media/image713.wmf"/><Relationship Id="rId1731" Type="http://schemas.openxmlformats.org/officeDocument/2006/relationships/oleObject" Target="embeddings/oleObject909.bin"/><Relationship Id="rId1969" Type="http://schemas.openxmlformats.org/officeDocument/2006/relationships/oleObject" Target="embeddings/oleObject1039.bin"/><Relationship Id="rId3184" Type="http://schemas.openxmlformats.org/officeDocument/2006/relationships/oleObject" Target="embeddings/oleObject1675.bin"/><Relationship Id="rId23" Type="http://schemas.openxmlformats.org/officeDocument/2006/relationships/oleObject" Target="embeddings/oleObject10.bin"/><Relationship Id="rId1829" Type="http://schemas.openxmlformats.org/officeDocument/2006/relationships/oleObject" Target="embeddings/oleObject962.bin"/><Relationship Id="rId3391" Type="http://schemas.openxmlformats.org/officeDocument/2006/relationships/oleObject" Target="embeddings/oleObject1794.bin"/><Relationship Id="rId3489" Type="http://schemas.openxmlformats.org/officeDocument/2006/relationships/oleObject" Target="embeddings/oleObject1845.bin"/><Relationship Id="rId3696" Type="http://schemas.openxmlformats.org/officeDocument/2006/relationships/image" Target="media/image1735.wmf"/><Relationship Id="rId2298" Type="http://schemas.openxmlformats.org/officeDocument/2006/relationships/image" Target="media/image1072.wmf"/><Relationship Id="rId3044" Type="http://schemas.openxmlformats.org/officeDocument/2006/relationships/image" Target="media/image1439.wmf"/><Relationship Id="rId3251" Type="http://schemas.openxmlformats.org/officeDocument/2006/relationships/oleObject" Target="embeddings/oleObject1714.bin"/><Relationship Id="rId3349" Type="http://schemas.openxmlformats.org/officeDocument/2006/relationships/oleObject" Target="embeddings/oleObject1770.bin"/><Relationship Id="rId3556" Type="http://schemas.openxmlformats.org/officeDocument/2006/relationships/oleObject" Target="embeddings/oleObject1879.bin"/><Relationship Id="rId172" Type="http://schemas.openxmlformats.org/officeDocument/2006/relationships/image" Target="media/image77.wmf"/><Relationship Id="rId477" Type="http://schemas.openxmlformats.org/officeDocument/2006/relationships/oleObject" Target="embeddings/oleObject255.bin"/><Relationship Id="rId684" Type="http://schemas.openxmlformats.org/officeDocument/2006/relationships/oleObject" Target="embeddings/oleObject364.bin"/><Relationship Id="rId2060" Type="http://schemas.openxmlformats.org/officeDocument/2006/relationships/image" Target="media/image966.wmf"/><Relationship Id="rId2158" Type="http://schemas.openxmlformats.org/officeDocument/2006/relationships/oleObject" Target="embeddings/oleObject1140.bin"/><Relationship Id="rId2365" Type="http://schemas.openxmlformats.org/officeDocument/2006/relationships/oleObject" Target="embeddings/oleObject1255.bin"/><Relationship Id="rId3111" Type="http://schemas.openxmlformats.org/officeDocument/2006/relationships/oleObject" Target="embeddings/oleObject1634.bin"/><Relationship Id="rId3209" Type="http://schemas.openxmlformats.org/officeDocument/2006/relationships/oleObject" Target="embeddings/oleObject1690.bin"/><Relationship Id="rId3763" Type="http://schemas.openxmlformats.org/officeDocument/2006/relationships/image" Target="media/image1768.wmf"/><Relationship Id="rId3970" Type="http://schemas.openxmlformats.org/officeDocument/2006/relationships/image" Target="media/image1859.png"/><Relationship Id="rId337" Type="http://schemas.openxmlformats.org/officeDocument/2006/relationships/oleObject" Target="embeddings/oleObject182.bin"/><Relationship Id="rId891" Type="http://schemas.openxmlformats.org/officeDocument/2006/relationships/image" Target="media/image413.wmf"/><Relationship Id="rId989" Type="http://schemas.openxmlformats.org/officeDocument/2006/relationships/image" Target="media/image460.wmf"/><Relationship Id="rId2018" Type="http://schemas.openxmlformats.org/officeDocument/2006/relationships/oleObject" Target="embeddings/oleObject1067.bin"/><Relationship Id="rId2572" Type="http://schemas.openxmlformats.org/officeDocument/2006/relationships/oleObject" Target="embeddings/oleObject1359.bin"/><Relationship Id="rId2877" Type="http://schemas.openxmlformats.org/officeDocument/2006/relationships/image" Target="media/image1356.png"/><Relationship Id="rId3416" Type="http://schemas.openxmlformats.org/officeDocument/2006/relationships/image" Target="media/image1603.wmf"/><Relationship Id="rId3623" Type="http://schemas.openxmlformats.org/officeDocument/2006/relationships/oleObject" Target="embeddings/oleObject1915.bin"/><Relationship Id="rId3830" Type="http://schemas.openxmlformats.org/officeDocument/2006/relationships/image" Target="media/image1800.wmf"/><Relationship Id="rId544" Type="http://schemas.openxmlformats.org/officeDocument/2006/relationships/image" Target="media/image247.wmf"/><Relationship Id="rId751" Type="http://schemas.openxmlformats.org/officeDocument/2006/relationships/image" Target="media/image345.wmf"/><Relationship Id="rId849" Type="http://schemas.openxmlformats.org/officeDocument/2006/relationships/oleObject" Target="embeddings/oleObject450.bin"/><Relationship Id="rId1174" Type="http://schemas.openxmlformats.org/officeDocument/2006/relationships/image" Target="media/image547.wmf"/><Relationship Id="rId1381" Type="http://schemas.openxmlformats.org/officeDocument/2006/relationships/image" Target="media/image645.wmf"/><Relationship Id="rId1479" Type="http://schemas.openxmlformats.org/officeDocument/2006/relationships/oleObject" Target="embeddings/oleObject782.bin"/><Relationship Id="rId1686" Type="http://schemas.openxmlformats.org/officeDocument/2006/relationships/image" Target="media/image793.wmf"/><Relationship Id="rId2225" Type="http://schemas.openxmlformats.org/officeDocument/2006/relationships/image" Target="media/image1045.wmf"/><Relationship Id="rId2432" Type="http://schemas.openxmlformats.org/officeDocument/2006/relationships/image" Target="media/image1137.wmf"/><Relationship Id="rId3928" Type="http://schemas.openxmlformats.org/officeDocument/2006/relationships/oleObject" Target="embeddings/oleObject2081.bin"/><Relationship Id="rId404" Type="http://schemas.openxmlformats.org/officeDocument/2006/relationships/image" Target="media/image180.wmf"/><Relationship Id="rId611" Type="http://schemas.openxmlformats.org/officeDocument/2006/relationships/oleObject" Target="embeddings/oleObject326.bin"/><Relationship Id="rId1034" Type="http://schemas.openxmlformats.org/officeDocument/2006/relationships/oleObject" Target="embeddings/oleObject549.bin"/><Relationship Id="rId1241" Type="http://schemas.openxmlformats.org/officeDocument/2006/relationships/oleObject" Target="embeddings/oleObject657.bin"/><Relationship Id="rId1339" Type="http://schemas.openxmlformats.org/officeDocument/2006/relationships/oleObject" Target="embeddings/oleObject709.bin"/><Relationship Id="rId1893" Type="http://schemas.openxmlformats.org/officeDocument/2006/relationships/oleObject" Target="embeddings/oleObject997.bin"/><Relationship Id="rId2737" Type="http://schemas.openxmlformats.org/officeDocument/2006/relationships/image" Target="media/image1288.wmf"/><Relationship Id="rId2944" Type="http://schemas.openxmlformats.org/officeDocument/2006/relationships/oleObject" Target="embeddings/oleObject1549.bin"/><Relationship Id="rId709" Type="http://schemas.openxmlformats.org/officeDocument/2006/relationships/oleObject" Target="embeddings/oleObject379.bin"/><Relationship Id="rId916" Type="http://schemas.openxmlformats.org/officeDocument/2006/relationships/image" Target="media/image425.wmf"/><Relationship Id="rId1101" Type="http://schemas.openxmlformats.org/officeDocument/2006/relationships/oleObject" Target="embeddings/oleObject582.bin"/><Relationship Id="rId1546" Type="http://schemas.openxmlformats.org/officeDocument/2006/relationships/image" Target="media/image724.wmf"/><Relationship Id="rId1753" Type="http://schemas.openxmlformats.org/officeDocument/2006/relationships/oleObject" Target="embeddings/oleObject920.bin"/><Relationship Id="rId1960" Type="http://schemas.openxmlformats.org/officeDocument/2006/relationships/image" Target="media/image922.wmf"/><Relationship Id="rId2804" Type="http://schemas.openxmlformats.org/officeDocument/2006/relationships/oleObject" Target="embeddings/oleObject1476.bin"/><Relationship Id="rId45" Type="http://schemas.openxmlformats.org/officeDocument/2006/relationships/image" Target="media/image17.wmf"/><Relationship Id="rId1406" Type="http://schemas.openxmlformats.org/officeDocument/2006/relationships/image" Target="media/image657.wmf"/><Relationship Id="rId1613" Type="http://schemas.openxmlformats.org/officeDocument/2006/relationships/image" Target="media/image758.wmf"/><Relationship Id="rId1820" Type="http://schemas.openxmlformats.org/officeDocument/2006/relationships/oleObject" Target="embeddings/oleObject958.bin"/><Relationship Id="rId3066" Type="http://schemas.openxmlformats.org/officeDocument/2006/relationships/image" Target="media/image1450.wmf"/><Relationship Id="rId3273" Type="http://schemas.openxmlformats.org/officeDocument/2006/relationships/oleObject" Target="embeddings/oleObject1726.bin"/><Relationship Id="rId3480" Type="http://schemas.openxmlformats.org/officeDocument/2006/relationships/image" Target="media/image1634.wmf"/><Relationship Id="rId194" Type="http://schemas.openxmlformats.org/officeDocument/2006/relationships/image" Target="media/image88.wmf"/><Relationship Id="rId1918" Type="http://schemas.openxmlformats.org/officeDocument/2006/relationships/image" Target="media/image902.wmf"/><Relationship Id="rId2082" Type="http://schemas.openxmlformats.org/officeDocument/2006/relationships/image" Target="media/image977.wmf"/><Relationship Id="rId3133" Type="http://schemas.openxmlformats.org/officeDocument/2006/relationships/image" Target="media/image1480.wmf"/><Relationship Id="rId3578" Type="http://schemas.openxmlformats.org/officeDocument/2006/relationships/oleObject" Target="embeddings/oleObject1890.bin"/><Relationship Id="rId3785" Type="http://schemas.openxmlformats.org/officeDocument/2006/relationships/image" Target="media/image1779.wmf"/><Relationship Id="rId3992" Type="http://schemas.openxmlformats.org/officeDocument/2006/relationships/fontTable" Target="fontTable.xml"/><Relationship Id="rId261" Type="http://schemas.openxmlformats.org/officeDocument/2006/relationships/image" Target="media/image119.wmf"/><Relationship Id="rId499" Type="http://schemas.openxmlformats.org/officeDocument/2006/relationships/image" Target="media/image225.png"/><Relationship Id="rId2387" Type="http://schemas.openxmlformats.org/officeDocument/2006/relationships/oleObject" Target="embeddings/oleObject1266.bin"/><Relationship Id="rId2594" Type="http://schemas.openxmlformats.org/officeDocument/2006/relationships/image" Target="media/image1217.wmf"/><Relationship Id="rId3340" Type="http://schemas.openxmlformats.org/officeDocument/2006/relationships/image" Target="media/image1569.wmf"/><Relationship Id="rId3438" Type="http://schemas.openxmlformats.org/officeDocument/2006/relationships/image" Target="media/image1614.wmf"/><Relationship Id="rId3645" Type="http://schemas.openxmlformats.org/officeDocument/2006/relationships/oleObject" Target="embeddings/oleObject1929.bin"/><Relationship Id="rId3852" Type="http://schemas.openxmlformats.org/officeDocument/2006/relationships/oleObject" Target="embeddings/oleObject2039.bin"/><Relationship Id="rId359" Type="http://schemas.openxmlformats.org/officeDocument/2006/relationships/image" Target="media/image158.wmf"/><Relationship Id="rId566" Type="http://schemas.openxmlformats.org/officeDocument/2006/relationships/image" Target="media/image258.wmf"/><Relationship Id="rId773" Type="http://schemas.openxmlformats.org/officeDocument/2006/relationships/image" Target="media/image356.wmf"/><Relationship Id="rId1196" Type="http://schemas.openxmlformats.org/officeDocument/2006/relationships/oleObject" Target="embeddings/oleObject634.bin"/><Relationship Id="rId2247" Type="http://schemas.openxmlformats.org/officeDocument/2006/relationships/image" Target="media/image1054.wmf"/><Relationship Id="rId2454" Type="http://schemas.openxmlformats.org/officeDocument/2006/relationships/oleObject" Target="embeddings/oleObject1300.bin"/><Relationship Id="rId2899" Type="http://schemas.openxmlformats.org/officeDocument/2006/relationships/oleObject" Target="embeddings/oleObject1526.bin"/><Relationship Id="rId3200" Type="http://schemas.openxmlformats.org/officeDocument/2006/relationships/oleObject" Target="embeddings/oleObject1685.bin"/><Relationship Id="rId3505" Type="http://schemas.openxmlformats.org/officeDocument/2006/relationships/oleObject" Target="embeddings/oleObject1853.bin"/><Relationship Id="rId121" Type="http://schemas.openxmlformats.org/officeDocument/2006/relationships/image" Target="media/image51.wmf"/><Relationship Id="rId219" Type="http://schemas.openxmlformats.org/officeDocument/2006/relationships/image" Target="media/image100.png"/><Relationship Id="rId426" Type="http://schemas.openxmlformats.org/officeDocument/2006/relationships/image" Target="media/image191.wmf"/><Relationship Id="rId633" Type="http://schemas.openxmlformats.org/officeDocument/2006/relationships/oleObject" Target="embeddings/oleObject337.bin"/><Relationship Id="rId980" Type="http://schemas.openxmlformats.org/officeDocument/2006/relationships/oleObject" Target="embeddings/oleObject518.bin"/><Relationship Id="rId1056" Type="http://schemas.openxmlformats.org/officeDocument/2006/relationships/image" Target="media/image489.wmf"/><Relationship Id="rId1263" Type="http://schemas.openxmlformats.org/officeDocument/2006/relationships/image" Target="media/image589.wmf"/><Relationship Id="rId2107" Type="http://schemas.openxmlformats.org/officeDocument/2006/relationships/image" Target="media/image990.wmf"/><Relationship Id="rId2314" Type="http://schemas.openxmlformats.org/officeDocument/2006/relationships/oleObject" Target="embeddings/oleObject1229.bin"/><Relationship Id="rId2661" Type="http://schemas.openxmlformats.org/officeDocument/2006/relationships/oleObject" Target="embeddings/oleObject1406.bin"/><Relationship Id="rId2759" Type="http://schemas.openxmlformats.org/officeDocument/2006/relationships/image" Target="media/image1299.wmf"/><Relationship Id="rId2966" Type="http://schemas.openxmlformats.org/officeDocument/2006/relationships/oleObject" Target="embeddings/oleObject1560.bin"/><Relationship Id="rId3712" Type="http://schemas.openxmlformats.org/officeDocument/2006/relationships/image" Target="media/image1743.wmf"/><Relationship Id="rId840" Type="http://schemas.openxmlformats.org/officeDocument/2006/relationships/image" Target="media/image389.wmf"/><Relationship Id="rId938" Type="http://schemas.openxmlformats.org/officeDocument/2006/relationships/oleObject" Target="embeddings/oleObject497.bin"/><Relationship Id="rId1470" Type="http://schemas.openxmlformats.org/officeDocument/2006/relationships/image" Target="media/image687.wmf"/><Relationship Id="rId1568" Type="http://schemas.openxmlformats.org/officeDocument/2006/relationships/image" Target="media/image735.wmf"/><Relationship Id="rId1775" Type="http://schemas.openxmlformats.org/officeDocument/2006/relationships/oleObject" Target="embeddings/oleObject934.bin"/><Relationship Id="rId2521" Type="http://schemas.openxmlformats.org/officeDocument/2006/relationships/oleObject" Target="embeddings/oleObject1333.bin"/><Relationship Id="rId2619" Type="http://schemas.openxmlformats.org/officeDocument/2006/relationships/image" Target="media/image1229.wmf"/><Relationship Id="rId2826" Type="http://schemas.openxmlformats.org/officeDocument/2006/relationships/oleObject" Target="embeddings/oleObject1487.bin"/><Relationship Id="rId67" Type="http://schemas.openxmlformats.org/officeDocument/2006/relationships/image" Target="media/image27.wmf"/><Relationship Id="rId700" Type="http://schemas.openxmlformats.org/officeDocument/2006/relationships/oleObject" Target="embeddings/oleObject374.bin"/><Relationship Id="rId1123" Type="http://schemas.openxmlformats.org/officeDocument/2006/relationships/image" Target="media/image524.wmf"/><Relationship Id="rId1330" Type="http://schemas.openxmlformats.org/officeDocument/2006/relationships/oleObject" Target="embeddings/oleObject704.bin"/><Relationship Id="rId1428" Type="http://schemas.openxmlformats.org/officeDocument/2006/relationships/image" Target="media/image667.wmf"/><Relationship Id="rId1635" Type="http://schemas.openxmlformats.org/officeDocument/2006/relationships/oleObject" Target="embeddings/oleObject862.bin"/><Relationship Id="rId1982" Type="http://schemas.openxmlformats.org/officeDocument/2006/relationships/oleObject" Target="embeddings/oleObject1048.bin"/><Relationship Id="rId3088" Type="http://schemas.openxmlformats.org/officeDocument/2006/relationships/image" Target="media/image1460.wmf"/><Relationship Id="rId1842" Type="http://schemas.openxmlformats.org/officeDocument/2006/relationships/oleObject" Target="embeddings/oleObject970.bin"/><Relationship Id="rId3295" Type="http://schemas.openxmlformats.org/officeDocument/2006/relationships/oleObject" Target="embeddings/oleObject1737.bin"/><Relationship Id="rId1702" Type="http://schemas.openxmlformats.org/officeDocument/2006/relationships/image" Target="media/image801.wmf"/><Relationship Id="rId3155" Type="http://schemas.openxmlformats.org/officeDocument/2006/relationships/oleObject" Target="embeddings/oleObject1659.bin"/><Relationship Id="rId3362" Type="http://schemas.openxmlformats.org/officeDocument/2006/relationships/oleObject" Target="embeddings/oleObject1778.bin"/><Relationship Id="rId283" Type="http://schemas.openxmlformats.org/officeDocument/2006/relationships/oleObject" Target="embeddings/oleObject148.bin"/><Relationship Id="rId490" Type="http://schemas.openxmlformats.org/officeDocument/2006/relationships/image" Target="media/image223.wmf"/><Relationship Id="rId2171" Type="http://schemas.openxmlformats.org/officeDocument/2006/relationships/oleObject" Target="embeddings/oleObject1147.bin"/><Relationship Id="rId3015" Type="http://schemas.openxmlformats.org/officeDocument/2006/relationships/image" Target="media/image1424.wmf"/><Relationship Id="rId3222" Type="http://schemas.openxmlformats.org/officeDocument/2006/relationships/oleObject" Target="embeddings/oleObject1697.bin"/><Relationship Id="rId3667" Type="http://schemas.openxmlformats.org/officeDocument/2006/relationships/oleObject" Target="embeddings/oleObject1940.bin"/><Relationship Id="rId3874" Type="http://schemas.openxmlformats.org/officeDocument/2006/relationships/oleObject" Target="embeddings/oleObject2051.bin"/><Relationship Id="rId143" Type="http://schemas.openxmlformats.org/officeDocument/2006/relationships/image" Target="media/image62.wmf"/><Relationship Id="rId350" Type="http://schemas.openxmlformats.org/officeDocument/2006/relationships/image" Target="media/image154.wmf"/><Relationship Id="rId588" Type="http://schemas.openxmlformats.org/officeDocument/2006/relationships/image" Target="media/image268.wmf"/><Relationship Id="rId795" Type="http://schemas.openxmlformats.org/officeDocument/2006/relationships/oleObject" Target="embeddings/oleObject422.bin"/><Relationship Id="rId2031" Type="http://schemas.openxmlformats.org/officeDocument/2006/relationships/oleObject" Target="embeddings/oleObject1073.bin"/><Relationship Id="rId2269" Type="http://schemas.openxmlformats.org/officeDocument/2006/relationships/oleObject" Target="embeddings/oleObject1202.bin"/><Relationship Id="rId2476" Type="http://schemas.openxmlformats.org/officeDocument/2006/relationships/oleObject" Target="embeddings/oleObject1311.bin"/><Relationship Id="rId2683" Type="http://schemas.openxmlformats.org/officeDocument/2006/relationships/oleObject" Target="embeddings/oleObject1417.bin"/><Relationship Id="rId2890" Type="http://schemas.openxmlformats.org/officeDocument/2006/relationships/image" Target="media/image1363.wmf"/><Relationship Id="rId3527" Type="http://schemas.openxmlformats.org/officeDocument/2006/relationships/image" Target="media/image1658.wmf"/><Relationship Id="rId3734" Type="http://schemas.openxmlformats.org/officeDocument/2006/relationships/oleObject" Target="embeddings/oleObject1975.bin"/><Relationship Id="rId3941" Type="http://schemas.openxmlformats.org/officeDocument/2006/relationships/image" Target="media/image1846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9.bin"/><Relationship Id="rId448" Type="http://schemas.openxmlformats.org/officeDocument/2006/relationships/image" Target="media/image202.wmf"/><Relationship Id="rId655" Type="http://schemas.openxmlformats.org/officeDocument/2006/relationships/oleObject" Target="embeddings/oleObject350.bin"/><Relationship Id="rId862" Type="http://schemas.openxmlformats.org/officeDocument/2006/relationships/oleObject" Target="embeddings/oleObject457.bin"/><Relationship Id="rId1078" Type="http://schemas.openxmlformats.org/officeDocument/2006/relationships/oleObject" Target="embeddings/oleObject572.bin"/><Relationship Id="rId1285" Type="http://schemas.openxmlformats.org/officeDocument/2006/relationships/image" Target="media/image600.wmf"/><Relationship Id="rId1492" Type="http://schemas.openxmlformats.org/officeDocument/2006/relationships/image" Target="media/image698.wmf"/><Relationship Id="rId2129" Type="http://schemas.openxmlformats.org/officeDocument/2006/relationships/oleObject" Target="embeddings/oleObject1124.bin"/><Relationship Id="rId2336" Type="http://schemas.openxmlformats.org/officeDocument/2006/relationships/oleObject" Target="embeddings/oleObject1240.bin"/><Relationship Id="rId2543" Type="http://schemas.openxmlformats.org/officeDocument/2006/relationships/oleObject" Target="embeddings/oleObject1344.bin"/><Relationship Id="rId2750" Type="http://schemas.openxmlformats.org/officeDocument/2006/relationships/oleObject" Target="embeddings/oleObject1451.bin"/><Relationship Id="rId2988" Type="http://schemas.openxmlformats.org/officeDocument/2006/relationships/oleObject" Target="embeddings/oleObject1571.bin"/><Relationship Id="rId3801" Type="http://schemas.openxmlformats.org/officeDocument/2006/relationships/oleObject" Target="embeddings/oleObject2009.bin"/><Relationship Id="rId308" Type="http://schemas.openxmlformats.org/officeDocument/2006/relationships/oleObject" Target="embeddings/oleObject164.bin"/><Relationship Id="rId515" Type="http://schemas.openxmlformats.org/officeDocument/2006/relationships/oleObject" Target="embeddings/oleObject277.bin"/><Relationship Id="rId722" Type="http://schemas.openxmlformats.org/officeDocument/2006/relationships/image" Target="media/image331.wmf"/><Relationship Id="rId1145" Type="http://schemas.openxmlformats.org/officeDocument/2006/relationships/oleObject" Target="embeddings/oleObject605.bin"/><Relationship Id="rId1352" Type="http://schemas.openxmlformats.org/officeDocument/2006/relationships/image" Target="media/image631.wmf"/><Relationship Id="rId1797" Type="http://schemas.openxmlformats.org/officeDocument/2006/relationships/image" Target="media/image845.wmf"/><Relationship Id="rId2403" Type="http://schemas.openxmlformats.org/officeDocument/2006/relationships/oleObject" Target="embeddings/oleObject1274.bin"/><Relationship Id="rId2848" Type="http://schemas.openxmlformats.org/officeDocument/2006/relationships/image" Target="media/image1343.wmf"/><Relationship Id="rId89" Type="http://schemas.openxmlformats.org/officeDocument/2006/relationships/oleObject" Target="embeddings/oleObject46.bin"/><Relationship Id="rId1005" Type="http://schemas.openxmlformats.org/officeDocument/2006/relationships/oleObject" Target="embeddings/oleObject532.bin"/><Relationship Id="rId1212" Type="http://schemas.openxmlformats.org/officeDocument/2006/relationships/oleObject" Target="embeddings/oleObject642.bin"/><Relationship Id="rId1657" Type="http://schemas.openxmlformats.org/officeDocument/2006/relationships/oleObject" Target="embeddings/oleObject873.bin"/><Relationship Id="rId1864" Type="http://schemas.openxmlformats.org/officeDocument/2006/relationships/oleObject" Target="embeddings/oleObject982.bin"/><Relationship Id="rId2610" Type="http://schemas.openxmlformats.org/officeDocument/2006/relationships/oleObject" Target="embeddings/oleObject1380.bin"/><Relationship Id="rId2708" Type="http://schemas.openxmlformats.org/officeDocument/2006/relationships/oleObject" Target="embeddings/oleObject1429.bin"/><Relationship Id="rId2915" Type="http://schemas.openxmlformats.org/officeDocument/2006/relationships/oleObject" Target="embeddings/oleObject1534.bin"/><Relationship Id="rId1517" Type="http://schemas.openxmlformats.org/officeDocument/2006/relationships/oleObject" Target="embeddings/oleObject802.bin"/><Relationship Id="rId1724" Type="http://schemas.openxmlformats.org/officeDocument/2006/relationships/image" Target="media/image813.wmf"/><Relationship Id="rId3177" Type="http://schemas.openxmlformats.org/officeDocument/2006/relationships/oleObject" Target="embeddings/oleObject1672.bin"/><Relationship Id="rId16" Type="http://schemas.openxmlformats.org/officeDocument/2006/relationships/oleObject" Target="embeddings/oleObject6.bin"/><Relationship Id="rId1931" Type="http://schemas.openxmlformats.org/officeDocument/2006/relationships/oleObject" Target="embeddings/oleObject1017.bin"/><Relationship Id="rId3037" Type="http://schemas.openxmlformats.org/officeDocument/2006/relationships/image" Target="media/image1435.wmf"/><Relationship Id="rId3384" Type="http://schemas.openxmlformats.org/officeDocument/2006/relationships/oleObject" Target="embeddings/oleObject1790.bin"/><Relationship Id="rId3591" Type="http://schemas.openxmlformats.org/officeDocument/2006/relationships/oleObject" Target="embeddings/oleObject1897.bin"/><Relationship Id="rId3689" Type="http://schemas.openxmlformats.org/officeDocument/2006/relationships/image" Target="media/image1732.wmf"/><Relationship Id="rId3896" Type="http://schemas.openxmlformats.org/officeDocument/2006/relationships/image" Target="media/image1825.wmf"/><Relationship Id="rId2193" Type="http://schemas.openxmlformats.org/officeDocument/2006/relationships/oleObject" Target="embeddings/oleObject1158.bin"/><Relationship Id="rId2498" Type="http://schemas.openxmlformats.org/officeDocument/2006/relationships/oleObject" Target="embeddings/oleObject1322.bin"/><Relationship Id="rId3244" Type="http://schemas.openxmlformats.org/officeDocument/2006/relationships/image" Target="media/image1529.wmf"/><Relationship Id="rId3451" Type="http://schemas.openxmlformats.org/officeDocument/2006/relationships/oleObject" Target="embeddings/oleObject1825.bin"/><Relationship Id="rId3549" Type="http://schemas.openxmlformats.org/officeDocument/2006/relationships/image" Target="media/image1668.wmf"/><Relationship Id="rId165" Type="http://schemas.openxmlformats.org/officeDocument/2006/relationships/oleObject" Target="embeddings/oleObject86.bin"/><Relationship Id="rId372" Type="http://schemas.openxmlformats.org/officeDocument/2006/relationships/oleObject" Target="embeddings/oleObject202.bin"/><Relationship Id="rId677" Type="http://schemas.openxmlformats.org/officeDocument/2006/relationships/image" Target="media/image311.wmf"/><Relationship Id="rId2053" Type="http://schemas.openxmlformats.org/officeDocument/2006/relationships/image" Target="media/image963.wmf"/><Relationship Id="rId2260" Type="http://schemas.openxmlformats.org/officeDocument/2006/relationships/oleObject" Target="embeddings/oleObject1195.bin"/><Relationship Id="rId2358" Type="http://schemas.openxmlformats.org/officeDocument/2006/relationships/oleObject" Target="embeddings/oleObject1251.bin"/><Relationship Id="rId3104" Type="http://schemas.openxmlformats.org/officeDocument/2006/relationships/image" Target="media/image1468.wmf"/><Relationship Id="rId3311" Type="http://schemas.openxmlformats.org/officeDocument/2006/relationships/oleObject" Target="embeddings/oleObject1747.bin"/><Relationship Id="rId3756" Type="http://schemas.openxmlformats.org/officeDocument/2006/relationships/oleObject" Target="embeddings/oleObject1986.bin"/><Relationship Id="rId3963" Type="http://schemas.openxmlformats.org/officeDocument/2006/relationships/image" Target="media/image1857.wmf"/><Relationship Id="rId232" Type="http://schemas.openxmlformats.org/officeDocument/2006/relationships/oleObject" Target="embeddings/oleObject120.bin"/><Relationship Id="rId884" Type="http://schemas.openxmlformats.org/officeDocument/2006/relationships/oleObject" Target="embeddings/oleObject469.bin"/><Relationship Id="rId2120" Type="http://schemas.openxmlformats.org/officeDocument/2006/relationships/image" Target="media/image995.wmf"/><Relationship Id="rId2565" Type="http://schemas.openxmlformats.org/officeDocument/2006/relationships/oleObject" Target="embeddings/oleObject1355.bin"/><Relationship Id="rId2772" Type="http://schemas.openxmlformats.org/officeDocument/2006/relationships/oleObject" Target="embeddings/oleObject1461.bin"/><Relationship Id="rId3409" Type="http://schemas.openxmlformats.org/officeDocument/2006/relationships/oleObject" Target="embeddings/oleObject1804.bin"/><Relationship Id="rId3616" Type="http://schemas.openxmlformats.org/officeDocument/2006/relationships/image" Target="media/image1699.wmf"/><Relationship Id="rId3823" Type="http://schemas.openxmlformats.org/officeDocument/2006/relationships/oleObject" Target="embeddings/oleObject2021.bin"/><Relationship Id="rId537" Type="http://schemas.openxmlformats.org/officeDocument/2006/relationships/image" Target="media/image244.wmf"/><Relationship Id="rId744" Type="http://schemas.openxmlformats.org/officeDocument/2006/relationships/oleObject" Target="embeddings/oleObject396.bin"/><Relationship Id="rId951" Type="http://schemas.openxmlformats.org/officeDocument/2006/relationships/image" Target="media/image442.wmf"/><Relationship Id="rId1167" Type="http://schemas.openxmlformats.org/officeDocument/2006/relationships/image" Target="media/image545.wmf"/><Relationship Id="rId1374" Type="http://schemas.openxmlformats.org/officeDocument/2006/relationships/oleObject" Target="embeddings/oleObject727.bin"/><Relationship Id="rId1581" Type="http://schemas.openxmlformats.org/officeDocument/2006/relationships/oleObject" Target="embeddings/oleObject834.bin"/><Relationship Id="rId1679" Type="http://schemas.openxmlformats.org/officeDocument/2006/relationships/image" Target="media/image789.wmf"/><Relationship Id="rId2218" Type="http://schemas.openxmlformats.org/officeDocument/2006/relationships/image" Target="media/image1042.wmf"/><Relationship Id="rId2425" Type="http://schemas.openxmlformats.org/officeDocument/2006/relationships/oleObject" Target="embeddings/oleObject1286.bin"/><Relationship Id="rId2632" Type="http://schemas.openxmlformats.org/officeDocument/2006/relationships/oleObject" Target="embeddings/oleObject1391.bin"/><Relationship Id="rId80" Type="http://schemas.openxmlformats.org/officeDocument/2006/relationships/oleObject" Target="embeddings/oleObject41.bin"/><Relationship Id="rId604" Type="http://schemas.openxmlformats.org/officeDocument/2006/relationships/image" Target="media/image276.wmf"/><Relationship Id="rId811" Type="http://schemas.openxmlformats.org/officeDocument/2006/relationships/oleObject" Target="embeddings/oleObject430.bin"/><Relationship Id="rId1027" Type="http://schemas.openxmlformats.org/officeDocument/2006/relationships/oleObject" Target="embeddings/oleObject545.bin"/><Relationship Id="rId1234" Type="http://schemas.openxmlformats.org/officeDocument/2006/relationships/image" Target="media/image575.wmf"/><Relationship Id="rId1441" Type="http://schemas.openxmlformats.org/officeDocument/2006/relationships/image" Target="media/image673.wmf"/><Relationship Id="rId1886" Type="http://schemas.openxmlformats.org/officeDocument/2006/relationships/oleObject" Target="embeddings/oleObject994.bin"/><Relationship Id="rId2937" Type="http://schemas.openxmlformats.org/officeDocument/2006/relationships/image" Target="media/image1386.wmf"/><Relationship Id="rId909" Type="http://schemas.openxmlformats.org/officeDocument/2006/relationships/oleObject" Target="embeddings/oleObject482.bin"/><Relationship Id="rId1301" Type="http://schemas.openxmlformats.org/officeDocument/2006/relationships/oleObject" Target="embeddings/oleObject688.bin"/><Relationship Id="rId1539" Type="http://schemas.openxmlformats.org/officeDocument/2006/relationships/oleObject" Target="embeddings/oleObject813.bin"/><Relationship Id="rId1746" Type="http://schemas.openxmlformats.org/officeDocument/2006/relationships/image" Target="media/image824.wmf"/><Relationship Id="rId1953" Type="http://schemas.openxmlformats.org/officeDocument/2006/relationships/oleObject" Target="embeddings/oleObject1029.bin"/><Relationship Id="rId3199" Type="http://schemas.openxmlformats.org/officeDocument/2006/relationships/image" Target="media/image1509.wmf"/><Relationship Id="rId38" Type="http://schemas.openxmlformats.org/officeDocument/2006/relationships/oleObject" Target="embeddings/oleObject18.bin"/><Relationship Id="rId1606" Type="http://schemas.openxmlformats.org/officeDocument/2006/relationships/oleObject" Target="embeddings/oleObject846.bin"/><Relationship Id="rId1813" Type="http://schemas.openxmlformats.org/officeDocument/2006/relationships/image" Target="media/image853.wmf"/><Relationship Id="rId3059" Type="http://schemas.openxmlformats.org/officeDocument/2006/relationships/oleObject" Target="embeddings/oleObject1607.bin"/><Relationship Id="rId3266" Type="http://schemas.openxmlformats.org/officeDocument/2006/relationships/oleObject" Target="embeddings/oleObject1722.bin"/><Relationship Id="rId3473" Type="http://schemas.openxmlformats.org/officeDocument/2006/relationships/oleObject" Target="embeddings/oleObject1837.bin"/><Relationship Id="rId187" Type="http://schemas.openxmlformats.org/officeDocument/2006/relationships/oleObject" Target="embeddings/oleObject97.bin"/><Relationship Id="rId394" Type="http://schemas.openxmlformats.org/officeDocument/2006/relationships/image" Target="media/image175.wmf"/><Relationship Id="rId2075" Type="http://schemas.openxmlformats.org/officeDocument/2006/relationships/oleObject" Target="embeddings/oleObject1096.bin"/><Relationship Id="rId2282" Type="http://schemas.openxmlformats.org/officeDocument/2006/relationships/oleObject" Target="embeddings/oleObject1211.bin"/><Relationship Id="rId3126" Type="http://schemas.openxmlformats.org/officeDocument/2006/relationships/oleObject" Target="embeddings/oleObject1642.bin"/><Relationship Id="rId3680" Type="http://schemas.openxmlformats.org/officeDocument/2006/relationships/image" Target="media/image1728.wmf"/><Relationship Id="rId3778" Type="http://schemas.openxmlformats.org/officeDocument/2006/relationships/image" Target="media/image1776.wmf"/><Relationship Id="rId3985" Type="http://schemas.openxmlformats.org/officeDocument/2006/relationships/oleObject" Target="embeddings/oleObject2111.bin"/><Relationship Id="rId254" Type="http://schemas.openxmlformats.org/officeDocument/2006/relationships/oleObject" Target="embeddings/oleObject132.bin"/><Relationship Id="rId699" Type="http://schemas.openxmlformats.org/officeDocument/2006/relationships/oleObject" Target="embeddings/oleObject373.bin"/><Relationship Id="rId1091" Type="http://schemas.openxmlformats.org/officeDocument/2006/relationships/oleObject" Target="embeddings/oleObject577.bin"/><Relationship Id="rId2587" Type="http://schemas.openxmlformats.org/officeDocument/2006/relationships/oleObject" Target="embeddings/oleObject1368.bin"/><Relationship Id="rId2794" Type="http://schemas.openxmlformats.org/officeDocument/2006/relationships/image" Target="media/image1317.png"/><Relationship Id="rId3333" Type="http://schemas.openxmlformats.org/officeDocument/2006/relationships/oleObject" Target="embeddings/oleObject1761.bin"/><Relationship Id="rId3540" Type="http://schemas.openxmlformats.org/officeDocument/2006/relationships/oleObject" Target="embeddings/oleObject1871.bin"/><Relationship Id="rId3638" Type="http://schemas.openxmlformats.org/officeDocument/2006/relationships/oleObject" Target="embeddings/oleObject1923.bin"/><Relationship Id="rId3845" Type="http://schemas.openxmlformats.org/officeDocument/2006/relationships/oleObject" Target="embeddings/oleObject2034.bin"/><Relationship Id="rId114" Type="http://schemas.openxmlformats.org/officeDocument/2006/relationships/oleObject" Target="embeddings/oleObject61.bin"/><Relationship Id="rId461" Type="http://schemas.openxmlformats.org/officeDocument/2006/relationships/oleObject" Target="embeddings/oleObject247.bin"/><Relationship Id="rId559" Type="http://schemas.openxmlformats.org/officeDocument/2006/relationships/oleObject" Target="embeddings/oleObject299.bin"/><Relationship Id="rId766" Type="http://schemas.openxmlformats.org/officeDocument/2006/relationships/oleObject" Target="embeddings/oleObject408.bin"/><Relationship Id="rId1189" Type="http://schemas.openxmlformats.org/officeDocument/2006/relationships/oleObject" Target="embeddings/oleObject630.bin"/><Relationship Id="rId1396" Type="http://schemas.openxmlformats.org/officeDocument/2006/relationships/image" Target="media/image652.wmf"/><Relationship Id="rId2142" Type="http://schemas.openxmlformats.org/officeDocument/2006/relationships/oleObject" Target="embeddings/oleObject1131.bin"/><Relationship Id="rId2447" Type="http://schemas.openxmlformats.org/officeDocument/2006/relationships/image" Target="media/image1145.wmf"/><Relationship Id="rId3400" Type="http://schemas.openxmlformats.org/officeDocument/2006/relationships/oleObject" Target="embeddings/oleObject1799.bin"/><Relationship Id="rId321" Type="http://schemas.openxmlformats.org/officeDocument/2006/relationships/oleObject" Target="embeddings/oleObject172.bin"/><Relationship Id="rId419" Type="http://schemas.openxmlformats.org/officeDocument/2006/relationships/oleObject" Target="embeddings/oleObject226.bin"/><Relationship Id="rId626" Type="http://schemas.openxmlformats.org/officeDocument/2006/relationships/image" Target="media/image287.wmf"/><Relationship Id="rId973" Type="http://schemas.openxmlformats.org/officeDocument/2006/relationships/oleObject" Target="embeddings/oleObject514.bin"/><Relationship Id="rId1049" Type="http://schemas.openxmlformats.org/officeDocument/2006/relationships/oleObject" Target="embeddings/oleObject558.bin"/><Relationship Id="rId1256" Type="http://schemas.openxmlformats.org/officeDocument/2006/relationships/oleObject" Target="embeddings/oleObject665.bin"/><Relationship Id="rId2002" Type="http://schemas.openxmlformats.org/officeDocument/2006/relationships/oleObject" Target="embeddings/oleObject1059.bin"/><Relationship Id="rId2307" Type="http://schemas.openxmlformats.org/officeDocument/2006/relationships/image" Target="media/image1076.wmf"/><Relationship Id="rId2654" Type="http://schemas.openxmlformats.org/officeDocument/2006/relationships/image" Target="media/image1246.wmf"/><Relationship Id="rId2861" Type="http://schemas.openxmlformats.org/officeDocument/2006/relationships/oleObject" Target="embeddings/oleObject1507.bin"/><Relationship Id="rId2959" Type="http://schemas.openxmlformats.org/officeDocument/2006/relationships/image" Target="media/image1397.wmf"/><Relationship Id="rId3705" Type="http://schemas.openxmlformats.org/officeDocument/2006/relationships/oleObject" Target="embeddings/oleObject1960.bin"/><Relationship Id="rId3912" Type="http://schemas.openxmlformats.org/officeDocument/2006/relationships/oleObject" Target="embeddings/oleObject2073.bin"/><Relationship Id="rId833" Type="http://schemas.openxmlformats.org/officeDocument/2006/relationships/image" Target="media/image386.wmf"/><Relationship Id="rId1116" Type="http://schemas.openxmlformats.org/officeDocument/2006/relationships/oleObject" Target="embeddings/oleObject590.bin"/><Relationship Id="rId1463" Type="http://schemas.openxmlformats.org/officeDocument/2006/relationships/oleObject" Target="embeddings/oleObject774.bin"/><Relationship Id="rId1670" Type="http://schemas.openxmlformats.org/officeDocument/2006/relationships/oleObject" Target="embeddings/oleObject880.bin"/><Relationship Id="rId1768" Type="http://schemas.openxmlformats.org/officeDocument/2006/relationships/image" Target="media/image832.wmf"/><Relationship Id="rId2514" Type="http://schemas.openxmlformats.org/officeDocument/2006/relationships/image" Target="media/image1179.wmf"/><Relationship Id="rId2721" Type="http://schemas.openxmlformats.org/officeDocument/2006/relationships/image" Target="media/image1280.wmf"/><Relationship Id="rId2819" Type="http://schemas.openxmlformats.org/officeDocument/2006/relationships/image" Target="media/image1330.wmf"/><Relationship Id="rId900" Type="http://schemas.openxmlformats.org/officeDocument/2006/relationships/image" Target="media/image417.wmf"/><Relationship Id="rId1323" Type="http://schemas.openxmlformats.org/officeDocument/2006/relationships/image" Target="media/image618.wmf"/><Relationship Id="rId1530" Type="http://schemas.openxmlformats.org/officeDocument/2006/relationships/image" Target="media/image716.wmf"/><Relationship Id="rId1628" Type="http://schemas.openxmlformats.org/officeDocument/2006/relationships/oleObject" Target="embeddings/oleObject859.bin"/><Relationship Id="rId1975" Type="http://schemas.openxmlformats.org/officeDocument/2006/relationships/oleObject" Target="embeddings/oleObject1044.bin"/><Relationship Id="rId3190" Type="http://schemas.openxmlformats.org/officeDocument/2006/relationships/oleObject" Target="embeddings/oleObject1679.bin"/><Relationship Id="rId1835" Type="http://schemas.openxmlformats.org/officeDocument/2006/relationships/image" Target="media/image863.wmf"/><Relationship Id="rId3050" Type="http://schemas.openxmlformats.org/officeDocument/2006/relationships/image" Target="media/image1442.wmf"/><Relationship Id="rId3288" Type="http://schemas.openxmlformats.org/officeDocument/2006/relationships/image" Target="media/image1549.wmf"/><Relationship Id="rId3495" Type="http://schemas.openxmlformats.org/officeDocument/2006/relationships/oleObject" Target="embeddings/oleObject1848.bin"/><Relationship Id="rId1902" Type="http://schemas.openxmlformats.org/officeDocument/2006/relationships/oleObject" Target="embeddings/oleObject1002.bin"/><Relationship Id="rId2097" Type="http://schemas.openxmlformats.org/officeDocument/2006/relationships/oleObject" Target="embeddings/oleObject1107.bin"/><Relationship Id="rId3148" Type="http://schemas.openxmlformats.org/officeDocument/2006/relationships/oleObject" Target="embeddings/oleObject1655.bin"/><Relationship Id="rId3355" Type="http://schemas.openxmlformats.org/officeDocument/2006/relationships/oleObject" Target="embeddings/oleObject1774.bin"/><Relationship Id="rId3562" Type="http://schemas.openxmlformats.org/officeDocument/2006/relationships/oleObject" Target="embeddings/oleObject1882.bin"/><Relationship Id="rId276" Type="http://schemas.openxmlformats.org/officeDocument/2006/relationships/image" Target="media/image126.wmf"/><Relationship Id="rId483" Type="http://schemas.openxmlformats.org/officeDocument/2006/relationships/oleObject" Target="embeddings/oleObject258.bin"/><Relationship Id="rId690" Type="http://schemas.openxmlformats.org/officeDocument/2006/relationships/image" Target="media/image317.wmf"/><Relationship Id="rId2164" Type="http://schemas.openxmlformats.org/officeDocument/2006/relationships/image" Target="media/image1015.wmf"/><Relationship Id="rId2371" Type="http://schemas.openxmlformats.org/officeDocument/2006/relationships/oleObject" Target="embeddings/oleObject1258.bin"/><Relationship Id="rId3008" Type="http://schemas.openxmlformats.org/officeDocument/2006/relationships/oleObject" Target="embeddings/oleObject1582.bin"/><Relationship Id="rId3215" Type="http://schemas.openxmlformats.org/officeDocument/2006/relationships/image" Target="media/image1516.wmf"/><Relationship Id="rId3422" Type="http://schemas.openxmlformats.org/officeDocument/2006/relationships/image" Target="media/image1606.wmf"/><Relationship Id="rId3867" Type="http://schemas.openxmlformats.org/officeDocument/2006/relationships/oleObject" Target="embeddings/oleObject2046.bin"/><Relationship Id="rId136" Type="http://schemas.openxmlformats.org/officeDocument/2006/relationships/oleObject" Target="embeddings/oleObject72.bin"/><Relationship Id="rId343" Type="http://schemas.openxmlformats.org/officeDocument/2006/relationships/oleObject" Target="embeddings/oleObject185.bin"/><Relationship Id="rId550" Type="http://schemas.openxmlformats.org/officeDocument/2006/relationships/image" Target="media/image250.wmf"/><Relationship Id="rId788" Type="http://schemas.openxmlformats.org/officeDocument/2006/relationships/oleObject" Target="embeddings/oleObject419.bin"/><Relationship Id="rId995" Type="http://schemas.openxmlformats.org/officeDocument/2006/relationships/image" Target="media/image463.wmf"/><Relationship Id="rId1180" Type="http://schemas.openxmlformats.org/officeDocument/2006/relationships/image" Target="media/image550.wmf"/><Relationship Id="rId2024" Type="http://schemas.openxmlformats.org/officeDocument/2006/relationships/image" Target="media/image949.wmf"/><Relationship Id="rId2231" Type="http://schemas.openxmlformats.org/officeDocument/2006/relationships/oleObject" Target="embeddings/oleObject1178.bin"/><Relationship Id="rId2469" Type="http://schemas.openxmlformats.org/officeDocument/2006/relationships/image" Target="media/image1156.wmf"/><Relationship Id="rId2676" Type="http://schemas.openxmlformats.org/officeDocument/2006/relationships/image" Target="media/image1257.wmf"/><Relationship Id="rId2883" Type="http://schemas.openxmlformats.org/officeDocument/2006/relationships/oleObject" Target="embeddings/oleObject1518.bin"/><Relationship Id="rId3727" Type="http://schemas.openxmlformats.org/officeDocument/2006/relationships/oleObject" Target="embeddings/oleObject1971.bin"/><Relationship Id="rId3934" Type="http://schemas.openxmlformats.org/officeDocument/2006/relationships/oleObject" Target="embeddings/oleObject2084.bin"/><Relationship Id="rId203" Type="http://schemas.openxmlformats.org/officeDocument/2006/relationships/image" Target="media/image92.wmf"/><Relationship Id="rId648" Type="http://schemas.openxmlformats.org/officeDocument/2006/relationships/oleObject" Target="embeddings/oleObject345.bin"/><Relationship Id="rId855" Type="http://schemas.openxmlformats.org/officeDocument/2006/relationships/oleObject" Target="embeddings/oleObject453.bin"/><Relationship Id="rId1040" Type="http://schemas.openxmlformats.org/officeDocument/2006/relationships/image" Target="media/image482.wmf"/><Relationship Id="rId1278" Type="http://schemas.openxmlformats.org/officeDocument/2006/relationships/oleObject" Target="embeddings/oleObject676.bin"/><Relationship Id="rId1485" Type="http://schemas.openxmlformats.org/officeDocument/2006/relationships/oleObject" Target="embeddings/oleObject785.bin"/><Relationship Id="rId1692" Type="http://schemas.openxmlformats.org/officeDocument/2006/relationships/image" Target="media/image796.wmf"/><Relationship Id="rId2329" Type="http://schemas.openxmlformats.org/officeDocument/2006/relationships/image" Target="media/image1087.wmf"/><Relationship Id="rId2536" Type="http://schemas.openxmlformats.org/officeDocument/2006/relationships/image" Target="media/image1190.wmf"/><Relationship Id="rId2743" Type="http://schemas.openxmlformats.org/officeDocument/2006/relationships/image" Target="media/image1291.wmf"/><Relationship Id="rId410" Type="http://schemas.openxmlformats.org/officeDocument/2006/relationships/image" Target="media/image183.wmf"/><Relationship Id="rId508" Type="http://schemas.openxmlformats.org/officeDocument/2006/relationships/oleObject" Target="embeddings/oleObject273.bin"/><Relationship Id="rId715" Type="http://schemas.openxmlformats.org/officeDocument/2006/relationships/oleObject" Target="embeddings/oleObject382.bin"/><Relationship Id="rId922" Type="http://schemas.openxmlformats.org/officeDocument/2006/relationships/oleObject" Target="embeddings/oleObject489.bin"/><Relationship Id="rId1138" Type="http://schemas.openxmlformats.org/officeDocument/2006/relationships/oleObject" Target="embeddings/oleObject601.bin"/><Relationship Id="rId1345" Type="http://schemas.openxmlformats.org/officeDocument/2006/relationships/oleObject" Target="embeddings/oleObject712.bin"/><Relationship Id="rId1552" Type="http://schemas.openxmlformats.org/officeDocument/2006/relationships/image" Target="media/image727.wmf"/><Relationship Id="rId1997" Type="http://schemas.openxmlformats.org/officeDocument/2006/relationships/image" Target="media/image935.wmf"/><Relationship Id="rId2603" Type="http://schemas.openxmlformats.org/officeDocument/2006/relationships/image" Target="media/image1221.wmf"/><Relationship Id="rId2950" Type="http://schemas.openxmlformats.org/officeDocument/2006/relationships/oleObject" Target="embeddings/oleObject1552.bin"/><Relationship Id="rId1205" Type="http://schemas.openxmlformats.org/officeDocument/2006/relationships/image" Target="media/image561.wmf"/><Relationship Id="rId1857" Type="http://schemas.openxmlformats.org/officeDocument/2006/relationships/image" Target="media/image873.wmf"/><Relationship Id="rId2810" Type="http://schemas.openxmlformats.org/officeDocument/2006/relationships/oleObject" Target="embeddings/oleObject1479.bin"/><Relationship Id="rId2908" Type="http://schemas.openxmlformats.org/officeDocument/2006/relationships/image" Target="media/image1372.wmf"/><Relationship Id="rId51" Type="http://schemas.openxmlformats.org/officeDocument/2006/relationships/image" Target="media/image20.wmf"/><Relationship Id="rId1412" Type="http://schemas.openxmlformats.org/officeDocument/2006/relationships/oleObject" Target="embeddings/oleObject747.bin"/><Relationship Id="rId1717" Type="http://schemas.openxmlformats.org/officeDocument/2006/relationships/oleObject" Target="embeddings/oleObject902.bin"/><Relationship Id="rId1924" Type="http://schemas.openxmlformats.org/officeDocument/2006/relationships/image" Target="media/image905.wmf"/><Relationship Id="rId3072" Type="http://schemas.openxmlformats.org/officeDocument/2006/relationships/oleObject" Target="embeddings/oleObject1614.bin"/><Relationship Id="rId3377" Type="http://schemas.openxmlformats.org/officeDocument/2006/relationships/oleObject" Target="embeddings/oleObject1786.bin"/><Relationship Id="rId298" Type="http://schemas.openxmlformats.org/officeDocument/2006/relationships/image" Target="media/image135.wmf"/><Relationship Id="rId3584" Type="http://schemas.openxmlformats.org/officeDocument/2006/relationships/image" Target="media/image1685.wmf"/><Relationship Id="rId3791" Type="http://schemas.openxmlformats.org/officeDocument/2006/relationships/oleObject" Target="embeddings/oleObject2004.bin"/><Relationship Id="rId3889" Type="http://schemas.openxmlformats.org/officeDocument/2006/relationships/oleObject" Target="embeddings/oleObject2059.bin"/><Relationship Id="rId158" Type="http://schemas.openxmlformats.org/officeDocument/2006/relationships/image" Target="media/image70.wmf"/><Relationship Id="rId2186" Type="http://schemas.openxmlformats.org/officeDocument/2006/relationships/image" Target="media/image1026.wmf"/><Relationship Id="rId2393" Type="http://schemas.openxmlformats.org/officeDocument/2006/relationships/oleObject" Target="embeddings/oleObject1269.bin"/><Relationship Id="rId2698" Type="http://schemas.openxmlformats.org/officeDocument/2006/relationships/image" Target="media/image1268.wmf"/><Relationship Id="rId3237" Type="http://schemas.openxmlformats.org/officeDocument/2006/relationships/image" Target="media/image1526.wmf"/><Relationship Id="rId3444" Type="http://schemas.openxmlformats.org/officeDocument/2006/relationships/image" Target="media/image1617.wmf"/><Relationship Id="rId3651" Type="http://schemas.openxmlformats.org/officeDocument/2006/relationships/oleObject" Target="embeddings/oleObject1932.bin"/><Relationship Id="rId365" Type="http://schemas.openxmlformats.org/officeDocument/2006/relationships/image" Target="media/image161.wmf"/><Relationship Id="rId572" Type="http://schemas.openxmlformats.org/officeDocument/2006/relationships/image" Target="media/image261.wmf"/><Relationship Id="rId2046" Type="http://schemas.openxmlformats.org/officeDocument/2006/relationships/image" Target="media/image960.wmf"/><Relationship Id="rId2253" Type="http://schemas.openxmlformats.org/officeDocument/2006/relationships/oleObject" Target="embeddings/oleObject1191.bin"/><Relationship Id="rId2460" Type="http://schemas.openxmlformats.org/officeDocument/2006/relationships/oleObject" Target="embeddings/oleObject1303.bin"/><Relationship Id="rId3304" Type="http://schemas.openxmlformats.org/officeDocument/2006/relationships/oleObject" Target="embeddings/oleObject1743.bin"/><Relationship Id="rId3511" Type="http://schemas.openxmlformats.org/officeDocument/2006/relationships/oleObject" Target="embeddings/oleObject1856.bin"/><Relationship Id="rId3749" Type="http://schemas.openxmlformats.org/officeDocument/2006/relationships/image" Target="media/image1761.wmf"/><Relationship Id="rId3956" Type="http://schemas.openxmlformats.org/officeDocument/2006/relationships/oleObject" Target="embeddings/oleObject2095.bin"/><Relationship Id="rId225" Type="http://schemas.openxmlformats.org/officeDocument/2006/relationships/oleObject" Target="embeddings/oleObject116.bin"/><Relationship Id="rId432" Type="http://schemas.openxmlformats.org/officeDocument/2006/relationships/oleObject" Target="embeddings/oleObject232.bin"/><Relationship Id="rId877" Type="http://schemas.openxmlformats.org/officeDocument/2006/relationships/image" Target="media/image406.wmf"/><Relationship Id="rId1062" Type="http://schemas.openxmlformats.org/officeDocument/2006/relationships/image" Target="media/image492.png"/><Relationship Id="rId2113" Type="http://schemas.openxmlformats.org/officeDocument/2006/relationships/oleObject" Target="embeddings/oleObject1115.bin"/><Relationship Id="rId2320" Type="http://schemas.openxmlformats.org/officeDocument/2006/relationships/oleObject" Target="embeddings/oleObject1232.bin"/><Relationship Id="rId2558" Type="http://schemas.openxmlformats.org/officeDocument/2006/relationships/image" Target="media/image1201.wmf"/><Relationship Id="rId2765" Type="http://schemas.openxmlformats.org/officeDocument/2006/relationships/image" Target="media/image1302.wmf"/><Relationship Id="rId2972" Type="http://schemas.openxmlformats.org/officeDocument/2006/relationships/oleObject" Target="embeddings/oleObject1563.bin"/><Relationship Id="rId3609" Type="http://schemas.openxmlformats.org/officeDocument/2006/relationships/oleObject" Target="embeddings/oleObject1906.bin"/><Relationship Id="rId3816" Type="http://schemas.openxmlformats.org/officeDocument/2006/relationships/oleObject" Target="embeddings/oleObject2017.bin"/><Relationship Id="rId737" Type="http://schemas.openxmlformats.org/officeDocument/2006/relationships/image" Target="media/image339.wmf"/><Relationship Id="rId944" Type="http://schemas.openxmlformats.org/officeDocument/2006/relationships/oleObject" Target="embeddings/oleObject500.bin"/><Relationship Id="rId1367" Type="http://schemas.openxmlformats.org/officeDocument/2006/relationships/image" Target="media/image638.wmf"/><Relationship Id="rId1574" Type="http://schemas.openxmlformats.org/officeDocument/2006/relationships/image" Target="media/image738.wmf"/><Relationship Id="rId1781" Type="http://schemas.openxmlformats.org/officeDocument/2006/relationships/oleObject" Target="embeddings/oleObject937.bin"/><Relationship Id="rId2418" Type="http://schemas.openxmlformats.org/officeDocument/2006/relationships/oleObject" Target="embeddings/oleObject1282.bin"/><Relationship Id="rId2625" Type="http://schemas.openxmlformats.org/officeDocument/2006/relationships/image" Target="media/image1232.wmf"/><Relationship Id="rId2832" Type="http://schemas.openxmlformats.org/officeDocument/2006/relationships/oleObject" Target="embeddings/oleObject1490.bin"/><Relationship Id="rId73" Type="http://schemas.openxmlformats.org/officeDocument/2006/relationships/image" Target="media/image30.wmf"/><Relationship Id="rId804" Type="http://schemas.openxmlformats.org/officeDocument/2006/relationships/image" Target="media/image372.wmf"/><Relationship Id="rId1227" Type="http://schemas.openxmlformats.org/officeDocument/2006/relationships/image" Target="media/image572.wmf"/><Relationship Id="rId1434" Type="http://schemas.openxmlformats.org/officeDocument/2006/relationships/image" Target="media/image670.wmf"/><Relationship Id="rId1641" Type="http://schemas.openxmlformats.org/officeDocument/2006/relationships/oleObject" Target="embeddings/oleObject865.bin"/><Relationship Id="rId1879" Type="http://schemas.openxmlformats.org/officeDocument/2006/relationships/oleObject" Target="embeddings/oleObject990.bin"/><Relationship Id="rId3094" Type="http://schemas.openxmlformats.org/officeDocument/2006/relationships/image" Target="media/image1463.wmf"/><Relationship Id="rId1501" Type="http://schemas.openxmlformats.org/officeDocument/2006/relationships/image" Target="media/image702.wmf"/><Relationship Id="rId1739" Type="http://schemas.openxmlformats.org/officeDocument/2006/relationships/oleObject" Target="embeddings/oleObject913.bin"/><Relationship Id="rId1946" Type="http://schemas.openxmlformats.org/officeDocument/2006/relationships/image" Target="media/image916.wmf"/><Relationship Id="rId3399" Type="http://schemas.openxmlformats.org/officeDocument/2006/relationships/image" Target="media/image1595.wmf"/><Relationship Id="rId1806" Type="http://schemas.openxmlformats.org/officeDocument/2006/relationships/oleObject" Target="embeddings/oleObject951.bin"/><Relationship Id="rId3161" Type="http://schemas.openxmlformats.org/officeDocument/2006/relationships/oleObject" Target="embeddings/oleObject1663.bin"/><Relationship Id="rId3259" Type="http://schemas.openxmlformats.org/officeDocument/2006/relationships/image" Target="media/image1535.wmf"/><Relationship Id="rId3466" Type="http://schemas.openxmlformats.org/officeDocument/2006/relationships/image" Target="media/image1627.wmf"/><Relationship Id="rId387" Type="http://schemas.openxmlformats.org/officeDocument/2006/relationships/image" Target="media/image172.wmf"/><Relationship Id="rId594" Type="http://schemas.openxmlformats.org/officeDocument/2006/relationships/image" Target="media/image271.wmf"/><Relationship Id="rId2068" Type="http://schemas.openxmlformats.org/officeDocument/2006/relationships/image" Target="media/image970.wmf"/><Relationship Id="rId2275" Type="http://schemas.openxmlformats.org/officeDocument/2006/relationships/oleObject" Target="embeddings/oleObject1206.bin"/><Relationship Id="rId3021" Type="http://schemas.openxmlformats.org/officeDocument/2006/relationships/image" Target="media/image1427.wmf"/><Relationship Id="rId3119" Type="http://schemas.openxmlformats.org/officeDocument/2006/relationships/image" Target="media/image1475.wmf"/><Relationship Id="rId3326" Type="http://schemas.openxmlformats.org/officeDocument/2006/relationships/oleObject" Target="embeddings/oleObject1755.bin"/><Relationship Id="rId3673" Type="http://schemas.openxmlformats.org/officeDocument/2006/relationships/oleObject" Target="embeddings/oleObject1943.bin"/><Relationship Id="rId3880" Type="http://schemas.openxmlformats.org/officeDocument/2006/relationships/oleObject" Target="embeddings/oleObject2054.bin"/><Relationship Id="rId3978" Type="http://schemas.openxmlformats.org/officeDocument/2006/relationships/oleObject" Target="embeddings/oleObject2107.bin"/><Relationship Id="rId247" Type="http://schemas.openxmlformats.org/officeDocument/2006/relationships/oleObject" Target="embeddings/oleObject128.bin"/><Relationship Id="rId899" Type="http://schemas.openxmlformats.org/officeDocument/2006/relationships/oleObject" Target="embeddings/oleObject477.bin"/><Relationship Id="rId1084" Type="http://schemas.openxmlformats.org/officeDocument/2006/relationships/image" Target="media/image505.wmf"/><Relationship Id="rId2482" Type="http://schemas.openxmlformats.org/officeDocument/2006/relationships/oleObject" Target="embeddings/oleObject1314.bin"/><Relationship Id="rId2787" Type="http://schemas.openxmlformats.org/officeDocument/2006/relationships/image" Target="media/image1313.png"/><Relationship Id="rId3533" Type="http://schemas.openxmlformats.org/officeDocument/2006/relationships/image" Target="media/image1660.wmf"/><Relationship Id="rId3740" Type="http://schemas.openxmlformats.org/officeDocument/2006/relationships/oleObject" Target="embeddings/oleObject1978.bin"/><Relationship Id="rId3838" Type="http://schemas.openxmlformats.org/officeDocument/2006/relationships/oleObject" Target="embeddings/oleObject2030.bin"/><Relationship Id="rId107" Type="http://schemas.openxmlformats.org/officeDocument/2006/relationships/oleObject" Target="embeddings/oleObject57.bin"/><Relationship Id="rId454" Type="http://schemas.openxmlformats.org/officeDocument/2006/relationships/image" Target="media/image205.wmf"/><Relationship Id="rId661" Type="http://schemas.openxmlformats.org/officeDocument/2006/relationships/image" Target="media/image303.wmf"/><Relationship Id="rId759" Type="http://schemas.openxmlformats.org/officeDocument/2006/relationships/image" Target="media/image349.wmf"/><Relationship Id="rId966" Type="http://schemas.openxmlformats.org/officeDocument/2006/relationships/image" Target="media/image450.png"/><Relationship Id="rId1291" Type="http://schemas.openxmlformats.org/officeDocument/2006/relationships/image" Target="media/image603.wmf"/><Relationship Id="rId1389" Type="http://schemas.openxmlformats.org/officeDocument/2006/relationships/image" Target="media/image648.wmf"/><Relationship Id="rId1596" Type="http://schemas.openxmlformats.org/officeDocument/2006/relationships/image" Target="media/image749.wmf"/><Relationship Id="rId2135" Type="http://schemas.openxmlformats.org/officeDocument/2006/relationships/oleObject" Target="embeddings/oleObject1127.bin"/><Relationship Id="rId2342" Type="http://schemas.openxmlformats.org/officeDocument/2006/relationships/oleObject" Target="embeddings/oleObject1243.bin"/><Relationship Id="rId2647" Type="http://schemas.openxmlformats.org/officeDocument/2006/relationships/oleObject" Target="embeddings/oleObject1399.bin"/><Relationship Id="rId2994" Type="http://schemas.openxmlformats.org/officeDocument/2006/relationships/image" Target="media/image1414.wmf"/><Relationship Id="rId3600" Type="http://schemas.openxmlformats.org/officeDocument/2006/relationships/image" Target="media/image1693.wmf"/><Relationship Id="rId314" Type="http://schemas.openxmlformats.org/officeDocument/2006/relationships/image" Target="media/image140.wmf"/><Relationship Id="rId521" Type="http://schemas.openxmlformats.org/officeDocument/2006/relationships/image" Target="media/image236.wmf"/><Relationship Id="rId619" Type="http://schemas.openxmlformats.org/officeDocument/2006/relationships/oleObject" Target="embeddings/oleObject330.bin"/><Relationship Id="rId1151" Type="http://schemas.openxmlformats.org/officeDocument/2006/relationships/image" Target="media/image537.wmf"/><Relationship Id="rId1249" Type="http://schemas.openxmlformats.org/officeDocument/2006/relationships/image" Target="media/image582.wmf"/><Relationship Id="rId2202" Type="http://schemas.openxmlformats.org/officeDocument/2006/relationships/image" Target="media/image1034.wmf"/><Relationship Id="rId2854" Type="http://schemas.openxmlformats.org/officeDocument/2006/relationships/oleObject" Target="embeddings/oleObject1503.bin"/><Relationship Id="rId3905" Type="http://schemas.openxmlformats.org/officeDocument/2006/relationships/oleObject" Target="embeddings/oleObject2069.bin"/><Relationship Id="rId95" Type="http://schemas.openxmlformats.org/officeDocument/2006/relationships/oleObject" Target="embeddings/oleObject51.bin"/><Relationship Id="rId826" Type="http://schemas.openxmlformats.org/officeDocument/2006/relationships/oleObject" Target="embeddings/oleObject438.bin"/><Relationship Id="rId1011" Type="http://schemas.openxmlformats.org/officeDocument/2006/relationships/image" Target="media/image469.wmf"/><Relationship Id="rId1109" Type="http://schemas.openxmlformats.org/officeDocument/2006/relationships/image" Target="media/image517.wmf"/><Relationship Id="rId1456" Type="http://schemas.openxmlformats.org/officeDocument/2006/relationships/image" Target="media/image680.wmf"/><Relationship Id="rId1663" Type="http://schemas.openxmlformats.org/officeDocument/2006/relationships/oleObject" Target="embeddings/oleObject876.bin"/><Relationship Id="rId1870" Type="http://schemas.openxmlformats.org/officeDocument/2006/relationships/image" Target="media/image879.wmf"/><Relationship Id="rId1968" Type="http://schemas.openxmlformats.org/officeDocument/2006/relationships/image" Target="media/image924.wmf"/><Relationship Id="rId2507" Type="http://schemas.openxmlformats.org/officeDocument/2006/relationships/oleObject" Target="embeddings/oleObject1326.bin"/><Relationship Id="rId2714" Type="http://schemas.openxmlformats.org/officeDocument/2006/relationships/oleObject" Target="embeddings/oleObject1432.bin"/><Relationship Id="rId2921" Type="http://schemas.openxmlformats.org/officeDocument/2006/relationships/oleObject" Target="embeddings/oleObject1537.bin"/><Relationship Id="rId1316" Type="http://schemas.openxmlformats.org/officeDocument/2006/relationships/oleObject" Target="embeddings/oleObject696.bin"/><Relationship Id="rId1523" Type="http://schemas.openxmlformats.org/officeDocument/2006/relationships/oleObject" Target="embeddings/oleObject805.bin"/><Relationship Id="rId1730" Type="http://schemas.openxmlformats.org/officeDocument/2006/relationships/image" Target="media/image816.wmf"/><Relationship Id="rId3183" Type="http://schemas.openxmlformats.org/officeDocument/2006/relationships/image" Target="media/image1503.wmf"/><Relationship Id="rId3390" Type="http://schemas.openxmlformats.org/officeDocument/2006/relationships/image" Target="media/image1591.wmf"/><Relationship Id="rId22" Type="http://schemas.openxmlformats.org/officeDocument/2006/relationships/image" Target="media/image7.wmf"/><Relationship Id="rId1828" Type="http://schemas.openxmlformats.org/officeDocument/2006/relationships/oleObject" Target="embeddings/oleObject961.bin"/><Relationship Id="rId3043" Type="http://schemas.openxmlformats.org/officeDocument/2006/relationships/image" Target="media/image1438.png"/><Relationship Id="rId3250" Type="http://schemas.openxmlformats.org/officeDocument/2006/relationships/image" Target="media/image1531.wmf"/><Relationship Id="rId3488" Type="http://schemas.openxmlformats.org/officeDocument/2006/relationships/image" Target="media/image1638.wmf"/><Relationship Id="rId3695" Type="http://schemas.openxmlformats.org/officeDocument/2006/relationships/oleObject" Target="embeddings/oleObject1955.bin"/><Relationship Id="rId171" Type="http://schemas.openxmlformats.org/officeDocument/2006/relationships/oleObject" Target="embeddings/oleObject89.bin"/><Relationship Id="rId2297" Type="http://schemas.openxmlformats.org/officeDocument/2006/relationships/oleObject" Target="embeddings/oleObject1220.bin"/><Relationship Id="rId3348" Type="http://schemas.openxmlformats.org/officeDocument/2006/relationships/image" Target="media/image1573.wmf"/><Relationship Id="rId3555" Type="http://schemas.openxmlformats.org/officeDocument/2006/relationships/image" Target="media/image1671.wmf"/><Relationship Id="rId3762" Type="http://schemas.openxmlformats.org/officeDocument/2006/relationships/oleObject" Target="embeddings/oleObject1989.bin"/><Relationship Id="rId269" Type="http://schemas.openxmlformats.org/officeDocument/2006/relationships/image" Target="media/image123.wmf"/><Relationship Id="rId476" Type="http://schemas.openxmlformats.org/officeDocument/2006/relationships/image" Target="media/image216.wmf"/><Relationship Id="rId683" Type="http://schemas.openxmlformats.org/officeDocument/2006/relationships/image" Target="media/image314.wmf"/><Relationship Id="rId890" Type="http://schemas.openxmlformats.org/officeDocument/2006/relationships/oleObject" Target="embeddings/oleObject472.bin"/><Relationship Id="rId2157" Type="http://schemas.openxmlformats.org/officeDocument/2006/relationships/image" Target="media/image1012.wmf"/><Relationship Id="rId2364" Type="http://schemas.openxmlformats.org/officeDocument/2006/relationships/oleObject" Target="embeddings/oleObject1254.bin"/><Relationship Id="rId2571" Type="http://schemas.openxmlformats.org/officeDocument/2006/relationships/image" Target="media/image1207.wmf"/><Relationship Id="rId3110" Type="http://schemas.openxmlformats.org/officeDocument/2006/relationships/image" Target="media/image1471.wmf"/><Relationship Id="rId3208" Type="http://schemas.openxmlformats.org/officeDocument/2006/relationships/oleObject" Target="embeddings/oleObject1689.bin"/><Relationship Id="rId3415" Type="http://schemas.openxmlformats.org/officeDocument/2006/relationships/oleObject" Target="embeddings/oleObject1807.bin"/><Relationship Id="rId129" Type="http://schemas.openxmlformats.org/officeDocument/2006/relationships/image" Target="media/image55.wmf"/><Relationship Id="rId336" Type="http://schemas.openxmlformats.org/officeDocument/2006/relationships/image" Target="media/image149.wmf"/><Relationship Id="rId543" Type="http://schemas.openxmlformats.org/officeDocument/2006/relationships/oleObject" Target="embeddings/oleObject291.bin"/><Relationship Id="rId988" Type="http://schemas.openxmlformats.org/officeDocument/2006/relationships/oleObject" Target="embeddings/oleObject523.bin"/><Relationship Id="rId1173" Type="http://schemas.openxmlformats.org/officeDocument/2006/relationships/oleObject" Target="embeddings/oleObject621.bin"/><Relationship Id="rId1380" Type="http://schemas.openxmlformats.org/officeDocument/2006/relationships/oleObject" Target="embeddings/oleObject730.bin"/><Relationship Id="rId2017" Type="http://schemas.openxmlformats.org/officeDocument/2006/relationships/image" Target="media/image945.wmf"/><Relationship Id="rId2224" Type="http://schemas.openxmlformats.org/officeDocument/2006/relationships/oleObject" Target="embeddings/oleObject1174.bin"/><Relationship Id="rId2669" Type="http://schemas.openxmlformats.org/officeDocument/2006/relationships/oleObject" Target="embeddings/oleObject1410.bin"/><Relationship Id="rId2876" Type="http://schemas.openxmlformats.org/officeDocument/2006/relationships/oleObject" Target="embeddings/oleObject1515.bin"/><Relationship Id="rId3622" Type="http://schemas.openxmlformats.org/officeDocument/2006/relationships/image" Target="media/image1702.wmf"/><Relationship Id="rId3927" Type="http://schemas.openxmlformats.org/officeDocument/2006/relationships/image" Target="media/image1839.wmf"/><Relationship Id="rId403" Type="http://schemas.openxmlformats.org/officeDocument/2006/relationships/oleObject" Target="embeddings/oleObject218.bin"/><Relationship Id="rId750" Type="http://schemas.openxmlformats.org/officeDocument/2006/relationships/oleObject" Target="embeddings/oleObject400.bin"/><Relationship Id="rId848" Type="http://schemas.openxmlformats.org/officeDocument/2006/relationships/image" Target="media/image393.wmf"/><Relationship Id="rId1033" Type="http://schemas.openxmlformats.org/officeDocument/2006/relationships/image" Target="media/image479.wmf"/><Relationship Id="rId1478" Type="http://schemas.openxmlformats.org/officeDocument/2006/relationships/image" Target="media/image691.wmf"/><Relationship Id="rId1685" Type="http://schemas.openxmlformats.org/officeDocument/2006/relationships/oleObject" Target="embeddings/oleObject887.bin"/><Relationship Id="rId1892" Type="http://schemas.openxmlformats.org/officeDocument/2006/relationships/image" Target="media/image890.wmf"/><Relationship Id="rId2431" Type="http://schemas.openxmlformats.org/officeDocument/2006/relationships/oleObject" Target="embeddings/oleObject1289.bin"/><Relationship Id="rId2529" Type="http://schemas.openxmlformats.org/officeDocument/2006/relationships/oleObject" Target="embeddings/oleObject1337.bin"/><Relationship Id="rId2736" Type="http://schemas.openxmlformats.org/officeDocument/2006/relationships/oleObject" Target="embeddings/oleObject1443.bin"/><Relationship Id="rId610" Type="http://schemas.openxmlformats.org/officeDocument/2006/relationships/image" Target="media/image279.wmf"/><Relationship Id="rId708" Type="http://schemas.openxmlformats.org/officeDocument/2006/relationships/oleObject" Target="embeddings/oleObject378.bin"/><Relationship Id="rId915" Type="http://schemas.openxmlformats.org/officeDocument/2006/relationships/oleObject" Target="embeddings/oleObject485.bin"/><Relationship Id="rId1240" Type="http://schemas.openxmlformats.org/officeDocument/2006/relationships/image" Target="media/image578.wmf"/><Relationship Id="rId1338" Type="http://schemas.openxmlformats.org/officeDocument/2006/relationships/image" Target="media/image624.wmf"/><Relationship Id="rId1545" Type="http://schemas.openxmlformats.org/officeDocument/2006/relationships/oleObject" Target="embeddings/oleObject816.bin"/><Relationship Id="rId2943" Type="http://schemas.openxmlformats.org/officeDocument/2006/relationships/image" Target="media/image1389.wmf"/><Relationship Id="rId1100" Type="http://schemas.openxmlformats.org/officeDocument/2006/relationships/image" Target="media/image513.wmf"/><Relationship Id="rId1405" Type="http://schemas.openxmlformats.org/officeDocument/2006/relationships/image" Target="media/image656.png"/><Relationship Id="rId1752" Type="http://schemas.openxmlformats.org/officeDocument/2006/relationships/image" Target="media/image827.wmf"/><Relationship Id="rId2803" Type="http://schemas.openxmlformats.org/officeDocument/2006/relationships/image" Target="media/image1322.wmf"/><Relationship Id="rId44" Type="http://schemas.openxmlformats.org/officeDocument/2006/relationships/oleObject" Target="embeddings/oleObject22.bin"/><Relationship Id="rId1612" Type="http://schemas.openxmlformats.org/officeDocument/2006/relationships/oleObject" Target="embeddings/oleObject849.bin"/><Relationship Id="rId1917" Type="http://schemas.openxmlformats.org/officeDocument/2006/relationships/oleObject" Target="embeddings/oleObject1010.bin"/><Relationship Id="rId3065" Type="http://schemas.openxmlformats.org/officeDocument/2006/relationships/oleObject" Target="embeddings/oleObject1610.bin"/><Relationship Id="rId3272" Type="http://schemas.openxmlformats.org/officeDocument/2006/relationships/image" Target="media/image1541.wmf"/><Relationship Id="rId193" Type="http://schemas.openxmlformats.org/officeDocument/2006/relationships/oleObject" Target="embeddings/oleObject100.bin"/><Relationship Id="rId498" Type="http://schemas.openxmlformats.org/officeDocument/2006/relationships/oleObject" Target="embeddings/oleObject268.bin"/><Relationship Id="rId2081" Type="http://schemas.openxmlformats.org/officeDocument/2006/relationships/oleObject" Target="embeddings/oleObject1099.bin"/><Relationship Id="rId2179" Type="http://schemas.openxmlformats.org/officeDocument/2006/relationships/oleObject" Target="embeddings/oleObject1151.bin"/><Relationship Id="rId3132" Type="http://schemas.openxmlformats.org/officeDocument/2006/relationships/oleObject" Target="embeddings/oleObject1647.bin"/><Relationship Id="rId3577" Type="http://schemas.openxmlformats.org/officeDocument/2006/relationships/image" Target="media/image1682.wmf"/><Relationship Id="rId3784" Type="http://schemas.openxmlformats.org/officeDocument/2006/relationships/oleObject" Target="embeddings/oleObject2000.bin"/><Relationship Id="rId3991" Type="http://schemas.openxmlformats.org/officeDocument/2006/relationships/footer" Target="footer2.xml"/><Relationship Id="rId260" Type="http://schemas.openxmlformats.org/officeDocument/2006/relationships/oleObject" Target="embeddings/oleObject136.bin"/><Relationship Id="rId2386" Type="http://schemas.openxmlformats.org/officeDocument/2006/relationships/image" Target="media/image1115.wmf"/><Relationship Id="rId2593" Type="http://schemas.openxmlformats.org/officeDocument/2006/relationships/oleObject" Target="embeddings/oleObject1371.bin"/><Relationship Id="rId3437" Type="http://schemas.openxmlformats.org/officeDocument/2006/relationships/oleObject" Target="embeddings/oleObject1818.bin"/><Relationship Id="rId3644" Type="http://schemas.openxmlformats.org/officeDocument/2006/relationships/oleObject" Target="embeddings/oleObject1928.bin"/><Relationship Id="rId3851" Type="http://schemas.openxmlformats.org/officeDocument/2006/relationships/oleObject" Target="embeddings/oleObject2038.bin"/><Relationship Id="rId120" Type="http://schemas.openxmlformats.org/officeDocument/2006/relationships/oleObject" Target="embeddings/oleObject64.bin"/><Relationship Id="rId358" Type="http://schemas.openxmlformats.org/officeDocument/2006/relationships/oleObject" Target="embeddings/oleObject195.bin"/><Relationship Id="rId565" Type="http://schemas.openxmlformats.org/officeDocument/2006/relationships/oleObject" Target="embeddings/oleObject302.bin"/><Relationship Id="rId772" Type="http://schemas.openxmlformats.org/officeDocument/2006/relationships/oleObject" Target="embeddings/oleObject411.bin"/><Relationship Id="rId1195" Type="http://schemas.openxmlformats.org/officeDocument/2006/relationships/image" Target="media/image556.wmf"/><Relationship Id="rId2039" Type="http://schemas.openxmlformats.org/officeDocument/2006/relationships/oleObject" Target="embeddings/oleObject1077.bin"/><Relationship Id="rId2246" Type="http://schemas.openxmlformats.org/officeDocument/2006/relationships/oleObject" Target="embeddings/oleObject1187.bin"/><Relationship Id="rId2453" Type="http://schemas.openxmlformats.org/officeDocument/2006/relationships/image" Target="media/image1148.wmf"/><Relationship Id="rId2660" Type="http://schemas.openxmlformats.org/officeDocument/2006/relationships/image" Target="media/image1249.wmf"/><Relationship Id="rId2898" Type="http://schemas.openxmlformats.org/officeDocument/2006/relationships/image" Target="media/image1367.wmf"/><Relationship Id="rId3504" Type="http://schemas.openxmlformats.org/officeDocument/2006/relationships/image" Target="media/image1646.wmf"/><Relationship Id="rId3711" Type="http://schemas.openxmlformats.org/officeDocument/2006/relationships/oleObject" Target="embeddings/oleObject1963.bin"/><Relationship Id="rId3949" Type="http://schemas.openxmlformats.org/officeDocument/2006/relationships/image" Target="media/image1850.wmf"/><Relationship Id="rId218" Type="http://schemas.openxmlformats.org/officeDocument/2006/relationships/image" Target="media/image99.png"/><Relationship Id="rId425" Type="http://schemas.openxmlformats.org/officeDocument/2006/relationships/oleObject" Target="embeddings/oleObject229.bin"/><Relationship Id="rId632" Type="http://schemas.openxmlformats.org/officeDocument/2006/relationships/image" Target="media/image290.wmf"/><Relationship Id="rId1055" Type="http://schemas.openxmlformats.org/officeDocument/2006/relationships/oleObject" Target="embeddings/oleObject561.bin"/><Relationship Id="rId1262" Type="http://schemas.openxmlformats.org/officeDocument/2006/relationships/oleObject" Target="embeddings/oleObject668.bin"/><Relationship Id="rId2106" Type="http://schemas.openxmlformats.org/officeDocument/2006/relationships/oleObject" Target="embeddings/oleObject1111.bin"/><Relationship Id="rId2313" Type="http://schemas.openxmlformats.org/officeDocument/2006/relationships/image" Target="media/image1079.wmf"/><Relationship Id="rId2520" Type="http://schemas.openxmlformats.org/officeDocument/2006/relationships/image" Target="media/image1182.wmf"/><Relationship Id="rId2758" Type="http://schemas.openxmlformats.org/officeDocument/2006/relationships/image" Target="media/image1298.png"/><Relationship Id="rId2965" Type="http://schemas.openxmlformats.org/officeDocument/2006/relationships/image" Target="media/image1400.wmf"/><Relationship Id="rId3809" Type="http://schemas.openxmlformats.org/officeDocument/2006/relationships/oleObject" Target="embeddings/oleObject2013.bin"/><Relationship Id="rId937" Type="http://schemas.openxmlformats.org/officeDocument/2006/relationships/image" Target="media/image435.wmf"/><Relationship Id="rId1122" Type="http://schemas.openxmlformats.org/officeDocument/2006/relationships/oleObject" Target="embeddings/oleObject593.bin"/><Relationship Id="rId1567" Type="http://schemas.openxmlformats.org/officeDocument/2006/relationships/oleObject" Target="embeddings/oleObject827.bin"/><Relationship Id="rId1774" Type="http://schemas.openxmlformats.org/officeDocument/2006/relationships/image" Target="media/image835.wmf"/><Relationship Id="rId1981" Type="http://schemas.openxmlformats.org/officeDocument/2006/relationships/oleObject" Target="embeddings/oleObject1047.bin"/><Relationship Id="rId2618" Type="http://schemas.openxmlformats.org/officeDocument/2006/relationships/oleObject" Target="embeddings/oleObject1384.bin"/><Relationship Id="rId2825" Type="http://schemas.openxmlformats.org/officeDocument/2006/relationships/image" Target="media/image1333.wmf"/><Relationship Id="rId66" Type="http://schemas.openxmlformats.org/officeDocument/2006/relationships/oleObject" Target="embeddings/oleObject34.bin"/><Relationship Id="rId1427" Type="http://schemas.openxmlformats.org/officeDocument/2006/relationships/oleObject" Target="embeddings/oleObject755.bin"/><Relationship Id="rId1634" Type="http://schemas.openxmlformats.org/officeDocument/2006/relationships/image" Target="media/image767.wmf"/><Relationship Id="rId1841" Type="http://schemas.openxmlformats.org/officeDocument/2006/relationships/image" Target="media/image866.wmf"/><Relationship Id="rId3087" Type="http://schemas.openxmlformats.org/officeDocument/2006/relationships/oleObject" Target="embeddings/oleObject1622.bin"/><Relationship Id="rId3294" Type="http://schemas.openxmlformats.org/officeDocument/2006/relationships/image" Target="media/image1552.wmf"/><Relationship Id="rId1939" Type="http://schemas.openxmlformats.org/officeDocument/2006/relationships/image" Target="media/image913.wmf"/><Relationship Id="rId3599" Type="http://schemas.openxmlformats.org/officeDocument/2006/relationships/oleObject" Target="embeddings/oleObject1901.bin"/><Relationship Id="rId1701" Type="http://schemas.openxmlformats.org/officeDocument/2006/relationships/oleObject" Target="embeddings/oleObject895.bin"/><Relationship Id="rId3154" Type="http://schemas.openxmlformats.org/officeDocument/2006/relationships/oleObject" Target="embeddings/oleObject1658.bin"/><Relationship Id="rId3361" Type="http://schemas.openxmlformats.org/officeDocument/2006/relationships/oleObject" Target="embeddings/oleObject1777.bin"/><Relationship Id="rId3459" Type="http://schemas.openxmlformats.org/officeDocument/2006/relationships/image" Target="media/image1624.wmf"/><Relationship Id="rId3666" Type="http://schemas.openxmlformats.org/officeDocument/2006/relationships/image" Target="media/image1721.wmf"/><Relationship Id="rId282" Type="http://schemas.openxmlformats.org/officeDocument/2006/relationships/image" Target="media/image129.wmf"/><Relationship Id="rId587" Type="http://schemas.openxmlformats.org/officeDocument/2006/relationships/oleObject" Target="embeddings/oleObject314.bin"/><Relationship Id="rId2170" Type="http://schemas.openxmlformats.org/officeDocument/2006/relationships/image" Target="media/image1018.wmf"/><Relationship Id="rId2268" Type="http://schemas.openxmlformats.org/officeDocument/2006/relationships/oleObject" Target="embeddings/oleObject1201.bin"/><Relationship Id="rId3014" Type="http://schemas.openxmlformats.org/officeDocument/2006/relationships/oleObject" Target="embeddings/oleObject1585.bin"/><Relationship Id="rId3221" Type="http://schemas.openxmlformats.org/officeDocument/2006/relationships/image" Target="media/image1519.wmf"/><Relationship Id="rId3319" Type="http://schemas.openxmlformats.org/officeDocument/2006/relationships/image" Target="media/image1562.wmf"/><Relationship Id="rId3873" Type="http://schemas.openxmlformats.org/officeDocument/2006/relationships/oleObject" Target="embeddings/oleObject205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5.bin"/><Relationship Id="rId447" Type="http://schemas.openxmlformats.org/officeDocument/2006/relationships/image" Target="media/image201.png"/><Relationship Id="rId794" Type="http://schemas.openxmlformats.org/officeDocument/2006/relationships/image" Target="media/image367.wmf"/><Relationship Id="rId1077" Type="http://schemas.openxmlformats.org/officeDocument/2006/relationships/image" Target="media/image500.wmf"/><Relationship Id="rId2030" Type="http://schemas.openxmlformats.org/officeDocument/2006/relationships/image" Target="media/image952.wmf"/><Relationship Id="rId2128" Type="http://schemas.openxmlformats.org/officeDocument/2006/relationships/image" Target="media/image999.wmf"/><Relationship Id="rId2475" Type="http://schemas.openxmlformats.org/officeDocument/2006/relationships/image" Target="media/image1159.wmf"/><Relationship Id="rId2682" Type="http://schemas.openxmlformats.org/officeDocument/2006/relationships/image" Target="media/image1260.wmf"/><Relationship Id="rId2987" Type="http://schemas.openxmlformats.org/officeDocument/2006/relationships/image" Target="media/image1411.wmf"/><Relationship Id="rId3526" Type="http://schemas.openxmlformats.org/officeDocument/2006/relationships/image" Target="media/image1657.png"/><Relationship Id="rId3733" Type="http://schemas.openxmlformats.org/officeDocument/2006/relationships/oleObject" Target="embeddings/oleObject1974.bin"/><Relationship Id="rId3940" Type="http://schemas.openxmlformats.org/officeDocument/2006/relationships/oleObject" Target="embeddings/oleObject2087.bin"/><Relationship Id="rId654" Type="http://schemas.openxmlformats.org/officeDocument/2006/relationships/image" Target="media/image299.wmf"/><Relationship Id="rId861" Type="http://schemas.openxmlformats.org/officeDocument/2006/relationships/oleObject" Target="embeddings/oleObject456.bin"/><Relationship Id="rId959" Type="http://schemas.openxmlformats.org/officeDocument/2006/relationships/image" Target="media/image446.wmf"/><Relationship Id="rId1284" Type="http://schemas.openxmlformats.org/officeDocument/2006/relationships/oleObject" Target="embeddings/oleObject679.bin"/><Relationship Id="rId1491" Type="http://schemas.openxmlformats.org/officeDocument/2006/relationships/oleObject" Target="embeddings/oleObject788.bin"/><Relationship Id="rId1589" Type="http://schemas.openxmlformats.org/officeDocument/2006/relationships/oleObject" Target="embeddings/oleObject838.bin"/><Relationship Id="rId2335" Type="http://schemas.openxmlformats.org/officeDocument/2006/relationships/image" Target="media/image1090.wmf"/><Relationship Id="rId2542" Type="http://schemas.openxmlformats.org/officeDocument/2006/relationships/image" Target="media/image1193.wmf"/><Relationship Id="rId3800" Type="http://schemas.openxmlformats.org/officeDocument/2006/relationships/image" Target="media/image1786.wmf"/><Relationship Id="rId307" Type="http://schemas.openxmlformats.org/officeDocument/2006/relationships/oleObject" Target="embeddings/oleObject163.bin"/><Relationship Id="rId514" Type="http://schemas.openxmlformats.org/officeDocument/2006/relationships/image" Target="media/image232.wmf"/><Relationship Id="rId721" Type="http://schemas.openxmlformats.org/officeDocument/2006/relationships/oleObject" Target="embeddings/oleObject385.bin"/><Relationship Id="rId1144" Type="http://schemas.openxmlformats.org/officeDocument/2006/relationships/oleObject" Target="embeddings/oleObject604.bin"/><Relationship Id="rId1351" Type="http://schemas.openxmlformats.org/officeDocument/2006/relationships/oleObject" Target="embeddings/oleObject715.bin"/><Relationship Id="rId1449" Type="http://schemas.openxmlformats.org/officeDocument/2006/relationships/oleObject" Target="embeddings/oleObject767.bin"/><Relationship Id="rId1796" Type="http://schemas.openxmlformats.org/officeDocument/2006/relationships/oleObject" Target="embeddings/oleObject946.bin"/><Relationship Id="rId2402" Type="http://schemas.openxmlformats.org/officeDocument/2006/relationships/image" Target="media/image1123.wmf"/><Relationship Id="rId2847" Type="http://schemas.openxmlformats.org/officeDocument/2006/relationships/oleObject" Target="embeddings/oleObject1499.bin"/><Relationship Id="rId88" Type="http://schemas.openxmlformats.org/officeDocument/2006/relationships/image" Target="media/image37.wmf"/><Relationship Id="rId819" Type="http://schemas.openxmlformats.org/officeDocument/2006/relationships/image" Target="media/image379.wmf"/><Relationship Id="rId1004" Type="http://schemas.openxmlformats.org/officeDocument/2006/relationships/image" Target="media/image467.wmf"/><Relationship Id="rId1211" Type="http://schemas.openxmlformats.org/officeDocument/2006/relationships/image" Target="media/image564.wmf"/><Relationship Id="rId1656" Type="http://schemas.openxmlformats.org/officeDocument/2006/relationships/image" Target="media/image778.wmf"/><Relationship Id="rId1863" Type="http://schemas.openxmlformats.org/officeDocument/2006/relationships/image" Target="media/image876.wmf"/><Relationship Id="rId2707" Type="http://schemas.openxmlformats.org/officeDocument/2006/relationships/image" Target="media/image1273.wmf"/><Relationship Id="rId2914" Type="http://schemas.openxmlformats.org/officeDocument/2006/relationships/image" Target="media/image1375.wmf"/><Relationship Id="rId1309" Type="http://schemas.openxmlformats.org/officeDocument/2006/relationships/oleObject" Target="embeddings/oleObject692.bin"/><Relationship Id="rId1516" Type="http://schemas.openxmlformats.org/officeDocument/2006/relationships/image" Target="media/image709.wmf"/><Relationship Id="rId1723" Type="http://schemas.openxmlformats.org/officeDocument/2006/relationships/oleObject" Target="embeddings/oleObject905.bin"/><Relationship Id="rId1930" Type="http://schemas.openxmlformats.org/officeDocument/2006/relationships/image" Target="media/image908.wmf"/><Relationship Id="rId3176" Type="http://schemas.openxmlformats.org/officeDocument/2006/relationships/image" Target="media/image1499.wmf"/><Relationship Id="rId3383" Type="http://schemas.openxmlformats.org/officeDocument/2006/relationships/image" Target="media/image1588.wmf"/><Relationship Id="rId3590" Type="http://schemas.openxmlformats.org/officeDocument/2006/relationships/image" Target="media/image1688.wmf"/><Relationship Id="rId15" Type="http://schemas.openxmlformats.org/officeDocument/2006/relationships/image" Target="media/image4.wmf"/><Relationship Id="rId2192" Type="http://schemas.openxmlformats.org/officeDocument/2006/relationships/image" Target="media/image1029.wmf"/><Relationship Id="rId3036" Type="http://schemas.openxmlformats.org/officeDocument/2006/relationships/oleObject" Target="embeddings/oleObject1596.bin"/><Relationship Id="rId3243" Type="http://schemas.openxmlformats.org/officeDocument/2006/relationships/oleObject" Target="embeddings/oleObject1709.bin"/><Relationship Id="rId3688" Type="http://schemas.openxmlformats.org/officeDocument/2006/relationships/oleObject" Target="embeddings/oleObject1951.bin"/><Relationship Id="rId3895" Type="http://schemas.openxmlformats.org/officeDocument/2006/relationships/oleObject" Target="embeddings/oleObject2063.bin"/><Relationship Id="rId164" Type="http://schemas.openxmlformats.org/officeDocument/2006/relationships/image" Target="media/image73.wmf"/><Relationship Id="rId371" Type="http://schemas.openxmlformats.org/officeDocument/2006/relationships/image" Target="media/image164.wmf"/><Relationship Id="rId2052" Type="http://schemas.openxmlformats.org/officeDocument/2006/relationships/oleObject" Target="embeddings/oleObject1084.bin"/><Relationship Id="rId2497" Type="http://schemas.openxmlformats.org/officeDocument/2006/relationships/image" Target="media/image1170.wmf"/><Relationship Id="rId3450" Type="http://schemas.openxmlformats.org/officeDocument/2006/relationships/image" Target="media/image1620.wmf"/><Relationship Id="rId3548" Type="http://schemas.openxmlformats.org/officeDocument/2006/relationships/oleObject" Target="embeddings/oleObject1875.bin"/><Relationship Id="rId3755" Type="http://schemas.openxmlformats.org/officeDocument/2006/relationships/image" Target="media/image1764.wmf"/><Relationship Id="rId469" Type="http://schemas.openxmlformats.org/officeDocument/2006/relationships/oleObject" Target="embeddings/oleObject251.bin"/><Relationship Id="rId676" Type="http://schemas.openxmlformats.org/officeDocument/2006/relationships/oleObject" Target="embeddings/oleObject360.bin"/><Relationship Id="rId883" Type="http://schemas.openxmlformats.org/officeDocument/2006/relationships/image" Target="media/image409.wmf"/><Relationship Id="rId1099" Type="http://schemas.openxmlformats.org/officeDocument/2006/relationships/oleObject" Target="embeddings/oleObject581.bin"/><Relationship Id="rId2357" Type="http://schemas.openxmlformats.org/officeDocument/2006/relationships/image" Target="media/image1101.wmf"/><Relationship Id="rId2564" Type="http://schemas.openxmlformats.org/officeDocument/2006/relationships/image" Target="media/image1204.wmf"/><Relationship Id="rId3103" Type="http://schemas.openxmlformats.org/officeDocument/2006/relationships/oleObject" Target="embeddings/oleObject1630.bin"/><Relationship Id="rId3310" Type="http://schemas.openxmlformats.org/officeDocument/2006/relationships/oleObject" Target="embeddings/oleObject1746.bin"/><Relationship Id="rId3408" Type="http://schemas.openxmlformats.org/officeDocument/2006/relationships/image" Target="media/image1599.wmf"/><Relationship Id="rId3615" Type="http://schemas.openxmlformats.org/officeDocument/2006/relationships/oleObject" Target="embeddings/oleObject1911.bin"/><Relationship Id="rId3962" Type="http://schemas.openxmlformats.org/officeDocument/2006/relationships/oleObject" Target="embeddings/oleObject2098.bin"/><Relationship Id="rId231" Type="http://schemas.openxmlformats.org/officeDocument/2006/relationships/oleObject" Target="embeddings/oleObject119.bin"/><Relationship Id="rId329" Type="http://schemas.openxmlformats.org/officeDocument/2006/relationships/oleObject" Target="embeddings/oleObject177.bin"/><Relationship Id="rId536" Type="http://schemas.openxmlformats.org/officeDocument/2006/relationships/oleObject" Target="embeddings/oleObject287.bin"/><Relationship Id="rId1166" Type="http://schemas.openxmlformats.org/officeDocument/2006/relationships/oleObject" Target="embeddings/oleObject616.bin"/><Relationship Id="rId1373" Type="http://schemas.openxmlformats.org/officeDocument/2006/relationships/image" Target="media/image641.wmf"/><Relationship Id="rId2217" Type="http://schemas.openxmlformats.org/officeDocument/2006/relationships/oleObject" Target="embeddings/oleObject1170.bin"/><Relationship Id="rId2771" Type="http://schemas.openxmlformats.org/officeDocument/2006/relationships/image" Target="media/image1305.wmf"/><Relationship Id="rId2869" Type="http://schemas.openxmlformats.org/officeDocument/2006/relationships/oleObject" Target="embeddings/oleObject1511.bin"/><Relationship Id="rId3822" Type="http://schemas.openxmlformats.org/officeDocument/2006/relationships/image" Target="media/image1796.wmf"/><Relationship Id="rId743" Type="http://schemas.openxmlformats.org/officeDocument/2006/relationships/image" Target="media/image342.wmf"/><Relationship Id="rId950" Type="http://schemas.openxmlformats.org/officeDocument/2006/relationships/oleObject" Target="embeddings/oleObject503.bin"/><Relationship Id="rId1026" Type="http://schemas.openxmlformats.org/officeDocument/2006/relationships/image" Target="media/image476.wmf"/><Relationship Id="rId1580" Type="http://schemas.openxmlformats.org/officeDocument/2006/relationships/image" Target="media/image741.wmf"/><Relationship Id="rId1678" Type="http://schemas.openxmlformats.org/officeDocument/2006/relationships/oleObject" Target="embeddings/oleObject884.bin"/><Relationship Id="rId1885" Type="http://schemas.openxmlformats.org/officeDocument/2006/relationships/image" Target="media/image886.wmf"/><Relationship Id="rId2424" Type="http://schemas.openxmlformats.org/officeDocument/2006/relationships/image" Target="media/image1133.wmf"/><Relationship Id="rId2631" Type="http://schemas.openxmlformats.org/officeDocument/2006/relationships/image" Target="media/image1235.wmf"/><Relationship Id="rId2729" Type="http://schemas.openxmlformats.org/officeDocument/2006/relationships/image" Target="media/image1284.wmf"/><Relationship Id="rId2936" Type="http://schemas.openxmlformats.org/officeDocument/2006/relationships/oleObject" Target="embeddings/oleObject1545.bin"/><Relationship Id="rId603" Type="http://schemas.openxmlformats.org/officeDocument/2006/relationships/oleObject" Target="embeddings/oleObject322.bin"/><Relationship Id="rId810" Type="http://schemas.openxmlformats.org/officeDocument/2006/relationships/image" Target="media/image375.wmf"/><Relationship Id="rId908" Type="http://schemas.openxmlformats.org/officeDocument/2006/relationships/image" Target="media/image421.wmf"/><Relationship Id="rId1233" Type="http://schemas.openxmlformats.org/officeDocument/2006/relationships/oleObject" Target="embeddings/oleObject653.bin"/><Relationship Id="rId1440" Type="http://schemas.openxmlformats.org/officeDocument/2006/relationships/oleObject" Target="embeddings/oleObject762.bin"/><Relationship Id="rId1538" Type="http://schemas.openxmlformats.org/officeDocument/2006/relationships/image" Target="media/image720.wmf"/><Relationship Id="rId1300" Type="http://schemas.openxmlformats.org/officeDocument/2006/relationships/image" Target="media/image607.wmf"/><Relationship Id="rId1745" Type="http://schemas.openxmlformats.org/officeDocument/2006/relationships/oleObject" Target="embeddings/oleObject916.bin"/><Relationship Id="rId1952" Type="http://schemas.openxmlformats.org/officeDocument/2006/relationships/oleObject" Target="embeddings/oleObject1028.bin"/><Relationship Id="rId3198" Type="http://schemas.openxmlformats.org/officeDocument/2006/relationships/oleObject" Target="embeddings/oleObject1684.bin"/><Relationship Id="rId37" Type="http://schemas.openxmlformats.org/officeDocument/2006/relationships/image" Target="media/image14.wmf"/><Relationship Id="rId1605" Type="http://schemas.openxmlformats.org/officeDocument/2006/relationships/image" Target="media/image754.wmf"/><Relationship Id="rId1812" Type="http://schemas.openxmlformats.org/officeDocument/2006/relationships/oleObject" Target="embeddings/oleObject954.bin"/><Relationship Id="rId3058" Type="http://schemas.openxmlformats.org/officeDocument/2006/relationships/image" Target="media/image1446.wmf"/><Relationship Id="rId3265" Type="http://schemas.openxmlformats.org/officeDocument/2006/relationships/image" Target="media/image1538.wmf"/><Relationship Id="rId3472" Type="http://schemas.openxmlformats.org/officeDocument/2006/relationships/image" Target="media/image1630.wmf"/><Relationship Id="rId186" Type="http://schemas.openxmlformats.org/officeDocument/2006/relationships/image" Target="media/image84.wmf"/><Relationship Id="rId393" Type="http://schemas.openxmlformats.org/officeDocument/2006/relationships/oleObject" Target="embeddings/oleObject213.bin"/><Relationship Id="rId2074" Type="http://schemas.openxmlformats.org/officeDocument/2006/relationships/image" Target="media/image973.wmf"/><Relationship Id="rId2281" Type="http://schemas.openxmlformats.org/officeDocument/2006/relationships/oleObject" Target="embeddings/oleObject1210.bin"/><Relationship Id="rId3125" Type="http://schemas.openxmlformats.org/officeDocument/2006/relationships/image" Target="media/image1478.wmf"/><Relationship Id="rId3332" Type="http://schemas.openxmlformats.org/officeDocument/2006/relationships/oleObject" Target="embeddings/oleObject1760.bin"/><Relationship Id="rId3777" Type="http://schemas.openxmlformats.org/officeDocument/2006/relationships/oleObject" Target="embeddings/oleObject1996.bin"/><Relationship Id="rId3984" Type="http://schemas.openxmlformats.org/officeDocument/2006/relationships/oleObject" Target="embeddings/oleObject2110.bin"/><Relationship Id="rId253" Type="http://schemas.openxmlformats.org/officeDocument/2006/relationships/oleObject" Target="embeddings/oleObject131.bin"/><Relationship Id="rId460" Type="http://schemas.openxmlformats.org/officeDocument/2006/relationships/image" Target="media/image208.wmf"/><Relationship Id="rId698" Type="http://schemas.openxmlformats.org/officeDocument/2006/relationships/oleObject" Target="embeddings/oleObject372.bin"/><Relationship Id="rId1090" Type="http://schemas.openxmlformats.org/officeDocument/2006/relationships/image" Target="media/image508.wmf"/><Relationship Id="rId2141" Type="http://schemas.openxmlformats.org/officeDocument/2006/relationships/oleObject" Target="embeddings/oleObject1130.bin"/><Relationship Id="rId2379" Type="http://schemas.openxmlformats.org/officeDocument/2006/relationships/oleObject" Target="embeddings/oleObject1262.bin"/><Relationship Id="rId2586" Type="http://schemas.openxmlformats.org/officeDocument/2006/relationships/image" Target="media/image1213.wmf"/><Relationship Id="rId2793" Type="http://schemas.openxmlformats.org/officeDocument/2006/relationships/oleObject" Target="embeddings/oleObject1471.bin"/><Relationship Id="rId3637" Type="http://schemas.openxmlformats.org/officeDocument/2006/relationships/image" Target="media/image1709.wmf"/><Relationship Id="rId3844" Type="http://schemas.openxmlformats.org/officeDocument/2006/relationships/image" Target="media/image1805.wmf"/><Relationship Id="rId113" Type="http://schemas.openxmlformats.org/officeDocument/2006/relationships/image" Target="media/image47.wmf"/><Relationship Id="rId320" Type="http://schemas.openxmlformats.org/officeDocument/2006/relationships/image" Target="media/image143.wmf"/><Relationship Id="rId558" Type="http://schemas.openxmlformats.org/officeDocument/2006/relationships/image" Target="media/image254.wmf"/><Relationship Id="rId765" Type="http://schemas.openxmlformats.org/officeDocument/2006/relationships/image" Target="media/image352.wmf"/><Relationship Id="rId972" Type="http://schemas.openxmlformats.org/officeDocument/2006/relationships/oleObject" Target="embeddings/oleObject513.bin"/><Relationship Id="rId1188" Type="http://schemas.openxmlformats.org/officeDocument/2006/relationships/image" Target="media/image553.wmf"/><Relationship Id="rId1395" Type="http://schemas.openxmlformats.org/officeDocument/2006/relationships/oleObject" Target="embeddings/oleObject738.bin"/><Relationship Id="rId2001" Type="http://schemas.openxmlformats.org/officeDocument/2006/relationships/image" Target="media/image937.wmf"/><Relationship Id="rId2239" Type="http://schemas.openxmlformats.org/officeDocument/2006/relationships/oleObject" Target="embeddings/oleObject1182.bin"/><Relationship Id="rId2446" Type="http://schemas.openxmlformats.org/officeDocument/2006/relationships/oleObject" Target="embeddings/oleObject1296.bin"/><Relationship Id="rId2653" Type="http://schemas.openxmlformats.org/officeDocument/2006/relationships/oleObject" Target="embeddings/oleObject1402.bin"/><Relationship Id="rId2860" Type="http://schemas.openxmlformats.org/officeDocument/2006/relationships/image" Target="media/image1348.wmf"/><Relationship Id="rId3704" Type="http://schemas.openxmlformats.org/officeDocument/2006/relationships/image" Target="media/image1739.wmf"/><Relationship Id="rId418" Type="http://schemas.openxmlformats.org/officeDocument/2006/relationships/image" Target="media/image187.wmf"/><Relationship Id="rId625" Type="http://schemas.openxmlformats.org/officeDocument/2006/relationships/oleObject" Target="embeddings/oleObject333.bin"/><Relationship Id="rId832" Type="http://schemas.openxmlformats.org/officeDocument/2006/relationships/oleObject" Target="embeddings/oleObject441.bin"/><Relationship Id="rId1048" Type="http://schemas.openxmlformats.org/officeDocument/2006/relationships/image" Target="media/image485.wmf"/><Relationship Id="rId1255" Type="http://schemas.openxmlformats.org/officeDocument/2006/relationships/image" Target="media/image585.wmf"/><Relationship Id="rId1462" Type="http://schemas.openxmlformats.org/officeDocument/2006/relationships/image" Target="media/image683.wmf"/><Relationship Id="rId2306" Type="http://schemas.openxmlformats.org/officeDocument/2006/relationships/oleObject" Target="embeddings/oleObject1225.bin"/><Relationship Id="rId2513" Type="http://schemas.openxmlformats.org/officeDocument/2006/relationships/oleObject" Target="embeddings/oleObject1329.bin"/><Relationship Id="rId2958" Type="http://schemas.openxmlformats.org/officeDocument/2006/relationships/oleObject" Target="embeddings/oleObject1556.bin"/><Relationship Id="rId3911" Type="http://schemas.openxmlformats.org/officeDocument/2006/relationships/image" Target="media/image1831.wmf"/><Relationship Id="rId1115" Type="http://schemas.openxmlformats.org/officeDocument/2006/relationships/image" Target="media/image520.wmf"/><Relationship Id="rId1322" Type="http://schemas.openxmlformats.org/officeDocument/2006/relationships/oleObject" Target="embeddings/oleObject699.bin"/><Relationship Id="rId1767" Type="http://schemas.openxmlformats.org/officeDocument/2006/relationships/oleObject" Target="embeddings/oleObject930.bin"/><Relationship Id="rId1974" Type="http://schemas.openxmlformats.org/officeDocument/2006/relationships/image" Target="media/image925.wmf"/><Relationship Id="rId2720" Type="http://schemas.openxmlformats.org/officeDocument/2006/relationships/oleObject" Target="embeddings/oleObject1435.bin"/><Relationship Id="rId2818" Type="http://schemas.openxmlformats.org/officeDocument/2006/relationships/oleObject" Target="embeddings/oleObject1483.bin"/><Relationship Id="rId59" Type="http://schemas.openxmlformats.org/officeDocument/2006/relationships/image" Target="media/image24.wmf"/><Relationship Id="rId1627" Type="http://schemas.openxmlformats.org/officeDocument/2006/relationships/image" Target="media/image763.wmf"/><Relationship Id="rId1834" Type="http://schemas.openxmlformats.org/officeDocument/2006/relationships/oleObject" Target="embeddings/oleObject966.bin"/><Relationship Id="rId3287" Type="http://schemas.openxmlformats.org/officeDocument/2006/relationships/oleObject" Target="embeddings/oleObject1733.bin"/><Relationship Id="rId2096" Type="http://schemas.openxmlformats.org/officeDocument/2006/relationships/image" Target="media/image984.wmf"/><Relationship Id="rId3494" Type="http://schemas.openxmlformats.org/officeDocument/2006/relationships/image" Target="media/image1641.wmf"/><Relationship Id="rId3799" Type="http://schemas.openxmlformats.org/officeDocument/2006/relationships/oleObject" Target="embeddings/oleObject2008.bin"/><Relationship Id="rId1901" Type="http://schemas.openxmlformats.org/officeDocument/2006/relationships/image" Target="media/image894.wmf"/><Relationship Id="rId3147" Type="http://schemas.openxmlformats.org/officeDocument/2006/relationships/image" Target="media/image1487.wmf"/><Relationship Id="rId3354" Type="http://schemas.openxmlformats.org/officeDocument/2006/relationships/image" Target="media/image1575.wmf"/><Relationship Id="rId3561" Type="http://schemas.openxmlformats.org/officeDocument/2006/relationships/image" Target="media/image1674.wmf"/><Relationship Id="rId3659" Type="http://schemas.openxmlformats.org/officeDocument/2006/relationships/oleObject" Target="embeddings/oleObject1936.bin"/><Relationship Id="rId275" Type="http://schemas.openxmlformats.org/officeDocument/2006/relationships/oleObject" Target="embeddings/oleObject144.bin"/><Relationship Id="rId482" Type="http://schemas.openxmlformats.org/officeDocument/2006/relationships/image" Target="media/image219.wmf"/><Relationship Id="rId2163" Type="http://schemas.openxmlformats.org/officeDocument/2006/relationships/oleObject" Target="embeddings/oleObject1143.bin"/><Relationship Id="rId2370" Type="http://schemas.openxmlformats.org/officeDocument/2006/relationships/image" Target="media/image1107.wmf"/><Relationship Id="rId3007" Type="http://schemas.openxmlformats.org/officeDocument/2006/relationships/image" Target="media/image1420.wmf"/><Relationship Id="rId3214" Type="http://schemas.openxmlformats.org/officeDocument/2006/relationships/oleObject" Target="embeddings/oleObject1693.bin"/><Relationship Id="rId3421" Type="http://schemas.openxmlformats.org/officeDocument/2006/relationships/oleObject" Target="embeddings/oleObject1810.bin"/><Relationship Id="rId3866" Type="http://schemas.openxmlformats.org/officeDocument/2006/relationships/image" Target="media/image1813.wmf"/><Relationship Id="rId135" Type="http://schemas.openxmlformats.org/officeDocument/2006/relationships/image" Target="media/image58.wmf"/><Relationship Id="rId342" Type="http://schemas.openxmlformats.org/officeDocument/2006/relationships/image" Target="media/image152.wmf"/><Relationship Id="rId787" Type="http://schemas.openxmlformats.org/officeDocument/2006/relationships/image" Target="media/image363.wmf"/><Relationship Id="rId994" Type="http://schemas.openxmlformats.org/officeDocument/2006/relationships/oleObject" Target="embeddings/oleObject526.bin"/><Relationship Id="rId2023" Type="http://schemas.openxmlformats.org/officeDocument/2006/relationships/oleObject" Target="embeddings/oleObject1069.bin"/><Relationship Id="rId2230" Type="http://schemas.openxmlformats.org/officeDocument/2006/relationships/image" Target="media/image1047.wmf"/><Relationship Id="rId2468" Type="http://schemas.openxmlformats.org/officeDocument/2006/relationships/oleObject" Target="embeddings/oleObject1307.bin"/><Relationship Id="rId2675" Type="http://schemas.openxmlformats.org/officeDocument/2006/relationships/oleObject" Target="embeddings/oleObject1413.bin"/><Relationship Id="rId2882" Type="http://schemas.openxmlformats.org/officeDocument/2006/relationships/image" Target="media/image1359.wmf"/><Relationship Id="rId3519" Type="http://schemas.openxmlformats.org/officeDocument/2006/relationships/oleObject" Target="embeddings/oleObject1860.bin"/><Relationship Id="rId3726" Type="http://schemas.openxmlformats.org/officeDocument/2006/relationships/image" Target="media/image1750.wmf"/><Relationship Id="rId3933" Type="http://schemas.openxmlformats.org/officeDocument/2006/relationships/image" Target="media/image1842.wmf"/><Relationship Id="rId202" Type="http://schemas.openxmlformats.org/officeDocument/2006/relationships/oleObject" Target="embeddings/oleObject105.bin"/><Relationship Id="rId647" Type="http://schemas.openxmlformats.org/officeDocument/2006/relationships/image" Target="media/image297.wmf"/><Relationship Id="rId854" Type="http://schemas.openxmlformats.org/officeDocument/2006/relationships/image" Target="media/image396.wmf"/><Relationship Id="rId1277" Type="http://schemas.openxmlformats.org/officeDocument/2006/relationships/image" Target="media/image596.wmf"/><Relationship Id="rId1484" Type="http://schemas.openxmlformats.org/officeDocument/2006/relationships/image" Target="media/image694.wmf"/><Relationship Id="rId1691" Type="http://schemas.openxmlformats.org/officeDocument/2006/relationships/oleObject" Target="embeddings/oleObject890.bin"/><Relationship Id="rId2328" Type="http://schemas.openxmlformats.org/officeDocument/2006/relationships/oleObject" Target="embeddings/oleObject1236.bin"/><Relationship Id="rId2535" Type="http://schemas.openxmlformats.org/officeDocument/2006/relationships/oleObject" Target="embeddings/oleObject1340.bin"/><Relationship Id="rId2742" Type="http://schemas.openxmlformats.org/officeDocument/2006/relationships/oleObject" Target="embeddings/oleObject1446.bin"/><Relationship Id="rId507" Type="http://schemas.openxmlformats.org/officeDocument/2006/relationships/oleObject" Target="embeddings/oleObject272.bin"/><Relationship Id="rId714" Type="http://schemas.openxmlformats.org/officeDocument/2006/relationships/image" Target="media/image327.wmf"/><Relationship Id="rId921" Type="http://schemas.openxmlformats.org/officeDocument/2006/relationships/image" Target="media/image427.wmf"/><Relationship Id="rId1137" Type="http://schemas.openxmlformats.org/officeDocument/2006/relationships/image" Target="media/image531.wmf"/><Relationship Id="rId1344" Type="http://schemas.openxmlformats.org/officeDocument/2006/relationships/image" Target="media/image627.wmf"/><Relationship Id="rId1551" Type="http://schemas.openxmlformats.org/officeDocument/2006/relationships/oleObject" Target="embeddings/oleObject819.bin"/><Relationship Id="rId1789" Type="http://schemas.openxmlformats.org/officeDocument/2006/relationships/image" Target="media/image841.wmf"/><Relationship Id="rId1996" Type="http://schemas.openxmlformats.org/officeDocument/2006/relationships/oleObject" Target="embeddings/oleObject1056.bin"/><Relationship Id="rId2602" Type="http://schemas.openxmlformats.org/officeDocument/2006/relationships/oleObject" Target="embeddings/oleObject1376.bin"/><Relationship Id="rId50" Type="http://schemas.openxmlformats.org/officeDocument/2006/relationships/oleObject" Target="embeddings/oleObject25.bin"/><Relationship Id="rId1204" Type="http://schemas.openxmlformats.org/officeDocument/2006/relationships/oleObject" Target="embeddings/oleObject638.bin"/><Relationship Id="rId1411" Type="http://schemas.openxmlformats.org/officeDocument/2006/relationships/oleObject" Target="embeddings/oleObject746.bin"/><Relationship Id="rId1649" Type="http://schemas.openxmlformats.org/officeDocument/2006/relationships/oleObject" Target="embeddings/oleObject869.bin"/><Relationship Id="rId1856" Type="http://schemas.openxmlformats.org/officeDocument/2006/relationships/oleObject" Target="embeddings/oleObject978.bin"/><Relationship Id="rId2907" Type="http://schemas.openxmlformats.org/officeDocument/2006/relationships/oleObject" Target="embeddings/oleObject1530.bin"/><Relationship Id="rId3071" Type="http://schemas.openxmlformats.org/officeDocument/2006/relationships/image" Target="media/image1452.wmf"/><Relationship Id="rId1509" Type="http://schemas.openxmlformats.org/officeDocument/2006/relationships/oleObject" Target="embeddings/oleObject798.bin"/><Relationship Id="rId1716" Type="http://schemas.openxmlformats.org/officeDocument/2006/relationships/image" Target="media/image809.wmf"/><Relationship Id="rId1923" Type="http://schemas.openxmlformats.org/officeDocument/2006/relationships/oleObject" Target="embeddings/oleObject1013.bin"/><Relationship Id="rId3169" Type="http://schemas.openxmlformats.org/officeDocument/2006/relationships/oleObject" Target="embeddings/oleObject1668.bin"/><Relationship Id="rId3376" Type="http://schemas.openxmlformats.org/officeDocument/2006/relationships/image" Target="media/image1585.wmf"/><Relationship Id="rId3583" Type="http://schemas.openxmlformats.org/officeDocument/2006/relationships/oleObject" Target="embeddings/oleObject1893.bin"/><Relationship Id="rId297" Type="http://schemas.openxmlformats.org/officeDocument/2006/relationships/oleObject" Target="embeddings/oleObject157.bin"/><Relationship Id="rId2185" Type="http://schemas.openxmlformats.org/officeDocument/2006/relationships/oleObject" Target="embeddings/oleObject1154.bin"/><Relationship Id="rId2392" Type="http://schemas.openxmlformats.org/officeDocument/2006/relationships/image" Target="media/image1118.wmf"/><Relationship Id="rId3029" Type="http://schemas.openxmlformats.org/officeDocument/2006/relationships/image" Target="media/image1431.wmf"/><Relationship Id="rId3236" Type="http://schemas.openxmlformats.org/officeDocument/2006/relationships/oleObject" Target="embeddings/oleObject1705.bin"/><Relationship Id="rId3790" Type="http://schemas.openxmlformats.org/officeDocument/2006/relationships/oleObject" Target="embeddings/oleObject2003.bin"/><Relationship Id="rId3888" Type="http://schemas.openxmlformats.org/officeDocument/2006/relationships/image" Target="media/image1822.wmf"/><Relationship Id="rId157" Type="http://schemas.openxmlformats.org/officeDocument/2006/relationships/oleObject" Target="embeddings/oleObject82.bin"/><Relationship Id="rId364" Type="http://schemas.openxmlformats.org/officeDocument/2006/relationships/oleObject" Target="embeddings/oleObject198.bin"/><Relationship Id="rId2045" Type="http://schemas.openxmlformats.org/officeDocument/2006/relationships/oleObject" Target="embeddings/oleObject1080.bin"/><Relationship Id="rId2697" Type="http://schemas.openxmlformats.org/officeDocument/2006/relationships/oleObject" Target="embeddings/oleObject1424.bin"/><Relationship Id="rId3443" Type="http://schemas.openxmlformats.org/officeDocument/2006/relationships/oleObject" Target="embeddings/oleObject1821.bin"/><Relationship Id="rId3650" Type="http://schemas.openxmlformats.org/officeDocument/2006/relationships/image" Target="media/image1713.wmf"/><Relationship Id="rId3748" Type="http://schemas.openxmlformats.org/officeDocument/2006/relationships/oleObject" Target="embeddings/oleObject1982.bin"/><Relationship Id="rId571" Type="http://schemas.openxmlformats.org/officeDocument/2006/relationships/oleObject" Target="embeddings/oleObject305.bin"/><Relationship Id="rId669" Type="http://schemas.openxmlformats.org/officeDocument/2006/relationships/image" Target="media/image307.wmf"/><Relationship Id="rId876" Type="http://schemas.openxmlformats.org/officeDocument/2006/relationships/oleObject" Target="embeddings/oleObject465.bin"/><Relationship Id="rId1299" Type="http://schemas.openxmlformats.org/officeDocument/2006/relationships/oleObject" Target="embeddings/oleObject687.bin"/><Relationship Id="rId2252" Type="http://schemas.openxmlformats.org/officeDocument/2006/relationships/image" Target="media/image1056.wmf"/><Relationship Id="rId2557" Type="http://schemas.openxmlformats.org/officeDocument/2006/relationships/oleObject" Target="embeddings/oleObject1351.bin"/><Relationship Id="rId3303" Type="http://schemas.openxmlformats.org/officeDocument/2006/relationships/oleObject" Target="embeddings/oleObject1742.bin"/><Relationship Id="rId3510" Type="http://schemas.openxmlformats.org/officeDocument/2006/relationships/image" Target="media/image1649.wmf"/><Relationship Id="rId3608" Type="http://schemas.openxmlformats.org/officeDocument/2006/relationships/image" Target="media/image1697.wmf"/><Relationship Id="rId3955" Type="http://schemas.openxmlformats.org/officeDocument/2006/relationships/image" Target="media/image1853.wmf"/><Relationship Id="rId224" Type="http://schemas.openxmlformats.org/officeDocument/2006/relationships/image" Target="media/image103.wmf"/><Relationship Id="rId431" Type="http://schemas.openxmlformats.org/officeDocument/2006/relationships/image" Target="media/image194.wmf"/><Relationship Id="rId529" Type="http://schemas.openxmlformats.org/officeDocument/2006/relationships/image" Target="media/image240.wmf"/><Relationship Id="rId736" Type="http://schemas.openxmlformats.org/officeDocument/2006/relationships/oleObject" Target="embeddings/oleObject392.bin"/><Relationship Id="rId1061" Type="http://schemas.openxmlformats.org/officeDocument/2006/relationships/oleObject" Target="embeddings/oleObject564.bin"/><Relationship Id="rId1159" Type="http://schemas.openxmlformats.org/officeDocument/2006/relationships/image" Target="media/image541.wmf"/><Relationship Id="rId1366" Type="http://schemas.openxmlformats.org/officeDocument/2006/relationships/oleObject" Target="embeddings/oleObject723.bin"/><Relationship Id="rId2112" Type="http://schemas.openxmlformats.org/officeDocument/2006/relationships/oleObject" Target="embeddings/oleObject1114.bin"/><Relationship Id="rId2417" Type="http://schemas.openxmlformats.org/officeDocument/2006/relationships/image" Target="media/image1130.wmf"/><Relationship Id="rId2764" Type="http://schemas.openxmlformats.org/officeDocument/2006/relationships/oleObject" Target="embeddings/oleObject1457.bin"/><Relationship Id="rId2971" Type="http://schemas.openxmlformats.org/officeDocument/2006/relationships/image" Target="media/image1403.wmf"/><Relationship Id="rId3815" Type="http://schemas.openxmlformats.org/officeDocument/2006/relationships/image" Target="media/image1793.wmf"/><Relationship Id="rId943" Type="http://schemas.openxmlformats.org/officeDocument/2006/relationships/image" Target="media/image438.wmf"/><Relationship Id="rId1019" Type="http://schemas.openxmlformats.org/officeDocument/2006/relationships/image" Target="media/image473.wmf"/><Relationship Id="rId1573" Type="http://schemas.openxmlformats.org/officeDocument/2006/relationships/oleObject" Target="embeddings/oleObject830.bin"/><Relationship Id="rId1780" Type="http://schemas.openxmlformats.org/officeDocument/2006/relationships/image" Target="media/image838.wmf"/><Relationship Id="rId1878" Type="http://schemas.openxmlformats.org/officeDocument/2006/relationships/image" Target="media/image883.wmf"/><Relationship Id="rId2624" Type="http://schemas.openxmlformats.org/officeDocument/2006/relationships/oleObject" Target="embeddings/oleObject1387.bin"/><Relationship Id="rId2831" Type="http://schemas.openxmlformats.org/officeDocument/2006/relationships/image" Target="media/image1336.wmf"/><Relationship Id="rId2929" Type="http://schemas.openxmlformats.org/officeDocument/2006/relationships/image" Target="media/image1382.wmf"/><Relationship Id="rId72" Type="http://schemas.openxmlformats.org/officeDocument/2006/relationships/oleObject" Target="embeddings/oleObject37.bin"/><Relationship Id="rId803" Type="http://schemas.openxmlformats.org/officeDocument/2006/relationships/oleObject" Target="embeddings/oleObject426.bin"/><Relationship Id="rId1226" Type="http://schemas.openxmlformats.org/officeDocument/2006/relationships/oleObject" Target="embeddings/oleObject649.bin"/><Relationship Id="rId1433" Type="http://schemas.openxmlformats.org/officeDocument/2006/relationships/oleObject" Target="embeddings/oleObject758.bin"/><Relationship Id="rId1640" Type="http://schemas.openxmlformats.org/officeDocument/2006/relationships/image" Target="media/image770.wmf"/><Relationship Id="rId1738" Type="http://schemas.openxmlformats.org/officeDocument/2006/relationships/image" Target="media/image820.wmf"/><Relationship Id="rId3093" Type="http://schemas.openxmlformats.org/officeDocument/2006/relationships/oleObject" Target="embeddings/oleObject1625.bin"/><Relationship Id="rId1500" Type="http://schemas.openxmlformats.org/officeDocument/2006/relationships/oleObject" Target="embeddings/oleObject793.bin"/><Relationship Id="rId1945" Type="http://schemas.openxmlformats.org/officeDocument/2006/relationships/oleObject" Target="embeddings/oleObject1024.bin"/><Relationship Id="rId3160" Type="http://schemas.openxmlformats.org/officeDocument/2006/relationships/oleObject" Target="embeddings/oleObject1662.bin"/><Relationship Id="rId3398" Type="http://schemas.openxmlformats.org/officeDocument/2006/relationships/oleObject" Target="embeddings/oleObject1798.bin"/><Relationship Id="rId1805" Type="http://schemas.openxmlformats.org/officeDocument/2006/relationships/image" Target="media/image849.wmf"/><Relationship Id="rId3020" Type="http://schemas.openxmlformats.org/officeDocument/2006/relationships/oleObject" Target="embeddings/oleObject1588.bin"/><Relationship Id="rId3258" Type="http://schemas.openxmlformats.org/officeDocument/2006/relationships/oleObject" Target="embeddings/oleObject1718.bin"/><Relationship Id="rId3465" Type="http://schemas.openxmlformats.org/officeDocument/2006/relationships/oleObject" Target="embeddings/oleObject1833.bin"/><Relationship Id="rId3672" Type="http://schemas.openxmlformats.org/officeDocument/2006/relationships/image" Target="media/image1724.wmf"/><Relationship Id="rId179" Type="http://schemas.openxmlformats.org/officeDocument/2006/relationships/oleObject" Target="embeddings/oleObject93.bin"/><Relationship Id="rId386" Type="http://schemas.openxmlformats.org/officeDocument/2006/relationships/oleObject" Target="embeddings/oleObject209.bin"/><Relationship Id="rId593" Type="http://schemas.openxmlformats.org/officeDocument/2006/relationships/oleObject" Target="embeddings/oleObject317.bin"/><Relationship Id="rId2067" Type="http://schemas.openxmlformats.org/officeDocument/2006/relationships/oleObject" Target="embeddings/oleObject1092.bin"/><Relationship Id="rId2274" Type="http://schemas.openxmlformats.org/officeDocument/2006/relationships/image" Target="media/image1063.wmf"/><Relationship Id="rId2481" Type="http://schemas.openxmlformats.org/officeDocument/2006/relationships/image" Target="media/image1162.wmf"/><Relationship Id="rId3118" Type="http://schemas.openxmlformats.org/officeDocument/2006/relationships/oleObject" Target="embeddings/oleObject1638.bin"/><Relationship Id="rId3325" Type="http://schemas.openxmlformats.org/officeDocument/2006/relationships/image" Target="media/image1565.wmf"/><Relationship Id="rId3532" Type="http://schemas.openxmlformats.org/officeDocument/2006/relationships/oleObject" Target="embeddings/oleObject1867.bin"/><Relationship Id="rId3977" Type="http://schemas.openxmlformats.org/officeDocument/2006/relationships/image" Target="media/image1863.wmf"/><Relationship Id="rId246" Type="http://schemas.openxmlformats.org/officeDocument/2006/relationships/image" Target="media/image113.wmf"/><Relationship Id="rId453" Type="http://schemas.openxmlformats.org/officeDocument/2006/relationships/oleObject" Target="embeddings/oleObject243.bin"/><Relationship Id="rId660" Type="http://schemas.openxmlformats.org/officeDocument/2006/relationships/oleObject" Target="embeddings/oleObject352.bin"/><Relationship Id="rId898" Type="http://schemas.openxmlformats.org/officeDocument/2006/relationships/image" Target="media/image416.wmf"/><Relationship Id="rId1083" Type="http://schemas.openxmlformats.org/officeDocument/2006/relationships/image" Target="media/image504.png"/><Relationship Id="rId1290" Type="http://schemas.openxmlformats.org/officeDocument/2006/relationships/oleObject" Target="embeddings/oleObject682.bin"/><Relationship Id="rId2134" Type="http://schemas.openxmlformats.org/officeDocument/2006/relationships/image" Target="media/image1002.wmf"/><Relationship Id="rId2341" Type="http://schemas.openxmlformats.org/officeDocument/2006/relationships/image" Target="media/image1093.wmf"/><Relationship Id="rId2579" Type="http://schemas.openxmlformats.org/officeDocument/2006/relationships/image" Target="media/image1210.wmf"/><Relationship Id="rId2786" Type="http://schemas.openxmlformats.org/officeDocument/2006/relationships/oleObject" Target="embeddings/oleObject1468.bin"/><Relationship Id="rId2993" Type="http://schemas.openxmlformats.org/officeDocument/2006/relationships/oleObject" Target="embeddings/oleObject1574.bin"/><Relationship Id="rId3837" Type="http://schemas.openxmlformats.org/officeDocument/2006/relationships/oleObject" Target="embeddings/oleObject2029.bin"/><Relationship Id="rId106" Type="http://schemas.openxmlformats.org/officeDocument/2006/relationships/image" Target="media/image44.wmf"/><Relationship Id="rId313" Type="http://schemas.openxmlformats.org/officeDocument/2006/relationships/oleObject" Target="embeddings/oleObject168.bin"/><Relationship Id="rId758" Type="http://schemas.openxmlformats.org/officeDocument/2006/relationships/oleObject" Target="embeddings/oleObject404.bin"/><Relationship Id="rId965" Type="http://schemas.openxmlformats.org/officeDocument/2006/relationships/image" Target="media/image449.png"/><Relationship Id="rId1150" Type="http://schemas.openxmlformats.org/officeDocument/2006/relationships/oleObject" Target="embeddings/oleObject608.bin"/><Relationship Id="rId1388" Type="http://schemas.openxmlformats.org/officeDocument/2006/relationships/oleObject" Target="embeddings/oleObject735.bin"/><Relationship Id="rId1595" Type="http://schemas.openxmlformats.org/officeDocument/2006/relationships/oleObject" Target="embeddings/oleObject841.bin"/><Relationship Id="rId2439" Type="http://schemas.openxmlformats.org/officeDocument/2006/relationships/image" Target="media/image1141.wmf"/><Relationship Id="rId2646" Type="http://schemas.openxmlformats.org/officeDocument/2006/relationships/oleObject" Target="embeddings/oleObject1398.bin"/><Relationship Id="rId2853" Type="http://schemas.openxmlformats.org/officeDocument/2006/relationships/image" Target="media/image1345.wmf"/><Relationship Id="rId3904" Type="http://schemas.openxmlformats.org/officeDocument/2006/relationships/image" Target="media/image1828.wmf"/><Relationship Id="rId94" Type="http://schemas.openxmlformats.org/officeDocument/2006/relationships/oleObject" Target="embeddings/oleObject50.bin"/><Relationship Id="rId520" Type="http://schemas.openxmlformats.org/officeDocument/2006/relationships/oleObject" Target="embeddings/oleObject279.bin"/><Relationship Id="rId618" Type="http://schemas.openxmlformats.org/officeDocument/2006/relationships/image" Target="media/image283.wmf"/><Relationship Id="rId825" Type="http://schemas.openxmlformats.org/officeDocument/2006/relationships/image" Target="media/image382.wmf"/><Relationship Id="rId1248" Type="http://schemas.openxmlformats.org/officeDocument/2006/relationships/oleObject" Target="embeddings/oleObject661.bin"/><Relationship Id="rId1455" Type="http://schemas.openxmlformats.org/officeDocument/2006/relationships/oleObject" Target="embeddings/oleObject770.bin"/><Relationship Id="rId1662" Type="http://schemas.openxmlformats.org/officeDocument/2006/relationships/image" Target="media/image781.wmf"/><Relationship Id="rId2201" Type="http://schemas.openxmlformats.org/officeDocument/2006/relationships/oleObject" Target="embeddings/oleObject1162.bin"/><Relationship Id="rId2506" Type="http://schemas.openxmlformats.org/officeDocument/2006/relationships/image" Target="media/image1175.wmf"/><Relationship Id="rId1010" Type="http://schemas.openxmlformats.org/officeDocument/2006/relationships/oleObject" Target="embeddings/oleObject536.bin"/><Relationship Id="rId1108" Type="http://schemas.openxmlformats.org/officeDocument/2006/relationships/oleObject" Target="embeddings/oleObject586.bin"/><Relationship Id="rId1315" Type="http://schemas.openxmlformats.org/officeDocument/2006/relationships/oleObject" Target="embeddings/oleObject695.bin"/><Relationship Id="rId1967" Type="http://schemas.openxmlformats.org/officeDocument/2006/relationships/oleObject" Target="embeddings/oleObject1038.bin"/><Relationship Id="rId2713" Type="http://schemas.openxmlformats.org/officeDocument/2006/relationships/image" Target="media/image1276.wmf"/><Relationship Id="rId2920" Type="http://schemas.openxmlformats.org/officeDocument/2006/relationships/image" Target="media/image1378.wmf"/><Relationship Id="rId1522" Type="http://schemas.openxmlformats.org/officeDocument/2006/relationships/image" Target="media/image712.wmf"/><Relationship Id="rId21" Type="http://schemas.openxmlformats.org/officeDocument/2006/relationships/oleObject" Target="embeddings/oleObject9.bin"/><Relationship Id="rId2089" Type="http://schemas.openxmlformats.org/officeDocument/2006/relationships/oleObject" Target="embeddings/oleObject1103.bin"/><Relationship Id="rId3487" Type="http://schemas.openxmlformats.org/officeDocument/2006/relationships/oleObject" Target="embeddings/oleObject1844.bin"/><Relationship Id="rId3694" Type="http://schemas.openxmlformats.org/officeDocument/2006/relationships/oleObject" Target="embeddings/oleObject1954.bin"/><Relationship Id="rId2296" Type="http://schemas.openxmlformats.org/officeDocument/2006/relationships/image" Target="media/image1071.wmf"/><Relationship Id="rId3347" Type="http://schemas.openxmlformats.org/officeDocument/2006/relationships/oleObject" Target="embeddings/oleObject1769.bin"/><Relationship Id="rId3554" Type="http://schemas.openxmlformats.org/officeDocument/2006/relationships/oleObject" Target="embeddings/oleObject1878.bin"/><Relationship Id="rId3761" Type="http://schemas.openxmlformats.org/officeDocument/2006/relationships/image" Target="media/image1767.wmf"/><Relationship Id="rId268" Type="http://schemas.openxmlformats.org/officeDocument/2006/relationships/oleObject" Target="embeddings/oleObject140.bin"/><Relationship Id="rId475" Type="http://schemas.openxmlformats.org/officeDocument/2006/relationships/oleObject" Target="embeddings/oleObject254.bin"/><Relationship Id="rId682" Type="http://schemas.openxmlformats.org/officeDocument/2006/relationships/oleObject" Target="embeddings/oleObject363.bin"/><Relationship Id="rId2156" Type="http://schemas.openxmlformats.org/officeDocument/2006/relationships/oleObject" Target="embeddings/oleObject1139.bin"/><Relationship Id="rId2363" Type="http://schemas.openxmlformats.org/officeDocument/2006/relationships/image" Target="media/image1104.wmf"/><Relationship Id="rId2570" Type="http://schemas.openxmlformats.org/officeDocument/2006/relationships/oleObject" Target="embeddings/oleObject1358.bin"/><Relationship Id="rId3207" Type="http://schemas.openxmlformats.org/officeDocument/2006/relationships/image" Target="media/image1513.wmf"/><Relationship Id="rId3414" Type="http://schemas.openxmlformats.org/officeDocument/2006/relationships/image" Target="media/image1602.wmf"/><Relationship Id="rId3621" Type="http://schemas.openxmlformats.org/officeDocument/2006/relationships/oleObject" Target="embeddings/oleObject1914.bin"/><Relationship Id="rId128" Type="http://schemas.openxmlformats.org/officeDocument/2006/relationships/oleObject" Target="embeddings/oleObject68.bin"/><Relationship Id="rId335" Type="http://schemas.openxmlformats.org/officeDocument/2006/relationships/image" Target="media/image148.png"/><Relationship Id="rId542" Type="http://schemas.openxmlformats.org/officeDocument/2006/relationships/image" Target="media/image246.wmf"/><Relationship Id="rId1172" Type="http://schemas.openxmlformats.org/officeDocument/2006/relationships/oleObject" Target="embeddings/oleObject620.bin"/><Relationship Id="rId2016" Type="http://schemas.openxmlformats.org/officeDocument/2006/relationships/oleObject" Target="embeddings/oleObject1066.bin"/><Relationship Id="rId2223" Type="http://schemas.openxmlformats.org/officeDocument/2006/relationships/image" Target="media/image1044.wmf"/><Relationship Id="rId2430" Type="http://schemas.openxmlformats.org/officeDocument/2006/relationships/image" Target="media/image1136.wmf"/><Relationship Id="rId402" Type="http://schemas.openxmlformats.org/officeDocument/2006/relationships/image" Target="media/image179.wmf"/><Relationship Id="rId1032" Type="http://schemas.openxmlformats.org/officeDocument/2006/relationships/oleObject" Target="embeddings/oleObject548.bin"/><Relationship Id="rId1989" Type="http://schemas.openxmlformats.org/officeDocument/2006/relationships/image" Target="media/image932.wmf"/><Relationship Id="rId1849" Type="http://schemas.openxmlformats.org/officeDocument/2006/relationships/image" Target="media/image869.wmf"/><Relationship Id="rId3064" Type="http://schemas.openxmlformats.org/officeDocument/2006/relationships/image" Target="media/image1449.wmf"/><Relationship Id="rId192" Type="http://schemas.openxmlformats.org/officeDocument/2006/relationships/image" Target="media/image87.wmf"/><Relationship Id="rId1709" Type="http://schemas.openxmlformats.org/officeDocument/2006/relationships/oleObject" Target="embeddings/oleObject898.bin"/><Relationship Id="rId1916" Type="http://schemas.openxmlformats.org/officeDocument/2006/relationships/image" Target="media/image901.wmf"/><Relationship Id="rId3271" Type="http://schemas.openxmlformats.org/officeDocument/2006/relationships/oleObject" Target="embeddings/oleObject1725.bin"/><Relationship Id="rId2080" Type="http://schemas.openxmlformats.org/officeDocument/2006/relationships/image" Target="media/image976.wmf"/><Relationship Id="rId3131" Type="http://schemas.openxmlformats.org/officeDocument/2006/relationships/image" Target="media/image1479.wmf"/><Relationship Id="rId2897" Type="http://schemas.openxmlformats.org/officeDocument/2006/relationships/oleObject" Target="embeddings/oleObject1525.bin"/><Relationship Id="rId3948" Type="http://schemas.openxmlformats.org/officeDocument/2006/relationships/oleObject" Target="embeddings/oleObject2091.bin"/><Relationship Id="rId869" Type="http://schemas.openxmlformats.org/officeDocument/2006/relationships/image" Target="media/image402.wmf"/><Relationship Id="rId1499" Type="http://schemas.openxmlformats.org/officeDocument/2006/relationships/image" Target="media/image701.wmf"/><Relationship Id="rId729" Type="http://schemas.openxmlformats.org/officeDocument/2006/relationships/image" Target="media/image335.wmf"/><Relationship Id="rId1359" Type="http://schemas.openxmlformats.org/officeDocument/2006/relationships/oleObject" Target="embeddings/oleObject719.bin"/><Relationship Id="rId2757" Type="http://schemas.openxmlformats.org/officeDocument/2006/relationships/oleObject" Target="embeddings/oleObject1454.bin"/><Relationship Id="rId2964" Type="http://schemas.openxmlformats.org/officeDocument/2006/relationships/oleObject" Target="embeddings/oleObject1559.bin"/><Relationship Id="rId3808" Type="http://schemas.openxmlformats.org/officeDocument/2006/relationships/image" Target="media/image1790.png"/><Relationship Id="rId936" Type="http://schemas.openxmlformats.org/officeDocument/2006/relationships/oleObject" Target="embeddings/oleObject496.bin"/><Relationship Id="rId1219" Type="http://schemas.openxmlformats.org/officeDocument/2006/relationships/image" Target="media/image568.wmf"/><Relationship Id="rId1566" Type="http://schemas.openxmlformats.org/officeDocument/2006/relationships/image" Target="media/image734.wmf"/><Relationship Id="rId1773" Type="http://schemas.openxmlformats.org/officeDocument/2006/relationships/oleObject" Target="embeddings/oleObject933.bin"/><Relationship Id="rId1980" Type="http://schemas.openxmlformats.org/officeDocument/2006/relationships/image" Target="media/image928.wmf"/><Relationship Id="rId2617" Type="http://schemas.openxmlformats.org/officeDocument/2006/relationships/image" Target="media/image1228.wmf"/><Relationship Id="rId2824" Type="http://schemas.openxmlformats.org/officeDocument/2006/relationships/oleObject" Target="embeddings/oleObject1486.bin"/><Relationship Id="rId65" Type="http://schemas.openxmlformats.org/officeDocument/2006/relationships/oleObject" Target="embeddings/oleObject33.bin"/><Relationship Id="rId1426" Type="http://schemas.openxmlformats.org/officeDocument/2006/relationships/image" Target="media/image666.wmf"/><Relationship Id="rId1633" Type="http://schemas.openxmlformats.org/officeDocument/2006/relationships/oleObject" Target="embeddings/oleObject861.bin"/><Relationship Id="rId1840" Type="http://schemas.openxmlformats.org/officeDocument/2006/relationships/oleObject" Target="embeddings/oleObject969.bin"/><Relationship Id="rId1700" Type="http://schemas.openxmlformats.org/officeDocument/2006/relationships/image" Target="media/image800.wmf"/><Relationship Id="rId3598" Type="http://schemas.openxmlformats.org/officeDocument/2006/relationships/image" Target="media/image1692.wmf"/><Relationship Id="rId3458" Type="http://schemas.openxmlformats.org/officeDocument/2006/relationships/oleObject" Target="embeddings/oleObject1829.bin"/><Relationship Id="rId3665" Type="http://schemas.openxmlformats.org/officeDocument/2006/relationships/oleObject" Target="embeddings/oleObject1939.bin"/><Relationship Id="rId3872" Type="http://schemas.openxmlformats.org/officeDocument/2006/relationships/oleObject" Target="embeddings/oleObject2049.bin"/><Relationship Id="rId379" Type="http://schemas.openxmlformats.org/officeDocument/2006/relationships/image" Target="media/image168.wmf"/><Relationship Id="rId586" Type="http://schemas.openxmlformats.org/officeDocument/2006/relationships/image" Target="media/image267.wmf"/><Relationship Id="rId793" Type="http://schemas.openxmlformats.org/officeDocument/2006/relationships/oleObject" Target="embeddings/oleObject421.bin"/><Relationship Id="rId2267" Type="http://schemas.openxmlformats.org/officeDocument/2006/relationships/oleObject" Target="embeddings/oleObject1200.bin"/><Relationship Id="rId2474" Type="http://schemas.openxmlformats.org/officeDocument/2006/relationships/oleObject" Target="embeddings/oleObject1310.bin"/><Relationship Id="rId2681" Type="http://schemas.openxmlformats.org/officeDocument/2006/relationships/oleObject" Target="embeddings/oleObject1416.bin"/><Relationship Id="rId3318" Type="http://schemas.openxmlformats.org/officeDocument/2006/relationships/oleObject" Target="embeddings/oleObject1751.bin"/><Relationship Id="rId3525" Type="http://schemas.openxmlformats.org/officeDocument/2006/relationships/oleObject" Target="embeddings/oleObject1863.bin"/><Relationship Id="rId239" Type="http://schemas.openxmlformats.org/officeDocument/2006/relationships/oleObject" Target="embeddings/oleObject124.bin"/><Relationship Id="rId446" Type="http://schemas.openxmlformats.org/officeDocument/2006/relationships/oleObject" Target="embeddings/oleObject240.bin"/><Relationship Id="rId653" Type="http://schemas.openxmlformats.org/officeDocument/2006/relationships/oleObject" Target="embeddings/oleObject349.bin"/><Relationship Id="rId1076" Type="http://schemas.openxmlformats.org/officeDocument/2006/relationships/oleObject" Target="embeddings/oleObject571.bin"/><Relationship Id="rId1283" Type="http://schemas.openxmlformats.org/officeDocument/2006/relationships/image" Target="media/image599.wmf"/><Relationship Id="rId1490" Type="http://schemas.openxmlformats.org/officeDocument/2006/relationships/image" Target="media/image697.wmf"/><Relationship Id="rId2127" Type="http://schemas.openxmlformats.org/officeDocument/2006/relationships/oleObject" Target="embeddings/oleObject1123.bin"/><Relationship Id="rId2334" Type="http://schemas.openxmlformats.org/officeDocument/2006/relationships/oleObject" Target="embeddings/oleObject1239.bin"/><Relationship Id="rId3732" Type="http://schemas.openxmlformats.org/officeDocument/2006/relationships/image" Target="media/image1753.wmf"/><Relationship Id="rId306" Type="http://schemas.openxmlformats.org/officeDocument/2006/relationships/oleObject" Target="embeddings/oleObject162.bin"/><Relationship Id="rId860" Type="http://schemas.openxmlformats.org/officeDocument/2006/relationships/image" Target="media/image399.wmf"/><Relationship Id="rId1143" Type="http://schemas.openxmlformats.org/officeDocument/2006/relationships/image" Target="media/image534.wmf"/><Relationship Id="rId2541" Type="http://schemas.openxmlformats.org/officeDocument/2006/relationships/oleObject" Target="embeddings/oleObject1343.bin"/><Relationship Id="rId513" Type="http://schemas.openxmlformats.org/officeDocument/2006/relationships/oleObject" Target="embeddings/oleObject276.bin"/><Relationship Id="rId720" Type="http://schemas.openxmlformats.org/officeDocument/2006/relationships/image" Target="media/image330.wmf"/><Relationship Id="rId1350" Type="http://schemas.openxmlformats.org/officeDocument/2006/relationships/image" Target="media/image630.wmf"/><Relationship Id="rId2401" Type="http://schemas.openxmlformats.org/officeDocument/2006/relationships/oleObject" Target="embeddings/oleObject1273.bin"/><Relationship Id="rId1003" Type="http://schemas.openxmlformats.org/officeDocument/2006/relationships/oleObject" Target="embeddings/oleObject531.bin"/><Relationship Id="rId1210" Type="http://schemas.openxmlformats.org/officeDocument/2006/relationships/oleObject" Target="embeddings/oleObject641.bin"/><Relationship Id="rId3175" Type="http://schemas.openxmlformats.org/officeDocument/2006/relationships/oleObject" Target="embeddings/oleObject1671.bin"/><Relationship Id="rId3382" Type="http://schemas.openxmlformats.org/officeDocument/2006/relationships/oleObject" Target="embeddings/oleObject1789.bin"/><Relationship Id="rId2191" Type="http://schemas.openxmlformats.org/officeDocument/2006/relationships/oleObject" Target="embeddings/oleObject1157.bin"/><Relationship Id="rId3035" Type="http://schemas.openxmlformats.org/officeDocument/2006/relationships/image" Target="media/image1434.wmf"/><Relationship Id="rId3242" Type="http://schemas.openxmlformats.org/officeDocument/2006/relationships/image" Target="media/image1528.wmf"/><Relationship Id="rId163" Type="http://schemas.openxmlformats.org/officeDocument/2006/relationships/oleObject" Target="embeddings/oleObject85.bin"/><Relationship Id="rId370" Type="http://schemas.openxmlformats.org/officeDocument/2006/relationships/oleObject" Target="embeddings/oleObject201.bin"/><Relationship Id="rId2051" Type="http://schemas.openxmlformats.org/officeDocument/2006/relationships/image" Target="media/image962.wmf"/><Relationship Id="rId3102" Type="http://schemas.openxmlformats.org/officeDocument/2006/relationships/image" Target="media/image1467.wmf"/><Relationship Id="rId230" Type="http://schemas.openxmlformats.org/officeDocument/2006/relationships/image" Target="media/image106.wmf"/><Relationship Id="rId2868" Type="http://schemas.openxmlformats.org/officeDocument/2006/relationships/image" Target="media/image1352.wmf"/><Relationship Id="rId3919" Type="http://schemas.openxmlformats.org/officeDocument/2006/relationships/oleObject" Target="embeddings/oleObject2077.bin"/><Relationship Id="rId1677" Type="http://schemas.openxmlformats.org/officeDocument/2006/relationships/image" Target="media/image788.wmf"/><Relationship Id="rId1884" Type="http://schemas.openxmlformats.org/officeDocument/2006/relationships/oleObject" Target="embeddings/oleObject993.bin"/><Relationship Id="rId2728" Type="http://schemas.openxmlformats.org/officeDocument/2006/relationships/oleObject" Target="embeddings/oleObject1439.bin"/><Relationship Id="rId2935" Type="http://schemas.openxmlformats.org/officeDocument/2006/relationships/image" Target="media/image1385.wmf"/><Relationship Id="rId907" Type="http://schemas.openxmlformats.org/officeDocument/2006/relationships/oleObject" Target="embeddings/oleObject481.bin"/><Relationship Id="rId1537" Type="http://schemas.openxmlformats.org/officeDocument/2006/relationships/oleObject" Target="embeddings/oleObject812.bin"/><Relationship Id="rId1744" Type="http://schemas.openxmlformats.org/officeDocument/2006/relationships/image" Target="media/image823.wmf"/><Relationship Id="rId1951" Type="http://schemas.openxmlformats.org/officeDocument/2006/relationships/image" Target="media/image918.wmf"/><Relationship Id="rId36" Type="http://schemas.openxmlformats.org/officeDocument/2006/relationships/oleObject" Target="embeddings/oleObject17.bin"/><Relationship Id="rId1604" Type="http://schemas.openxmlformats.org/officeDocument/2006/relationships/image" Target="media/image753.png"/><Relationship Id="rId1811" Type="http://schemas.openxmlformats.org/officeDocument/2006/relationships/image" Target="media/image852.wmf"/><Relationship Id="rId3569" Type="http://schemas.openxmlformats.org/officeDocument/2006/relationships/image" Target="media/image1678.wmf"/><Relationship Id="rId697" Type="http://schemas.openxmlformats.org/officeDocument/2006/relationships/image" Target="media/image320.wmf"/><Relationship Id="rId2378" Type="http://schemas.openxmlformats.org/officeDocument/2006/relationships/image" Target="media/image1111.wmf"/><Relationship Id="rId3429" Type="http://schemas.openxmlformats.org/officeDocument/2006/relationships/oleObject" Target="embeddings/oleObject1814.bin"/><Relationship Id="rId3776" Type="http://schemas.openxmlformats.org/officeDocument/2006/relationships/image" Target="media/image1775.wmf"/><Relationship Id="rId3983" Type="http://schemas.openxmlformats.org/officeDocument/2006/relationships/image" Target="media/image1866.wmf"/><Relationship Id="rId1187" Type="http://schemas.openxmlformats.org/officeDocument/2006/relationships/oleObject" Target="embeddings/oleObject629.bin"/><Relationship Id="rId2585" Type="http://schemas.openxmlformats.org/officeDocument/2006/relationships/oleObject" Target="embeddings/oleObject1367.bin"/><Relationship Id="rId2792" Type="http://schemas.openxmlformats.org/officeDocument/2006/relationships/image" Target="media/image1316.wmf"/><Relationship Id="rId3636" Type="http://schemas.openxmlformats.org/officeDocument/2006/relationships/oleObject" Target="embeddings/oleObject1922.bin"/><Relationship Id="rId3843" Type="http://schemas.openxmlformats.org/officeDocument/2006/relationships/oleObject" Target="embeddings/oleObject2033.bin"/><Relationship Id="rId557" Type="http://schemas.openxmlformats.org/officeDocument/2006/relationships/oleObject" Target="embeddings/oleObject298.bin"/><Relationship Id="rId764" Type="http://schemas.openxmlformats.org/officeDocument/2006/relationships/oleObject" Target="embeddings/oleObject407.bin"/><Relationship Id="rId971" Type="http://schemas.openxmlformats.org/officeDocument/2006/relationships/image" Target="media/image453.wmf"/><Relationship Id="rId1394" Type="http://schemas.openxmlformats.org/officeDocument/2006/relationships/image" Target="media/image651.wmf"/><Relationship Id="rId2238" Type="http://schemas.openxmlformats.org/officeDocument/2006/relationships/image" Target="media/image1051.wmf"/><Relationship Id="rId2445" Type="http://schemas.openxmlformats.org/officeDocument/2006/relationships/image" Target="media/image1144.wmf"/><Relationship Id="rId2652" Type="http://schemas.openxmlformats.org/officeDocument/2006/relationships/image" Target="media/image1245.wmf"/><Relationship Id="rId3703" Type="http://schemas.openxmlformats.org/officeDocument/2006/relationships/oleObject" Target="embeddings/oleObject1959.bin"/><Relationship Id="rId3910" Type="http://schemas.openxmlformats.org/officeDocument/2006/relationships/oleObject" Target="embeddings/oleObject2072.bin"/><Relationship Id="rId417" Type="http://schemas.openxmlformats.org/officeDocument/2006/relationships/oleObject" Target="embeddings/oleObject225.bin"/><Relationship Id="rId624" Type="http://schemas.openxmlformats.org/officeDocument/2006/relationships/image" Target="media/image286.wmf"/><Relationship Id="rId831" Type="http://schemas.openxmlformats.org/officeDocument/2006/relationships/image" Target="media/image385.wmf"/><Relationship Id="rId1047" Type="http://schemas.openxmlformats.org/officeDocument/2006/relationships/oleObject" Target="embeddings/oleObject557.bin"/><Relationship Id="rId1254" Type="http://schemas.openxmlformats.org/officeDocument/2006/relationships/oleObject" Target="embeddings/oleObject664.bin"/><Relationship Id="rId1461" Type="http://schemas.openxmlformats.org/officeDocument/2006/relationships/oleObject" Target="embeddings/oleObject773.bin"/><Relationship Id="rId2305" Type="http://schemas.openxmlformats.org/officeDocument/2006/relationships/image" Target="media/image1075.wmf"/><Relationship Id="rId2512" Type="http://schemas.openxmlformats.org/officeDocument/2006/relationships/image" Target="media/image1178.wmf"/><Relationship Id="rId1114" Type="http://schemas.openxmlformats.org/officeDocument/2006/relationships/oleObject" Target="embeddings/oleObject589.bin"/><Relationship Id="rId1321" Type="http://schemas.openxmlformats.org/officeDocument/2006/relationships/image" Target="media/image617.wmf"/><Relationship Id="rId3079" Type="http://schemas.openxmlformats.org/officeDocument/2006/relationships/oleObject" Target="embeddings/oleObject1618.bin"/><Relationship Id="rId3286" Type="http://schemas.openxmlformats.org/officeDocument/2006/relationships/image" Target="media/image1548.wmf"/><Relationship Id="rId3493" Type="http://schemas.openxmlformats.org/officeDocument/2006/relationships/oleObject" Target="embeddings/oleObject1847.bin"/><Relationship Id="rId2095" Type="http://schemas.openxmlformats.org/officeDocument/2006/relationships/oleObject" Target="embeddings/oleObject1106.bin"/><Relationship Id="rId3146" Type="http://schemas.openxmlformats.org/officeDocument/2006/relationships/oleObject" Target="embeddings/oleObject1654.bin"/><Relationship Id="rId3353" Type="http://schemas.openxmlformats.org/officeDocument/2006/relationships/oleObject" Target="embeddings/oleObject1773.bin"/><Relationship Id="rId274" Type="http://schemas.openxmlformats.org/officeDocument/2006/relationships/oleObject" Target="embeddings/oleObject143.bin"/><Relationship Id="rId481" Type="http://schemas.openxmlformats.org/officeDocument/2006/relationships/oleObject" Target="embeddings/oleObject257.bin"/><Relationship Id="rId2162" Type="http://schemas.openxmlformats.org/officeDocument/2006/relationships/oleObject" Target="embeddings/oleObject1142.bin"/><Relationship Id="rId3006" Type="http://schemas.openxmlformats.org/officeDocument/2006/relationships/oleObject" Target="embeddings/oleObject1581.bin"/><Relationship Id="rId3560" Type="http://schemas.openxmlformats.org/officeDocument/2006/relationships/oleObject" Target="embeddings/oleObject1881.bin"/><Relationship Id="rId134" Type="http://schemas.openxmlformats.org/officeDocument/2006/relationships/oleObject" Target="embeddings/oleObject71.bin"/><Relationship Id="rId3213" Type="http://schemas.openxmlformats.org/officeDocument/2006/relationships/image" Target="media/image1515.wmf"/><Relationship Id="rId3420" Type="http://schemas.openxmlformats.org/officeDocument/2006/relationships/image" Target="media/image1605.wmf"/><Relationship Id="rId341" Type="http://schemas.openxmlformats.org/officeDocument/2006/relationships/oleObject" Target="embeddings/oleObject184.bin"/><Relationship Id="rId2022" Type="http://schemas.openxmlformats.org/officeDocument/2006/relationships/image" Target="media/image948.wmf"/><Relationship Id="rId2979" Type="http://schemas.openxmlformats.org/officeDocument/2006/relationships/image" Target="media/image1407.wmf"/><Relationship Id="rId201" Type="http://schemas.openxmlformats.org/officeDocument/2006/relationships/image" Target="media/image91.wmf"/><Relationship Id="rId1788" Type="http://schemas.openxmlformats.org/officeDocument/2006/relationships/image" Target="media/image840.png"/><Relationship Id="rId1995" Type="http://schemas.openxmlformats.org/officeDocument/2006/relationships/oleObject" Target="embeddings/oleObject1055.bin"/><Relationship Id="rId2839" Type="http://schemas.openxmlformats.org/officeDocument/2006/relationships/image" Target="media/image1339.wmf"/><Relationship Id="rId1648" Type="http://schemas.openxmlformats.org/officeDocument/2006/relationships/image" Target="media/image774.wmf"/><Relationship Id="rId1508" Type="http://schemas.openxmlformats.org/officeDocument/2006/relationships/image" Target="media/image705.wmf"/><Relationship Id="rId1855" Type="http://schemas.openxmlformats.org/officeDocument/2006/relationships/image" Target="media/image872.wmf"/><Relationship Id="rId2906" Type="http://schemas.openxmlformats.org/officeDocument/2006/relationships/image" Target="media/image1371.wmf"/><Relationship Id="rId3070" Type="http://schemas.openxmlformats.org/officeDocument/2006/relationships/oleObject" Target="embeddings/oleObject1613.bin"/><Relationship Id="rId1715" Type="http://schemas.openxmlformats.org/officeDocument/2006/relationships/oleObject" Target="embeddings/oleObject901.bin"/><Relationship Id="rId1922" Type="http://schemas.openxmlformats.org/officeDocument/2006/relationships/image" Target="media/image904.wmf"/><Relationship Id="rId3887" Type="http://schemas.openxmlformats.org/officeDocument/2006/relationships/oleObject" Target="embeddings/oleObject2058.bin"/><Relationship Id="rId2489" Type="http://schemas.openxmlformats.org/officeDocument/2006/relationships/image" Target="media/image1166.wmf"/><Relationship Id="rId2696" Type="http://schemas.openxmlformats.org/officeDocument/2006/relationships/image" Target="media/image1267.wmf"/><Relationship Id="rId3747" Type="http://schemas.openxmlformats.org/officeDocument/2006/relationships/image" Target="media/image1760.wmf"/><Relationship Id="rId3954" Type="http://schemas.openxmlformats.org/officeDocument/2006/relationships/oleObject" Target="embeddings/oleObject2094.bin"/><Relationship Id="rId668" Type="http://schemas.openxmlformats.org/officeDocument/2006/relationships/oleObject" Target="embeddings/oleObject356.bin"/><Relationship Id="rId875" Type="http://schemas.openxmlformats.org/officeDocument/2006/relationships/image" Target="media/image405.wmf"/><Relationship Id="rId1298" Type="http://schemas.openxmlformats.org/officeDocument/2006/relationships/oleObject" Target="embeddings/oleObject686.bin"/><Relationship Id="rId2349" Type="http://schemas.openxmlformats.org/officeDocument/2006/relationships/image" Target="media/image1097.wmf"/><Relationship Id="rId2556" Type="http://schemas.openxmlformats.org/officeDocument/2006/relationships/image" Target="media/image1200.wmf"/><Relationship Id="rId2763" Type="http://schemas.openxmlformats.org/officeDocument/2006/relationships/image" Target="media/image1301.wmf"/><Relationship Id="rId2970" Type="http://schemas.openxmlformats.org/officeDocument/2006/relationships/oleObject" Target="embeddings/oleObject1562.bin"/><Relationship Id="rId3607" Type="http://schemas.openxmlformats.org/officeDocument/2006/relationships/oleObject" Target="embeddings/oleObject1905.bin"/><Relationship Id="rId3814" Type="http://schemas.openxmlformats.org/officeDocument/2006/relationships/oleObject" Target="embeddings/oleObject2016.bin"/><Relationship Id="rId528" Type="http://schemas.openxmlformats.org/officeDocument/2006/relationships/oleObject" Target="embeddings/oleObject283.bin"/><Relationship Id="rId735" Type="http://schemas.openxmlformats.org/officeDocument/2006/relationships/image" Target="media/image338.wmf"/><Relationship Id="rId942" Type="http://schemas.openxmlformats.org/officeDocument/2006/relationships/oleObject" Target="embeddings/oleObject499.bin"/><Relationship Id="rId1158" Type="http://schemas.openxmlformats.org/officeDocument/2006/relationships/oleObject" Target="embeddings/oleObject612.bin"/><Relationship Id="rId1365" Type="http://schemas.openxmlformats.org/officeDocument/2006/relationships/image" Target="media/image637.wmf"/><Relationship Id="rId1572" Type="http://schemas.openxmlformats.org/officeDocument/2006/relationships/image" Target="media/image737.wmf"/><Relationship Id="rId2209" Type="http://schemas.openxmlformats.org/officeDocument/2006/relationships/oleObject" Target="embeddings/oleObject1166.bin"/><Relationship Id="rId2416" Type="http://schemas.openxmlformats.org/officeDocument/2006/relationships/oleObject" Target="embeddings/oleObject1281.bin"/><Relationship Id="rId2623" Type="http://schemas.openxmlformats.org/officeDocument/2006/relationships/image" Target="media/image1231.wmf"/><Relationship Id="rId1018" Type="http://schemas.openxmlformats.org/officeDocument/2006/relationships/oleObject" Target="embeddings/oleObject540.bin"/><Relationship Id="rId1225" Type="http://schemas.openxmlformats.org/officeDocument/2006/relationships/image" Target="media/image571.wmf"/><Relationship Id="rId1432" Type="http://schemas.openxmlformats.org/officeDocument/2006/relationships/image" Target="media/image669.wmf"/><Relationship Id="rId2830" Type="http://schemas.openxmlformats.org/officeDocument/2006/relationships/oleObject" Target="embeddings/oleObject1489.bin"/><Relationship Id="rId71" Type="http://schemas.openxmlformats.org/officeDocument/2006/relationships/image" Target="media/image29.wmf"/><Relationship Id="rId802" Type="http://schemas.openxmlformats.org/officeDocument/2006/relationships/image" Target="media/image371.wmf"/><Relationship Id="rId3397" Type="http://schemas.openxmlformats.org/officeDocument/2006/relationships/image" Target="media/image1594.wmf"/><Relationship Id="rId178" Type="http://schemas.openxmlformats.org/officeDocument/2006/relationships/image" Target="media/image80.wmf"/><Relationship Id="rId3257" Type="http://schemas.openxmlformats.org/officeDocument/2006/relationships/image" Target="media/image1534.wmf"/><Relationship Id="rId3464" Type="http://schemas.openxmlformats.org/officeDocument/2006/relationships/image" Target="media/image1626.wmf"/><Relationship Id="rId3671" Type="http://schemas.openxmlformats.org/officeDocument/2006/relationships/oleObject" Target="embeddings/oleObject1942.bin"/><Relationship Id="rId385" Type="http://schemas.openxmlformats.org/officeDocument/2006/relationships/image" Target="media/image171.wmf"/><Relationship Id="rId592" Type="http://schemas.openxmlformats.org/officeDocument/2006/relationships/image" Target="media/image270.wmf"/><Relationship Id="rId2066" Type="http://schemas.openxmlformats.org/officeDocument/2006/relationships/image" Target="media/image969.wmf"/><Relationship Id="rId2273" Type="http://schemas.openxmlformats.org/officeDocument/2006/relationships/oleObject" Target="embeddings/oleObject1205.bin"/><Relationship Id="rId2480" Type="http://schemas.openxmlformats.org/officeDocument/2006/relationships/oleObject" Target="embeddings/oleObject1313.bin"/><Relationship Id="rId3117" Type="http://schemas.openxmlformats.org/officeDocument/2006/relationships/oleObject" Target="embeddings/oleObject1637.bin"/><Relationship Id="rId3324" Type="http://schemas.openxmlformats.org/officeDocument/2006/relationships/oleObject" Target="embeddings/oleObject1754.bin"/><Relationship Id="rId3531" Type="http://schemas.openxmlformats.org/officeDocument/2006/relationships/oleObject" Target="embeddings/oleObject1866.bin"/><Relationship Id="rId245" Type="http://schemas.openxmlformats.org/officeDocument/2006/relationships/oleObject" Target="embeddings/oleObject127.bin"/><Relationship Id="rId452" Type="http://schemas.openxmlformats.org/officeDocument/2006/relationships/image" Target="media/image204.wmf"/><Relationship Id="rId1082" Type="http://schemas.openxmlformats.org/officeDocument/2006/relationships/image" Target="media/image503.png"/><Relationship Id="rId2133" Type="http://schemas.openxmlformats.org/officeDocument/2006/relationships/oleObject" Target="embeddings/oleObject1126.bin"/><Relationship Id="rId2340" Type="http://schemas.openxmlformats.org/officeDocument/2006/relationships/oleObject" Target="embeddings/oleObject1242.bin"/><Relationship Id="rId105" Type="http://schemas.openxmlformats.org/officeDocument/2006/relationships/oleObject" Target="embeddings/oleObject56.bin"/><Relationship Id="rId312" Type="http://schemas.openxmlformats.org/officeDocument/2006/relationships/image" Target="media/image139.wmf"/><Relationship Id="rId2200" Type="http://schemas.openxmlformats.org/officeDocument/2006/relationships/image" Target="media/image1033.wmf"/><Relationship Id="rId1899" Type="http://schemas.openxmlformats.org/officeDocument/2006/relationships/image" Target="media/image893.wmf"/><Relationship Id="rId1759" Type="http://schemas.openxmlformats.org/officeDocument/2006/relationships/image" Target="media/image829.wmf"/><Relationship Id="rId1966" Type="http://schemas.openxmlformats.org/officeDocument/2006/relationships/image" Target="media/image923.wmf"/><Relationship Id="rId3181" Type="http://schemas.openxmlformats.org/officeDocument/2006/relationships/image" Target="media/image1502.wmf"/><Relationship Id="rId1619" Type="http://schemas.openxmlformats.org/officeDocument/2006/relationships/oleObject" Target="embeddings/oleObject854.bin"/><Relationship Id="rId1826" Type="http://schemas.openxmlformats.org/officeDocument/2006/relationships/image" Target="media/image860.png"/><Relationship Id="rId3041" Type="http://schemas.openxmlformats.org/officeDocument/2006/relationships/image" Target="media/image1437.wmf"/><Relationship Id="rId3858" Type="http://schemas.openxmlformats.org/officeDocument/2006/relationships/image" Target="media/image1809.wmf"/><Relationship Id="rId779" Type="http://schemas.openxmlformats.org/officeDocument/2006/relationships/image" Target="media/image359.wmf"/><Relationship Id="rId986" Type="http://schemas.openxmlformats.org/officeDocument/2006/relationships/oleObject" Target="embeddings/oleObject522.bin"/><Relationship Id="rId2667" Type="http://schemas.openxmlformats.org/officeDocument/2006/relationships/image" Target="media/image1253.wmf"/><Relationship Id="rId3718" Type="http://schemas.openxmlformats.org/officeDocument/2006/relationships/image" Target="media/image1746.wmf"/><Relationship Id="rId639" Type="http://schemas.openxmlformats.org/officeDocument/2006/relationships/image" Target="media/image293.wmf"/><Relationship Id="rId1269" Type="http://schemas.openxmlformats.org/officeDocument/2006/relationships/image" Target="media/image592.wmf"/><Relationship Id="rId1476" Type="http://schemas.openxmlformats.org/officeDocument/2006/relationships/image" Target="media/image690.wmf"/><Relationship Id="rId2874" Type="http://schemas.openxmlformats.org/officeDocument/2006/relationships/oleObject" Target="embeddings/oleObject1514.bin"/><Relationship Id="rId3925" Type="http://schemas.openxmlformats.org/officeDocument/2006/relationships/image" Target="media/image1838.wmf"/><Relationship Id="rId846" Type="http://schemas.openxmlformats.org/officeDocument/2006/relationships/image" Target="media/image392.wmf"/><Relationship Id="rId1129" Type="http://schemas.openxmlformats.org/officeDocument/2006/relationships/image" Target="media/image527.wmf"/><Relationship Id="rId1683" Type="http://schemas.openxmlformats.org/officeDocument/2006/relationships/image" Target="media/image791.png"/><Relationship Id="rId1890" Type="http://schemas.openxmlformats.org/officeDocument/2006/relationships/image" Target="media/image889.wmf"/><Relationship Id="rId2527" Type="http://schemas.openxmlformats.org/officeDocument/2006/relationships/oleObject" Target="embeddings/oleObject1336.bin"/><Relationship Id="rId2734" Type="http://schemas.openxmlformats.org/officeDocument/2006/relationships/oleObject" Target="embeddings/oleObject1442.bin"/><Relationship Id="rId2941" Type="http://schemas.openxmlformats.org/officeDocument/2006/relationships/image" Target="media/image1388.wmf"/><Relationship Id="rId706" Type="http://schemas.openxmlformats.org/officeDocument/2006/relationships/oleObject" Target="embeddings/oleObject377.bin"/><Relationship Id="rId913" Type="http://schemas.openxmlformats.org/officeDocument/2006/relationships/oleObject" Target="embeddings/oleObject484.bin"/><Relationship Id="rId1336" Type="http://schemas.openxmlformats.org/officeDocument/2006/relationships/image" Target="media/image623.wmf"/><Relationship Id="rId1543" Type="http://schemas.openxmlformats.org/officeDocument/2006/relationships/oleObject" Target="embeddings/oleObject815.bin"/><Relationship Id="rId1750" Type="http://schemas.openxmlformats.org/officeDocument/2006/relationships/image" Target="media/image826.wmf"/><Relationship Id="rId2801" Type="http://schemas.openxmlformats.org/officeDocument/2006/relationships/image" Target="media/image1321.wmf"/><Relationship Id="rId42" Type="http://schemas.openxmlformats.org/officeDocument/2006/relationships/oleObject" Target="embeddings/oleObject21.bin"/><Relationship Id="rId1403" Type="http://schemas.openxmlformats.org/officeDocument/2006/relationships/oleObject" Target="embeddings/oleObject742.bin"/><Relationship Id="rId1610" Type="http://schemas.openxmlformats.org/officeDocument/2006/relationships/oleObject" Target="embeddings/oleObject848.bin"/><Relationship Id="rId3368" Type="http://schemas.openxmlformats.org/officeDocument/2006/relationships/oleObject" Target="embeddings/oleObject1782.bin"/><Relationship Id="rId3575" Type="http://schemas.openxmlformats.org/officeDocument/2006/relationships/image" Target="media/image1681.wmf"/><Relationship Id="rId3782" Type="http://schemas.openxmlformats.org/officeDocument/2006/relationships/oleObject" Target="embeddings/oleObject1999.bin"/><Relationship Id="rId289" Type="http://schemas.openxmlformats.org/officeDocument/2006/relationships/oleObject" Target="embeddings/oleObject151.bin"/><Relationship Id="rId496" Type="http://schemas.openxmlformats.org/officeDocument/2006/relationships/oleObject" Target="embeddings/oleObject266.bin"/><Relationship Id="rId2177" Type="http://schemas.openxmlformats.org/officeDocument/2006/relationships/oleObject" Target="embeddings/oleObject1150.bin"/><Relationship Id="rId2384" Type="http://schemas.openxmlformats.org/officeDocument/2006/relationships/image" Target="media/image1114.wmf"/><Relationship Id="rId2591" Type="http://schemas.openxmlformats.org/officeDocument/2006/relationships/oleObject" Target="embeddings/oleObject1370.bin"/><Relationship Id="rId3228" Type="http://schemas.openxmlformats.org/officeDocument/2006/relationships/oleObject" Target="embeddings/oleObject1700.bin"/><Relationship Id="rId3435" Type="http://schemas.openxmlformats.org/officeDocument/2006/relationships/oleObject" Target="embeddings/oleObject1817.bin"/><Relationship Id="rId3642" Type="http://schemas.openxmlformats.org/officeDocument/2006/relationships/oleObject" Target="embeddings/oleObject1926.bin"/><Relationship Id="rId149" Type="http://schemas.openxmlformats.org/officeDocument/2006/relationships/image" Target="media/image65.wmf"/><Relationship Id="rId356" Type="http://schemas.openxmlformats.org/officeDocument/2006/relationships/image" Target="media/image157.wmf"/><Relationship Id="rId563" Type="http://schemas.openxmlformats.org/officeDocument/2006/relationships/oleObject" Target="embeddings/oleObject301.bin"/><Relationship Id="rId770" Type="http://schemas.openxmlformats.org/officeDocument/2006/relationships/oleObject" Target="embeddings/oleObject410.bin"/><Relationship Id="rId1193" Type="http://schemas.openxmlformats.org/officeDocument/2006/relationships/image" Target="media/image555.wmf"/><Relationship Id="rId2037" Type="http://schemas.openxmlformats.org/officeDocument/2006/relationships/oleObject" Target="embeddings/oleObject1076.bin"/><Relationship Id="rId2244" Type="http://schemas.openxmlformats.org/officeDocument/2006/relationships/oleObject" Target="embeddings/oleObject1185.bin"/><Relationship Id="rId2451" Type="http://schemas.openxmlformats.org/officeDocument/2006/relationships/image" Target="media/image1147.wmf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28.bin"/><Relationship Id="rId1053" Type="http://schemas.openxmlformats.org/officeDocument/2006/relationships/oleObject" Target="embeddings/oleObject560.bin"/><Relationship Id="rId1260" Type="http://schemas.openxmlformats.org/officeDocument/2006/relationships/oleObject" Target="embeddings/oleObject667.bin"/><Relationship Id="rId2104" Type="http://schemas.openxmlformats.org/officeDocument/2006/relationships/image" Target="media/image988.png"/><Relationship Id="rId3502" Type="http://schemas.openxmlformats.org/officeDocument/2006/relationships/image" Target="media/image1645.wmf"/><Relationship Id="rId630" Type="http://schemas.openxmlformats.org/officeDocument/2006/relationships/image" Target="media/image289.wmf"/><Relationship Id="rId2311" Type="http://schemas.openxmlformats.org/officeDocument/2006/relationships/image" Target="media/image1078.wmf"/><Relationship Id="rId1120" Type="http://schemas.openxmlformats.org/officeDocument/2006/relationships/oleObject" Target="embeddings/oleObject592.bin"/><Relationship Id="rId1937" Type="http://schemas.openxmlformats.org/officeDocument/2006/relationships/image" Target="media/image912.wmf"/><Relationship Id="rId3085" Type="http://schemas.openxmlformats.org/officeDocument/2006/relationships/oleObject" Target="embeddings/oleObject1621.bin"/><Relationship Id="rId3292" Type="http://schemas.openxmlformats.org/officeDocument/2006/relationships/image" Target="media/image1551.wmf"/><Relationship Id="rId3152" Type="http://schemas.openxmlformats.org/officeDocument/2006/relationships/oleObject" Target="embeddings/oleObject1657.bin"/><Relationship Id="rId280" Type="http://schemas.openxmlformats.org/officeDocument/2006/relationships/image" Target="media/image128.wmf"/><Relationship Id="rId3012" Type="http://schemas.openxmlformats.org/officeDocument/2006/relationships/oleObject" Target="embeddings/oleObject1584.bin"/><Relationship Id="rId140" Type="http://schemas.openxmlformats.org/officeDocument/2006/relationships/oleObject" Target="embeddings/oleObject74.bin"/><Relationship Id="rId3969" Type="http://schemas.openxmlformats.org/officeDocument/2006/relationships/oleObject" Target="embeddings/oleObject2103.bin"/><Relationship Id="rId6" Type="http://schemas.openxmlformats.org/officeDocument/2006/relationships/endnotes" Target="endnotes.xml"/><Relationship Id="rId2778" Type="http://schemas.openxmlformats.org/officeDocument/2006/relationships/oleObject" Target="embeddings/oleObject1464.bin"/><Relationship Id="rId2985" Type="http://schemas.openxmlformats.org/officeDocument/2006/relationships/image" Target="media/image1410.wmf"/><Relationship Id="rId3829" Type="http://schemas.openxmlformats.org/officeDocument/2006/relationships/oleObject" Target="embeddings/oleObject2024.bin"/><Relationship Id="rId957" Type="http://schemas.openxmlformats.org/officeDocument/2006/relationships/image" Target="media/image445.wmf"/><Relationship Id="rId1587" Type="http://schemas.openxmlformats.org/officeDocument/2006/relationships/oleObject" Target="embeddings/oleObject837.bin"/><Relationship Id="rId1794" Type="http://schemas.openxmlformats.org/officeDocument/2006/relationships/oleObject" Target="embeddings/oleObject945.bin"/><Relationship Id="rId2638" Type="http://schemas.openxmlformats.org/officeDocument/2006/relationships/image" Target="media/image1238.wmf"/><Relationship Id="rId2845" Type="http://schemas.openxmlformats.org/officeDocument/2006/relationships/oleObject" Target="embeddings/oleObject1498.bin"/><Relationship Id="rId86" Type="http://schemas.openxmlformats.org/officeDocument/2006/relationships/oleObject" Target="embeddings/oleObject44.bin"/><Relationship Id="rId817" Type="http://schemas.openxmlformats.org/officeDocument/2006/relationships/image" Target="media/image378.wmf"/><Relationship Id="rId1447" Type="http://schemas.openxmlformats.org/officeDocument/2006/relationships/oleObject" Target="embeddings/oleObject766.bin"/><Relationship Id="rId1654" Type="http://schemas.openxmlformats.org/officeDocument/2006/relationships/image" Target="media/image777.wmf"/><Relationship Id="rId1861" Type="http://schemas.openxmlformats.org/officeDocument/2006/relationships/image" Target="media/image875.wmf"/><Relationship Id="rId2705" Type="http://schemas.openxmlformats.org/officeDocument/2006/relationships/image" Target="media/image1272.wmf"/><Relationship Id="rId2912" Type="http://schemas.openxmlformats.org/officeDocument/2006/relationships/image" Target="media/image1374.png"/><Relationship Id="rId1307" Type="http://schemas.openxmlformats.org/officeDocument/2006/relationships/oleObject" Target="embeddings/oleObject691.bin"/><Relationship Id="rId1514" Type="http://schemas.openxmlformats.org/officeDocument/2006/relationships/image" Target="media/image708.wmf"/><Relationship Id="rId1721" Type="http://schemas.openxmlformats.org/officeDocument/2006/relationships/oleObject" Target="embeddings/oleObject904.bin"/><Relationship Id="rId13" Type="http://schemas.openxmlformats.org/officeDocument/2006/relationships/oleObject" Target="embeddings/oleObject4.bin"/><Relationship Id="rId3479" Type="http://schemas.openxmlformats.org/officeDocument/2006/relationships/oleObject" Target="embeddings/oleObject1840.bin"/><Relationship Id="rId3686" Type="http://schemas.openxmlformats.org/officeDocument/2006/relationships/oleObject" Target="embeddings/oleObject1950.bin"/><Relationship Id="rId2288" Type="http://schemas.openxmlformats.org/officeDocument/2006/relationships/image" Target="media/image1067.wmf"/><Relationship Id="rId2495" Type="http://schemas.openxmlformats.org/officeDocument/2006/relationships/image" Target="media/image1169.wmf"/><Relationship Id="rId3339" Type="http://schemas.openxmlformats.org/officeDocument/2006/relationships/oleObject" Target="embeddings/oleObject1765.bin"/><Relationship Id="rId3893" Type="http://schemas.openxmlformats.org/officeDocument/2006/relationships/image" Target="media/image1824.wmf"/><Relationship Id="rId467" Type="http://schemas.openxmlformats.org/officeDocument/2006/relationships/oleObject" Target="embeddings/oleObject250.bin"/><Relationship Id="rId1097" Type="http://schemas.openxmlformats.org/officeDocument/2006/relationships/oleObject" Target="embeddings/oleObject580.bin"/><Relationship Id="rId2148" Type="http://schemas.openxmlformats.org/officeDocument/2006/relationships/oleObject" Target="embeddings/oleObject1134.bin"/><Relationship Id="rId3546" Type="http://schemas.openxmlformats.org/officeDocument/2006/relationships/oleObject" Target="embeddings/oleObject1874.bin"/><Relationship Id="rId3753" Type="http://schemas.openxmlformats.org/officeDocument/2006/relationships/image" Target="media/image1763.wmf"/><Relationship Id="rId3960" Type="http://schemas.openxmlformats.org/officeDocument/2006/relationships/oleObject" Target="embeddings/oleObject2097.bin"/><Relationship Id="rId674" Type="http://schemas.openxmlformats.org/officeDocument/2006/relationships/oleObject" Target="embeddings/oleObject359.bin"/><Relationship Id="rId881" Type="http://schemas.openxmlformats.org/officeDocument/2006/relationships/image" Target="media/image408.wmf"/><Relationship Id="rId2355" Type="http://schemas.openxmlformats.org/officeDocument/2006/relationships/image" Target="media/image1100.wmf"/><Relationship Id="rId2562" Type="http://schemas.openxmlformats.org/officeDocument/2006/relationships/image" Target="media/image1203.wmf"/><Relationship Id="rId3406" Type="http://schemas.openxmlformats.org/officeDocument/2006/relationships/image" Target="media/image1598.wmf"/><Relationship Id="rId3613" Type="http://schemas.openxmlformats.org/officeDocument/2006/relationships/oleObject" Target="embeddings/oleObject1909.bin"/><Relationship Id="rId3820" Type="http://schemas.openxmlformats.org/officeDocument/2006/relationships/image" Target="media/image1795.wmf"/><Relationship Id="rId327" Type="http://schemas.openxmlformats.org/officeDocument/2006/relationships/oleObject" Target="embeddings/oleObject175.bin"/><Relationship Id="rId534" Type="http://schemas.openxmlformats.org/officeDocument/2006/relationships/oleObject" Target="embeddings/oleObject286.bin"/><Relationship Id="rId741" Type="http://schemas.openxmlformats.org/officeDocument/2006/relationships/image" Target="media/image341.wmf"/><Relationship Id="rId1164" Type="http://schemas.openxmlformats.org/officeDocument/2006/relationships/oleObject" Target="embeddings/oleObject615.bin"/><Relationship Id="rId1371" Type="http://schemas.openxmlformats.org/officeDocument/2006/relationships/image" Target="media/image640.wmf"/><Relationship Id="rId2008" Type="http://schemas.openxmlformats.org/officeDocument/2006/relationships/oleObject" Target="embeddings/oleObject1062.bin"/><Relationship Id="rId2215" Type="http://schemas.openxmlformats.org/officeDocument/2006/relationships/oleObject" Target="embeddings/oleObject1169.bin"/><Relationship Id="rId2422" Type="http://schemas.openxmlformats.org/officeDocument/2006/relationships/image" Target="media/image1132.wmf"/><Relationship Id="rId601" Type="http://schemas.openxmlformats.org/officeDocument/2006/relationships/oleObject" Target="embeddings/oleObject321.bin"/><Relationship Id="rId1024" Type="http://schemas.openxmlformats.org/officeDocument/2006/relationships/image" Target="media/image475.wmf"/><Relationship Id="rId1231" Type="http://schemas.openxmlformats.org/officeDocument/2006/relationships/oleObject" Target="embeddings/oleObject652.bin"/><Relationship Id="rId3196" Type="http://schemas.openxmlformats.org/officeDocument/2006/relationships/image" Target="media/image1508.wmf"/><Relationship Id="rId3056" Type="http://schemas.openxmlformats.org/officeDocument/2006/relationships/image" Target="media/image1445.wmf"/><Relationship Id="rId3263" Type="http://schemas.openxmlformats.org/officeDocument/2006/relationships/image" Target="media/image1537.wmf"/><Relationship Id="rId3470" Type="http://schemas.openxmlformats.org/officeDocument/2006/relationships/image" Target="media/image1629.wmf"/><Relationship Id="rId184" Type="http://schemas.openxmlformats.org/officeDocument/2006/relationships/image" Target="media/image83.wmf"/><Relationship Id="rId391" Type="http://schemas.openxmlformats.org/officeDocument/2006/relationships/image" Target="media/image174.wmf"/><Relationship Id="rId1908" Type="http://schemas.openxmlformats.org/officeDocument/2006/relationships/image" Target="media/image897.wmf"/><Relationship Id="rId2072" Type="http://schemas.openxmlformats.org/officeDocument/2006/relationships/image" Target="media/image972.wmf"/><Relationship Id="rId3123" Type="http://schemas.openxmlformats.org/officeDocument/2006/relationships/image" Target="media/image1477.wmf"/><Relationship Id="rId251" Type="http://schemas.openxmlformats.org/officeDocument/2006/relationships/oleObject" Target="embeddings/oleObject130.bin"/><Relationship Id="rId3330" Type="http://schemas.openxmlformats.org/officeDocument/2006/relationships/oleObject" Target="embeddings/oleObject1758.bin"/><Relationship Id="rId2889" Type="http://schemas.openxmlformats.org/officeDocument/2006/relationships/oleObject" Target="embeddings/oleObject1521.bin"/><Relationship Id="rId111" Type="http://schemas.openxmlformats.org/officeDocument/2006/relationships/oleObject" Target="embeddings/oleObject59.bin"/><Relationship Id="rId1698" Type="http://schemas.openxmlformats.org/officeDocument/2006/relationships/image" Target="media/image799.wmf"/><Relationship Id="rId2749" Type="http://schemas.openxmlformats.org/officeDocument/2006/relationships/oleObject" Target="embeddings/oleObject1450.bin"/><Relationship Id="rId2956" Type="http://schemas.openxmlformats.org/officeDocument/2006/relationships/oleObject" Target="embeddings/oleObject1555.bin"/><Relationship Id="rId928" Type="http://schemas.openxmlformats.org/officeDocument/2006/relationships/oleObject" Target="embeddings/oleObject492.bin"/><Relationship Id="rId1558" Type="http://schemas.openxmlformats.org/officeDocument/2006/relationships/image" Target="media/image730.wmf"/><Relationship Id="rId1765" Type="http://schemas.openxmlformats.org/officeDocument/2006/relationships/oleObject" Target="embeddings/oleObject929.bin"/><Relationship Id="rId2609" Type="http://schemas.openxmlformats.org/officeDocument/2006/relationships/image" Target="media/image1224.wmf"/><Relationship Id="rId57" Type="http://schemas.openxmlformats.org/officeDocument/2006/relationships/image" Target="media/image23.wmf"/><Relationship Id="rId1418" Type="http://schemas.openxmlformats.org/officeDocument/2006/relationships/image" Target="media/image662.wmf"/><Relationship Id="rId1972" Type="http://schemas.openxmlformats.org/officeDocument/2006/relationships/oleObject" Target="embeddings/oleObject1042.bin"/><Relationship Id="rId2816" Type="http://schemas.openxmlformats.org/officeDocument/2006/relationships/oleObject" Target="embeddings/oleObject1482.bin"/><Relationship Id="rId1625" Type="http://schemas.openxmlformats.org/officeDocument/2006/relationships/oleObject" Target="embeddings/oleObject857.bin"/><Relationship Id="rId1832" Type="http://schemas.openxmlformats.org/officeDocument/2006/relationships/image" Target="media/image862.wmf"/><Relationship Id="rId3797" Type="http://schemas.openxmlformats.org/officeDocument/2006/relationships/oleObject" Target="embeddings/oleObject2007.bin"/><Relationship Id="rId2399" Type="http://schemas.openxmlformats.org/officeDocument/2006/relationships/oleObject" Target="embeddings/oleObject1272.bin"/><Relationship Id="rId3657" Type="http://schemas.openxmlformats.org/officeDocument/2006/relationships/oleObject" Target="embeddings/oleObject1935.bin"/><Relationship Id="rId3864" Type="http://schemas.openxmlformats.org/officeDocument/2006/relationships/image" Target="media/image1812.wmf"/><Relationship Id="rId578" Type="http://schemas.openxmlformats.org/officeDocument/2006/relationships/image" Target="media/image263.wmf"/><Relationship Id="rId785" Type="http://schemas.openxmlformats.org/officeDocument/2006/relationships/image" Target="media/image362.wmf"/><Relationship Id="rId992" Type="http://schemas.openxmlformats.org/officeDocument/2006/relationships/oleObject" Target="embeddings/oleObject525.bin"/><Relationship Id="rId2259" Type="http://schemas.openxmlformats.org/officeDocument/2006/relationships/image" Target="media/image1059.wmf"/><Relationship Id="rId2466" Type="http://schemas.openxmlformats.org/officeDocument/2006/relationships/oleObject" Target="embeddings/oleObject1306.bin"/><Relationship Id="rId2673" Type="http://schemas.openxmlformats.org/officeDocument/2006/relationships/oleObject" Target="embeddings/oleObject1412.bin"/><Relationship Id="rId2880" Type="http://schemas.openxmlformats.org/officeDocument/2006/relationships/image" Target="media/image1358.wmf"/><Relationship Id="rId3517" Type="http://schemas.openxmlformats.org/officeDocument/2006/relationships/oleObject" Target="embeddings/oleObject1859.bin"/><Relationship Id="rId3724" Type="http://schemas.openxmlformats.org/officeDocument/2006/relationships/image" Target="media/image1749.wmf"/><Relationship Id="rId3931" Type="http://schemas.openxmlformats.org/officeDocument/2006/relationships/image" Target="media/image1841.wmf"/><Relationship Id="rId438" Type="http://schemas.openxmlformats.org/officeDocument/2006/relationships/oleObject" Target="embeddings/oleObject236.bin"/><Relationship Id="rId645" Type="http://schemas.openxmlformats.org/officeDocument/2006/relationships/image" Target="media/image296.wmf"/><Relationship Id="rId852" Type="http://schemas.openxmlformats.org/officeDocument/2006/relationships/image" Target="media/image395.wmf"/><Relationship Id="rId1068" Type="http://schemas.openxmlformats.org/officeDocument/2006/relationships/oleObject" Target="embeddings/oleObject567.bin"/><Relationship Id="rId1275" Type="http://schemas.openxmlformats.org/officeDocument/2006/relationships/image" Target="media/image595.wmf"/><Relationship Id="rId1482" Type="http://schemas.openxmlformats.org/officeDocument/2006/relationships/image" Target="media/image693.wmf"/><Relationship Id="rId2119" Type="http://schemas.openxmlformats.org/officeDocument/2006/relationships/oleObject" Target="embeddings/oleObject1119.bin"/><Relationship Id="rId2326" Type="http://schemas.openxmlformats.org/officeDocument/2006/relationships/oleObject" Target="embeddings/oleObject1235.bin"/><Relationship Id="rId2533" Type="http://schemas.openxmlformats.org/officeDocument/2006/relationships/oleObject" Target="embeddings/oleObject1339.bin"/><Relationship Id="rId2740" Type="http://schemas.openxmlformats.org/officeDocument/2006/relationships/oleObject" Target="embeddings/oleObject1445.bin"/><Relationship Id="rId505" Type="http://schemas.openxmlformats.org/officeDocument/2006/relationships/oleObject" Target="embeddings/oleObject271.bin"/><Relationship Id="rId712" Type="http://schemas.openxmlformats.org/officeDocument/2006/relationships/image" Target="media/image326.wmf"/><Relationship Id="rId1135" Type="http://schemas.openxmlformats.org/officeDocument/2006/relationships/image" Target="media/image530.wmf"/><Relationship Id="rId1342" Type="http://schemas.openxmlformats.org/officeDocument/2006/relationships/image" Target="media/image626.wmf"/><Relationship Id="rId1202" Type="http://schemas.openxmlformats.org/officeDocument/2006/relationships/oleObject" Target="embeddings/oleObject637.bin"/><Relationship Id="rId2600" Type="http://schemas.openxmlformats.org/officeDocument/2006/relationships/oleObject" Target="embeddings/oleObject1375.bin"/><Relationship Id="rId3167" Type="http://schemas.openxmlformats.org/officeDocument/2006/relationships/oleObject" Target="embeddings/oleObject1667.bin"/><Relationship Id="rId295" Type="http://schemas.openxmlformats.org/officeDocument/2006/relationships/oleObject" Target="embeddings/oleObject155.bin"/><Relationship Id="rId3374" Type="http://schemas.openxmlformats.org/officeDocument/2006/relationships/image" Target="media/image1584.wmf"/><Relationship Id="rId3581" Type="http://schemas.openxmlformats.org/officeDocument/2006/relationships/oleObject" Target="embeddings/oleObject1892.bin"/><Relationship Id="rId2183" Type="http://schemas.openxmlformats.org/officeDocument/2006/relationships/oleObject" Target="embeddings/oleObject1153.bin"/><Relationship Id="rId2390" Type="http://schemas.openxmlformats.org/officeDocument/2006/relationships/image" Target="media/image1117.wmf"/><Relationship Id="rId3027" Type="http://schemas.openxmlformats.org/officeDocument/2006/relationships/image" Target="media/image1430.wmf"/><Relationship Id="rId3234" Type="http://schemas.openxmlformats.org/officeDocument/2006/relationships/oleObject" Target="embeddings/oleObject1704.bin"/><Relationship Id="rId3441" Type="http://schemas.openxmlformats.org/officeDocument/2006/relationships/oleObject" Target="embeddings/oleObject1820.bin"/><Relationship Id="rId155" Type="http://schemas.openxmlformats.org/officeDocument/2006/relationships/oleObject" Target="embeddings/oleObject81.bin"/><Relationship Id="rId362" Type="http://schemas.openxmlformats.org/officeDocument/2006/relationships/oleObject" Target="embeddings/oleObject197.bin"/><Relationship Id="rId2043" Type="http://schemas.openxmlformats.org/officeDocument/2006/relationships/oleObject" Target="embeddings/oleObject1079.bin"/><Relationship Id="rId2250" Type="http://schemas.openxmlformats.org/officeDocument/2006/relationships/image" Target="media/image1055.wmf"/><Relationship Id="rId3301" Type="http://schemas.openxmlformats.org/officeDocument/2006/relationships/oleObject" Target="embeddings/oleObject1741.bin"/><Relationship Id="rId222" Type="http://schemas.openxmlformats.org/officeDocument/2006/relationships/image" Target="media/image102.wmf"/><Relationship Id="rId2110" Type="http://schemas.openxmlformats.org/officeDocument/2006/relationships/oleObject" Target="embeddings/oleObject1113.bin"/><Relationship Id="rId1669" Type="http://schemas.openxmlformats.org/officeDocument/2006/relationships/image" Target="media/image784.wmf"/><Relationship Id="rId1876" Type="http://schemas.openxmlformats.org/officeDocument/2006/relationships/image" Target="media/image882.wmf"/><Relationship Id="rId2927" Type="http://schemas.openxmlformats.org/officeDocument/2006/relationships/image" Target="media/image1381.wmf"/><Relationship Id="rId3091" Type="http://schemas.openxmlformats.org/officeDocument/2006/relationships/oleObject" Target="embeddings/oleObject1624.bin"/><Relationship Id="rId1529" Type="http://schemas.openxmlformats.org/officeDocument/2006/relationships/oleObject" Target="embeddings/oleObject808.bin"/><Relationship Id="rId1736" Type="http://schemas.openxmlformats.org/officeDocument/2006/relationships/image" Target="media/image819.wmf"/><Relationship Id="rId1943" Type="http://schemas.openxmlformats.org/officeDocument/2006/relationships/oleObject" Target="embeddings/oleObject1023.bin"/><Relationship Id="rId28" Type="http://schemas.openxmlformats.org/officeDocument/2006/relationships/oleObject" Target="embeddings/oleObject13.bin"/><Relationship Id="rId1803" Type="http://schemas.openxmlformats.org/officeDocument/2006/relationships/image" Target="media/image848.wmf"/><Relationship Id="rId3768" Type="http://schemas.openxmlformats.org/officeDocument/2006/relationships/image" Target="media/image1771.wmf"/><Relationship Id="rId3975" Type="http://schemas.openxmlformats.org/officeDocument/2006/relationships/image" Target="media/image1862.wmf"/><Relationship Id="rId689" Type="http://schemas.openxmlformats.org/officeDocument/2006/relationships/oleObject" Target="embeddings/oleObject367.bin"/><Relationship Id="rId896" Type="http://schemas.openxmlformats.org/officeDocument/2006/relationships/image" Target="media/image415.wmf"/><Relationship Id="rId2577" Type="http://schemas.openxmlformats.org/officeDocument/2006/relationships/oleObject" Target="embeddings/oleObject1362.bin"/><Relationship Id="rId2784" Type="http://schemas.openxmlformats.org/officeDocument/2006/relationships/oleObject" Target="embeddings/oleObject1467.bin"/><Relationship Id="rId3628" Type="http://schemas.openxmlformats.org/officeDocument/2006/relationships/image" Target="media/image1705.wmf"/><Relationship Id="rId549" Type="http://schemas.openxmlformats.org/officeDocument/2006/relationships/oleObject" Target="embeddings/oleObject294.bin"/><Relationship Id="rId756" Type="http://schemas.openxmlformats.org/officeDocument/2006/relationships/oleObject" Target="embeddings/oleObject403.bin"/><Relationship Id="rId1179" Type="http://schemas.openxmlformats.org/officeDocument/2006/relationships/oleObject" Target="embeddings/oleObject624.bin"/><Relationship Id="rId1386" Type="http://schemas.openxmlformats.org/officeDocument/2006/relationships/oleObject" Target="embeddings/oleObject734.bin"/><Relationship Id="rId1593" Type="http://schemas.openxmlformats.org/officeDocument/2006/relationships/oleObject" Target="embeddings/oleObject840.bin"/><Relationship Id="rId2437" Type="http://schemas.openxmlformats.org/officeDocument/2006/relationships/image" Target="media/image1140.wmf"/><Relationship Id="rId2991" Type="http://schemas.openxmlformats.org/officeDocument/2006/relationships/image" Target="media/image1413.wmf"/><Relationship Id="rId3835" Type="http://schemas.openxmlformats.org/officeDocument/2006/relationships/oleObject" Target="embeddings/oleObject2027.bin"/><Relationship Id="rId409" Type="http://schemas.openxmlformats.org/officeDocument/2006/relationships/oleObject" Target="embeddings/oleObject221.bin"/><Relationship Id="rId963" Type="http://schemas.openxmlformats.org/officeDocument/2006/relationships/image" Target="media/image448.wmf"/><Relationship Id="rId1039" Type="http://schemas.openxmlformats.org/officeDocument/2006/relationships/oleObject" Target="embeddings/oleObject552.bin"/><Relationship Id="rId1246" Type="http://schemas.openxmlformats.org/officeDocument/2006/relationships/image" Target="media/image581.wmf"/><Relationship Id="rId2644" Type="http://schemas.openxmlformats.org/officeDocument/2006/relationships/oleObject" Target="embeddings/oleObject1397.bin"/><Relationship Id="rId2851" Type="http://schemas.openxmlformats.org/officeDocument/2006/relationships/oleObject" Target="embeddings/oleObject1501.bin"/><Relationship Id="rId3902" Type="http://schemas.openxmlformats.org/officeDocument/2006/relationships/image" Target="media/image1827.wmf"/><Relationship Id="rId92" Type="http://schemas.openxmlformats.org/officeDocument/2006/relationships/oleObject" Target="embeddings/oleObject48.bin"/><Relationship Id="rId616" Type="http://schemas.openxmlformats.org/officeDocument/2006/relationships/image" Target="media/image282.wmf"/><Relationship Id="rId823" Type="http://schemas.openxmlformats.org/officeDocument/2006/relationships/image" Target="media/image381.wmf"/><Relationship Id="rId1453" Type="http://schemas.openxmlformats.org/officeDocument/2006/relationships/oleObject" Target="embeddings/oleObject769.bin"/><Relationship Id="rId1660" Type="http://schemas.openxmlformats.org/officeDocument/2006/relationships/image" Target="media/image780.wmf"/><Relationship Id="rId2504" Type="http://schemas.openxmlformats.org/officeDocument/2006/relationships/image" Target="media/image1174.wmf"/><Relationship Id="rId2711" Type="http://schemas.openxmlformats.org/officeDocument/2006/relationships/image" Target="media/image1275.wmf"/><Relationship Id="rId1106" Type="http://schemas.openxmlformats.org/officeDocument/2006/relationships/oleObject" Target="embeddings/oleObject585.bin"/><Relationship Id="rId1313" Type="http://schemas.openxmlformats.org/officeDocument/2006/relationships/oleObject" Target="embeddings/oleObject694.bin"/><Relationship Id="rId1520" Type="http://schemas.openxmlformats.org/officeDocument/2006/relationships/image" Target="media/image711.wmf"/><Relationship Id="rId3278" Type="http://schemas.openxmlformats.org/officeDocument/2006/relationships/image" Target="media/image1544.wmf"/><Relationship Id="rId3485" Type="http://schemas.openxmlformats.org/officeDocument/2006/relationships/oleObject" Target="embeddings/oleObject1843.bin"/><Relationship Id="rId3692" Type="http://schemas.openxmlformats.org/officeDocument/2006/relationships/oleObject" Target="embeddings/oleObject1953.bin"/><Relationship Id="rId199" Type="http://schemas.openxmlformats.org/officeDocument/2006/relationships/image" Target="media/image90.wmf"/><Relationship Id="rId2087" Type="http://schemas.openxmlformats.org/officeDocument/2006/relationships/oleObject" Target="embeddings/oleObject1102.bin"/><Relationship Id="rId2294" Type="http://schemas.openxmlformats.org/officeDocument/2006/relationships/image" Target="media/image1070.wmf"/><Relationship Id="rId3138" Type="http://schemas.openxmlformats.org/officeDocument/2006/relationships/oleObject" Target="embeddings/oleObject1650.bin"/><Relationship Id="rId3345" Type="http://schemas.openxmlformats.org/officeDocument/2006/relationships/oleObject" Target="embeddings/oleObject1768.bin"/><Relationship Id="rId3552" Type="http://schemas.openxmlformats.org/officeDocument/2006/relationships/oleObject" Target="embeddings/oleObject1877.bin"/><Relationship Id="rId266" Type="http://schemas.openxmlformats.org/officeDocument/2006/relationships/oleObject" Target="embeddings/oleObject139.bin"/><Relationship Id="rId473" Type="http://schemas.openxmlformats.org/officeDocument/2006/relationships/oleObject" Target="embeddings/oleObject253.bin"/><Relationship Id="rId680" Type="http://schemas.openxmlformats.org/officeDocument/2006/relationships/oleObject" Target="embeddings/oleObject362.bin"/><Relationship Id="rId2154" Type="http://schemas.openxmlformats.org/officeDocument/2006/relationships/oleObject" Target="embeddings/oleObject1138.bin"/><Relationship Id="rId2361" Type="http://schemas.openxmlformats.org/officeDocument/2006/relationships/image" Target="media/image1103.wmf"/><Relationship Id="rId3205" Type="http://schemas.openxmlformats.org/officeDocument/2006/relationships/image" Target="media/image1512.wmf"/><Relationship Id="rId3412" Type="http://schemas.openxmlformats.org/officeDocument/2006/relationships/image" Target="media/image1601.wmf"/><Relationship Id="rId126" Type="http://schemas.openxmlformats.org/officeDocument/2006/relationships/oleObject" Target="embeddings/oleObject67.bin"/><Relationship Id="rId333" Type="http://schemas.openxmlformats.org/officeDocument/2006/relationships/image" Target="media/image147.wmf"/><Relationship Id="rId540" Type="http://schemas.openxmlformats.org/officeDocument/2006/relationships/oleObject" Target="embeddings/oleObject289.bin"/><Relationship Id="rId1170" Type="http://schemas.openxmlformats.org/officeDocument/2006/relationships/oleObject" Target="embeddings/oleObject618.bin"/><Relationship Id="rId2014" Type="http://schemas.openxmlformats.org/officeDocument/2006/relationships/oleObject" Target="embeddings/oleObject1065.bin"/><Relationship Id="rId2221" Type="http://schemas.openxmlformats.org/officeDocument/2006/relationships/oleObject" Target="embeddings/oleObject1172.bin"/><Relationship Id="rId1030" Type="http://schemas.openxmlformats.org/officeDocument/2006/relationships/image" Target="media/image478.wmf"/><Relationship Id="rId400" Type="http://schemas.openxmlformats.org/officeDocument/2006/relationships/image" Target="media/image178.wmf"/><Relationship Id="rId1987" Type="http://schemas.openxmlformats.org/officeDocument/2006/relationships/image" Target="media/image931.wmf"/><Relationship Id="rId1847" Type="http://schemas.openxmlformats.org/officeDocument/2006/relationships/oleObject" Target="embeddings/oleObject973.bin"/><Relationship Id="rId1707" Type="http://schemas.openxmlformats.org/officeDocument/2006/relationships/image" Target="media/image804.png"/><Relationship Id="rId3062" Type="http://schemas.openxmlformats.org/officeDocument/2006/relationships/image" Target="media/image1448.wmf"/><Relationship Id="rId190" Type="http://schemas.openxmlformats.org/officeDocument/2006/relationships/image" Target="media/image86.wmf"/><Relationship Id="rId1914" Type="http://schemas.openxmlformats.org/officeDocument/2006/relationships/image" Target="media/image900.wmf"/><Relationship Id="rId3879" Type="http://schemas.openxmlformats.org/officeDocument/2006/relationships/image" Target="media/image1818.wmf"/><Relationship Id="rId2688" Type="http://schemas.openxmlformats.org/officeDocument/2006/relationships/image" Target="media/image1263.wmf"/><Relationship Id="rId2895" Type="http://schemas.openxmlformats.org/officeDocument/2006/relationships/oleObject" Target="embeddings/oleObject1524.bin"/><Relationship Id="rId3739" Type="http://schemas.openxmlformats.org/officeDocument/2006/relationships/image" Target="media/image1756.wmf"/><Relationship Id="rId3946" Type="http://schemas.openxmlformats.org/officeDocument/2006/relationships/oleObject" Target="embeddings/oleObject2090.bin"/><Relationship Id="rId867" Type="http://schemas.openxmlformats.org/officeDocument/2006/relationships/oleObject" Target="embeddings/oleObject460.bin"/><Relationship Id="rId1497" Type="http://schemas.openxmlformats.org/officeDocument/2006/relationships/image" Target="media/image700.wmf"/><Relationship Id="rId2548" Type="http://schemas.openxmlformats.org/officeDocument/2006/relationships/image" Target="media/image1196.wmf"/><Relationship Id="rId2755" Type="http://schemas.openxmlformats.org/officeDocument/2006/relationships/oleObject" Target="embeddings/oleObject1453.bin"/><Relationship Id="rId2962" Type="http://schemas.openxmlformats.org/officeDocument/2006/relationships/oleObject" Target="embeddings/oleObject1558.bin"/><Relationship Id="rId3806" Type="http://schemas.openxmlformats.org/officeDocument/2006/relationships/image" Target="media/image1789.wmf"/><Relationship Id="rId727" Type="http://schemas.openxmlformats.org/officeDocument/2006/relationships/oleObject" Target="embeddings/oleObject388.bin"/><Relationship Id="rId934" Type="http://schemas.openxmlformats.org/officeDocument/2006/relationships/oleObject" Target="embeddings/oleObject495.bin"/><Relationship Id="rId1357" Type="http://schemas.openxmlformats.org/officeDocument/2006/relationships/oleObject" Target="embeddings/oleObject718.bin"/><Relationship Id="rId1564" Type="http://schemas.openxmlformats.org/officeDocument/2006/relationships/image" Target="media/image733.wmf"/><Relationship Id="rId1771" Type="http://schemas.openxmlformats.org/officeDocument/2006/relationships/oleObject" Target="embeddings/oleObject932.bin"/><Relationship Id="rId2408" Type="http://schemas.openxmlformats.org/officeDocument/2006/relationships/image" Target="media/image1126.wmf"/><Relationship Id="rId2615" Type="http://schemas.openxmlformats.org/officeDocument/2006/relationships/image" Target="media/image1227.wmf"/><Relationship Id="rId2822" Type="http://schemas.openxmlformats.org/officeDocument/2006/relationships/oleObject" Target="embeddings/oleObject1485.bin"/><Relationship Id="rId63" Type="http://schemas.openxmlformats.org/officeDocument/2006/relationships/image" Target="media/image26.wmf"/><Relationship Id="rId1217" Type="http://schemas.openxmlformats.org/officeDocument/2006/relationships/image" Target="media/image567.wmf"/><Relationship Id="rId1424" Type="http://schemas.openxmlformats.org/officeDocument/2006/relationships/image" Target="media/image665.wmf"/><Relationship Id="rId1631" Type="http://schemas.openxmlformats.org/officeDocument/2006/relationships/oleObject" Target="embeddings/oleObject860.bin"/><Relationship Id="rId3389" Type="http://schemas.openxmlformats.org/officeDocument/2006/relationships/oleObject" Target="embeddings/oleObject1793.bin"/><Relationship Id="rId3596" Type="http://schemas.openxmlformats.org/officeDocument/2006/relationships/image" Target="media/image1691.wmf"/><Relationship Id="rId2198" Type="http://schemas.openxmlformats.org/officeDocument/2006/relationships/image" Target="media/image1032.wmf"/><Relationship Id="rId3249" Type="http://schemas.openxmlformats.org/officeDocument/2006/relationships/oleObject" Target="embeddings/oleObject1713.bin"/><Relationship Id="rId3456" Type="http://schemas.openxmlformats.org/officeDocument/2006/relationships/oleObject" Target="embeddings/oleObject1828.bin"/><Relationship Id="rId377" Type="http://schemas.openxmlformats.org/officeDocument/2006/relationships/image" Target="media/image167.wmf"/><Relationship Id="rId584" Type="http://schemas.openxmlformats.org/officeDocument/2006/relationships/image" Target="media/image266.wmf"/><Relationship Id="rId2058" Type="http://schemas.openxmlformats.org/officeDocument/2006/relationships/image" Target="media/image965.wmf"/><Relationship Id="rId2265" Type="http://schemas.openxmlformats.org/officeDocument/2006/relationships/image" Target="media/image1061.wmf"/><Relationship Id="rId3109" Type="http://schemas.openxmlformats.org/officeDocument/2006/relationships/oleObject" Target="embeddings/oleObject1633.bin"/><Relationship Id="rId3663" Type="http://schemas.openxmlformats.org/officeDocument/2006/relationships/oleObject" Target="embeddings/oleObject1938.bin"/><Relationship Id="rId3870" Type="http://schemas.openxmlformats.org/officeDocument/2006/relationships/oleObject" Target="embeddings/oleObject2048.bin"/><Relationship Id="rId237" Type="http://schemas.openxmlformats.org/officeDocument/2006/relationships/oleObject" Target="embeddings/oleObject123.bin"/><Relationship Id="rId791" Type="http://schemas.openxmlformats.org/officeDocument/2006/relationships/image" Target="media/image365.png"/><Relationship Id="rId1074" Type="http://schemas.openxmlformats.org/officeDocument/2006/relationships/oleObject" Target="embeddings/oleObject570.bin"/><Relationship Id="rId2472" Type="http://schemas.openxmlformats.org/officeDocument/2006/relationships/oleObject" Target="embeddings/oleObject1309.bin"/><Relationship Id="rId3316" Type="http://schemas.openxmlformats.org/officeDocument/2006/relationships/oleObject" Target="embeddings/oleObject1750.bin"/><Relationship Id="rId3523" Type="http://schemas.openxmlformats.org/officeDocument/2006/relationships/oleObject" Target="embeddings/oleObject1862.bin"/><Relationship Id="rId3730" Type="http://schemas.openxmlformats.org/officeDocument/2006/relationships/image" Target="media/image1752.wmf"/><Relationship Id="rId444" Type="http://schemas.openxmlformats.org/officeDocument/2006/relationships/oleObject" Target="embeddings/oleObject239.bin"/><Relationship Id="rId651" Type="http://schemas.openxmlformats.org/officeDocument/2006/relationships/oleObject" Target="embeddings/oleObject348.bin"/><Relationship Id="rId1281" Type="http://schemas.openxmlformats.org/officeDocument/2006/relationships/image" Target="media/image598.wmf"/><Relationship Id="rId2125" Type="http://schemas.openxmlformats.org/officeDocument/2006/relationships/oleObject" Target="embeddings/oleObject1122.bin"/><Relationship Id="rId2332" Type="http://schemas.openxmlformats.org/officeDocument/2006/relationships/oleObject" Target="embeddings/oleObject1238.bin"/><Relationship Id="rId304" Type="http://schemas.openxmlformats.org/officeDocument/2006/relationships/image" Target="media/image138.wmf"/><Relationship Id="rId511" Type="http://schemas.openxmlformats.org/officeDocument/2006/relationships/oleObject" Target="embeddings/oleObject275.bin"/><Relationship Id="rId1141" Type="http://schemas.openxmlformats.org/officeDocument/2006/relationships/image" Target="media/image533.wmf"/><Relationship Id="rId1001" Type="http://schemas.openxmlformats.org/officeDocument/2006/relationships/image" Target="media/image466.wmf"/><Relationship Id="rId1958" Type="http://schemas.openxmlformats.org/officeDocument/2006/relationships/image" Target="media/image921.wmf"/><Relationship Id="rId3173" Type="http://schemas.openxmlformats.org/officeDocument/2006/relationships/oleObject" Target="embeddings/oleObject1670.bin"/><Relationship Id="rId3380" Type="http://schemas.openxmlformats.org/officeDocument/2006/relationships/oleObject" Target="embeddings/oleObject1788.bin"/><Relationship Id="rId1818" Type="http://schemas.openxmlformats.org/officeDocument/2006/relationships/oleObject" Target="embeddings/oleObject957.bin"/><Relationship Id="rId3033" Type="http://schemas.openxmlformats.org/officeDocument/2006/relationships/image" Target="media/image1433.wmf"/><Relationship Id="rId3240" Type="http://schemas.openxmlformats.org/officeDocument/2006/relationships/oleObject" Target="embeddings/oleObject1707.bin"/><Relationship Id="rId161" Type="http://schemas.openxmlformats.org/officeDocument/2006/relationships/oleObject" Target="embeddings/oleObject84.bin"/><Relationship Id="rId2799" Type="http://schemas.openxmlformats.org/officeDocument/2006/relationships/image" Target="media/image1320.wmf"/><Relationship Id="rId3100" Type="http://schemas.openxmlformats.org/officeDocument/2006/relationships/image" Target="media/image1466.wmf"/><Relationship Id="rId978" Type="http://schemas.openxmlformats.org/officeDocument/2006/relationships/oleObject" Target="embeddings/oleObject516.bin"/><Relationship Id="rId2659" Type="http://schemas.openxmlformats.org/officeDocument/2006/relationships/oleObject" Target="embeddings/oleObject1405.bin"/><Relationship Id="rId2866" Type="http://schemas.openxmlformats.org/officeDocument/2006/relationships/image" Target="media/image1351.wmf"/><Relationship Id="rId3917" Type="http://schemas.openxmlformats.org/officeDocument/2006/relationships/oleObject" Target="embeddings/oleObject2076.bin"/><Relationship Id="rId838" Type="http://schemas.openxmlformats.org/officeDocument/2006/relationships/image" Target="media/image388.wmf"/><Relationship Id="rId1468" Type="http://schemas.openxmlformats.org/officeDocument/2006/relationships/image" Target="media/image686.wmf"/><Relationship Id="rId1675" Type="http://schemas.openxmlformats.org/officeDocument/2006/relationships/image" Target="media/image787.wmf"/><Relationship Id="rId1882" Type="http://schemas.openxmlformats.org/officeDocument/2006/relationships/oleObject" Target="embeddings/oleObject992.bin"/><Relationship Id="rId2519" Type="http://schemas.openxmlformats.org/officeDocument/2006/relationships/oleObject" Target="embeddings/oleObject1332.bin"/><Relationship Id="rId2726" Type="http://schemas.openxmlformats.org/officeDocument/2006/relationships/oleObject" Target="embeddings/oleObject1438.bin"/><Relationship Id="rId1328" Type="http://schemas.openxmlformats.org/officeDocument/2006/relationships/oleObject" Target="embeddings/oleObject703.bin"/><Relationship Id="rId1535" Type="http://schemas.openxmlformats.org/officeDocument/2006/relationships/oleObject" Target="embeddings/oleObject811.bin"/><Relationship Id="rId2933" Type="http://schemas.openxmlformats.org/officeDocument/2006/relationships/image" Target="media/image1384.wmf"/><Relationship Id="rId905" Type="http://schemas.openxmlformats.org/officeDocument/2006/relationships/oleObject" Target="embeddings/oleObject480.bin"/><Relationship Id="rId1742" Type="http://schemas.openxmlformats.org/officeDocument/2006/relationships/image" Target="media/image822.wmf"/><Relationship Id="rId34" Type="http://schemas.openxmlformats.org/officeDocument/2006/relationships/oleObject" Target="embeddings/oleObject16.bin"/><Relationship Id="rId1602" Type="http://schemas.openxmlformats.org/officeDocument/2006/relationships/image" Target="media/image752.wmf"/><Relationship Id="rId3567" Type="http://schemas.openxmlformats.org/officeDocument/2006/relationships/image" Target="media/image1677.wmf"/><Relationship Id="rId3774" Type="http://schemas.openxmlformats.org/officeDocument/2006/relationships/image" Target="media/image1774.wmf"/><Relationship Id="rId3981" Type="http://schemas.openxmlformats.org/officeDocument/2006/relationships/image" Target="media/image1865.wmf"/><Relationship Id="rId488" Type="http://schemas.openxmlformats.org/officeDocument/2006/relationships/image" Target="media/image222.wmf"/><Relationship Id="rId695" Type="http://schemas.openxmlformats.org/officeDocument/2006/relationships/image" Target="media/image319.wmf"/><Relationship Id="rId2169" Type="http://schemas.openxmlformats.org/officeDocument/2006/relationships/oleObject" Target="embeddings/oleObject1146.bin"/><Relationship Id="rId2376" Type="http://schemas.openxmlformats.org/officeDocument/2006/relationships/image" Target="media/image1110.wmf"/><Relationship Id="rId2583" Type="http://schemas.openxmlformats.org/officeDocument/2006/relationships/image" Target="media/image1212.wmf"/><Relationship Id="rId2790" Type="http://schemas.openxmlformats.org/officeDocument/2006/relationships/image" Target="media/image1315.wmf"/><Relationship Id="rId3427" Type="http://schemas.openxmlformats.org/officeDocument/2006/relationships/oleObject" Target="embeddings/oleObject1813.bin"/><Relationship Id="rId3634" Type="http://schemas.openxmlformats.org/officeDocument/2006/relationships/oleObject" Target="embeddings/oleObject1921.bin"/><Relationship Id="rId3841" Type="http://schemas.openxmlformats.org/officeDocument/2006/relationships/oleObject" Target="embeddings/oleObject2032.bin"/><Relationship Id="rId348" Type="http://schemas.openxmlformats.org/officeDocument/2006/relationships/image" Target="media/image153.wmf"/><Relationship Id="rId555" Type="http://schemas.openxmlformats.org/officeDocument/2006/relationships/oleObject" Target="embeddings/oleObject297.bin"/><Relationship Id="rId762" Type="http://schemas.openxmlformats.org/officeDocument/2006/relationships/oleObject" Target="embeddings/oleObject406.bin"/><Relationship Id="rId1185" Type="http://schemas.openxmlformats.org/officeDocument/2006/relationships/oleObject" Target="embeddings/oleObject627.bin"/><Relationship Id="rId1392" Type="http://schemas.openxmlformats.org/officeDocument/2006/relationships/oleObject" Target="embeddings/oleObject737.bin"/><Relationship Id="rId2029" Type="http://schemas.openxmlformats.org/officeDocument/2006/relationships/oleObject" Target="embeddings/oleObject1072.bin"/><Relationship Id="rId2236" Type="http://schemas.openxmlformats.org/officeDocument/2006/relationships/image" Target="media/image1050.wmf"/><Relationship Id="rId2443" Type="http://schemas.openxmlformats.org/officeDocument/2006/relationships/image" Target="media/image1143.wmf"/><Relationship Id="rId2650" Type="http://schemas.openxmlformats.org/officeDocument/2006/relationships/image" Target="media/image1244.wmf"/><Relationship Id="rId3701" Type="http://schemas.openxmlformats.org/officeDocument/2006/relationships/oleObject" Target="embeddings/oleObject1958.bin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24.bin"/><Relationship Id="rId622" Type="http://schemas.openxmlformats.org/officeDocument/2006/relationships/image" Target="media/image285.wmf"/><Relationship Id="rId1045" Type="http://schemas.openxmlformats.org/officeDocument/2006/relationships/oleObject" Target="embeddings/oleObject556.bin"/><Relationship Id="rId1252" Type="http://schemas.openxmlformats.org/officeDocument/2006/relationships/oleObject" Target="embeddings/oleObject663.bin"/><Relationship Id="rId2303" Type="http://schemas.openxmlformats.org/officeDocument/2006/relationships/oleObject" Target="embeddings/oleObject1223.bin"/><Relationship Id="rId2510" Type="http://schemas.openxmlformats.org/officeDocument/2006/relationships/image" Target="media/image1177.wmf"/><Relationship Id="rId1112" Type="http://schemas.openxmlformats.org/officeDocument/2006/relationships/oleObject" Target="embeddings/oleObject588.bin"/><Relationship Id="rId3077" Type="http://schemas.openxmlformats.org/officeDocument/2006/relationships/oleObject" Target="embeddings/oleObject1617.bin"/><Relationship Id="rId3284" Type="http://schemas.openxmlformats.org/officeDocument/2006/relationships/image" Target="media/image1547.wmf"/><Relationship Id="rId1929" Type="http://schemas.openxmlformats.org/officeDocument/2006/relationships/oleObject" Target="embeddings/oleObject1016.bin"/><Relationship Id="rId2093" Type="http://schemas.openxmlformats.org/officeDocument/2006/relationships/oleObject" Target="embeddings/oleObject1105.bin"/><Relationship Id="rId3491" Type="http://schemas.openxmlformats.org/officeDocument/2006/relationships/oleObject" Target="embeddings/oleObject1846.bin"/><Relationship Id="rId3144" Type="http://schemas.openxmlformats.org/officeDocument/2006/relationships/oleObject" Target="embeddings/oleObject1653.bin"/><Relationship Id="rId3351" Type="http://schemas.openxmlformats.org/officeDocument/2006/relationships/oleObject" Target="embeddings/oleObject177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&#1056;&#1072;&#1073;&#1086;&#1095;&#1080;&#1081;%20&#1089;&#1090;&#1086;&#1083;\&#1057;&#1086;&#1087;&#1087;&#1072;%20&#1052;.&#1057;\&#1072;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а5</Template>
  <TotalTime>1</TotalTime>
  <Pages>107</Pages>
  <Words>43505</Words>
  <Characters>247984</Characters>
  <Application>Microsoft Office Word</Application>
  <DocSecurity>0</DocSecurity>
  <Lines>2066</Lines>
  <Paragraphs>581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Тект пособия</vt:lpstr>
    </vt:vector>
  </TitlesOfParts>
  <Company/>
  <LinksUpToDate>false</LinksUpToDate>
  <CharactersWithSpaces>290908</CharactersWithSpaces>
  <SharedDoc>false</SharedDoc>
  <HLinks>
    <vt:vector size="12" baseType="variant">
      <vt:variant>
        <vt:i4>3080248</vt:i4>
      </vt:variant>
      <vt:variant>
        <vt:i4>6120</vt:i4>
      </vt:variant>
      <vt:variant>
        <vt:i4>0</vt:i4>
      </vt:variant>
      <vt:variant>
        <vt:i4>5</vt:i4>
      </vt:variant>
      <vt:variant>
        <vt:lpwstr>http://www.sibstrin.ru/prikl/stat2000.html</vt:lpwstr>
      </vt:variant>
      <vt:variant>
        <vt:lpwstr/>
      </vt:variant>
      <vt:variant>
        <vt:i4>6029401</vt:i4>
      </vt:variant>
      <vt:variant>
        <vt:i4>6117</vt:i4>
      </vt:variant>
      <vt:variant>
        <vt:i4>0</vt:i4>
      </vt:variant>
      <vt:variant>
        <vt:i4>5</vt:i4>
      </vt:variant>
      <vt:variant>
        <vt:lpwstr>http://www.sibstrin.ru/prikl/terver.html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Тект пособия</dc:title>
  <dc:creator>Воскобойников Ю Е</dc:creator>
  <cp:lastModifiedBy>a.kataev</cp:lastModifiedBy>
  <cp:revision>2</cp:revision>
  <cp:lastPrinted>2007-10-25T15:29:00Z</cp:lastPrinted>
  <dcterms:created xsi:type="dcterms:W3CDTF">2019-10-08T13:37:00Z</dcterms:created>
  <dcterms:modified xsi:type="dcterms:W3CDTF">2019-10-08T13:37:00Z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