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EA9D4" w14:textId="5B551E2D" w:rsidR="002D57B9" w:rsidRDefault="008A187B" w:rsidP="00653BDB">
      <w:pPr>
        <w:pStyle w:val="a4"/>
        <w:ind w:firstLine="0"/>
        <w:jc w:val="center"/>
        <w:rPr>
          <w:b/>
          <w:sz w:val="32"/>
          <w:szCs w:val="32"/>
        </w:rPr>
      </w:pPr>
      <w:r w:rsidRPr="008A187B">
        <w:rPr>
          <w:b/>
        </w:rPr>
        <w:t>Алесинская Т.В., Сербин В.Д., Катаев А.В.</w:t>
      </w:r>
    </w:p>
    <w:p w14:paraId="5A4C35FD" w14:textId="0AD6CCE2" w:rsidR="00653BDB" w:rsidRPr="00767677" w:rsidRDefault="00653BDB" w:rsidP="00653BDB">
      <w:pPr>
        <w:pStyle w:val="a4"/>
        <w:ind w:firstLine="0"/>
        <w:jc w:val="center"/>
        <w:rPr>
          <w:b/>
          <w:sz w:val="32"/>
          <w:szCs w:val="32"/>
        </w:rPr>
      </w:pPr>
      <w:r w:rsidRPr="00767677">
        <w:rPr>
          <w:b/>
          <w:sz w:val="32"/>
          <w:szCs w:val="32"/>
        </w:rPr>
        <w:t xml:space="preserve">ЭКОНОМИКО-МАТЕМАТИЧЕСКИЕ </w:t>
      </w:r>
    </w:p>
    <w:p w14:paraId="38C017A2" w14:textId="77777777" w:rsidR="00653BDB" w:rsidRPr="00485247" w:rsidRDefault="00653BDB" w:rsidP="00653BDB">
      <w:pPr>
        <w:pStyle w:val="a4"/>
        <w:ind w:firstLine="0"/>
        <w:jc w:val="center"/>
        <w:rPr>
          <w:b/>
          <w:sz w:val="32"/>
          <w:szCs w:val="32"/>
        </w:rPr>
      </w:pPr>
      <w:r w:rsidRPr="00767677">
        <w:rPr>
          <w:b/>
          <w:sz w:val="32"/>
          <w:szCs w:val="32"/>
        </w:rPr>
        <w:t xml:space="preserve">МЕТОДЫ И МОДЕЛИ. </w:t>
      </w:r>
    </w:p>
    <w:p w14:paraId="73E89E2D" w14:textId="77777777" w:rsidR="008A187B" w:rsidRPr="005B0142" w:rsidRDefault="00653BDB" w:rsidP="00653BDB">
      <w:pPr>
        <w:pStyle w:val="a4"/>
        <w:ind w:firstLine="0"/>
        <w:jc w:val="center"/>
        <w:rPr>
          <w:sz w:val="22"/>
          <w:szCs w:val="22"/>
        </w:rPr>
      </w:pPr>
      <w:r>
        <w:rPr>
          <w:sz w:val="22"/>
          <w:szCs w:val="22"/>
        </w:rPr>
        <w:t>ЛАБОРАТОРНЫЙ ПРАКТИКУМ</w:t>
      </w:r>
      <w:r w:rsidR="002D57B9">
        <w:rPr>
          <w:sz w:val="22"/>
          <w:szCs w:val="22"/>
        </w:rPr>
        <w:t>, 20</w:t>
      </w:r>
      <w:r w:rsidR="008A187B">
        <w:rPr>
          <w:sz w:val="22"/>
          <w:szCs w:val="22"/>
        </w:rPr>
        <w:t>18</w:t>
      </w:r>
      <w:r w:rsidR="008A187B" w:rsidRPr="005B0142">
        <w:rPr>
          <w:sz w:val="22"/>
          <w:szCs w:val="22"/>
        </w:rPr>
        <w:t xml:space="preserve"> </w:t>
      </w:r>
    </w:p>
    <w:p w14:paraId="00AA4413" w14:textId="166320A9" w:rsidR="00653BDB" w:rsidRPr="008A187B" w:rsidRDefault="008A187B" w:rsidP="00653BDB">
      <w:pPr>
        <w:pStyle w:val="a4"/>
        <w:ind w:firstLine="0"/>
        <w:jc w:val="center"/>
        <w:rPr>
          <w:sz w:val="22"/>
          <w:szCs w:val="22"/>
        </w:rPr>
      </w:pPr>
      <w:r>
        <w:rPr>
          <w:sz w:val="22"/>
          <w:szCs w:val="22"/>
        </w:rPr>
        <w:t>(редакция</w:t>
      </w:r>
      <w:r w:rsidRPr="005B0142">
        <w:rPr>
          <w:sz w:val="22"/>
          <w:szCs w:val="22"/>
        </w:rPr>
        <w:t xml:space="preserve">: </w:t>
      </w:r>
      <w:r>
        <w:rPr>
          <w:sz w:val="22"/>
          <w:szCs w:val="22"/>
        </w:rPr>
        <w:t>август 2022)</w:t>
      </w:r>
    </w:p>
    <w:p w14:paraId="1F024673" w14:textId="77777777" w:rsidR="00653BDB" w:rsidRDefault="00653BDB">
      <w:r>
        <w:br w:type="page"/>
      </w:r>
    </w:p>
    <w:p w14:paraId="35557070" w14:textId="77777777" w:rsidR="00BA416B" w:rsidRDefault="00BA416B">
      <w:pPr>
        <w:ind w:firstLine="454"/>
      </w:pPr>
      <w:r>
        <w:lastRenderedPageBreak/>
        <w:t>ББК 65.В 641 я73</w:t>
      </w:r>
    </w:p>
    <w:p w14:paraId="29C742AE" w14:textId="77777777" w:rsidR="00BA416B" w:rsidRDefault="00BA416B">
      <w:pPr>
        <w:ind w:firstLine="454"/>
      </w:pPr>
    </w:p>
    <w:p w14:paraId="5C55E211" w14:textId="77777777" w:rsidR="00BA416B" w:rsidRDefault="00BA416B">
      <w:pPr>
        <w:ind w:firstLine="454"/>
      </w:pPr>
    </w:p>
    <w:p w14:paraId="65CE87FE" w14:textId="6F0B3335" w:rsidR="00BA416B" w:rsidRDefault="00BA416B">
      <w:pPr>
        <w:pStyle w:val="a4"/>
        <w:spacing w:line="240" w:lineRule="auto"/>
        <w:ind w:firstLine="720"/>
      </w:pPr>
      <w:r w:rsidRPr="008A187B">
        <w:rPr>
          <w:b/>
        </w:rPr>
        <w:t xml:space="preserve">Алесинская Т.В., </w:t>
      </w:r>
      <w:r w:rsidR="00202595" w:rsidRPr="008A187B">
        <w:rPr>
          <w:b/>
        </w:rPr>
        <w:t xml:space="preserve">Сербин В.Д., </w:t>
      </w:r>
      <w:r w:rsidRPr="008A187B">
        <w:rPr>
          <w:b/>
        </w:rPr>
        <w:t>Катаев А.В.</w:t>
      </w:r>
      <w:r w:rsidRPr="008A187B">
        <w:t xml:space="preserve"> Экономико-математические методы и модели. </w:t>
      </w:r>
      <w:r w:rsidR="00653BDB" w:rsidRPr="008A187B">
        <w:t>Лабораторный практикум</w:t>
      </w:r>
      <w:r w:rsidR="00013643" w:rsidRPr="008A187B">
        <w:t>. Таганрог: ЮФУ</w:t>
      </w:r>
      <w:r w:rsidRPr="008A187B">
        <w:t>, 20</w:t>
      </w:r>
      <w:r w:rsidR="008A187B" w:rsidRPr="008A187B">
        <w:t>18</w:t>
      </w:r>
      <w:r w:rsidRPr="008A187B">
        <w:t>.</w:t>
      </w:r>
    </w:p>
    <w:p w14:paraId="3F440D51" w14:textId="77777777" w:rsidR="00BA416B" w:rsidRDefault="00BA416B">
      <w:pPr>
        <w:ind w:firstLine="454"/>
      </w:pPr>
    </w:p>
    <w:p w14:paraId="30BFA170" w14:textId="77777777" w:rsidR="00BA416B" w:rsidRDefault="00BA416B">
      <w:pPr>
        <w:pStyle w:val="a4"/>
        <w:spacing w:line="240" w:lineRule="auto"/>
        <w:ind w:firstLine="720"/>
      </w:pPr>
      <w:r>
        <w:t xml:space="preserve">В учебно-методическом пособии рассмотрены вопросы построения математических моделей основных типов задач линейного программирования и способы их решения средствами табличного </w:t>
      </w:r>
      <w:r w:rsidR="00013643">
        <w:t xml:space="preserve">процессора </w:t>
      </w:r>
      <w:r>
        <w:rPr>
          <w:lang w:val="en-US"/>
        </w:rPr>
        <w:t>Microsoft Excel</w:t>
      </w:r>
      <w:r w:rsidR="00013643">
        <w:t>.</w:t>
      </w:r>
      <w:r>
        <w:t xml:space="preserve"> </w:t>
      </w:r>
      <w:r w:rsidR="00013643">
        <w:t>П</w:t>
      </w:r>
      <w:r>
        <w:t>риведены примеры решения или рекомендации к решению конкретных задач.</w:t>
      </w:r>
    </w:p>
    <w:p w14:paraId="42A10454" w14:textId="5C7A26E8" w:rsidR="00BA416B" w:rsidRPr="00485247" w:rsidRDefault="00BA416B">
      <w:pPr>
        <w:ind w:firstLine="720"/>
        <w:jc w:val="both"/>
      </w:pPr>
      <w:r>
        <w:t xml:space="preserve">Предлагаемое учебно-методическое пособие рекомендуется для использования в курсе </w:t>
      </w:r>
      <w:r w:rsidR="00013643">
        <w:t>«</w:t>
      </w:r>
      <w:r>
        <w:t>Экономико-математические методы и модели</w:t>
      </w:r>
      <w:r w:rsidR="00013643">
        <w:t>»</w:t>
      </w:r>
      <w:r>
        <w:t xml:space="preserve"> для студентов </w:t>
      </w:r>
      <w:r w:rsidR="000B5A51">
        <w:t>направлений</w:t>
      </w:r>
      <w:r w:rsidR="000B5A51" w:rsidRPr="000B5A51">
        <w:t>:</w:t>
      </w:r>
      <w:r w:rsidR="000B5A51">
        <w:t xml:space="preserve"> «Экономика»</w:t>
      </w:r>
      <w:r w:rsidR="000B5A51" w:rsidRPr="000B5A51">
        <w:t xml:space="preserve"> </w:t>
      </w:r>
      <w:r w:rsidR="000B5A51">
        <w:t>и «Менеджмент»</w:t>
      </w:r>
      <w:r>
        <w:t>.</w:t>
      </w:r>
    </w:p>
    <w:p w14:paraId="362FDEA9" w14:textId="77777777" w:rsidR="009B59FC" w:rsidRPr="00485247" w:rsidRDefault="009B59FC">
      <w:pPr>
        <w:ind w:firstLine="720"/>
        <w:jc w:val="both"/>
      </w:pPr>
    </w:p>
    <w:p w14:paraId="657DD28F" w14:textId="139FEA35" w:rsidR="00653BDB" w:rsidRPr="00485247" w:rsidRDefault="00653BDB">
      <w:pPr>
        <w:ind w:firstLine="720"/>
        <w:jc w:val="both"/>
      </w:pPr>
      <w:r>
        <w:t>Данное пособие является обновленной</w:t>
      </w:r>
      <w:r w:rsidR="009B59FC">
        <w:t xml:space="preserve">, исправленной и дополненной </w:t>
      </w:r>
      <w:r>
        <w:t>версией следующ</w:t>
      </w:r>
      <w:r w:rsidR="00DF1E41">
        <w:t>их</w:t>
      </w:r>
      <w:r>
        <w:t xml:space="preserve"> издани</w:t>
      </w:r>
      <w:r w:rsidR="00DF1E41">
        <w:t>й</w:t>
      </w:r>
      <w:r w:rsidRPr="00485247">
        <w:t>:</w:t>
      </w:r>
    </w:p>
    <w:p w14:paraId="270397A2" w14:textId="12925249" w:rsidR="00653BDB" w:rsidRDefault="000B5A51" w:rsidP="000B5A51">
      <w:pPr>
        <w:pStyle w:val="a4"/>
        <w:spacing w:line="240" w:lineRule="auto"/>
        <w:ind w:firstLine="720"/>
      </w:pPr>
      <w:r>
        <w:t>- </w:t>
      </w:r>
      <w:r w:rsidR="00653BDB" w:rsidRPr="00653BDB">
        <w:t xml:space="preserve">Алесинская Т.В., Сербин В.Д., Катаев А.В. </w:t>
      </w:r>
      <w:r w:rsidR="00653BDB">
        <w:t xml:space="preserve">Учебно-методическое пособие по курсу </w:t>
      </w:r>
      <w:r>
        <w:t>"</w:t>
      </w:r>
      <w:r w:rsidR="00653BDB">
        <w:t>Экономико-математические методы и модели. Линейное программирование". Таганрог: Изд-во ТРТУ, 20</w:t>
      </w:r>
      <w:r w:rsidR="00653BDB" w:rsidRPr="00DF1E41">
        <w:t>01.</w:t>
      </w:r>
      <w:r w:rsidR="009B59FC" w:rsidRPr="00FA6BDA">
        <w:t xml:space="preserve"> - </w:t>
      </w:r>
      <w:r w:rsidR="00653BDB">
        <w:t>79 с.</w:t>
      </w:r>
    </w:p>
    <w:p w14:paraId="7ACC009B" w14:textId="05AE8466" w:rsidR="000B5A51" w:rsidRDefault="000B5A51" w:rsidP="000B5A51">
      <w:pPr>
        <w:pStyle w:val="a4"/>
        <w:spacing w:line="240" w:lineRule="auto"/>
        <w:ind w:firstLine="720"/>
      </w:pPr>
      <w:r>
        <w:t>- Алесинская Т.В. Методические указания к лабораторной работе Моделирование систем сетевого планирования и управления по курсу "Экономико-математические модели и методы": Таганрог: Изд-во ТРТУ, 1999. - 36с.</w:t>
      </w:r>
    </w:p>
    <w:p w14:paraId="05E3545D" w14:textId="77777777" w:rsidR="00653BDB" w:rsidRDefault="00653BDB"/>
    <w:p w14:paraId="7D28398A" w14:textId="77777777" w:rsidR="00653BDB" w:rsidRDefault="00653BDB"/>
    <w:p w14:paraId="0B346776" w14:textId="77777777" w:rsidR="00653BDB" w:rsidRDefault="00653BDB"/>
    <w:p w14:paraId="7471C4F3" w14:textId="77777777" w:rsidR="00653BDB" w:rsidRDefault="00653BDB"/>
    <w:p w14:paraId="4B9D8920" w14:textId="77777777" w:rsidR="00653BDB" w:rsidRDefault="00653BDB"/>
    <w:p w14:paraId="75A26B5C" w14:textId="77777777" w:rsidR="00653BDB" w:rsidRDefault="00653BDB"/>
    <w:p w14:paraId="72FDA759" w14:textId="77777777" w:rsidR="00653BDB" w:rsidRDefault="00653BDB"/>
    <w:p w14:paraId="0809F626" w14:textId="77777777" w:rsidR="00653BDB" w:rsidRDefault="00653BDB"/>
    <w:p w14:paraId="0134CA2E" w14:textId="77777777" w:rsidR="00653BDB" w:rsidRDefault="00653BDB"/>
    <w:p w14:paraId="613CE6EE" w14:textId="77777777" w:rsidR="00653BDB" w:rsidRDefault="00653BDB"/>
    <w:p w14:paraId="78741658" w14:textId="77777777" w:rsidR="00653BDB" w:rsidRDefault="00653BDB"/>
    <w:p w14:paraId="188A2A21" w14:textId="77777777" w:rsidR="00653BDB" w:rsidRDefault="00653BDB"/>
    <w:p w14:paraId="077EE6B8" w14:textId="77777777" w:rsidR="00BA416B" w:rsidRDefault="00BA416B"/>
    <w:p w14:paraId="2A65D332" w14:textId="77777777" w:rsidR="00BA416B" w:rsidRDefault="00BA416B"/>
    <w:p w14:paraId="1F640167" w14:textId="77777777" w:rsidR="00BA416B" w:rsidRDefault="00BA416B"/>
    <w:p w14:paraId="5A9696E5" w14:textId="77777777" w:rsidR="00BA416B" w:rsidRDefault="00BA416B"/>
    <w:p w14:paraId="5E27BE29" w14:textId="77777777" w:rsidR="00BA416B" w:rsidRDefault="00BA416B"/>
    <w:p w14:paraId="35B7051C" w14:textId="77777777" w:rsidR="00BA416B" w:rsidRDefault="00BA416B"/>
    <w:p w14:paraId="494BD152" w14:textId="77777777" w:rsidR="00BA416B" w:rsidRDefault="00BA416B"/>
    <w:tbl>
      <w:tblPr>
        <w:tblW w:w="9639" w:type="dxa"/>
        <w:tblInd w:w="675" w:type="dxa"/>
        <w:tblLayout w:type="fixed"/>
        <w:tblLook w:val="0000" w:firstRow="0" w:lastRow="0" w:firstColumn="0" w:lastColumn="0" w:noHBand="0" w:noVBand="0"/>
      </w:tblPr>
      <w:tblGrid>
        <w:gridCol w:w="3544"/>
        <w:gridCol w:w="6095"/>
      </w:tblGrid>
      <w:tr w:rsidR="00BA416B" w14:paraId="5D0F9574" w14:textId="77777777" w:rsidTr="002A4444">
        <w:tc>
          <w:tcPr>
            <w:tcW w:w="3544" w:type="dxa"/>
          </w:tcPr>
          <w:p w14:paraId="7CAA21EF" w14:textId="77777777" w:rsidR="00BA416B" w:rsidRDefault="00BA416B"/>
        </w:tc>
        <w:tc>
          <w:tcPr>
            <w:tcW w:w="6095" w:type="dxa"/>
          </w:tcPr>
          <w:p w14:paraId="25E4C44A" w14:textId="3017B553" w:rsidR="00BA416B" w:rsidRPr="002A4444" w:rsidRDefault="002A4444">
            <w:r w:rsidRPr="002A4444">
              <w:sym w:font="Symbol" w:char="F0E3"/>
            </w:r>
            <w:r w:rsidRPr="002A4444">
              <w:t xml:space="preserve"> Алесинская Т.В., Сербин В.Д., Катаев А.В., </w:t>
            </w:r>
            <w:r w:rsidR="002D57B9">
              <w:t xml:space="preserve">1999 </w:t>
            </w:r>
            <w:r w:rsidR="008A187B">
              <w:t>–</w:t>
            </w:r>
            <w:r w:rsidR="002D57B9">
              <w:t xml:space="preserve"> 20</w:t>
            </w:r>
            <w:r w:rsidR="008A187B">
              <w:t>18</w:t>
            </w:r>
            <w:r w:rsidRPr="002A4444">
              <w:t>.</w:t>
            </w:r>
          </w:p>
          <w:p w14:paraId="544B051A" w14:textId="77777777" w:rsidR="00BA416B" w:rsidRDefault="00BA416B"/>
        </w:tc>
      </w:tr>
    </w:tbl>
    <w:p w14:paraId="39E56945" w14:textId="77777777" w:rsidR="00BA416B" w:rsidRDefault="00BA416B">
      <w:pPr>
        <w:widowControl w:val="0"/>
        <w:ind w:firstLine="454"/>
        <w:jc w:val="center"/>
        <w:rPr>
          <w:b/>
        </w:rPr>
      </w:pPr>
      <w:r>
        <w:rPr>
          <w:b/>
        </w:rPr>
        <w:br w:type="page"/>
      </w:r>
      <w:r>
        <w:rPr>
          <w:b/>
        </w:rPr>
        <w:lastRenderedPageBreak/>
        <w:t>СОДЕРЖАНИЕ</w:t>
      </w:r>
    </w:p>
    <w:p w14:paraId="310445A6" w14:textId="77777777" w:rsidR="00BA416B" w:rsidRDefault="00BA416B">
      <w:pPr>
        <w:widowControl w:val="0"/>
        <w:ind w:firstLine="454"/>
        <w:jc w:val="center"/>
        <w:rPr>
          <w:b/>
        </w:rPr>
      </w:pPr>
    </w:p>
    <w:p w14:paraId="6B188090" w14:textId="7B0469E1" w:rsidR="00E96DE1" w:rsidRDefault="00BA416B">
      <w:pPr>
        <w:pStyle w:val="11"/>
        <w:tabs>
          <w:tab w:val="right" w:pos="9628"/>
        </w:tabs>
        <w:rPr>
          <w:rFonts w:asciiTheme="minorHAnsi" w:eastAsiaTheme="minorEastAsia" w:hAnsiTheme="minorHAnsi" w:cstheme="minorBidi"/>
          <w:b w:val="0"/>
          <w:bCs w:val="0"/>
          <w:caps w:val="0"/>
          <w:noProof/>
          <w:sz w:val="22"/>
          <w:szCs w:val="22"/>
        </w:rPr>
      </w:pPr>
      <w:r w:rsidRPr="00645785">
        <w:rPr>
          <w:b w:val="0"/>
          <w:sz w:val="24"/>
        </w:rPr>
        <w:fldChar w:fldCharType="begin"/>
      </w:r>
      <w:r w:rsidRPr="00645785">
        <w:rPr>
          <w:b w:val="0"/>
          <w:sz w:val="24"/>
        </w:rPr>
        <w:instrText xml:space="preserve"> TOC \o "1-4" \h \z </w:instrText>
      </w:r>
      <w:r w:rsidRPr="00645785">
        <w:rPr>
          <w:b w:val="0"/>
          <w:sz w:val="24"/>
        </w:rPr>
        <w:fldChar w:fldCharType="separate"/>
      </w:r>
      <w:hyperlink w:anchor="_Toc112869554" w:history="1">
        <w:r w:rsidR="00E96DE1" w:rsidRPr="00B04DDF">
          <w:rPr>
            <w:rStyle w:val="a8"/>
            <w:noProof/>
          </w:rPr>
          <w:t>ВВЕДЕНИЕ</w:t>
        </w:r>
        <w:r w:rsidR="00E96DE1">
          <w:rPr>
            <w:noProof/>
            <w:webHidden/>
          </w:rPr>
          <w:tab/>
        </w:r>
        <w:r w:rsidR="00E96DE1">
          <w:rPr>
            <w:noProof/>
            <w:webHidden/>
          </w:rPr>
          <w:fldChar w:fldCharType="begin"/>
        </w:r>
        <w:r w:rsidR="00E96DE1">
          <w:rPr>
            <w:noProof/>
            <w:webHidden/>
          </w:rPr>
          <w:instrText xml:space="preserve"> PAGEREF _Toc112869554 \h </w:instrText>
        </w:r>
        <w:r w:rsidR="00E96DE1">
          <w:rPr>
            <w:noProof/>
            <w:webHidden/>
          </w:rPr>
        </w:r>
        <w:r w:rsidR="00E96DE1">
          <w:rPr>
            <w:noProof/>
            <w:webHidden/>
          </w:rPr>
          <w:fldChar w:fldCharType="separate"/>
        </w:r>
        <w:r w:rsidR="00E96DE1">
          <w:rPr>
            <w:noProof/>
            <w:webHidden/>
          </w:rPr>
          <w:t>7</w:t>
        </w:r>
        <w:r w:rsidR="00E96DE1">
          <w:rPr>
            <w:noProof/>
            <w:webHidden/>
          </w:rPr>
          <w:fldChar w:fldCharType="end"/>
        </w:r>
      </w:hyperlink>
    </w:p>
    <w:p w14:paraId="26091005" w14:textId="0E2BE669" w:rsidR="00E96DE1" w:rsidRDefault="00E96DE1">
      <w:pPr>
        <w:pStyle w:val="11"/>
        <w:tabs>
          <w:tab w:val="right" w:pos="9628"/>
        </w:tabs>
        <w:rPr>
          <w:rFonts w:asciiTheme="minorHAnsi" w:eastAsiaTheme="minorEastAsia" w:hAnsiTheme="minorHAnsi" w:cstheme="minorBidi"/>
          <w:b w:val="0"/>
          <w:bCs w:val="0"/>
          <w:caps w:val="0"/>
          <w:noProof/>
          <w:sz w:val="22"/>
          <w:szCs w:val="22"/>
        </w:rPr>
      </w:pPr>
      <w:hyperlink w:anchor="_Toc112869555" w:history="1">
        <w:r w:rsidRPr="00B04DDF">
          <w:rPr>
            <w:rStyle w:val="a8"/>
            <w:noProof/>
          </w:rPr>
          <w:t xml:space="preserve">1. ЛАБОРАТОРНАЯ РАБОТА №1 «РЕШЕНИЕ ЗАДАЧ ЛИНЕЙНОГО ПРОГРАММИРОВАНИЯ С ИСПОЛЬЗОВАНИЕМ </w:t>
        </w:r>
        <w:r w:rsidRPr="00B04DDF">
          <w:rPr>
            <w:rStyle w:val="a8"/>
            <w:noProof/>
            <w:lang w:val="en-US"/>
          </w:rPr>
          <w:t>MS</w:t>
        </w:r>
        <w:r w:rsidRPr="00B04DDF">
          <w:rPr>
            <w:rStyle w:val="a8"/>
            <w:noProof/>
          </w:rPr>
          <w:t xml:space="preserve"> </w:t>
        </w:r>
        <w:r w:rsidRPr="00B04DDF">
          <w:rPr>
            <w:rStyle w:val="a8"/>
            <w:noProof/>
            <w:lang w:val="en-US"/>
          </w:rPr>
          <w:t>EXCEL</w:t>
        </w:r>
        <w:r w:rsidRPr="00B04DDF">
          <w:rPr>
            <w:rStyle w:val="a8"/>
            <w:noProof/>
          </w:rPr>
          <w:t>»</w:t>
        </w:r>
        <w:r>
          <w:rPr>
            <w:noProof/>
            <w:webHidden/>
          </w:rPr>
          <w:tab/>
        </w:r>
        <w:r>
          <w:rPr>
            <w:noProof/>
            <w:webHidden/>
          </w:rPr>
          <w:fldChar w:fldCharType="begin"/>
        </w:r>
        <w:r>
          <w:rPr>
            <w:noProof/>
            <w:webHidden/>
          </w:rPr>
          <w:instrText xml:space="preserve"> PAGEREF _Toc112869555 \h </w:instrText>
        </w:r>
        <w:r>
          <w:rPr>
            <w:noProof/>
            <w:webHidden/>
          </w:rPr>
        </w:r>
        <w:r>
          <w:rPr>
            <w:noProof/>
            <w:webHidden/>
          </w:rPr>
          <w:fldChar w:fldCharType="separate"/>
        </w:r>
        <w:r>
          <w:rPr>
            <w:noProof/>
            <w:webHidden/>
          </w:rPr>
          <w:t>8</w:t>
        </w:r>
        <w:r>
          <w:rPr>
            <w:noProof/>
            <w:webHidden/>
          </w:rPr>
          <w:fldChar w:fldCharType="end"/>
        </w:r>
      </w:hyperlink>
    </w:p>
    <w:p w14:paraId="44B86576" w14:textId="2EA2F48D"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56" w:history="1">
        <w:r w:rsidRPr="00B04DDF">
          <w:rPr>
            <w:rStyle w:val="a8"/>
            <w:noProof/>
          </w:rPr>
          <w:t>1.1. Цель работы</w:t>
        </w:r>
        <w:r>
          <w:rPr>
            <w:noProof/>
            <w:webHidden/>
          </w:rPr>
          <w:tab/>
        </w:r>
        <w:r>
          <w:rPr>
            <w:noProof/>
            <w:webHidden/>
          </w:rPr>
          <w:fldChar w:fldCharType="begin"/>
        </w:r>
        <w:r>
          <w:rPr>
            <w:noProof/>
            <w:webHidden/>
          </w:rPr>
          <w:instrText xml:space="preserve"> PAGEREF _Toc112869556 \h </w:instrText>
        </w:r>
        <w:r>
          <w:rPr>
            <w:noProof/>
            <w:webHidden/>
          </w:rPr>
        </w:r>
        <w:r>
          <w:rPr>
            <w:noProof/>
            <w:webHidden/>
          </w:rPr>
          <w:fldChar w:fldCharType="separate"/>
        </w:r>
        <w:r>
          <w:rPr>
            <w:noProof/>
            <w:webHidden/>
          </w:rPr>
          <w:t>8</w:t>
        </w:r>
        <w:r>
          <w:rPr>
            <w:noProof/>
            <w:webHidden/>
          </w:rPr>
          <w:fldChar w:fldCharType="end"/>
        </w:r>
      </w:hyperlink>
    </w:p>
    <w:p w14:paraId="71192AF1" w14:textId="3664CA7D"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57" w:history="1">
        <w:r w:rsidRPr="00B04DDF">
          <w:rPr>
            <w:rStyle w:val="a8"/>
            <w:noProof/>
          </w:rPr>
          <w:t>1.2. Порядок выполнения работы</w:t>
        </w:r>
        <w:r>
          <w:rPr>
            <w:noProof/>
            <w:webHidden/>
          </w:rPr>
          <w:tab/>
        </w:r>
        <w:r>
          <w:rPr>
            <w:noProof/>
            <w:webHidden/>
          </w:rPr>
          <w:fldChar w:fldCharType="begin"/>
        </w:r>
        <w:r>
          <w:rPr>
            <w:noProof/>
            <w:webHidden/>
          </w:rPr>
          <w:instrText xml:space="preserve"> PAGEREF _Toc112869557 \h </w:instrText>
        </w:r>
        <w:r>
          <w:rPr>
            <w:noProof/>
            <w:webHidden/>
          </w:rPr>
        </w:r>
        <w:r>
          <w:rPr>
            <w:noProof/>
            <w:webHidden/>
          </w:rPr>
          <w:fldChar w:fldCharType="separate"/>
        </w:r>
        <w:r>
          <w:rPr>
            <w:noProof/>
            <w:webHidden/>
          </w:rPr>
          <w:t>8</w:t>
        </w:r>
        <w:r>
          <w:rPr>
            <w:noProof/>
            <w:webHidden/>
          </w:rPr>
          <w:fldChar w:fldCharType="end"/>
        </w:r>
      </w:hyperlink>
    </w:p>
    <w:p w14:paraId="6D915FE7" w14:textId="7826BDB5"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58" w:history="1">
        <w:r w:rsidRPr="00B04DDF">
          <w:rPr>
            <w:rStyle w:val="a8"/>
            <w:noProof/>
          </w:rPr>
          <w:t xml:space="preserve">1.3. Инструкция по использованию </w:t>
        </w:r>
        <w:r w:rsidRPr="00B04DDF">
          <w:rPr>
            <w:rStyle w:val="a8"/>
            <w:noProof/>
            <w:lang w:val="en-US"/>
          </w:rPr>
          <w:t>MS</w:t>
        </w:r>
        <w:r w:rsidRPr="00B04DDF">
          <w:rPr>
            <w:rStyle w:val="a8"/>
            <w:noProof/>
          </w:rPr>
          <w:t xml:space="preserve"> </w:t>
        </w:r>
        <w:r w:rsidRPr="00B04DDF">
          <w:rPr>
            <w:rStyle w:val="a8"/>
            <w:noProof/>
            <w:lang w:val="en-US"/>
          </w:rPr>
          <w:t>Excel</w:t>
        </w:r>
        <w:r w:rsidRPr="00B04DDF">
          <w:rPr>
            <w:rStyle w:val="a8"/>
            <w:noProof/>
          </w:rPr>
          <w:t xml:space="preserve"> для решения задач ЛП</w:t>
        </w:r>
        <w:r>
          <w:rPr>
            <w:noProof/>
            <w:webHidden/>
          </w:rPr>
          <w:tab/>
        </w:r>
        <w:r>
          <w:rPr>
            <w:noProof/>
            <w:webHidden/>
          </w:rPr>
          <w:fldChar w:fldCharType="begin"/>
        </w:r>
        <w:r>
          <w:rPr>
            <w:noProof/>
            <w:webHidden/>
          </w:rPr>
          <w:instrText xml:space="preserve"> PAGEREF _Toc112869558 \h </w:instrText>
        </w:r>
        <w:r>
          <w:rPr>
            <w:noProof/>
            <w:webHidden/>
          </w:rPr>
        </w:r>
        <w:r>
          <w:rPr>
            <w:noProof/>
            <w:webHidden/>
          </w:rPr>
          <w:fldChar w:fldCharType="separate"/>
        </w:r>
        <w:r>
          <w:rPr>
            <w:noProof/>
            <w:webHidden/>
          </w:rPr>
          <w:t>8</w:t>
        </w:r>
        <w:r>
          <w:rPr>
            <w:noProof/>
            <w:webHidden/>
          </w:rPr>
          <w:fldChar w:fldCharType="end"/>
        </w:r>
      </w:hyperlink>
    </w:p>
    <w:p w14:paraId="7D190099" w14:textId="2A4C5D99"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559" w:history="1">
        <w:r w:rsidRPr="00B04DDF">
          <w:rPr>
            <w:rStyle w:val="a8"/>
            <w:noProof/>
          </w:rPr>
          <w:t>1.3.1. Одноиндексные задачи ЛП</w:t>
        </w:r>
        <w:r>
          <w:rPr>
            <w:noProof/>
            <w:webHidden/>
          </w:rPr>
          <w:tab/>
        </w:r>
        <w:r>
          <w:rPr>
            <w:noProof/>
            <w:webHidden/>
          </w:rPr>
          <w:fldChar w:fldCharType="begin"/>
        </w:r>
        <w:r>
          <w:rPr>
            <w:noProof/>
            <w:webHidden/>
          </w:rPr>
          <w:instrText xml:space="preserve"> PAGEREF _Toc112869559 \h </w:instrText>
        </w:r>
        <w:r>
          <w:rPr>
            <w:noProof/>
            <w:webHidden/>
          </w:rPr>
        </w:r>
        <w:r>
          <w:rPr>
            <w:noProof/>
            <w:webHidden/>
          </w:rPr>
          <w:fldChar w:fldCharType="separate"/>
        </w:r>
        <w:r>
          <w:rPr>
            <w:noProof/>
            <w:webHidden/>
          </w:rPr>
          <w:t>9</w:t>
        </w:r>
        <w:r>
          <w:rPr>
            <w:noProof/>
            <w:webHidden/>
          </w:rPr>
          <w:fldChar w:fldCharType="end"/>
        </w:r>
      </w:hyperlink>
    </w:p>
    <w:p w14:paraId="4338EC23" w14:textId="341B99AE" w:rsidR="00E96DE1" w:rsidRDefault="00E96DE1">
      <w:pPr>
        <w:pStyle w:val="40"/>
        <w:tabs>
          <w:tab w:val="right" w:pos="9628"/>
        </w:tabs>
        <w:rPr>
          <w:rFonts w:asciiTheme="minorHAnsi" w:eastAsiaTheme="minorEastAsia" w:hAnsiTheme="minorHAnsi" w:cstheme="minorBidi"/>
          <w:noProof/>
          <w:sz w:val="22"/>
          <w:szCs w:val="22"/>
        </w:rPr>
      </w:pPr>
      <w:hyperlink w:anchor="_Toc112869560" w:history="1">
        <w:r w:rsidRPr="00B04DDF">
          <w:rPr>
            <w:rStyle w:val="a8"/>
            <w:noProof/>
          </w:rPr>
          <w:t>1.3.1.1. Ввод исходных данных</w:t>
        </w:r>
        <w:r>
          <w:rPr>
            <w:noProof/>
            <w:webHidden/>
          </w:rPr>
          <w:tab/>
        </w:r>
        <w:r>
          <w:rPr>
            <w:noProof/>
            <w:webHidden/>
          </w:rPr>
          <w:fldChar w:fldCharType="begin"/>
        </w:r>
        <w:r>
          <w:rPr>
            <w:noProof/>
            <w:webHidden/>
          </w:rPr>
          <w:instrText xml:space="preserve"> PAGEREF _Toc112869560 \h </w:instrText>
        </w:r>
        <w:r>
          <w:rPr>
            <w:noProof/>
            <w:webHidden/>
          </w:rPr>
        </w:r>
        <w:r>
          <w:rPr>
            <w:noProof/>
            <w:webHidden/>
          </w:rPr>
          <w:fldChar w:fldCharType="separate"/>
        </w:r>
        <w:r>
          <w:rPr>
            <w:noProof/>
            <w:webHidden/>
          </w:rPr>
          <w:t>9</w:t>
        </w:r>
        <w:r>
          <w:rPr>
            <w:noProof/>
            <w:webHidden/>
          </w:rPr>
          <w:fldChar w:fldCharType="end"/>
        </w:r>
      </w:hyperlink>
    </w:p>
    <w:p w14:paraId="79C7CC9C" w14:textId="6F0813C9" w:rsidR="00E96DE1" w:rsidRDefault="00E96DE1">
      <w:pPr>
        <w:pStyle w:val="40"/>
        <w:tabs>
          <w:tab w:val="right" w:pos="9628"/>
        </w:tabs>
        <w:rPr>
          <w:rFonts w:asciiTheme="minorHAnsi" w:eastAsiaTheme="minorEastAsia" w:hAnsiTheme="minorHAnsi" w:cstheme="minorBidi"/>
          <w:noProof/>
          <w:sz w:val="22"/>
          <w:szCs w:val="22"/>
        </w:rPr>
      </w:pPr>
      <w:hyperlink w:anchor="_Toc112869561" w:history="1">
        <w:r w:rsidRPr="00B04DDF">
          <w:rPr>
            <w:rStyle w:val="a8"/>
            <w:noProof/>
          </w:rPr>
          <w:t>1.3.1.2. Решение задачи</w:t>
        </w:r>
        <w:r>
          <w:rPr>
            <w:noProof/>
            <w:webHidden/>
          </w:rPr>
          <w:tab/>
        </w:r>
        <w:r>
          <w:rPr>
            <w:noProof/>
            <w:webHidden/>
          </w:rPr>
          <w:fldChar w:fldCharType="begin"/>
        </w:r>
        <w:r>
          <w:rPr>
            <w:noProof/>
            <w:webHidden/>
          </w:rPr>
          <w:instrText xml:space="preserve"> PAGEREF _Toc112869561 \h </w:instrText>
        </w:r>
        <w:r>
          <w:rPr>
            <w:noProof/>
            <w:webHidden/>
          </w:rPr>
        </w:r>
        <w:r>
          <w:rPr>
            <w:noProof/>
            <w:webHidden/>
          </w:rPr>
          <w:fldChar w:fldCharType="separate"/>
        </w:r>
        <w:r>
          <w:rPr>
            <w:noProof/>
            <w:webHidden/>
          </w:rPr>
          <w:t>15</w:t>
        </w:r>
        <w:r>
          <w:rPr>
            <w:noProof/>
            <w:webHidden/>
          </w:rPr>
          <w:fldChar w:fldCharType="end"/>
        </w:r>
      </w:hyperlink>
    </w:p>
    <w:p w14:paraId="01016AF8" w14:textId="6AC35F54"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562" w:history="1">
        <w:r w:rsidRPr="00B04DDF">
          <w:rPr>
            <w:rStyle w:val="a8"/>
            <w:noProof/>
          </w:rPr>
          <w:t>1.3.2. Целочисленное программирование</w:t>
        </w:r>
        <w:r>
          <w:rPr>
            <w:noProof/>
            <w:webHidden/>
          </w:rPr>
          <w:tab/>
        </w:r>
        <w:r>
          <w:rPr>
            <w:noProof/>
            <w:webHidden/>
          </w:rPr>
          <w:fldChar w:fldCharType="begin"/>
        </w:r>
        <w:r>
          <w:rPr>
            <w:noProof/>
            <w:webHidden/>
          </w:rPr>
          <w:instrText xml:space="preserve"> PAGEREF _Toc112869562 \h </w:instrText>
        </w:r>
        <w:r>
          <w:rPr>
            <w:noProof/>
            <w:webHidden/>
          </w:rPr>
        </w:r>
        <w:r>
          <w:rPr>
            <w:noProof/>
            <w:webHidden/>
          </w:rPr>
          <w:fldChar w:fldCharType="separate"/>
        </w:r>
        <w:r>
          <w:rPr>
            <w:noProof/>
            <w:webHidden/>
          </w:rPr>
          <w:t>18</w:t>
        </w:r>
        <w:r>
          <w:rPr>
            <w:noProof/>
            <w:webHidden/>
          </w:rPr>
          <w:fldChar w:fldCharType="end"/>
        </w:r>
      </w:hyperlink>
    </w:p>
    <w:p w14:paraId="2E716DF5" w14:textId="1DE48A06"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563" w:history="1">
        <w:r w:rsidRPr="00B04DDF">
          <w:rPr>
            <w:rStyle w:val="a8"/>
            <w:noProof/>
          </w:rPr>
          <w:t>1.3.3. Возможные ошибки при вводе условий задач ЛП</w:t>
        </w:r>
        <w:r>
          <w:rPr>
            <w:noProof/>
            <w:webHidden/>
          </w:rPr>
          <w:tab/>
        </w:r>
        <w:r>
          <w:rPr>
            <w:noProof/>
            <w:webHidden/>
          </w:rPr>
          <w:fldChar w:fldCharType="begin"/>
        </w:r>
        <w:r>
          <w:rPr>
            <w:noProof/>
            <w:webHidden/>
          </w:rPr>
          <w:instrText xml:space="preserve"> PAGEREF _Toc112869563 \h </w:instrText>
        </w:r>
        <w:r>
          <w:rPr>
            <w:noProof/>
            <w:webHidden/>
          </w:rPr>
        </w:r>
        <w:r>
          <w:rPr>
            <w:noProof/>
            <w:webHidden/>
          </w:rPr>
          <w:fldChar w:fldCharType="separate"/>
        </w:r>
        <w:r>
          <w:rPr>
            <w:noProof/>
            <w:webHidden/>
          </w:rPr>
          <w:t>19</w:t>
        </w:r>
        <w:r>
          <w:rPr>
            <w:noProof/>
            <w:webHidden/>
          </w:rPr>
          <w:fldChar w:fldCharType="end"/>
        </w:r>
      </w:hyperlink>
    </w:p>
    <w:p w14:paraId="50941CE1" w14:textId="7CF70369"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64" w:history="1">
        <w:r w:rsidRPr="00B04DDF">
          <w:rPr>
            <w:rStyle w:val="a8"/>
            <w:noProof/>
          </w:rPr>
          <w:t>1.4. Варианты</w:t>
        </w:r>
        <w:r>
          <w:rPr>
            <w:noProof/>
            <w:webHidden/>
          </w:rPr>
          <w:tab/>
        </w:r>
        <w:r>
          <w:rPr>
            <w:noProof/>
            <w:webHidden/>
          </w:rPr>
          <w:fldChar w:fldCharType="begin"/>
        </w:r>
        <w:r>
          <w:rPr>
            <w:noProof/>
            <w:webHidden/>
          </w:rPr>
          <w:instrText xml:space="preserve"> PAGEREF _Toc112869564 \h </w:instrText>
        </w:r>
        <w:r>
          <w:rPr>
            <w:noProof/>
            <w:webHidden/>
          </w:rPr>
        </w:r>
        <w:r>
          <w:rPr>
            <w:noProof/>
            <w:webHidden/>
          </w:rPr>
          <w:fldChar w:fldCharType="separate"/>
        </w:r>
        <w:r>
          <w:rPr>
            <w:noProof/>
            <w:webHidden/>
          </w:rPr>
          <w:t>20</w:t>
        </w:r>
        <w:r>
          <w:rPr>
            <w:noProof/>
            <w:webHidden/>
          </w:rPr>
          <w:fldChar w:fldCharType="end"/>
        </w:r>
      </w:hyperlink>
    </w:p>
    <w:p w14:paraId="5D24D704" w14:textId="7D9EC806"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65" w:history="1">
        <w:r w:rsidRPr="00B04DDF">
          <w:rPr>
            <w:rStyle w:val="a8"/>
            <w:noProof/>
          </w:rPr>
          <w:t>1.5. Примерные вопросы на защите работы</w:t>
        </w:r>
        <w:r>
          <w:rPr>
            <w:noProof/>
            <w:webHidden/>
          </w:rPr>
          <w:tab/>
        </w:r>
        <w:r>
          <w:rPr>
            <w:noProof/>
            <w:webHidden/>
          </w:rPr>
          <w:fldChar w:fldCharType="begin"/>
        </w:r>
        <w:r>
          <w:rPr>
            <w:noProof/>
            <w:webHidden/>
          </w:rPr>
          <w:instrText xml:space="preserve"> PAGEREF _Toc112869565 \h </w:instrText>
        </w:r>
        <w:r>
          <w:rPr>
            <w:noProof/>
            <w:webHidden/>
          </w:rPr>
        </w:r>
        <w:r>
          <w:rPr>
            <w:noProof/>
            <w:webHidden/>
          </w:rPr>
          <w:fldChar w:fldCharType="separate"/>
        </w:r>
        <w:r>
          <w:rPr>
            <w:noProof/>
            <w:webHidden/>
          </w:rPr>
          <w:t>23</w:t>
        </w:r>
        <w:r>
          <w:rPr>
            <w:noProof/>
            <w:webHidden/>
          </w:rPr>
          <w:fldChar w:fldCharType="end"/>
        </w:r>
      </w:hyperlink>
    </w:p>
    <w:p w14:paraId="69598C91" w14:textId="6CF92137" w:rsidR="00E96DE1" w:rsidRDefault="00E96DE1">
      <w:pPr>
        <w:pStyle w:val="11"/>
        <w:tabs>
          <w:tab w:val="right" w:pos="9628"/>
        </w:tabs>
        <w:rPr>
          <w:rFonts w:asciiTheme="minorHAnsi" w:eastAsiaTheme="minorEastAsia" w:hAnsiTheme="minorHAnsi" w:cstheme="minorBidi"/>
          <w:b w:val="0"/>
          <w:bCs w:val="0"/>
          <w:caps w:val="0"/>
          <w:noProof/>
          <w:sz w:val="22"/>
          <w:szCs w:val="22"/>
        </w:rPr>
      </w:pPr>
      <w:hyperlink w:anchor="_Toc112869566" w:history="1">
        <w:r w:rsidRPr="00B04DDF">
          <w:rPr>
            <w:rStyle w:val="a8"/>
            <w:noProof/>
          </w:rPr>
          <w:t>2. ЛАБОРАТОРНАЯ РАБОТА №2 «ОДНОИНДЕКСНЫЕ ЗАДАЧИ ЛИНЕЙНОГО ПРОГРАММИРОВАНИЯ (ЧАСТЬ I)»</w:t>
        </w:r>
        <w:r>
          <w:rPr>
            <w:noProof/>
            <w:webHidden/>
          </w:rPr>
          <w:tab/>
        </w:r>
        <w:r>
          <w:rPr>
            <w:noProof/>
            <w:webHidden/>
          </w:rPr>
          <w:fldChar w:fldCharType="begin"/>
        </w:r>
        <w:r>
          <w:rPr>
            <w:noProof/>
            <w:webHidden/>
          </w:rPr>
          <w:instrText xml:space="preserve"> PAGEREF _Toc112869566 \h </w:instrText>
        </w:r>
        <w:r>
          <w:rPr>
            <w:noProof/>
            <w:webHidden/>
          </w:rPr>
        </w:r>
        <w:r>
          <w:rPr>
            <w:noProof/>
            <w:webHidden/>
          </w:rPr>
          <w:fldChar w:fldCharType="separate"/>
        </w:r>
        <w:r>
          <w:rPr>
            <w:noProof/>
            <w:webHidden/>
          </w:rPr>
          <w:t>25</w:t>
        </w:r>
        <w:r>
          <w:rPr>
            <w:noProof/>
            <w:webHidden/>
          </w:rPr>
          <w:fldChar w:fldCharType="end"/>
        </w:r>
      </w:hyperlink>
    </w:p>
    <w:p w14:paraId="2B7287E5" w14:textId="43F98BC1"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67" w:history="1">
        <w:r w:rsidRPr="00B04DDF">
          <w:rPr>
            <w:rStyle w:val="a8"/>
            <w:noProof/>
          </w:rPr>
          <w:t>2.1. Цель работы</w:t>
        </w:r>
        <w:r>
          <w:rPr>
            <w:noProof/>
            <w:webHidden/>
          </w:rPr>
          <w:tab/>
        </w:r>
        <w:r>
          <w:rPr>
            <w:noProof/>
            <w:webHidden/>
          </w:rPr>
          <w:fldChar w:fldCharType="begin"/>
        </w:r>
        <w:r>
          <w:rPr>
            <w:noProof/>
            <w:webHidden/>
          </w:rPr>
          <w:instrText xml:space="preserve"> PAGEREF _Toc112869567 \h </w:instrText>
        </w:r>
        <w:r>
          <w:rPr>
            <w:noProof/>
            <w:webHidden/>
          </w:rPr>
        </w:r>
        <w:r>
          <w:rPr>
            <w:noProof/>
            <w:webHidden/>
          </w:rPr>
          <w:fldChar w:fldCharType="separate"/>
        </w:r>
        <w:r>
          <w:rPr>
            <w:noProof/>
            <w:webHidden/>
          </w:rPr>
          <w:t>25</w:t>
        </w:r>
        <w:r>
          <w:rPr>
            <w:noProof/>
            <w:webHidden/>
          </w:rPr>
          <w:fldChar w:fldCharType="end"/>
        </w:r>
      </w:hyperlink>
    </w:p>
    <w:p w14:paraId="63D42146" w14:textId="72E00255"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68" w:history="1">
        <w:r w:rsidRPr="00B04DDF">
          <w:rPr>
            <w:rStyle w:val="a8"/>
            <w:noProof/>
          </w:rPr>
          <w:t>2.2. Порядок выполнения работы</w:t>
        </w:r>
        <w:r>
          <w:rPr>
            <w:noProof/>
            <w:webHidden/>
          </w:rPr>
          <w:tab/>
        </w:r>
        <w:r>
          <w:rPr>
            <w:noProof/>
            <w:webHidden/>
          </w:rPr>
          <w:fldChar w:fldCharType="begin"/>
        </w:r>
        <w:r>
          <w:rPr>
            <w:noProof/>
            <w:webHidden/>
          </w:rPr>
          <w:instrText xml:space="preserve"> PAGEREF _Toc112869568 \h </w:instrText>
        </w:r>
        <w:r>
          <w:rPr>
            <w:noProof/>
            <w:webHidden/>
          </w:rPr>
        </w:r>
        <w:r>
          <w:rPr>
            <w:noProof/>
            <w:webHidden/>
          </w:rPr>
          <w:fldChar w:fldCharType="separate"/>
        </w:r>
        <w:r>
          <w:rPr>
            <w:noProof/>
            <w:webHidden/>
          </w:rPr>
          <w:t>25</w:t>
        </w:r>
        <w:r>
          <w:rPr>
            <w:noProof/>
            <w:webHidden/>
          </w:rPr>
          <w:fldChar w:fldCharType="end"/>
        </w:r>
      </w:hyperlink>
    </w:p>
    <w:p w14:paraId="5C0D6666" w14:textId="5A60CD0D"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69" w:history="1">
        <w:r w:rsidRPr="00B04DDF">
          <w:rPr>
            <w:rStyle w:val="a8"/>
            <w:noProof/>
          </w:rPr>
          <w:t>2.3. Теоретическая часть</w:t>
        </w:r>
        <w:r>
          <w:rPr>
            <w:noProof/>
            <w:webHidden/>
          </w:rPr>
          <w:tab/>
        </w:r>
        <w:r>
          <w:rPr>
            <w:noProof/>
            <w:webHidden/>
          </w:rPr>
          <w:fldChar w:fldCharType="begin"/>
        </w:r>
        <w:r>
          <w:rPr>
            <w:noProof/>
            <w:webHidden/>
          </w:rPr>
          <w:instrText xml:space="preserve"> PAGEREF _Toc112869569 \h </w:instrText>
        </w:r>
        <w:r>
          <w:rPr>
            <w:noProof/>
            <w:webHidden/>
          </w:rPr>
        </w:r>
        <w:r>
          <w:rPr>
            <w:noProof/>
            <w:webHidden/>
          </w:rPr>
          <w:fldChar w:fldCharType="separate"/>
        </w:r>
        <w:r>
          <w:rPr>
            <w:noProof/>
            <w:webHidden/>
          </w:rPr>
          <w:t>26</w:t>
        </w:r>
        <w:r>
          <w:rPr>
            <w:noProof/>
            <w:webHidden/>
          </w:rPr>
          <w:fldChar w:fldCharType="end"/>
        </w:r>
      </w:hyperlink>
    </w:p>
    <w:p w14:paraId="091E4D72" w14:textId="00DCE7DD"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70" w:history="1">
        <w:r w:rsidRPr="00B04DDF">
          <w:rPr>
            <w:rStyle w:val="a8"/>
            <w:noProof/>
          </w:rPr>
          <w:t>2.5. Варианты                                                              Таблица 2.1</w:t>
        </w:r>
        <w:r>
          <w:rPr>
            <w:noProof/>
            <w:webHidden/>
          </w:rPr>
          <w:tab/>
        </w:r>
        <w:r>
          <w:rPr>
            <w:noProof/>
            <w:webHidden/>
          </w:rPr>
          <w:fldChar w:fldCharType="begin"/>
        </w:r>
        <w:r>
          <w:rPr>
            <w:noProof/>
            <w:webHidden/>
          </w:rPr>
          <w:instrText xml:space="preserve"> PAGEREF _Toc112869570 \h </w:instrText>
        </w:r>
        <w:r>
          <w:rPr>
            <w:noProof/>
            <w:webHidden/>
          </w:rPr>
        </w:r>
        <w:r>
          <w:rPr>
            <w:noProof/>
            <w:webHidden/>
          </w:rPr>
          <w:fldChar w:fldCharType="separate"/>
        </w:r>
        <w:r>
          <w:rPr>
            <w:noProof/>
            <w:webHidden/>
          </w:rPr>
          <w:t>36</w:t>
        </w:r>
        <w:r>
          <w:rPr>
            <w:noProof/>
            <w:webHidden/>
          </w:rPr>
          <w:fldChar w:fldCharType="end"/>
        </w:r>
      </w:hyperlink>
    </w:p>
    <w:p w14:paraId="6A8DC196" w14:textId="4790B981"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71" w:history="1">
        <w:r w:rsidRPr="00B04DDF">
          <w:rPr>
            <w:rStyle w:val="a8"/>
            <w:noProof/>
          </w:rPr>
          <w:t>2.4. Примерные вопросы на защите работы</w:t>
        </w:r>
        <w:r>
          <w:rPr>
            <w:noProof/>
            <w:webHidden/>
          </w:rPr>
          <w:tab/>
        </w:r>
        <w:r>
          <w:rPr>
            <w:noProof/>
            <w:webHidden/>
          </w:rPr>
          <w:fldChar w:fldCharType="begin"/>
        </w:r>
        <w:r>
          <w:rPr>
            <w:noProof/>
            <w:webHidden/>
          </w:rPr>
          <w:instrText xml:space="preserve"> PAGEREF _Toc112869571 \h </w:instrText>
        </w:r>
        <w:r>
          <w:rPr>
            <w:noProof/>
            <w:webHidden/>
          </w:rPr>
        </w:r>
        <w:r>
          <w:rPr>
            <w:noProof/>
            <w:webHidden/>
          </w:rPr>
          <w:fldChar w:fldCharType="separate"/>
        </w:r>
        <w:r>
          <w:rPr>
            <w:noProof/>
            <w:webHidden/>
          </w:rPr>
          <w:t>38</w:t>
        </w:r>
        <w:r>
          <w:rPr>
            <w:noProof/>
            <w:webHidden/>
          </w:rPr>
          <w:fldChar w:fldCharType="end"/>
        </w:r>
      </w:hyperlink>
    </w:p>
    <w:p w14:paraId="5B489A04" w14:textId="6D458999" w:rsidR="00E96DE1" w:rsidRDefault="00E96DE1">
      <w:pPr>
        <w:pStyle w:val="11"/>
        <w:tabs>
          <w:tab w:val="right" w:pos="9628"/>
        </w:tabs>
        <w:rPr>
          <w:rFonts w:asciiTheme="minorHAnsi" w:eastAsiaTheme="minorEastAsia" w:hAnsiTheme="minorHAnsi" w:cstheme="minorBidi"/>
          <w:b w:val="0"/>
          <w:bCs w:val="0"/>
          <w:caps w:val="0"/>
          <w:noProof/>
          <w:sz w:val="22"/>
          <w:szCs w:val="22"/>
        </w:rPr>
      </w:pPr>
      <w:hyperlink w:anchor="_Toc112869572" w:history="1">
        <w:r w:rsidRPr="00B04DDF">
          <w:rPr>
            <w:rStyle w:val="a8"/>
            <w:noProof/>
          </w:rPr>
          <w:t xml:space="preserve">3. ЛАБОРАТОРНАЯ РАБОТА №3 «АНАЛИЗ ЧУВСТВИТЕЛЬНОСТИ ОДНОИНДЕКСНЫХ ЗАДАЧ ЛИНЕЙНОГО ПРОГРАММИРОВАНИЯ (ЧАСТЬ </w:t>
        </w:r>
        <w:r w:rsidRPr="00B04DDF">
          <w:rPr>
            <w:rStyle w:val="a8"/>
            <w:noProof/>
            <w:lang w:val="en-US"/>
          </w:rPr>
          <w:t>II</w:t>
        </w:r>
        <w:r w:rsidRPr="00B04DDF">
          <w:rPr>
            <w:rStyle w:val="a8"/>
            <w:noProof/>
          </w:rPr>
          <w:t>)»</w:t>
        </w:r>
        <w:r>
          <w:rPr>
            <w:noProof/>
            <w:webHidden/>
          </w:rPr>
          <w:tab/>
        </w:r>
        <w:r>
          <w:rPr>
            <w:noProof/>
            <w:webHidden/>
          </w:rPr>
          <w:fldChar w:fldCharType="begin"/>
        </w:r>
        <w:r>
          <w:rPr>
            <w:noProof/>
            <w:webHidden/>
          </w:rPr>
          <w:instrText xml:space="preserve"> PAGEREF _Toc112869572 \h </w:instrText>
        </w:r>
        <w:r>
          <w:rPr>
            <w:noProof/>
            <w:webHidden/>
          </w:rPr>
        </w:r>
        <w:r>
          <w:rPr>
            <w:noProof/>
            <w:webHidden/>
          </w:rPr>
          <w:fldChar w:fldCharType="separate"/>
        </w:r>
        <w:r>
          <w:rPr>
            <w:noProof/>
            <w:webHidden/>
          </w:rPr>
          <w:t>39</w:t>
        </w:r>
        <w:r>
          <w:rPr>
            <w:noProof/>
            <w:webHidden/>
          </w:rPr>
          <w:fldChar w:fldCharType="end"/>
        </w:r>
      </w:hyperlink>
    </w:p>
    <w:p w14:paraId="0B497555" w14:textId="27DF3AAC"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73" w:history="1">
        <w:r w:rsidRPr="00B04DDF">
          <w:rPr>
            <w:rStyle w:val="a8"/>
            <w:noProof/>
          </w:rPr>
          <w:t>3.1. Цель работы</w:t>
        </w:r>
        <w:r>
          <w:rPr>
            <w:noProof/>
            <w:webHidden/>
          </w:rPr>
          <w:tab/>
        </w:r>
        <w:r>
          <w:rPr>
            <w:noProof/>
            <w:webHidden/>
          </w:rPr>
          <w:fldChar w:fldCharType="begin"/>
        </w:r>
        <w:r>
          <w:rPr>
            <w:noProof/>
            <w:webHidden/>
          </w:rPr>
          <w:instrText xml:space="preserve"> PAGEREF _Toc112869573 \h </w:instrText>
        </w:r>
        <w:r>
          <w:rPr>
            <w:noProof/>
            <w:webHidden/>
          </w:rPr>
        </w:r>
        <w:r>
          <w:rPr>
            <w:noProof/>
            <w:webHidden/>
          </w:rPr>
          <w:fldChar w:fldCharType="separate"/>
        </w:r>
        <w:r>
          <w:rPr>
            <w:noProof/>
            <w:webHidden/>
          </w:rPr>
          <w:t>39</w:t>
        </w:r>
        <w:r>
          <w:rPr>
            <w:noProof/>
            <w:webHidden/>
          </w:rPr>
          <w:fldChar w:fldCharType="end"/>
        </w:r>
      </w:hyperlink>
    </w:p>
    <w:p w14:paraId="1C26E43F" w14:textId="25FF6960"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74" w:history="1">
        <w:r w:rsidRPr="00B04DDF">
          <w:rPr>
            <w:rStyle w:val="a8"/>
            <w:noProof/>
          </w:rPr>
          <w:t>3.2. Порядок выполнения работы</w:t>
        </w:r>
        <w:r>
          <w:rPr>
            <w:noProof/>
            <w:webHidden/>
          </w:rPr>
          <w:tab/>
        </w:r>
        <w:r>
          <w:rPr>
            <w:noProof/>
            <w:webHidden/>
          </w:rPr>
          <w:fldChar w:fldCharType="begin"/>
        </w:r>
        <w:r>
          <w:rPr>
            <w:noProof/>
            <w:webHidden/>
          </w:rPr>
          <w:instrText xml:space="preserve"> PAGEREF _Toc112869574 \h </w:instrText>
        </w:r>
        <w:r>
          <w:rPr>
            <w:noProof/>
            <w:webHidden/>
          </w:rPr>
        </w:r>
        <w:r>
          <w:rPr>
            <w:noProof/>
            <w:webHidden/>
          </w:rPr>
          <w:fldChar w:fldCharType="separate"/>
        </w:r>
        <w:r>
          <w:rPr>
            <w:noProof/>
            <w:webHidden/>
          </w:rPr>
          <w:t>39</w:t>
        </w:r>
        <w:r>
          <w:rPr>
            <w:noProof/>
            <w:webHidden/>
          </w:rPr>
          <w:fldChar w:fldCharType="end"/>
        </w:r>
      </w:hyperlink>
    </w:p>
    <w:p w14:paraId="1B0EF85D" w14:textId="60184704"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75" w:history="1">
        <w:r w:rsidRPr="00B04DDF">
          <w:rPr>
            <w:rStyle w:val="a8"/>
            <w:noProof/>
          </w:rPr>
          <w:t>3.3. Теоретическая часть</w:t>
        </w:r>
        <w:r>
          <w:rPr>
            <w:noProof/>
            <w:webHidden/>
          </w:rPr>
          <w:tab/>
        </w:r>
        <w:r>
          <w:rPr>
            <w:noProof/>
            <w:webHidden/>
          </w:rPr>
          <w:fldChar w:fldCharType="begin"/>
        </w:r>
        <w:r>
          <w:rPr>
            <w:noProof/>
            <w:webHidden/>
          </w:rPr>
          <w:instrText xml:space="preserve"> PAGEREF _Toc112869575 \h </w:instrText>
        </w:r>
        <w:r>
          <w:rPr>
            <w:noProof/>
            <w:webHidden/>
          </w:rPr>
        </w:r>
        <w:r>
          <w:rPr>
            <w:noProof/>
            <w:webHidden/>
          </w:rPr>
          <w:fldChar w:fldCharType="separate"/>
        </w:r>
        <w:r>
          <w:rPr>
            <w:noProof/>
            <w:webHidden/>
          </w:rPr>
          <w:t>39</w:t>
        </w:r>
        <w:r>
          <w:rPr>
            <w:noProof/>
            <w:webHidden/>
          </w:rPr>
          <w:fldChar w:fldCharType="end"/>
        </w:r>
      </w:hyperlink>
    </w:p>
    <w:p w14:paraId="285AD975" w14:textId="783711E1"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576" w:history="1">
        <w:r w:rsidRPr="00B04DDF">
          <w:rPr>
            <w:rStyle w:val="a8"/>
            <w:noProof/>
          </w:rPr>
          <w:t>3.3.1. Задачи анализа оптимального решения на чувствительность</w:t>
        </w:r>
        <w:r>
          <w:rPr>
            <w:noProof/>
            <w:webHidden/>
          </w:rPr>
          <w:tab/>
        </w:r>
        <w:r>
          <w:rPr>
            <w:noProof/>
            <w:webHidden/>
          </w:rPr>
          <w:fldChar w:fldCharType="begin"/>
        </w:r>
        <w:r>
          <w:rPr>
            <w:noProof/>
            <w:webHidden/>
          </w:rPr>
          <w:instrText xml:space="preserve"> PAGEREF _Toc112869576 \h </w:instrText>
        </w:r>
        <w:r>
          <w:rPr>
            <w:noProof/>
            <w:webHidden/>
          </w:rPr>
        </w:r>
        <w:r>
          <w:rPr>
            <w:noProof/>
            <w:webHidden/>
          </w:rPr>
          <w:fldChar w:fldCharType="separate"/>
        </w:r>
        <w:r>
          <w:rPr>
            <w:noProof/>
            <w:webHidden/>
          </w:rPr>
          <w:t>39</w:t>
        </w:r>
        <w:r>
          <w:rPr>
            <w:noProof/>
            <w:webHidden/>
          </w:rPr>
          <w:fldChar w:fldCharType="end"/>
        </w:r>
      </w:hyperlink>
    </w:p>
    <w:p w14:paraId="405536E5" w14:textId="30B4B566"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577" w:history="1">
        <w:r w:rsidRPr="00B04DDF">
          <w:rPr>
            <w:rStyle w:val="a8"/>
            <w:noProof/>
          </w:rPr>
          <w:t>3.3.2.</w:t>
        </w:r>
        <w:r w:rsidRPr="00B04DDF">
          <w:rPr>
            <w:rStyle w:val="a8"/>
            <w:noProof/>
            <w:lang w:val="en-US"/>
          </w:rPr>
          <w:t> </w:t>
        </w:r>
        <w:r w:rsidRPr="00B04DDF">
          <w:rPr>
            <w:rStyle w:val="a8"/>
            <w:noProof/>
          </w:rPr>
          <w:t>Графический анализ оптимального решения на чувствительность</w:t>
        </w:r>
        <w:r>
          <w:rPr>
            <w:noProof/>
            <w:webHidden/>
          </w:rPr>
          <w:tab/>
        </w:r>
        <w:r>
          <w:rPr>
            <w:noProof/>
            <w:webHidden/>
          </w:rPr>
          <w:fldChar w:fldCharType="begin"/>
        </w:r>
        <w:r>
          <w:rPr>
            <w:noProof/>
            <w:webHidden/>
          </w:rPr>
          <w:instrText xml:space="preserve"> PAGEREF _Toc112869577 \h </w:instrText>
        </w:r>
        <w:r>
          <w:rPr>
            <w:noProof/>
            <w:webHidden/>
          </w:rPr>
        </w:r>
        <w:r>
          <w:rPr>
            <w:noProof/>
            <w:webHidden/>
          </w:rPr>
          <w:fldChar w:fldCharType="separate"/>
        </w:r>
        <w:r>
          <w:rPr>
            <w:noProof/>
            <w:webHidden/>
          </w:rPr>
          <w:t>40</w:t>
        </w:r>
        <w:r>
          <w:rPr>
            <w:noProof/>
            <w:webHidden/>
          </w:rPr>
          <w:fldChar w:fldCharType="end"/>
        </w:r>
      </w:hyperlink>
    </w:p>
    <w:p w14:paraId="2027BD6B" w14:textId="296A82BC"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578" w:history="1">
        <w:r w:rsidRPr="00B04DDF">
          <w:rPr>
            <w:rStyle w:val="a8"/>
            <w:noProof/>
          </w:rPr>
          <w:t xml:space="preserve">3.3.3. Анализ оптимального решения на чувствительность в </w:t>
        </w:r>
        <w:r w:rsidRPr="00B04DDF">
          <w:rPr>
            <w:rStyle w:val="a8"/>
            <w:noProof/>
            <w:lang w:val="en-US"/>
          </w:rPr>
          <w:t>E</w:t>
        </w:r>
        <w:r w:rsidRPr="00B04DDF">
          <w:rPr>
            <w:rStyle w:val="a8"/>
            <w:noProof/>
          </w:rPr>
          <w:t>xcel</w:t>
        </w:r>
        <w:r>
          <w:rPr>
            <w:noProof/>
            <w:webHidden/>
          </w:rPr>
          <w:tab/>
        </w:r>
        <w:r>
          <w:rPr>
            <w:noProof/>
            <w:webHidden/>
          </w:rPr>
          <w:fldChar w:fldCharType="begin"/>
        </w:r>
        <w:r>
          <w:rPr>
            <w:noProof/>
            <w:webHidden/>
          </w:rPr>
          <w:instrText xml:space="preserve"> PAGEREF _Toc112869578 \h </w:instrText>
        </w:r>
        <w:r>
          <w:rPr>
            <w:noProof/>
            <w:webHidden/>
          </w:rPr>
        </w:r>
        <w:r>
          <w:rPr>
            <w:noProof/>
            <w:webHidden/>
          </w:rPr>
          <w:fldChar w:fldCharType="separate"/>
        </w:r>
        <w:r>
          <w:rPr>
            <w:noProof/>
            <w:webHidden/>
          </w:rPr>
          <w:t>43</w:t>
        </w:r>
        <w:r>
          <w:rPr>
            <w:noProof/>
            <w:webHidden/>
          </w:rPr>
          <w:fldChar w:fldCharType="end"/>
        </w:r>
      </w:hyperlink>
    </w:p>
    <w:p w14:paraId="2F9A7DA0" w14:textId="1B7138EF" w:rsidR="00E96DE1" w:rsidRDefault="00E96DE1">
      <w:pPr>
        <w:pStyle w:val="40"/>
        <w:tabs>
          <w:tab w:val="right" w:pos="9628"/>
        </w:tabs>
        <w:rPr>
          <w:rFonts w:asciiTheme="minorHAnsi" w:eastAsiaTheme="minorEastAsia" w:hAnsiTheme="minorHAnsi" w:cstheme="minorBidi"/>
          <w:noProof/>
          <w:sz w:val="22"/>
          <w:szCs w:val="22"/>
        </w:rPr>
      </w:pPr>
      <w:hyperlink w:anchor="_Toc112869579" w:history="1">
        <w:r w:rsidRPr="00B04DDF">
          <w:rPr>
            <w:rStyle w:val="a8"/>
            <w:noProof/>
          </w:rPr>
          <w:t>3.3.3.1. Отчет по результатам</w:t>
        </w:r>
        <w:r>
          <w:rPr>
            <w:noProof/>
            <w:webHidden/>
          </w:rPr>
          <w:tab/>
        </w:r>
        <w:r>
          <w:rPr>
            <w:noProof/>
            <w:webHidden/>
          </w:rPr>
          <w:fldChar w:fldCharType="begin"/>
        </w:r>
        <w:r>
          <w:rPr>
            <w:noProof/>
            <w:webHidden/>
          </w:rPr>
          <w:instrText xml:space="preserve"> PAGEREF _Toc112869579 \h </w:instrText>
        </w:r>
        <w:r>
          <w:rPr>
            <w:noProof/>
            <w:webHidden/>
          </w:rPr>
        </w:r>
        <w:r>
          <w:rPr>
            <w:noProof/>
            <w:webHidden/>
          </w:rPr>
          <w:fldChar w:fldCharType="separate"/>
        </w:r>
        <w:r>
          <w:rPr>
            <w:noProof/>
            <w:webHidden/>
          </w:rPr>
          <w:t>44</w:t>
        </w:r>
        <w:r>
          <w:rPr>
            <w:noProof/>
            <w:webHidden/>
          </w:rPr>
          <w:fldChar w:fldCharType="end"/>
        </w:r>
      </w:hyperlink>
    </w:p>
    <w:p w14:paraId="54D22F1A" w14:textId="373A45F4" w:rsidR="00E96DE1" w:rsidRDefault="00E96DE1">
      <w:pPr>
        <w:pStyle w:val="40"/>
        <w:tabs>
          <w:tab w:val="right" w:pos="9628"/>
        </w:tabs>
        <w:rPr>
          <w:rFonts w:asciiTheme="minorHAnsi" w:eastAsiaTheme="minorEastAsia" w:hAnsiTheme="minorHAnsi" w:cstheme="minorBidi"/>
          <w:noProof/>
          <w:sz w:val="22"/>
          <w:szCs w:val="22"/>
        </w:rPr>
      </w:pPr>
      <w:hyperlink w:anchor="_Toc112869580" w:history="1">
        <w:r w:rsidRPr="00B04DDF">
          <w:rPr>
            <w:rStyle w:val="a8"/>
            <w:noProof/>
          </w:rPr>
          <w:t>3.3.3.2. Отчет по устойчивости</w:t>
        </w:r>
        <w:r>
          <w:rPr>
            <w:noProof/>
            <w:webHidden/>
          </w:rPr>
          <w:tab/>
        </w:r>
        <w:r>
          <w:rPr>
            <w:noProof/>
            <w:webHidden/>
          </w:rPr>
          <w:fldChar w:fldCharType="begin"/>
        </w:r>
        <w:r>
          <w:rPr>
            <w:noProof/>
            <w:webHidden/>
          </w:rPr>
          <w:instrText xml:space="preserve"> PAGEREF _Toc112869580 \h </w:instrText>
        </w:r>
        <w:r>
          <w:rPr>
            <w:noProof/>
            <w:webHidden/>
          </w:rPr>
        </w:r>
        <w:r>
          <w:rPr>
            <w:noProof/>
            <w:webHidden/>
          </w:rPr>
          <w:fldChar w:fldCharType="separate"/>
        </w:r>
        <w:r>
          <w:rPr>
            <w:noProof/>
            <w:webHidden/>
          </w:rPr>
          <w:t>46</w:t>
        </w:r>
        <w:r>
          <w:rPr>
            <w:noProof/>
            <w:webHidden/>
          </w:rPr>
          <w:fldChar w:fldCharType="end"/>
        </w:r>
      </w:hyperlink>
    </w:p>
    <w:p w14:paraId="1E65D954" w14:textId="730E21B7"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81" w:history="1">
        <w:r w:rsidRPr="00B04DDF">
          <w:rPr>
            <w:rStyle w:val="a8"/>
            <w:noProof/>
          </w:rPr>
          <w:t>3.4. Примерные вопросы на защите работы</w:t>
        </w:r>
        <w:r>
          <w:rPr>
            <w:noProof/>
            <w:webHidden/>
          </w:rPr>
          <w:tab/>
        </w:r>
        <w:r>
          <w:rPr>
            <w:noProof/>
            <w:webHidden/>
          </w:rPr>
          <w:fldChar w:fldCharType="begin"/>
        </w:r>
        <w:r>
          <w:rPr>
            <w:noProof/>
            <w:webHidden/>
          </w:rPr>
          <w:instrText xml:space="preserve"> PAGEREF _Toc112869581 \h </w:instrText>
        </w:r>
        <w:r>
          <w:rPr>
            <w:noProof/>
            <w:webHidden/>
          </w:rPr>
        </w:r>
        <w:r>
          <w:rPr>
            <w:noProof/>
            <w:webHidden/>
          </w:rPr>
          <w:fldChar w:fldCharType="separate"/>
        </w:r>
        <w:r>
          <w:rPr>
            <w:noProof/>
            <w:webHidden/>
          </w:rPr>
          <w:t>47</w:t>
        </w:r>
        <w:r>
          <w:rPr>
            <w:noProof/>
            <w:webHidden/>
          </w:rPr>
          <w:fldChar w:fldCharType="end"/>
        </w:r>
      </w:hyperlink>
    </w:p>
    <w:p w14:paraId="444F4009" w14:textId="249CE883" w:rsidR="00E96DE1" w:rsidRDefault="00E96DE1">
      <w:pPr>
        <w:pStyle w:val="11"/>
        <w:tabs>
          <w:tab w:val="right" w:pos="9628"/>
        </w:tabs>
        <w:rPr>
          <w:rFonts w:asciiTheme="minorHAnsi" w:eastAsiaTheme="minorEastAsia" w:hAnsiTheme="minorHAnsi" w:cstheme="minorBidi"/>
          <w:b w:val="0"/>
          <w:bCs w:val="0"/>
          <w:caps w:val="0"/>
          <w:noProof/>
          <w:sz w:val="22"/>
          <w:szCs w:val="22"/>
        </w:rPr>
      </w:pPr>
      <w:hyperlink w:anchor="_Toc112869582" w:history="1">
        <w:r w:rsidRPr="00B04DDF">
          <w:rPr>
            <w:rStyle w:val="a8"/>
            <w:noProof/>
          </w:rPr>
          <w:t>4. ЛАБОРАТОРНАЯ РАБОТА №4 «ДВУХИНДЕКСНЫЕ ЗАДАЧИ ЛИНЕЙНОГО ПРОГРАММИРОВАНИЯ. СТАНДАРТНАЯ ТРАНСПОРТНАЯ ЗАДАЧА»</w:t>
        </w:r>
        <w:r>
          <w:rPr>
            <w:noProof/>
            <w:webHidden/>
          </w:rPr>
          <w:tab/>
        </w:r>
        <w:r>
          <w:rPr>
            <w:noProof/>
            <w:webHidden/>
          </w:rPr>
          <w:fldChar w:fldCharType="begin"/>
        </w:r>
        <w:r>
          <w:rPr>
            <w:noProof/>
            <w:webHidden/>
          </w:rPr>
          <w:instrText xml:space="preserve"> PAGEREF _Toc112869582 \h </w:instrText>
        </w:r>
        <w:r>
          <w:rPr>
            <w:noProof/>
            <w:webHidden/>
          </w:rPr>
        </w:r>
        <w:r>
          <w:rPr>
            <w:noProof/>
            <w:webHidden/>
          </w:rPr>
          <w:fldChar w:fldCharType="separate"/>
        </w:r>
        <w:r>
          <w:rPr>
            <w:noProof/>
            <w:webHidden/>
          </w:rPr>
          <w:t>49</w:t>
        </w:r>
        <w:r>
          <w:rPr>
            <w:noProof/>
            <w:webHidden/>
          </w:rPr>
          <w:fldChar w:fldCharType="end"/>
        </w:r>
      </w:hyperlink>
    </w:p>
    <w:p w14:paraId="2F586EEA" w14:textId="7892AF63"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83" w:history="1">
        <w:r w:rsidRPr="00B04DDF">
          <w:rPr>
            <w:rStyle w:val="a8"/>
            <w:noProof/>
          </w:rPr>
          <w:t>4.1. Цель работы</w:t>
        </w:r>
        <w:r>
          <w:rPr>
            <w:noProof/>
            <w:webHidden/>
          </w:rPr>
          <w:tab/>
        </w:r>
        <w:r>
          <w:rPr>
            <w:noProof/>
            <w:webHidden/>
          </w:rPr>
          <w:fldChar w:fldCharType="begin"/>
        </w:r>
        <w:r>
          <w:rPr>
            <w:noProof/>
            <w:webHidden/>
          </w:rPr>
          <w:instrText xml:space="preserve"> PAGEREF _Toc112869583 \h </w:instrText>
        </w:r>
        <w:r>
          <w:rPr>
            <w:noProof/>
            <w:webHidden/>
          </w:rPr>
        </w:r>
        <w:r>
          <w:rPr>
            <w:noProof/>
            <w:webHidden/>
          </w:rPr>
          <w:fldChar w:fldCharType="separate"/>
        </w:r>
        <w:r>
          <w:rPr>
            <w:noProof/>
            <w:webHidden/>
          </w:rPr>
          <w:t>49</w:t>
        </w:r>
        <w:r>
          <w:rPr>
            <w:noProof/>
            <w:webHidden/>
          </w:rPr>
          <w:fldChar w:fldCharType="end"/>
        </w:r>
      </w:hyperlink>
    </w:p>
    <w:p w14:paraId="6EA3D215" w14:textId="703E41A6"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84" w:history="1">
        <w:r w:rsidRPr="00B04DDF">
          <w:rPr>
            <w:rStyle w:val="a8"/>
            <w:noProof/>
          </w:rPr>
          <w:t>4.2. Порядок выполнения работы</w:t>
        </w:r>
        <w:r>
          <w:rPr>
            <w:noProof/>
            <w:webHidden/>
          </w:rPr>
          <w:tab/>
        </w:r>
        <w:r>
          <w:rPr>
            <w:noProof/>
            <w:webHidden/>
          </w:rPr>
          <w:fldChar w:fldCharType="begin"/>
        </w:r>
        <w:r>
          <w:rPr>
            <w:noProof/>
            <w:webHidden/>
          </w:rPr>
          <w:instrText xml:space="preserve"> PAGEREF _Toc112869584 \h </w:instrText>
        </w:r>
        <w:r>
          <w:rPr>
            <w:noProof/>
            <w:webHidden/>
          </w:rPr>
        </w:r>
        <w:r>
          <w:rPr>
            <w:noProof/>
            <w:webHidden/>
          </w:rPr>
          <w:fldChar w:fldCharType="separate"/>
        </w:r>
        <w:r>
          <w:rPr>
            <w:noProof/>
            <w:webHidden/>
          </w:rPr>
          <w:t>49</w:t>
        </w:r>
        <w:r>
          <w:rPr>
            <w:noProof/>
            <w:webHidden/>
          </w:rPr>
          <w:fldChar w:fldCharType="end"/>
        </w:r>
      </w:hyperlink>
    </w:p>
    <w:p w14:paraId="1DBF6FFC" w14:textId="4E3DB54B"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85" w:history="1">
        <w:r w:rsidRPr="00B04DDF">
          <w:rPr>
            <w:rStyle w:val="a8"/>
            <w:noProof/>
          </w:rPr>
          <w:t>4.3. Теоретическая часть</w:t>
        </w:r>
        <w:r>
          <w:rPr>
            <w:noProof/>
            <w:webHidden/>
          </w:rPr>
          <w:tab/>
        </w:r>
        <w:r>
          <w:rPr>
            <w:noProof/>
            <w:webHidden/>
          </w:rPr>
          <w:fldChar w:fldCharType="begin"/>
        </w:r>
        <w:r>
          <w:rPr>
            <w:noProof/>
            <w:webHidden/>
          </w:rPr>
          <w:instrText xml:space="preserve"> PAGEREF _Toc112869585 \h </w:instrText>
        </w:r>
        <w:r>
          <w:rPr>
            <w:noProof/>
            <w:webHidden/>
          </w:rPr>
        </w:r>
        <w:r>
          <w:rPr>
            <w:noProof/>
            <w:webHidden/>
          </w:rPr>
          <w:fldChar w:fldCharType="separate"/>
        </w:r>
        <w:r>
          <w:rPr>
            <w:noProof/>
            <w:webHidden/>
          </w:rPr>
          <w:t>49</w:t>
        </w:r>
        <w:r>
          <w:rPr>
            <w:noProof/>
            <w:webHidden/>
          </w:rPr>
          <w:fldChar w:fldCharType="end"/>
        </w:r>
      </w:hyperlink>
    </w:p>
    <w:p w14:paraId="5437CFDE" w14:textId="6FE11A26"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586" w:history="1">
        <w:r w:rsidRPr="00B04DDF">
          <w:rPr>
            <w:rStyle w:val="a8"/>
            <w:noProof/>
          </w:rPr>
          <w:t>4.3.1. Стандартная модель транспортной задачи (ТЗ)</w:t>
        </w:r>
        <w:r>
          <w:rPr>
            <w:noProof/>
            <w:webHidden/>
          </w:rPr>
          <w:tab/>
        </w:r>
        <w:r>
          <w:rPr>
            <w:noProof/>
            <w:webHidden/>
          </w:rPr>
          <w:fldChar w:fldCharType="begin"/>
        </w:r>
        <w:r>
          <w:rPr>
            <w:noProof/>
            <w:webHidden/>
          </w:rPr>
          <w:instrText xml:space="preserve"> PAGEREF _Toc112869586 \h </w:instrText>
        </w:r>
        <w:r>
          <w:rPr>
            <w:noProof/>
            <w:webHidden/>
          </w:rPr>
        </w:r>
        <w:r>
          <w:rPr>
            <w:noProof/>
            <w:webHidden/>
          </w:rPr>
          <w:fldChar w:fldCharType="separate"/>
        </w:r>
        <w:r>
          <w:rPr>
            <w:noProof/>
            <w:webHidden/>
          </w:rPr>
          <w:t>49</w:t>
        </w:r>
        <w:r>
          <w:rPr>
            <w:noProof/>
            <w:webHidden/>
          </w:rPr>
          <w:fldChar w:fldCharType="end"/>
        </w:r>
      </w:hyperlink>
    </w:p>
    <w:p w14:paraId="7C2E4FC3" w14:textId="2F940CD1"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587" w:history="1">
        <w:r w:rsidRPr="00B04DDF">
          <w:rPr>
            <w:rStyle w:val="a8"/>
            <w:noProof/>
          </w:rPr>
          <w:t>4.3.2. Пример построения модели ТЗ</w:t>
        </w:r>
        <w:r>
          <w:rPr>
            <w:noProof/>
            <w:webHidden/>
          </w:rPr>
          <w:tab/>
        </w:r>
        <w:r>
          <w:rPr>
            <w:noProof/>
            <w:webHidden/>
          </w:rPr>
          <w:fldChar w:fldCharType="begin"/>
        </w:r>
        <w:r>
          <w:rPr>
            <w:noProof/>
            <w:webHidden/>
          </w:rPr>
          <w:instrText xml:space="preserve"> PAGEREF _Toc112869587 \h </w:instrText>
        </w:r>
        <w:r>
          <w:rPr>
            <w:noProof/>
            <w:webHidden/>
          </w:rPr>
        </w:r>
        <w:r>
          <w:rPr>
            <w:noProof/>
            <w:webHidden/>
          </w:rPr>
          <w:fldChar w:fldCharType="separate"/>
        </w:r>
        <w:r>
          <w:rPr>
            <w:noProof/>
            <w:webHidden/>
          </w:rPr>
          <w:t>52</w:t>
        </w:r>
        <w:r>
          <w:rPr>
            <w:noProof/>
            <w:webHidden/>
          </w:rPr>
          <w:fldChar w:fldCharType="end"/>
        </w:r>
      </w:hyperlink>
    </w:p>
    <w:p w14:paraId="17B6DD0F" w14:textId="7F1836CD"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88" w:history="1">
        <w:r w:rsidRPr="00B04DDF">
          <w:rPr>
            <w:rStyle w:val="a8"/>
            <w:noProof/>
          </w:rPr>
          <w:t xml:space="preserve">4.4. Решение целочисленной двухиндексной задачи ЛП в </w:t>
        </w:r>
        <w:r w:rsidRPr="00B04DDF">
          <w:rPr>
            <w:rStyle w:val="a8"/>
            <w:noProof/>
            <w:lang w:val="en-US"/>
          </w:rPr>
          <w:t>Excel</w:t>
        </w:r>
        <w:r>
          <w:rPr>
            <w:noProof/>
            <w:webHidden/>
          </w:rPr>
          <w:tab/>
        </w:r>
        <w:r>
          <w:rPr>
            <w:noProof/>
            <w:webHidden/>
          </w:rPr>
          <w:fldChar w:fldCharType="begin"/>
        </w:r>
        <w:r>
          <w:rPr>
            <w:noProof/>
            <w:webHidden/>
          </w:rPr>
          <w:instrText xml:space="preserve"> PAGEREF _Toc112869588 \h </w:instrText>
        </w:r>
        <w:r>
          <w:rPr>
            <w:noProof/>
            <w:webHidden/>
          </w:rPr>
        </w:r>
        <w:r>
          <w:rPr>
            <w:noProof/>
            <w:webHidden/>
          </w:rPr>
          <w:fldChar w:fldCharType="separate"/>
        </w:r>
        <w:r>
          <w:rPr>
            <w:noProof/>
            <w:webHidden/>
          </w:rPr>
          <w:t>55</w:t>
        </w:r>
        <w:r>
          <w:rPr>
            <w:noProof/>
            <w:webHidden/>
          </w:rPr>
          <w:fldChar w:fldCharType="end"/>
        </w:r>
      </w:hyperlink>
    </w:p>
    <w:p w14:paraId="5D4B4D9B" w14:textId="408A3705"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89" w:history="1">
        <w:r w:rsidRPr="00B04DDF">
          <w:rPr>
            <w:rStyle w:val="a8"/>
            <w:noProof/>
          </w:rPr>
          <w:t>4.5. Варианты</w:t>
        </w:r>
        <w:r>
          <w:rPr>
            <w:noProof/>
            <w:webHidden/>
          </w:rPr>
          <w:tab/>
        </w:r>
        <w:r>
          <w:rPr>
            <w:noProof/>
            <w:webHidden/>
          </w:rPr>
          <w:fldChar w:fldCharType="begin"/>
        </w:r>
        <w:r>
          <w:rPr>
            <w:noProof/>
            <w:webHidden/>
          </w:rPr>
          <w:instrText xml:space="preserve"> PAGEREF _Toc112869589 \h </w:instrText>
        </w:r>
        <w:r>
          <w:rPr>
            <w:noProof/>
            <w:webHidden/>
          </w:rPr>
        </w:r>
        <w:r>
          <w:rPr>
            <w:noProof/>
            <w:webHidden/>
          </w:rPr>
          <w:fldChar w:fldCharType="separate"/>
        </w:r>
        <w:r>
          <w:rPr>
            <w:noProof/>
            <w:webHidden/>
          </w:rPr>
          <w:t>58</w:t>
        </w:r>
        <w:r>
          <w:rPr>
            <w:noProof/>
            <w:webHidden/>
          </w:rPr>
          <w:fldChar w:fldCharType="end"/>
        </w:r>
      </w:hyperlink>
    </w:p>
    <w:p w14:paraId="2CED2640" w14:textId="0087B1C9"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90" w:history="1">
        <w:r w:rsidRPr="00B04DDF">
          <w:rPr>
            <w:rStyle w:val="a8"/>
            <w:noProof/>
          </w:rPr>
          <w:t>4.6. Примерные вопросы на защите работы</w:t>
        </w:r>
        <w:r>
          <w:rPr>
            <w:noProof/>
            <w:webHidden/>
          </w:rPr>
          <w:tab/>
        </w:r>
        <w:r>
          <w:rPr>
            <w:noProof/>
            <w:webHidden/>
          </w:rPr>
          <w:fldChar w:fldCharType="begin"/>
        </w:r>
        <w:r>
          <w:rPr>
            <w:noProof/>
            <w:webHidden/>
          </w:rPr>
          <w:instrText xml:space="preserve"> PAGEREF _Toc112869590 \h </w:instrText>
        </w:r>
        <w:r>
          <w:rPr>
            <w:noProof/>
            <w:webHidden/>
          </w:rPr>
        </w:r>
        <w:r>
          <w:rPr>
            <w:noProof/>
            <w:webHidden/>
          </w:rPr>
          <w:fldChar w:fldCharType="separate"/>
        </w:r>
        <w:r>
          <w:rPr>
            <w:noProof/>
            <w:webHidden/>
          </w:rPr>
          <w:t>59</w:t>
        </w:r>
        <w:r>
          <w:rPr>
            <w:noProof/>
            <w:webHidden/>
          </w:rPr>
          <w:fldChar w:fldCharType="end"/>
        </w:r>
      </w:hyperlink>
    </w:p>
    <w:p w14:paraId="20E13128" w14:textId="5F1DC94D" w:rsidR="00E96DE1" w:rsidRDefault="00E96DE1">
      <w:pPr>
        <w:pStyle w:val="11"/>
        <w:tabs>
          <w:tab w:val="right" w:pos="9628"/>
        </w:tabs>
        <w:rPr>
          <w:rFonts w:asciiTheme="minorHAnsi" w:eastAsiaTheme="minorEastAsia" w:hAnsiTheme="minorHAnsi" w:cstheme="minorBidi"/>
          <w:b w:val="0"/>
          <w:bCs w:val="0"/>
          <w:caps w:val="0"/>
          <w:noProof/>
          <w:sz w:val="22"/>
          <w:szCs w:val="22"/>
        </w:rPr>
      </w:pPr>
      <w:hyperlink w:anchor="_Toc112869591" w:history="1">
        <w:r w:rsidRPr="00B04DDF">
          <w:rPr>
            <w:rStyle w:val="a8"/>
            <w:noProof/>
          </w:rPr>
          <w:t>5. ЛАБОРАТОРНАЯ РАБОТА №5 «ДВУХИНДЕКСНЫЕ ЗАДАЧИ ЛИНЕЙНОГО ПРОГРАММИРОВАНИЯ. ЗАДАЧА О НАЗНАЧЕНИЯХ»</w:t>
        </w:r>
        <w:r>
          <w:rPr>
            <w:noProof/>
            <w:webHidden/>
          </w:rPr>
          <w:tab/>
        </w:r>
        <w:r>
          <w:rPr>
            <w:noProof/>
            <w:webHidden/>
          </w:rPr>
          <w:fldChar w:fldCharType="begin"/>
        </w:r>
        <w:r>
          <w:rPr>
            <w:noProof/>
            <w:webHidden/>
          </w:rPr>
          <w:instrText xml:space="preserve"> PAGEREF _Toc112869591 \h </w:instrText>
        </w:r>
        <w:r>
          <w:rPr>
            <w:noProof/>
            <w:webHidden/>
          </w:rPr>
        </w:r>
        <w:r>
          <w:rPr>
            <w:noProof/>
            <w:webHidden/>
          </w:rPr>
          <w:fldChar w:fldCharType="separate"/>
        </w:r>
        <w:r>
          <w:rPr>
            <w:noProof/>
            <w:webHidden/>
          </w:rPr>
          <w:t>60</w:t>
        </w:r>
        <w:r>
          <w:rPr>
            <w:noProof/>
            <w:webHidden/>
          </w:rPr>
          <w:fldChar w:fldCharType="end"/>
        </w:r>
      </w:hyperlink>
    </w:p>
    <w:p w14:paraId="7A277F14" w14:textId="69663405"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92" w:history="1">
        <w:r w:rsidRPr="00B04DDF">
          <w:rPr>
            <w:rStyle w:val="a8"/>
            <w:noProof/>
          </w:rPr>
          <w:t>5.1. Цель работы</w:t>
        </w:r>
        <w:r>
          <w:rPr>
            <w:noProof/>
            <w:webHidden/>
          </w:rPr>
          <w:tab/>
        </w:r>
        <w:r>
          <w:rPr>
            <w:noProof/>
            <w:webHidden/>
          </w:rPr>
          <w:fldChar w:fldCharType="begin"/>
        </w:r>
        <w:r>
          <w:rPr>
            <w:noProof/>
            <w:webHidden/>
          </w:rPr>
          <w:instrText xml:space="preserve"> PAGEREF _Toc112869592 \h </w:instrText>
        </w:r>
        <w:r>
          <w:rPr>
            <w:noProof/>
            <w:webHidden/>
          </w:rPr>
        </w:r>
        <w:r>
          <w:rPr>
            <w:noProof/>
            <w:webHidden/>
          </w:rPr>
          <w:fldChar w:fldCharType="separate"/>
        </w:r>
        <w:r>
          <w:rPr>
            <w:noProof/>
            <w:webHidden/>
          </w:rPr>
          <w:t>60</w:t>
        </w:r>
        <w:r>
          <w:rPr>
            <w:noProof/>
            <w:webHidden/>
          </w:rPr>
          <w:fldChar w:fldCharType="end"/>
        </w:r>
      </w:hyperlink>
    </w:p>
    <w:p w14:paraId="58432145" w14:textId="382B1824"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93" w:history="1">
        <w:r w:rsidRPr="00B04DDF">
          <w:rPr>
            <w:rStyle w:val="a8"/>
            <w:noProof/>
          </w:rPr>
          <w:t>5.2. Порядок выполнения работы</w:t>
        </w:r>
        <w:r>
          <w:rPr>
            <w:noProof/>
            <w:webHidden/>
          </w:rPr>
          <w:tab/>
        </w:r>
        <w:r>
          <w:rPr>
            <w:noProof/>
            <w:webHidden/>
          </w:rPr>
          <w:fldChar w:fldCharType="begin"/>
        </w:r>
        <w:r>
          <w:rPr>
            <w:noProof/>
            <w:webHidden/>
          </w:rPr>
          <w:instrText xml:space="preserve"> PAGEREF _Toc112869593 \h </w:instrText>
        </w:r>
        <w:r>
          <w:rPr>
            <w:noProof/>
            <w:webHidden/>
          </w:rPr>
        </w:r>
        <w:r>
          <w:rPr>
            <w:noProof/>
            <w:webHidden/>
          </w:rPr>
          <w:fldChar w:fldCharType="separate"/>
        </w:r>
        <w:r>
          <w:rPr>
            <w:noProof/>
            <w:webHidden/>
          </w:rPr>
          <w:t>60</w:t>
        </w:r>
        <w:r>
          <w:rPr>
            <w:noProof/>
            <w:webHidden/>
          </w:rPr>
          <w:fldChar w:fldCharType="end"/>
        </w:r>
      </w:hyperlink>
    </w:p>
    <w:p w14:paraId="22602969" w14:textId="11F76DAC"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94" w:history="1">
        <w:r w:rsidRPr="00B04DDF">
          <w:rPr>
            <w:rStyle w:val="a8"/>
            <w:noProof/>
          </w:rPr>
          <w:t>5.3. Задача о назначениях. Теоретическая часть</w:t>
        </w:r>
        <w:r>
          <w:rPr>
            <w:noProof/>
            <w:webHidden/>
          </w:rPr>
          <w:tab/>
        </w:r>
        <w:r>
          <w:rPr>
            <w:noProof/>
            <w:webHidden/>
          </w:rPr>
          <w:fldChar w:fldCharType="begin"/>
        </w:r>
        <w:r>
          <w:rPr>
            <w:noProof/>
            <w:webHidden/>
          </w:rPr>
          <w:instrText xml:space="preserve"> PAGEREF _Toc112869594 \h </w:instrText>
        </w:r>
        <w:r>
          <w:rPr>
            <w:noProof/>
            <w:webHidden/>
          </w:rPr>
        </w:r>
        <w:r>
          <w:rPr>
            <w:noProof/>
            <w:webHidden/>
          </w:rPr>
          <w:fldChar w:fldCharType="separate"/>
        </w:r>
        <w:r>
          <w:rPr>
            <w:noProof/>
            <w:webHidden/>
          </w:rPr>
          <w:t>60</w:t>
        </w:r>
        <w:r>
          <w:rPr>
            <w:noProof/>
            <w:webHidden/>
          </w:rPr>
          <w:fldChar w:fldCharType="end"/>
        </w:r>
      </w:hyperlink>
    </w:p>
    <w:p w14:paraId="5E2176B6" w14:textId="19918735"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95" w:history="1">
        <w:r w:rsidRPr="00B04DDF">
          <w:rPr>
            <w:rStyle w:val="a8"/>
            <w:noProof/>
          </w:rPr>
          <w:t>5.4. Рекомендации к решению задачи о назначениях</w:t>
        </w:r>
        <w:r>
          <w:rPr>
            <w:noProof/>
            <w:webHidden/>
          </w:rPr>
          <w:tab/>
        </w:r>
        <w:r>
          <w:rPr>
            <w:noProof/>
            <w:webHidden/>
          </w:rPr>
          <w:fldChar w:fldCharType="begin"/>
        </w:r>
        <w:r>
          <w:rPr>
            <w:noProof/>
            <w:webHidden/>
          </w:rPr>
          <w:instrText xml:space="preserve"> PAGEREF _Toc112869595 \h </w:instrText>
        </w:r>
        <w:r>
          <w:rPr>
            <w:noProof/>
            <w:webHidden/>
          </w:rPr>
        </w:r>
        <w:r>
          <w:rPr>
            <w:noProof/>
            <w:webHidden/>
          </w:rPr>
          <w:fldChar w:fldCharType="separate"/>
        </w:r>
        <w:r>
          <w:rPr>
            <w:noProof/>
            <w:webHidden/>
          </w:rPr>
          <w:t>62</w:t>
        </w:r>
        <w:r>
          <w:rPr>
            <w:noProof/>
            <w:webHidden/>
          </w:rPr>
          <w:fldChar w:fldCharType="end"/>
        </w:r>
      </w:hyperlink>
    </w:p>
    <w:p w14:paraId="44D40E97" w14:textId="7CDAA661"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96" w:history="1">
        <w:r w:rsidRPr="00B04DDF">
          <w:rPr>
            <w:rStyle w:val="a8"/>
            <w:noProof/>
          </w:rPr>
          <w:t>5.5. Решение задачи с булевыми переменными</w:t>
        </w:r>
        <w:r>
          <w:rPr>
            <w:noProof/>
            <w:webHidden/>
          </w:rPr>
          <w:tab/>
        </w:r>
        <w:r>
          <w:rPr>
            <w:noProof/>
            <w:webHidden/>
          </w:rPr>
          <w:fldChar w:fldCharType="begin"/>
        </w:r>
        <w:r>
          <w:rPr>
            <w:noProof/>
            <w:webHidden/>
          </w:rPr>
          <w:instrText xml:space="preserve"> PAGEREF _Toc112869596 \h </w:instrText>
        </w:r>
        <w:r>
          <w:rPr>
            <w:noProof/>
            <w:webHidden/>
          </w:rPr>
        </w:r>
        <w:r>
          <w:rPr>
            <w:noProof/>
            <w:webHidden/>
          </w:rPr>
          <w:fldChar w:fldCharType="separate"/>
        </w:r>
        <w:r>
          <w:rPr>
            <w:noProof/>
            <w:webHidden/>
          </w:rPr>
          <w:t>62</w:t>
        </w:r>
        <w:r>
          <w:rPr>
            <w:noProof/>
            <w:webHidden/>
          </w:rPr>
          <w:fldChar w:fldCharType="end"/>
        </w:r>
      </w:hyperlink>
    </w:p>
    <w:p w14:paraId="164094F8" w14:textId="392606E0"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97" w:history="1">
        <w:r w:rsidRPr="00B04DDF">
          <w:rPr>
            <w:rStyle w:val="a8"/>
            <w:noProof/>
          </w:rPr>
          <w:t>5.6. Варианты</w:t>
        </w:r>
        <w:r>
          <w:rPr>
            <w:noProof/>
            <w:webHidden/>
          </w:rPr>
          <w:tab/>
        </w:r>
        <w:r>
          <w:rPr>
            <w:noProof/>
            <w:webHidden/>
          </w:rPr>
          <w:fldChar w:fldCharType="begin"/>
        </w:r>
        <w:r>
          <w:rPr>
            <w:noProof/>
            <w:webHidden/>
          </w:rPr>
          <w:instrText xml:space="preserve"> PAGEREF _Toc112869597 \h </w:instrText>
        </w:r>
        <w:r>
          <w:rPr>
            <w:noProof/>
            <w:webHidden/>
          </w:rPr>
        </w:r>
        <w:r>
          <w:rPr>
            <w:noProof/>
            <w:webHidden/>
          </w:rPr>
          <w:fldChar w:fldCharType="separate"/>
        </w:r>
        <w:r>
          <w:rPr>
            <w:noProof/>
            <w:webHidden/>
          </w:rPr>
          <w:t>64</w:t>
        </w:r>
        <w:r>
          <w:rPr>
            <w:noProof/>
            <w:webHidden/>
          </w:rPr>
          <w:fldChar w:fldCharType="end"/>
        </w:r>
      </w:hyperlink>
    </w:p>
    <w:p w14:paraId="469FA6F7" w14:textId="05794B2D"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598" w:history="1">
        <w:r w:rsidRPr="00B04DDF">
          <w:rPr>
            <w:rStyle w:val="a8"/>
            <w:noProof/>
          </w:rPr>
          <w:t>5.7. Примерные вопросы на защите работы</w:t>
        </w:r>
        <w:r>
          <w:rPr>
            <w:noProof/>
            <w:webHidden/>
          </w:rPr>
          <w:tab/>
        </w:r>
        <w:r>
          <w:rPr>
            <w:noProof/>
            <w:webHidden/>
          </w:rPr>
          <w:fldChar w:fldCharType="begin"/>
        </w:r>
        <w:r>
          <w:rPr>
            <w:noProof/>
            <w:webHidden/>
          </w:rPr>
          <w:instrText xml:space="preserve"> PAGEREF _Toc112869598 \h </w:instrText>
        </w:r>
        <w:r>
          <w:rPr>
            <w:noProof/>
            <w:webHidden/>
          </w:rPr>
        </w:r>
        <w:r>
          <w:rPr>
            <w:noProof/>
            <w:webHidden/>
          </w:rPr>
          <w:fldChar w:fldCharType="separate"/>
        </w:r>
        <w:r>
          <w:rPr>
            <w:noProof/>
            <w:webHidden/>
          </w:rPr>
          <w:t>65</w:t>
        </w:r>
        <w:r>
          <w:rPr>
            <w:noProof/>
            <w:webHidden/>
          </w:rPr>
          <w:fldChar w:fldCharType="end"/>
        </w:r>
      </w:hyperlink>
    </w:p>
    <w:p w14:paraId="75D52665" w14:textId="33C640BB" w:rsidR="00E96DE1" w:rsidRDefault="00E96DE1">
      <w:pPr>
        <w:pStyle w:val="11"/>
        <w:tabs>
          <w:tab w:val="right" w:pos="9628"/>
        </w:tabs>
        <w:rPr>
          <w:rFonts w:asciiTheme="minorHAnsi" w:eastAsiaTheme="minorEastAsia" w:hAnsiTheme="minorHAnsi" w:cstheme="minorBidi"/>
          <w:b w:val="0"/>
          <w:bCs w:val="0"/>
          <w:caps w:val="0"/>
          <w:noProof/>
          <w:sz w:val="22"/>
          <w:szCs w:val="22"/>
        </w:rPr>
      </w:pPr>
      <w:hyperlink w:anchor="_Toc112869599" w:history="1">
        <w:r w:rsidRPr="00B04DDF">
          <w:rPr>
            <w:rStyle w:val="a8"/>
            <w:noProof/>
          </w:rPr>
          <w:t>6. ЛАБОРАТОРНАЯ РАБОТА №6 «ДВУХИНДЕКСНЫЕ ЗАДАЧИ ЛИНЕЙНОГО ПРОГРАММИРОВАНИЯ. ОРГАНИЗАЦИЯ ОПТИМАЛЬНОЙ СИСТЕМЫ СНАБЖЕНИЯ»</w:t>
        </w:r>
        <w:r>
          <w:rPr>
            <w:noProof/>
            <w:webHidden/>
          </w:rPr>
          <w:tab/>
        </w:r>
        <w:r>
          <w:rPr>
            <w:noProof/>
            <w:webHidden/>
          </w:rPr>
          <w:fldChar w:fldCharType="begin"/>
        </w:r>
        <w:r>
          <w:rPr>
            <w:noProof/>
            <w:webHidden/>
          </w:rPr>
          <w:instrText xml:space="preserve"> PAGEREF _Toc112869599 \h </w:instrText>
        </w:r>
        <w:r>
          <w:rPr>
            <w:noProof/>
            <w:webHidden/>
          </w:rPr>
        </w:r>
        <w:r>
          <w:rPr>
            <w:noProof/>
            <w:webHidden/>
          </w:rPr>
          <w:fldChar w:fldCharType="separate"/>
        </w:r>
        <w:r>
          <w:rPr>
            <w:noProof/>
            <w:webHidden/>
          </w:rPr>
          <w:t>67</w:t>
        </w:r>
        <w:r>
          <w:rPr>
            <w:noProof/>
            <w:webHidden/>
          </w:rPr>
          <w:fldChar w:fldCharType="end"/>
        </w:r>
      </w:hyperlink>
    </w:p>
    <w:p w14:paraId="0D2EFAA3" w14:textId="7C2C9B94"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00" w:history="1">
        <w:r w:rsidRPr="00B04DDF">
          <w:rPr>
            <w:rStyle w:val="a8"/>
            <w:noProof/>
          </w:rPr>
          <w:t>6.1. Цель работы</w:t>
        </w:r>
        <w:r>
          <w:rPr>
            <w:noProof/>
            <w:webHidden/>
          </w:rPr>
          <w:tab/>
        </w:r>
        <w:r>
          <w:rPr>
            <w:noProof/>
            <w:webHidden/>
          </w:rPr>
          <w:fldChar w:fldCharType="begin"/>
        </w:r>
        <w:r>
          <w:rPr>
            <w:noProof/>
            <w:webHidden/>
          </w:rPr>
          <w:instrText xml:space="preserve"> PAGEREF _Toc112869600 \h </w:instrText>
        </w:r>
        <w:r>
          <w:rPr>
            <w:noProof/>
            <w:webHidden/>
          </w:rPr>
        </w:r>
        <w:r>
          <w:rPr>
            <w:noProof/>
            <w:webHidden/>
          </w:rPr>
          <w:fldChar w:fldCharType="separate"/>
        </w:r>
        <w:r>
          <w:rPr>
            <w:noProof/>
            <w:webHidden/>
          </w:rPr>
          <w:t>67</w:t>
        </w:r>
        <w:r>
          <w:rPr>
            <w:noProof/>
            <w:webHidden/>
          </w:rPr>
          <w:fldChar w:fldCharType="end"/>
        </w:r>
      </w:hyperlink>
    </w:p>
    <w:p w14:paraId="5E520220" w14:textId="248880A7"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01" w:history="1">
        <w:r w:rsidRPr="00B04DDF">
          <w:rPr>
            <w:rStyle w:val="a8"/>
            <w:noProof/>
          </w:rPr>
          <w:t>6.2. Порядок выполнения работы</w:t>
        </w:r>
        <w:r>
          <w:rPr>
            <w:noProof/>
            <w:webHidden/>
          </w:rPr>
          <w:tab/>
        </w:r>
        <w:r>
          <w:rPr>
            <w:noProof/>
            <w:webHidden/>
          </w:rPr>
          <w:fldChar w:fldCharType="begin"/>
        </w:r>
        <w:r>
          <w:rPr>
            <w:noProof/>
            <w:webHidden/>
          </w:rPr>
          <w:instrText xml:space="preserve"> PAGEREF _Toc112869601 \h </w:instrText>
        </w:r>
        <w:r>
          <w:rPr>
            <w:noProof/>
            <w:webHidden/>
          </w:rPr>
        </w:r>
        <w:r>
          <w:rPr>
            <w:noProof/>
            <w:webHidden/>
          </w:rPr>
          <w:fldChar w:fldCharType="separate"/>
        </w:r>
        <w:r>
          <w:rPr>
            <w:noProof/>
            <w:webHidden/>
          </w:rPr>
          <w:t>67</w:t>
        </w:r>
        <w:r>
          <w:rPr>
            <w:noProof/>
            <w:webHidden/>
          </w:rPr>
          <w:fldChar w:fldCharType="end"/>
        </w:r>
      </w:hyperlink>
    </w:p>
    <w:p w14:paraId="0B286756" w14:textId="6397EB88"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02" w:history="1">
        <w:r w:rsidRPr="00B04DDF">
          <w:rPr>
            <w:rStyle w:val="a8"/>
            <w:noProof/>
          </w:rPr>
          <w:t>6.3. Постановка задачи</w:t>
        </w:r>
        <w:r>
          <w:rPr>
            <w:noProof/>
            <w:webHidden/>
          </w:rPr>
          <w:tab/>
        </w:r>
        <w:r>
          <w:rPr>
            <w:noProof/>
            <w:webHidden/>
          </w:rPr>
          <w:fldChar w:fldCharType="begin"/>
        </w:r>
        <w:r>
          <w:rPr>
            <w:noProof/>
            <w:webHidden/>
          </w:rPr>
          <w:instrText xml:space="preserve"> PAGEREF _Toc112869602 \h </w:instrText>
        </w:r>
        <w:r>
          <w:rPr>
            <w:noProof/>
            <w:webHidden/>
          </w:rPr>
        </w:r>
        <w:r>
          <w:rPr>
            <w:noProof/>
            <w:webHidden/>
          </w:rPr>
          <w:fldChar w:fldCharType="separate"/>
        </w:r>
        <w:r>
          <w:rPr>
            <w:noProof/>
            <w:webHidden/>
          </w:rPr>
          <w:t>67</w:t>
        </w:r>
        <w:r>
          <w:rPr>
            <w:noProof/>
            <w:webHidden/>
          </w:rPr>
          <w:fldChar w:fldCharType="end"/>
        </w:r>
      </w:hyperlink>
    </w:p>
    <w:p w14:paraId="2810FC53" w14:textId="296E8F08"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03" w:history="1">
        <w:r w:rsidRPr="00B04DDF">
          <w:rPr>
            <w:rStyle w:val="a8"/>
            <w:noProof/>
          </w:rPr>
          <w:t>6.4. Рекомендации к решению задачи</w:t>
        </w:r>
        <w:r>
          <w:rPr>
            <w:noProof/>
            <w:webHidden/>
          </w:rPr>
          <w:tab/>
        </w:r>
        <w:r>
          <w:rPr>
            <w:noProof/>
            <w:webHidden/>
          </w:rPr>
          <w:fldChar w:fldCharType="begin"/>
        </w:r>
        <w:r>
          <w:rPr>
            <w:noProof/>
            <w:webHidden/>
          </w:rPr>
          <w:instrText xml:space="preserve"> PAGEREF _Toc112869603 \h </w:instrText>
        </w:r>
        <w:r>
          <w:rPr>
            <w:noProof/>
            <w:webHidden/>
          </w:rPr>
        </w:r>
        <w:r>
          <w:rPr>
            <w:noProof/>
            <w:webHidden/>
          </w:rPr>
          <w:fldChar w:fldCharType="separate"/>
        </w:r>
        <w:r>
          <w:rPr>
            <w:noProof/>
            <w:webHidden/>
          </w:rPr>
          <w:t>68</w:t>
        </w:r>
        <w:r>
          <w:rPr>
            <w:noProof/>
            <w:webHidden/>
          </w:rPr>
          <w:fldChar w:fldCharType="end"/>
        </w:r>
      </w:hyperlink>
    </w:p>
    <w:p w14:paraId="2EACCAD4" w14:textId="6A2646E5"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04" w:history="1">
        <w:r w:rsidRPr="00B04DDF">
          <w:rPr>
            <w:rStyle w:val="a8"/>
            <w:noProof/>
          </w:rPr>
          <w:t>6.5. Варианты</w:t>
        </w:r>
        <w:r>
          <w:rPr>
            <w:noProof/>
            <w:webHidden/>
          </w:rPr>
          <w:tab/>
        </w:r>
        <w:r>
          <w:rPr>
            <w:noProof/>
            <w:webHidden/>
          </w:rPr>
          <w:fldChar w:fldCharType="begin"/>
        </w:r>
        <w:r>
          <w:rPr>
            <w:noProof/>
            <w:webHidden/>
          </w:rPr>
          <w:instrText xml:space="preserve"> PAGEREF _Toc112869604 \h </w:instrText>
        </w:r>
        <w:r>
          <w:rPr>
            <w:noProof/>
            <w:webHidden/>
          </w:rPr>
        </w:r>
        <w:r>
          <w:rPr>
            <w:noProof/>
            <w:webHidden/>
          </w:rPr>
          <w:fldChar w:fldCharType="separate"/>
        </w:r>
        <w:r>
          <w:rPr>
            <w:noProof/>
            <w:webHidden/>
          </w:rPr>
          <w:t>68</w:t>
        </w:r>
        <w:r>
          <w:rPr>
            <w:noProof/>
            <w:webHidden/>
          </w:rPr>
          <w:fldChar w:fldCharType="end"/>
        </w:r>
      </w:hyperlink>
    </w:p>
    <w:p w14:paraId="35EDF637" w14:textId="05F33DE4"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05" w:history="1">
        <w:r w:rsidRPr="00B04DDF">
          <w:rPr>
            <w:rStyle w:val="a8"/>
            <w:noProof/>
          </w:rPr>
          <w:t>6.6. Защита работы</w:t>
        </w:r>
        <w:r>
          <w:rPr>
            <w:noProof/>
            <w:webHidden/>
          </w:rPr>
          <w:tab/>
        </w:r>
        <w:r>
          <w:rPr>
            <w:noProof/>
            <w:webHidden/>
          </w:rPr>
          <w:fldChar w:fldCharType="begin"/>
        </w:r>
        <w:r>
          <w:rPr>
            <w:noProof/>
            <w:webHidden/>
          </w:rPr>
          <w:instrText xml:space="preserve"> PAGEREF _Toc112869605 \h </w:instrText>
        </w:r>
        <w:r>
          <w:rPr>
            <w:noProof/>
            <w:webHidden/>
          </w:rPr>
        </w:r>
        <w:r>
          <w:rPr>
            <w:noProof/>
            <w:webHidden/>
          </w:rPr>
          <w:fldChar w:fldCharType="separate"/>
        </w:r>
        <w:r>
          <w:rPr>
            <w:noProof/>
            <w:webHidden/>
          </w:rPr>
          <w:t>71</w:t>
        </w:r>
        <w:r>
          <w:rPr>
            <w:noProof/>
            <w:webHidden/>
          </w:rPr>
          <w:fldChar w:fldCharType="end"/>
        </w:r>
      </w:hyperlink>
    </w:p>
    <w:p w14:paraId="050B7599" w14:textId="6763A023" w:rsidR="00E96DE1" w:rsidRDefault="00E96DE1">
      <w:pPr>
        <w:pStyle w:val="11"/>
        <w:tabs>
          <w:tab w:val="right" w:pos="9628"/>
        </w:tabs>
        <w:rPr>
          <w:rFonts w:asciiTheme="minorHAnsi" w:eastAsiaTheme="minorEastAsia" w:hAnsiTheme="minorHAnsi" w:cstheme="minorBidi"/>
          <w:b w:val="0"/>
          <w:bCs w:val="0"/>
          <w:caps w:val="0"/>
          <w:noProof/>
          <w:sz w:val="22"/>
          <w:szCs w:val="22"/>
        </w:rPr>
      </w:pPr>
      <w:hyperlink w:anchor="_Toc112869606" w:history="1">
        <w:r w:rsidRPr="00B04DDF">
          <w:rPr>
            <w:rStyle w:val="a8"/>
            <w:noProof/>
          </w:rPr>
          <w:t>7. ЛАБОРАТОРНАЯ РАБОТА №7 «ДВУХИНДЕКСНЫЕ ЗАДАЧИ ЛП. ОПТИМАЛЬНОЕ РАСПРЕДЕЛЕНИЕ ПРОИЗВОДСТВЕННЫХ МОЩНОСТЕЙ»</w:t>
        </w:r>
        <w:r>
          <w:rPr>
            <w:noProof/>
            <w:webHidden/>
          </w:rPr>
          <w:tab/>
        </w:r>
        <w:r>
          <w:rPr>
            <w:noProof/>
            <w:webHidden/>
          </w:rPr>
          <w:fldChar w:fldCharType="begin"/>
        </w:r>
        <w:r>
          <w:rPr>
            <w:noProof/>
            <w:webHidden/>
          </w:rPr>
          <w:instrText xml:space="preserve"> PAGEREF _Toc112869606 \h </w:instrText>
        </w:r>
        <w:r>
          <w:rPr>
            <w:noProof/>
            <w:webHidden/>
          </w:rPr>
        </w:r>
        <w:r>
          <w:rPr>
            <w:noProof/>
            <w:webHidden/>
          </w:rPr>
          <w:fldChar w:fldCharType="separate"/>
        </w:r>
        <w:r>
          <w:rPr>
            <w:noProof/>
            <w:webHidden/>
          </w:rPr>
          <w:t>72</w:t>
        </w:r>
        <w:r>
          <w:rPr>
            <w:noProof/>
            <w:webHidden/>
          </w:rPr>
          <w:fldChar w:fldCharType="end"/>
        </w:r>
      </w:hyperlink>
    </w:p>
    <w:p w14:paraId="23AB2B5A" w14:textId="456A85D4"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07" w:history="1">
        <w:r w:rsidRPr="00B04DDF">
          <w:rPr>
            <w:rStyle w:val="a8"/>
            <w:noProof/>
          </w:rPr>
          <w:t>7.1. Цель работы</w:t>
        </w:r>
        <w:r>
          <w:rPr>
            <w:noProof/>
            <w:webHidden/>
          </w:rPr>
          <w:tab/>
        </w:r>
        <w:r>
          <w:rPr>
            <w:noProof/>
            <w:webHidden/>
          </w:rPr>
          <w:fldChar w:fldCharType="begin"/>
        </w:r>
        <w:r>
          <w:rPr>
            <w:noProof/>
            <w:webHidden/>
          </w:rPr>
          <w:instrText xml:space="preserve"> PAGEREF _Toc112869607 \h </w:instrText>
        </w:r>
        <w:r>
          <w:rPr>
            <w:noProof/>
            <w:webHidden/>
          </w:rPr>
        </w:r>
        <w:r>
          <w:rPr>
            <w:noProof/>
            <w:webHidden/>
          </w:rPr>
          <w:fldChar w:fldCharType="separate"/>
        </w:r>
        <w:r>
          <w:rPr>
            <w:noProof/>
            <w:webHidden/>
          </w:rPr>
          <w:t>72</w:t>
        </w:r>
        <w:r>
          <w:rPr>
            <w:noProof/>
            <w:webHidden/>
          </w:rPr>
          <w:fldChar w:fldCharType="end"/>
        </w:r>
      </w:hyperlink>
    </w:p>
    <w:p w14:paraId="78AADB15" w14:textId="08EA1DD4"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08" w:history="1">
        <w:r w:rsidRPr="00B04DDF">
          <w:rPr>
            <w:rStyle w:val="a8"/>
            <w:noProof/>
          </w:rPr>
          <w:t>7.2. Порядок выполнения работы</w:t>
        </w:r>
        <w:r>
          <w:rPr>
            <w:noProof/>
            <w:webHidden/>
          </w:rPr>
          <w:tab/>
        </w:r>
        <w:r>
          <w:rPr>
            <w:noProof/>
            <w:webHidden/>
          </w:rPr>
          <w:fldChar w:fldCharType="begin"/>
        </w:r>
        <w:r>
          <w:rPr>
            <w:noProof/>
            <w:webHidden/>
          </w:rPr>
          <w:instrText xml:space="preserve"> PAGEREF _Toc112869608 \h </w:instrText>
        </w:r>
        <w:r>
          <w:rPr>
            <w:noProof/>
            <w:webHidden/>
          </w:rPr>
        </w:r>
        <w:r>
          <w:rPr>
            <w:noProof/>
            <w:webHidden/>
          </w:rPr>
          <w:fldChar w:fldCharType="separate"/>
        </w:r>
        <w:r>
          <w:rPr>
            <w:noProof/>
            <w:webHidden/>
          </w:rPr>
          <w:t>72</w:t>
        </w:r>
        <w:r>
          <w:rPr>
            <w:noProof/>
            <w:webHidden/>
          </w:rPr>
          <w:fldChar w:fldCharType="end"/>
        </w:r>
      </w:hyperlink>
    </w:p>
    <w:p w14:paraId="4DA3A818" w14:textId="566B34D2"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09" w:history="1">
        <w:r w:rsidRPr="00B04DDF">
          <w:rPr>
            <w:rStyle w:val="a8"/>
            <w:noProof/>
          </w:rPr>
          <w:t>7.3. Теоретическая часть</w:t>
        </w:r>
        <w:r>
          <w:rPr>
            <w:noProof/>
            <w:webHidden/>
          </w:rPr>
          <w:tab/>
        </w:r>
        <w:r>
          <w:rPr>
            <w:noProof/>
            <w:webHidden/>
          </w:rPr>
          <w:fldChar w:fldCharType="begin"/>
        </w:r>
        <w:r>
          <w:rPr>
            <w:noProof/>
            <w:webHidden/>
          </w:rPr>
          <w:instrText xml:space="preserve"> PAGEREF _Toc112869609 \h </w:instrText>
        </w:r>
        <w:r>
          <w:rPr>
            <w:noProof/>
            <w:webHidden/>
          </w:rPr>
        </w:r>
        <w:r>
          <w:rPr>
            <w:noProof/>
            <w:webHidden/>
          </w:rPr>
          <w:fldChar w:fldCharType="separate"/>
        </w:r>
        <w:r>
          <w:rPr>
            <w:noProof/>
            <w:webHidden/>
          </w:rPr>
          <w:t>72</w:t>
        </w:r>
        <w:r>
          <w:rPr>
            <w:noProof/>
            <w:webHidden/>
          </w:rPr>
          <w:fldChar w:fldCharType="end"/>
        </w:r>
      </w:hyperlink>
    </w:p>
    <w:p w14:paraId="1A74771D" w14:textId="10DF35B4"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10" w:history="1">
        <w:r w:rsidRPr="00B04DDF">
          <w:rPr>
            <w:rStyle w:val="a8"/>
            <w:noProof/>
          </w:rPr>
          <w:t>7.4. Постановка задачи распределения производственных мощностей</w:t>
        </w:r>
        <w:r>
          <w:rPr>
            <w:noProof/>
            <w:webHidden/>
          </w:rPr>
          <w:tab/>
        </w:r>
        <w:r>
          <w:rPr>
            <w:noProof/>
            <w:webHidden/>
          </w:rPr>
          <w:fldChar w:fldCharType="begin"/>
        </w:r>
        <w:r>
          <w:rPr>
            <w:noProof/>
            <w:webHidden/>
          </w:rPr>
          <w:instrText xml:space="preserve"> PAGEREF _Toc112869610 \h </w:instrText>
        </w:r>
        <w:r>
          <w:rPr>
            <w:noProof/>
            <w:webHidden/>
          </w:rPr>
        </w:r>
        <w:r>
          <w:rPr>
            <w:noProof/>
            <w:webHidden/>
          </w:rPr>
          <w:fldChar w:fldCharType="separate"/>
        </w:r>
        <w:r>
          <w:rPr>
            <w:noProof/>
            <w:webHidden/>
          </w:rPr>
          <w:t>75</w:t>
        </w:r>
        <w:r>
          <w:rPr>
            <w:noProof/>
            <w:webHidden/>
          </w:rPr>
          <w:fldChar w:fldCharType="end"/>
        </w:r>
      </w:hyperlink>
    </w:p>
    <w:p w14:paraId="010A5793" w14:textId="3E8C4A14"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11" w:history="1">
        <w:r w:rsidRPr="00B04DDF">
          <w:rPr>
            <w:rStyle w:val="a8"/>
            <w:noProof/>
          </w:rPr>
          <w:t>7.5. Построение и решение РЗ ЛП</w:t>
        </w:r>
        <w:r>
          <w:rPr>
            <w:noProof/>
            <w:webHidden/>
          </w:rPr>
          <w:tab/>
        </w:r>
        <w:r>
          <w:rPr>
            <w:noProof/>
            <w:webHidden/>
          </w:rPr>
          <w:fldChar w:fldCharType="begin"/>
        </w:r>
        <w:r>
          <w:rPr>
            <w:noProof/>
            <w:webHidden/>
          </w:rPr>
          <w:instrText xml:space="preserve"> PAGEREF _Toc112869611 \h </w:instrText>
        </w:r>
        <w:r>
          <w:rPr>
            <w:noProof/>
            <w:webHidden/>
          </w:rPr>
        </w:r>
        <w:r>
          <w:rPr>
            <w:noProof/>
            <w:webHidden/>
          </w:rPr>
          <w:fldChar w:fldCharType="separate"/>
        </w:r>
        <w:r>
          <w:rPr>
            <w:noProof/>
            <w:webHidden/>
          </w:rPr>
          <w:t>76</w:t>
        </w:r>
        <w:r>
          <w:rPr>
            <w:noProof/>
            <w:webHidden/>
          </w:rPr>
          <w:fldChar w:fldCharType="end"/>
        </w:r>
      </w:hyperlink>
    </w:p>
    <w:p w14:paraId="04CE532F" w14:textId="2138AB70"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12" w:history="1">
        <w:r w:rsidRPr="00B04DDF">
          <w:rPr>
            <w:rStyle w:val="a8"/>
            <w:noProof/>
          </w:rPr>
          <w:t>7.6. Варианты</w:t>
        </w:r>
        <w:r>
          <w:rPr>
            <w:noProof/>
            <w:webHidden/>
          </w:rPr>
          <w:tab/>
        </w:r>
        <w:r>
          <w:rPr>
            <w:noProof/>
            <w:webHidden/>
          </w:rPr>
          <w:fldChar w:fldCharType="begin"/>
        </w:r>
        <w:r>
          <w:rPr>
            <w:noProof/>
            <w:webHidden/>
          </w:rPr>
          <w:instrText xml:space="preserve"> PAGEREF _Toc112869612 \h </w:instrText>
        </w:r>
        <w:r>
          <w:rPr>
            <w:noProof/>
            <w:webHidden/>
          </w:rPr>
        </w:r>
        <w:r>
          <w:rPr>
            <w:noProof/>
            <w:webHidden/>
          </w:rPr>
          <w:fldChar w:fldCharType="separate"/>
        </w:r>
        <w:r>
          <w:rPr>
            <w:noProof/>
            <w:webHidden/>
          </w:rPr>
          <w:t>82</w:t>
        </w:r>
        <w:r>
          <w:rPr>
            <w:noProof/>
            <w:webHidden/>
          </w:rPr>
          <w:fldChar w:fldCharType="end"/>
        </w:r>
      </w:hyperlink>
    </w:p>
    <w:p w14:paraId="7A59EF10" w14:textId="5D6B9DAD"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13" w:history="1">
        <w:r w:rsidRPr="00B04DDF">
          <w:rPr>
            <w:rStyle w:val="a8"/>
            <w:noProof/>
          </w:rPr>
          <w:t>7.7. Примерные вопросы на защите работы</w:t>
        </w:r>
        <w:r>
          <w:rPr>
            <w:noProof/>
            <w:webHidden/>
          </w:rPr>
          <w:tab/>
        </w:r>
        <w:r>
          <w:rPr>
            <w:noProof/>
            <w:webHidden/>
          </w:rPr>
          <w:fldChar w:fldCharType="begin"/>
        </w:r>
        <w:r>
          <w:rPr>
            <w:noProof/>
            <w:webHidden/>
          </w:rPr>
          <w:instrText xml:space="preserve"> PAGEREF _Toc112869613 \h </w:instrText>
        </w:r>
        <w:r>
          <w:rPr>
            <w:noProof/>
            <w:webHidden/>
          </w:rPr>
        </w:r>
        <w:r>
          <w:rPr>
            <w:noProof/>
            <w:webHidden/>
          </w:rPr>
          <w:fldChar w:fldCharType="separate"/>
        </w:r>
        <w:r>
          <w:rPr>
            <w:noProof/>
            <w:webHidden/>
          </w:rPr>
          <w:t>86</w:t>
        </w:r>
        <w:r>
          <w:rPr>
            <w:noProof/>
            <w:webHidden/>
          </w:rPr>
          <w:fldChar w:fldCharType="end"/>
        </w:r>
      </w:hyperlink>
    </w:p>
    <w:p w14:paraId="67353EF7" w14:textId="473E61D7" w:rsidR="00E96DE1" w:rsidRDefault="00E96DE1">
      <w:pPr>
        <w:pStyle w:val="11"/>
        <w:tabs>
          <w:tab w:val="right" w:pos="9628"/>
        </w:tabs>
        <w:rPr>
          <w:rFonts w:asciiTheme="minorHAnsi" w:eastAsiaTheme="minorEastAsia" w:hAnsiTheme="minorHAnsi" w:cstheme="minorBidi"/>
          <w:b w:val="0"/>
          <w:bCs w:val="0"/>
          <w:caps w:val="0"/>
          <w:noProof/>
          <w:sz w:val="22"/>
          <w:szCs w:val="22"/>
        </w:rPr>
      </w:pPr>
      <w:hyperlink w:anchor="_Toc112869614" w:history="1">
        <w:r w:rsidRPr="00B04DDF">
          <w:rPr>
            <w:rStyle w:val="a8"/>
            <w:noProof/>
          </w:rPr>
          <w:t>8. ЛАБОРАТОРНАЯ РАБОТА №8 «ПОСТРОЕНИЕ И РАСЧЕТ МОДЕЛЕЙ СЕТЕВОГО ПЛАНИРОВАНИЯ И УПРАВЛЕНИЯ»</w:t>
        </w:r>
        <w:r>
          <w:rPr>
            <w:noProof/>
            <w:webHidden/>
          </w:rPr>
          <w:tab/>
        </w:r>
        <w:r>
          <w:rPr>
            <w:noProof/>
            <w:webHidden/>
          </w:rPr>
          <w:fldChar w:fldCharType="begin"/>
        </w:r>
        <w:r>
          <w:rPr>
            <w:noProof/>
            <w:webHidden/>
          </w:rPr>
          <w:instrText xml:space="preserve"> PAGEREF _Toc112869614 \h </w:instrText>
        </w:r>
        <w:r>
          <w:rPr>
            <w:noProof/>
            <w:webHidden/>
          </w:rPr>
        </w:r>
        <w:r>
          <w:rPr>
            <w:noProof/>
            <w:webHidden/>
          </w:rPr>
          <w:fldChar w:fldCharType="separate"/>
        </w:r>
        <w:r>
          <w:rPr>
            <w:noProof/>
            <w:webHidden/>
          </w:rPr>
          <w:t>87</w:t>
        </w:r>
        <w:r>
          <w:rPr>
            <w:noProof/>
            <w:webHidden/>
          </w:rPr>
          <w:fldChar w:fldCharType="end"/>
        </w:r>
      </w:hyperlink>
    </w:p>
    <w:p w14:paraId="00BD77F4" w14:textId="46CAE730"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15" w:history="1">
        <w:r w:rsidRPr="00B04DDF">
          <w:rPr>
            <w:rStyle w:val="a8"/>
            <w:noProof/>
          </w:rPr>
          <w:t>8.1. Цель работы</w:t>
        </w:r>
        <w:r>
          <w:rPr>
            <w:noProof/>
            <w:webHidden/>
          </w:rPr>
          <w:tab/>
        </w:r>
        <w:r>
          <w:rPr>
            <w:noProof/>
            <w:webHidden/>
          </w:rPr>
          <w:fldChar w:fldCharType="begin"/>
        </w:r>
        <w:r>
          <w:rPr>
            <w:noProof/>
            <w:webHidden/>
          </w:rPr>
          <w:instrText xml:space="preserve"> PAGEREF _Toc112869615 \h </w:instrText>
        </w:r>
        <w:r>
          <w:rPr>
            <w:noProof/>
            <w:webHidden/>
          </w:rPr>
        </w:r>
        <w:r>
          <w:rPr>
            <w:noProof/>
            <w:webHidden/>
          </w:rPr>
          <w:fldChar w:fldCharType="separate"/>
        </w:r>
        <w:r>
          <w:rPr>
            <w:noProof/>
            <w:webHidden/>
          </w:rPr>
          <w:t>87</w:t>
        </w:r>
        <w:r>
          <w:rPr>
            <w:noProof/>
            <w:webHidden/>
          </w:rPr>
          <w:fldChar w:fldCharType="end"/>
        </w:r>
      </w:hyperlink>
    </w:p>
    <w:p w14:paraId="7FAF8688" w14:textId="6612F010"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16" w:history="1">
        <w:r w:rsidRPr="00B04DDF">
          <w:rPr>
            <w:rStyle w:val="a8"/>
            <w:noProof/>
          </w:rPr>
          <w:t>8.2. Порядок выполнения работы</w:t>
        </w:r>
        <w:r>
          <w:rPr>
            <w:noProof/>
            <w:webHidden/>
          </w:rPr>
          <w:tab/>
        </w:r>
        <w:r>
          <w:rPr>
            <w:noProof/>
            <w:webHidden/>
          </w:rPr>
          <w:fldChar w:fldCharType="begin"/>
        </w:r>
        <w:r>
          <w:rPr>
            <w:noProof/>
            <w:webHidden/>
          </w:rPr>
          <w:instrText xml:space="preserve"> PAGEREF _Toc112869616 \h </w:instrText>
        </w:r>
        <w:r>
          <w:rPr>
            <w:noProof/>
            <w:webHidden/>
          </w:rPr>
        </w:r>
        <w:r>
          <w:rPr>
            <w:noProof/>
            <w:webHidden/>
          </w:rPr>
          <w:fldChar w:fldCharType="separate"/>
        </w:r>
        <w:r>
          <w:rPr>
            <w:noProof/>
            <w:webHidden/>
          </w:rPr>
          <w:t>87</w:t>
        </w:r>
        <w:r>
          <w:rPr>
            <w:noProof/>
            <w:webHidden/>
          </w:rPr>
          <w:fldChar w:fldCharType="end"/>
        </w:r>
      </w:hyperlink>
    </w:p>
    <w:p w14:paraId="0BC906C6" w14:textId="0F9E87BA"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17" w:history="1">
        <w:r w:rsidRPr="00B04DDF">
          <w:rPr>
            <w:rStyle w:val="a8"/>
            <w:noProof/>
          </w:rPr>
          <w:t>8.3. Теоретическая часть</w:t>
        </w:r>
        <w:r>
          <w:rPr>
            <w:noProof/>
            <w:webHidden/>
          </w:rPr>
          <w:tab/>
        </w:r>
        <w:r>
          <w:rPr>
            <w:noProof/>
            <w:webHidden/>
          </w:rPr>
          <w:fldChar w:fldCharType="begin"/>
        </w:r>
        <w:r>
          <w:rPr>
            <w:noProof/>
            <w:webHidden/>
          </w:rPr>
          <w:instrText xml:space="preserve"> PAGEREF _Toc112869617 \h </w:instrText>
        </w:r>
        <w:r>
          <w:rPr>
            <w:noProof/>
            <w:webHidden/>
          </w:rPr>
        </w:r>
        <w:r>
          <w:rPr>
            <w:noProof/>
            <w:webHidden/>
          </w:rPr>
          <w:fldChar w:fldCharType="separate"/>
        </w:r>
        <w:r>
          <w:rPr>
            <w:noProof/>
            <w:webHidden/>
          </w:rPr>
          <w:t>87</w:t>
        </w:r>
        <w:r>
          <w:rPr>
            <w:noProof/>
            <w:webHidden/>
          </w:rPr>
          <w:fldChar w:fldCharType="end"/>
        </w:r>
      </w:hyperlink>
    </w:p>
    <w:p w14:paraId="3A158038" w14:textId="053BF16B"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18" w:history="1">
        <w:r w:rsidRPr="00B04DDF">
          <w:rPr>
            <w:rStyle w:val="a8"/>
            <w:noProof/>
          </w:rPr>
          <w:t>8.3.1. Введение</w:t>
        </w:r>
        <w:r>
          <w:rPr>
            <w:noProof/>
            <w:webHidden/>
          </w:rPr>
          <w:tab/>
        </w:r>
        <w:r>
          <w:rPr>
            <w:noProof/>
            <w:webHidden/>
          </w:rPr>
          <w:fldChar w:fldCharType="begin"/>
        </w:r>
        <w:r>
          <w:rPr>
            <w:noProof/>
            <w:webHidden/>
          </w:rPr>
          <w:instrText xml:space="preserve"> PAGEREF _Toc112869618 \h </w:instrText>
        </w:r>
        <w:r>
          <w:rPr>
            <w:noProof/>
            <w:webHidden/>
          </w:rPr>
        </w:r>
        <w:r>
          <w:rPr>
            <w:noProof/>
            <w:webHidden/>
          </w:rPr>
          <w:fldChar w:fldCharType="separate"/>
        </w:r>
        <w:r>
          <w:rPr>
            <w:noProof/>
            <w:webHidden/>
          </w:rPr>
          <w:t>87</w:t>
        </w:r>
        <w:r>
          <w:rPr>
            <w:noProof/>
            <w:webHidden/>
          </w:rPr>
          <w:fldChar w:fldCharType="end"/>
        </w:r>
      </w:hyperlink>
    </w:p>
    <w:p w14:paraId="65E4B736" w14:textId="7BD97D3D"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19" w:history="1">
        <w:r w:rsidRPr="00B04DDF">
          <w:rPr>
            <w:rStyle w:val="a8"/>
            <w:noProof/>
          </w:rPr>
          <w:t>8.3.2. Основные понятия и определения</w:t>
        </w:r>
        <w:r>
          <w:rPr>
            <w:noProof/>
            <w:webHidden/>
          </w:rPr>
          <w:tab/>
        </w:r>
        <w:r>
          <w:rPr>
            <w:noProof/>
            <w:webHidden/>
          </w:rPr>
          <w:fldChar w:fldCharType="begin"/>
        </w:r>
        <w:r>
          <w:rPr>
            <w:noProof/>
            <w:webHidden/>
          </w:rPr>
          <w:instrText xml:space="preserve"> PAGEREF _Toc112869619 \h </w:instrText>
        </w:r>
        <w:r>
          <w:rPr>
            <w:noProof/>
            <w:webHidden/>
          </w:rPr>
        </w:r>
        <w:r>
          <w:rPr>
            <w:noProof/>
            <w:webHidden/>
          </w:rPr>
          <w:fldChar w:fldCharType="separate"/>
        </w:r>
        <w:r>
          <w:rPr>
            <w:noProof/>
            <w:webHidden/>
          </w:rPr>
          <w:t>88</w:t>
        </w:r>
        <w:r>
          <w:rPr>
            <w:noProof/>
            <w:webHidden/>
          </w:rPr>
          <w:fldChar w:fldCharType="end"/>
        </w:r>
      </w:hyperlink>
    </w:p>
    <w:p w14:paraId="12558EC7" w14:textId="3EF0923F"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20" w:history="1">
        <w:r w:rsidRPr="00B04DDF">
          <w:rPr>
            <w:rStyle w:val="a8"/>
            <w:noProof/>
          </w:rPr>
          <w:t>8.3.3. Временные параметры событий</w:t>
        </w:r>
        <w:r>
          <w:rPr>
            <w:noProof/>
            <w:webHidden/>
          </w:rPr>
          <w:tab/>
        </w:r>
        <w:r>
          <w:rPr>
            <w:noProof/>
            <w:webHidden/>
          </w:rPr>
          <w:fldChar w:fldCharType="begin"/>
        </w:r>
        <w:r>
          <w:rPr>
            <w:noProof/>
            <w:webHidden/>
          </w:rPr>
          <w:instrText xml:space="preserve"> PAGEREF _Toc112869620 \h </w:instrText>
        </w:r>
        <w:r>
          <w:rPr>
            <w:noProof/>
            <w:webHidden/>
          </w:rPr>
        </w:r>
        <w:r>
          <w:rPr>
            <w:noProof/>
            <w:webHidden/>
          </w:rPr>
          <w:fldChar w:fldCharType="separate"/>
        </w:r>
        <w:r>
          <w:rPr>
            <w:noProof/>
            <w:webHidden/>
          </w:rPr>
          <w:t>90</w:t>
        </w:r>
        <w:r>
          <w:rPr>
            <w:noProof/>
            <w:webHidden/>
          </w:rPr>
          <w:fldChar w:fldCharType="end"/>
        </w:r>
      </w:hyperlink>
    </w:p>
    <w:p w14:paraId="77531AF1" w14:textId="70E3B81C"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21" w:history="1">
        <w:r w:rsidRPr="00B04DDF">
          <w:rPr>
            <w:rStyle w:val="a8"/>
            <w:noProof/>
          </w:rPr>
          <w:t>8.3.4. Временные параметры работ и путей</w:t>
        </w:r>
        <w:r>
          <w:rPr>
            <w:noProof/>
            <w:webHidden/>
          </w:rPr>
          <w:tab/>
        </w:r>
        <w:r>
          <w:rPr>
            <w:noProof/>
            <w:webHidden/>
          </w:rPr>
          <w:fldChar w:fldCharType="begin"/>
        </w:r>
        <w:r>
          <w:rPr>
            <w:noProof/>
            <w:webHidden/>
          </w:rPr>
          <w:instrText xml:space="preserve"> PAGEREF _Toc112869621 \h </w:instrText>
        </w:r>
        <w:r>
          <w:rPr>
            <w:noProof/>
            <w:webHidden/>
          </w:rPr>
        </w:r>
        <w:r>
          <w:rPr>
            <w:noProof/>
            <w:webHidden/>
          </w:rPr>
          <w:fldChar w:fldCharType="separate"/>
        </w:r>
        <w:r>
          <w:rPr>
            <w:noProof/>
            <w:webHidden/>
          </w:rPr>
          <w:t>91</w:t>
        </w:r>
        <w:r>
          <w:rPr>
            <w:noProof/>
            <w:webHidden/>
          </w:rPr>
          <w:fldChar w:fldCharType="end"/>
        </w:r>
      </w:hyperlink>
    </w:p>
    <w:p w14:paraId="4A3D87A9" w14:textId="2F2A585A"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22" w:history="1">
        <w:r w:rsidRPr="00B04DDF">
          <w:rPr>
            <w:rStyle w:val="a8"/>
            <w:noProof/>
          </w:rPr>
          <w:t>8.3.5. Пример построения и расчета сетевой модели</w:t>
        </w:r>
        <w:r>
          <w:rPr>
            <w:noProof/>
            <w:webHidden/>
          </w:rPr>
          <w:tab/>
        </w:r>
        <w:r>
          <w:rPr>
            <w:noProof/>
            <w:webHidden/>
          </w:rPr>
          <w:fldChar w:fldCharType="begin"/>
        </w:r>
        <w:r>
          <w:rPr>
            <w:noProof/>
            <w:webHidden/>
          </w:rPr>
          <w:instrText xml:space="preserve"> PAGEREF _Toc112869622 \h </w:instrText>
        </w:r>
        <w:r>
          <w:rPr>
            <w:noProof/>
            <w:webHidden/>
          </w:rPr>
        </w:r>
        <w:r>
          <w:rPr>
            <w:noProof/>
            <w:webHidden/>
          </w:rPr>
          <w:fldChar w:fldCharType="separate"/>
        </w:r>
        <w:r>
          <w:rPr>
            <w:noProof/>
            <w:webHidden/>
          </w:rPr>
          <w:t>93</w:t>
        </w:r>
        <w:r>
          <w:rPr>
            <w:noProof/>
            <w:webHidden/>
          </w:rPr>
          <w:fldChar w:fldCharType="end"/>
        </w:r>
      </w:hyperlink>
    </w:p>
    <w:p w14:paraId="358A3ED4" w14:textId="079DD854"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23" w:history="1">
        <w:r w:rsidRPr="00B04DDF">
          <w:rPr>
            <w:rStyle w:val="a8"/>
            <w:noProof/>
          </w:rPr>
          <w:t>8.4. Варианты</w:t>
        </w:r>
        <w:r>
          <w:rPr>
            <w:noProof/>
            <w:webHidden/>
          </w:rPr>
          <w:tab/>
        </w:r>
        <w:r>
          <w:rPr>
            <w:noProof/>
            <w:webHidden/>
          </w:rPr>
          <w:fldChar w:fldCharType="begin"/>
        </w:r>
        <w:r>
          <w:rPr>
            <w:noProof/>
            <w:webHidden/>
          </w:rPr>
          <w:instrText xml:space="preserve"> PAGEREF _Toc112869623 \h </w:instrText>
        </w:r>
        <w:r>
          <w:rPr>
            <w:noProof/>
            <w:webHidden/>
          </w:rPr>
        </w:r>
        <w:r>
          <w:rPr>
            <w:noProof/>
            <w:webHidden/>
          </w:rPr>
          <w:fldChar w:fldCharType="separate"/>
        </w:r>
        <w:r>
          <w:rPr>
            <w:noProof/>
            <w:webHidden/>
          </w:rPr>
          <w:t>95</w:t>
        </w:r>
        <w:r>
          <w:rPr>
            <w:noProof/>
            <w:webHidden/>
          </w:rPr>
          <w:fldChar w:fldCharType="end"/>
        </w:r>
      </w:hyperlink>
    </w:p>
    <w:p w14:paraId="13991C17" w14:textId="324EF5E7"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24" w:history="1">
        <w:r w:rsidRPr="00B04DDF">
          <w:rPr>
            <w:rStyle w:val="a8"/>
            <w:noProof/>
          </w:rPr>
          <w:t>8.5. Примерные вопросы на защите работы</w:t>
        </w:r>
        <w:r>
          <w:rPr>
            <w:noProof/>
            <w:webHidden/>
          </w:rPr>
          <w:tab/>
        </w:r>
        <w:r>
          <w:rPr>
            <w:noProof/>
            <w:webHidden/>
          </w:rPr>
          <w:fldChar w:fldCharType="begin"/>
        </w:r>
        <w:r>
          <w:rPr>
            <w:noProof/>
            <w:webHidden/>
          </w:rPr>
          <w:instrText xml:space="preserve"> PAGEREF _Toc112869624 \h </w:instrText>
        </w:r>
        <w:r>
          <w:rPr>
            <w:noProof/>
            <w:webHidden/>
          </w:rPr>
        </w:r>
        <w:r>
          <w:rPr>
            <w:noProof/>
            <w:webHidden/>
          </w:rPr>
          <w:fldChar w:fldCharType="separate"/>
        </w:r>
        <w:r>
          <w:rPr>
            <w:noProof/>
            <w:webHidden/>
          </w:rPr>
          <w:t>102</w:t>
        </w:r>
        <w:r>
          <w:rPr>
            <w:noProof/>
            <w:webHidden/>
          </w:rPr>
          <w:fldChar w:fldCharType="end"/>
        </w:r>
      </w:hyperlink>
    </w:p>
    <w:p w14:paraId="73D7665C" w14:textId="1DB84F92"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25" w:history="1">
        <w:r w:rsidRPr="00B04DDF">
          <w:rPr>
            <w:rStyle w:val="a8"/>
            <w:noProof/>
          </w:rPr>
          <w:t>8.5.1. Зачетный минимум</w:t>
        </w:r>
        <w:r>
          <w:rPr>
            <w:noProof/>
            <w:webHidden/>
          </w:rPr>
          <w:tab/>
        </w:r>
        <w:r>
          <w:rPr>
            <w:noProof/>
            <w:webHidden/>
          </w:rPr>
          <w:fldChar w:fldCharType="begin"/>
        </w:r>
        <w:r>
          <w:rPr>
            <w:noProof/>
            <w:webHidden/>
          </w:rPr>
          <w:instrText xml:space="preserve"> PAGEREF _Toc112869625 \h </w:instrText>
        </w:r>
        <w:r>
          <w:rPr>
            <w:noProof/>
            <w:webHidden/>
          </w:rPr>
        </w:r>
        <w:r>
          <w:rPr>
            <w:noProof/>
            <w:webHidden/>
          </w:rPr>
          <w:fldChar w:fldCharType="separate"/>
        </w:r>
        <w:r>
          <w:rPr>
            <w:noProof/>
            <w:webHidden/>
          </w:rPr>
          <w:t>102</w:t>
        </w:r>
        <w:r>
          <w:rPr>
            <w:noProof/>
            <w:webHidden/>
          </w:rPr>
          <w:fldChar w:fldCharType="end"/>
        </w:r>
      </w:hyperlink>
    </w:p>
    <w:p w14:paraId="297EC69E" w14:textId="1C406581"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26" w:history="1">
        <w:r w:rsidRPr="00B04DDF">
          <w:rPr>
            <w:rStyle w:val="a8"/>
            <w:noProof/>
          </w:rPr>
          <w:t>8</w:t>
        </w:r>
        <w:r w:rsidRPr="00B04DDF">
          <w:rPr>
            <w:rStyle w:val="a8"/>
            <w:noProof/>
            <w:lang w:val="en-US"/>
          </w:rPr>
          <w:t>.</w:t>
        </w:r>
        <w:r w:rsidRPr="00B04DDF">
          <w:rPr>
            <w:rStyle w:val="a8"/>
            <w:noProof/>
          </w:rPr>
          <w:t>5.2. Дополнительные вопросы</w:t>
        </w:r>
        <w:r>
          <w:rPr>
            <w:noProof/>
            <w:webHidden/>
          </w:rPr>
          <w:tab/>
        </w:r>
        <w:r>
          <w:rPr>
            <w:noProof/>
            <w:webHidden/>
          </w:rPr>
          <w:fldChar w:fldCharType="begin"/>
        </w:r>
        <w:r>
          <w:rPr>
            <w:noProof/>
            <w:webHidden/>
          </w:rPr>
          <w:instrText xml:space="preserve"> PAGEREF _Toc112869626 \h </w:instrText>
        </w:r>
        <w:r>
          <w:rPr>
            <w:noProof/>
            <w:webHidden/>
          </w:rPr>
        </w:r>
        <w:r>
          <w:rPr>
            <w:noProof/>
            <w:webHidden/>
          </w:rPr>
          <w:fldChar w:fldCharType="separate"/>
        </w:r>
        <w:r>
          <w:rPr>
            <w:noProof/>
            <w:webHidden/>
          </w:rPr>
          <w:t>102</w:t>
        </w:r>
        <w:r>
          <w:rPr>
            <w:noProof/>
            <w:webHidden/>
          </w:rPr>
          <w:fldChar w:fldCharType="end"/>
        </w:r>
      </w:hyperlink>
    </w:p>
    <w:p w14:paraId="7F966426" w14:textId="097DE109" w:rsidR="00E96DE1" w:rsidRDefault="00E96DE1">
      <w:pPr>
        <w:pStyle w:val="11"/>
        <w:tabs>
          <w:tab w:val="right" w:pos="9628"/>
        </w:tabs>
        <w:rPr>
          <w:rFonts w:asciiTheme="minorHAnsi" w:eastAsiaTheme="minorEastAsia" w:hAnsiTheme="minorHAnsi" w:cstheme="minorBidi"/>
          <w:b w:val="0"/>
          <w:bCs w:val="0"/>
          <w:caps w:val="0"/>
          <w:noProof/>
          <w:sz w:val="22"/>
          <w:szCs w:val="22"/>
        </w:rPr>
      </w:pPr>
      <w:hyperlink w:anchor="_Toc112869627" w:history="1">
        <w:r w:rsidRPr="00B04DDF">
          <w:rPr>
            <w:rStyle w:val="a8"/>
            <w:noProof/>
          </w:rPr>
          <w:t>9. ЛАБОРАТОРНАЯ РАБОТА №9 «ОПТИМИЗАЦИЯ СЕТЕВЫХ МОДЕЛЕЙ ПО КРИТЕРИЮ "МИНИМУМ ИСПОЛНИТЕЛЕЙ"»</w:t>
        </w:r>
        <w:r>
          <w:rPr>
            <w:noProof/>
            <w:webHidden/>
          </w:rPr>
          <w:tab/>
        </w:r>
        <w:r>
          <w:rPr>
            <w:noProof/>
            <w:webHidden/>
          </w:rPr>
          <w:fldChar w:fldCharType="begin"/>
        </w:r>
        <w:r>
          <w:rPr>
            <w:noProof/>
            <w:webHidden/>
          </w:rPr>
          <w:instrText xml:space="preserve"> PAGEREF _Toc112869627 \h </w:instrText>
        </w:r>
        <w:r>
          <w:rPr>
            <w:noProof/>
            <w:webHidden/>
          </w:rPr>
        </w:r>
        <w:r>
          <w:rPr>
            <w:noProof/>
            <w:webHidden/>
          </w:rPr>
          <w:fldChar w:fldCharType="separate"/>
        </w:r>
        <w:r>
          <w:rPr>
            <w:noProof/>
            <w:webHidden/>
          </w:rPr>
          <w:t>103</w:t>
        </w:r>
        <w:r>
          <w:rPr>
            <w:noProof/>
            <w:webHidden/>
          </w:rPr>
          <w:fldChar w:fldCharType="end"/>
        </w:r>
      </w:hyperlink>
    </w:p>
    <w:p w14:paraId="478D1451" w14:textId="79849769"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28" w:history="1">
        <w:r w:rsidRPr="00B04DDF">
          <w:rPr>
            <w:rStyle w:val="a8"/>
            <w:noProof/>
          </w:rPr>
          <w:t>9.1. Цель работы</w:t>
        </w:r>
        <w:r>
          <w:rPr>
            <w:noProof/>
            <w:webHidden/>
          </w:rPr>
          <w:tab/>
        </w:r>
        <w:r>
          <w:rPr>
            <w:noProof/>
            <w:webHidden/>
          </w:rPr>
          <w:fldChar w:fldCharType="begin"/>
        </w:r>
        <w:r>
          <w:rPr>
            <w:noProof/>
            <w:webHidden/>
          </w:rPr>
          <w:instrText xml:space="preserve"> PAGEREF _Toc112869628 \h </w:instrText>
        </w:r>
        <w:r>
          <w:rPr>
            <w:noProof/>
            <w:webHidden/>
          </w:rPr>
        </w:r>
        <w:r>
          <w:rPr>
            <w:noProof/>
            <w:webHidden/>
          </w:rPr>
          <w:fldChar w:fldCharType="separate"/>
        </w:r>
        <w:r>
          <w:rPr>
            <w:noProof/>
            <w:webHidden/>
          </w:rPr>
          <w:t>103</w:t>
        </w:r>
        <w:r>
          <w:rPr>
            <w:noProof/>
            <w:webHidden/>
          </w:rPr>
          <w:fldChar w:fldCharType="end"/>
        </w:r>
      </w:hyperlink>
    </w:p>
    <w:p w14:paraId="0A5153DA" w14:textId="59A8FD96"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29" w:history="1">
        <w:r w:rsidRPr="00B04DDF">
          <w:rPr>
            <w:rStyle w:val="a8"/>
            <w:noProof/>
          </w:rPr>
          <w:t>9.2. Порядок выполнения работы</w:t>
        </w:r>
        <w:r>
          <w:rPr>
            <w:noProof/>
            <w:webHidden/>
          </w:rPr>
          <w:tab/>
        </w:r>
        <w:r>
          <w:rPr>
            <w:noProof/>
            <w:webHidden/>
          </w:rPr>
          <w:fldChar w:fldCharType="begin"/>
        </w:r>
        <w:r>
          <w:rPr>
            <w:noProof/>
            <w:webHidden/>
          </w:rPr>
          <w:instrText xml:space="preserve"> PAGEREF _Toc112869629 \h </w:instrText>
        </w:r>
        <w:r>
          <w:rPr>
            <w:noProof/>
            <w:webHidden/>
          </w:rPr>
        </w:r>
        <w:r>
          <w:rPr>
            <w:noProof/>
            <w:webHidden/>
          </w:rPr>
          <w:fldChar w:fldCharType="separate"/>
        </w:r>
        <w:r>
          <w:rPr>
            <w:noProof/>
            <w:webHidden/>
          </w:rPr>
          <w:t>103</w:t>
        </w:r>
        <w:r>
          <w:rPr>
            <w:noProof/>
            <w:webHidden/>
          </w:rPr>
          <w:fldChar w:fldCharType="end"/>
        </w:r>
      </w:hyperlink>
    </w:p>
    <w:p w14:paraId="6D0A7F4D" w14:textId="0533681F"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30" w:history="1">
        <w:r w:rsidRPr="00B04DDF">
          <w:rPr>
            <w:rStyle w:val="a8"/>
            <w:noProof/>
          </w:rPr>
          <w:t>9.3. Теоретическая часть</w:t>
        </w:r>
        <w:r>
          <w:rPr>
            <w:noProof/>
            <w:webHidden/>
          </w:rPr>
          <w:tab/>
        </w:r>
        <w:r>
          <w:rPr>
            <w:noProof/>
            <w:webHidden/>
          </w:rPr>
          <w:fldChar w:fldCharType="begin"/>
        </w:r>
        <w:r>
          <w:rPr>
            <w:noProof/>
            <w:webHidden/>
          </w:rPr>
          <w:instrText xml:space="preserve"> PAGEREF _Toc112869630 \h </w:instrText>
        </w:r>
        <w:r>
          <w:rPr>
            <w:noProof/>
            <w:webHidden/>
          </w:rPr>
        </w:r>
        <w:r>
          <w:rPr>
            <w:noProof/>
            <w:webHidden/>
          </w:rPr>
          <w:fldChar w:fldCharType="separate"/>
        </w:r>
        <w:r>
          <w:rPr>
            <w:noProof/>
            <w:webHidden/>
          </w:rPr>
          <w:t>103</w:t>
        </w:r>
        <w:r>
          <w:rPr>
            <w:noProof/>
            <w:webHidden/>
          </w:rPr>
          <w:fldChar w:fldCharType="end"/>
        </w:r>
      </w:hyperlink>
    </w:p>
    <w:p w14:paraId="46C29426" w14:textId="1F75E268"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31" w:history="1">
        <w:r w:rsidRPr="00B04DDF">
          <w:rPr>
            <w:rStyle w:val="a8"/>
            <w:noProof/>
          </w:rPr>
          <w:t>9.3.1. Методика оптимизации загрузки сетевых моделей</w:t>
        </w:r>
        <w:r>
          <w:rPr>
            <w:noProof/>
            <w:webHidden/>
          </w:rPr>
          <w:tab/>
        </w:r>
        <w:r>
          <w:rPr>
            <w:noProof/>
            <w:webHidden/>
          </w:rPr>
          <w:fldChar w:fldCharType="begin"/>
        </w:r>
        <w:r>
          <w:rPr>
            <w:noProof/>
            <w:webHidden/>
          </w:rPr>
          <w:instrText xml:space="preserve"> PAGEREF _Toc112869631 \h </w:instrText>
        </w:r>
        <w:r>
          <w:rPr>
            <w:noProof/>
            <w:webHidden/>
          </w:rPr>
        </w:r>
        <w:r>
          <w:rPr>
            <w:noProof/>
            <w:webHidden/>
          </w:rPr>
          <w:fldChar w:fldCharType="separate"/>
        </w:r>
        <w:r>
          <w:rPr>
            <w:noProof/>
            <w:webHidden/>
          </w:rPr>
          <w:t>103</w:t>
        </w:r>
        <w:r>
          <w:rPr>
            <w:noProof/>
            <w:webHidden/>
          </w:rPr>
          <w:fldChar w:fldCharType="end"/>
        </w:r>
      </w:hyperlink>
    </w:p>
    <w:p w14:paraId="31BA544A" w14:textId="7D127329"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32" w:history="1">
        <w:r w:rsidRPr="00B04DDF">
          <w:rPr>
            <w:rStyle w:val="a8"/>
            <w:noProof/>
          </w:rPr>
          <w:t>9.3.2. Пример проведения оптимизации сетевой модели по критерию "Минимум исполнителей"</w:t>
        </w:r>
        <w:r>
          <w:rPr>
            <w:noProof/>
            <w:webHidden/>
          </w:rPr>
          <w:tab/>
        </w:r>
        <w:r>
          <w:rPr>
            <w:noProof/>
            <w:webHidden/>
          </w:rPr>
          <w:fldChar w:fldCharType="begin"/>
        </w:r>
        <w:r>
          <w:rPr>
            <w:noProof/>
            <w:webHidden/>
          </w:rPr>
          <w:instrText xml:space="preserve"> PAGEREF _Toc112869632 \h </w:instrText>
        </w:r>
        <w:r>
          <w:rPr>
            <w:noProof/>
            <w:webHidden/>
          </w:rPr>
        </w:r>
        <w:r>
          <w:rPr>
            <w:noProof/>
            <w:webHidden/>
          </w:rPr>
          <w:fldChar w:fldCharType="separate"/>
        </w:r>
        <w:r>
          <w:rPr>
            <w:noProof/>
            <w:webHidden/>
          </w:rPr>
          <w:t>104</w:t>
        </w:r>
        <w:r>
          <w:rPr>
            <w:noProof/>
            <w:webHidden/>
          </w:rPr>
          <w:fldChar w:fldCharType="end"/>
        </w:r>
      </w:hyperlink>
    </w:p>
    <w:p w14:paraId="54407698" w14:textId="59F0DB40"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33" w:history="1">
        <w:r w:rsidRPr="00B04DDF">
          <w:rPr>
            <w:rStyle w:val="a8"/>
            <w:noProof/>
          </w:rPr>
          <w:t>9.4. Контрольные вопросы</w:t>
        </w:r>
        <w:r>
          <w:rPr>
            <w:noProof/>
            <w:webHidden/>
          </w:rPr>
          <w:tab/>
        </w:r>
        <w:r>
          <w:rPr>
            <w:noProof/>
            <w:webHidden/>
          </w:rPr>
          <w:fldChar w:fldCharType="begin"/>
        </w:r>
        <w:r>
          <w:rPr>
            <w:noProof/>
            <w:webHidden/>
          </w:rPr>
          <w:instrText xml:space="preserve"> PAGEREF _Toc112869633 \h </w:instrText>
        </w:r>
        <w:r>
          <w:rPr>
            <w:noProof/>
            <w:webHidden/>
          </w:rPr>
        </w:r>
        <w:r>
          <w:rPr>
            <w:noProof/>
            <w:webHidden/>
          </w:rPr>
          <w:fldChar w:fldCharType="separate"/>
        </w:r>
        <w:r>
          <w:rPr>
            <w:noProof/>
            <w:webHidden/>
          </w:rPr>
          <w:t>107</w:t>
        </w:r>
        <w:r>
          <w:rPr>
            <w:noProof/>
            <w:webHidden/>
          </w:rPr>
          <w:fldChar w:fldCharType="end"/>
        </w:r>
      </w:hyperlink>
    </w:p>
    <w:p w14:paraId="48128BA5" w14:textId="3468348D"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34" w:history="1">
        <w:r w:rsidRPr="00B04DDF">
          <w:rPr>
            <w:rStyle w:val="a8"/>
            <w:noProof/>
          </w:rPr>
          <w:t>9</w:t>
        </w:r>
        <w:r w:rsidRPr="00B04DDF">
          <w:rPr>
            <w:rStyle w:val="a8"/>
            <w:noProof/>
            <w:lang w:val="en-US"/>
          </w:rPr>
          <w:t>.4</w:t>
        </w:r>
        <w:r w:rsidRPr="00B04DDF">
          <w:rPr>
            <w:rStyle w:val="a8"/>
            <w:noProof/>
          </w:rPr>
          <w:t>.1. Зачетный минимум</w:t>
        </w:r>
        <w:r>
          <w:rPr>
            <w:noProof/>
            <w:webHidden/>
          </w:rPr>
          <w:tab/>
        </w:r>
        <w:r>
          <w:rPr>
            <w:noProof/>
            <w:webHidden/>
          </w:rPr>
          <w:fldChar w:fldCharType="begin"/>
        </w:r>
        <w:r>
          <w:rPr>
            <w:noProof/>
            <w:webHidden/>
          </w:rPr>
          <w:instrText xml:space="preserve"> PAGEREF _Toc112869634 \h </w:instrText>
        </w:r>
        <w:r>
          <w:rPr>
            <w:noProof/>
            <w:webHidden/>
          </w:rPr>
        </w:r>
        <w:r>
          <w:rPr>
            <w:noProof/>
            <w:webHidden/>
          </w:rPr>
          <w:fldChar w:fldCharType="separate"/>
        </w:r>
        <w:r>
          <w:rPr>
            <w:noProof/>
            <w:webHidden/>
          </w:rPr>
          <w:t>107</w:t>
        </w:r>
        <w:r>
          <w:rPr>
            <w:noProof/>
            <w:webHidden/>
          </w:rPr>
          <w:fldChar w:fldCharType="end"/>
        </w:r>
      </w:hyperlink>
    </w:p>
    <w:p w14:paraId="0A841E66" w14:textId="02C3E63D"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35" w:history="1">
        <w:r w:rsidRPr="00B04DDF">
          <w:rPr>
            <w:rStyle w:val="a8"/>
            <w:noProof/>
          </w:rPr>
          <w:t>9</w:t>
        </w:r>
        <w:r w:rsidRPr="00B04DDF">
          <w:rPr>
            <w:rStyle w:val="a8"/>
            <w:noProof/>
            <w:lang w:val="en-US"/>
          </w:rPr>
          <w:t>.4</w:t>
        </w:r>
        <w:r w:rsidRPr="00B04DDF">
          <w:rPr>
            <w:rStyle w:val="a8"/>
            <w:noProof/>
          </w:rPr>
          <w:t>.2. Дополнительные вопросы</w:t>
        </w:r>
        <w:r>
          <w:rPr>
            <w:noProof/>
            <w:webHidden/>
          </w:rPr>
          <w:tab/>
        </w:r>
        <w:r>
          <w:rPr>
            <w:noProof/>
            <w:webHidden/>
          </w:rPr>
          <w:fldChar w:fldCharType="begin"/>
        </w:r>
        <w:r>
          <w:rPr>
            <w:noProof/>
            <w:webHidden/>
          </w:rPr>
          <w:instrText xml:space="preserve"> PAGEREF _Toc112869635 \h </w:instrText>
        </w:r>
        <w:r>
          <w:rPr>
            <w:noProof/>
            <w:webHidden/>
          </w:rPr>
        </w:r>
        <w:r>
          <w:rPr>
            <w:noProof/>
            <w:webHidden/>
          </w:rPr>
          <w:fldChar w:fldCharType="separate"/>
        </w:r>
        <w:r>
          <w:rPr>
            <w:noProof/>
            <w:webHidden/>
          </w:rPr>
          <w:t>107</w:t>
        </w:r>
        <w:r>
          <w:rPr>
            <w:noProof/>
            <w:webHidden/>
          </w:rPr>
          <w:fldChar w:fldCharType="end"/>
        </w:r>
      </w:hyperlink>
    </w:p>
    <w:p w14:paraId="098EE049" w14:textId="24E29100" w:rsidR="00E96DE1" w:rsidRDefault="00E96DE1">
      <w:pPr>
        <w:pStyle w:val="11"/>
        <w:tabs>
          <w:tab w:val="right" w:pos="9628"/>
        </w:tabs>
        <w:rPr>
          <w:rFonts w:asciiTheme="minorHAnsi" w:eastAsiaTheme="minorEastAsia" w:hAnsiTheme="minorHAnsi" w:cstheme="minorBidi"/>
          <w:b w:val="0"/>
          <w:bCs w:val="0"/>
          <w:caps w:val="0"/>
          <w:noProof/>
          <w:sz w:val="22"/>
          <w:szCs w:val="22"/>
        </w:rPr>
      </w:pPr>
      <w:hyperlink w:anchor="_Toc112869636" w:history="1">
        <w:r w:rsidRPr="00B04DDF">
          <w:rPr>
            <w:rStyle w:val="a8"/>
            <w:noProof/>
          </w:rPr>
          <w:t>10. ЛАБОРАТОРНАЯ РАБОТА №10 «ОПТИМИЗАЦИЯ СЕТЕВЫХ МОДЕЛЕЙ ПО КРИТЕРИЮ "ВРЕМЯ-ЗАТРАТЫ"»</w:t>
        </w:r>
        <w:r>
          <w:rPr>
            <w:noProof/>
            <w:webHidden/>
          </w:rPr>
          <w:tab/>
        </w:r>
        <w:r>
          <w:rPr>
            <w:noProof/>
            <w:webHidden/>
          </w:rPr>
          <w:fldChar w:fldCharType="begin"/>
        </w:r>
        <w:r>
          <w:rPr>
            <w:noProof/>
            <w:webHidden/>
          </w:rPr>
          <w:instrText xml:space="preserve"> PAGEREF _Toc112869636 \h </w:instrText>
        </w:r>
        <w:r>
          <w:rPr>
            <w:noProof/>
            <w:webHidden/>
          </w:rPr>
        </w:r>
        <w:r>
          <w:rPr>
            <w:noProof/>
            <w:webHidden/>
          </w:rPr>
          <w:fldChar w:fldCharType="separate"/>
        </w:r>
        <w:r>
          <w:rPr>
            <w:noProof/>
            <w:webHidden/>
          </w:rPr>
          <w:t>108</w:t>
        </w:r>
        <w:r>
          <w:rPr>
            <w:noProof/>
            <w:webHidden/>
          </w:rPr>
          <w:fldChar w:fldCharType="end"/>
        </w:r>
      </w:hyperlink>
    </w:p>
    <w:p w14:paraId="493F10F5" w14:textId="10079E75"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37" w:history="1">
        <w:r w:rsidRPr="00B04DDF">
          <w:rPr>
            <w:rStyle w:val="a8"/>
            <w:noProof/>
          </w:rPr>
          <w:t>10.1. Цель работы</w:t>
        </w:r>
        <w:r>
          <w:rPr>
            <w:noProof/>
            <w:webHidden/>
          </w:rPr>
          <w:tab/>
        </w:r>
        <w:r>
          <w:rPr>
            <w:noProof/>
            <w:webHidden/>
          </w:rPr>
          <w:fldChar w:fldCharType="begin"/>
        </w:r>
        <w:r>
          <w:rPr>
            <w:noProof/>
            <w:webHidden/>
          </w:rPr>
          <w:instrText xml:space="preserve"> PAGEREF _Toc112869637 \h </w:instrText>
        </w:r>
        <w:r>
          <w:rPr>
            <w:noProof/>
            <w:webHidden/>
          </w:rPr>
        </w:r>
        <w:r>
          <w:rPr>
            <w:noProof/>
            <w:webHidden/>
          </w:rPr>
          <w:fldChar w:fldCharType="separate"/>
        </w:r>
        <w:r>
          <w:rPr>
            <w:noProof/>
            <w:webHidden/>
          </w:rPr>
          <w:t>108</w:t>
        </w:r>
        <w:r>
          <w:rPr>
            <w:noProof/>
            <w:webHidden/>
          </w:rPr>
          <w:fldChar w:fldCharType="end"/>
        </w:r>
      </w:hyperlink>
    </w:p>
    <w:p w14:paraId="137A68F0" w14:textId="35E74029"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38" w:history="1">
        <w:r w:rsidRPr="00B04DDF">
          <w:rPr>
            <w:rStyle w:val="a8"/>
            <w:noProof/>
          </w:rPr>
          <w:t>10.2. Порядок выполнения работы</w:t>
        </w:r>
        <w:r>
          <w:rPr>
            <w:noProof/>
            <w:webHidden/>
          </w:rPr>
          <w:tab/>
        </w:r>
        <w:r>
          <w:rPr>
            <w:noProof/>
            <w:webHidden/>
          </w:rPr>
          <w:fldChar w:fldCharType="begin"/>
        </w:r>
        <w:r>
          <w:rPr>
            <w:noProof/>
            <w:webHidden/>
          </w:rPr>
          <w:instrText xml:space="preserve"> PAGEREF _Toc112869638 \h </w:instrText>
        </w:r>
        <w:r>
          <w:rPr>
            <w:noProof/>
            <w:webHidden/>
          </w:rPr>
        </w:r>
        <w:r>
          <w:rPr>
            <w:noProof/>
            <w:webHidden/>
          </w:rPr>
          <w:fldChar w:fldCharType="separate"/>
        </w:r>
        <w:r>
          <w:rPr>
            <w:noProof/>
            <w:webHidden/>
          </w:rPr>
          <w:t>108</w:t>
        </w:r>
        <w:r>
          <w:rPr>
            <w:noProof/>
            <w:webHidden/>
          </w:rPr>
          <w:fldChar w:fldCharType="end"/>
        </w:r>
      </w:hyperlink>
    </w:p>
    <w:p w14:paraId="5A18822C" w14:textId="5B07A413"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39" w:history="1">
        <w:r w:rsidRPr="00B04DDF">
          <w:rPr>
            <w:rStyle w:val="a8"/>
            <w:noProof/>
            <w:lang w:val="en-US"/>
          </w:rPr>
          <w:t>10</w:t>
        </w:r>
        <w:r w:rsidRPr="00B04DDF">
          <w:rPr>
            <w:rStyle w:val="a8"/>
            <w:noProof/>
          </w:rPr>
          <w:t>.3. Теоретическое введение</w:t>
        </w:r>
        <w:r>
          <w:rPr>
            <w:noProof/>
            <w:webHidden/>
          </w:rPr>
          <w:tab/>
        </w:r>
        <w:r>
          <w:rPr>
            <w:noProof/>
            <w:webHidden/>
          </w:rPr>
          <w:fldChar w:fldCharType="begin"/>
        </w:r>
        <w:r>
          <w:rPr>
            <w:noProof/>
            <w:webHidden/>
          </w:rPr>
          <w:instrText xml:space="preserve"> PAGEREF _Toc112869639 \h </w:instrText>
        </w:r>
        <w:r>
          <w:rPr>
            <w:noProof/>
            <w:webHidden/>
          </w:rPr>
        </w:r>
        <w:r>
          <w:rPr>
            <w:noProof/>
            <w:webHidden/>
          </w:rPr>
          <w:fldChar w:fldCharType="separate"/>
        </w:r>
        <w:r>
          <w:rPr>
            <w:noProof/>
            <w:webHidden/>
          </w:rPr>
          <w:t>108</w:t>
        </w:r>
        <w:r>
          <w:rPr>
            <w:noProof/>
            <w:webHidden/>
          </w:rPr>
          <w:fldChar w:fldCharType="end"/>
        </w:r>
      </w:hyperlink>
    </w:p>
    <w:p w14:paraId="7946BAA8" w14:textId="3ABE310C"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40" w:history="1">
        <w:r w:rsidRPr="00B04DDF">
          <w:rPr>
            <w:rStyle w:val="a8"/>
            <w:noProof/>
          </w:rPr>
          <w:t>10.3.1. Методика оптимизации сетевых моделей по критерию "Время - затраты</w:t>
        </w:r>
        <w:r>
          <w:rPr>
            <w:noProof/>
            <w:webHidden/>
          </w:rPr>
          <w:tab/>
        </w:r>
        <w:r>
          <w:rPr>
            <w:noProof/>
            <w:webHidden/>
          </w:rPr>
          <w:fldChar w:fldCharType="begin"/>
        </w:r>
        <w:r>
          <w:rPr>
            <w:noProof/>
            <w:webHidden/>
          </w:rPr>
          <w:instrText xml:space="preserve"> PAGEREF _Toc112869640 \h </w:instrText>
        </w:r>
        <w:r>
          <w:rPr>
            <w:noProof/>
            <w:webHidden/>
          </w:rPr>
        </w:r>
        <w:r>
          <w:rPr>
            <w:noProof/>
            <w:webHidden/>
          </w:rPr>
          <w:fldChar w:fldCharType="separate"/>
        </w:r>
        <w:r>
          <w:rPr>
            <w:noProof/>
            <w:webHidden/>
          </w:rPr>
          <w:t>108</w:t>
        </w:r>
        <w:r>
          <w:rPr>
            <w:noProof/>
            <w:webHidden/>
          </w:rPr>
          <w:fldChar w:fldCharType="end"/>
        </w:r>
      </w:hyperlink>
    </w:p>
    <w:p w14:paraId="2973B5B8" w14:textId="2647EC61"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41" w:history="1">
        <w:r w:rsidRPr="00B04DDF">
          <w:rPr>
            <w:rStyle w:val="a8"/>
            <w:noProof/>
          </w:rPr>
          <w:t>10.3.2. Пример проведения оптимизации сетевой модели по критерию "Время - затраты"</w:t>
        </w:r>
        <w:r>
          <w:rPr>
            <w:noProof/>
            <w:webHidden/>
          </w:rPr>
          <w:tab/>
        </w:r>
        <w:r>
          <w:rPr>
            <w:noProof/>
            <w:webHidden/>
          </w:rPr>
          <w:fldChar w:fldCharType="begin"/>
        </w:r>
        <w:r>
          <w:rPr>
            <w:noProof/>
            <w:webHidden/>
          </w:rPr>
          <w:instrText xml:space="preserve"> PAGEREF _Toc112869641 \h </w:instrText>
        </w:r>
        <w:r>
          <w:rPr>
            <w:noProof/>
            <w:webHidden/>
          </w:rPr>
        </w:r>
        <w:r>
          <w:rPr>
            <w:noProof/>
            <w:webHidden/>
          </w:rPr>
          <w:fldChar w:fldCharType="separate"/>
        </w:r>
        <w:r>
          <w:rPr>
            <w:noProof/>
            <w:webHidden/>
          </w:rPr>
          <w:t>111</w:t>
        </w:r>
        <w:r>
          <w:rPr>
            <w:noProof/>
            <w:webHidden/>
          </w:rPr>
          <w:fldChar w:fldCharType="end"/>
        </w:r>
      </w:hyperlink>
    </w:p>
    <w:p w14:paraId="570F22E4" w14:textId="415F9863"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42" w:history="1">
        <w:r w:rsidRPr="00B04DDF">
          <w:rPr>
            <w:rStyle w:val="a8"/>
            <w:noProof/>
          </w:rPr>
          <w:t>10.4. Контрольные вопросы</w:t>
        </w:r>
        <w:r>
          <w:rPr>
            <w:noProof/>
            <w:webHidden/>
          </w:rPr>
          <w:tab/>
        </w:r>
        <w:r>
          <w:rPr>
            <w:noProof/>
            <w:webHidden/>
          </w:rPr>
          <w:fldChar w:fldCharType="begin"/>
        </w:r>
        <w:r>
          <w:rPr>
            <w:noProof/>
            <w:webHidden/>
          </w:rPr>
          <w:instrText xml:space="preserve"> PAGEREF _Toc112869642 \h </w:instrText>
        </w:r>
        <w:r>
          <w:rPr>
            <w:noProof/>
            <w:webHidden/>
          </w:rPr>
        </w:r>
        <w:r>
          <w:rPr>
            <w:noProof/>
            <w:webHidden/>
          </w:rPr>
          <w:fldChar w:fldCharType="separate"/>
        </w:r>
        <w:r>
          <w:rPr>
            <w:noProof/>
            <w:webHidden/>
          </w:rPr>
          <w:t>117</w:t>
        </w:r>
        <w:r>
          <w:rPr>
            <w:noProof/>
            <w:webHidden/>
          </w:rPr>
          <w:fldChar w:fldCharType="end"/>
        </w:r>
      </w:hyperlink>
    </w:p>
    <w:p w14:paraId="7ABA76DE" w14:textId="4F8F8C0C"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43" w:history="1">
        <w:r w:rsidRPr="00B04DDF">
          <w:rPr>
            <w:rStyle w:val="a8"/>
            <w:noProof/>
          </w:rPr>
          <w:t>10</w:t>
        </w:r>
        <w:r w:rsidRPr="00B04DDF">
          <w:rPr>
            <w:rStyle w:val="a8"/>
            <w:noProof/>
            <w:lang w:val="en-US"/>
          </w:rPr>
          <w:t>.4</w:t>
        </w:r>
        <w:r w:rsidRPr="00B04DDF">
          <w:rPr>
            <w:rStyle w:val="a8"/>
            <w:noProof/>
          </w:rPr>
          <w:t>.1. Зачетный минимум</w:t>
        </w:r>
        <w:r>
          <w:rPr>
            <w:noProof/>
            <w:webHidden/>
          </w:rPr>
          <w:tab/>
        </w:r>
        <w:r>
          <w:rPr>
            <w:noProof/>
            <w:webHidden/>
          </w:rPr>
          <w:fldChar w:fldCharType="begin"/>
        </w:r>
        <w:r>
          <w:rPr>
            <w:noProof/>
            <w:webHidden/>
          </w:rPr>
          <w:instrText xml:space="preserve"> PAGEREF _Toc112869643 \h </w:instrText>
        </w:r>
        <w:r>
          <w:rPr>
            <w:noProof/>
            <w:webHidden/>
          </w:rPr>
        </w:r>
        <w:r>
          <w:rPr>
            <w:noProof/>
            <w:webHidden/>
          </w:rPr>
          <w:fldChar w:fldCharType="separate"/>
        </w:r>
        <w:r>
          <w:rPr>
            <w:noProof/>
            <w:webHidden/>
          </w:rPr>
          <w:t>117</w:t>
        </w:r>
        <w:r>
          <w:rPr>
            <w:noProof/>
            <w:webHidden/>
          </w:rPr>
          <w:fldChar w:fldCharType="end"/>
        </w:r>
      </w:hyperlink>
    </w:p>
    <w:p w14:paraId="5E6F0E05" w14:textId="2763C25B"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44" w:history="1">
        <w:r w:rsidRPr="00B04DDF">
          <w:rPr>
            <w:rStyle w:val="a8"/>
            <w:noProof/>
          </w:rPr>
          <w:t>10.4.2. Дополнительные вопросы</w:t>
        </w:r>
        <w:r>
          <w:rPr>
            <w:noProof/>
            <w:webHidden/>
          </w:rPr>
          <w:tab/>
        </w:r>
        <w:r>
          <w:rPr>
            <w:noProof/>
            <w:webHidden/>
          </w:rPr>
          <w:fldChar w:fldCharType="begin"/>
        </w:r>
        <w:r>
          <w:rPr>
            <w:noProof/>
            <w:webHidden/>
          </w:rPr>
          <w:instrText xml:space="preserve"> PAGEREF _Toc112869644 \h </w:instrText>
        </w:r>
        <w:r>
          <w:rPr>
            <w:noProof/>
            <w:webHidden/>
          </w:rPr>
        </w:r>
        <w:r>
          <w:rPr>
            <w:noProof/>
            <w:webHidden/>
          </w:rPr>
          <w:fldChar w:fldCharType="separate"/>
        </w:r>
        <w:r>
          <w:rPr>
            <w:noProof/>
            <w:webHidden/>
          </w:rPr>
          <w:t>117</w:t>
        </w:r>
        <w:r>
          <w:rPr>
            <w:noProof/>
            <w:webHidden/>
          </w:rPr>
          <w:fldChar w:fldCharType="end"/>
        </w:r>
      </w:hyperlink>
    </w:p>
    <w:p w14:paraId="6579BAE5" w14:textId="5D8978F2" w:rsidR="00E96DE1" w:rsidRDefault="00E96DE1">
      <w:pPr>
        <w:pStyle w:val="11"/>
        <w:tabs>
          <w:tab w:val="right" w:pos="9628"/>
        </w:tabs>
        <w:rPr>
          <w:rFonts w:asciiTheme="minorHAnsi" w:eastAsiaTheme="minorEastAsia" w:hAnsiTheme="minorHAnsi" w:cstheme="minorBidi"/>
          <w:b w:val="0"/>
          <w:bCs w:val="0"/>
          <w:caps w:val="0"/>
          <w:noProof/>
          <w:sz w:val="22"/>
          <w:szCs w:val="22"/>
        </w:rPr>
      </w:pPr>
      <w:hyperlink w:anchor="_Toc112869645" w:history="1">
        <w:r w:rsidRPr="00B04DDF">
          <w:rPr>
            <w:rStyle w:val="a8"/>
            <w:noProof/>
          </w:rPr>
          <w:t>11. ЛАБОРАТОРНАЯ РАБОТА №11 «ОСНОВЫ РЕГРЕССИОННОГО И КОРРЕЛЯЦИОННОГО АНАЛИЗА»</w:t>
        </w:r>
        <w:r>
          <w:rPr>
            <w:noProof/>
            <w:webHidden/>
          </w:rPr>
          <w:tab/>
        </w:r>
        <w:r>
          <w:rPr>
            <w:noProof/>
            <w:webHidden/>
          </w:rPr>
          <w:fldChar w:fldCharType="begin"/>
        </w:r>
        <w:r>
          <w:rPr>
            <w:noProof/>
            <w:webHidden/>
          </w:rPr>
          <w:instrText xml:space="preserve"> PAGEREF _Toc112869645 \h </w:instrText>
        </w:r>
        <w:r>
          <w:rPr>
            <w:noProof/>
            <w:webHidden/>
          </w:rPr>
        </w:r>
        <w:r>
          <w:rPr>
            <w:noProof/>
            <w:webHidden/>
          </w:rPr>
          <w:fldChar w:fldCharType="separate"/>
        </w:r>
        <w:r>
          <w:rPr>
            <w:noProof/>
            <w:webHidden/>
          </w:rPr>
          <w:t>118</w:t>
        </w:r>
        <w:r>
          <w:rPr>
            <w:noProof/>
            <w:webHidden/>
          </w:rPr>
          <w:fldChar w:fldCharType="end"/>
        </w:r>
      </w:hyperlink>
    </w:p>
    <w:p w14:paraId="0A03BE4F" w14:textId="5C7CAA83"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46" w:history="1">
        <w:r w:rsidRPr="00B04DDF">
          <w:rPr>
            <w:rStyle w:val="a8"/>
            <w:noProof/>
          </w:rPr>
          <w:t>11.1. Цель работы</w:t>
        </w:r>
        <w:r>
          <w:rPr>
            <w:noProof/>
            <w:webHidden/>
          </w:rPr>
          <w:tab/>
        </w:r>
        <w:r>
          <w:rPr>
            <w:noProof/>
            <w:webHidden/>
          </w:rPr>
          <w:fldChar w:fldCharType="begin"/>
        </w:r>
        <w:r>
          <w:rPr>
            <w:noProof/>
            <w:webHidden/>
          </w:rPr>
          <w:instrText xml:space="preserve"> PAGEREF _Toc112869646 \h </w:instrText>
        </w:r>
        <w:r>
          <w:rPr>
            <w:noProof/>
            <w:webHidden/>
          </w:rPr>
        </w:r>
        <w:r>
          <w:rPr>
            <w:noProof/>
            <w:webHidden/>
          </w:rPr>
          <w:fldChar w:fldCharType="separate"/>
        </w:r>
        <w:r>
          <w:rPr>
            <w:noProof/>
            <w:webHidden/>
          </w:rPr>
          <w:t>118</w:t>
        </w:r>
        <w:r>
          <w:rPr>
            <w:noProof/>
            <w:webHidden/>
          </w:rPr>
          <w:fldChar w:fldCharType="end"/>
        </w:r>
      </w:hyperlink>
    </w:p>
    <w:p w14:paraId="4CA88B61" w14:textId="4EBF5AC4"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47" w:history="1">
        <w:r w:rsidRPr="00B04DDF">
          <w:rPr>
            <w:rStyle w:val="a8"/>
            <w:noProof/>
          </w:rPr>
          <w:t>11.2. Порядок выполнения работы</w:t>
        </w:r>
        <w:r>
          <w:rPr>
            <w:noProof/>
            <w:webHidden/>
          </w:rPr>
          <w:tab/>
        </w:r>
        <w:r>
          <w:rPr>
            <w:noProof/>
            <w:webHidden/>
          </w:rPr>
          <w:fldChar w:fldCharType="begin"/>
        </w:r>
        <w:r>
          <w:rPr>
            <w:noProof/>
            <w:webHidden/>
          </w:rPr>
          <w:instrText xml:space="preserve"> PAGEREF _Toc112869647 \h </w:instrText>
        </w:r>
        <w:r>
          <w:rPr>
            <w:noProof/>
            <w:webHidden/>
          </w:rPr>
        </w:r>
        <w:r>
          <w:rPr>
            <w:noProof/>
            <w:webHidden/>
          </w:rPr>
          <w:fldChar w:fldCharType="separate"/>
        </w:r>
        <w:r>
          <w:rPr>
            <w:noProof/>
            <w:webHidden/>
          </w:rPr>
          <w:t>118</w:t>
        </w:r>
        <w:r>
          <w:rPr>
            <w:noProof/>
            <w:webHidden/>
          </w:rPr>
          <w:fldChar w:fldCharType="end"/>
        </w:r>
      </w:hyperlink>
    </w:p>
    <w:p w14:paraId="78F7E84B" w14:textId="32D74736"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48" w:history="1">
        <w:r w:rsidRPr="00B04DDF">
          <w:rPr>
            <w:rStyle w:val="a8"/>
            <w:noProof/>
          </w:rPr>
          <w:t>11.3. Теоретическое введение</w:t>
        </w:r>
        <w:r>
          <w:rPr>
            <w:noProof/>
            <w:webHidden/>
          </w:rPr>
          <w:tab/>
        </w:r>
        <w:r>
          <w:rPr>
            <w:noProof/>
            <w:webHidden/>
          </w:rPr>
          <w:fldChar w:fldCharType="begin"/>
        </w:r>
        <w:r>
          <w:rPr>
            <w:noProof/>
            <w:webHidden/>
          </w:rPr>
          <w:instrText xml:space="preserve"> PAGEREF _Toc112869648 \h </w:instrText>
        </w:r>
        <w:r>
          <w:rPr>
            <w:noProof/>
            <w:webHidden/>
          </w:rPr>
        </w:r>
        <w:r>
          <w:rPr>
            <w:noProof/>
            <w:webHidden/>
          </w:rPr>
          <w:fldChar w:fldCharType="separate"/>
        </w:r>
        <w:r>
          <w:rPr>
            <w:noProof/>
            <w:webHidden/>
          </w:rPr>
          <w:t>118</w:t>
        </w:r>
        <w:r>
          <w:rPr>
            <w:noProof/>
            <w:webHidden/>
          </w:rPr>
          <w:fldChar w:fldCharType="end"/>
        </w:r>
      </w:hyperlink>
    </w:p>
    <w:p w14:paraId="59978034" w14:textId="288633C3"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49" w:history="1">
        <w:r w:rsidRPr="00B04DDF">
          <w:rPr>
            <w:rStyle w:val="a8"/>
            <w:noProof/>
          </w:rPr>
          <w:t>11.3.1. Основы регрессионного и корреляционного анализа</w:t>
        </w:r>
        <w:r>
          <w:rPr>
            <w:noProof/>
            <w:webHidden/>
          </w:rPr>
          <w:tab/>
        </w:r>
        <w:r>
          <w:rPr>
            <w:noProof/>
            <w:webHidden/>
          </w:rPr>
          <w:fldChar w:fldCharType="begin"/>
        </w:r>
        <w:r>
          <w:rPr>
            <w:noProof/>
            <w:webHidden/>
          </w:rPr>
          <w:instrText xml:space="preserve"> PAGEREF _Toc112869649 \h </w:instrText>
        </w:r>
        <w:r>
          <w:rPr>
            <w:noProof/>
            <w:webHidden/>
          </w:rPr>
        </w:r>
        <w:r>
          <w:rPr>
            <w:noProof/>
            <w:webHidden/>
          </w:rPr>
          <w:fldChar w:fldCharType="separate"/>
        </w:r>
        <w:r>
          <w:rPr>
            <w:noProof/>
            <w:webHidden/>
          </w:rPr>
          <w:t>118</w:t>
        </w:r>
        <w:r>
          <w:rPr>
            <w:noProof/>
            <w:webHidden/>
          </w:rPr>
          <w:fldChar w:fldCharType="end"/>
        </w:r>
      </w:hyperlink>
    </w:p>
    <w:p w14:paraId="241E2794" w14:textId="1642402B" w:rsidR="00E96DE1" w:rsidRDefault="00E96DE1">
      <w:pPr>
        <w:pStyle w:val="40"/>
        <w:tabs>
          <w:tab w:val="right" w:pos="9628"/>
        </w:tabs>
        <w:rPr>
          <w:rFonts w:asciiTheme="minorHAnsi" w:eastAsiaTheme="minorEastAsia" w:hAnsiTheme="minorHAnsi" w:cstheme="minorBidi"/>
          <w:noProof/>
          <w:sz w:val="22"/>
          <w:szCs w:val="22"/>
        </w:rPr>
      </w:pPr>
      <w:hyperlink w:anchor="_Toc112869650" w:history="1">
        <w:r w:rsidRPr="00B04DDF">
          <w:rPr>
            <w:rStyle w:val="a8"/>
            <w:noProof/>
            <w:lang w:val="en-US"/>
          </w:rPr>
          <w:t>1</w:t>
        </w:r>
        <w:r w:rsidRPr="00B04DDF">
          <w:rPr>
            <w:rStyle w:val="a8"/>
            <w:noProof/>
          </w:rPr>
          <w:t>1.3.1.1. Основные понятия и определения</w:t>
        </w:r>
        <w:r>
          <w:rPr>
            <w:noProof/>
            <w:webHidden/>
          </w:rPr>
          <w:tab/>
        </w:r>
        <w:r>
          <w:rPr>
            <w:noProof/>
            <w:webHidden/>
          </w:rPr>
          <w:fldChar w:fldCharType="begin"/>
        </w:r>
        <w:r>
          <w:rPr>
            <w:noProof/>
            <w:webHidden/>
          </w:rPr>
          <w:instrText xml:space="preserve"> PAGEREF _Toc112869650 \h </w:instrText>
        </w:r>
        <w:r>
          <w:rPr>
            <w:noProof/>
            <w:webHidden/>
          </w:rPr>
        </w:r>
        <w:r>
          <w:rPr>
            <w:noProof/>
            <w:webHidden/>
          </w:rPr>
          <w:fldChar w:fldCharType="separate"/>
        </w:r>
        <w:r>
          <w:rPr>
            <w:noProof/>
            <w:webHidden/>
          </w:rPr>
          <w:t>118</w:t>
        </w:r>
        <w:r>
          <w:rPr>
            <w:noProof/>
            <w:webHidden/>
          </w:rPr>
          <w:fldChar w:fldCharType="end"/>
        </w:r>
      </w:hyperlink>
    </w:p>
    <w:p w14:paraId="33E126B1" w14:textId="66123D60" w:rsidR="00E96DE1" w:rsidRDefault="00E96DE1">
      <w:pPr>
        <w:pStyle w:val="40"/>
        <w:tabs>
          <w:tab w:val="right" w:pos="9628"/>
        </w:tabs>
        <w:rPr>
          <w:rFonts w:asciiTheme="minorHAnsi" w:eastAsiaTheme="minorEastAsia" w:hAnsiTheme="minorHAnsi" w:cstheme="minorBidi"/>
          <w:noProof/>
          <w:sz w:val="22"/>
          <w:szCs w:val="22"/>
        </w:rPr>
      </w:pPr>
      <w:hyperlink w:anchor="_Toc112869651" w:history="1">
        <w:r w:rsidRPr="00B04DDF">
          <w:rPr>
            <w:rStyle w:val="a8"/>
            <w:noProof/>
          </w:rPr>
          <w:t>11.3.1.2. Метод наименьших квадратов</w:t>
        </w:r>
        <w:r>
          <w:rPr>
            <w:noProof/>
            <w:webHidden/>
          </w:rPr>
          <w:tab/>
        </w:r>
        <w:r>
          <w:rPr>
            <w:noProof/>
            <w:webHidden/>
          </w:rPr>
          <w:fldChar w:fldCharType="begin"/>
        </w:r>
        <w:r>
          <w:rPr>
            <w:noProof/>
            <w:webHidden/>
          </w:rPr>
          <w:instrText xml:space="preserve"> PAGEREF _Toc112869651 \h </w:instrText>
        </w:r>
        <w:r>
          <w:rPr>
            <w:noProof/>
            <w:webHidden/>
          </w:rPr>
        </w:r>
        <w:r>
          <w:rPr>
            <w:noProof/>
            <w:webHidden/>
          </w:rPr>
          <w:fldChar w:fldCharType="separate"/>
        </w:r>
        <w:r>
          <w:rPr>
            <w:noProof/>
            <w:webHidden/>
          </w:rPr>
          <w:t>121</w:t>
        </w:r>
        <w:r>
          <w:rPr>
            <w:noProof/>
            <w:webHidden/>
          </w:rPr>
          <w:fldChar w:fldCharType="end"/>
        </w:r>
      </w:hyperlink>
    </w:p>
    <w:p w14:paraId="5F962A8B" w14:textId="195E6D01" w:rsidR="00E96DE1" w:rsidRDefault="00E96DE1">
      <w:pPr>
        <w:pStyle w:val="40"/>
        <w:tabs>
          <w:tab w:val="right" w:pos="9628"/>
        </w:tabs>
        <w:rPr>
          <w:rFonts w:asciiTheme="minorHAnsi" w:eastAsiaTheme="minorEastAsia" w:hAnsiTheme="minorHAnsi" w:cstheme="minorBidi"/>
          <w:noProof/>
          <w:sz w:val="22"/>
          <w:szCs w:val="22"/>
        </w:rPr>
      </w:pPr>
      <w:hyperlink w:anchor="_Toc112869652" w:history="1">
        <w:r w:rsidRPr="00B04DDF">
          <w:rPr>
            <w:rStyle w:val="a8"/>
            <w:noProof/>
          </w:rPr>
          <w:t>1</w:t>
        </w:r>
        <w:r w:rsidRPr="00B04DDF">
          <w:rPr>
            <w:rStyle w:val="a8"/>
            <w:noProof/>
            <w:lang w:val="en-US"/>
          </w:rPr>
          <w:t>1</w:t>
        </w:r>
        <w:r w:rsidRPr="00B04DDF">
          <w:rPr>
            <w:rStyle w:val="a8"/>
            <w:noProof/>
          </w:rPr>
          <w:t>.3.1.3. Оценка тесноты корреляционной связи</w:t>
        </w:r>
        <w:r>
          <w:rPr>
            <w:noProof/>
            <w:webHidden/>
          </w:rPr>
          <w:tab/>
        </w:r>
        <w:r>
          <w:rPr>
            <w:noProof/>
            <w:webHidden/>
          </w:rPr>
          <w:fldChar w:fldCharType="begin"/>
        </w:r>
        <w:r>
          <w:rPr>
            <w:noProof/>
            <w:webHidden/>
          </w:rPr>
          <w:instrText xml:space="preserve"> PAGEREF _Toc112869652 \h </w:instrText>
        </w:r>
        <w:r>
          <w:rPr>
            <w:noProof/>
            <w:webHidden/>
          </w:rPr>
        </w:r>
        <w:r>
          <w:rPr>
            <w:noProof/>
            <w:webHidden/>
          </w:rPr>
          <w:fldChar w:fldCharType="separate"/>
        </w:r>
        <w:r>
          <w:rPr>
            <w:noProof/>
            <w:webHidden/>
          </w:rPr>
          <w:t>122</w:t>
        </w:r>
        <w:r>
          <w:rPr>
            <w:noProof/>
            <w:webHidden/>
          </w:rPr>
          <w:fldChar w:fldCharType="end"/>
        </w:r>
      </w:hyperlink>
    </w:p>
    <w:p w14:paraId="1EEAF2F6" w14:textId="1360E37A" w:rsidR="00E96DE1" w:rsidRDefault="00E96DE1">
      <w:pPr>
        <w:pStyle w:val="32"/>
        <w:tabs>
          <w:tab w:val="right" w:pos="9628"/>
        </w:tabs>
        <w:rPr>
          <w:rFonts w:asciiTheme="minorHAnsi" w:eastAsiaTheme="minorEastAsia" w:hAnsiTheme="minorHAnsi" w:cstheme="minorBidi"/>
          <w:i w:val="0"/>
          <w:iCs w:val="0"/>
          <w:noProof/>
          <w:sz w:val="22"/>
          <w:szCs w:val="22"/>
        </w:rPr>
      </w:pPr>
      <w:hyperlink w:anchor="_Toc112869653" w:history="1">
        <w:r w:rsidRPr="00B04DDF">
          <w:rPr>
            <w:rStyle w:val="a8"/>
            <w:noProof/>
          </w:rPr>
          <w:t>11.3.2. Функция производственных возможностей</w:t>
        </w:r>
        <w:r>
          <w:rPr>
            <w:noProof/>
            <w:webHidden/>
          </w:rPr>
          <w:tab/>
        </w:r>
        <w:r>
          <w:rPr>
            <w:noProof/>
            <w:webHidden/>
          </w:rPr>
          <w:fldChar w:fldCharType="begin"/>
        </w:r>
        <w:r>
          <w:rPr>
            <w:noProof/>
            <w:webHidden/>
          </w:rPr>
          <w:instrText xml:space="preserve"> PAGEREF _Toc112869653 \h </w:instrText>
        </w:r>
        <w:r>
          <w:rPr>
            <w:noProof/>
            <w:webHidden/>
          </w:rPr>
        </w:r>
        <w:r>
          <w:rPr>
            <w:noProof/>
            <w:webHidden/>
          </w:rPr>
          <w:fldChar w:fldCharType="separate"/>
        </w:r>
        <w:r>
          <w:rPr>
            <w:noProof/>
            <w:webHidden/>
          </w:rPr>
          <w:t>124</w:t>
        </w:r>
        <w:r>
          <w:rPr>
            <w:noProof/>
            <w:webHidden/>
          </w:rPr>
          <w:fldChar w:fldCharType="end"/>
        </w:r>
      </w:hyperlink>
    </w:p>
    <w:p w14:paraId="36778063" w14:textId="6710BE82"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54" w:history="1">
        <w:r w:rsidRPr="00B04DDF">
          <w:rPr>
            <w:rStyle w:val="a8"/>
            <w:noProof/>
          </w:rPr>
          <w:t>11.4. Постановка задачи</w:t>
        </w:r>
        <w:r>
          <w:rPr>
            <w:noProof/>
            <w:webHidden/>
          </w:rPr>
          <w:tab/>
        </w:r>
        <w:r>
          <w:rPr>
            <w:noProof/>
            <w:webHidden/>
          </w:rPr>
          <w:fldChar w:fldCharType="begin"/>
        </w:r>
        <w:r>
          <w:rPr>
            <w:noProof/>
            <w:webHidden/>
          </w:rPr>
          <w:instrText xml:space="preserve"> PAGEREF _Toc112869654 \h </w:instrText>
        </w:r>
        <w:r>
          <w:rPr>
            <w:noProof/>
            <w:webHidden/>
          </w:rPr>
        </w:r>
        <w:r>
          <w:rPr>
            <w:noProof/>
            <w:webHidden/>
          </w:rPr>
          <w:fldChar w:fldCharType="separate"/>
        </w:r>
        <w:r>
          <w:rPr>
            <w:noProof/>
            <w:webHidden/>
          </w:rPr>
          <w:t>125</w:t>
        </w:r>
        <w:r>
          <w:rPr>
            <w:noProof/>
            <w:webHidden/>
          </w:rPr>
          <w:fldChar w:fldCharType="end"/>
        </w:r>
      </w:hyperlink>
    </w:p>
    <w:p w14:paraId="21853893" w14:textId="0491463D"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55" w:history="1">
        <w:r w:rsidRPr="00B04DDF">
          <w:rPr>
            <w:rStyle w:val="a8"/>
            <w:noProof/>
          </w:rPr>
          <w:t>1</w:t>
        </w:r>
        <w:r w:rsidRPr="00B04DDF">
          <w:rPr>
            <w:rStyle w:val="a8"/>
            <w:noProof/>
            <w:lang w:val="en-US"/>
          </w:rPr>
          <w:t>1</w:t>
        </w:r>
        <w:r w:rsidRPr="00B04DDF">
          <w:rPr>
            <w:rStyle w:val="a8"/>
            <w:noProof/>
          </w:rPr>
          <w:t>.5. Общие рекомендации по решению задачи</w:t>
        </w:r>
        <w:r>
          <w:rPr>
            <w:noProof/>
            <w:webHidden/>
          </w:rPr>
          <w:tab/>
        </w:r>
        <w:r>
          <w:rPr>
            <w:noProof/>
            <w:webHidden/>
          </w:rPr>
          <w:fldChar w:fldCharType="begin"/>
        </w:r>
        <w:r>
          <w:rPr>
            <w:noProof/>
            <w:webHidden/>
          </w:rPr>
          <w:instrText xml:space="preserve"> PAGEREF _Toc112869655 \h </w:instrText>
        </w:r>
        <w:r>
          <w:rPr>
            <w:noProof/>
            <w:webHidden/>
          </w:rPr>
        </w:r>
        <w:r>
          <w:rPr>
            <w:noProof/>
            <w:webHidden/>
          </w:rPr>
          <w:fldChar w:fldCharType="separate"/>
        </w:r>
        <w:r>
          <w:rPr>
            <w:noProof/>
            <w:webHidden/>
          </w:rPr>
          <w:t>125</w:t>
        </w:r>
        <w:r>
          <w:rPr>
            <w:noProof/>
            <w:webHidden/>
          </w:rPr>
          <w:fldChar w:fldCharType="end"/>
        </w:r>
      </w:hyperlink>
    </w:p>
    <w:p w14:paraId="0ED81461" w14:textId="79F18DE6"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56" w:history="1">
        <w:r w:rsidRPr="00B04DDF">
          <w:rPr>
            <w:rStyle w:val="a8"/>
            <w:noProof/>
          </w:rPr>
          <w:t>1</w:t>
        </w:r>
        <w:r w:rsidRPr="00B04DDF">
          <w:rPr>
            <w:rStyle w:val="a8"/>
            <w:noProof/>
            <w:lang w:val="en-US"/>
          </w:rPr>
          <w:t>1</w:t>
        </w:r>
        <w:r w:rsidRPr="00B04DDF">
          <w:rPr>
            <w:rStyle w:val="a8"/>
            <w:noProof/>
          </w:rPr>
          <w:t xml:space="preserve">.6. Проведение регрессионного анализа в </w:t>
        </w:r>
        <w:r w:rsidRPr="00B04DDF">
          <w:rPr>
            <w:rStyle w:val="a8"/>
            <w:noProof/>
            <w:lang w:val="en-US"/>
          </w:rPr>
          <w:t>Excel</w:t>
        </w:r>
        <w:r>
          <w:rPr>
            <w:noProof/>
            <w:webHidden/>
          </w:rPr>
          <w:tab/>
        </w:r>
        <w:r>
          <w:rPr>
            <w:noProof/>
            <w:webHidden/>
          </w:rPr>
          <w:fldChar w:fldCharType="begin"/>
        </w:r>
        <w:r>
          <w:rPr>
            <w:noProof/>
            <w:webHidden/>
          </w:rPr>
          <w:instrText xml:space="preserve"> PAGEREF _Toc112869656 \h </w:instrText>
        </w:r>
        <w:r>
          <w:rPr>
            <w:noProof/>
            <w:webHidden/>
          </w:rPr>
        </w:r>
        <w:r>
          <w:rPr>
            <w:noProof/>
            <w:webHidden/>
          </w:rPr>
          <w:fldChar w:fldCharType="separate"/>
        </w:r>
        <w:r>
          <w:rPr>
            <w:noProof/>
            <w:webHidden/>
          </w:rPr>
          <w:t>126</w:t>
        </w:r>
        <w:r>
          <w:rPr>
            <w:noProof/>
            <w:webHidden/>
          </w:rPr>
          <w:fldChar w:fldCharType="end"/>
        </w:r>
      </w:hyperlink>
    </w:p>
    <w:p w14:paraId="129290D4" w14:textId="7474DA10"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57" w:history="1">
        <w:r w:rsidRPr="00B04DDF">
          <w:rPr>
            <w:rStyle w:val="a8"/>
            <w:noProof/>
          </w:rPr>
          <w:t>11.7. Варианты</w:t>
        </w:r>
        <w:r>
          <w:rPr>
            <w:noProof/>
            <w:webHidden/>
          </w:rPr>
          <w:tab/>
        </w:r>
        <w:r>
          <w:rPr>
            <w:noProof/>
            <w:webHidden/>
          </w:rPr>
          <w:fldChar w:fldCharType="begin"/>
        </w:r>
        <w:r>
          <w:rPr>
            <w:noProof/>
            <w:webHidden/>
          </w:rPr>
          <w:instrText xml:space="preserve"> PAGEREF _Toc112869657 \h </w:instrText>
        </w:r>
        <w:r>
          <w:rPr>
            <w:noProof/>
            <w:webHidden/>
          </w:rPr>
        </w:r>
        <w:r>
          <w:rPr>
            <w:noProof/>
            <w:webHidden/>
          </w:rPr>
          <w:fldChar w:fldCharType="separate"/>
        </w:r>
        <w:r>
          <w:rPr>
            <w:noProof/>
            <w:webHidden/>
          </w:rPr>
          <w:t>126</w:t>
        </w:r>
        <w:r>
          <w:rPr>
            <w:noProof/>
            <w:webHidden/>
          </w:rPr>
          <w:fldChar w:fldCharType="end"/>
        </w:r>
      </w:hyperlink>
    </w:p>
    <w:p w14:paraId="1BCAC25A" w14:textId="444E9E77" w:rsidR="00E96DE1" w:rsidRDefault="00E96DE1">
      <w:pPr>
        <w:pStyle w:val="23"/>
        <w:tabs>
          <w:tab w:val="right" w:pos="9628"/>
        </w:tabs>
        <w:rPr>
          <w:rFonts w:asciiTheme="minorHAnsi" w:eastAsiaTheme="minorEastAsia" w:hAnsiTheme="minorHAnsi" w:cstheme="minorBidi"/>
          <w:smallCaps w:val="0"/>
          <w:noProof/>
          <w:sz w:val="22"/>
          <w:szCs w:val="22"/>
        </w:rPr>
      </w:pPr>
      <w:hyperlink w:anchor="_Toc112869658" w:history="1">
        <w:r w:rsidRPr="00B04DDF">
          <w:rPr>
            <w:rStyle w:val="a8"/>
            <w:noProof/>
          </w:rPr>
          <w:t>11.8. Примерные вопросы на защите работы</w:t>
        </w:r>
        <w:r>
          <w:rPr>
            <w:noProof/>
            <w:webHidden/>
          </w:rPr>
          <w:tab/>
        </w:r>
        <w:r>
          <w:rPr>
            <w:noProof/>
            <w:webHidden/>
          </w:rPr>
          <w:fldChar w:fldCharType="begin"/>
        </w:r>
        <w:r>
          <w:rPr>
            <w:noProof/>
            <w:webHidden/>
          </w:rPr>
          <w:instrText xml:space="preserve"> PAGEREF _Toc112869658 \h </w:instrText>
        </w:r>
        <w:r>
          <w:rPr>
            <w:noProof/>
            <w:webHidden/>
          </w:rPr>
        </w:r>
        <w:r>
          <w:rPr>
            <w:noProof/>
            <w:webHidden/>
          </w:rPr>
          <w:fldChar w:fldCharType="separate"/>
        </w:r>
        <w:r>
          <w:rPr>
            <w:noProof/>
            <w:webHidden/>
          </w:rPr>
          <w:t>128</w:t>
        </w:r>
        <w:r>
          <w:rPr>
            <w:noProof/>
            <w:webHidden/>
          </w:rPr>
          <w:fldChar w:fldCharType="end"/>
        </w:r>
      </w:hyperlink>
    </w:p>
    <w:p w14:paraId="4C8EA60D" w14:textId="48254DBD" w:rsidR="00E96DE1" w:rsidRDefault="00E96DE1">
      <w:pPr>
        <w:pStyle w:val="11"/>
        <w:tabs>
          <w:tab w:val="right" w:pos="9628"/>
        </w:tabs>
        <w:rPr>
          <w:rFonts w:asciiTheme="minorHAnsi" w:eastAsiaTheme="minorEastAsia" w:hAnsiTheme="minorHAnsi" w:cstheme="minorBidi"/>
          <w:b w:val="0"/>
          <w:bCs w:val="0"/>
          <w:caps w:val="0"/>
          <w:noProof/>
          <w:sz w:val="22"/>
          <w:szCs w:val="22"/>
        </w:rPr>
      </w:pPr>
      <w:hyperlink w:anchor="_Toc112869659" w:history="1">
        <w:r w:rsidRPr="00B04DDF">
          <w:rPr>
            <w:rStyle w:val="a8"/>
            <w:noProof/>
          </w:rPr>
          <w:t>ЛИТЕРАТУРА</w:t>
        </w:r>
        <w:r>
          <w:rPr>
            <w:noProof/>
            <w:webHidden/>
          </w:rPr>
          <w:tab/>
        </w:r>
        <w:r>
          <w:rPr>
            <w:noProof/>
            <w:webHidden/>
          </w:rPr>
          <w:fldChar w:fldCharType="begin"/>
        </w:r>
        <w:r>
          <w:rPr>
            <w:noProof/>
            <w:webHidden/>
          </w:rPr>
          <w:instrText xml:space="preserve"> PAGEREF _Toc112869659 \h </w:instrText>
        </w:r>
        <w:r>
          <w:rPr>
            <w:noProof/>
            <w:webHidden/>
          </w:rPr>
        </w:r>
        <w:r>
          <w:rPr>
            <w:noProof/>
            <w:webHidden/>
          </w:rPr>
          <w:fldChar w:fldCharType="separate"/>
        </w:r>
        <w:r>
          <w:rPr>
            <w:noProof/>
            <w:webHidden/>
          </w:rPr>
          <w:t>129</w:t>
        </w:r>
        <w:r>
          <w:rPr>
            <w:noProof/>
            <w:webHidden/>
          </w:rPr>
          <w:fldChar w:fldCharType="end"/>
        </w:r>
      </w:hyperlink>
    </w:p>
    <w:p w14:paraId="07961F6B" w14:textId="178512C6" w:rsidR="00BA416B" w:rsidRDefault="00BA416B" w:rsidP="00E61854">
      <w:pPr>
        <w:widowControl w:val="0"/>
        <w:ind w:firstLine="720"/>
        <w:jc w:val="center"/>
        <w:rPr>
          <w:lang w:val="en-US"/>
        </w:rPr>
      </w:pPr>
      <w:r w:rsidRPr="00645785">
        <w:rPr>
          <w:b/>
          <w:sz w:val="24"/>
          <w:szCs w:val="24"/>
        </w:rPr>
        <w:fldChar w:fldCharType="end"/>
      </w:r>
      <w:r>
        <w:br w:type="page"/>
      </w:r>
      <w:bookmarkStart w:id="0" w:name="_Toc517074876"/>
      <w:bookmarkStart w:id="1" w:name="_Toc517075190"/>
    </w:p>
    <w:p w14:paraId="253FF742" w14:textId="77777777" w:rsidR="00BA416B" w:rsidRDefault="00BA416B">
      <w:pPr>
        <w:pStyle w:val="1"/>
      </w:pPr>
      <w:bookmarkStart w:id="2" w:name="_Toc526573708"/>
      <w:bookmarkStart w:id="3" w:name="_Toc527346803"/>
      <w:bookmarkStart w:id="4" w:name="_Toc112869554"/>
      <w:r>
        <w:lastRenderedPageBreak/>
        <w:t>ВВЕДЕНИЕ</w:t>
      </w:r>
      <w:bookmarkEnd w:id="0"/>
      <w:bookmarkEnd w:id="1"/>
      <w:bookmarkEnd w:id="2"/>
      <w:bookmarkEnd w:id="3"/>
      <w:bookmarkEnd w:id="4"/>
    </w:p>
    <w:p w14:paraId="21FD58F9" w14:textId="2DC8686A" w:rsidR="00BA416B" w:rsidRDefault="00BA416B">
      <w:pPr>
        <w:pStyle w:val="a4"/>
        <w:spacing w:line="240" w:lineRule="auto"/>
        <w:ind w:firstLine="720"/>
      </w:pPr>
      <w:r>
        <w:t xml:space="preserve">В пособии рассмотрены основные типы задач линейного программирования, даны рекомендации по построению их математических моделей и поиску оптимальных решений средствами табличного </w:t>
      </w:r>
      <w:r w:rsidR="00013643">
        <w:t>процессора</w:t>
      </w:r>
      <w:r>
        <w:t xml:space="preserve"> </w:t>
      </w:r>
      <w:r>
        <w:rPr>
          <w:lang w:val="en-US"/>
        </w:rPr>
        <w:t>Microsoft</w:t>
      </w:r>
      <w:r>
        <w:t xml:space="preserve"> </w:t>
      </w:r>
      <w:r>
        <w:rPr>
          <w:lang w:val="en-US"/>
        </w:rPr>
        <w:t>Excel</w:t>
      </w:r>
      <w:r>
        <w:t>.</w:t>
      </w:r>
      <w:r w:rsidR="007C299F">
        <w:t xml:space="preserve"> Рассмотрены отдельные задачи сетевого планирования и управления.</w:t>
      </w:r>
    </w:p>
    <w:p w14:paraId="0F4B1290" w14:textId="77777777" w:rsidR="00BA416B" w:rsidRDefault="00BA416B">
      <w:pPr>
        <w:pStyle w:val="a4"/>
        <w:spacing w:line="240" w:lineRule="auto"/>
        <w:ind w:firstLine="720"/>
      </w:pPr>
      <w:r>
        <w:t>В целях более эффективного усвоения учебного материала пособие построено по принципу лабораторных работ, разбитых по типам задач линейного программирования.</w:t>
      </w:r>
    </w:p>
    <w:p w14:paraId="4E13EA70" w14:textId="77777777" w:rsidR="00BA416B" w:rsidRDefault="00BA416B">
      <w:pPr>
        <w:pStyle w:val="a4"/>
        <w:spacing w:line="240" w:lineRule="auto"/>
        <w:ind w:firstLine="720"/>
      </w:pPr>
      <w:r>
        <w:t>В рамках лабораторной работы №1 представлены:</w:t>
      </w:r>
    </w:p>
    <w:p w14:paraId="6D15B981" w14:textId="2D8F9C74" w:rsidR="00BA416B" w:rsidRDefault="00BA416B" w:rsidP="00BA416B">
      <w:pPr>
        <w:pStyle w:val="a4"/>
        <w:numPr>
          <w:ilvl w:val="0"/>
          <w:numId w:val="17"/>
        </w:numPr>
        <w:spacing w:line="240" w:lineRule="auto"/>
        <w:ind w:firstLine="720"/>
      </w:pPr>
      <w:r>
        <w:t>подробные методики и конкретные примеры решения одноиндексных задач линейного программирования с различными видами ограничений;</w:t>
      </w:r>
    </w:p>
    <w:p w14:paraId="757A7C80" w14:textId="77777777" w:rsidR="00BA416B" w:rsidRDefault="00BA416B" w:rsidP="00BA416B">
      <w:pPr>
        <w:pStyle w:val="a4"/>
        <w:numPr>
          <w:ilvl w:val="0"/>
          <w:numId w:val="17"/>
        </w:numPr>
        <w:spacing w:line="240" w:lineRule="auto"/>
        <w:ind w:firstLine="720"/>
      </w:pPr>
      <w:r>
        <w:t xml:space="preserve">возможные ошибки при вводе условий задач линейного программирования в </w:t>
      </w:r>
      <w:r>
        <w:rPr>
          <w:lang w:val="en-US"/>
        </w:rPr>
        <w:t>MS Excel</w:t>
      </w:r>
      <w:r>
        <w:t>.</w:t>
      </w:r>
    </w:p>
    <w:p w14:paraId="77073767" w14:textId="77777777" w:rsidR="00BA416B" w:rsidRDefault="00BA416B">
      <w:pPr>
        <w:pStyle w:val="a4"/>
        <w:spacing w:line="240" w:lineRule="auto"/>
        <w:ind w:firstLine="720"/>
      </w:pPr>
      <w:r>
        <w:t>Лабораторные работы № 2–7 содержат:</w:t>
      </w:r>
    </w:p>
    <w:p w14:paraId="6AE562D3" w14:textId="77777777" w:rsidR="00BA416B" w:rsidRDefault="00BA416B" w:rsidP="00BA416B">
      <w:pPr>
        <w:pStyle w:val="a4"/>
        <w:numPr>
          <w:ilvl w:val="0"/>
          <w:numId w:val="16"/>
        </w:numPr>
        <w:spacing w:line="240" w:lineRule="auto"/>
        <w:ind w:firstLine="720"/>
      </w:pPr>
      <w:r>
        <w:t>теоретическое описание математических моделей задач линейного программирования определенного типа и методики их построения;</w:t>
      </w:r>
    </w:p>
    <w:p w14:paraId="7D0D34F4" w14:textId="77777777" w:rsidR="00BA416B" w:rsidRDefault="00BA416B" w:rsidP="00BA416B">
      <w:pPr>
        <w:pStyle w:val="a4"/>
        <w:numPr>
          <w:ilvl w:val="0"/>
          <w:numId w:val="16"/>
        </w:numPr>
        <w:spacing w:line="240" w:lineRule="auto"/>
        <w:ind w:firstLine="720"/>
      </w:pPr>
      <w:r>
        <w:t>примеры решения конкретных задач описанного типа или рекомендации к их решению.</w:t>
      </w:r>
    </w:p>
    <w:p w14:paraId="7EB58207" w14:textId="77777777" w:rsidR="00BA416B" w:rsidRDefault="00BA416B">
      <w:pPr>
        <w:pStyle w:val="a4"/>
        <w:spacing w:line="240" w:lineRule="auto"/>
        <w:ind w:firstLine="720"/>
      </w:pPr>
      <w:r>
        <w:t>Каждая лабораторная работа включает в себя 12 вариантов учебных задач определенного типа, а также список примерных вопросов для защиты работы, охватывающих как теоретические положения, так и конкретные варианты заданий.</w:t>
      </w:r>
    </w:p>
    <w:p w14:paraId="144A3D75" w14:textId="691B0BE1" w:rsidR="00BA416B" w:rsidRDefault="00BA416B">
      <w:pPr>
        <w:pStyle w:val="a4"/>
        <w:spacing w:line="240" w:lineRule="auto"/>
        <w:ind w:firstLine="720"/>
      </w:pPr>
      <w:r>
        <w:t xml:space="preserve">Выбранный способ изложения учебного материала позволяет использовать данное пособие как в учебных целях, так и для решения практических задач с использованием </w:t>
      </w:r>
      <w:r>
        <w:rPr>
          <w:lang w:val="en-US"/>
        </w:rPr>
        <w:t>Microsoft</w:t>
      </w:r>
      <w:r>
        <w:t xml:space="preserve"> </w:t>
      </w:r>
      <w:r>
        <w:rPr>
          <w:lang w:val="en-US"/>
        </w:rPr>
        <w:t>Excel</w:t>
      </w:r>
      <w:r w:rsidR="007C299F">
        <w:t xml:space="preserve"> и других приложений</w:t>
      </w:r>
      <w:r>
        <w:t>.</w:t>
      </w:r>
    </w:p>
    <w:p w14:paraId="7F246F2B" w14:textId="77777777" w:rsidR="00BA416B" w:rsidRDefault="00BA416B">
      <w:pPr>
        <w:pStyle w:val="a4"/>
        <w:spacing w:line="240" w:lineRule="auto"/>
        <w:ind w:firstLine="720"/>
      </w:pPr>
    </w:p>
    <w:p w14:paraId="33C9B145" w14:textId="77777777" w:rsidR="00BA416B" w:rsidRDefault="00BA416B">
      <w:pPr>
        <w:jc w:val="center"/>
      </w:pPr>
    </w:p>
    <w:p w14:paraId="5BA2663A" w14:textId="5923575A" w:rsidR="00BA416B" w:rsidRDefault="00BA416B">
      <w:pPr>
        <w:jc w:val="center"/>
        <w:rPr>
          <w:b/>
          <w:bCs/>
        </w:rPr>
      </w:pPr>
      <w:bookmarkStart w:id="5" w:name="_Toc526573709"/>
      <w:r>
        <w:rPr>
          <w:b/>
          <w:bCs/>
        </w:rPr>
        <w:t>СПИСОК ИСПОЛЬЗУЕМЫХ ОБОЗНАЧЕНИЙ</w:t>
      </w:r>
      <w:bookmarkEnd w:id="5"/>
    </w:p>
    <w:p w14:paraId="0038A7D3" w14:textId="77777777" w:rsidR="00BA416B" w:rsidRDefault="00BA416B">
      <w:pPr>
        <w:jc w:val="center"/>
        <w:rPr>
          <w:b/>
        </w:rPr>
      </w:pPr>
    </w:p>
    <w:p w14:paraId="188AFA95" w14:textId="77777777" w:rsidR="00BA416B" w:rsidRDefault="00BA416B" w:rsidP="00BA416B">
      <w:pPr>
        <w:numPr>
          <w:ilvl w:val="0"/>
          <w:numId w:val="1"/>
        </w:numPr>
      </w:pPr>
      <w:r>
        <w:t>ЛП – линейное программирование.</w:t>
      </w:r>
    </w:p>
    <w:p w14:paraId="26BBF10F" w14:textId="77777777" w:rsidR="00BA416B" w:rsidRDefault="00BA416B" w:rsidP="00BA416B">
      <w:pPr>
        <w:numPr>
          <w:ilvl w:val="0"/>
          <w:numId w:val="1"/>
        </w:numPr>
      </w:pPr>
      <w:r>
        <w:t>ЦФ – целевая функция.</w:t>
      </w:r>
    </w:p>
    <w:p w14:paraId="131BA6DF" w14:textId="77777777" w:rsidR="00BA416B" w:rsidRDefault="00BA416B" w:rsidP="00BA416B">
      <w:pPr>
        <w:numPr>
          <w:ilvl w:val="0"/>
          <w:numId w:val="1"/>
        </w:numPr>
      </w:pPr>
      <w:r>
        <w:t>РЗ – распределительная задача.</w:t>
      </w:r>
    </w:p>
    <w:p w14:paraId="26DD7D93" w14:textId="77777777" w:rsidR="00BA416B" w:rsidRDefault="00BA416B" w:rsidP="00BA416B">
      <w:pPr>
        <w:numPr>
          <w:ilvl w:val="0"/>
          <w:numId w:val="1"/>
        </w:numPr>
      </w:pPr>
      <w:r>
        <w:t>ТЗ – транспортная задача.</w:t>
      </w:r>
    </w:p>
    <w:p w14:paraId="1A272B99" w14:textId="77777777" w:rsidR="00BA416B" w:rsidRDefault="00BA416B" w:rsidP="00BA416B">
      <w:pPr>
        <w:numPr>
          <w:ilvl w:val="0"/>
          <w:numId w:val="1"/>
        </w:numPr>
      </w:pPr>
      <w:r>
        <w:t>* – вопрос повышенной сложности.</w:t>
      </w:r>
    </w:p>
    <w:p w14:paraId="4C407046" w14:textId="40D2CC31" w:rsidR="00BA416B" w:rsidRPr="008A187B" w:rsidRDefault="00BA416B" w:rsidP="008A187B">
      <w:pPr>
        <w:pStyle w:val="1"/>
      </w:pPr>
      <w:bookmarkStart w:id="6" w:name="_Toc516902304"/>
      <w:bookmarkStart w:id="7" w:name="_Toc516903508"/>
      <w:bookmarkStart w:id="8" w:name="_Toc516903902"/>
      <w:bookmarkStart w:id="9" w:name="_Toc516904016"/>
      <w:bookmarkStart w:id="10" w:name="_Toc517074877"/>
      <w:bookmarkStart w:id="11" w:name="_Toc517075191"/>
      <w:bookmarkStart w:id="12" w:name="_Toc526573710"/>
      <w:bookmarkStart w:id="13" w:name="_Toc527346804"/>
      <w:bookmarkStart w:id="14" w:name="_Toc112869555"/>
      <w:r w:rsidRPr="008A187B">
        <w:lastRenderedPageBreak/>
        <w:t xml:space="preserve">1. </w:t>
      </w:r>
      <w:r w:rsidR="008A187B" w:rsidRPr="008A187B">
        <w:t>ЛАБОРАТОРНАЯ РАБОТА №1</w:t>
      </w:r>
      <w:bookmarkStart w:id="15" w:name="_Toc516902305"/>
      <w:bookmarkStart w:id="16" w:name="_Toc516903509"/>
      <w:bookmarkStart w:id="17" w:name="_Toc516903903"/>
      <w:bookmarkStart w:id="18" w:name="_Toc516904017"/>
      <w:bookmarkEnd w:id="6"/>
      <w:bookmarkEnd w:id="7"/>
      <w:bookmarkEnd w:id="8"/>
      <w:bookmarkEnd w:id="9"/>
      <w:r w:rsidR="008A187B" w:rsidRPr="008A187B">
        <w:t xml:space="preserve"> «РЕШЕНИЕ ЗАДАЧ ЛИНЕЙНОГО ПРОГРАММИРОВАНИЯ </w:t>
      </w:r>
      <w:bookmarkStart w:id="19" w:name="_Toc516902306"/>
      <w:bookmarkStart w:id="20" w:name="_Toc516903510"/>
      <w:bookmarkStart w:id="21" w:name="_Toc516903904"/>
      <w:bookmarkStart w:id="22" w:name="_Toc516904018"/>
      <w:bookmarkEnd w:id="15"/>
      <w:bookmarkEnd w:id="16"/>
      <w:bookmarkEnd w:id="17"/>
      <w:bookmarkEnd w:id="18"/>
      <w:r w:rsidR="008A187B" w:rsidRPr="008A187B">
        <w:t xml:space="preserve">С ИСПОЛЬЗОВАНИЕМ </w:t>
      </w:r>
      <w:r w:rsidR="008A187B">
        <w:rPr>
          <w:lang w:val="en-US"/>
        </w:rPr>
        <w:t>MS</w:t>
      </w:r>
      <w:r w:rsidR="008A187B" w:rsidRPr="008A187B">
        <w:t xml:space="preserve"> </w:t>
      </w:r>
      <w:r w:rsidR="008A187B">
        <w:rPr>
          <w:lang w:val="en-US"/>
        </w:rPr>
        <w:t>EXCEL</w:t>
      </w:r>
      <w:r w:rsidR="008A187B" w:rsidRPr="008A187B">
        <w:t>»</w:t>
      </w:r>
      <w:bookmarkEnd w:id="10"/>
      <w:bookmarkEnd w:id="11"/>
      <w:bookmarkEnd w:id="12"/>
      <w:bookmarkEnd w:id="13"/>
      <w:bookmarkEnd w:id="14"/>
      <w:bookmarkEnd w:id="19"/>
      <w:bookmarkEnd w:id="20"/>
      <w:bookmarkEnd w:id="21"/>
      <w:bookmarkEnd w:id="22"/>
    </w:p>
    <w:p w14:paraId="5F1FFBE1" w14:textId="66FDFDB7" w:rsidR="00BA416B" w:rsidRDefault="00B1115C" w:rsidP="00C314CA">
      <w:pPr>
        <w:pStyle w:val="2"/>
      </w:pPr>
      <w:bookmarkStart w:id="23" w:name="_Toc516902307"/>
      <w:bookmarkStart w:id="24" w:name="_Toc516903511"/>
      <w:bookmarkStart w:id="25" w:name="_Toc516903905"/>
      <w:bookmarkStart w:id="26" w:name="_Toc516904019"/>
      <w:bookmarkStart w:id="27" w:name="_Toc517074878"/>
      <w:bookmarkStart w:id="28" w:name="_Toc517075192"/>
      <w:bookmarkStart w:id="29" w:name="_Toc526573711"/>
      <w:bookmarkStart w:id="30" w:name="_Toc527346805"/>
      <w:bookmarkStart w:id="31" w:name="_Toc112869556"/>
      <w:r>
        <w:t xml:space="preserve">1.1. </w:t>
      </w:r>
      <w:r w:rsidRPr="00C314CA">
        <w:t>Цель</w:t>
      </w:r>
      <w:r>
        <w:t xml:space="preserve"> работы</w:t>
      </w:r>
      <w:bookmarkEnd w:id="23"/>
      <w:bookmarkEnd w:id="24"/>
      <w:bookmarkEnd w:id="25"/>
      <w:bookmarkEnd w:id="26"/>
      <w:bookmarkEnd w:id="27"/>
      <w:bookmarkEnd w:id="28"/>
      <w:bookmarkEnd w:id="29"/>
      <w:bookmarkEnd w:id="30"/>
      <w:bookmarkEnd w:id="31"/>
    </w:p>
    <w:p w14:paraId="690EC765" w14:textId="77777777" w:rsidR="00BA416B" w:rsidRDefault="00BA416B">
      <w:pPr>
        <w:ind w:firstLine="720"/>
        <w:jc w:val="both"/>
      </w:pPr>
      <w:r>
        <w:t xml:space="preserve">Приобретение навыков решения задач линейного программирования (ЛП) в табличном </w:t>
      </w:r>
      <w:r w:rsidR="00013643">
        <w:t>процессоре</w:t>
      </w:r>
      <w:r>
        <w:t xml:space="preserve"> </w:t>
      </w:r>
      <w:r>
        <w:rPr>
          <w:lang w:val="en-US"/>
        </w:rPr>
        <w:t>Microsoft</w:t>
      </w:r>
      <w:r>
        <w:t xml:space="preserve"> </w:t>
      </w:r>
      <w:r>
        <w:rPr>
          <w:lang w:val="en-US"/>
        </w:rPr>
        <w:t>Excel</w:t>
      </w:r>
      <w:r>
        <w:t>.</w:t>
      </w:r>
    </w:p>
    <w:p w14:paraId="770453AA" w14:textId="6D316D83" w:rsidR="00BA416B" w:rsidRDefault="00B1115C" w:rsidP="00C314CA">
      <w:pPr>
        <w:pStyle w:val="2"/>
      </w:pPr>
      <w:bookmarkStart w:id="32" w:name="_Toc516902308"/>
      <w:bookmarkStart w:id="33" w:name="_Toc516903512"/>
      <w:bookmarkStart w:id="34" w:name="_Toc516903906"/>
      <w:bookmarkStart w:id="35" w:name="_Toc516904020"/>
      <w:bookmarkStart w:id="36" w:name="_Toc517074879"/>
      <w:bookmarkStart w:id="37" w:name="_Toc517075193"/>
      <w:bookmarkStart w:id="38" w:name="_Toc526573712"/>
      <w:bookmarkStart w:id="39" w:name="_Toc527346806"/>
      <w:bookmarkStart w:id="40" w:name="_Toc112869557"/>
      <w:r>
        <w:t xml:space="preserve">1.2. </w:t>
      </w:r>
      <w:r w:rsidRPr="00C314CA">
        <w:t>Порядок</w:t>
      </w:r>
      <w:r>
        <w:t xml:space="preserve"> выполнения работы</w:t>
      </w:r>
      <w:bookmarkEnd w:id="32"/>
      <w:bookmarkEnd w:id="33"/>
      <w:bookmarkEnd w:id="34"/>
      <w:bookmarkEnd w:id="35"/>
      <w:bookmarkEnd w:id="36"/>
      <w:bookmarkEnd w:id="37"/>
      <w:bookmarkEnd w:id="38"/>
      <w:bookmarkEnd w:id="39"/>
      <w:bookmarkEnd w:id="40"/>
    </w:p>
    <w:p w14:paraId="7C0AA920" w14:textId="77777777" w:rsidR="00BA416B" w:rsidRDefault="00BA416B">
      <w:pPr>
        <w:ind w:firstLine="720"/>
        <w:jc w:val="both"/>
      </w:pPr>
      <w:r>
        <w:t xml:space="preserve">Для модели ЛП, соответствующей номеру Вашего варианта, найдите оптимальное решение в табличном </w:t>
      </w:r>
      <w:r w:rsidR="00013643">
        <w:t>процессоре</w:t>
      </w:r>
      <w:r>
        <w:t xml:space="preserve"> </w:t>
      </w:r>
      <w:r>
        <w:rPr>
          <w:lang w:val="en-US"/>
        </w:rPr>
        <w:t>Microsoft</w:t>
      </w:r>
      <w:r>
        <w:t xml:space="preserve"> </w:t>
      </w:r>
      <w:r>
        <w:rPr>
          <w:lang w:val="en-US"/>
        </w:rPr>
        <w:t>Excel</w:t>
      </w:r>
      <w:r>
        <w:t xml:space="preserve"> и продемонстрируйте его преподавателю.</w:t>
      </w:r>
    </w:p>
    <w:p w14:paraId="400720F1" w14:textId="48FF2935" w:rsidR="00BA416B" w:rsidRDefault="00B1115C" w:rsidP="00C314CA">
      <w:pPr>
        <w:pStyle w:val="2"/>
      </w:pPr>
      <w:bookmarkStart w:id="41" w:name="_Toc516902309"/>
      <w:bookmarkStart w:id="42" w:name="_Toc516903513"/>
      <w:bookmarkStart w:id="43" w:name="_Toc516903907"/>
      <w:bookmarkStart w:id="44" w:name="_Toc516904021"/>
      <w:bookmarkStart w:id="45" w:name="_Toc517074880"/>
      <w:bookmarkStart w:id="46" w:name="_Toc517075194"/>
      <w:bookmarkStart w:id="47" w:name="_Toc526573713"/>
      <w:bookmarkStart w:id="48" w:name="_Toc527346807"/>
      <w:bookmarkStart w:id="49" w:name="_Toc112869558"/>
      <w:r>
        <w:t xml:space="preserve">1.3. </w:t>
      </w:r>
      <w:r w:rsidRPr="00C314CA">
        <w:t>Инструкция</w:t>
      </w:r>
      <w:r>
        <w:t xml:space="preserve"> по использованию</w:t>
      </w:r>
      <w:r w:rsidRPr="00B1115C">
        <w:t xml:space="preserve"> </w:t>
      </w:r>
      <w:r>
        <w:rPr>
          <w:lang w:val="en-US"/>
        </w:rPr>
        <w:t>MS</w:t>
      </w:r>
      <w:r w:rsidRPr="00B1115C">
        <w:t xml:space="preserve"> </w:t>
      </w:r>
      <w:r>
        <w:rPr>
          <w:lang w:val="en-US"/>
        </w:rPr>
        <w:t>Excel</w:t>
      </w:r>
      <w:r>
        <w:t xml:space="preserve"> для решения задач ЛП</w:t>
      </w:r>
      <w:bookmarkEnd w:id="41"/>
      <w:bookmarkEnd w:id="42"/>
      <w:bookmarkEnd w:id="43"/>
      <w:bookmarkEnd w:id="44"/>
      <w:bookmarkEnd w:id="45"/>
      <w:bookmarkEnd w:id="46"/>
      <w:bookmarkEnd w:id="47"/>
      <w:bookmarkEnd w:id="48"/>
      <w:bookmarkEnd w:id="49"/>
    </w:p>
    <w:p w14:paraId="6C87A22D" w14:textId="77777777" w:rsidR="00BA416B" w:rsidRDefault="00BA416B">
      <w:pPr>
        <w:pStyle w:val="a4"/>
        <w:spacing w:line="240" w:lineRule="auto"/>
        <w:ind w:firstLine="720"/>
      </w:pPr>
      <w:r>
        <w:t xml:space="preserve">Для того чтобы решить задачу ЛП в табличном </w:t>
      </w:r>
      <w:r w:rsidR="00013643">
        <w:t>процессоре</w:t>
      </w:r>
      <w:r>
        <w:t xml:space="preserve"> </w:t>
      </w:r>
      <w:r>
        <w:rPr>
          <w:lang w:val="en-US"/>
        </w:rPr>
        <w:t>Microsoft</w:t>
      </w:r>
      <w:r>
        <w:t xml:space="preserve"> </w:t>
      </w:r>
      <w:r>
        <w:rPr>
          <w:lang w:val="en-US"/>
        </w:rPr>
        <w:t>Excel</w:t>
      </w:r>
      <w:r>
        <w:t>, необходимо выполнить следующие действия.</w:t>
      </w:r>
    </w:p>
    <w:p w14:paraId="2A659661" w14:textId="77777777" w:rsidR="00BA416B" w:rsidRDefault="00BA416B" w:rsidP="00BA416B">
      <w:pPr>
        <w:pStyle w:val="a4"/>
        <w:numPr>
          <w:ilvl w:val="0"/>
          <w:numId w:val="18"/>
        </w:numPr>
        <w:spacing w:before="120" w:line="240" w:lineRule="auto"/>
        <w:rPr>
          <w:b/>
        </w:rPr>
      </w:pPr>
      <w:r>
        <w:rPr>
          <w:b/>
        </w:rPr>
        <w:t>Ввести условие задачи:</w:t>
      </w:r>
    </w:p>
    <w:p w14:paraId="1646CECC" w14:textId="77777777" w:rsidR="00BA416B" w:rsidRDefault="00BA416B" w:rsidP="00BA416B">
      <w:pPr>
        <w:pStyle w:val="a4"/>
        <w:numPr>
          <w:ilvl w:val="1"/>
          <w:numId w:val="18"/>
        </w:numPr>
        <w:spacing w:line="240" w:lineRule="auto"/>
        <w:rPr>
          <w:i/>
        </w:rPr>
      </w:pPr>
      <w:r>
        <w:rPr>
          <w:b/>
          <w:i/>
          <w:lang w:val="en-US"/>
        </w:rPr>
        <w:t> </w:t>
      </w:r>
      <w:r>
        <w:rPr>
          <w:b/>
          <w:i/>
        </w:rPr>
        <w:t>создать экранную форму для ввода условия задачи</w:t>
      </w:r>
      <w:r>
        <w:rPr>
          <w:i/>
        </w:rPr>
        <w:t>:</w:t>
      </w:r>
    </w:p>
    <w:p w14:paraId="35782D7E" w14:textId="77777777" w:rsidR="00BA416B" w:rsidRDefault="00BA416B" w:rsidP="00BA416B">
      <w:pPr>
        <w:pStyle w:val="a4"/>
        <w:numPr>
          <w:ilvl w:val="2"/>
          <w:numId w:val="18"/>
        </w:numPr>
        <w:spacing w:line="240" w:lineRule="auto"/>
      </w:pPr>
      <w:r>
        <w:t>переменных,</w:t>
      </w:r>
    </w:p>
    <w:p w14:paraId="5E761C41" w14:textId="77777777" w:rsidR="00BA416B" w:rsidRDefault="00BA416B" w:rsidP="00BA416B">
      <w:pPr>
        <w:pStyle w:val="a4"/>
        <w:numPr>
          <w:ilvl w:val="2"/>
          <w:numId w:val="18"/>
        </w:numPr>
        <w:spacing w:line="240" w:lineRule="auto"/>
      </w:pPr>
      <w:r>
        <w:t>целевой функции (ЦФ),</w:t>
      </w:r>
    </w:p>
    <w:p w14:paraId="7426CF83" w14:textId="77777777" w:rsidR="00BA416B" w:rsidRDefault="00BA416B" w:rsidP="00BA416B">
      <w:pPr>
        <w:pStyle w:val="a4"/>
        <w:numPr>
          <w:ilvl w:val="2"/>
          <w:numId w:val="18"/>
        </w:numPr>
        <w:spacing w:line="240" w:lineRule="auto"/>
      </w:pPr>
      <w:r>
        <w:t>ограничений,</w:t>
      </w:r>
    </w:p>
    <w:p w14:paraId="0FF3D5FF" w14:textId="77777777" w:rsidR="00BA416B" w:rsidRDefault="00BA416B" w:rsidP="00BA416B">
      <w:pPr>
        <w:pStyle w:val="a4"/>
        <w:numPr>
          <w:ilvl w:val="2"/>
          <w:numId w:val="18"/>
        </w:numPr>
        <w:spacing w:line="240" w:lineRule="auto"/>
      </w:pPr>
      <w:r>
        <w:t>граничных условий;</w:t>
      </w:r>
    </w:p>
    <w:p w14:paraId="18653F6D" w14:textId="77777777" w:rsidR="00BA416B" w:rsidRDefault="00BA416B" w:rsidP="00BA416B">
      <w:pPr>
        <w:pStyle w:val="a4"/>
        <w:numPr>
          <w:ilvl w:val="1"/>
          <w:numId w:val="18"/>
        </w:numPr>
        <w:spacing w:line="240" w:lineRule="auto"/>
      </w:pPr>
      <w:r>
        <w:rPr>
          <w:b/>
          <w:i/>
          <w:lang w:val="en-US"/>
        </w:rPr>
        <w:t> </w:t>
      </w:r>
      <w:r>
        <w:rPr>
          <w:b/>
          <w:i/>
        </w:rPr>
        <w:t>ввести исходные данные в экранную форму</w:t>
      </w:r>
      <w:r>
        <w:t>:</w:t>
      </w:r>
    </w:p>
    <w:p w14:paraId="7F3EFD61" w14:textId="77777777" w:rsidR="00BA416B" w:rsidRDefault="00BA416B" w:rsidP="00BA416B">
      <w:pPr>
        <w:pStyle w:val="a4"/>
        <w:numPr>
          <w:ilvl w:val="2"/>
          <w:numId w:val="18"/>
        </w:numPr>
        <w:spacing w:line="240" w:lineRule="auto"/>
      </w:pPr>
      <w:r>
        <w:t>коэффициенты ЦФ,</w:t>
      </w:r>
    </w:p>
    <w:p w14:paraId="2E8B68B4" w14:textId="77777777" w:rsidR="00BA416B" w:rsidRDefault="00BA416B" w:rsidP="00BA416B">
      <w:pPr>
        <w:pStyle w:val="a4"/>
        <w:numPr>
          <w:ilvl w:val="2"/>
          <w:numId w:val="18"/>
        </w:numPr>
        <w:spacing w:line="240" w:lineRule="auto"/>
      </w:pPr>
      <w:r>
        <w:t>коэффициенты при переменных в ограничениях,</w:t>
      </w:r>
    </w:p>
    <w:p w14:paraId="353C7B9C" w14:textId="77777777" w:rsidR="00BA416B" w:rsidRDefault="00BA416B" w:rsidP="00BA416B">
      <w:pPr>
        <w:pStyle w:val="a4"/>
        <w:numPr>
          <w:ilvl w:val="2"/>
          <w:numId w:val="18"/>
        </w:numPr>
        <w:spacing w:line="240" w:lineRule="auto"/>
      </w:pPr>
      <w:r>
        <w:t>правые части ограничений;</w:t>
      </w:r>
    </w:p>
    <w:p w14:paraId="6C5EEEAE" w14:textId="77777777" w:rsidR="00BA416B" w:rsidRDefault="00BA416B" w:rsidP="00BA416B">
      <w:pPr>
        <w:pStyle w:val="a4"/>
        <w:numPr>
          <w:ilvl w:val="1"/>
          <w:numId w:val="18"/>
        </w:numPr>
        <w:spacing w:line="240" w:lineRule="auto"/>
      </w:pPr>
      <w:r>
        <w:rPr>
          <w:b/>
          <w:i/>
          <w:lang w:val="en-US"/>
        </w:rPr>
        <w:t> </w:t>
      </w:r>
      <w:r>
        <w:rPr>
          <w:b/>
          <w:i/>
        </w:rPr>
        <w:t>ввести зависимости из математической модели в экранную форму</w:t>
      </w:r>
      <w:r>
        <w:t>:</w:t>
      </w:r>
    </w:p>
    <w:p w14:paraId="10F76F57" w14:textId="77777777" w:rsidR="00BA416B" w:rsidRDefault="00BA416B" w:rsidP="00BA416B">
      <w:pPr>
        <w:pStyle w:val="a4"/>
        <w:numPr>
          <w:ilvl w:val="2"/>
          <w:numId w:val="18"/>
        </w:numPr>
        <w:spacing w:line="240" w:lineRule="auto"/>
      </w:pPr>
      <w:r>
        <w:t>формулу для расчета ЦФ,</w:t>
      </w:r>
    </w:p>
    <w:p w14:paraId="7F772642" w14:textId="77777777" w:rsidR="00BA416B" w:rsidRDefault="00BA416B" w:rsidP="00BA416B">
      <w:pPr>
        <w:pStyle w:val="a4"/>
        <w:numPr>
          <w:ilvl w:val="2"/>
          <w:numId w:val="18"/>
        </w:numPr>
        <w:spacing w:line="240" w:lineRule="auto"/>
      </w:pPr>
      <w:r>
        <w:t>формулы для расчета значений левых частей ограничений;</w:t>
      </w:r>
    </w:p>
    <w:p w14:paraId="1903A106" w14:textId="77777777" w:rsidR="00BA416B" w:rsidRDefault="00BA416B" w:rsidP="00BA416B">
      <w:pPr>
        <w:pStyle w:val="a4"/>
        <w:numPr>
          <w:ilvl w:val="1"/>
          <w:numId w:val="18"/>
        </w:numPr>
        <w:spacing w:line="240" w:lineRule="auto"/>
      </w:pPr>
      <w:r>
        <w:rPr>
          <w:b/>
          <w:i/>
          <w:lang w:val="en-US"/>
        </w:rPr>
        <w:t> </w:t>
      </w:r>
      <w:r>
        <w:rPr>
          <w:b/>
          <w:i/>
        </w:rPr>
        <w:t>задать ЦФ</w:t>
      </w:r>
      <w:r>
        <w:t xml:space="preserve"> (в окне </w:t>
      </w:r>
      <w:r w:rsidR="00013643">
        <w:rPr>
          <w:b/>
        </w:rPr>
        <w:t>«</w:t>
      </w:r>
      <w:r>
        <w:rPr>
          <w:b/>
        </w:rPr>
        <w:t>Поиск решения</w:t>
      </w:r>
      <w:r w:rsidR="00013643">
        <w:rPr>
          <w:b/>
        </w:rPr>
        <w:t>»</w:t>
      </w:r>
      <w:r>
        <w:t>):</w:t>
      </w:r>
    </w:p>
    <w:p w14:paraId="3B451E26" w14:textId="77777777" w:rsidR="00BA416B" w:rsidRDefault="00BA416B" w:rsidP="00BA416B">
      <w:pPr>
        <w:pStyle w:val="a4"/>
        <w:numPr>
          <w:ilvl w:val="2"/>
          <w:numId w:val="18"/>
        </w:numPr>
        <w:spacing w:line="240" w:lineRule="auto"/>
      </w:pPr>
      <w:r>
        <w:t>целевую ячейку,</w:t>
      </w:r>
    </w:p>
    <w:p w14:paraId="65A26FC5" w14:textId="77777777" w:rsidR="00BA416B" w:rsidRDefault="00BA416B" w:rsidP="00BA416B">
      <w:pPr>
        <w:pStyle w:val="a4"/>
        <w:numPr>
          <w:ilvl w:val="2"/>
          <w:numId w:val="18"/>
        </w:numPr>
        <w:spacing w:line="240" w:lineRule="auto"/>
      </w:pPr>
      <w:r>
        <w:t>направление оптимизации ЦФ;</w:t>
      </w:r>
    </w:p>
    <w:p w14:paraId="23A6BBD9" w14:textId="77777777" w:rsidR="00BA416B" w:rsidRDefault="00BA416B" w:rsidP="00BA416B">
      <w:pPr>
        <w:pStyle w:val="a4"/>
        <w:numPr>
          <w:ilvl w:val="1"/>
          <w:numId w:val="18"/>
        </w:numPr>
        <w:spacing w:line="240" w:lineRule="auto"/>
      </w:pPr>
      <w:r>
        <w:rPr>
          <w:b/>
          <w:i/>
          <w:lang w:val="en-US"/>
        </w:rPr>
        <w:t> </w:t>
      </w:r>
      <w:r>
        <w:rPr>
          <w:b/>
          <w:i/>
        </w:rPr>
        <w:t>ввести ограничения и граничные условия</w:t>
      </w:r>
      <w:r>
        <w:t xml:space="preserve"> (в окне </w:t>
      </w:r>
      <w:r w:rsidR="00013643">
        <w:rPr>
          <w:b/>
        </w:rPr>
        <w:t>«</w:t>
      </w:r>
      <w:r>
        <w:rPr>
          <w:b/>
        </w:rPr>
        <w:t>Поиск решения</w:t>
      </w:r>
      <w:r w:rsidR="00013643">
        <w:rPr>
          <w:b/>
        </w:rPr>
        <w:t>»</w:t>
      </w:r>
      <w:r>
        <w:t>):</w:t>
      </w:r>
    </w:p>
    <w:p w14:paraId="4E814128" w14:textId="77777777" w:rsidR="00BA416B" w:rsidRDefault="00BA416B" w:rsidP="00BA416B">
      <w:pPr>
        <w:pStyle w:val="a4"/>
        <w:numPr>
          <w:ilvl w:val="2"/>
          <w:numId w:val="18"/>
        </w:numPr>
        <w:spacing w:line="240" w:lineRule="auto"/>
      </w:pPr>
      <w:r>
        <w:t>ячейки со значениями переменных,</w:t>
      </w:r>
    </w:p>
    <w:p w14:paraId="4FAD86C1" w14:textId="77777777" w:rsidR="00BA416B" w:rsidRDefault="00BA416B" w:rsidP="00BA416B">
      <w:pPr>
        <w:pStyle w:val="a4"/>
        <w:numPr>
          <w:ilvl w:val="2"/>
          <w:numId w:val="18"/>
        </w:numPr>
        <w:spacing w:line="240" w:lineRule="auto"/>
      </w:pPr>
      <w:r>
        <w:t>граничные условия для допустимых значений переменных,</w:t>
      </w:r>
    </w:p>
    <w:p w14:paraId="4F17712E" w14:textId="77777777" w:rsidR="00BA416B" w:rsidRDefault="00BA416B" w:rsidP="00BA416B">
      <w:pPr>
        <w:pStyle w:val="a4"/>
        <w:numPr>
          <w:ilvl w:val="2"/>
          <w:numId w:val="18"/>
        </w:numPr>
        <w:spacing w:line="240" w:lineRule="auto"/>
      </w:pPr>
      <w:r>
        <w:t>соотношения</w:t>
      </w:r>
      <w:r>
        <w:rPr>
          <w:i/>
        </w:rPr>
        <w:t xml:space="preserve"> </w:t>
      </w:r>
      <w:r>
        <w:t>между правыми и левыми частями ограничений.</w:t>
      </w:r>
    </w:p>
    <w:p w14:paraId="515DCE19" w14:textId="77777777" w:rsidR="00BA416B" w:rsidRDefault="00BA416B" w:rsidP="00BA416B">
      <w:pPr>
        <w:pStyle w:val="a4"/>
        <w:numPr>
          <w:ilvl w:val="0"/>
          <w:numId w:val="18"/>
        </w:numPr>
        <w:spacing w:line="240" w:lineRule="auto"/>
        <w:rPr>
          <w:b/>
        </w:rPr>
      </w:pPr>
      <w:r>
        <w:rPr>
          <w:b/>
        </w:rPr>
        <w:t>Решить задачу:</w:t>
      </w:r>
    </w:p>
    <w:p w14:paraId="16B86D80" w14:textId="77777777" w:rsidR="00BA416B" w:rsidRDefault="00BA416B" w:rsidP="00BA416B">
      <w:pPr>
        <w:pStyle w:val="a4"/>
        <w:numPr>
          <w:ilvl w:val="1"/>
          <w:numId w:val="18"/>
        </w:numPr>
        <w:spacing w:line="240" w:lineRule="auto"/>
      </w:pPr>
      <w:r>
        <w:rPr>
          <w:b/>
          <w:i/>
        </w:rPr>
        <w:t> установить параметры решения задачи</w:t>
      </w:r>
      <w:r>
        <w:t xml:space="preserve"> (в окне </w:t>
      </w:r>
      <w:r w:rsidR="00013643">
        <w:rPr>
          <w:b/>
        </w:rPr>
        <w:t>«</w:t>
      </w:r>
      <w:r>
        <w:rPr>
          <w:b/>
        </w:rPr>
        <w:t>Поиск решения</w:t>
      </w:r>
      <w:r w:rsidR="00013643">
        <w:rPr>
          <w:b/>
        </w:rPr>
        <w:t>»</w:t>
      </w:r>
      <w:r>
        <w:rPr>
          <w:i/>
        </w:rPr>
        <w:t>);</w:t>
      </w:r>
    </w:p>
    <w:p w14:paraId="3C4D87DD" w14:textId="77777777" w:rsidR="00BA416B" w:rsidRDefault="00BA416B" w:rsidP="00BA416B">
      <w:pPr>
        <w:pStyle w:val="a4"/>
        <w:numPr>
          <w:ilvl w:val="1"/>
          <w:numId w:val="18"/>
        </w:numPr>
        <w:spacing w:line="240" w:lineRule="auto"/>
      </w:pPr>
      <w:r>
        <w:rPr>
          <w:b/>
          <w:i/>
        </w:rPr>
        <w:t> запустить задачу на решение</w:t>
      </w:r>
      <w:r>
        <w:t xml:space="preserve"> (в окне </w:t>
      </w:r>
      <w:r w:rsidR="00013643">
        <w:rPr>
          <w:b/>
        </w:rPr>
        <w:t>«</w:t>
      </w:r>
      <w:r>
        <w:rPr>
          <w:b/>
        </w:rPr>
        <w:t>Поиск решения</w:t>
      </w:r>
      <w:r w:rsidR="00013643">
        <w:rPr>
          <w:b/>
        </w:rPr>
        <w:t>»</w:t>
      </w:r>
      <w:r>
        <w:rPr>
          <w:i/>
        </w:rPr>
        <w:t>)</w:t>
      </w:r>
      <w:r>
        <w:t>;</w:t>
      </w:r>
    </w:p>
    <w:p w14:paraId="05620441" w14:textId="77777777" w:rsidR="00BA416B" w:rsidRDefault="00BA416B" w:rsidP="00BA416B">
      <w:pPr>
        <w:pStyle w:val="a4"/>
        <w:numPr>
          <w:ilvl w:val="1"/>
          <w:numId w:val="18"/>
        </w:numPr>
        <w:spacing w:line="240" w:lineRule="auto"/>
      </w:pPr>
      <w:r>
        <w:rPr>
          <w:b/>
          <w:i/>
        </w:rPr>
        <w:t> выбрать формат вывода решения</w:t>
      </w:r>
      <w:r>
        <w:t xml:space="preserve"> (в окне </w:t>
      </w:r>
      <w:r w:rsidR="00013643">
        <w:rPr>
          <w:b/>
        </w:rPr>
        <w:t>«</w:t>
      </w:r>
      <w:r>
        <w:rPr>
          <w:b/>
        </w:rPr>
        <w:t>Результаты поиска решения</w:t>
      </w:r>
      <w:r w:rsidR="00013643">
        <w:rPr>
          <w:b/>
        </w:rPr>
        <w:t>»</w:t>
      </w:r>
      <w:r>
        <w:t>).</w:t>
      </w:r>
    </w:p>
    <w:p w14:paraId="1C49D25C" w14:textId="77777777" w:rsidR="00BA416B" w:rsidRDefault="00BA416B" w:rsidP="00C314CA">
      <w:pPr>
        <w:pStyle w:val="3"/>
      </w:pPr>
      <w:bookmarkStart w:id="50" w:name="_Toc516902310"/>
      <w:bookmarkStart w:id="51" w:name="_Toc516903514"/>
      <w:bookmarkStart w:id="52" w:name="_Toc516903908"/>
      <w:bookmarkStart w:id="53" w:name="_Toc516904022"/>
      <w:bookmarkStart w:id="54" w:name="_Toc517074881"/>
      <w:bookmarkStart w:id="55" w:name="_Toc517075195"/>
      <w:bookmarkStart w:id="56" w:name="_Toc526573714"/>
      <w:bookmarkStart w:id="57" w:name="_Toc527346808"/>
      <w:bookmarkStart w:id="58" w:name="_Toc112869559"/>
      <w:r>
        <w:lastRenderedPageBreak/>
        <w:t xml:space="preserve">1.3.1. </w:t>
      </w:r>
      <w:r w:rsidRPr="00C314CA">
        <w:t>Одноиндексные</w:t>
      </w:r>
      <w:r>
        <w:t xml:space="preserve"> задачи ЛП</w:t>
      </w:r>
      <w:bookmarkEnd w:id="50"/>
      <w:bookmarkEnd w:id="51"/>
      <w:bookmarkEnd w:id="52"/>
      <w:bookmarkEnd w:id="53"/>
      <w:bookmarkEnd w:id="54"/>
      <w:bookmarkEnd w:id="55"/>
      <w:bookmarkEnd w:id="56"/>
      <w:bookmarkEnd w:id="57"/>
      <w:bookmarkEnd w:id="58"/>
    </w:p>
    <w:p w14:paraId="5717D55C" w14:textId="77777777" w:rsidR="00BA416B" w:rsidRDefault="00BA416B">
      <w:pPr>
        <w:ind w:firstLine="720"/>
        <w:jc w:val="both"/>
      </w:pPr>
      <w:r>
        <w:t>Рассмотрим пример нахождения решения для следующей одноиндексной задачи ЛП:</w:t>
      </w:r>
    </w:p>
    <w:tbl>
      <w:tblPr>
        <w:tblW w:w="0" w:type="auto"/>
        <w:tblLayout w:type="fixed"/>
        <w:tblLook w:val="0000" w:firstRow="0" w:lastRow="0" w:firstColumn="0" w:lastColumn="0" w:noHBand="0" w:noVBand="0"/>
      </w:tblPr>
      <w:tblGrid>
        <w:gridCol w:w="7905"/>
        <w:gridCol w:w="1949"/>
      </w:tblGrid>
      <w:tr w:rsidR="00BA416B" w14:paraId="5122453A" w14:textId="77777777">
        <w:tc>
          <w:tcPr>
            <w:tcW w:w="7905" w:type="dxa"/>
            <w:vAlign w:val="center"/>
          </w:tcPr>
          <w:p w14:paraId="4860FE44" w14:textId="77777777" w:rsidR="00BA416B" w:rsidRDefault="00BA416B">
            <w:pPr>
              <w:jc w:val="right"/>
            </w:pPr>
            <w:r>
              <w:rPr>
                <w:position w:val="-104"/>
              </w:rPr>
              <w:object w:dxaOrig="5760" w:dyaOrig="2220" w14:anchorId="27A86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11pt" o:ole="" fillcolor="window">
                  <v:imagedata r:id="rId8" o:title=""/>
                </v:shape>
                <o:OLEObject Type="Embed" ProgID="Equation.3" ShapeID="_x0000_i1025" DrawAspect="Content" ObjectID="_1723484568" r:id="rId9"/>
              </w:object>
            </w:r>
          </w:p>
        </w:tc>
        <w:tc>
          <w:tcPr>
            <w:tcW w:w="1949" w:type="dxa"/>
            <w:vAlign w:val="center"/>
          </w:tcPr>
          <w:p w14:paraId="4C075A5B" w14:textId="77777777" w:rsidR="00BA416B" w:rsidRDefault="00BA416B">
            <w:pPr>
              <w:jc w:val="right"/>
            </w:pPr>
            <w:r>
              <w:t>(1.1)</w:t>
            </w:r>
          </w:p>
        </w:tc>
      </w:tr>
    </w:tbl>
    <w:p w14:paraId="2AC698B0" w14:textId="77777777" w:rsidR="00BA416B" w:rsidRDefault="00BA416B">
      <w:pPr>
        <w:pStyle w:val="4"/>
        <w:spacing w:before="240"/>
        <w:ind w:firstLine="0"/>
        <w:jc w:val="center"/>
      </w:pPr>
      <w:bookmarkStart w:id="59" w:name="_Toc517074882"/>
      <w:bookmarkStart w:id="60" w:name="_Toc517075196"/>
      <w:bookmarkStart w:id="61" w:name="_Toc526573715"/>
      <w:bookmarkStart w:id="62" w:name="_Toc527346809"/>
      <w:bookmarkStart w:id="63" w:name="_Toc112869560"/>
      <w:r>
        <w:t>1.3.1.1. Ввод исходных данных</w:t>
      </w:r>
      <w:bookmarkEnd w:id="59"/>
      <w:bookmarkEnd w:id="60"/>
      <w:bookmarkEnd w:id="61"/>
      <w:bookmarkEnd w:id="62"/>
      <w:bookmarkEnd w:id="63"/>
    </w:p>
    <w:p w14:paraId="1FDC70E1" w14:textId="77777777" w:rsidR="00BA416B" w:rsidRDefault="00BA416B">
      <w:pPr>
        <w:spacing w:after="120"/>
        <w:jc w:val="center"/>
        <w:rPr>
          <w:i/>
        </w:rPr>
      </w:pPr>
      <w:r>
        <w:rPr>
          <w:i/>
        </w:rPr>
        <w:t>Создание экранной формы и ввод в нее условия задачи</w:t>
      </w:r>
    </w:p>
    <w:p w14:paraId="66E33284" w14:textId="77777777" w:rsidR="00BA416B" w:rsidRDefault="00BA416B">
      <w:pPr>
        <w:ind w:firstLine="720"/>
        <w:jc w:val="both"/>
      </w:pPr>
      <w:r>
        <w:t>Экранная форма для ввода условий задачи (1.1) вместе с введенными в нее исходными данными представлена на рис.1.1.</w:t>
      </w:r>
    </w:p>
    <w:p w14:paraId="3515D66F" w14:textId="77777777" w:rsidR="00BA416B" w:rsidRDefault="00360100" w:rsidP="0097074E">
      <w:pPr>
        <w:jc w:val="center"/>
      </w:pPr>
      <w:r>
        <w:rPr>
          <w:noProof/>
        </w:rPr>
        <w:drawing>
          <wp:inline distT="0" distB="0" distL="0" distR="0" wp14:anchorId="01C01949" wp14:editId="4196B480">
            <wp:extent cx="5800725" cy="3810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00725" cy="3810000"/>
                    </a:xfrm>
                    <a:prstGeom prst="rect">
                      <a:avLst/>
                    </a:prstGeom>
                  </pic:spPr>
                </pic:pic>
              </a:graphicData>
            </a:graphic>
          </wp:inline>
        </w:drawing>
      </w:r>
    </w:p>
    <w:p w14:paraId="21D02A0E" w14:textId="77777777" w:rsidR="00BA416B" w:rsidRDefault="00BA416B" w:rsidP="00360100">
      <w:pPr>
        <w:spacing w:before="120"/>
        <w:jc w:val="center"/>
      </w:pPr>
      <w:r>
        <w:t xml:space="preserve">Рис.1.1. Экранная форма задачи (1.1) (курсор в ячейке </w:t>
      </w:r>
      <w:r>
        <w:rPr>
          <w:lang w:val="en-US"/>
        </w:rPr>
        <w:t>F</w:t>
      </w:r>
      <w:r>
        <w:t>6)</w:t>
      </w:r>
    </w:p>
    <w:p w14:paraId="49EA2ABC" w14:textId="77777777" w:rsidR="00BA416B" w:rsidRDefault="00BA416B">
      <w:pPr>
        <w:spacing w:before="120"/>
        <w:ind w:firstLine="720"/>
        <w:jc w:val="both"/>
      </w:pPr>
      <w:r>
        <w:t xml:space="preserve">В экранной форме на рис.1.1 каждой переменной и каждому коэффициенту задачи поставлена в соответствие конкретная ячейка в </w:t>
      </w:r>
      <w:r>
        <w:rPr>
          <w:lang w:val="en-US"/>
        </w:rPr>
        <w:t>Excel</w:t>
      </w:r>
      <w:r>
        <w:t xml:space="preserve">. Имя ячейки состоит из буквы, обозначающей столбец, и цифры, обозначающей строку, на пересечении которых находится объект задачи ЛП. Так, например, переменным задачи (1.1) соответствуют ячейки </w:t>
      </w:r>
      <w:r>
        <w:rPr>
          <w:b/>
        </w:rPr>
        <w:t>B3</w:t>
      </w:r>
      <w:r>
        <w:t xml:space="preserve"> (</w:t>
      </w:r>
      <w:r>
        <w:rPr>
          <w:position w:val="-12"/>
        </w:rPr>
        <w:object w:dxaOrig="320" w:dyaOrig="380" w14:anchorId="4D976812">
          <v:shape id="_x0000_i1026" type="#_x0000_t75" style="width:15.75pt;height:18.75pt" o:ole="" fillcolor="window">
            <v:imagedata r:id="rId11" o:title=""/>
          </v:shape>
          <o:OLEObject Type="Embed" ProgID="Equation.3" ShapeID="_x0000_i1026" DrawAspect="Content" ObjectID="_1723484569" r:id="rId12"/>
        </w:object>
      </w:r>
      <w:r>
        <w:t xml:space="preserve">), </w:t>
      </w:r>
      <w:r>
        <w:rPr>
          <w:b/>
        </w:rPr>
        <w:t>C3</w:t>
      </w:r>
      <w:r>
        <w:t xml:space="preserve"> (</w:t>
      </w:r>
      <w:r>
        <w:rPr>
          <w:position w:val="-12"/>
        </w:rPr>
        <w:object w:dxaOrig="360" w:dyaOrig="380" w14:anchorId="448055A7">
          <v:shape id="_x0000_i1027" type="#_x0000_t75" style="width:18pt;height:18.75pt" o:ole="" fillcolor="window">
            <v:imagedata r:id="rId13" o:title=""/>
          </v:shape>
          <o:OLEObject Type="Embed" ProgID="Equation.3" ShapeID="_x0000_i1027" DrawAspect="Content" ObjectID="_1723484570" r:id="rId14"/>
        </w:object>
      </w:r>
      <w:r>
        <w:t xml:space="preserve">), </w:t>
      </w:r>
      <w:r>
        <w:rPr>
          <w:b/>
        </w:rPr>
        <w:t>D3</w:t>
      </w:r>
      <w:r>
        <w:t xml:space="preserve"> (</w:t>
      </w:r>
      <w:r>
        <w:rPr>
          <w:position w:val="-12"/>
        </w:rPr>
        <w:object w:dxaOrig="340" w:dyaOrig="380" w14:anchorId="0A62BCB7">
          <v:shape id="_x0000_i1028" type="#_x0000_t75" style="width:17.25pt;height:18.75pt" o:ole="" fillcolor="window">
            <v:imagedata r:id="rId15" o:title=""/>
          </v:shape>
          <o:OLEObject Type="Embed" ProgID="Equation.3" ShapeID="_x0000_i1028" DrawAspect="Content" ObjectID="_1723484571" r:id="rId16"/>
        </w:object>
      </w:r>
      <w:r>
        <w:t xml:space="preserve">), </w:t>
      </w:r>
      <w:r>
        <w:rPr>
          <w:b/>
        </w:rPr>
        <w:t>E3</w:t>
      </w:r>
      <w:r>
        <w:t xml:space="preserve"> (</w:t>
      </w:r>
      <w:r>
        <w:rPr>
          <w:position w:val="-12"/>
        </w:rPr>
        <w:object w:dxaOrig="360" w:dyaOrig="380" w14:anchorId="08EE722E">
          <v:shape id="_x0000_i1029" type="#_x0000_t75" style="width:18pt;height:18.75pt" o:ole="" fillcolor="window">
            <v:imagedata r:id="rId17" o:title=""/>
          </v:shape>
          <o:OLEObject Type="Embed" ProgID="Equation.3" ShapeID="_x0000_i1029" DrawAspect="Content" ObjectID="_1723484572" r:id="rId18"/>
        </w:object>
      </w:r>
      <w:r>
        <w:t xml:space="preserve">), коэффициентам ЦФ соответствуют ячейки </w:t>
      </w:r>
      <w:r>
        <w:rPr>
          <w:b/>
        </w:rPr>
        <w:t>B6</w:t>
      </w:r>
      <w:r>
        <w:t xml:space="preserve"> (</w:t>
      </w:r>
      <w:r>
        <w:rPr>
          <w:position w:val="-12"/>
        </w:rPr>
        <w:object w:dxaOrig="540" w:dyaOrig="380" w14:anchorId="3E9EFCF1">
          <v:shape id="_x0000_i1030" type="#_x0000_t75" style="width:27pt;height:18.75pt" o:ole="" fillcolor="window">
            <v:imagedata r:id="rId19" o:title=""/>
          </v:shape>
          <o:OLEObject Type="Embed" ProgID="Equation.3" ShapeID="_x0000_i1030" DrawAspect="Content" ObjectID="_1723484573" r:id="rId20"/>
        </w:object>
      </w:r>
      <w:r>
        <w:t xml:space="preserve">130,5), </w:t>
      </w:r>
      <w:r>
        <w:rPr>
          <w:b/>
        </w:rPr>
        <w:t>C6</w:t>
      </w:r>
      <w:r>
        <w:t xml:space="preserve"> (</w:t>
      </w:r>
      <w:r>
        <w:rPr>
          <w:position w:val="-12"/>
        </w:rPr>
        <w:object w:dxaOrig="580" w:dyaOrig="380" w14:anchorId="745A8629">
          <v:shape id="_x0000_i1031" type="#_x0000_t75" style="width:29.25pt;height:18.75pt" o:ole="" fillcolor="window">
            <v:imagedata r:id="rId21" o:title=""/>
          </v:shape>
          <o:OLEObject Type="Embed" ProgID="Equation.3" ShapeID="_x0000_i1031" DrawAspect="Content" ObjectID="_1723484574" r:id="rId22"/>
        </w:object>
      </w:r>
      <w:r>
        <w:t xml:space="preserve">20), </w:t>
      </w:r>
      <w:r>
        <w:rPr>
          <w:b/>
        </w:rPr>
        <w:t>D6</w:t>
      </w:r>
      <w:r>
        <w:t xml:space="preserve"> (</w:t>
      </w:r>
      <w:r>
        <w:rPr>
          <w:position w:val="-12"/>
        </w:rPr>
        <w:object w:dxaOrig="560" w:dyaOrig="380" w14:anchorId="4FD9C037">
          <v:shape id="_x0000_i1032" type="#_x0000_t75" style="width:27.75pt;height:18.75pt" o:ole="" fillcolor="window">
            <v:imagedata r:id="rId23" o:title=""/>
          </v:shape>
          <o:OLEObject Type="Embed" ProgID="Equation.3" ShapeID="_x0000_i1032" DrawAspect="Content" ObjectID="_1723484575" r:id="rId24"/>
        </w:object>
      </w:r>
      <w:r>
        <w:t xml:space="preserve">56), </w:t>
      </w:r>
      <w:r>
        <w:rPr>
          <w:b/>
        </w:rPr>
        <w:t>E6</w:t>
      </w:r>
      <w:r>
        <w:t xml:space="preserve"> (</w:t>
      </w:r>
      <w:r>
        <w:rPr>
          <w:position w:val="-12"/>
        </w:rPr>
        <w:object w:dxaOrig="580" w:dyaOrig="380" w14:anchorId="6FAFD86B">
          <v:shape id="_x0000_i1033" type="#_x0000_t75" style="width:29.25pt;height:18.75pt" o:ole="" fillcolor="window">
            <v:imagedata r:id="rId25" o:title=""/>
          </v:shape>
          <o:OLEObject Type="Embed" ProgID="Equation.3" ShapeID="_x0000_i1033" DrawAspect="Content" ObjectID="_1723484576" r:id="rId26"/>
        </w:object>
      </w:r>
      <w:r>
        <w:t xml:space="preserve">87,8), правым частям ограничений соответствуют ячейки </w:t>
      </w:r>
      <w:r>
        <w:rPr>
          <w:b/>
          <w:lang w:val="en-US"/>
        </w:rPr>
        <w:t>H</w:t>
      </w:r>
      <w:r>
        <w:rPr>
          <w:b/>
        </w:rPr>
        <w:t>10</w:t>
      </w:r>
      <w:r>
        <w:t xml:space="preserve"> (</w:t>
      </w:r>
      <w:r>
        <w:rPr>
          <w:position w:val="-12"/>
          <w:lang w:val="en-US"/>
        </w:rPr>
        <w:object w:dxaOrig="560" w:dyaOrig="380" w14:anchorId="480E63ED">
          <v:shape id="_x0000_i1034" type="#_x0000_t75" style="width:27.75pt;height:18.75pt" o:ole="" fillcolor="window">
            <v:imagedata r:id="rId27" o:title=""/>
          </v:shape>
          <o:OLEObject Type="Embed" ProgID="Equation.3" ShapeID="_x0000_i1034" DrawAspect="Content" ObjectID="_1723484577" r:id="rId28"/>
        </w:object>
      </w:r>
      <w:r>
        <w:t xml:space="preserve">756), </w:t>
      </w:r>
      <w:r>
        <w:rPr>
          <w:b/>
          <w:lang w:val="en-US"/>
        </w:rPr>
        <w:t>H</w:t>
      </w:r>
      <w:r>
        <w:rPr>
          <w:b/>
        </w:rPr>
        <w:t>11</w:t>
      </w:r>
      <w:r>
        <w:t xml:space="preserve"> (</w:t>
      </w:r>
      <w:r>
        <w:rPr>
          <w:position w:val="-12"/>
          <w:lang w:val="en-US"/>
        </w:rPr>
        <w:object w:dxaOrig="600" w:dyaOrig="380" w14:anchorId="6B1C5A08">
          <v:shape id="_x0000_i1035" type="#_x0000_t75" style="width:30pt;height:18.75pt" o:ole="" fillcolor="window">
            <v:imagedata r:id="rId29" o:title=""/>
          </v:shape>
          <o:OLEObject Type="Embed" ProgID="Equation.3" ShapeID="_x0000_i1035" DrawAspect="Content" ObjectID="_1723484578" r:id="rId30"/>
        </w:object>
      </w:r>
      <w:r>
        <w:t xml:space="preserve">450), </w:t>
      </w:r>
      <w:r>
        <w:rPr>
          <w:b/>
          <w:lang w:val="en-US"/>
        </w:rPr>
        <w:t>H</w:t>
      </w:r>
      <w:r>
        <w:rPr>
          <w:b/>
        </w:rPr>
        <w:t>12</w:t>
      </w:r>
      <w:r>
        <w:t xml:space="preserve"> (</w:t>
      </w:r>
      <w:r>
        <w:rPr>
          <w:position w:val="-12"/>
          <w:lang w:val="en-US"/>
        </w:rPr>
        <w:object w:dxaOrig="600" w:dyaOrig="380" w14:anchorId="39B6C411">
          <v:shape id="_x0000_i1036" type="#_x0000_t75" style="width:30pt;height:18.75pt" o:ole="" fillcolor="window">
            <v:imagedata r:id="rId31" o:title=""/>
          </v:shape>
          <o:OLEObject Type="Embed" ProgID="Equation.3" ShapeID="_x0000_i1036" DrawAspect="Content" ObjectID="_1723484579" r:id="rId32"/>
        </w:object>
      </w:r>
      <w:r>
        <w:t>89) и т.д.</w:t>
      </w:r>
    </w:p>
    <w:p w14:paraId="37764B5C" w14:textId="77777777" w:rsidR="00BA416B" w:rsidRDefault="00BA416B" w:rsidP="00E56687">
      <w:pPr>
        <w:spacing w:after="240"/>
        <w:jc w:val="center"/>
        <w:rPr>
          <w:i/>
        </w:rPr>
      </w:pPr>
      <w:r>
        <w:rPr>
          <w:i/>
        </w:rPr>
        <w:lastRenderedPageBreak/>
        <w:t>Ввод зависимостей из математической модели в экранную форму</w:t>
      </w:r>
    </w:p>
    <w:p w14:paraId="5035D2D3" w14:textId="77777777" w:rsidR="00BA416B" w:rsidRDefault="00BA416B" w:rsidP="00E56687">
      <w:pPr>
        <w:spacing w:after="120"/>
        <w:jc w:val="center"/>
        <w:rPr>
          <w:u w:val="single"/>
        </w:rPr>
      </w:pPr>
      <w:bookmarkStart w:id="64" w:name="_Toc517074883"/>
      <w:r>
        <w:rPr>
          <w:u w:val="single"/>
        </w:rPr>
        <w:t>Зависимость для ЦФ</w:t>
      </w:r>
      <w:bookmarkEnd w:id="64"/>
    </w:p>
    <w:p w14:paraId="3BE5D0A7" w14:textId="77777777" w:rsidR="00BA416B" w:rsidRDefault="00BA416B">
      <w:pPr>
        <w:ind w:firstLine="720"/>
        <w:jc w:val="both"/>
      </w:pPr>
      <w:r>
        <w:t xml:space="preserve">В ячейку </w:t>
      </w:r>
      <w:r>
        <w:rPr>
          <w:b/>
          <w:lang w:val="en-US"/>
        </w:rPr>
        <w:t>F</w:t>
      </w:r>
      <w:r>
        <w:rPr>
          <w:b/>
        </w:rPr>
        <w:t>6</w:t>
      </w:r>
      <w:r>
        <w:t xml:space="preserve">, в которой будет отображаться значение ЦФ, необходимо ввести </w:t>
      </w:r>
      <w:r>
        <w:rPr>
          <w:b/>
        </w:rPr>
        <w:t>формулу,</w:t>
      </w:r>
      <w:r>
        <w:t xml:space="preserve"> по которой это значение будет рассчитано. Согласно (1.1) значение ЦФ определяется выражением</w:t>
      </w:r>
    </w:p>
    <w:tbl>
      <w:tblPr>
        <w:tblW w:w="0" w:type="auto"/>
        <w:tblLayout w:type="fixed"/>
        <w:tblLook w:val="0000" w:firstRow="0" w:lastRow="0" w:firstColumn="0" w:lastColumn="0" w:noHBand="0" w:noVBand="0"/>
      </w:tblPr>
      <w:tblGrid>
        <w:gridCol w:w="7196"/>
        <w:gridCol w:w="2658"/>
      </w:tblGrid>
      <w:tr w:rsidR="00BA416B" w14:paraId="26CDAE89" w14:textId="77777777">
        <w:tc>
          <w:tcPr>
            <w:tcW w:w="7196" w:type="dxa"/>
            <w:vAlign w:val="center"/>
          </w:tcPr>
          <w:p w14:paraId="7A827500" w14:textId="77777777" w:rsidR="00BA416B" w:rsidRDefault="00BA416B">
            <w:pPr>
              <w:spacing w:before="120" w:after="120"/>
              <w:jc w:val="right"/>
            </w:pPr>
            <w:r>
              <w:rPr>
                <w:position w:val="-12"/>
                <w:lang w:val="en-US"/>
              </w:rPr>
              <w:object w:dxaOrig="3680" w:dyaOrig="380" w14:anchorId="338C8E07">
                <v:shape id="_x0000_i1037" type="#_x0000_t75" style="width:183.75pt;height:18.75pt" o:ole="" fillcolor="window">
                  <v:imagedata r:id="rId33" o:title=""/>
                </v:shape>
                <o:OLEObject Type="Embed" ProgID="Equation.3" ShapeID="_x0000_i1037" DrawAspect="Content" ObjectID="_1723484580" r:id="rId34"/>
              </w:object>
            </w:r>
            <w:r>
              <w:t>.</w:t>
            </w:r>
          </w:p>
        </w:tc>
        <w:tc>
          <w:tcPr>
            <w:tcW w:w="2658" w:type="dxa"/>
            <w:vAlign w:val="center"/>
          </w:tcPr>
          <w:p w14:paraId="79CF7523" w14:textId="77777777" w:rsidR="00BA416B" w:rsidRDefault="00BA416B">
            <w:pPr>
              <w:spacing w:before="120" w:after="120"/>
              <w:jc w:val="right"/>
            </w:pPr>
            <w:r>
              <w:t>(1.2)</w:t>
            </w:r>
          </w:p>
        </w:tc>
      </w:tr>
    </w:tbl>
    <w:p w14:paraId="3BAD8A1F" w14:textId="77777777" w:rsidR="00BA416B" w:rsidRDefault="00BA416B">
      <w:pPr>
        <w:pStyle w:val="a6"/>
        <w:spacing w:line="240" w:lineRule="auto"/>
        <w:rPr>
          <w:lang w:val="ru-RU"/>
        </w:rPr>
      </w:pPr>
      <w:r>
        <w:rPr>
          <w:lang w:val="ru-RU"/>
        </w:rPr>
        <w:t xml:space="preserve">Используя обозначения соответствующих ячеек в </w:t>
      </w:r>
      <w:r>
        <w:t>Excel</w:t>
      </w:r>
      <w:r>
        <w:rPr>
          <w:lang w:val="ru-RU"/>
        </w:rPr>
        <w:t xml:space="preserve"> (см. рис.1.1), формулу для расчета ЦФ (1.2) можно записать как </w:t>
      </w:r>
      <w:r>
        <w:rPr>
          <w:b/>
          <w:lang w:val="ru-RU"/>
        </w:rPr>
        <w:t>сумму произведений</w:t>
      </w:r>
      <w:r>
        <w:rPr>
          <w:lang w:val="ru-RU"/>
        </w:rPr>
        <w:t xml:space="preserve"> каждой из ячеек, отведенных для значений переменных задачи (</w:t>
      </w:r>
      <w:r>
        <w:rPr>
          <w:b/>
        </w:rPr>
        <w:t>B</w:t>
      </w:r>
      <w:r>
        <w:rPr>
          <w:b/>
          <w:lang w:val="ru-RU"/>
        </w:rPr>
        <w:t xml:space="preserve">3, </w:t>
      </w:r>
      <w:r>
        <w:rPr>
          <w:b/>
        </w:rPr>
        <w:t>C</w:t>
      </w:r>
      <w:r>
        <w:rPr>
          <w:b/>
          <w:lang w:val="ru-RU"/>
        </w:rPr>
        <w:t xml:space="preserve">3, </w:t>
      </w:r>
      <w:r>
        <w:rPr>
          <w:b/>
        </w:rPr>
        <w:t>D</w:t>
      </w:r>
      <w:r>
        <w:rPr>
          <w:b/>
          <w:lang w:val="ru-RU"/>
        </w:rPr>
        <w:t xml:space="preserve">3, </w:t>
      </w:r>
      <w:r>
        <w:rPr>
          <w:b/>
        </w:rPr>
        <w:t>E</w:t>
      </w:r>
      <w:r>
        <w:rPr>
          <w:b/>
          <w:lang w:val="ru-RU"/>
        </w:rPr>
        <w:t>3</w:t>
      </w:r>
      <w:r>
        <w:rPr>
          <w:lang w:val="ru-RU"/>
        </w:rPr>
        <w:t>), на соответствующую ячейку, отведенную для коэффициентов ЦФ (</w:t>
      </w:r>
      <w:r>
        <w:rPr>
          <w:b/>
        </w:rPr>
        <w:t>B</w:t>
      </w:r>
      <w:r>
        <w:rPr>
          <w:b/>
          <w:lang w:val="ru-RU"/>
        </w:rPr>
        <w:t xml:space="preserve">6, </w:t>
      </w:r>
      <w:r>
        <w:rPr>
          <w:b/>
        </w:rPr>
        <w:t>C</w:t>
      </w:r>
      <w:r>
        <w:rPr>
          <w:b/>
          <w:lang w:val="ru-RU"/>
        </w:rPr>
        <w:t xml:space="preserve">6, </w:t>
      </w:r>
      <w:r>
        <w:rPr>
          <w:b/>
        </w:rPr>
        <w:t>D</w:t>
      </w:r>
      <w:r>
        <w:rPr>
          <w:b/>
          <w:lang w:val="ru-RU"/>
        </w:rPr>
        <w:t xml:space="preserve">6, </w:t>
      </w:r>
      <w:r>
        <w:rPr>
          <w:b/>
        </w:rPr>
        <w:t>E</w:t>
      </w:r>
      <w:r>
        <w:rPr>
          <w:b/>
          <w:lang w:val="ru-RU"/>
        </w:rPr>
        <w:t>6</w:t>
      </w:r>
      <w:r>
        <w:rPr>
          <w:lang w:val="ru-RU"/>
        </w:rPr>
        <w:t>), то есть</w:t>
      </w:r>
    </w:p>
    <w:tbl>
      <w:tblPr>
        <w:tblW w:w="0" w:type="auto"/>
        <w:tblLayout w:type="fixed"/>
        <w:tblLook w:val="0000" w:firstRow="0" w:lastRow="0" w:firstColumn="0" w:lastColumn="0" w:noHBand="0" w:noVBand="0"/>
      </w:tblPr>
      <w:tblGrid>
        <w:gridCol w:w="7621"/>
        <w:gridCol w:w="2233"/>
      </w:tblGrid>
      <w:tr w:rsidR="00BA416B" w14:paraId="12EEAD27" w14:textId="77777777">
        <w:tc>
          <w:tcPr>
            <w:tcW w:w="7621" w:type="dxa"/>
          </w:tcPr>
          <w:p w14:paraId="0B98A4A0" w14:textId="77777777" w:rsidR="00BA416B" w:rsidRDefault="00BA416B">
            <w:pPr>
              <w:spacing w:before="120" w:after="120"/>
              <w:jc w:val="right"/>
            </w:pPr>
            <w:r>
              <w:rPr>
                <w:position w:val="-6"/>
                <w:lang w:val="en-US"/>
              </w:rPr>
              <w:object w:dxaOrig="4300" w:dyaOrig="300" w14:anchorId="323171D1">
                <v:shape id="_x0000_i1038" type="#_x0000_t75" style="width:215.25pt;height:15pt" o:ole="" fillcolor="window">
                  <v:imagedata r:id="rId35" o:title=""/>
                </v:shape>
                <o:OLEObject Type="Embed" ProgID="Equation.3" ShapeID="_x0000_i1038" DrawAspect="Content" ObjectID="_1723484581" r:id="rId36"/>
              </w:object>
            </w:r>
            <w:r>
              <w:t>.</w:t>
            </w:r>
          </w:p>
        </w:tc>
        <w:tc>
          <w:tcPr>
            <w:tcW w:w="2233" w:type="dxa"/>
          </w:tcPr>
          <w:p w14:paraId="79F04E09" w14:textId="77777777" w:rsidR="00BA416B" w:rsidRDefault="00BA416B">
            <w:pPr>
              <w:spacing w:before="120" w:after="120"/>
              <w:jc w:val="right"/>
            </w:pPr>
            <w:r>
              <w:t>(1.3)</w:t>
            </w:r>
          </w:p>
        </w:tc>
      </w:tr>
    </w:tbl>
    <w:p w14:paraId="69756AA3" w14:textId="77777777" w:rsidR="00BA416B" w:rsidRDefault="00BA416B">
      <w:pPr>
        <w:jc w:val="both"/>
      </w:pPr>
      <w:r>
        <w:t xml:space="preserve">Чтобы задать формулу (1.3) необходимо в ячейку </w:t>
      </w:r>
      <w:r>
        <w:rPr>
          <w:b/>
          <w:lang w:val="en-US"/>
        </w:rPr>
        <w:t>F</w:t>
      </w:r>
      <w:r>
        <w:rPr>
          <w:b/>
        </w:rPr>
        <w:t>6</w:t>
      </w:r>
      <w:r>
        <w:t xml:space="preserve"> ввести следующее выражение и нажать клавишу </w:t>
      </w:r>
      <w:r w:rsidR="00013643">
        <w:rPr>
          <w:b/>
        </w:rPr>
        <w:t>«</w:t>
      </w:r>
      <w:r>
        <w:rPr>
          <w:b/>
          <w:lang w:val="en-US"/>
        </w:rPr>
        <w:t>Enter</w:t>
      </w:r>
      <w:r w:rsidR="00013643">
        <w:rPr>
          <w:b/>
        </w:rPr>
        <w:t>»</w:t>
      </w:r>
    </w:p>
    <w:tbl>
      <w:tblPr>
        <w:tblW w:w="0" w:type="auto"/>
        <w:tblLayout w:type="fixed"/>
        <w:tblLook w:val="0000" w:firstRow="0" w:lastRow="0" w:firstColumn="0" w:lastColumn="0" w:noHBand="0" w:noVBand="0"/>
      </w:tblPr>
      <w:tblGrid>
        <w:gridCol w:w="7621"/>
        <w:gridCol w:w="2233"/>
      </w:tblGrid>
      <w:tr w:rsidR="00BA416B" w14:paraId="53F12B0B" w14:textId="77777777">
        <w:tc>
          <w:tcPr>
            <w:tcW w:w="7621" w:type="dxa"/>
            <w:vAlign w:val="bottom"/>
          </w:tcPr>
          <w:p w14:paraId="5888D544" w14:textId="77777777" w:rsidR="00BA416B" w:rsidRDefault="00BA416B">
            <w:pPr>
              <w:spacing w:before="240" w:after="240"/>
              <w:jc w:val="right"/>
            </w:pPr>
            <w:r>
              <w:rPr>
                <w:b/>
              </w:rPr>
              <w:t>=СУММПРОИЗВ(</w:t>
            </w:r>
            <w:r>
              <w:rPr>
                <w:b/>
                <w:lang w:val="en-US"/>
              </w:rPr>
              <w:t>B</w:t>
            </w:r>
            <w:r>
              <w:rPr>
                <w:b/>
              </w:rPr>
              <w:t>$3:</w:t>
            </w:r>
            <w:r>
              <w:rPr>
                <w:b/>
                <w:lang w:val="en-US"/>
              </w:rPr>
              <w:t>E</w:t>
            </w:r>
            <w:r>
              <w:rPr>
                <w:b/>
              </w:rPr>
              <w:t>$3;</w:t>
            </w:r>
            <w:r>
              <w:rPr>
                <w:b/>
                <w:lang w:val="en-US"/>
              </w:rPr>
              <w:t>B</w:t>
            </w:r>
            <w:r>
              <w:rPr>
                <w:b/>
              </w:rPr>
              <w:t>6:</w:t>
            </w:r>
            <w:r>
              <w:rPr>
                <w:b/>
                <w:lang w:val="en-US"/>
              </w:rPr>
              <w:t>E</w:t>
            </w:r>
            <w:r>
              <w:rPr>
                <w:b/>
              </w:rPr>
              <w:t>6</w:t>
            </w:r>
            <w:r>
              <w:t>),</w:t>
            </w:r>
          </w:p>
        </w:tc>
        <w:tc>
          <w:tcPr>
            <w:tcW w:w="2233" w:type="dxa"/>
            <w:vAlign w:val="center"/>
          </w:tcPr>
          <w:p w14:paraId="146A7AAE" w14:textId="77777777" w:rsidR="00BA416B" w:rsidRDefault="00BA416B">
            <w:pPr>
              <w:spacing w:before="240" w:after="240"/>
              <w:jc w:val="right"/>
            </w:pPr>
            <w:r>
              <w:t>(1.4)</w:t>
            </w:r>
          </w:p>
        </w:tc>
      </w:tr>
    </w:tbl>
    <w:p w14:paraId="660D29EC" w14:textId="77777777" w:rsidR="00BA416B" w:rsidRDefault="00BA416B">
      <w:pPr>
        <w:jc w:val="both"/>
      </w:pPr>
      <w:r>
        <w:t xml:space="preserve">где символ </w:t>
      </w:r>
      <w:r>
        <w:rPr>
          <w:b/>
        </w:rPr>
        <w:t>$</w:t>
      </w:r>
      <w:r>
        <w:t xml:space="preserve"> перед номером строки 3 означает, что при копировании этой формулы в другие места листа </w:t>
      </w:r>
      <w:r>
        <w:rPr>
          <w:lang w:val="en-US"/>
        </w:rPr>
        <w:t>Excel</w:t>
      </w:r>
      <w:r>
        <w:t xml:space="preserve"> номер строки 3 не изменится;</w:t>
      </w:r>
    </w:p>
    <w:p w14:paraId="220E3647" w14:textId="77777777" w:rsidR="00BA416B" w:rsidRDefault="00BA416B">
      <w:pPr>
        <w:ind w:firstLine="567"/>
        <w:jc w:val="both"/>
      </w:pPr>
      <w:r>
        <w:t xml:space="preserve">символ </w:t>
      </w:r>
      <w:r>
        <w:rPr>
          <w:b/>
          <w:sz w:val="36"/>
        </w:rPr>
        <w:t>:</w:t>
      </w:r>
      <w:r>
        <w:t xml:space="preserve"> означает, что в формуле будут использованы </w:t>
      </w:r>
      <w:r>
        <w:rPr>
          <w:b/>
        </w:rPr>
        <w:t>все</w:t>
      </w:r>
      <w:r>
        <w:t xml:space="preserve"> ячейки, расположенные между ячейками, указанными слева и справа от двоеточия (например, запись </w:t>
      </w:r>
      <w:r>
        <w:rPr>
          <w:b/>
        </w:rPr>
        <w:t>B6:E6</w:t>
      </w:r>
      <w:r>
        <w:t xml:space="preserve"> указывает на ячейки </w:t>
      </w:r>
      <w:r>
        <w:rPr>
          <w:b/>
        </w:rPr>
        <w:t>B6, C6, D6 и E6</w:t>
      </w:r>
      <w:r>
        <w:t>). После этого в целевой ячейке появится 0 (нулевое значение) (рис.1.2).</w:t>
      </w:r>
    </w:p>
    <w:p w14:paraId="1644F8B8" w14:textId="77777777" w:rsidR="00BA416B" w:rsidRDefault="00BA416B">
      <w:pPr>
        <w:ind w:firstLine="720"/>
        <w:jc w:val="both"/>
      </w:pPr>
    </w:p>
    <w:p w14:paraId="6F0663C9" w14:textId="77777777" w:rsidR="00BA416B" w:rsidRDefault="00360100">
      <w:pPr>
        <w:jc w:val="center"/>
      </w:pPr>
      <w:r>
        <w:rPr>
          <w:noProof/>
        </w:rPr>
        <w:drawing>
          <wp:inline distT="0" distB="0" distL="0" distR="0" wp14:anchorId="2DE83F83" wp14:editId="41D93D3C">
            <wp:extent cx="5800725" cy="3810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00725" cy="3810000"/>
                    </a:xfrm>
                    <a:prstGeom prst="rect">
                      <a:avLst/>
                    </a:prstGeom>
                  </pic:spPr>
                </pic:pic>
              </a:graphicData>
            </a:graphic>
          </wp:inline>
        </w:drawing>
      </w:r>
    </w:p>
    <w:p w14:paraId="632F1805" w14:textId="77777777" w:rsidR="00BA416B" w:rsidRDefault="00BA416B">
      <w:pPr>
        <w:spacing w:before="120"/>
        <w:jc w:val="center"/>
      </w:pPr>
      <w:r>
        <w:lastRenderedPageBreak/>
        <w:t>Рис.1.2. Экранная форма задачи (1.1) после ввода всех необходимых формул</w:t>
      </w:r>
    </w:p>
    <w:p w14:paraId="20B9575A" w14:textId="77777777" w:rsidR="00BA416B" w:rsidRDefault="00BA416B">
      <w:pPr>
        <w:jc w:val="center"/>
      </w:pPr>
      <w:r>
        <w:t xml:space="preserve">(курсор в ячейке </w:t>
      </w:r>
      <w:r>
        <w:rPr>
          <w:lang w:val="en-US"/>
        </w:rPr>
        <w:t>F</w:t>
      </w:r>
      <w:r>
        <w:t>6)</w:t>
      </w:r>
    </w:p>
    <w:p w14:paraId="0158E1E1" w14:textId="77777777" w:rsidR="00BA416B" w:rsidRDefault="00BA416B">
      <w:pPr>
        <w:ind w:firstLine="720"/>
        <w:jc w:val="both"/>
      </w:pPr>
      <w:r>
        <w:rPr>
          <w:b/>
          <w:i/>
          <w:iCs/>
        </w:rPr>
        <w:t>Примечание</w:t>
      </w:r>
      <w:r>
        <w:rPr>
          <w:b/>
          <w:i/>
          <w:iCs/>
          <w:lang w:val="en-US"/>
        </w:rPr>
        <w:t> </w:t>
      </w:r>
      <w:r>
        <w:rPr>
          <w:b/>
          <w:i/>
          <w:iCs/>
        </w:rPr>
        <w:t>1.1.</w:t>
      </w:r>
      <w:r>
        <w:t xml:space="preserve"> Существует другой способ задания функций в </w:t>
      </w:r>
      <w:r>
        <w:rPr>
          <w:lang w:val="en-US"/>
        </w:rPr>
        <w:t>Excel</w:t>
      </w:r>
      <w:r>
        <w:t xml:space="preserve"> с помощью режима </w:t>
      </w:r>
      <w:r w:rsidR="00013643">
        <w:rPr>
          <w:b/>
        </w:rPr>
        <w:t>«</w:t>
      </w:r>
      <w:r>
        <w:rPr>
          <w:b/>
        </w:rPr>
        <w:t>Вставка функций</w:t>
      </w:r>
      <w:r w:rsidR="00013643">
        <w:rPr>
          <w:b/>
        </w:rPr>
        <w:t>»</w:t>
      </w:r>
      <w:r>
        <w:rPr>
          <w:b/>
          <w:i/>
        </w:rPr>
        <w:t xml:space="preserve">, </w:t>
      </w:r>
      <w:r>
        <w:t xml:space="preserve">который можно вызвать из меню </w:t>
      </w:r>
      <w:r w:rsidR="00013643">
        <w:rPr>
          <w:b/>
        </w:rPr>
        <w:t>«</w:t>
      </w:r>
      <w:r>
        <w:rPr>
          <w:b/>
        </w:rPr>
        <w:t>Вставка</w:t>
      </w:r>
      <w:r w:rsidR="00013643">
        <w:rPr>
          <w:b/>
        </w:rPr>
        <w:t>»</w:t>
      </w:r>
      <w:r>
        <w:t xml:space="preserve"> или при нажатии кнопки </w:t>
      </w:r>
      <w:r w:rsidR="00013643">
        <w:rPr>
          <w:b/>
        </w:rPr>
        <w:t>«</w:t>
      </w:r>
      <w:r>
        <w:rPr>
          <w:position w:val="-12"/>
        </w:rPr>
        <w:object w:dxaOrig="380" w:dyaOrig="380" w14:anchorId="460F0CED">
          <v:shape id="_x0000_i1039" type="#_x0000_t75" style="width:18.75pt;height:18.75pt" o:ole="" fillcolor="window">
            <v:imagedata r:id="rId38" o:title=""/>
          </v:shape>
          <o:OLEObject Type="Embed" ProgID="Equation.3" ShapeID="_x0000_i1039" DrawAspect="Content" ObjectID="_1723484582" r:id="rId39"/>
        </w:object>
      </w:r>
      <w:r w:rsidR="00013643">
        <w:rPr>
          <w:b/>
        </w:rPr>
        <w:t>»</w:t>
      </w:r>
      <w:r>
        <w:rPr>
          <w:b/>
          <w:i/>
        </w:rPr>
        <w:t xml:space="preserve"> </w:t>
      </w:r>
      <w:r>
        <w:t>на стандартной панели инструментов. Так, например, формулу (1.4) можно задать следующим образом:</w:t>
      </w:r>
    </w:p>
    <w:p w14:paraId="49DE2178" w14:textId="77777777" w:rsidR="00BA416B" w:rsidRDefault="00BA416B" w:rsidP="00BA416B">
      <w:pPr>
        <w:numPr>
          <w:ilvl w:val="0"/>
          <w:numId w:val="5"/>
        </w:numPr>
        <w:ind w:left="0" w:firstLine="720"/>
        <w:jc w:val="both"/>
        <w:rPr>
          <w:i/>
        </w:rPr>
      </w:pPr>
      <w:r>
        <w:t xml:space="preserve">курсор в поле </w:t>
      </w:r>
      <w:r>
        <w:rPr>
          <w:b/>
          <w:lang w:val="en-US"/>
        </w:rPr>
        <w:t>F</w:t>
      </w:r>
      <w:r>
        <w:rPr>
          <w:b/>
        </w:rPr>
        <w:t>6;</w:t>
      </w:r>
    </w:p>
    <w:p w14:paraId="69B6E34A" w14:textId="77777777" w:rsidR="00BA416B" w:rsidRDefault="00BA416B" w:rsidP="00BA416B">
      <w:pPr>
        <w:numPr>
          <w:ilvl w:val="0"/>
          <w:numId w:val="5"/>
        </w:numPr>
        <w:ind w:left="0" w:firstLine="720"/>
        <w:jc w:val="both"/>
      </w:pPr>
      <w:r>
        <w:t xml:space="preserve">нажав кнопку </w:t>
      </w:r>
      <w:r w:rsidR="00013643">
        <w:rPr>
          <w:b/>
        </w:rPr>
        <w:t>«</w:t>
      </w:r>
      <w:r>
        <w:rPr>
          <w:position w:val="-12"/>
        </w:rPr>
        <w:object w:dxaOrig="380" w:dyaOrig="380" w14:anchorId="4A6FA9AD">
          <v:shape id="_x0000_i1040" type="#_x0000_t75" style="width:18.75pt;height:18.75pt" o:ole="" fillcolor="window">
            <v:imagedata r:id="rId38" o:title=""/>
          </v:shape>
          <o:OLEObject Type="Embed" ProgID="Equation.3" ShapeID="_x0000_i1040" DrawAspect="Content" ObjectID="_1723484583" r:id="rId40"/>
        </w:object>
      </w:r>
      <w:r w:rsidR="00360100">
        <w:rPr>
          <w:b/>
        </w:rPr>
        <w:t>»</w:t>
      </w:r>
      <w:r>
        <w:rPr>
          <w:b/>
        </w:rPr>
        <w:t>,</w:t>
      </w:r>
      <w:r>
        <w:rPr>
          <w:i/>
        </w:rPr>
        <w:t xml:space="preserve"> </w:t>
      </w:r>
      <w:r>
        <w:t>вызовите окно</w:t>
      </w:r>
      <w:r>
        <w:rPr>
          <w:i/>
        </w:rPr>
        <w:t xml:space="preserve"> </w:t>
      </w:r>
      <w:r w:rsidR="00013643">
        <w:rPr>
          <w:b/>
        </w:rPr>
        <w:t>«</w:t>
      </w:r>
      <w:r>
        <w:rPr>
          <w:b/>
        </w:rPr>
        <w:t>Мастер функций – шаг 1 из 2</w:t>
      </w:r>
      <w:r w:rsidR="00013643">
        <w:rPr>
          <w:b/>
        </w:rPr>
        <w:t>»</w:t>
      </w:r>
      <w:r>
        <w:rPr>
          <w:b/>
        </w:rPr>
        <w:t>;</w:t>
      </w:r>
    </w:p>
    <w:p w14:paraId="283A8C5D" w14:textId="77777777" w:rsidR="00BA416B" w:rsidRDefault="00BA416B" w:rsidP="00BA416B">
      <w:pPr>
        <w:numPr>
          <w:ilvl w:val="0"/>
          <w:numId w:val="5"/>
        </w:numPr>
        <w:ind w:left="0" w:firstLine="720"/>
        <w:jc w:val="both"/>
        <w:rPr>
          <w:i/>
        </w:rPr>
      </w:pPr>
      <w:r>
        <w:t xml:space="preserve">выберите в окне </w:t>
      </w:r>
      <w:r w:rsidR="00013643">
        <w:rPr>
          <w:b/>
        </w:rPr>
        <w:t>«</w:t>
      </w:r>
      <w:r>
        <w:rPr>
          <w:b/>
        </w:rPr>
        <w:t>Категория</w:t>
      </w:r>
      <w:r w:rsidR="00013643">
        <w:rPr>
          <w:b/>
        </w:rPr>
        <w:t>»</w:t>
      </w:r>
      <w:r>
        <w:rPr>
          <w:b/>
        </w:rPr>
        <w:t xml:space="preserve"> </w:t>
      </w:r>
      <w:r>
        <w:t xml:space="preserve">категорию </w:t>
      </w:r>
      <w:r w:rsidR="00013643">
        <w:rPr>
          <w:b/>
        </w:rPr>
        <w:t>«</w:t>
      </w:r>
      <w:r>
        <w:rPr>
          <w:b/>
        </w:rPr>
        <w:t>Математические</w:t>
      </w:r>
      <w:r w:rsidR="00013643">
        <w:rPr>
          <w:b/>
        </w:rPr>
        <w:t>»</w:t>
      </w:r>
      <w:r>
        <w:rPr>
          <w:b/>
        </w:rPr>
        <w:t>;</w:t>
      </w:r>
    </w:p>
    <w:p w14:paraId="692796A3" w14:textId="77777777" w:rsidR="00BA416B" w:rsidRDefault="00BA416B" w:rsidP="00BA416B">
      <w:pPr>
        <w:numPr>
          <w:ilvl w:val="0"/>
          <w:numId w:val="5"/>
        </w:numPr>
        <w:ind w:left="0" w:firstLine="720"/>
        <w:jc w:val="both"/>
        <w:rPr>
          <w:i/>
        </w:rPr>
      </w:pPr>
      <w:r>
        <w:t xml:space="preserve">в окне </w:t>
      </w:r>
      <w:r w:rsidR="00013643">
        <w:rPr>
          <w:b/>
        </w:rPr>
        <w:t>«</w:t>
      </w:r>
      <w:r>
        <w:rPr>
          <w:b/>
        </w:rPr>
        <w:t>Функция</w:t>
      </w:r>
      <w:r w:rsidR="00013643">
        <w:rPr>
          <w:b/>
        </w:rPr>
        <w:t>»</w:t>
      </w:r>
      <w:r>
        <w:rPr>
          <w:b/>
        </w:rPr>
        <w:t xml:space="preserve"> </w:t>
      </w:r>
      <w:r>
        <w:t>выберите</w:t>
      </w:r>
      <w:r>
        <w:rPr>
          <w:b/>
        </w:rPr>
        <w:t xml:space="preserve"> </w:t>
      </w:r>
      <w:r>
        <w:t>функцию</w:t>
      </w:r>
      <w:r>
        <w:rPr>
          <w:b/>
        </w:rPr>
        <w:t xml:space="preserve"> СУММПРОИЗВ</w:t>
      </w:r>
      <w:r>
        <w:rPr>
          <w:b/>
          <w:i/>
        </w:rPr>
        <w:t>;</w:t>
      </w:r>
    </w:p>
    <w:p w14:paraId="2ECAD6AA" w14:textId="77777777" w:rsidR="00BA416B" w:rsidRDefault="00BA416B" w:rsidP="00BA416B">
      <w:pPr>
        <w:numPr>
          <w:ilvl w:val="0"/>
          <w:numId w:val="5"/>
        </w:numPr>
        <w:ind w:left="0" w:firstLine="720"/>
        <w:jc w:val="both"/>
        <w:rPr>
          <w:i/>
        </w:rPr>
      </w:pPr>
      <w:r>
        <w:t xml:space="preserve">в появившемся окне </w:t>
      </w:r>
      <w:r w:rsidR="00013643">
        <w:rPr>
          <w:b/>
        </w:rPr>
        <w:t>«</w:t>
      </w:r>
      <w:r>
        <w:rPr>
          <w:b/>
        </w:rPr>
        <w:t>СУММПРОИЗВ</w:t>
      </w:r>
      <w:r w:rsidR="00013643">
        <w:rPr>
          <w:b/>
        </w:rPr>
        <w:t>»</w:t>
      </w:r>
      <w:r>
        <w:t xml:space="preserve"> в строку </w:t>
      </w:r>
      <w:r w:rsidR="00013643">
        <w:rPr>
          <w:b/>
        </w:rPr>
        <w:t>«</w:t>
      </w:r>
      <w:r>
        <w:rPr>
          <w:b/>
        </w:rPr>
        <w:t>Массив 1</w:t>
      </w:r>
      <w:r w:rsidR="00013643">
        <w:rPr>
          <w:b/>
        </w:rPr>
        <w:t>»</w:t>
      </w:r>
      <w:r>
        <w:t xml:space="preserve"> введите выражение </w:t>
      </w:r>
      <w:r>
        <w:rPr>
          <w:b/>
          <w:lang w:val="en-US"/>
        </w:rPr>
        <w:t>B</w:t>
      </w:r>
      <w:r>
        <w:rPr>
          <w:b/>
        </w:rPr>
        <w:t>$3:</w:t>
      </w:r>
      <w:r>
        <w:rPr>
          <w:b/>
          <w:lang w:val="en-US"/>
        </w:rPr>
        <w:t>E</w:t>
      </w:r>
      <w:r>
        <w:rPr>
          <w:b/>
        </w:rPr>
        <w:t>$3</w:t>
      </w:r>
      <w:r>
        <w:t xml:space="preserve">, а в строку </w:t>
      </w:r>
      <w:r w:rsidR="00013643">
        <w:rPr>
          <w:b/>
        </w:rPr>
        <w:t>«</w:t>
      </w:r>
      <w:r>
        <w:rPr>
          <w:b/>
        </w:rPr>
        <w:t>Массив 2</w:t>
      </w:r>
      <w:r w:rsidR="00013643">
        <w:rPr>
          <w:b/>
        </w:rPr>
        <w:t>»</w:t>
      </w:r>
      <w:r>
        <w:t xml:space="preserve"> – выражение </w:t>
      </w:r>
      <w:r>
        <w:rPr>
          <w:b/>
          <w:lang w:val="en-US"/>
        </w:rPr>
        <w:t>B</w:t>
      </w:r>
      <w:r>
        <w:rPr>
          <w:b/>
        </w:rPr>
        <w:t>6:</w:t>
      </w:r>
      <w:r>
        <w:rPr>
          <w:b/>
          <w:lang w:val="en-US"/>
        </w:rPr>
        <w:t>E</w:t>
      </w:r>
      <w:r>
        <w:rPr>
          <w:b/>
        </w:rPr>
        <w:t xml:space="preserve">6 </w:t>
      </w:r>
      <w:r>
        <w:t>(рис.1.3);</w:t>
      </w:r>
    </w:p>
    <w:p w14:paraId="3699FD5E" w14:textId="77777777" w:rsidR="00BA416B" w:rsidRDefault="00BA416B" w:rsidP="00BA416B">
      <w:pPr>
        <w:numPr>
          <w:ilvl w:val="0"/>
          <w:numId w:val="5"/>
        </w:numPr>
        <w:ind w:left="0" w:firstLine="720"/>
        <w:jc w:val="both"/>
      </w:pPr>
      <w:r>
        <w:t xml:space="preserve">после ввода ячеек в строки </w:t>
      </w:r>
      <w:r w:rsidR="00013643">
        <w:rPr>
          <w:b/>
        </w:rPr>
        <w:t>«</w:t>
      </w:r>
      <w:r>
        <w:rPr>
          <w:b/>
        </w:rPr>
        <w:t>Массив 1</w:t>
      </w:r>
      <w:r w:rsidR="00013643">
        <w:rPr>
          <w:b/>
        </w:rPr>
        <w:t>»</w:t>
      </w:r>
      <w:r>
        <w:t xml:space="preserve"> и </w:t>
      </w:r>
      <w:r w:rsidR="00013643">
        <w:rPr>
          <w:b/>
        </w:rPr>
        <w:t>«</w:t>
      </w:r>
      <w:r>
        <w:rPr>
          <w:b/>
        </w:rPr>
        <w:t>Массив 2</w:t>
      </w:r>
      <w:r w:rsidR="00013643">
        <w:rPr>
          <w:b/>
        </w:rPr>
        <w:t>»</w:t>
      </w:r>
      <w:r>
        <w:t xml:space="preserve"> в окне </w:t>
      </w:r>
      <w:r w:rsidR="00013643">
        <w:rPr>
          <w:b/>
        </w:rPr>
        <w:t>«</w:t>
      </w:r>
      <w:r>
        <w:rPr>
          <w:b/>
        </w:rPr>
        <w:t>СУММПРОИЗВ</w:t>
      </w:r>
      <w:r w:rsidR="00013643">
        <w:rPr>
          <w:b/>
        </w:rPr>
        <w:t>»</w:t>
      </w:r>
      <w:r>
        <w:t xml:space="preserve"> появятся числовые значения введенных массивов (см. рис.1.3), а в экранной форме в ячейке </w:t>
      </w:r>
      <w:r>
        <w:rPr>
          <w:b/>
          <w:lang w:val="en-US"/>
        </w:rPr>
        <w:t>F</w:t>
      </w:r>
      <w:r>
        <w:rPr>
          <w:b/>
        </w:rPr>
        <w:t>6</w:t>
      </w:r>
      <w:r>
        <w:t xml:space="preserve"> появится текущее значение, вычисленное по введенной формуле, то есть 0 (так как в момент ввода формулы значения переменных задачи нулевые).</w:t>
      </w:r>
    </w:p>
    <w:p w14:paraId="4C99CF2C" w14:textId="77777777" w:rsidR="00BA416B" w:rsidRDefault="00BA416B">
      <w:pPr>
        <w:ind w:left="720"/>
        <w:jc w:val="both"/>
      </w:pPr>
    </w:p>
    <w:p w14:paraId="43ADA486" w14:textId="77777777" w:rsidR="00BA416B" w:rsidRDefault="0097074E">
      <w:pPr>
        <w:jc w:val="center"/>
        <w:rPr>
          <w:lang w:val="en-US"/>
        </w:rPr>
      </w:pPr>
      <w:r>
        <w:rPr>
          <w:noProof/>
        </w:rPr>
        <w:drawing>
          <wp:inline distT="0" distB="0" distL="0" distR="0" wp14:anchorId="38CD39EC" wp14:editId="3433F80A">
            <wp:extent cx="5600700" cy="3276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00700" cy="3276600"/>
                    </a:xfrm>
                    <a:prstGeom prst="rect">
                      <a:avLst/>
                    </a:prstGeom>
                  </pic:spPr>
                </pic:pic>
              </a:graphicData>
            </a:graphic>
          </wp:inline>
        </w:drawing>
      </w:r>
    </w:p>
    <w:p w14:paraId="778D84D7" w14:textId="77777777" w:rsidR="00BA416B" w:rsidRDefault="00BA416B" w:rsidP="00653BDB">
      <w:pPr>
        <w:spacing w:before="120"/>
        <w:jc w:val="center"/>
        <w:rPr>
          <w:b/>
        </w:rPr>
      </w:pPr>
      <w:r>
        <w:t xml:space="preserve">Рис.1.3. Ввод формулы для расчета ЦФ в окно </w:t>
      </w:r>
      <w:r w:rsidR="00013643">
        <w:rPr>
          <w:b/>
        </w:rPr>
        <w:t>«</w:t>
      </w:r>
      <w:r>
        <w:rPr>
          <w:b/>
        </w:rPr>
        <w:t>Мастер функций</w:t>
      </w:r>
      <w:r w:rsidR="00013643">
        <w:rPr>
          <w:b/>
        </w:rPr>
        <w:t>»</w:t>
      </w:r>
    </w:p>
    <w:p w14:paraId="0B2E15FC" w14:textId="77777777" w:rsidR="00BA416B" w:rsidRDefault="00BA416B">
      <w:pPr>
        <w:spacing w:after="120"/>
        <w:ind w:firstLine="720"/>
        <w:jc w:val="center"/>
        <w:rPr>
          <w:i/>
          <w:u w:val="single"/>
        </w:rPr>
      </w:pPr>
      <w:bookmarkStart w:id="65" w:name="_Toc517074884"/>
    </w:p>
    <w:p w14:paraId="020E0AFD" w14:textId="77777777" w:rsidR="00BA416B" w:rsidRDefault="00BA416B">
      <w:pPr>
        <w:spacing w:after="120"/>
        <w:ind w:firstLine="720"/>
        <w:jc w:val="center"/>
        <w:rPr>
          <w:i/>
          <w:u w:val="single"/>
        </w:rPr>
      </w:pPr>
      <w:r>
        <w:rPr>
          <w:i/>
          <w:u w:val="single"/>
        </w:rPr>
        <w:t>Зависимости для левых частей ограничений</w:t>
      </w:r>
      <w:bookmarkEnd w:id="65"/>
    </w:p>
    <w:p w14:paraId="6FC8465A" w14:textId="77777777" w:rsidR="00BA416B" w:rsidRDefault="00BA416B">
      <w:pPr>
        <w:pStyle w:val="a6"/>
        <w:spacing w:line="240" w:lineRule="auto"/>
        <w:ind w:firstLine="720"/>
        <w:rPr>
          <w:lang w:val="ru-RU"/>
        </w:rPr>
      </w:pPr>
      <w:r>
        <w:rPr>
          <w:lang w:val="ru-RU"/>
        </w:rPr>
        <w:t xml:space="preserve">Левые части ограничений задачи (1.1) представляют собой </w:t>
      </w:r>
      <w:r>
        <w:rPr>
          <w:i/>
          <w:lang w:val="ru-RU"/>
        </w:rPr>
        <w:t>сумму произведений</w:t>
      </w:r>
      <w:r>
        <w:rPr>
          <w:lang w:val="ru-RU"/>
        </w:rPr>
        <w:t xml:space="preserve"> каждой из ячеек, отведенных для значений переменных задачи (</w:t>
      </w:r>
      <w:r>
        <w:rPr>
          <w:b/>
        </w:rPr>
        <w:t>B</w:t>
      </w:r>
      <w:r>
        <w:rPr>
          <w:b/>
          <w:lang w:val="ru-RU"/>
        </w:rPr>
        <w:t xml:space="preserve">3, </w:t>
      </w:r>
      <w:r>
        <w:rPr>
          <w:b/>
        </w:rPr>
        <w:t>C</w:t>
      </w:r>
      <w:r>
        <w:rPr>
          <w:b/>
          <w:lang w:val="ru-RU"/>
        </w:rPr>
        <w:t xml:space="preserve">3, </w:t>
      </w:r>
      <w:r>
        <w:rPr>
          <w:b/>
        </w:rPr>
        <w:t>D</w:t>
      </w:r>
      <w:r>
        <w:rPr>
          <w:b/>
          <w:lang w:val="ru-RU"/>
        </w:rPr>
        <w:t xml:space="preserve">3, </w:t>
      </w:r>
      <w:r>
        <w:rPr>
          <w:b/>
        </w:rPr>
        <w:t>E</w:t>
      </w:r>
      <w:r>
        <w:rPr>
          <w:b/>
          <w:lang w:val="ru-RU"/>
        </w:rPr>
        <w:t>3</w:t>
      </w:r>
      <w:r>
        <w:rPr>
          <w:lang w:val="ru-RU"/>
        </w:rPr>
        <w:t>), на соответствующую ячейку, отведенную для коэффициентов конкретного ограничения (</w:t>
      </w:r>
      <w:r>
        <w:rPr>
          <w:b/>
        </w:rPr>
        <w:t>B</w:t>
      </w:r>
      <w:r>
        <w:rPr>
          <w:b/>
          <w:lang w:val="ru-RU"/>
        </w:rPr>
        <w:t xml:space="preserve">10, </w:t>
      </w:r>
      <w:r>
        <w:rPr>
          <w:b/>
        </w:rPr>
        <w:t>C</w:t>
      </w:r>
      <w:r>
        <w:rPr>
          <w:b/>
          <w:lang w:val="ru-RU"/>
        </w:rPr>
        <w:t xml:space="preserve">10, </w:t>
      </w:r>
      <w:r>
        <w:rPr>
          <w:b/>
        </w:rPr>
        <w:t>D</w:t>
      </w:r>
      <w:r>
        <w:rPr>
          <w:b/>
          <w:lang w:val="ru-RU"/>
        </w:rPr>
        <w:t xml:space="preserve">10, </w:t>
      </w:r>
      <w:r>
        <w:rPr>
          <w:b/>
        </w:rPr>
        <w:t>E</w:t>
      </w:r>
      <w:r>
        <w:rPr>
          <w:b/>
          <w:lang w:val="ru-RU"/>
        </w:rPr>
        <w:t xml:space="preserve">10 – </w:t>
      </w:r>
      <w:r>
        <w:rPr>
          <w:lang w:val="ru-RU"/>
        </w:rPr>
        <w:t>1-е ограничение</w:t>
      </w:r>
      <w:r>
        <w:rPr>
          <w:b/>
          <w:lang w:val="ru-RU"/>
        </w:rPr>
        <w:t xml:space="preserve">; </w:t>
      </w:r>
      <w:r>
        <w:rPr>
          <w:b/>
        </w:rPr>
        <w:t>B</w:t>
      </w:r>
      <w:r>
        <w:rPr>
          <w:b/>
          <w:lang w:val="ru-RU"/>
        </w:rPr>
        <w:t xml:space="preserve">11, </w:t>
      </w:r>
      <w:r>
        <w:rPr>
          <w:b/>
        </w:rPr>
        <w:t>C</w:t>
      </w:r>
      <w:r>
        <w:rPr>
          <w:b/>
          <w:lang w:val="ru-RU"/>
        </w:rPr>
        <w:t xml:space="preserve">11, </w:t>
      </w:r>
      <w:r>
        <w:rPr>
          <w:b/>
        </w:rPr>
        <w:lastRenderedPageBreak/>
        <w:t>D</w:t>
      </w:r>
      <w:r>
        <w:rPr>
          <w:b/>
          <w:lang w:val="ru-RU"/>
        </w:rPr>
        <w:t xml:space="preserve">11, </w:t>
      </w:r>
      <w:r>
        <w:rPr>
          <w:b/>
        </w:rPr>
        <w:t>E</w:t>
      </w:r>
      <w:r>
        <w:rPr>
          <w:b/>
          <w:lang w:val="ru-RU"/>
        </w:rPr>
        <w:t xml:space="preserve">11 </w:t>
      </w:r>
      <w:r>
        <w:rPr>
          <w:lang w:val="ru-RU"/>
        </w:rPr>
        <w:t xml:space="preserve">– 2-е ограничение и </w:t>
      </w:r>
      <w:r>
        <w:rPr>
          <w:b/>
        </w:rPr>
        <w:t>B</w:t>
      </w:r>
      <w:r>
        <w:rPr>
          <w:b/>
          <w:lang w:val="ru-RU"/>
        </w:rPr>
        <w:t xml:space="preserve">12, </w:t>
      </w:r>
      <w:r>
        <w:rPr>
          <w:b/>
        </w:rPr>
        <w:t>C</w:t>
      </w:r>
      <w:r>
        <w:rPr>
          <w:b/>
          <w:lang w:val="ru-RU"/>
        </w:rPr>
        <w:t xml:space="preserve">12, </w:t>
      </w:r>
      <w:r>
        <w:rPr>
          <w:b/>
        </w:rPr>
        <w:t>D</w:t>
      </w:r>
      <w:r>
        <w:rPr>
          <w:b/>
          <w:lang w:val="ru-RU"/>
        </w:rPr>
        <w:t xml:space="preserve">12, </w:t>
      </w:r>
      <w:r>
        <w:rPr>
          <w:b/>
        </w:rPr>
        <w:t>E</w:t>
      </w:r>
      <w:r>
        <w:rPr>
          <w:b/>
          <w:lang w:val="ru-RU"/>
        </w:rPr>
        <w:t xml:space="preserve">12 – </w:t>
      </w:r>
      <w:r>
        <w:rPr>
          <w:lang w:val="ru-RU"/>
        </w:rPr>
        <w:t>3-е ограничение). Формулы, соответствующие левым частям ограничений, представлены в табл.1.1.</w:t>
      </w:r>
    </w:p>
    <w:p w14:paraId="713FDE9C" w14:textId="77777777" w:rsidR="00BA416B" w:rsidRDefault="00BA416B">
      <w:pPr>
        <w:pStyle w:val="a6"/>
        <w:spacing w:line="240" w:lineRule="auto"/>
        <w:ind w:firstLine="425"/>
        <w:jc w:val="right"/>
        <w:rPr>
          <w:lang w:val="ru-RU"/>
        </w:rPr>
      </w:pPr>
    </w:p>
    <w:p w14:paraId="3A4BF771" w14:textId="77777777" w:rsidR="00BA416B" w:rsidRDefault="00BA416B">
      <w:pPr>
        <w:pStyle w:val="a6"/>
        <w:spacing w:line="240" w:lineRule="auto"/>
        <w:ind w:firstLine="425"/>
        <w:jc w:val="right"/>
        <w:rPr>
          <w:lang w:val="ru-RU"/>
        </w:rPr>
      </w:pPr>
      <w:r>
        <w:rPr>
          <w:lang w:val="ru-RU"/>
        </w:rPr>
        <w:t>Таблица 1.1</w:t>
      </w:r>
    </w:p>
    <w:p w14:paraId="0F606BC4" w14:textId="77777777" w:rsidR="00BA416B" w:rsidRDefault="00BA416B">
      <w:pPr>
        <w:pStyle w:val="a6"/>
        <w:spacing w:after="120" w:line="240" w:lineRule="auto"/>
        <w:ind w:firstLine="425"/>
        <w:jc w:val="center"/>
        <w:rPr>
          <w:b/>
          <w:i/>
          <w:lang w:val="ru-RU"/>
        </w:rPr>
      </w:pPr>
      <w:r>
        <w:rPr>
          <w:b/>
          <w:i/>
          <w:lang w:val="ru-RU"/>
        </w:rPr>
        <w:t>Формулы, описывающие ограничения модели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4499"/>
      </w:tblGrid>
      <w:tr w:rsidR="00BA416B" w14:paraId="49090DC3" w14:textId="77777777">
        <w:trPr>
          <w:cantSplit/>
        </w:trPr>
        <w:tc>
          <w:tcPr>
            <w:tcW w:w="5353" w:type="dxa"/>
            <w:vAlign w:val="center"/>
          </w:tcPr>
          <w:p w14:paraId="0112FD26" w14:textId="77777777" w:rsidR="00BA416B" w:rsidRDefault="00BA416B">
            <w:pPr>
              <w:pStyle w:val="a6"/>
              <w:spacing w:line="240" w:lineRule="auto"/>
              <w:jc w:val="center"/>
              <w:rPr>
                <w:lang w:val="ru-RU"/>
              </w:rPr>
            </w:pPr>
            <w:r>
              <w:rPr>
                <w:lang w:val="ru-RU"/>
              </w:rPr>
              <w:t>Левая часть ограничения</w:t>
            </w:r>
          </w:p>
        </w:tc>
        <w:tc>
          <w:tcPr>
            <w:tcW w:w="4499" w:type="dxa"/>
            <w:vAlign w:val="center"/>
          </w:tcPr>
          <w:p w14:paraId="50863E18" w14:textId="77777777" w:rsidR="00BA416B" w:rsidRDefault="00BA416B">
            <w:pPr>
              <w:pStyle w:val="a6"/>
              <w:spacing w:line="240" w:lineRule="auto"/>
              <w:jc w:val="center"/>
              <w:rPr>
                <w:lang w:val="ru-RU"/>
              </w:rPr>
            </w:pPr>
            <w:r>
              <w:rPr>
                <w:lang w:val="ru-RU"/>
              </w:rPr>
              <w:t xml:space="preserve">Формула </w:t>
            </w:r>
            <w:r>
              <w:t>Excel</w:t>
            </w:r>
          </w:p>
        </w:tc>
      </w:tr>
      <w:tr w:rsidR="00BA416B" w14:paraId="6A75A8D6" w14:textId="77777777">
        <w:trPr>
          <w:cantSplit/>
        </w:trPr>
        <w:tc>
          <w:tcPr>
            <w:tcW w:w="5353" w:type="dxa"/>
            <w:vAlign w:val="center"/>
          </w:tcPr>
          <w:p w14:paraId="7B61DE7C" w14:textId="77777777" w:rsidR="00BA416B" w:rsidRDefault="00BA416B">
            <w:pPr>
              <w:pStyle w:val="a6"/>
              <w:spacing w:line="240" w:lineRule="auto"/>
              <w:jc w:val="center"/>
              <w:rPr>
                <w:lang w:val="ru-RU"/>
              </w:rPr>
            </w:pPr>
            <w:r>
              <w:rPr>
                <w:position w:val="-12"/>
              </w:rPr>
              <w:object w:dxaOrig="2840" w:dyaOrig="380" w14:anchorId="48BF614A">
                <v:shape id="_x0000_i1041" type="#_x0000_t75" style="width:141.75pt;height:18.75pt" o:ole="" fillcolor="window">
                  <v:imagedata r:id="rId42" o:title=""/>
                </v:shape>
                <o:OLEObject Type="Embed" ProgID="Equation.3" ShapeID="_x0000_i1041" DrawAspect="Content" ObjectID="_1723484584" r:id="rId43"/>
              </w:object>
            </w:r>
            <w:r>
              <w:rPr>
                <w:lang w:val="ru-RU"/>
              </w:rPr>
              <w:t xml:space="preserve"> или</w:t>
            </w:r>
          </w:p>
          <w:p w14:paraId="74A1236B" w14:textId="77777777" w:rsidR="00BA416B" w:rsidRDefault="00BA416B">
            <w:pPr>
              <w:pStyle w:val="a6"/>
              <w:spacing w:line="240" w:lineRule="auto"/>
              <w:jc w:val="center"/>
              <w:rPr>
                <w:lang w:val="ru-RU"/>
              </w:rPr>
            </w:pPr>
            <w:r>
              <w:rPr>
                <w:position w:val="-12"/>
              </w:rPr>
              <w:object w:dxaOrig="4160" w:dyaOrig="360" w14:anchorId="71041C90">
                <v:shape id="_x0000_i1042" type="#_x0000_t75" style="width:168pt;height:14.25pt" o:ole="" fillcolor="window">
                  <v:imagedata r:id="rId44" o:title=""/>
                </v:shape>
                <o:OLEObject Type="Embed" ProgID="Equation.3" ShapeID="_x0000_i1042" DrawAspect="Content" ObjectID="_1723484585" r:id="rId45"/>
              </w:object>
            </w:r>
          </w:p>
        </w:tc>
        <w:tc>
          <w:tcPr>
            <w:tcW w:w="4499" w:type="dxa"/>
            <w:vAlign w:val="center"/>
          </w:tcPr>
          <w:p w14:paraId="64D8C11F" w14:textId="77777777" w:rsidR="00BA416B" w:rsidRDefault="00BA416B">
            <w:pPr>
              <w:pStyle w:val="a6"/>
              <w:spacing w:line="240" w:lineRule="auto"/>
              <w:jc w:val="center"/>
              <w:rPr>
                <w:sz w:val="24"/>
                <w:lang w:val="ru-RU"/>
              </w:rPr>
            </w:pPr>
            <w:r>
              <w:rPr>
                <w:b/>
                <w:sz w:val="24"/>
                <w:lang w:val="ru-RU"/>
              </w:rPr>
              <w:t>=СУММПРОИЗВ(</w:t>
            </w:r>
            <w:r>
              <w:rPr>
                <w:b/>
                <w:sz w:val="24"/>
              </w:rPr>
              <w:t>B</w:t>
            </w:r>
            <w:r>
              <w:rPr>
                <w:b/>
                <w:sz w:val="24"/>
                <w:lang w:val="ru-RU"/>
              </w:rPr>
              <w:t>$3:</w:t>
            </w:r>
            <w:r>
              <w:rPr>
                <w:b/>
                <w:sz w:val="24"/>
              </w:rPr>
              <w:t>E</w:t>
            </w:r>
            <w:r>
              <w:rPr>
                <w:b/>
                <w:sz w:val="24"/>
                <w:lang w:val="ru-RU"/>
              </w:rPr>
              <w:t>$3;</w:t>
            </w:r>
            <w:r>
              <w:rPr>
                <w:b/>
                <w:sz w:val="24"/>
              </w:rPr>
              <w:t>B</w:t>
            </w:r>
            <w:r>
              <w:rPr>
                <w:b/>
                <w:sz w:val="24"/>
                <w:lang w:val="ru-RU"/>
              </w:rPr>
              <w:t>10:</w:t>
            </w:r>
            <w:r>
              <w:rPr>
                <w:b/>
                <w:sz w:val="24"/>
              </w:rPr>
              <w:t>E</w:t>
            </w:r>
            <w:r>
              <w:rPr>
                <w:b/>
                <w:sz w:val="24"/>
                <w:lang w:val="ru-RU"/>
              </w:rPr>
              <w:t>10</w:t>
            </w:r>
            <w:r>
              <w:rPr>
                <w:sz w:val="24"/>
                <w:lang w:val="ru-RU"/>
              </w:rPr>
              <w:t>)</w:t>
            </w:r>
          </w:p>
        </w:tc>
      </w:tr>
      <w:tr w:rsidR="00BA416B" w14:paraId="43363ACE" w14:textId="77777777">
        <w:trPr>
          <w:cantSplit/>
        </w:trPr>
        <w:tc>
          <w:tcPr>
            <w:tcW w:w="5353" w:type="dxa"/>
            <w:vAlign w:val="center"/>
          </w:tcPr>
          <w:p w14:paraId="3EDB0D22" w14:textId="77777777" w:rsidR="00BA416B" w:rsidRDefault="00BA416B">
            <w:pPr>
              <w:pStyle w:val="a6"/>
              <w:spacing w:line="240" w:lineRule="auto"/>
              <w:jc w:val="center"/>
              <w:rPr>
                <w:lang w:val="ru-RU"/>
              </w:rPr>
            </w:pPr>
            <w:r>
              <w:rPr>
                <w:position w:val="-12"/>
                <w:lang w:val="ru-RU"/>
              </w:rPr>
              <w:object w:dxaOrig="2680" w:dyaOrig="380" w14:anchorId="45C8A17F">
                <v:shape id="_x0000_i1043" type="#_x0000_t75" style="width:134.25pt;height:18.75pt" o:ole="" fillcolor="window">
                  <v:imagedata r:id="rId46" o:title=""/>
                </v:shape>
                <o:OLEObject Type="Embed" ProgID="Equation.3" ShapeID="_x0000_i1043" DrawAspect="Content" ObjectID="_1723484586" r:id="rId47"/>
              </w:object>
            </w:r>
            <w:r>
              <w:rPr>
                <w:lang w:val="ru-RU"/>
              </w:rPr>
              <w:t xml:space="preserve"> или</w:t>
            </w:r>
          </w:p>
          <w:p w14:paraId="7493A0B3" w14:textId="77777777" w:rsidR="00BA416B" w:rsidRDefault="00BA416B">
            <w:pPr>
              <w:pStyle w:val="a6"/>
              <w:spacing w:line="240" w:lineRule="auto"/>
              <w:jc w:val="center"/>
              <w:rPr>
                <w:lang w:val="ru-RU"/>
              </w:rPr>
            </w:pPr>
            <w:r>
              <w:rPr>
                <w:position w:val="-12"/>
              </w:rPr>
              <w:object w:dxaOrig="4080" w:dyaOrig="360" w14:anchorId="3CE84F3E">
                <v:shape id="_x0000_i1044" type="#_x0000_t75" style="width:165pt;height:14.25pt" o:ole="" fillcolor="window">
                  <v:imagedata r:id="rId48" o:title=""/>
                </v:shape>
                <o:OLEObject Type="Embed" ProgID="Equation.3" ShapeID="_x0000_i1044" DrawAspect="Content" ObjectID="_1723484587" r:id="rId49"/>
              </w:object>
            </w:r>
          </w:p>
        </w:tc>
        <w:tc>
          <w:tcPr>
            <w:tcW w:w="4499" w:type="dxa"/>
            <w:vAlign w:val="center"/>
          </w:tcPr>
          <w:p w14:paraId="5E88DA94" w14:textId="77777777" w:rsidR="00BA416B" w:rsidRDefault="00BA416B">
            <w:pPr>
              <w:pStyle w:val="a6"/>
              <w:spacing w:line="240" w:lineRule="auto"/>
              <w:jc w:val="center"/>
              <w:rPr>
                <w:sz w:val="24"/>
                <w:lang w:val="ru-RU"/>
              </w:rPr>
            </w:pPr>
            <w:r>
              <w:rPr>
                <w:b/>
                <w:sz w:val="24"/>
                <w:lang w:val="ru-RU"/>
              </w:rPr>
              <w:t>=СУММПРОИЗВ(</w:t>
            </w:r>
            <w:r>
              <w:rPr>
                <w:b/>
                <w:sz w:val="24"/>
              </w:rPr>
              <w:t>B</w:t>
            </w:r>
            <w:r>
              <w:rPr>
                <w:b/>
                <w:sz w:val="24"/>
                <w:lang w:val="ru-RU"/>
              </w:rPr>
              <w:t>$3:</w:t>
            </w:r>
            <w:r>
              <w:rPr>
                <w:b/>
                <w:sz w:val="24"/>
              </w:rPr>
              <w:t>E</w:t>
            </w:r>
            <w:r>
              <w:rPr>
                <w:b/>
                <w:sz w:val="24"/>
                <w:lang w:val="ru-RU"/>
              </w:rPr>
              <w:t>$3;</w:t>
            </w:r>
            <w:r>
              <w:rPr>
                <w:b/>
                <w:sz w:val="24"/>
              </w:rPr>
              <w:t>B</w:t>
            </w:r>
            <w:r>
              <w:rPr>
                <w:b/>
                <w:sz w:val="24"/>
                <w:lang w:val="ru-RU"/>
              </w:rPr>
              <w:t>11:</w:t>
            </w:r>
            <w:r>
              <w:rPr>
                <w:b/>
                <w:sz w:val="24"/>
              </w:rPr>
              <w:t>E</w:t>
            </w:r>
            <w:r>
              <w:rPr>
                <w:b/>
                <w:sz w:val="24"/>
                <w:lang w:val="ru-RU"/>
              </w:rPr>
              <w:t>11</w:t>
            </w:r>
            <w:r>
              <w:rPr>
                <w:sz w:val="24"/>
                <w:lang w:val="ru-RU"/>
              </w:rPr>
              <w:t>)</w:t>
            </w:r>
          </w:p>
        </w:tc>
      </w:tr>
      <w:tr w:rsidR="00BA416B" w14:paraId="43B42925" w14:textId="77777777">
        <w:trPr>
          <w:cantSplit/>
        </w:trPr>
        <w:tc>
          <w:tcPr>
            <w:tcW w:w="5353" w:type="dxa"/>
            <w:vAlign w:val="center"/>
          </w:tcPr>
          <w:p w14:paraId="127ABEEA" w14:textId="77777777" w:rsidR="00BA416B" w:rsidRDefault="00BA416B">
            <w:pPr>
              <w:pStyle w:val="a6"/>
              <w:spacing w:line="240" w:lineRule="auto"/>
              <w:jc w:val="center"/>
              <w:rPr>
                <w:lang w:val="ru-RU"/>
              </w:rPr>
            </w:pPr>
            <w:r>
              <w:rPr>
                <w:position w:val="-12"/>
                <w:lang w:val="ru-RU"/>
              </w:rPr>
              <w:object w:dxaOrig="3200" w:dyaOrig="380" w14:anchorId="3734C9A7">
                <v:shape id="_x0000_i1045" type="#_x0000_t75" style="width:159.75pt;height:18.75pt" o:ole="" fillcolor="window">
                  <v:imagedata r:id="rId50" o:title=""/>
                </v:shape>
                <o:OLEObject Type="Embed" ProgID="Equation.3" ShapeID="_x0000_i1045" DrawAspect="Content" ObjectID="_1723484588" r:id="rId51"/>
              </w:object>
            </w:r>
            <w:r>
              <w:rPr>
                <w:lang w:val="ru-RU"/>
              </w:rPr>
              <w:t xml:space="preserve"> или</w:t>
            </w:r>
          </w:p>
          <w:p w14:paraId="09FAD4D4" w14:textId="77777777" w:rsidR="00BA416B" w:rsidRDefault="00BA416B">
            <w:pPr>
              <w:pStyle w:val="a6"/>
              <w:spacing w:line="240" w:lineRule="auto"/>
              <w:jc w:val="center"/>
              <w:rPr>
                <w:lang w:val="ru-RU"/>
              </w:rPr>
            </w:pPr>
            <w:r>
              <w:rPr>
                <w:position w:val="-12"/>
              </w:rPr>
              <w:object w:dxaOrig="4160" w:dyaOrig="360" w14:anchorId="7F28D41F">
                <v:shape id="_x0000_i1046" type="#_x0000_t75" style="width:168pt;height:14.25pt" o:ole="" fillcolor="window">
                  <v:imagedata r:id="rId52" o:title=""/>
                </v:shape>
                <o:OLEObject Type="Embed" ProgID="Equation.3" ShapeID="_x0000_i1046" DrawAspect="Content" ObjectID="_1723484589" r:id="rId53"/>
              </w:object>
            </w:r>
          </w:p>
        </w:tc>
        <w:tc>
          <w:tcPr>
            <w:tcW w:w="4499" w:type="dxa"/>
            <w:vAlign w:val="center"/>
          </w:tcPr>
          <w:p w14:paraId="76C376DE" w14:textId="77777777" w:rsidR="00BA416B" w:rsidRDefault="00BA416B">
            <w:pPr>
              <w:pStyle w:val="a6"/>
              <w:spacing w:line="240" w:lineRule="auto"/>
              <w:jc w:val="center"/>
              <w:rPr>
                <w:sz w:val="24"/>
                <w:lang w:val="ru-RU"/>
              </w:rPr>
            </w:pPr>
            <w:r>
              <w:rPr>
                <w:b/>
                <w:sz w:val="24"/>
                <w:lang w:val="ru-RU"/>
              </w:rPr>
              <w:t>=СУММПРОИЗВ(</w:t>
            </w:r>
            <w:r>
              <w:rPr>
                <w:b/>
                <w:sz w:val="24"/>
              </w:rPr>
              <w:t>B</w:t>
            </w:r>
            <w:r>
              <w:rPr>
                <w:b/>
                <w:sz w:val="24"/>
                <w:lang w:val="ru-RU"/>
              </w:rPr>
              <w:t>$3:</w:t>
            </w:r>
            <w:r>
              <w:rPr>
                <w:b/>
                <w:sz w:val="24"/>
              </w:rPr>
              <w:t>E</w:t>
            </w:r>
            <w:r>
              <w:rPr>
                <w:b/>
                <w:sz w:val="24"/>
                <w:lang w:val="ru-RU"/>
              </w:rPr>
              <w:t>$3;</w:t>
            </w:r>
            <w:r>
              <w:rPr>
                <w:b/>
                <w:sz w:val="24"/>
              </w:rPr>
              <w:t>B</w:t>
            </w:r>
            <w:r>
              <w:rPr>
                <w:b/>
                <w:sz w:val="24"/>
                <w:lang w:val="ru-RU"/>
              </w:rPr>
              <w:t>12:</w:t>
            </w:r>
            <w:r>
              <w:rPr>
                <w:b/>
                <w:sz w:val="24"/>
              </w:rPr>
              <w:t>E</w:t>
            </w:r>
            <w:r>
              <w:rPr>
                <w:b/>
                <w:sz w:val="24"/>
                <w:lang w:val="ru-RU"/>
              </w:rPr>
              <w:t>12</w:t>
            </w:r>
            <w:r>
              <w:rPr>
                <w:sz w:val="24"/>
                <w:lang w:val="ru-RU"/>
              </w:rPr>
              <w:t>)</w:t>
            </w:r>
          </w:p>
        </w:tc>
      </w:tr>
    </w:tbl>
    <w:p w14:paraId="719B4C13" w14:textId="77777777" w:rsidR="00BA416B" w:rsidRDefault="00BA416B">
      <w:pPr>
        <w:ind w:firstLine="720"/>
        <w:jc w:val="both"/>
      </w:pPr>
    </w:p>
    <w:p w14:paraId="6DC27AB9" w14:textId="77777777" w:rsidR="00BA416B" w:rsidRDefault="00BA416B">
      <w:pPr>
        <w:ind w:firstLine="720"/>
        <w:jc w:val="both"/>
      </w:pPr>
      <w:r>
        <w:t xml:space="preserve">Как видно из табл.1.1, формулы, задающие левые части ограничений задачи (1.1), отличаются друг от друга и от формулы (1.4) в целевой ячейке </w:t>
      </w:r>
      <w:r>
        <w:rPr>
          <w:b/>
          <w:lang w:val="en-US"/>
        </w:rPr>
        <w:t>F</w:t>
      </w:r>
      <w:r>
        <w:rPr>
          <w:b/>
        </w:rPr>
        <w:t>6</w:t>
      </w:r>
      <w:r>
        <w:t xml:space="preserve"> только номером строки во втором массиве. Этот номер определяется той строкой, в которой ограничение записано в экранной форме. Поэтому для задания зависимостей для левых частей ограничений достаточно скопировать формулу из целевой ячейки в ячейки левых частей ограничений. Для этого необходимо:</w:t>
      </w:r>
    </w:p>
    <w:p w14:paraId="58EAF4EE" w14:textId="77777777" w:rsidR="00BA416B" w:rsidRDefault="00BA416B" w:rsidP="00BA416B">
      <w:pPr>
        <w:numPr>
          <w:ilvl w:val="0"/>
          <w:numId w:val="4"/>
        </w:numPr>
        <w:ind w:left="0" w:firstLine="720"/>
        <w:jc w:val="both"/>
      </w:pPr>
      <w:r>
        <w:t xml:space="preserve">поместить курсор в поле целевой ячейки </w:t>
      </w:r>
      <w:r>
        <w:rPr>
          <w:b/>
          <w:lang w:val="en-US"/>
        </w:rPr>
        <w:t>F</w:t>
      </w:r>
      <w:r>
        <w:rPr>
          <w:b/>
        </w:rPr>
        <w:t>6</w:t>
      </w:r>
      <w:r>
        <w:t xml:space="preserve"> и скопировать в буфер содержимое ячейки </w:t>
      </w:r>
      <w:r>
        <w:rPr>
          <w:b/>
          <w:lang w:val="en-US"/>
        </w:rPr>
        <w:t>F</w:t>
      </w:r>
      <w:r>
        <w:rPr>
          <w:b/>
        </w:rPr>
        <w:t>6</w:t>
      </w:r>
      <w:r>
        <w:t xml:space="preserve"> (клавишами </w:t>
      </w:r>
      <w:r w:rsidR="00013643">
        <w:rPr>
          <w:b/>
        </w:rPr>
        <w:t>«</w:t>
      </w:r>
      <w:r>
        <w:rPr>
          <w:b/>
          <w:lang w:val="en-US"/>
        </w:rPr>
        <w:t>Ctrl</w:t>
      </w:r>
      <w:r>
        <w:rPr>
          <w:b/>
        </w:rPr>
        <w:t>-</w:t>
      </w:r>
      <w:r>
        <w:rPr>
          <w:b/>
          <w:lang w:val="en-US"/>
        </w:rPr>
        <w:t>Insert</w:t>
      </w:r>
      <w:r w:rsidR="00013643">
        <w:rPr>
          <w:b/>
        </w:rPr>
        <w:t>»</w:t>
      </w:r>
      <w:r>
        <w:t>);</w:t>
      </w:r>
    </w:p>
    <w:p w14:paraId="48C333B0" w14:textId="77777777" w:rsidR="00BA416B" w:rsidRDefault="00BA416B" w:rsidP="00BA416B">
      <w:pPr>
        <w:numPr>
          <w:ilvl w:val="0"/>
          <w:numId w:val="4"/>
        </w:numPr>
        <w:ind w:left="0" w:firstLine="720"/>
        <w:jc w:val="both"/>
      </w:pPr>
      <w:r>
        <w:t xml:space="preserve">помещать курсор поочередно в поля левой части каждого из ограничений, то есть в </w:t>
      </w:r>
      <w:r>
        <w:rPr>
          <w:b/>
          <w:lang w:val="en-US"/>
        </w:rPr>
        <w:t>F</w:t>
      </w:r>
      <w:r>
        <w:rPr>
          <w:b/>
        </w:rPr>
        <w:t xml:space="preserve">10, </w:t>
      </w:r>
      <w:r>
        <w:rPr>
          <w:b/>
          <w:lang w:val="en-US"/>
        </w:rPr>
        <w:t>F</w:t>
      </w:r>
      <w:r>
        <w:rPr>
          <w:b/>
        </w:rPr>
        <w:t xml:space="preserve">11 </w:t>
      </w:r>
      <w:r>
        <w:t>и</w:t>
      </w:r>
      <w:r>
        <w:rPr>
          <w:b/>
        </w:rPr>
        <w:t xml:space="preserve"> </w:t>
      </w:r>
      <w:r>
        <w:rPr>
          <w:b/>
          <w:lang w:val="en-US"/>
        </w:rPr>
        <w:t>F</w:t>
      </w:r>
      <w:r>
        <w:rPr>
          <w:b/>
        </w:rPr>
        <w:t xml:space="preserve">12, </w:t>
      </w:r>
      <w:r>
        <w:t xml:space="preserve">и вставлять в эти поля содержимое буфера (клавишами </w:t>
      </w:r>
      <w:r w:rsidR="00013643">
        <w:rPr>
          <w:b/>
        </w:rPr>
        <w:t>«</w:t>
      </w:r>
      <w:r>
        <w:rPr>
          <w:b/>
          <w:lang w:val="en-US"/>
        </w:rPr>
        <w:t>Shift</w:t>
      </w:r>
      <w:r>
        <w:rPr>
          <w:b/>
        </w:rPr>
        <w:t>-</w:t>
      </w:r>
      <w:r>
        <w:rPr>
          <w:b/>
          <w:lang w:val="en-US"/>
        </w:rPr>
        <w:t>Insert</w:t>
      </w:r>
      <w:r w:rsidR="00013643">
        <w:rPr>
          <w:b/>
        </w:rPr>
        <w:t>»</w:t>
      </w:r>
      <w:r>
        <w:t>) (при этом номер ячеек во втором массиве формулы будет меняться на номер той строки, в которую была произведена вставка из буфера);</w:t>
      </w:r>
    </w:p>
    <w:p w14:paraId="03A2CFFE" w14:textId="77777777" w:rsidR="00BA416B" w:rsidRDefault="00BA416B" w:rsidP="00BA416B">
      <w:pPr>
        <w:numPr>
          <w:ilvl w:val="0"/>
          <w:numId w:val="4"/>
        </w:numPr>
        <w:ind w:left="0" w:firstLine="720"/>
        <w:jc w:val="both"/>
      </w:pPr>
      <w:r>
        <w:t xml:space="preserve">на экране в полях </w:t>
      </w:r>
      <w:r>
        <w:rPr>
          <w:b/>
          <w:lang w:val="en-US"/>
        </w:rPr>
        <w:t>F</w:t>
      </w:r>
      <w:r>
        <w:rPr>
          <w:b/>
        </w:rPr>
        <w:t>10</w:t>
      </w:r>
      <w:r>
        <w:t>,</w:t>
      </w:r>
      <w:r>
        <w:rPr>
          <w:b/>
        </w:rPr>
        <w:t xml:space="preserve"> </w:t>
      </w:r>
      <w:r>
        <w:rPr>
          <w:b/>
          <w:lang w:val="en-US"/>
        </w:rPr>
        <w:t>F</w:t>
      </w:r>
      <w:r>
        <w:rPr>
          <w:b/>
        </w:rPr>
        <w:t>11</w:t>
      </w:r>
      <w:r>
        <w:t xml:space="preserve"> и </w:t>
      </w:r>
      <w:r>
        <w:rPr>
          <w:b/>
          <w:lang w:val="en-US"/>
        </w:rPr>
        <w:t>F</w:t>
      </w:r>
      <w:r>
        <w:rPr>
          <w:b/>
        </w:rPr>
        <w:t>12</w:t>
      </w:r>
      <w:r>
        <w:t xml:space="preserve"> появится 0 (нулевое значение) (см. рис.1.2).</w:t>
      </w:r>
    </w:p>
    <w:p w14:paraId="1811E9B7" w14:textId="77777777" w:rsidR="00BA416B" w:rsidRDefault="00BA416B">
      <w:pPr>
        <w:jc w:val="both"/>
      </w:pPr>
    </w:p>
    <w:p w14:paraId="023FCBEE" w14:textId="77777777" w:rsidR="00BA416B" w:rsidRPr="005B0142" w:rsidRDefault="00BA416B">
      <w:pPr>
        <w:pStyle w:val="6"/>
        <w:spacing w:after="120" w:line="240" w:lineRule="auto"/>
      </w:pPr>
      <w:r w:rsidRPr="005B0142">
        <w:t>Проверка правильности введения формул</w:t>
      </w:r>
    </w:p>
    <w:p w14:paraId="647F10A6" w14:textId="77777777" w:rsidR="00BA416B" w:rsidRPr="005B0142" w:rsidRDefault="00BA416B">
      <w:pPr>
        <w:pStyle w:val="a4"/>
        <w:spacing w:line="240" w:lineRule="auto"/>
        <w:ind w:firstLine="720"/>
      </w:pPr>
      <w:r w:rsidRPr="005B0142">
        <w:t>Для проверки правильности введенных формул производите поочередно двойное нажатие левой клавиши мыши на ячейки с формулами. При этом на экране рамкой будут выделяться ячейки, используемые в формуле (рис.1.4 и 1.5).</w:t>
      </w:r>
    </w:p>
    <w:p w14:paraId="79AE8A11" w14:textId="77777777" w:rsidR="00BA416B" w:rsidRPr="005B0142" w:rsidRDefault="00BA416B">
      <w:pPr>
        <w:pStyle w:val="a4"/>
        <w:spacing w:line="240" w:lineRule="auto"/>
        <w:ind w:firstLine="720"/>
      </w:pPr>
    </w:p>
    <w:p w14:paraId="37F3B63F" w14:textId="77777777" w:rsidR="00BA416B" w:rsidRPr="005B0142" w:rsidRDefault="00545380">
      <w:pPr>
        <w:jc w:val="center"/>
      </w:pPr>
      <w:r w:rsidRPr="005B0142">
        <w:rPr>
          <w:noProof/>
        </w:rPr>
        <w:lastRenderedPageBreak/>
        <w:drawing>
          <wp:inline distT="0" distB="0" distL="0" distR="0" wp14:anchorId="5C5E9BE7" wp14:editId="348FC376">
            <wp:extent cx="5648325" cy="31432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8325" cy="3143250"/>
                    </a:xfrm>
                    <a:prstGeom prst="rect">
                      <a:avLst/>
                    </a:prstGeom>
                    <a:noFill/>
                    <a:ln>
                      <a:noFill/>
                    </a:ln>
                  </pic:spPr>
                </pic:pic>
              </a:graphicData>
            </a:graphic>
          </wp:inline>
        </w:drawing>
      </w:r>
    </w:p>
    <w:p w14:paraId="1BA36355" w14:textId="77777777" w:rsidR="00BA416B" w:rsidRDefault="00BA416B" w:rsidP="00653BDB">
      <w:pPr>
        <w:spacing w:before="120"/>
        <w:jc w:val="center"/>
        <w:rPr>
          <w:b/>
        </w:rPr>
      </w:pPr>
      <w:r w:rsidRPr="005B0142">
        <w:t xml:space="preserve">Рис.1.4. Проверка правильности введения формулы в целевую ячейку </w:t>
      </w:r>
      <w:r w:rsidRPr="005B0142">
        <w:rPr>
          <w:b/>
          <w:lang w:val="en-US"/>
        </w:rPr>
        <w:t>F</w:t>
      </w:r>
      <w:r w:rsidRPr="005B0142">
        <w:rPr>
          <w:b/>
        </w:rPr>
        <w:t>6</w:t>
      </w:r>
    </w:p>
    <w:p w14:paraId="6626828D" w14:textId="77777777" w:rsidR="00BA416B" w:rsidRDefault="00BA416B">
      <w:pPr>
        <w:jc w:val="center"/>
        <w:rPr>
          <w:b/>
        </w:rPr>
      </w:pPr>
    </w:p>
    <w:p w14:paraId="6E6B50C8" w14:textId="77777777" w:rsidR="00BA416B" w:rsidRDefault="00BA416B">
      <w:pPr>
        <w:jc w:val="center"/>
      </w:pPr>
    </w:p>
    <w:p w14:paraId="260708A3" w14:textId="77777777" w:rsidR="00BA416B" w:rsidRDefault="00545380">
      <w:pPr>
        <w:jc w:val="center"/>
      </w:pPr>
      <w:r>
        <w:rPr>
          <w:noProof/>
        </w:rPr>
        <w:drawing>
          <wp:inline distT="0" distB="0" distL="0" distR="0" wp14:anchorId="0A4A57D8" wp14:editId="6118A201">
            <wp:extent cx="5695950" cy="31718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95950" cy="3171825"/>
                    </a:xfrm>
                    <a:prstGeom prst="rect">
                      <a:avLst/>
                    </a:prstGeom>
                    <a:noFill/>
                    <a:ln>
                      <a:noFill/>
                    </a:ln>
                  </pic:spPr>
                </pic:pic>
              </a:graphicData>
            </a:graphic>
          </wp:inline>
        </w:drawing>
      </w:r>
    </w:p>
    <w:p w14:paraId="76E311FB" w14:textId="77777777" w:rsidR="00BA416B" w:rsidRDefault="00BA416B" w:rsidP="00653BDB">
      <w:pPr>
        <w:spacing w:before="120"/>
        <w:jc w:val="center"/>
        <w:rPr>
          <w:b/>
        </w:rPr>
      </w:pPr>
      <w:r>
        <w:t xml:space="preserve">Рис.1.5. Проверка правильности введения формулы в ячейку </w:t>
      </w:r>
      <w:r>
        <w:rPr>
          <w:b/>
          <w:lang w:val="en-US"/>
        </w:rPr>
        <w:t>F</w:t>
      </w:r>
      <w:r>
        <w:rPr>
          <w:b/>
        </w:rPr>
        <w:t>12</w:t>
      </w:r>
    </w:p>
    <w:p w14:paraId="0035AFF1" w14:textId="77777777" w:rsidR="00BA416B" w:rsidRDefault="00BA416B">
      <w:pPr>
        <w:jc w:val="center"/>
      </w:pPr>
      <w:r>
        <w:t>для левой части ограничения 3</w:t>
      </w:r>
    </w:p>
    <w:p w14:paraId="26AB5771" w14:textId="77777777" w:rsidR="00BA416B" w:rsidRDefault="00BA416B">
      <w:pPr>
        <w:jc w:val="center"/>
      </w:pPr>
    </w:p>
    <w:p w14:paraId="164647F2" w14:textId="77777777" w:rsidR="00BA416B" w:rsidRDefault="00BA416B">
      <w:pPr>
        <w:pStyle w:val="8"/>
        <w:spacing w:after="120" w:line="240" w:lineRule="auto"/>
        <w:rPr>
          <w:b w:val="0"/>
          <w:lang w:val="ru-RU"/>
        </w:rPr>
      </w:pPr>
      <w:r>
        <w:rPr>
          <w:b w:val="0"/>
          <w:lang w:val="ru-RU"/>
        </w:rPr>
        <w:t>Задание ЦФ</w:t>
      </w:r>
    </w:p>
    <w:p w14:paraId="2142D220" w14:textId="77777777" w:rsidR="00BA416B" w:rsidRDefault="00BA416B">
      <w:pPr>
        <w:ind w:firstLine="720"/>
        <w:jc w:val="both"/>
      </w:pPr>
      <w:r>
        <w:t xml:space="preserve">Дальнейшие действия производятся в окне </w:t>
      </w:r>
      <w:r w:rsidR="00013643">
        <w:rPr>
          <w:b/>
        </w:rPr>
        <w:t>«</w:t>
      </w:r>
      <w:r>
        <w:rPr>
          <w:b/>
        </w:rPr>
        <w:t>Поиск решения</w:t>
      </w:r>
      <w:r w:rsidR="00013643">
        <w:rPr>
          <w:b/>
        </w:rPr>
        <w:t>»</w:t>
      </w:r>
      <w:r>
        <w:t xml:space="preserve">, которое вызывается из меню </w:t>
      </w:r>
      <w:r w:rsidR="00013643">
        <w:rPr>
          <w:b/>
        </w:rPr>
        <w:t>«</w:t>
      </w:r>
      <w:r>
        <w:rPr>
          <w:b/>
        </w:rPr>
        <w:t>Сервис</w:t>
      </w:r>
      <w:r w:rsidR="00013643">
        <w:rPr>
          <w:b/>
        </w:rPr>
        <w:t>»</w:t>
      </w:r>
      <w:r>
        <w:t xml:space="preserve"> (рис.1.6):</w:t>
      </w:r>
    </w:p>
    <w:p w14:paraId="1B83ECD8" w14:textId="77777777" w:rsidR="00BA416B" w:rsidRDefault="00BA416B" w:rsidP="00BA416B">
      <w:pPr>
        <w:numPr>
          <w:ilvl w:val="0"/>
          <w:numId w:val="6"/>
        </w:numPr>
        <w:ind w:left="0" w:firstLine="720"/>
        <w:jc w:val="both"/>
      </w:pPr>
      <w:r>
        <w:t xml:space="preserve">поставьте курсор в поле </w:t>
      </w:r>
      <w:r w:rsidR="00013643">
        <w:rPr>
          <w:b/>
        </w:rPr>
        <w:t>«</w:t>
      </w:r>
      <w:r>
        <w:rPr>
          <w:b/>
        </w:rPr>
        <w:t>Установить целевую ячейку</w:t>
      </w:r>
      <w:r w:rsidR="00013643">
        <w:rPr>
          <w:b/>
        </w:rPr>
        <w:t>»</w:t>
      </w:r>
      <w:r>
        <w:t>;</w:t>
      </w:r>
    </w:p>
    <w:p w14:paraId="2F21DE6E" w14:textId="77777777" w:rsidR="00BA416B" w:rsidRDefault="00BA416B" w:rsidP="00BA416B">
      <w:pPr>
        <w:numPr>
          <w:ilvl w:val="0"/>
          <w:numId w:val="6"/>
        </w:numPr>
        <w:ind w:left="0" w:firstLine="720"/>
        <w:jc w:val="both"/>
      </w:pPr>
      <w:r>
        <w:t xml:space="preserve">введите адрес целевой ячейки </w:t>
      </w:r>
      <w:r>
        <w:rPr>
          <w:b/>
        </w:rPr>
        <w:t>$</w:t>
      </w:r>
      <w:r>
        <w:rPr>
          <w:b/>
          <w:lang w:val="en-US"/>
        </w:rPr>
        <w:t>F</w:t>
      </w:r>
      <w:r>
        <w:rPr>
          <w:b/>
        </w:rPr>
        <w:t>$6</w:t>
      </w:r>
      <w:r>
        <w:t xml:space="preserve"> или сделайте одно нажатие левой клавиши мыши на целевую ячейку в экранной форме </w:t>
      </w:r>
      <w:r>
        <w:sym w:font="Symbol" w:char="F0BE"/>
      </w:r>
      <w:r>
        <w:t xml:space="preserve"> это будет равносильно вводу адреса с клавиатуры;</w:t>
      </w:r>
    </w:p>
    <w:p w14:paraId="415EF222" w14:textId="77777777" w:rsidR="00BA416B" w:rsidRDefault="00BA416B" w:rsidP="00BA416B">
      <w:pPr>
        <w:numPr>
          <w:ilvl w:val="0"/>
          <w:numId w:val="6"/>
        </w:numPr>
        <w:ind w:left="0" w:firstLine="720"/>
        <w:jc w:val="both"/>
      </w:pPr>
      <w:r>
        <w:lastRenderedPageBreak/>
        <w:t xml:space="preserve">введите направление оптимизации ЦФ, щелкнув один раз левой клавишей мыши по селекторной кнопке </w:t>
      </w:r>
      <w:r w:rsidR="00013643">
        <w:rPr>
          <w:b/>
        </w:rPr>
        <w:t>«</w:t>
      </w:r>
      <w:r>
        <w:rPr>
          <w:b/>
        </w:rPr>
        <w:t>максимальному значению</w:t>
      </w:r>
      <w:r w:rsidR="00013643">
        <w:rPr>
          <w:b/>
        </w:rPr>
        <w:t>»</w:t>
      </w:r>
      <w:r>
        <w:rPr>
          <w:b/>
        </w:rPr>
        <w:t>.</w:t>
      </w:r>
    </w:p>
    <w:p w14:paraId="727BE9D3" w14:textId="77777777" w:rsidR="00BA416B" w:rsidRDefault="00BA416B">
      <w:pPr>
        <w:jc w:val="both"/>
      </w:pPr>
    </w:p>
    <w:p w14:paraId="16C63DF0" w14:textId="77777777" w:rsidR="00BA416B" w:rsidRDefault="00545380">
      <w:pPr>
        <w:ind w:firstLine="426"/>
        <w:jc w:val="center"/>
        <w:rPr>
          <w:lang w:val="en-US"/>
        </w:rPr>
      </w:pPr>
      <w:r>
        <w:rPr>
          <w:noProof/>
        </w:rPr>
        <w:drawing>
          <wp:inline distT="0" distB="0" distL="0" distR="0" wp14:anchorId="090BE479" wp14:editId="28489CD9">
            <wp:extent cx="4667250" cy="26384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67250" cy="2638425"/>
                    </a:xfrm>
                    <a:prstGeom prst="rect">
                      <a:avLst/>
                    </a:prstGeom>
                    <a:noFill/>
                    <a:ln>
                      <a:noFill/>
                    </a:ln>
                  </pic:spPr>
                </pic:pic>
              </a:graphicData>
            </a:graphic>
          </wp:inline>
        </w:drawing>
      </w:r>
    </w:p>
    <w:p w14:paraId="4E42E472" w14:textId="77777777" w:rsidR="00BA416B" w:rsidRDefault="00BA416B" w:rsidP="00653BDB">
      <w:pPr>
        <w:spacing w:before="120"/>
        <w:ind w:firstLine="425"/>
        <w:jc w:val="center"/>
      </w:pPr>
      <w:r>
        <w:t xml:space="preserve">Рис.1.6. Окно </w:t>
      </w:r>
      <w:r w:rsidR="00013643">
        <w:rPr>
          <w:b/>
        </w:rPr>
        <w:t>«</w:t>
      </w:r>
      <w:r>
        <w:rPr>
          <w:b/>
        </w:rPr>
        <w:t>Поиск решения</w:t>
      </w:r>
      <w:r w:rsidR="00013643">
        <w:rPr>
          <w:b/>
        </w:rPr>
        <w:t>»</w:t>
      </w:r>
      <w:r>
        <w:t xml:space="preserve"> задачи (1.1)</w:t>
      </w:r>
    </w:p>
    <w:p w14:paraId="7742D575" w14:textId="77777777" w:rsidR="00BA416B" w:rsidRDefault="00BA416B">
      <w:pPr>
        <w:jc w:val="both"/>
      </w:pPr>
    </w:p>
    <w:p w14:paraId="5A03E6DC" w14:textId="77777777" w:rsidR="00BA416B" w:rsidRDefault="00BA416B">
      <w:pPr>
        <w:jc w:val="center"/>
        <w:rPr>
          <w:i/>
        </w:rPr>
      </w:pPr>
      <w:bookmarkStart w:id="66" w:name="_Toc516902311"/>
      <w:bookmarkStart w:id="67" w:name="_Toc516903515"/>
      <w:r>
        <w:rPr>
          <w:i/>
        </w:rPr>
        <w:t>Ввод ограничений и граничных условий</w:t>
      </w:r>
      <w:bookmarkEnd w:id="66"/>
      <w:bookmarkEnd w:id="67"/>
    </w:p>
    <w:p w14:paraId="62BC5B6A" w14:textId="77777777" w:rsidR="00BA416B" w:rsidRDefault="00BA416B">
      <w:pPr>
        <w:jc w:val="center"/>
        <w:rPr>
          <w:i/>
        </w:rPr>
      </w:pPr>
    </w:p>
    <w:p w14:paraId="6F0BD503" w14:textId="77777777" w:rsidR="00BA416B" w:rsidRDefault="00BA416B">
      <w:pPr>
        <w:spacing w:after="120"/>
        <w:ind w:firstLine="720"/>
        <w:jc w:val="center"/>
        <w:rPr>
          <w:i/>
          <w:u w:val="single"/>
        </w:rPr>
      </w:pPr>
      <w:r>
        <w:rPr>
          <w:i/>
          <w:u w:val="single"/>
        </w:rPr>
        <w:t>Задание ячеек переменных</w:t>
      </w:r>
    </w:p>
    <w:p w14:paraId="33F7B652" w14:textId="77777777" w:rsidR="00BA416B" w:rsidRDefault="00BA416B">
      <w:pPr>
        <w:ind w:firstLine="720"/>
        <w:jc w:val="both"/>
      </w:pPr>
      <w:r>
        <w:t xml:space="preserve">В окно </w:t>
      </w:r>
      <w:r w:rsidR="00013643">
        <w:rPr>
          <w:b/>
        </w:rPr>
        <w:t>«</w:t>
      </w:r>
      <w:r>
        <w:rPr>
          <w:b/>
        </w:rPr>
        <w:t>Поиск решения</w:t>
      </w:r>
      <w:r w:rsidR="00013643">
        <w:rPr>
          <w:b/>
        </w:rPr>
        <w:t>»</w:t>
      </w:r>
      <w:r>
        <w:t xml:space="preserve"> в поле </w:t>
      </w:r>
      <w:r w:rsidR="00013643">
        <w:rPr>
          <w:b/>
        </w:rPr>
        <w:t>«</w:t>
      </w:r>
      <w:r>
        <w:rPr>
          <w:b/>
        </w:rPr>
        <w:t>Изменяя ячейки</w:t>
      </w:r>
      <w:r w:rsidR="00013643">
        <w:rPr>
          <w:b/>
        </w:rPr>
        <w:t>»</w:t>
      </w:r>
      <w:r>
        <w:t xml:space="preserve"> впишите адреса </w:t>
      </w:r>
      <w:r>
        <w:rPr>
          <w:b/>
        </w:rPr>
        <w:t>$</w:t>
      </w:r>
      <w:r>
        <w:rPr>
          <w:b/>
          <w:lang w:val="en-US"/>
        </w:rPr>
        <w:t>B</w:t>
      </w:r>
      <w:r>
        <w:rPr>
          <w:b/>
        </w:rPr>
        <w:t>$3:$</w:t>
      </w:r>
      <w:r>
        <w:rPr>
          <w:b/>
          <w:lang w:val="en-US"/>
        </w:rPr>
        <w:t>E</w:t>
      </w:r>
      <w:r>
        <w:rPr>
          <w:b/>
        </w:rPr>
        <w:t>$3</w:t>
      </w:r>
      <w:r>
        <w:t xml:space="preserve">. Необходимые адреса можно вносить в поле </w:t>
      </w:r>
      <w:r w:rsidR="00013643">
        <w:rPr>
          <w:b/>
        </w:rPr>
        <w:t>«</w:t>
      </w:r>
      <w:r>
        <w:rPr>
          <w:b/>
        </w:rPr>
        <w:t>Изменяя ячейки</w:t>
      </w:r>
      <w:r w:rsidR="00013643">
        <w:rPr>
          <w:b/>
        </w:rPr>
        <w:t>»</w:t>
      </w:r>
      <w:r>
        <w:rPr>
          <w:b/>
        </w:rPr>
        <w:t xml:space="preserve"> </w:t>
      </w:r>
      <w:r>
        <w:t>и автоматически путем выделения мышью соответствующих ячеек переменных непосредственно в экранной форме.</w:t>
      </w:r>
    </w:p>
    <w:p w14:paraId="411A46B9" w14:textId="77777777" w:rsidR="00BA416B" w:rsidRDefault="00BA416B">
      <w:pPr>
        <w:ind w:firstLine="720"/>
        <w:jc w:val="both"/>
      </w:pPr>
    </w:p>
    <w:p w14:paraId="2818065E" w14:textId="77777777" w:rsidR="00BA416B" w:rsidRDefault="00BA416B">
      <w:pPr>
        <w:spacing w:after="120"/>
        <w:ind w:firstLine="720"/>
        <w:jc w:val="center"/>
        <w:rPr>
          <w:i/>
          <w:u w:val="single"/>
        </w:rPr>
      </w:pPr>
      <w:r>
        <w:rPr>
          <w:i/>
          <w:u w:val="single"/>
        </w:rPr>
        <w:t>Задание граничных условий для допустимых значений переменных</w:t>
      </w:r>
    </w:p>
    <w:p w14:paraId="3CB911D9" w14:textId="77777777" w:rsidR="00BA416B" w:rsidRDefault="00BA416B">
      <w:pPr>
        <w:pStyle w:val="a4"/>
        <w:spacing w:line="240" w:lineRule="auto"/>
        <w:ind w:firstLine="720"/>
      </w:pPr>
      <w:r>
        <w:t>В нашем случае на значения переменных накладывается только граничное условие неотрицательности, то есть их нижняя граница должна быть равна нулю (см. рис.1.1).</w:t>
      </w:r>
    </w:p>
    <w:p w14:paraId="22EE9989" w14:textId="77777777" w:rsidR="00BA416B" w:rsidRDefault="00BA416B" w:rsidP="00BA416B">
      <w:pPr>
        <w:numPr>
          <w:ilvl w:val="0"/>
          <w:numId w:val="7"/>
        </w:numPr>
        <w:ind w:firstLine="720"/>
        <w:jc w:val="both"/>
      </w:pPr>
      <w:r>
        <w:t xml:space="preserve">Нажмите кнопку </w:t>
      </w:r>
      <w:r w:rsidR="00013643">
        <w:rPr>
          <w:b/>
        </w:rPr>
        <w:t>«</w:t>
      </w:r>
      <w:r>
        <w:rPr>
          <w:b/>
        </w:rPr>
        <w:t>Добавить</w:t>
      </w:r>
      <w:r w:rsidR="00013643">
        <w:rPr>
          <w:b/>
        </w:rPr>
        <w:t>»</w:t>
      </w:r>
      <w:r>
        <w:t xml:space="preserve">, после чего появится окно </w:t>
      </w:r>
      <w:r w:rsidR="00013643">
        <w:rPr>
          <w:b/>
        </w:rPr>
        <w:t>«</w:t>
      </w:r>
      <w:r>
        <w:rPr>
          <w:b/>
        </w:rPr>
        <w:t>Добавление ограничения</w:t>
      </w:r>
      <w:r w:rsidR="00013643">
        <w:rPr>
          <w:b/>
        </w:rPr>
        <w:t>»</w:t>
      </w:r>
      <w:r>
        <w:rPr>
          <w:b/>
        </w:rPr>
        <w:t xml:space="preserve"> </w:t>
      </w:r>
      <w:r>
        <w:t>(рис.1.7).</w:t>
      </w:r>
    </w:p>
    <w:p w14:paraId="3684DF3B" w14:textId="77777777" w:rsidR="00BA416B" w:rsidRDefault="00BA416B" w:rsidP="00BA416B">
      <w:pPr>
        <w:numPr>
          <w:ilvl w:val="0"/>
          <w:numId w:val="7"/>
        </w:numPr>
        <w:ind w:firstLine="720"/>
        <w:jc w:val="both"/>
      </w:pPr>
      <w:r>
        <w:t xml:space="preserve">В поле </w:t>
      </w:r>
      <w:r w:rsidR="00013643">
        <w:rPr>
          <w:b/>
        </w:rPr>
        <w:t>«</w:t>
      </w:r>
      <w:r>
        <w:rPr>
          <w:b/>
        </w:rPr>
        <w:t>Ссылка на ячейку</w:t>
      </w:r>
      <w:r w:rsidR="00013643">
        <w:rPr>
          <w:b/>
        </w:rPr>
        <w:t>»</w:t>
      </w:r>
      <w:r>
        <w:t xml:space="preserve"> введите адреса ячеек переменных </w:t>
      </w:r>
      <w:r>
        <w:rPr>
          <w:b/>
        </w:rPr>
        <w:t>$</w:t>
      </w:r>
      <w:r>
        <w:rPr>
          <w:b/>
          <w:lang w:val="en-US"/>
        </w:rPr>
        <w:t>B</w:t>
      </w:r>
      <w:r>
        <w:rPr>
          <w:b/>
        </w:rPr>
        <w:t>$3:$</w:t>
      </w:r>
      <w:r>
        <w:rPr>
          <w:b/>
          <w:lang w:val="en-US"/>
        </w:rPr>
        <w:t>E</w:t>
      </w:r>
      <w:r>
        <w:rPr>
          <w:b/>
        </w:rPr>
        <w:t>$3</w:t>
      </w:r>
      <w:r>
        <w:t>. Это можно сделать как с клавиатуры, так и путем выделения мышью всех ячеек переменных непосредственно в экранной форме.</w:t>
      </w:r>
    </w:p>
    <w:p w14:paraId="2274B8B2" w14:textId="77777777" w:rsidR="00BA416B" w:rsidRDefault="00BA416B" w:rsidP="00BA416B">
      <w:pPr>
        <w:numPr>
          <w:ilvl w:val="0"/>
          <w:numId w:val="7"/>
        </w:numPr>
        <w:ind w:firstLine="720"/>
        <w:jc w:val="both"/>
      </w:pPr>
      <w:r>
        <w:t xml:space="preserve">В поле знака откройте список предлагаемых знаков и выберите </w:t>
      </w:r>
      <w:r>
        <w:rPr>
          <w:position w:val="-4"/>
          <w:lang w:val="en-US"/>
        </w:rPr>
        <w:object w:dxaOrig="220" w:dyaOrig="260" w14:anchorId="04B5EEBA">
          <v:shape id="_x0000_i1047" type="#_x0000_t75" style="width:11.25pt;height:12.75pt" o:ole="" fillcolor="window">
            <v:imagedata r:id="rId57" o:title=""/>
          </v:shape>
          <o:OLEObject Type="Embed" ProgID="Equation.3" ShapeID="_x0000_i1047" DrawAspect="Content" ObjectID="_1723484590" r:id="rId58"/>
        </w:object>
      </w:r>
      <w:r>
        <w:t>.</w:t>
      </w:r>
    </w:p>
    <w:p w14:paraId="72DE4B78" w14:textId="77777777" w:rsidR="00BA416B" w:rsidRDefault="00BA416B" w:rsidP="00BA416B">
      <w:pPr>
        <w:numPr>
          <w:ilvl w:val="0"/>
          <w:numId w:val="7"/>
        </w:numPr>
        <w:ind w:firstLine="720"/>
        <w:jc w:val="both"/>
      </w:pPr>
      <w:r>
        <w:t xml:space="preserve">В поле </w:t>
      </w:r>
      <w:r w:rsidR="00013643">
        <w:rPr>
          <w:b/>
        </w:rPr>
        <w:t>«</w:t>
      </w:r>
      <w:r>
        <w:rPr>
          <w:b/>
        </w:rPr>
        <w:t>Ограничение</w:t>
      </w:r>
      <w:r w:rsidR="00013643">
        <w:rPr>
          <w:b/>
        </w:rPr>
        <w:t>»</w:t>
      </w:r>
      <w:r>
        <w:t xml:space="preserve"> введите адреса ячеек нижней границы значений переменных, то есть </w:t>
      </w:r>
      <w:r>
        <w:rPr>
          <w:b/>
        </w:rPr>
        <w:t>$</w:t>
      </w:r>
      <w:r>
        <w:rPr>
          <w:b/>
          <w:lang w:val="en-US"/>
        </w:rPr>
        <w:t>B</w:t>
      </w:r>
      <w:r>
        <w:rPr>
          <w:b/>
        </w:rPr>
        <w:t>$4:$</w:t>
      </w:r>
      <w:r>
        <w:rPr>
          <w:b/>
          <w:lang w:val="en-US"/>
        </w:rPr>
        <w:t>E</w:t>
      </w:r>
      <w:r>
        <w:rPr>
          <w:b/>
        </w:rPr>
        <w:t>$4</w:t>
      </w:r>
      <w:r>
        <w:t>. Их также можно ввести путем выделения мышью непосредственно в экранной форме.</w:t>
      </w:r>
    </w:p>
    <w:p w14:paraId="55022D62" w14:textId="77777777" w:rsidR="00BA416B" w:rsidRDefault="00BA416B">
      <w:pPr>
        <w:ind w:left="720"/>
        <w:jc w:val="both"/>
      </w:pPr>
    </w:p>
    <w:p w14:paraId="4F93ECEE" w14:textId="77777777" w:rsidR="00BA416B" w:rsidRDefault="00545380">
      <w:pPr>
        <w:jc w:val="center"/>
      </w:pPr>
      <w:r>
        <w:rPr>
          <w:noProof/>
        </w:rPr>
        <w:lastRenderedPageBreak/>
        <w:drawing>
          <wp:inline distT="0" distB="0" distL="0" distR="0" wp14:anchorId="52940A65" wp14:editId="145FA0B5">
            <wp:extent cx="5076825" cy="15430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76825" cy="1543050"/>
                    </a:xfrm>
                    <a:prstGeom prst="rect">
                      <a:avLst/>
                    </a:prstGeom>
                    <a:noFill/>
                    <a:ln>
                      <a:noFill/>
                    </a:ln>
                  </pic:spPr>
                </pic:pic>
              </a:graphicData>
            </a:graphic>
          </wp:inline>
        </w:drawing>
      </w:r>
    </w:p>
    <w:p w14:paraId="78F5489D" w14:textId="77777777" w:rsidR="00BA416B" w:rsidRDefault="00BA416B" w:rsidP="00653BDB">
      <w:pPr>
        <w:spacing w:before="120"/>
        <w:jc w:val="center"/>
      </w:pPr>
      <w:r>
        <w:t>Рис.1.7. Добавление условия неотрицательности переменных задачи (1.1)</w:t>
      </w:r>
    </w:p>
    <w:p w14:paraId="74EFAD49" w14:textId="77777777" w:rsidR="00BA416B" w:rsidRDefault="00BA416B">
      <w:pPr>
        <w:jc w:val="center"/>
      </w:pPr>
    </w:p>
    <w:p w14:paraId="29D7CC45" w14:textId="77777777" w:rsidR="00BA416B" w:rsidRDefault="00BA416B">
      <w:pPr>
        <w:spacing w:after="240"/>
        <w:jc w:val="center"/>
        <w:rPr>
          <w:i/>
          <w:u w:val="single"/>
        </w:rPr>
      </w:pPr>
    </w:p>
    <w:p w14:paraId="56C44B8E" w14:textId="77777777" w:rsidR="00BA416B" w:rsidRDefault="00BA416B">
      <w:pPr>
        <w:spacing w:after="240"/>
        <w:jc w:val="center"/>
        <w:rPr>
          <w:i/>
          <w:u w:val="single"/>
        </w:rPr>
      </w:pPr>
      <w:r>
        <w:rPr>
          <w:i/>
          <w:u w:val="single"/>
        </w:rPr>
        <w:t xml:space="preserve">Задание знаков ограничений </w:t>
      </w:r>
      <w:r>
        <w:rPr>
          <w:i/>
          <w:position w:val="-4"/>
          <w:lang w:val="en-US"/>
        </w:rPr>
        <w:object w:dxaOrig="220" w:dyaOrig="260" w14:anchorId="33A4F554">
          <v:shape id="_x0000_i1048" type="#_x0000_t75" style="width:11.25pt;height:12.75pt" o:ole="" fillcolor="window">
            <v:imagedata r:id="rId60" o:title=""/>
          </v:shape>
          <o:OLEObject Type="Embed" ProgID="Equation.3" ShapeID="_x0000_i1048" DrawAspect="Content" ObjectID="_1723484591" r:id="rId61"/>
        </w:object>
      </w:r>
      <w:r>
        <w:rPr>
          <w:i/>
        </w:rPr>
        <w:t xml:space="preserve">, </w:t>
      </w:r>
      <w:r>
        <w:rPr>
          <w:i/>
          <w:position w:val="-4"/>
          <w:lang w:val="en-US"/>
        </w:rPr>
        <w:object w:dxaOrig="220" w:dyaOrig="260" w14:anchorId="5A646C7C">
          <v:shape id="_x0000_i1049" type="#_x0000_t75" style="width:11.25pt;height:12.75pt" o:ole="" fillcolor="window">
            <v:imagedata r:id="rId57" o:title=""/>
          </v:shape>
          <o:OLEObject Type="Embed" ProgID="Equation.3" ShapeID="_x0000_i1049" DrawAspect="Content" ObjectID="_1723484592" r:id="rId62"/>
        </w:object>
      </w:r>
      <w:r>
        <w:rPr>
          <w:i/>
        </w:rPr>
        <w:t>, =</w:t>
      </w:r>
    </w:p>
    <w:p w14:paraId="43937448" w14:textId="77777777" w:rsidR="00BA416B" w:rsidRDefault="00BA416B" w:rsidP="00BA416B">
      <w:pPr>
        <w:numPr>
          <w:ilvl w:val="0"/>
          <w:numId w:val="8"/>
        </w:numPr>
        <w:ind w:firstLine="720"/>
        <w:jc w:val="both"/>
      </w:pPr>
      <w:r>
        <w:t xml:space="preserve">Нажмите кнопку </w:t>
      </w:r>
      <w:r w:rsidR="00013643">
        <w:rPr>
          <w:b/>
        </w:rPr>
        <w:t>«</w:t>
      </w:r>
      <w:r>
        <w:rPr>
          <w:b/>
        </w:rPr>
        <w:t>Добавить</w:t>
      </w:r>
      <w:r w:rsidR="00013643">
        <w:rPr>
          <w:b/>
        </w:rPr>
        <w:t>»</w:t>
      </w:r>
      <w:r>
        <w:t xml:space="preserve"> в окне </w:t>
      </w:r>
      <w:r w:rsidR="00013643">
        <w:rPr>
          <w:b/>
        </w:rPr>
        <w:t>«</w:t>
      </w:r>
      <w:r>
        <w:rPr>
          <w:b/>
        </w:rPr>
        <w:t>Добавление ограничения</w:t>
      </w:r>
      <w:r w:rsidR="00013643">
        <w:rPr>
          <w:b/>
        </w:rPr>
        <w:t>»</w:t>
      </w:r>
      <w:r>
        <w:t>.</w:t>
      </w:r>
    </w:p>
    <w:p w14:paraId="0AE0C500" w14:textId="77777777" w:rsidR="00BA416B" w:rsidRDefault="00BA416B" w:rsidP="00BA416B">
      <w:pPr>
        <w:numPr>
          <w:ilvl w:val="0"/>
          <w:numId w:val="8"/>
        </w:numPr>
        <w:ind w:firstLine="720"/>
        <w:jc w:val="both"/>
      </w:pPr>
      <w:r>
        <w:t xml:space="preserve">В поле </w:t>
      </w:r>
      <w:r w:rsidR="00013643">
        <w:rPr>
          <w:b/>
        </w:rPr>
        <w:t>«</w:t>
      </w:r>
      <w:r>
        <w:rPr>
          <w:b/>
        </w:rPr>
        <w:t>Ссылка на ячейку</w:t>
      </w:r>
      <w:r w:rsidR="00013643">
        <w:rPr>
          <w:b/>
        </w:rPr>
        <w:t>»</w:t>
      </w:r>
      <w:r>
        <w:t xml:space="preserve"> введите адрес ячейки левой части конкретного ограничения, например </w:t>
      </w:r>
      <w:r>
        <w:rPr>
          <w:b/>
        </w:rPr>
        <w:t>$</w:t>
      </w:r>
      <w:r>
        <w:rPr>
          <w:b/>
          <w:lang w:val="en-US"/>
        </w:rPr>
        <w:t>F</w:t>
      </w:r>
      <w:r>
        <w:rPr>
          <w:b/>
        </w:rPr>
        <w:t>$10</w:t>
      </w:r>
      <w:r>
        <w:t>. Это можно сделать как с клавиатуры, так и путем выделения мышью нужной ячейки непосредственно в экранной форме.</w:t>
      </w:r>
    </w:p>
    <w:p w14:paraId="6BF2587B" w14:textId="77777777" w:rsidR="00BA416B" w:rsidRDefault="00BA416B" w:rsidP="00BA416B">
      <w:pPr>
        <w:numPr>
          <w:ilvl w:val="0"/>
          <w:numId w:val="8"/>
        </w:numPr>
        <w:ind w:firstLine="720"/>
        <w:jc w:val="both"/>
      </w:pPr>
      <w:r>
        <w:t xml:space="preserve">В соответствии с условием задачи (1.1) выбрать в поле знака необходимый знак, например </w:t>
      </w:r>
      <w:r>
        <w:rPr>
          <w:b/>
        </w:rPr>
        <w:t>=</w:t>
      </w:r>
      <w:r>
        <w:t>.</w:t>
      </w:r>
    </w:p>
    <w:p w14:paraId="4B394B76" w14:textId="77777777" w:rsidR="00BA416B" w:rsidRDefault="00BA416B" w:rsidP="00BA416B">
      <w:pPr>
        <w:numPr>
          <w:ilvl w:val="0"/>
          <w:numId w:val="8"/>
        </w:numPr>
        <w:ind w:firstLine="720"/>
        <w:jc w:val="both"/>
      </w:pPr>
      <w:r>
        <w:t xml:space="preserve">В поле </w:t>
      </w:r>
      <w:r w:rsidR="00013643">
        <w:rPr>
          <w:b/>
        </w:rPr>
        <w:t>«</w:t>
      </w:r>
      <w:r>
        <w:rPr>
          <w:b/>
        </w:rPr>
        <w:t>Ограничение</w:t>
      </w:r>
      <w:r w:rsidR="00013643">
        <w:rPr>
          <w:b/>
        </w:rPr>
        <w:t>»</w:t>
      </w:r>
      <w:r>
        <w:t xml:space="preserve"> введите адрес ячейки правой части рассматриваемого ограничения, например </w:t>
      </w:r>
      <w:r>
        <w:rPr>
          <w:b/>
        </w:rPr>
        <w:t>$</w:t>
      </w:r>
      <w:r>
        <w:rPr>
          <w:b/>
          <w:lang w:val="en-US"/>
        </w:rPr>
        <w:t>H</w:t>
      </w:r>
      <w:r>
        <w:rPr>
          <w:b/>
        </w:rPr>
        <w:t>$10</w:t>
      </w:r>
      <w:r>
        <w:t>.</w:t>
      </w:r>
    </w:p>
    <w:p w14:paraId="7010D38B" w14:textId="77777777" w:rsidR="00BA416B" w:rsidRDefault="00BA416B" w:rsidP="00BA416B">
      <w:pPr>
        <w:numPr>
          <w:ilvl w:val="0"/>
          <w:numId w:val="8"/>
        </w:numPr>
        <w:ind w:firstLine="720"/>
        <w:jc w:val="both"/>
      </w:pPr>
      <w:r>
        <w:t xml:space="preserve">Аналогично введите ограничения: </w:t>
      </w:r>
      <w:r>
        <w:rPr>
          <w:b/>
        </w:rPr>
        <w:t>$</w:t>
      </w:r>
      <w:r>
        <w:rPr>
          <w:b/>
          <w:lang w:val="en-US"/>
        </w:rPr>
        <w:t>F</w:t>
      </w:r>
      <w:r>
        <w:rPr>
          <w:b/>
        </w:rPr>
        <w:t>$11&gt;=$</w:t>
      </w:r>
      <w:r>
        <w:rPr>
          <w:b/>
          <w:lang w:val="en-US"/>
        </w:rPr>
        <w:t>H</w:t>
      </w:r>
      <w:r>
        <w:rPr>
          <w:b/>
        </w:rPr>
        <w:t>$11</w:t>
      </w:r>
      <w:r>
        <w:t xml:space="preserve">, </w:t>
      </w:r>
      <w:r>
        <w:rPr>
          <w:b/>
        </w:rPr>
        <w:t>$</w:t>
      </w:r>
      <w:r>
        <w:rPr>
          <w:b/>
          <w:lang w:val="en-US"/>
        </w:rPr>
        <w:t>F</w:t>
      </w:r>
      <w:r>
        <w:rPr>
          <w:b/>
        </w:rPr>
        <w:t>$12&lt;=$</w:t>
      </w:r>
      <w:r>
        <w:rPr>
          <w:b/>
          <w:lang w:val="en-US"/>
        </w:rPr>
        <w:t>H</w:t>
      </w:r>
      <w:r>
        <w:rPr>
          <w:b/>
        </w:rPr>
        <w:t>$12</w:t>
      </w:r>
      <w:r>
        <w:t>.</w:t>
      </w:r>
    </w:p>
    <w:p w14:paraId="509067FE" w14:textId="77777777" w:rsidR="00BA416B" w:rsidRDefault="00BA416B" w:rsidP="00BA416B">
      <w:pPr>
        <w:numPr>
          <w:ilvl w:val="0"/>
          <w:numId w:val="8"/>
        </w:numPr>
        <w:ind w:firstLine="720"/>
        <w:jc w:val="both"/>
      </w:pPr>
      <w:r>
        <w:t xml:space="preserve">Подтвердите ввод всех перечисленных выше условий нажатием кнопки </w:t>
      </w:r>
      <w:r>
        <w:rPr>
          <w:b/>
          <w:lang w:val="en-US"/>
        </w:rPr>
        <w:t>OK</w:t>
      </w:r>
      <w:r>
        <w:t>.</w:t>
      </w:r>
    </w:p>
    <w:p w14:paraId="4EF255B6" w14:textId="77777777" w:rsidR="00BA416B" w:rsidRDefault="00BA416B">
      <w:pPr>
        <w:ind w:firstLine="720"/>
        <w:jc w:val="both"/>
      </w:pPr>
      <w:r>
        <w:t xml:space="preserve">Окно </w:t>
      </w:r>
      <w:r w:rsidR="00013643">
        <w:rPr>
          <w:b/>
        </w:rPr>
        <w:t>«</w:t>
      </w:r>
      <w:r>
        <w:rPr>
          <w:b/>
        </w:rPr>
        <w:t>Поиск решения</w:t>
      </w:r>
      <w:r w:rsidR="00013643">
        <w:rPr>
          <w:b/>
        </w:rPr>
        <w:t>»</w:t>
      </w:r>
      <w:r>
        <w:t xml:space="preserve"> после ввода всех необходимых данных задачи (1.1) представлено на рис.1.6.</w:t>
      </w:r>
    </w:p>
    <w:p w14:paraId="41CF0A2C" w14:textId="77777777" w:rsidR="00BA416B" w:rsidRDefault="00BA416B">
      <w:pPr>
        <w:ind w:firstLine="720"/>
        <w:jc w:val="both"/>
        <w:rPr>
          <w:b/>
        </w:rPr>
      </w:pPr>
      <w:r>
        <w:t xml:space="preserve">Если при вводе условия задачи возникает необходимость в изменении или удалении внесенных ограничений или граничных условий, то это делают, нажав кнопки </w:t>
      </w:r>
      <w:r w:rsidR="00013643">
        <w:rPr>
          <w:b/>
        </w:rPr>
        <w:t>«</w:t>
      </w:r>
      <w:r>
        <w:rPr>
          <w:b/>
        </w:rPr>
        <w:t>Изменить</w:t>
      </w:r>
      <w:r w:rsidR="00013643">
        <w:rPr>
          <w:b/>
        </w:rPr>
        <w:t>»</w:t>
      </w:r>
      <w:r>
        <w:t xml:space="preserve"> или </w:t>
      </w:r>
      <w:r w:rsidR="00013643">
        <w:rPr>
          <w:b/>
        </w:rPr>
        <w:t>«</w:t>
      </w:r>
      <w:r>
        <w:rPr>
          <w:b/>
        </w:rPr>
        <w:t>Удалить</w:t>
      </w:r>
      <w:r w:rsidR="00013643">
        <w:rPr>
          <w:b/>
        </w:rPr>
        <w:t>»</w:t>
      </w:r>
      <w:r>
        <w:t xml:space="preserve"> (см. рис.1.6)</w:t>
      </w:r>
      <w:r>
        <w:rPr>
          <w:b/>
        </w:rPr>
        <w:t>.</w:t>
      </w:r>
    </w:p>
    <w:p w14:paraId="3EC618C5" w14:textId="77777777" w:rsidR="00BA416B" w:rsidRDefault="00BA416B">
      <w:pPr>
        <w:ind w:firstLine="720"/>
        <w:jc w:val="both"/>
        <w:rPr>
          <w:b/>
        </w:rPr>
      </w:pPr>
    </w:p>
    <w:p w14:paraId="50B10ECA" w14:textId="77777777" w:rsidR="00BA416B" w:rsidRDefault="00BA416B">
      <w:pPr>
        <w:pStyle w:val="4"/>
        <w:ind w:firstLine="0"/>
        <w:jc w:val="center"/>
        <w:rPr>
          <w:b w:val="0"/>
          <w:i w:val="0"/>
        </w:rPr>
      </w:pPr>
      <w:bookmarkStart w:id="68" w:name="_Toc517074885"/>
      <w:bookmarkStart w:id="69" w:name="_Toc517075197"/>
      <w:bookmarkStart w:id="70" w:name="_Toc526573716"/>
      <w:bookmarkStart w:id="71" w:name="_Toc527346810"/>
      <w:bookmarkStart w:id="72" w:name="_Toc112869561"/>
      <w:r>
        <w:t>1.3.1.2. Решение задачи</w:t>
      </w:r>
      <w:bookmarkEnd w:id="68"/>
      <w:bookmarkEnd w:id="69"/>
      <w:bookmarkEnd w:id="70"/>
      <w:bookmarkEnd w:id="71"/>
      <w:bookmarkEnd w:id="72"/>
    </w:p>
    <w:p w14:paraId="641E241A" w14:textId="77777777" w:rsidR="00BA416B" w:rsidRDefault="00BA416B">
      <w:pPr>
        <w:spacing w:after="120"/>
        <w:ind w:firstLine="720"/>
        <w:jc w:val="center"/>
      </w:pPr>
      <w:bookmarkStart w:id="73" w:name="_Toc516902312"/>
      <w:bookmarkStart w:id="74" w:name="_Toc516903516"/>
      <w:bookmarkStart w:id="75" w:name="_Toc516903909"/>
      <w:r>
        <w:rPr>
          <w:i/>
        </w:rPr>
        <w:t>Установка параметров решения задачи</w:t>
      </w:r>
      <w:bookmarkEnd w:id="73"/>
      <w:bookmarkEnd w:id="74"/>
      <w:bookmarkEnd w:id="75"/>
    </w:p>
    <w:p w14:paraId="735BE94F" w14:textId="77777777" w:rsidR="00BA416B" w:rsidRDefault="00BA416B">
      <w:pPr>
        <w:ind w:firstLine="720"/>
        <w:jc w:val="both"/>
      </w:pPr>
      <w:r>
        <w:t xml:space="preserve">Задача запускается на решение в окне </w:t>
      </w:r>
      <w:r w:rsidR="00013643">
        <w:rPr>
          <w:b/>
        </w:rPr>
        <w:t>«</w:t>
      </w:r>
      <w:r>
        <w:rPr>
          <w:b/>
        </w:rPr>
        <w:t>Поиск решения</w:t>
      </w:r>
      <w:r w:rsidR="00013643">
        <w:rPr>
          <w:b/>
        </w:rPr>
        <w:t>»</w:t>
      </w:r>
      <w:r>
        <w:rPr>
          <w:b/>
        </w:rPr>
        <w:t>.</w:t>
      </w:r>
      <w:r>
        <w:t xml:space="preserve"> Но предварительно для установления конкретных параметров решения задач оптимизации определенного класса необходимо нажать кнопку </w:t>
      </w:r>
      <w:r w:rsidR="00013643">
        <w:rPr>
          <w:b/>
        </w:rPr>
        <w:t>«</w:t>
      </w:r>
      <w:r>
        <w:rPr>
          <w:b/>
        </w:rPr>
        <w:t>Параметры</w:t>
      </w:r>
      <w:r w:rsidR="00013643">
        <w:rPr>
          <w:b/>
        </w:rPr>
        <w:t>»</w:t>
      </w:r>
      <w:r>
        <w:t xml:space="preserve"> и заполнить некоторые поля окна </w:t>
      </w:r>
      <w:r w:rsidR="00013643">
        <w:rPr>
          <w:b/>
        </w:rPr>
        <w:t>«</w:t>
      </w:r>
      <w:r>
        <w:rPr>
          <w:b/>
        </w:rPr>
        <w:t>Параметры поиска решения</w:t>
      </w:r>
      <w:r w:rsidR="00013643">
        <w:rPr>
          <w:b/>
        </w:rPr>
        <w:t>»</w:t>
      </w:r>
      <w:r>
        <w:t xml:space="preserve"> (рис.1.8).</w:t>
      </w:r>
    </w:p>
    <w:p w14:paraId="2812832C" w14:textId="77777777" w:rsidR="00BA416B" w:rsidRDefault="00BA416B">
      <w:pPr>
        <w:ind w:firstLine="720"/>
        <w:jc w:val="both"/>
      </w:pPr>
    </w:p>
    <w:p w14:paraId="693EF20B" w14:textId="77777777" w:rsidR="00BA416B" w:rsidRDefault="00545380">
      <w:pPr>
        <w:jc w:val="center"/>
        <w:rPr>
          <w:lang w:val="en-US"/>
        </w:rPr>
      </w:pPr>
      <w:r>
        <w:rPr>
          <w:noProof/>
        </w:rPr>
        <w:lastRenderedPageBreak/>
        <w:drawing>
          <wp:inline distT="0" distB="0" distL="0" distR="0" wp14:anchorId="59A2AA23" wp14:editId="5065D96E">
            <wp:extent cx="4600575" cy="27908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00575" cy="2790825"/>
                    </a:xfrm>
                    <a:prstGeom prst="rect">
                      <a:avLst/>
                    </a:prstGeom>
                    <a:noFill/>
                    <a:ln>
                      <a:noFill/>
                    </a:ln>
                  </pic:spPr>
                </pic:pic>
              </a:graphicData>
            </a:graphic>
          </wp:inline>
        </w:drawing>
      </w:r>
    </w:p>
    <w:p w14:paraId="2ED87FA4" w14:textId="77777777" w:rsidR="00BA416B" w:rsidRDefault="00BA416B" w:rsidP="00653BDB">
      <w:pPr>
        <w:spacing w:before="120"/>
        <w:jc w:val="center"/>
      </w:pPr>
      <w:r>
        <w:t>Рис.1.8. Параметры поиска решения, подходящие для большинства задач ЛП</w:t>
      </w:r>
    </w:p>
    <w:p w14:paraId="42A582C8" w14:textId="77777777" w:rsidR="00BA416B" w:rsidRDefault="00BA416B">
      <w:pPr>
        <w:ind w:firstLine="720"/>
        <w:jc w:val="both"/>
      </w:pPr>
    </w:p>
    <w:p w14:paraId="62970214" w14:textId="77777777" w:rsidR="00BA416B" w:rsidRDefault="00BA416B">
      <w:pPr>
        <w:ind w:firstLine="720"/>
        <w:jc w:val="both"/>
      </w:pPr>
      <w:r>
        <w:t>Параметр</w:t>
      </w:r>
      <w:r>
        <w:rPr>
          <w:b/>
        </w:rPr>
        <w:t xml:space="preserve"> </w:t>
      </w:r>
      <w:r w:rsidR="00013643">
        <w:rPr>
          <w:b/>
        </w:rPr>
        <w:t>«</w:t>
      </w:r>
      <w:r>
        <w:rPr>
          <w:b/>
        </w:rPr>
        <w:t>Максимальное время</w:t>
      </w:r>
      <w:r w:rsidR="00013643">
        <w:rPr>
          <w:b/>
        </w:rPr>
        <w:t>»</w:t>
      </w:r>
      <w:r>
        <w:t xml:space="preserve"> служит для назначения времени (в секундах), выделяемого на решение задачи. В поле можно ввести время, не превышающее 32 767 секунд (более 9 часов).</w:t>
      </w:r>
    </w:p>
    <w:p w14:paraId="5637A7C9" w14:textId="77777777" w:rsidR="00BA416B" w:rsidRDefault="00BA416B">
      <w:pPr>
        <w:ind w:firstLine="720"/>
        <w:jc w:val="both"/>
      </w:pPr>
      <w:r>
        <w:t>Параметр</w:t>
      </w:r>
      <w:r>
        <w:rPr>
          <w:b/>
        </w:rPr>
        <w:t xml:space="preserve"> </w:t>
      </w:r>
      <w:r w:rsidR="00013643">
        <w:rPr>
          <w:b/>
        </w:rPr>
        <w:t>«</w:t>
      </w:r>
      <w:r>
        <w:rPr>
          <w:b/>
        </w:rPr>
        <w:t>Предельное число</w:t>
      </w:r>
      <w:r>
        <w:t xml:space="preserve"> </w:t>
      </w:r>
      <w:r>
        <w:rPr>
          <w:b/>
        </w:rPr>
        <w:t>итераций</w:t>
      </w:r>
      <w:r w:rsidR="00013643">
        <w:rPr>
          <w:b/>
        </w:rPr>
        <w:t>»</w:t>
      </w:r>
      <w:r>
        <w:rPr>
          <w:b/>
          <w:i/>
        </w:rPr>
        <w:t xml:space="preserve"> </w:t>
      </w:r>
      <w:r>
        <w:t>служит для управления временем решения задачи путем ограничения числа промежуточных вычислений. В поле можно ввести количество итераций, не превышающее 32 767.</w:t>
      </w:r>
    </w:p>
    <w:p w14:paraId="302CA0CA" w14:textId="77777777" w:rsidR="00BA416B" w:rsidRDefault="00BA416B">
      <w:pPr>
        <w:ind w:firstLine="720"/>
        <w:jc w:val="both"/>
      </w:pPr>
      <w:r>
        <w:t>Параметр</w:t>
      </w:r>
      <w:r>
        <w:rPr>
          <w:b/>
        </w:rPr>
        <w:t xml:space="preserve"> </w:t>
      </w:r>
      <w:r w:rsidR="00013643">
        <w:rPr>
          <w:b/>
        </w:rPr>
        <w:t>«</w:t>
      </w:r>
      <w:r>
        <w:rPr>
          <w:b/>
        </w:rPr>
        <w:t>Относительная погрешность</w:t>
      </w:r>
      <w:r w:rsidR="00013643">
        <w:rPr>
          <w:b/>
        </w:rPr>
        <w:t>»</w:t>
      </w:r>
      <w:r>
        <w:t xml:space="preserve"> служит для задания точности, с которой определяется соответствие ячейки целевому значению или приближение к указанным границам. Поле должно содержать число из интервала от 0 до 1. Чем </w:t>
      </w:r>
      <w:r>
        <w:rPr>
          <w:i/>
        </w:rPr>
        <w:t>меньше</w:t>
      </w:r>
      <w:r>
        <w:t xml:space="preserve"> количество десятичных знаков во введенном числе, тем </w:t>
      </w:r>
      <w:r>
        <w:rPr>
          <w:i/>
        </w:rPr>
        <w:t>ниже</w:t>
      </w:r>
      <w:r>
        <w:t xml:space="preserve"> точность. Высокая точность увеличит время, которое требуется для того, чтобы сошелся процесс оптимизации.</w:t>
      </w:r>
    </w:p>
    <w:p w14:paraId="3B2125E6" w14:textId="77777777" w:rsidR="00BA416B" w:rsidRDefault="00BA416B">
      <w:pPr>
        <w:ind w:firstLine="720"/>
        <w:jc w:val="both"/>
      </w:pPr>
      <w:r>
        <w:t>Параметр</w:t>
      </w:r>
      <w:r>
        <w:rPr>
          <w:b/>
        </w:rPr>
        <w:t xml:space="preserve"> </w:t>
      </w:r>
      <w:r w:rsidR="00013643">
        <w:rPr>
          <w:b/>
        </w:rPr>
        <w:t>«</w:t>
      </w:r>
      <w:r>
        <w:rPr>
          <w:b/>
        </w:rPr>
        <w:t>Допустимое отклонение</w:t>
      </w:r>
      <w:r w:rsidR="00013643">
        <w:rPr>
          <w:b/>
        </w:rPr>
        <w:t>»</w:t>
      </w:r>
      <w:r>
        <w:t xml:space="preserve"> служит для задания допуска на отклонение от оптимального решения в целочисленных задачах. При указании большего допуска поиск решения заканчивается быстрее.</w:t>
      </w:r>
    </w:p>
    <w:p w14:paraId="01B7AB18" w14:textId="77777777" w:rsidR="00BA416B" w:rsidRDefault="00BA416B">
      <w:pPr>
        <w:ind w:firstLine="720"/>
      </w:pPr>
      <w:r>
        <w:t>Параметр</w:t>
      </w:r>
      <w:r>
        <w:rPr>
          <w:b/>
        </w:rPr>
        <w:t xml:space="preserve"> </w:t>
      </w:r>
      <w:r w:rsidR="00013643">
        <w:rPr>
          <w:b/>
        </w:rPr>
        <w:t>«</w:t>
      </w:r>
      <w:r>
        <w:rPr>
          <w:b/>
        </w:rPr>
        <w:t>Сходимость</w:t>
      </w:r>
      <w:r w:rsidR="00013643">
        <w:rPr>
          <w:b/>
        </w:rPr>
        <w:t>»</w:t>
      </w:r>
      <w:r>
        <w:t xml:space="preserve"> применяется только при решении нелинейных задач.</w:t>
      </w:r>
    </w:p>
    <w:p w14:paraId="7E2B7695" w14:textId="77777777" w:rsidR="00BA416B" w:rsidRDefault="00BA416B">
      <w:pPr>
        <w:ind w:firstLine="720"/>
        <w:jc w:val="both"/>
      </w:pPr>
      <w:r>
        <w:t xml:space="preserve">Установка флажка </w:t>
      </w:r>
      <w:r w:rsidR="00013643">
        <w:rPr>
          <w:b/>
        </w:rPr>
        <w:t>«</w:t>
      </w:r>
      <w:r>
        <w:rPr>
          <w:b/>
        </w:rPr>
        <w:t>Линейная модель</w:t>
      </w:r>
      <w:r w:rsidR="00013643">
        <w:rPr>
          <w:b/>
        </w:rPr>
        <w:t>»</w:t>
      </w:r>
      <w:r>
        <w:t xml:space="preserve"> обеспечивает ускорение поиска решения линейной задачи за счет применения симплекс-метода.</w:t>
      </w:r>
    </w:p>
    <w:p w14:paraId="64711B2E" w14:textId="77777777" w:rsidR="00BA416B" w:rsidRDefault="00BA416B">
      <w:pPr>
        <w:ind w:firstLine="720"/>
        <w:jc w:val="both"/>
      </w:pPr>
      <w:r>
        <w:t xml:space="preserve">Подтвердите установленные параметры нажатием кнопки </w:t>
      </w:r>
      <w:r w:rsidR="00013643">
        <w:rPr>
          <w:b/>
        </w:rPr>
        <w:t>«</w:t>
      </w:r>
      <w:r>
        <w:rPr>
          <w:b/>
          <w:lang w:val="en-US"/>
        </w:rPr>
        <w:t>OK</w:t>
      </w:r>
      <w:r w:rsidR="00013643">
        <w:rPr>
          <w:b/>
        </w:rPr>
        <w:t>»</w:t>
      </w:r>
      <w:r>
        <w:t>.</w:t>
      </w:r>
    </w:p>
    <w:p w14:paraId="622C9797" w14:textId="77777777" w:rsidR="00BA416B" w:rsidRDefault="00BA416B">
      <w:pPr>
        <w:ind w:firstLine="720"/>
        <w:jc w:val="both"/>
      </w:pPr>
    </w:p>
    <w:p w14:paraId="63C05A90" w14:textId="77777777" w:rsidR="00BA416B" w:rsidRDefault="00BA416B">
      <w:pPr>
        <w:pStyle w:val="6"/>
        <w:spacing w:before="120" w:after="120" w:line="240" w:lineRule="auto"/>
        <w:rPr>
          <w:u w:val="none"/>
        </w:rPr>
      </w:pPr>
      <w:r>
        <w:rPr>
          <w:u w:val="none"/>
        </w:rPr>
        <w:t>Запуск задачи на решение</w:t>
      </w:r>
    </w:p>
    <w:p w14:paraId="655F36EE" w14:textId="77777777" w:rsidR="00BA416B" w:rsidRDefault="00BA416B">
      <w:pPr>
        <w:ind w:firstLine="720"/>
      </w:pPr>
      <w:r>
        <w:t xml:space="preserve">Запуск задачи на решение производится из окна </w:t>
      </w:r>
      <w:r w:rsidR="00013643">
        <w:rPr>
          <w:b/>
        </w:rPr>
        <w:t>«</w:t>
      </w:r>
      <w:r>
        <w:rPr>
          <w:b/>
        </w:rPr>
        <w:t>Поиск решения</w:t>
      </w:r>
      <w:r w:rsidR="00013643">
        <w:rPr>
          <w:b/>
        </w:rPr>
        <w:t>»</w:t>
      </w:r>
      <w:r>
        <w:t xml:space="preserve"> путем нажатия кнопки </w:t>
      </w:r>
      <w:r w:rsidR="00013643">
        <w:rPr>
          <w:b/>
        </w:rPr>
        <w:t>«</w:t>
      </w:r>
      <w:r>
        <w:rPr>
          <w:b/>
        </w:rPr>
        <w:t>Выполнить</w:t>
      </w:r>
      <w:r w:rsidR="00013643">
        <w:rPr>
          <w:b/>
        </w:rPr>
        <w:t>»</w:t>
      </w:r>
      <w:r>
        <w:rPr>
          <w:b/>
        </w:rPr>
        <w:t>.</w:t>
      </w:r>
    </w:p>
    <w:p w14:paraId="10CB2287" w14:textId="77777777" w:rsidR="00BA416B" w:rsidRDefault="00BA416B">
      <w:pPr>
        <w:ind w:firstLine="720"/>
        <w:jc w:val="both"/>
      </w:pPr>
      <w:r>
        <w:t xml:space="preserve">После запуска на решение задачи ЛП на экране появляется окно </w:t>
      </w:r>
      <w:r w:rsidR="00013643">
        <w:rPr>
          <w:b/>
        </w:rPr>
        <w:t>«</w:t>
      </w:r>
      <w:r>
        <w:rPr>
          <w:b/>
        </w:rPr>
        <w:t>Результаты поиска решения</w:t>
      </w:r>
      <w:r w:rsidR="00013643">
        <w:rPr>
          <w:b/>
        </w:rPr>
        <w:t>»</w:t>
      </w:r>
      <w:r>
        <w:rPr>
          <w:b/>
        </w:rPr>
        <w:t xml:space="preserve"> </w:t>
      </w:r>
      <w:r>
        <w:t>с одним из сообщений, представленных на рис.1.9, 1.10 и 1.11.</w:t>
      </w:r>
    </w:p>
    <w:p w14:paraId="5BF85541" w14:textId="77777777" w:rsidR="00BA416B" w:rsidRDefault="00BA416B">
      <w:pPr>
        <w:ind w:firstLine="720"/>
        <w:jc w:val="both"/>
      </w:pPr>
    </w:p>
    <w:p w14:paraId="60EB9200" w14:textId="77777777" w:rsidR="00BA416B" w:rsidRDefault="00545380">
      <w:pPr>
        <w:jc w:val="center"/>
        <w:rPr>
          <w:lang w:val="en-US"/>
        </w:rPr>
      </w:pPr>
      <w:r>
        <w:rPr>
          <w:noProof/>
        </w:rPr>
        <w:drawing>
          <wp:inline distT="0" distB="0" distL="0" distR="0" wp14:anchorId="6E532D32" wp14:editId="07F9C803">
            <wp:extent cx="4486275" cy="17526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86275" cy="1752600"/>
                    </a:xfrm>
                    <a:prstGeom prst="rect">
                      <a:avLst/>
                    </a:prstGeom>
                    <a:noFill/>
                    <a:ln>
                      <a:noFill/>
                    </a:ln>
                  </pic:spPr>
                </pic:pic>
              </a:graphicData>
            </a:graphic>
          </wp:inline>
        </w:drawing>
      </w:r>
    </w:p>
    <w:p w14:paraId="484CFFB6" w14:textId="77777777" w:rsidR="00BA416B" w:rsidRDefault="00BA416B" w:rsidP="00653BDB">
      <w:pPr>
        <w:spacing w:before="120"/>
        <w:jc w:val="center"/>
      </w:pPr>
      <w:r>
        <w:t>Рис.1.9. Сообщение об успешном решении задачи</w:t>
      </w:r>
    </w:p>
    <w:p w14:paraId="4CFAD0AB" w14:textId="77777777" w:rsidR="00BA416B" w:rsidRDefault="00BA416B">
      <w:pPr>
        <w:jc w:val="center"/>
      </w:pPr>
    </w:p>
    <w:p w14:paraId="4D240B02" w14:textId="77777777" w:rsidR="00BA416B" w:rsidRDefault="00BA416B">
      <w:pPr>
        <w:jc w:val="center"/>
      </w:pPr>
    </w:p>
    <w:p w14:paraId="7AC7323A" w14:textId="77777777" w:rsidR="00BA416B" w:rsidRDefault="00545380">
      <w:pPr>
        <w:jc w:val="center"/>
        <w:rPr>
          <w:lang w:val="en-US"/>
        </w:rPr>
      </w:pPr>
      <w:r>
        <w:rPr>
          <w:noProof/>
        </w:rPr>
        <w:drawing>
          <wp:inline distT="0" distB="0" distL="0" distR="0" wp14:anchorId="147ABD7C" wp14:editId="43C3FFD6">
            <wp:extent cx="4533900" cy="1733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33900" cy="1733550"/>
                    </a:xfrm>
                    <a:prstGeom prst="rect">
                      <a:avLst/>
                    </a:prstGeom>
                    <a:noFill/>
                    <a:ln>
                      <a:noFill/>
                    </a:ln>
                  </pic:spPr>
                </pic:pic>
              </a:graphicData>
            </a:graphic>
          </wp:inline>
        </w:drawing>
      </w:r>
    </w:p>
    <w:p w14:paraId="46DEC77E" w14:textId="77777777" w:rsidR="00BA416B" w:rsidRDefault="00BA416B" w:rsidP="00653BDB">
      <w:pPr>
        <w:spacing w:before="120"/>
        <w:jc w:val="center"/>
      </w:pPr>
      <w:r>
        <w:t>Рис.1.10. Сообщение при несовместной системе ограничений задачи</w:t>
      </w:r>
    </w:p>
    <w:p w14:paraId="6B980051" w14:textId="77777777" w:rsidR="00BA416B" w:rsidRDefault="00BA416B">
      <w:pPr>
        <w:jc w:val="center"/>
      </w:pPr>
    </w:p>
    <w:p w14:paraId="41511192" w14:textId="77777777" w:rsidR="00BA416B" w:rsidRDefault="00BA416B">
      <w:pPr>
        <w:jc w:val="center"/>
      </w:pPr>
    </w:p>
    <w:p w14:paraId="5E1BE87A" w14:textId="77777777" w:rsidR="00BA416B" w:rsidRDefault="00545380">
      <w:pPr>
        <w:jc w:val="center"/>
        <w:rPr>
          <w:lang w:val="en-US"/>
        </w:rPr>
      </w:pPr>
      <w:r>
        <w:rPr>
          <w:noProof/>
        </w:rPr>
        <w:drawing>
          <wp:inline distT="0" distB="0" distL="0" distR="0" wp14:anchorId="513A7AA6" wp14:editId="4B801E33">
            <wp:extent cx="4429125" cy="17430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29125" cy="1743075"/>
                    </a:xfrm>
                    <a:prstGeom prst="rect">
                      <a:avLst/>
                    </a:prstGeom>
                    <a:noFill/>
                    <a:ln>
                      <a:noFill/>
                    </a:ln>
                  </pic:spPr>
                </pic:pic>
              </a:graphicData>
            </a:graphic>
          </wp:inline>
        </w:drawing>
      </w:r>
    </w:p>
    <w:p w14:paraId="6FB2735F" w14:textId="77777777" w:rsidR="00BA416B" w:rsidRDefault="00BA416B" w:rsidP="00653BDB">
      <w:pPr>
        <w:spacing w:before="120"/>
        <w:jc w:val="center"/>
      </w:pPr>
      <w:r>
        <w:t>Рис.1.11. Сообщение при неограниченности ЦФ в требуемом направлении</w:t>
      </w:r>
    </w:p>
    <w:p w14:paraId="2C0108A9" w14:textId="77777777" w:rsidR="00BA416B" w:rsidRDefault="00BA416B">
      <w:pPr>
        <w:jc w:val="center"/>
      </w:pPr>
    </w:p>
    <w:p w14:paraId="3EB60CB1" w14:textId="77777777" w:rsidR="00BA416B" w:rsidRDefault="00BA416B">
      <w:pPr>
        <w:ind w:firstLine="720"/>
        <w:jc w:val="both"/>
      </w:pPr>
      <w:r>
        <w:t xml:space="preserve">Иногда сообщения, представленные на рис.1.10 и 1.11, свидетельствуют не о характере оптимального решения задачи, а о том, что при вводе условий задачи в </w:t>
      </w:r>
      <w:r>
        <w:rPr>
          <w:lang w:val="en-US"/>
        </w:rPr>
        <w:t>Excel</w:t>
      </w:r>
      <w:r>
        <w:t xml:space="preserve"> были допущены </w:t>
      </w:r>
      <w:r>
        <w:rPr>
          <w:b/>
        </w:rPr>
        <w:t>ошибки</w:t>
      </w:r>
      <w:r>
        <w:t xml:space="preserve">, не позволяющие </w:t>
      </w:r>
      <w:r>
        <w:rPr>
          <w:lang w:val="en-US"/>
        </w:rPr>
        <w:t>Excel</w:t>
      </w:r>
      <w:r>
        <w:t xml:space="preserve"> найти оптимальное решение, которое в действительности существует (см. ниже подразд.1.3.5).</w:t>
      </w:r>
    </w:p>
    <w:p w14:paraId="6911BF36" w14:textId="77777777" w:rsidR="00BA416B" w:rsidRDefault="00BA416B">
      <w:pPr>
        <w:pStyle w:val="a6"/>
        <w:spacing w:line="240" w:lineRule="auto"/>
        <w:ind w:firstLine="720"/>
        <w:rPr>
          <w:lang w:val="ru-RU"/>
        </w:rPr>
      </w:pPr>
      <w:r>
        <w:rPr>
          <w:lang w:val="ru-RU"/>
        </w:rPr>
        <w:t xml:space="preserve">Если при заполнении полей окна </w:t>
      </w:r>
      <w:r w:rsidR="00013643">
        <w:rPr>
          <w:b/>
          <w:lang w:val="ru-RU"/>
        </w:rPr>
        <w:t>«</w:t>
      </w:r>
      <w:r>
        <w:rPr>
          <w:b/>
          <w:lang w:val="ru-RU"/>
        </w:rPr>
        <w:t>Поиск решения</w:t>
      </w:r>
      <w:r w:rsidR="00013643">
        <w:rPr>
          <w:b/>
          <w:lang w:val="ru-RU"/>
        </w:rPr>
        <w:t>»</w:t>
      </w:r>
      <w:r>
        <w:rPr>
          <w:lang w:val="ru-RU"/>
        </w:rPr>
        <w:t xml:space="preserve"> были допущены ошибки, не позволяющие </w:t>
      </w:r>
      <w:r>
        <w:t>Excel</w:t>
      </w:r>
      <w:r>
        <w:rPr>
          <w:lang w:val="ru-RU"/>
        </w:rPr>
        <w:t xml:space="preserve"> применить симплекс-метод для решения задачи или довести ее решение до конца, то после запуска задачи на решение на экран будет выдано соответствующее сообщение с указанием причины, по которой </w:t>
      </w:r>
      <w:r>
        <w:rPr>
          <w:lang w:val="ru-RU"/>
        </w:rPr>
        <w:lastRenderedPageBreak/>
        <w:t xml:space="preserve">решение не найдено. Иногда слишком малое значение параметра </w:t>
      </w:r>
      <w:r w:rsidR="00013643">
        <w:rPr>
          <w:b/>
          <w:lang w:val="ru-RU"/>
        </w:rPr>
        <w:t>«</w:t>
      </w:r>
      <w:r>
        <w:rPr>
          <w:b/>
          <w:lang w:val="ru-RU"/>
        </w:rPr>
        <w:t>Относительная погрешность</w:t>
      </w:r>
      <w:r w:rsidR="00013643">
        <w:rPr>
          <w:b/>
          <w:lang w:val="ru-RU"/>
        </w:rPr>
        <w:t>»</w:t>
      </w:r>
      <w:r>
        <w:rPr>
          <w:lang w:val="ru-RU"/>
        </w:rPr>
        <w:t xml:space="preserve"> не позволяет найти оптимальное решение. Для исправления этой ситуации увеличивайте погрешность поразрядно, например от 0,000001 до 0,00001 и т.д.</w:t>
      </w:r>
    </w:p>
    <w:p w14:paraId="68E15D72" w14:textId="77777777" w:rsidR="00BA416B" w:rsidRDefault="00BA416B">
      <w:pPr>
        <w:pStyle w:val="a6"/>
        <w:spacing w:line="240" w:lineRule="auto"/>
        <w:ind w:firstLine="720"/>
        <w:rPr>
          <w:lang w:val="ru-RU"/>
        </w:rPr>
      </w:pPr>
      <w:r>
        <w:rPr>
          <w:lang w:val="ru-RU"/>
        </w:rPr>
        <w:t xml:space="preserve">В окне </w:t>
      </w:r>
      <w:r w:rsidR="00013643">
        <w:rPr>
          <w:b/>
          <w:lang w:val="ru-RU"/>
        </w:rPr>
        <w:t>«</w:t>
      </w:r>
      <w:r>
        <w:rPr>
          <w:b/>
          <w:lang w:val="ru-RU"/>
        </w:rPr>
        <w:t>Результаты поиска решения</w:t>
      </w:r>
      <w:r w:rsidR="00013643">
        <w:rPr>
          <w:b/>
          <w:lang w:val="ru-RU"/>
        </w:rPr>
        <w:t>»</w:t>
      </w:r>
      <w:r>
        <w:rPr>
          <w:b/>
          <w:i/>
          <w:lang w:val="ru-RU"/>
        </w:rPr>
        <w:t xml:space="preserve"> </w:t>
      </w:r>
      <w:r>
        <w:rPr>
          <w:lang w:val="ru-RU"/>
        </w:rPr>
        <w:t xml:space="preserve">представлены названия трех типов отчетов: </w:t>
      </w:r>
      <w:r w:rsidR="00013643">
        <w:rPr>
          <w:b/>
          <w:lang w:val="ru-RU"/>
        </w:rPr>
        <w:t>«</w:t>
      </w:r>
      <w:r>
        <w:rPr>
          <w:b/>
          <w:lang w:val="ru-RU"/>
        </w:rPr>
        <w:t>Результаты</w:t>
      </w:r>
      <w:r w:rsidR="00013643">
        <w:rPr>
          <w:b/>
          <w:lang w:val="ru-RU"/>
        </w:rPr>
        <w:t>»</w:t>
      </w:r>
      <w:r>
        <w:rPr>
          <w:b/>
          <w:lang w:val="ru-RU"/>
        </w:rPr>
        <w:t xml:space="preserve">, </w:t>
      </w:r>
      <w:r w:rsidR="00013643">
        <w:rPr>
          <w:b/>
          <w:lang w:val="ru-RU"/>
        </w:rPr>
        <w:t>«</w:t>
      </w:r>
      <w:r>
        <w:rPr>
          <w:b/>
          <w:lang w:val="ru-RU"/>
        </w:rPr>
        <w:t>Устойчивость</w:t>
      </w:r>
      <w:r w:rsidR="00013643">
        <w:rPr>
          <w:b/>
          <w:lang w:val="ru-RU"/>
        </w:rPr>
        <w:t>»</w:t>
      </w:r>
      <w:r>
        <w:rPr>
          <w:b/>
          <w:lang w:val="ru-RU"/>
        </w:rPr>
        <w:t xml:space="preserve">, </w:t>
      </w:r>
      <w:r w:rsidR="00013643">
        <w:rPr>
          <w:b/>
          <w:lang w:val="ru-RU"/>
        </w:rPr>
        <w:t>«</w:t>
      </w:r>
      <w:r>
        <w:rPr>
          <w:b/>
          <w:lang w:val="ru-RU"/>
        </w:rPr>
        <w:t>Пределы</w:t>
      </w:r>
      <w:r w:rsidR="00013643">
        <w:rPr>
          <w:b/>
          <w:lang w:val="ru-RU"/>
        </w:rPr>
        <w:t>»</w:t>
      </w:r>
      <w:r>
        <w:rPr>
          <w:lang w:val="ru-RU"/>
        </w:rPr>
        <w:t xml:space="preserve">. Они необходимы при анализе полученного решения на чувствительность (см. ниже подразд.3.3). Для получения же ответа (значений переменных, ЦФ и левых частей ограничений) прямо в экранной форме просто нажмите кнопку </w:t>
      </w:r>
      <w:r w:rsidR="00013643">
        <w:rPr>
          <w:b/>
          <w:lang w:val="ru-RU"/>
        </w:rPr>
        <w:t>«</w:t>
      </w:r>
      <w:r>
        <w:rPr>
          <w:b/>
        </w:rPr>
        <w:t>OK</w:t>
      </w:r>
      <w:r w:rsidR="00013643">
        <w:rPr>
          <w:b/>
          <w:lang w:val="ru-RU"/>
        </w:rPr>
        <w:t>»</w:t>
      </w:r>
      <w:r>
        <w:rPr>
          <w:b/>
          <w:i/>
          <w:lang w:val="ru-RU"/>
        </w:rPr>
        <w:t>.</w:t>
      </w:r>
      <w:r>
        <w:rPr>
          <w:lang w:val="ru-RU"/>
        </w:rPr>
        <w:t xml:space="preserve"> После этого в экранной форме появляется оптимальное решение задачи (рис.1.12).</w:t>
      </w:r>
    </w:p>
    <w:p w14:paraId="28CACEA9" w14:textId="77777777" w:rsidR="00BA416B" w:rsidRDefault="00BA416B">
      <w:pPr>
        <w:pStyle w:val="a6"/>
        <w:spacing w:line="240" w:lineRule="auto"/>
        <w:ind w:firstLine="720"/>
        <w:rPr>
          <w:lang w:val="ru-RU"/>
        </w:rPr>
      </w:pPr>
    </w:p>
    <w:p w14:paraId="0766E09F" w14:textId="77777777" w:rsidR="00BA416B" w:rsidRDefault="00545380">
      <w:pPr>
        <w:jc w:val="center"/>
      </w:pPr>
      <w:r>
        <w:rPr>
          <w:noProof/>
        </w:rPr>
        <w:drawing>
          <wp:inline distT="0" distB="0" distL="0" distR="0" wp14:anchorId="0D1379F3" wp14:editId="3F3A1693">
            <wp:extent cx="5495925" cy="30670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95925" cy="3067050"/>
                    </a:xfrm>
                    <a:prstGeom prst="rect">
                      <a:avLst/>
                    </a:prstGeom>
                    <a:noFill/>
                    <a:ln>
                      <a:noFill/>
                    </a:ln>
                  </pic:spPr>
                </pic:pic>
              </a:graphicData>
            </a:graphic>
          </wp:inline>
        </w:drawing>
      </w:r>
    </w:p>
    <w:p w14:paraId="10C3E238" w14:textId="77777777" w:rsidR="00BA416B" w:rsidRDefault="00BA416B" w:rsidP="00653BDB">
      <w:pPr>
        <w:spacing w:before="120"/>
        <w:jc w:val="center"/>
      </w:pPr>
      <w:r>
        <w:t>Рис.1.12. Экранная форма задачи (1.1) после получения решения</w:t>
      </w:r>
    </w:p>
    <w:p w14:paraId="45CA497F" w14:textId="77777777" w:rsidR="00BA416B" w:rsidRDefault="00BA416B">
      <w:pPr>
        <w:jc w:val="center"/>
      </w:pPr>
    </w:p>
    <w:p w14:paraId="7C726E17" w14:textId="77777777" w:rsidR="00BA416B" w:rsidRDefault="00BA416B">
      <w:pPr>
        <w:pStyle w:val="3"/>
        <w:rPr>
          <w:i/>
        </w:rPr>
      </w:pPr>
      <w:bookmarkStart w:id="76" w:name="_Toc516902314"/>
      <w:bookmarkStart w:id="77" w:name="_Toc516903518"/>
      <w:bookmarkStart w:id="78" w:name="_Toc516903911"/>
      <w:bookmarkStart w:id="79" w:name="_Toc516904023"/>
      <w:bookmarkStart w:id="80" w:name="_Toc517074886"/>
      <w:bookmarkStart w:id="81" w:name="_Toc517075198"/>
      <w:bookmarkStart w:id="82" w:name="_Toc526573717"/>
      <w:bookmarkStart w:id="83" w:name="_Toc527346811"/>
      <w:bookmarkStart w:id="84" w:name="_Toc112869562"/>
      <w:r>
        <w:rPr>
          <w:i/>
        </w:rPr>
        <w:t>1.3.2. Целочисленное программирование</w:t>
      </w:r>
      <w:bookmarkEnd w:id="76"/>
      <w:bookmarkEnd w:id="77"/>
      <w:bookmarkEnd w:id="78"/>
      <w:bookmarkEnd w:id="79"/>
      <w:bookmarkEnd w:id="80"/>
      <w:bookmarkEnd w:id="81"/>
      <w:bookmarkEnd w:id="82"/>
      <w:bookmarkEnd w:id="83"/>
      <w:bookmarkEnd w:id="84"/>
    </w:p>
    <w:p w14:paraId="4CF66A35" w14:textId="77777777" w:rsidR="00BA416B" w:rsidRDefault="00BA416B">
      <w:pPr>
        <w:ind w:firstLine="720"/>
        <w:jc w:val="both"/>
      </w:pPr>
      <w:r>
        <w:t xml:space="preserve">Допустим, что к условию задачи (1.1) добавилось требование целочисленности значений всех переменных. В этом случае описанный выше процесс ввода условия задачи необходимо </w:t>
      </w:r>
      <w:r>
        <w:rPr>
          <w:i/>
        </w:rPr>
        <w:t>дополнить</w:t>
      </w:r>
      <w:r>
        <w:t xml:space="preserve"> следующими шагами.</w:t>
      </w:r>
    </w:p>
    <w:p w14:paraId="245544DA" w14:textId="77777777" w:rsidR="00BA416B" w:rsidRDefault="00BA416B" w:rsidP="00BA416B">
      <w:pPr>
        <w:numPr>
          <w:ilvl w:val="0"/>
          <w:numId w:val="9"/>
        </w:numPr>
        <w:ind w:left="0" w:firstLine="720"/>
        <w:jc w:val="both"/>
      </w:pPr>
      <w:r>
        <w:t>В экранной форме укажите, на какие переменные накладывается требование целочисленности (этот шаг делается для наглядности восприятия условия задачи) (рис.1.13).</w:t>
      </w:r>
    </w:p>
    <w:p w14:paraId="763F319D" w14:textId="77777777" w:rsidR="00BA416B" w:rsidRDefault="00BA416B" w:rsidP="00BA416B">
      <w:pPr>
        <w:numPr>
          <w:ilvl w:val="0"/>
          <w:numId w:val="9"/>
        </w:numPr>
        <w:ind w:left="0" w:firstLine="720"/>
        <w:jc w:val="both"/>
      </w:pPr>
      <w:r>
        <w:t xml:space="preserve">В окне </w:t>
      </w:r>
      <w:r w:rsidR="00013643">
        <w:rPr>
          <w:b/>
        </w:rPr>
        <w:t>«</w:t>
      </w:r>
      <w:r>
        <w:rPr>
          <w:b/>
        </w:rPr>
        <w:t>Поиск решения</w:t>
      </w:r>
      <w:r w:rsidR="00013643">
        <w:rPr>
          <w:b/>
        </w:rPr>
        <w:t>»</w:t>
      </w:r>
      <w:r>
        <w:t xml:space="preserve"> (меню </w:t>
      </w:r>
      <w:r w:rsidR="00013643">
        <w:rPr>
          <w:b/>
        </w:rPr>
        <w:t>«</w:t>
      </w:r>
      <w:r>
        <w:rPr>
          <w:b/>
        </w:rPr>
        <w:t>Сервис"</w:t>
      </w:r>
      <w:r>
        <w:rPr>
          <w:b/>
        </w:rPr>
        <w:sym w:font="Symbol" w:char="F0AE"/>
      </w:r>
      <w:r>
        <w:rPr>
          <w:b/>
        </w:rPr>
        <w:t>"Поиск решения</w:t>
      </w:r>
      <w:r w:rsidR="00013643">
        <w:rPr>
          <w:b/>
        </w:rPr>
        <w:t>»</w:t>
      </w:r>
      <w:r>
        <w:t xml:space="preserve">), нажмите кнопку </w:t>
      </w:r>
      <w:r w:rsidR="00013643">
        <w:rPr>
          <w:b/>
        </w:rPr>
        <w:t>«</w:t>
      </w:r>
      <w:r>
        <w:rPr>
          <w:b/>
        </w:rPr>
        <w:t>Добавить</w:t>
      </w:r>
      <w:r w:rsidR="00013643">
        <w:rPr>
          <w:b/>
        </w:rPr>
        <w:t>»</w:t>
      </w:r>
      <w:r>
        <w:t xml:space="preserve"> и в появившемся окне </w:t>
      </w:r>
      <w:r w:rsidR="00013643">
        <w:rPr>
          <w:b/>
        </w:rPr>
        <w:t>«</w:t>
      </w:r>
      <w:r>
        <w:rPr>
          <w:b/>
        </w:rPr>
        <w:t>Добавление ограничений</w:t>
      </w:r>
      <w:r w:rsidR="00013643">
        <w:rPr>
          <w:b/>
        </w:rPr>
        <w:t>»</w:t>
      </w:r>
      <w:r>
        <w:rPr>
          <w:b/>
        </w:rPr>
        <w:t xml:space="preserve"> </w:t>
      </w:r>
      <w:r>
        <w:t>введите ограничения следующим образом (рис.1.14):</w:t>
      </w:r>
    </w:p>
    <w:p w14:paraId="715F4CBE" w14:textId="77777777" w:rsidR="00BA416B" w:rsidRDefault="00BA416B" w:rsidP="00BA416B">
      <w:pPr>
        <w:numPr>
          <w:ilvl w:val="0"/>
          <w:numId w:val="20"/>
        </w:numPr>
        <w:jc w:val="both"/>
      </w:pPr>
      <w:r>
        <w:t xml:space="preserve">в поле </w:t>
      </w:r>
      <w:r w:rsidR="00013643">
        <w:rPr>
          <w:b/>
        </w:rPr>
        <w:t>«</w:t>
      </w:r>
      <w:r>
        <w:rPr>
          <w:b/>
        </w:rPr>
        <w:t>Ссылка на ячейку</w:t>
      </w:r>
      <w:r w:rsidR="00013643">
        <w:rPr>
          <w:b/>
        </w:rPr>
        <w:t>»</w:t>
      </w:r>
      <w:r>
        <w:rPr>
          <w:b/>
        </w:rPr>
        <w:t xml:space="preserve"> </w:t>
      </w:r>
      <w:r>
        <w:t xml:space="preserve">введите адреса ячеек переменных задачи, то есть </w:t>
      </w:r>
      <w:r>
        <w:rPr>
          <w:b/>
        </w:rPr>
        <w:t>$</w:t>
      </w:r>
      <w:r>
        <w:rPr>
          <w:b/>
          <w:lang w:val="en-US"/>
        </w:rPr>
        <w:t>B</w:t>
      </w:r>
      <w:r>
        <w:rPr>
          <w:b/>
        </w:rPr>
        <w:t>$3:$</w:t>
      </w:r>
      <w:r>
        <w:rPr>
          <w:b/>
          <w:lang w:val="en-US"/>
        </w:rPr>
        <w:t>E</w:t>
      </w:r>
      <w:r>
        <w:rPr>
          <w:b/>
        </w:rPr>
        <w:t>$3</w:t>
      </w:r>
      <w:r>
        <w:t>;</w:t>
      </w:r>
    </w:p>
    <w:p w14:paraId="701006D6" w14:textId="77777777" w:rsidR="00BA416B" w:rsidRDefault="00BA416B" w:rsidP="00BA416B">
      <w:pPr>
        <w:numPr>
          <w:ilvl w:val="0"/>
          <w:numId w:val="20"/>
        </w:numPr>
        <w:jc w:val="both"/>
        <w:rPr>
          <w:b/>
          <w:i/>
        </w:rPr>
      </w:pPr>
      <w:r>
        <w:t xml:space="preserve">в поле ввода знака ограничения установите </w:t>
      </w:r>
      <w:r w:rsidR="00013643">
        <w:rPr>
          <w:b/>
        </w:rPr>
        <w:t>«</w:t>
      </w:r>
      <w:r>
        <w:rPr>
          <w:b/>
        </w:rPr>
        <w:t>целое</w:t>
      </w:r>
      <w:r w:rsidR="00013643">
        <w:rPr>
          <w:b/>
        </w:rPr>
        <w:t>»</w:t>
      </w:r>
      <w:r>
        <w:rPr>
          <w:b/>
          <w:i/>
        </w:rPr>
        <w:t>;</w:t>
      </w:r>
    </w:p>
    <w:p w14:paraId="31E33CA6" w14:textId="77777777" w:rsidR="00BA416B" w:rsidRDefault="00BA416B" w:rsidP="00BA416B">
      <w:pPr>
        <w:numPr>
          <w:ilvl w:val="0"/>
          <w:numId w:val="20"/>
        </w:numPr>
        <w:jc w:val="both"/>
      </w:pPr>
      <w:r>
        <w:t xml:space="preserve">подтвердите ввод ограничения нажатием кнопки </w:t>
      </w:r>
      <w:r w:rsidR="00013643">
        <w:t>«</w:t>
      </w:r>
      <w:r>
        <w:rPr>
          <w:b/>
          <w:lang w:val="en-US"/>
        </w:rPr>
        <w:t>OK</w:t>
      </w:r>
      <w:r w:rsidR="00013643">
        <w:rPr>
          <w:b/>
        </w:rPr>
        <w:t>»</w:t>
      </w:r>
      <w:r>
        <w:rPr>
          <w:b/>
          <w:i/>
        </w:rPr>
        <w:t>.</w:t>
      </w:r>
    </w:p>
    <w:p w14:paraId="759A7E59" w14:textId="77777777" w:rsidR="00BA416B" w:rsidRDefault="00BA416B">
      <w:pPr>
        <w:jc w:val="both"/>
        <w:rPr>
          <w:bCs/>
          <w:iCs/>
        </w:rPr>
      </w:pPr>
    </w:p>
    <w:p w14:paraId="42EE1890" w14:textId="77777777" w:rsidR="00BA416B" w:rsidRDefault="00545380">
      <w:pPr>
        <w:jc w:val="center"/>
        <w:rPr>
          <w:lang w:val="en-US"/>
        </w:rPr>
      </w:pPr>
      <w:r>
        <w:rPr>
          <w:noProof/>
        </w:rPr>
        <w:lastRenderedPageBreak/>
        <w:drawing>
          <wp:inline distT="0" distB="0" distL="0" distR="0" wp14:anchorId="3280E131" wp14:editId="154BDBD6">
            <wp:extent cx="5981700" cy="3200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81700" cy="3200400"/>
                    </a:xfrm>
                    <a:prstGeom prst="rect">
                      <a:avLst/>
                    </a:prstGeom>
                    <a:noFill/>
                    <a:ln>
                      <a:noFill/>
                    </a:ln>
                  </pic:spPr>
                </pic:pic>
              </a:graphicData>
            </a:graphic>
          </wp:inline>
        </w:drawing>
      </w:r>
    </w:p>
    <w:p w14:paraId="43312C72" w14:textId="77777777" w:rsidR="00BA416B" w:rsidRDefault="00BA416B" w:rsidP="00653BDB">
      <w:pPr>
        <w:spacing w:before="120"/>
        <w:jc w:val="center"/>
      </w:pPr>
      <w:r>
        <w:t>Рис.1.13. Решение задачи (1.1) при условии целочисленности ее переменных</w:t>
      </w:r>
    </w:p>
    <w:p w14:paraId="5082ECFA" w14:textId="77777777" w:rsidR="00BA416B" w:rsidRDefault="00BA416B">
      <w:pPr>
        <w:jc w:val="center"/>
      </w:pPr>
    </w:p>
    <w:p w14:paraId="49CA0B4F" w14:textId="77777777" w:rsidR="00BA416B" w:rsidRDefault="00BA416B">
      <w:pPr>
        <w:jc w:val="center"/>
      </w:pPr>
    </w:p>
    <w:p w14:paraId="6720C364" w14:textId="77777777" w:rsidR="00BA416B" w:rsidRDefault="00545380">
      <w:pPr>
        <w:jc w:val="center"/>
        <w:rPr>
          <w:lang w:val="en-US"/>
        </w:rPr>
      </w:pPr>
      <w:r>
        <w:rPr>
          <w:noProof/>
        </w:rPr>
        <w:drawing>
          <wp:inline distT="0" distB="0" distL="0" distR="0" wp14:anchorId="1A3D5BB7" wp14:editId="3EF42D15">
            <wp:extent cx="4905375" cy="14859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05375" cy="1485900"/>
                    </a:xfrm>
                    <a:prstGeom prst="rect">
                      <a:avLst/>
                    </a:prstGeom>
                    <a:noFill/>
                    <a:ln>
                      <a:noFill/>
                    </a:ln>
                  </pic:spPr>
                </pic:pic>
              </a:graphicData>
            </a:graphic>
          </wp:inline>
        </w:drawing>
      </w:r>
    </w:p>
    <w:p w14:paraId="6EF4D088" w14:textId="77777777" w:rsidR="00BA416B" w:rsidRDefault="00BA416B" w:rsidP="00653BDB">
      <w:pPr>
        <w:spacing w:before="120"/>
        <w:jc w:val="center"/>
      </w:pPr>
      <w:r>
        <w:t>Рис.1.14. Ввод условия целочисленности переменных задачи (1.1)</w:t>
      </w:r>
    </w:p>
    <w:p w14:paraId="40F0DF40" w14:textId="77777777" w:rsidR="00BA416B" w:rsidRDefault="00BA416B">
      <w:pPr>
        <w:jc w:val="center"/>
      </w:pPr>
    </w:p>
    <w:p w14:paraId="73B17F2D" w14:textId="77777777" w:rsidR="00BA416B" w:rsidRDefault="00BA416B">
      <w:pPr>
        <w:pStyle w:val="a4"/>
        <w:spacing w:line="240" w:lineRule="auto"/>
        <w:ind w:firstLine="720"/>
      </w:pPr>
      <w:r>
        <w:t>На рис.1.13 представлено решение задачи (1.1), к ограничениям которой добавлено условие целочисленности значений ее переменных.</w:t>
      </w:r>
    </w:p>
    <w:p w14:paraId="1F7F365F" w14:textId="768E37CA" w:rsidR="00BA416B" w:rsidRDefault="00BA416B">
      <w:pPr>
        <w:pStyle w:val="3"/>
        <w:rPr>
          <w:i/>
        </w:rPr>
      </w:pPr>
      <w:bookmarkStart w:id="85" w:name="_Toc516902317"/>
      <w:bookmarkStart w:id="86" w:name="_Toc516903521"/>
      <w:bookmarkStart w:id="87" w:name="_Toc516903914"/>
      <w:bookmarkStart w:id="88" w:name="_Toc516904026"/>
      <w:bookmarkStart w:id="89" w:name="_Toc517074889"/>
      <w:bookmarkStart w:id="90" w:name="_Toc517075201"/>
      <w:bookmarkStart w:id="91" w:name="_Toc526573720"/>
      <w:bookmarkStart w:id="92" w:name="_Toc527346814"/>
      <w:bookmarkStart w:id="93" w:name="_Toc112869563"/>
      <w:r>
        <w:rPr>
          <w:i/>
        </w:rPr>
        <w:t>1.3.</w:t>
      </w:r>
      <w:r w:rsidR="00417957">
        <w:rPr>
          <w:i/>
        </w:rPr>
        <w:t>3</w:t>
      </w:r>
      <w:r>
        <w:rPr>
          <w:i/>
        </w:rPr>
        <w:t>. Возможные ошибки при вводе условий задач ЛП</w:t>
      </w:r>
      <w:bookmarkEnd w:id="85"/>
      <w:bookmarkEnd w:id="86"/>
      <w:bookmarkEnd w:id="87"/>
      <w:bookmarkEnd w:id="88"/>
      <w:bookmarkEnd w:id="89"/>
      <w:bookmarkEnd w:id="90"/>
      <w:bookmarkEnd w:id="91"/>
      <w:bookmarkEnd w:id="92"/>
      <w:bookmarkEnd w:id="93"/>
    </w:p>
    <w:p w14:paraId="6E55A942" w14:textId="1992B5F8" w:rsidR="00BA416B" w:rsidRPr="00485247" w:rsidRDefault="00BA416B">
      <w:pPr>
        <w:pStyle w:val="a4"/>
        <w:spacing w:line="240" w:lineRule="auto"/>
        <w:ind w:firstLine="720"/>
      </w:pPr>
      <w:r>
        <w:t xml:space="preserve">Если при решении задачи ЛП выдается сообщение о невозможности нахождения решения, то возможно, что причина заключается в ошибках ввода условия задачи в </w:t>
      </w:r>
      <w:r>
        <w:rPr>
          <w:lang w:val="en-US"/>
        </w:rPr>
        <w:t>Excel</w:t>
      </w:r>
      <w:r>
        <w:t>. Поэтому, прежде чем делать вывод о принципиальной невозможности нахождения оптимального решения задачи, ответьте на вопросы из табл.1.</w:t>
      </w:r>
      <w:r w:rsidR="00417957">
        <w:t>2</w:t>
      </w:r>
      <w:r>
        <w:t>.</w:t>
      </w:r>
    </w:p>
    <w:p w14:paraId="674B4581" w14:textId="53E4816E" w:rsidR="00653BDB" w:rsidRPr="00485247" w:rsidRDefault="00653BDB" w:rsidP="00653BDB">
      <w:pPr>
        <w:pStyle w:val="a4"/>
        <w:spacing w:line="240" w:lineRule="auto"/>
        <w:ind w:left="720" w:firstLine="0"/>
        <w:jc w:val="right"/>
      </w:pPr>
      <w:r w:rsidRPr="00485247">
        <w:t>Таблица 1.</w:t>
      </w:r>
      <w:r w:rsidR="00417957">
        <w:t>2</w:t>
      </w:r>
    </w:p>
    <w:p w14:paraId="4DB661DE" w14:textId="77777777" w:rsidR="00653BDB" w:rsidRPr="00653BDB" w:rsidRDefault="00653BDB" w:rsidP="00653BDB">
      <w:pPr>
        <w:pStyle w:val="a4"/>
        <w:spacing w:before="120" w:after="120" w:line="240" w:lineRule="auto"/>
        <w:ind w:firstLine="425"/>
        <w:jc w:val="center"/>
        <w:rPr>
          <w:b/>
          <w:i/>
        </w:rPr>
      </w:pPr>
      <w:r w:rsidRPr="00653BDB">
        <w:rPr>
          <w:b/>
          <w:i/>
        </w:rPr>
        <w:t xml:space="preserve">Список вопросов, позволяющих выявить ошибки ввода условия задачи в </w:t>
      </w:r>
      <w:r w:rsidRPr="00653BDB">
        <w:rPr>
          <w:b/>
          <w:i/>
          <w:lang w:val="en-US"/>
        </w:rPr>
        <w:t>Excel</w:t>
      </w:r>
    </w:p>
    <w:tbl>
      <w:tblPr>
        <w:tblStyle w:val="af1"/>
        <w:tblW w:w="0" w:type="auto"/>
        <w:tblInd w:w="108" w:type="dxa"/>
        <w:tblLook w:val="04A0" w:firstRow="1" w:lastRow="0" w:firstColumn="1" w:lastColumn="0" w:noHBand="0" w:noVBand="1"/>
      </w:tblPr>
      <w:tblGrid>
        <w:gridCol w:w="709"/>
        <w:gridCol w:w="5992"/>
        <w:gridCol w:w="3045"/>
      </w:tblGrid>
      <w:tr w:rsidR="00653BDB" w:rsidRPr="00653BDB" w14:paraId="64BF5CE9" w14:textId="77777777" w:rsidTr="00F508DE">
        <w:tc>
          <w:tcPr>
            <w:tcW w:w="709" w:type="dxa"/>
            <w:vAlign w:val="center"/>
          </w:tcPr>
          <w:p w14:paraId="68D57316" w14:textId="77777777" w:rsidR="00653BDB" w:rsidRPr="00653BDB" w:rsidRDefault="00653BDB" w:rsidP="00F508DE">
            <w:pPr>
              <w:jc w:val="center"/>
              <w:rPr>
                <w:b/>
                <w:bCs/>
                <w:color w:val="000000"/>
                <w:szCs w:val="28"/>
              </w:rPr>
            </w:pPr>
            <w:r w:rsidRPr="00653BDB">
              <w:rPr>
                <w:b/>
                <w:bCs/>
                <w:color w:val="000000"/>
                <w:szCs w:val="28"/>
              </w:rPr>
              <w:t>№</w:t>
            </w:r>
          </w:p>
        </w:tc>
        <w:tc>
          <w:tcPr>
            <w:tcW w:w="5992" w:type="dxa"/>
            <w:vAlign w:val="center"/>
          </w:tcPr>
          <w:p w14:paraId="5FAD1358" w14:textId="77777777" w:rsidR="00653BDB" w:rsidRPr="00653BDB" w:rsidRDefault="00653BDB" w:rsidP="00F508DE">
            <w:pPr>
              <w:jc w:val="center"/>
              <w:rPr>
                <w:b/>
                <w:bCs/>
                <w:color w:val="000000"/>
                <w:szCs w:val="28"/>
              </w:rPr>
            </w:pPr>
            <w:r w:rsidRPr="00653BDB">
              <w:rPr>
                <w:b/>
                <w:bCs/>
                <w:color w:val="000000"/>
                <w:szCs w:val="28"/>
              </w:rPr>
              <w:t>Вопрос</w:t>
            </w:r>
          </w:p>
        </w:tc>
        <w:tc>
          <w:tcPr>
            <w:tcW w:w="3045" w:type="dxa"/>
            <w:vAlign w:val="center"/>
          </w:tcPr>
          <w:p w14:paraId="0DCBF695" w14:textId="77777777" w:rsidR="00653BDB" w:rsidRPr="00653BDB" w:rsidRDefault="00653BDB" w:rsidP="00F508DE">
            <w:pPr>
              <w:jc w:val="center"/>
              <w:rPr>
                <w:b/>
                <w:bCs/>
                <w:color w:val="000000"/>
                <w:szCs w:val="28"/>
              </w:rPr>
            </w:pPr>
            <w:r w:rsidRPr="00653BDB">
              <w:rPr>
                <w:b/>
                <w:bCs/>
                <w:color w:val="000000"/>
                <w:szCs w:val="28"/>
              </w:rPr>
              <w:t>Месторасположение в Excel</w:t>
            </w:r>
          </w:p>
        </w:tc>
      </w:tr>
      <w:tr w:rsidR="00653BDB" w:rsidRPr="00653BDB" w14:paraId="6A76086F" w14:textId="77777777" w:rsidTr="00F508DE">
        <w:tc>
          <w:tcPr>
            <w:tcW w:w="709" w:type="dxa"/>
            <w:vAlign w:val="center"/>
          </w:tcPr>
          <w:p w14:paraId="1C5C4BFC" w14:textId="77777777" w:rsidR="00653BDB" w:rsidRPr="00653BDB" w:rsidRDefault="00653BDB" w:rsidP="00F508DE">
            <w:pPr>
              <w:jc w:val="center"/>
              <w:rPr>
                <w:color w:val="000000"/>
                <w:szCs w:val="28"/>
              </w:rPr>
            </w:pPr>
            <w:r w:rsidRPr="00653BDB">
              <w:rPr>
                <w:color w:val="000000"/>
                <w:szCs w:val="28"/>
              </w:rPr>
              <w:t>1</w:t>
            </w:r>
          </w:p>
        </w:tc>
        <w:tc>
          <w:tcPr>
            <w:tcW w:w="5992" w:type="dxa"/>
            <w:vAlign w:val="center"/>
          </w:tcPr>
          <w:p w14:paraId="1BDBC742" w14:textId="77777777" w:rsidR="00653BDB" w:rsidRPr="00653BDB" w:rsidRDefault="00653BDB" w:rsidP="00F508DE">
            <w:pPr>
              <w:rPr>
                <w:color w:val="000000"/>
                <w:szCs w:val="28"/>
              </w:rPr>
            </w:pPr>
            <w:r w:rsidRPr="00653BDB">
              <w:rPr>
                <w:color w:val="000000"/>
                <w:szCs w:val="28"/>
              </w:rPr>
              <w:t xml:space="preserve">Правильно ли Вы ввели численные значения и </w:t>
            </w:r>
            <w:r w:rsidRPr="00653BDB">
              <w:rPr>
                <w:color w:val="000000"/>
                <w:szCs w:val="28"/>
              </w:rPr>
              <w:lastRenderedPageBreak/>
              <w:t>знаки (+, —) коэффициентов целевой функции и ограничений, правых частей ограничений ?</w:t>
            </w:r>
          </w:p>
        </w:tc>
        <w:tc>
          <w:tcPr>
            <w:tcW w:w="3045" w:type="dxa"/>
            <w:vAlign w:val="center"/>
          </w:tcPr>
          <w:p w14:paraId="5977F81B" w14:textId="77777777" w:rsidR="00653BDB" w:rsidRPr="00653BDB" w:rsidRDefault="00653BDB" w:rsidP="00653BDB">
            <w:pPr>
              <w:rPr>
                <w:color w:val="000000"/>
                <w:szCs w:val="28"/>
              </w:rPr>
            </w:pPr>
            <w:r w:rsidRPr="00653BDB">
              <w:rPr>
                <w:color w:val="000000"/>
                <w:szCs w:val="28"/>
              </w:rPr>
              <w:lastRenderedPageBreak/>
              <w:t>Экранная форма</w:t>
            </w:r>
          </w:p>
        </w:tc>
      </w:tr>
      <w:tr w:rsidR="00653BDB" w:rsidRPr="00653BDB" w14:paraId="55EF525B" w14:textId="77777777" w:rsidTr="00F508DE">
        <w:tc>
          <w:tcPr>
            <w:tcW w:w="709" w:type="dxa"/>
            <w:vAlign w:val="center"/>
          </w:tcPr>
          <w:p w14:paraId="4D2E885A" w14:textId="77777777" w:rsidR="00653BDB" w:rsidRPr="00653BDB" w:rsidRDefault="005D7A59" w:rsidP="00F508DE">
            <w:pPr>
              <w:jc w:val="center"/>
              <w:rPr>
                <w:color w:val="000000"/>
                <w:szCs w:val="28"/>
              </w:rPr>
            </w:pPr>
            <w:r>
              <w:rPr>
                <w:color w:val="000000"/>
                <w:szCs w:val="28"/>
              </w:rPr>
              <w:t>2</w:t>
            </w:r>
          </w:p>
        </w:tc>
        <w:tc>
          <w:tcPr>
            <w:tcW w:w="5992" w:type="dxa"/>
            <w:vAlign w:val="center"/>
          </w:tcPr>
          <w:p w14:paraId="0D31D278" w14:textId="77777777" w:rsidR="00653BDB" w:rsidRPr="00653BDB" w:rsidRDefault="00653BDB" w:rsidP="00F508DE">
            <w:pPr>
              <w:rPr>
                <w:color w:val="000000"/>
                <w:szCs w:val="28"/>
              </w:rPr>
            </w:pPr>
            <w:r w:rsidRPr="00653BDB">
              <w:rPr>
                <w:color w:val="000000"/>
                <w:szCs w:val="28"/>
              </w:rPr>
              <w:t>Правильны ли формулы в целевой ячейке и в ячейках левых частей ограничений? Для наглядности проверки поставьте курсор на ячейку с формулой и сделайте двойной щелчок левой клавишей мыши. Рамкой в экранной форме будут выделены ячейки, участвующие в данной формуле (см. рис.1.4, 1.5).</w:t>
            </w:r>
          </w:p>
        </w:tc>
        <w:tc>
          <w:tcPr>
            <w:tcW w:w="3045" w:type="dxa"/>
            <w:vAlign w:val="center"/>
          </w:tcPr>
          <w:p w14:paraId="4B63FD0A" w14:textId="77777777" w:rsidR="00653BDB" w:rsidRPr="00653BDB" w:rsidRDefault="00653BDB" w:rsidP="00653BDB">
            <w:pPr>
              <w:rPr>
                <w:color w:val="000000"/>
                <w:szCs w:val="28"/>
              </w:rPr>
            </w:pPr>
            <w:r w:rsidRPr="00653BDB">
              <w:rPr>
                <w:color w:val="000000"/>
                <w:szCs w:val="28"/>
              </w:rPr>
              <w:t>Экранная форма</w:t>
            </w:r>
          </w:p>
        </w:tc>
      </w:tr>
      <w:tr w:rsidR="00653BDB" w:rsidRPr="00653BDB" w14:paraId="6D3A9CB5" w14:textId="77777777" w:rsidTr="00F508DE">
        <w:tc>
          <w:tcPr>
            <w:tcW w:w="709" w:type="dxa"/>
            <w:vAlign w:val="center"/>
          </w:tcPr>
          <w:p w14:paraId="59375236" w14:textId="77777777" w:rsidR="00653BDB" w:rsidRPr="00653BDB" w:rsidRDefault="005D7A59" w:rsidP="00F508DE">
            <w:pPr>
              <w:jc w:val="center"/>
              <w:rPr>
                <w:color w:val="000000"/>
                <w:szCs w:val="28"/>
              </w:rPr>
            </w:pPr>
            <w:r>
              <w:rPr>
                <w:color w:val="000000"/>
                <w:szCs w:val="28"/>
              </w:rPr>
              <w:t>3</w:t>
            </w:r>
          </w:p>
        </w:tc>
        <w:tc>
          <w:tcPr>
            <w:tcW w:w="5992" w:type="dxa"/>
            <w:vAlign w:val="center"/>
          </w:tcPr>
          <w:p w14:paraId="3A59C3B3" w14:textId="77777777" w:rsidR="00653BDB" w:rsidRPr="00653BDB" w:rsidRDefault="00653BDB" w:rsidP="00F508DE">
            <w:pPr>
              <w:rPr>
                <w:color w:val="000000"/>
                <w:szCs w:val="28"/>
              </w:rPr>
            </w:pPr>
            <w:r w:rsidRPr="00653BDB">
              <w:rPr>
                <w:color w:val="000000"/>
                <w:szCs w:val="28"/>
              </w:rPr>
              <w:t>Правильно ли указан адрес целевой ячейки?</w:t>
            </w:r>
          </w:p>
        </w:tc>
        <w:tc>
          <w:tcPr>
            <w:tcW w:w="3045" w:type="dxa"/>
            <w:vAlign w:val="center"/>
          </w:tcPr>
          <w:p w14:paraId="20B57AF4" w14:textId="77777777" w:rsidR="00653BDB" w:rsidRPr="00653BDB" w:rsidRDefault="00653BDB" w:rsidP="00653BDB">
            <w:pPr>
              <w:rPr>
                <w:color w:val="000000"/>
                <w:szCs w:val="28"/>
              </w:rPr>
            </w:pPr>
            <w:r w:rsidRPr="00653BDB">
              <w:rPr>
                <w:color w:val="000000"/>
                <w:szCs w:val="28"/>
              </w:rPr>
              <w:t xml:space="preserve">Окно </w:t>
            </w:r>
            <w:r w:rsidRPr="00653BDB">
              <w:rPr>
                <w:bCs/>
                <w:color w:val="000000"/>
                <w:szCs w:val="28"/>
              </w:rPr>
              <w:t>«Поиск решения»</w:t>
            </w:r>
          </w:p>
        </w:tc>
      </w:tr>
      <w:tr w:rsidR="00653BDB" w:rsidRPr="00653BDB" w14:paraId="2628AB51" w14:textId="77777777" w:rsidTr="00F508DE">
        <w:tc>
          <w:tcPr>
            <w:tcW w:w="709" w:type="dxa"/>
            <w:vAlign w:val="center"/>
          </w:tcPr>
          <w:p w14:paraId="7C9AC330" w14:textId="77777777" w:rsidR="00653BDB" w:rsidRPr="00653BDB" w:rsidRDefault="005D7A59" w:rsidP="00F508DE">
            <w:pPr>
              <w:jc w:val="center"/>
              <w:rPr>
                <w:color w:val="000000"/>
                <w:szCs w:val="28"/>
              </w:rPr>
            </w:pPr>
            <w:r>
              <w:rPr>
                <w:color w:val="000000"/>
                <w:szCs w:val="28"/>
              </w:rPr>
              <w:t>4</w:t>
            </w:r>
          </w:p>
        </w:tc>
        <w:tc>
          <w:tcPr>
            <w:tcW w:w="5992" w:type="dxa"/>
            <w:vAlign w:val="center"/>
          </w:tcPr>
          <w:p w14:paraId="583EF6F5" w14:textId="77777777" w:rsidR="00653BDB" w:rsidRPr="00653BDB" w:rsidRDefault="00653BDB" w:rsidP="00F508DE">
            <w:pPr>
              <w:rPr>
                <w:color w:val="000000"/>
                <w:szCs w:val="28"/>
              </w:rPr>
            </w:pPr>
            <w:r w:rsidRPr="00653BDB">
              <w:rPr>
                <w:color w:val="000000"/>
                <w:szCs w:val="28"/>
              </w:rPr>
              <w:t>Правильно ли указано направление оптимизации ЦФ?</w:t>
            </w:r>
          </w:p>
        </w:tc>
        <w:tc>
          <w:tcPr>
            <w:tcW w:w="3045" w:type="dxa"/>
            <w:vAlign w:val="center"/>
          </w:tcPr>
          <w:p w14:paraId="0294EBDA" w14:textId="77777777" w:rsidR="00653BDB" w:rsidRPr="00653BDB" w:rsidRDefault="00653BDB" w:rsidP="00653BDB">
            <w:pPr>
              <w:rPr>
                <w:color w:val="000000"/>
                <w:szCs w:val="28"/>
              </w:rPr>
            </w:pPr>
            <w:r w:rsidRPr="00653BDB">
              <w:rPr>
                <w:color w:val="000000"/>
                <w:szCs w:val="28"/>
              </w:rPr>
              <w:t xml:space="preserve">Окно </w:t>
            </w:r>
            <w:r w:rsidRPr="00653BDB">
              <w:rPr>
                <w:bCs/>
                <w:color w:val="000000"/>
                <w:szCs w:val="28"/>
              </w:rPr>
              <w:t>«Поиск решения»</w:t>
            </w:r>
          </w:p>
        </w:tc>
      </w:tr>
      <w:tr w:rsidR="00653BDB" w:rsidRPr="00653BDB" w14:paraId="3DEA469D" w14:textId="77777777" w:rsidTr="00F508DE">
        <w:tc>
          <w:tcPr>
            <w:tcW w:w="709" w:type="dxa"/>
            <w:vAlign w:val="center"/>
          </w:tcPr>
          <w:p w14:paraId="014100D9" w14:textId="77777777" w:rsidR="00653BDB" w:rsidRPr="00653BDB" w:rsidRDefault="005D7A59" w:rsidP="00F508DE">
            <w:pPr>
              <w:jc w:val="center"/>
              <w:rPr>
                <w:color w:val="000000"/>
                <w:szCs w:val="28"/>
              </w:rPr>
            </w:pPr>
            <w:r>
              <w:rPr>
                <w:color w:val="000000"/>
                <w:szCs w:val="28"/>
              </w:rPr>
              <w:t>5</w:t>
            </w:r>
          </w:p>
        </w:tc>
        <w:tc>
          <w:tcPr>
            <w:tcW w:w="5992" w:type="dxa"/>
            <w:vAlign w:val="center"/>
          </w:tcPr>
          <w:p w14:paraId="35CA34B6" w14:textId="77777777" w:rsidR="00653BDB" w:rsidRPr="00653BDB" w:rsidRDefault="00653BDB" w:rsidP="00F508DE">
            <w:pPr>
              <w:rPr>
                <w:color w:val="000000"/>
                <w:szCs w:val="28"/>
              </w:rPr>
            </w:pPr>
            <w:r w:rsidRPr="00653BDB">
              <w:rPr>
                <w:color w:val="000000"/>
                <w:szCs w:val="28"/>
              </w:rPr>
              <w:t>Правильно ли указаны адреса ячеек переменных?</w:t>
            </w:r>
          </w:p>
        </w:tc>
        <w:tc>
          <w:tcPr>
            <w:tcW w:w="3045" w:type="dxa"/>
            <w:vAlign w:val="center"/>
          </w:tcPr>
          <w:p w14:paraId="29550695" w14:textId="77777777" w:rsidR="00653BDB" w:rsidRPr="00653BDB" w:rsidRDefault="00653BDB" w:rsidP="00653BDB">
            <w:pPr>
              <w:rPr>
                <w:color w:val="000000"/>
                <w:szCs w:val="28"/>
              </w:rPr>
            </w:pPr>
            <w:r w:rsidRPr="00653BDB">
              <w:rPr>
                <w:color w:val="000000"/>
                <w:szCs w:val="28"/>
              </w:rPr>
              <w:t xml:space="preserve">Окно </w:t>
            </w:r>
            <w:r w:rsidRPr="00653BDB">
              <w:rPr>
                <w:bCs/>
                <w:color w:val="000000"/>
                <w:szCs w:val="28"/>
              </w:rPr>
              <w:t>«Поиск решения»</w:t>
            </w:r>
            <w:r w:rsidRPr="00653BDB">
              <w:rPr>
                <w:bCs/>
                <w:color w:val="000000"/>
                <w:szCs w:val="28"/>
              </w:rPr>
              <w:br/>
            </w:r>
            <w:r w:rsidRPr="00653BDB">
              <w:rPr>
                <w:color w:val="000000"/>
                <w:szCs w:val="28"/>
              </w:rPr>
              <w:t xml:space="preserve">Поле </w:t>
            </w:r>
            <w:r w:rsidRPr="00653BDB">
              <w:rPr>
                <w:bCs/>
                <w:color w:val="000000"/>
                <w:szCs w:val="28"/>
              </w:rPr>
              <w:t>«Изменяя ячейки»</w:t>
            </w:r>
          </w:p>
        </w:tc>
      </w:tr>
      <w:tr w:rsidR="00653BDB" w:rsidRPr="00653BDB" w14:paraId="519A6801" w14:textId="77777777" w:rsidTr="00F508DE">
        <w:tc>
          <w:tcPr>
            <w:tcW w:w="709" w:type="dxa"/>
            <w:vAlign w:val="center"/>
          </w:tcPr>
          <w:p w14:paraId="5FA3CF9F" w14:textId="77777777" w:rsidR="00653BDB" w:rsidRPr="00653BDB" w:rsidRDefault="005D7A59" w:rsidP="00F508DE">
            <w:pPr>
              <w:jc w:val="center"/>
              <w:rPr>
                <w:color w:val="000000"/>
                <w:szCs w:val="28"/>
              </w:rPr>
            </w:pPr>
            <w:r>
              <w:rPr>
                <w:color w:val="000000"/>
                <w:szCs w:val="28"/>
              </w:rPr>
              <w:t>6</w:t>
            </w:r>
          </w:p>
        </w:tc>
        <w:tc>
          <w:tcPr>
            <w:tcW w:w="5992" w:type="dxa"/>
            <w:vAlign w:val="center"/>
          </w:tcPr>
          <w:p w14:paraId="2A60F7C1" w14:textId="77777777" w:rsidR="00653BDB" w:rsidRPr="00653BDB" w:rsidRDefault="00653BDB" w:rsidP="00F508DE">
            <w:pPr>
              <w:rPr>
                <w:color w:val="000000"/>
                <w:szCs w:val="28"/>
              </w:rPr>
            </w:pPr>
            <w:r w:rsidRPr="00653BDB">
              <w:rPr>
                <w:color w:val="000000"/>
                <w:szCs w:val="28"/>
              </w:rPr>
              <w:t>Правильно ли введены знаки ограничений (&lt;=, &gt;=, =) ?</w:t>
            </w:r>
          </w:p>
        </w:tc>
        <w:tc>
          <w:tcPr>
            <w:tcW w:w="3045" w:type="dxa"/>
            <w:vAlign w:val="center"/>
          </w:tcPr>
          <w:p w14:paraId="650D7DA7" w14:textId="77777777" w:rsidR="00653BDB" w:rsidRPr="00653BDB" w:rsidRDefault="00653BDB" w:rsidP="00653BDB">
            <w:pPr>
              <w:rPr>
                <w:color w:val="000000"/>
                <w:szCs w:val="28"/>
              </w:rPr>
            </w:pPr>
            <w:r w:rsidRPr="00653BDB">
              <w:rPr>
                <w:color w:val="000000"/>
                <w:szCs w:val="28"/>
              </w:rPr>
              <w:t>Экранная форма</w:t>
            </w:r>
            <w:r w:rsidRPr="00653BDB">
              <w:rPr>
                <w:color w:val="000000"/>
                <w:szCs w:val="28"/>
              </w:rPr>
              <w:br/>
              <w:t xml:space="preserve">Окно </w:t>
            </w:r>
            <w:r w:rsidRPr="00653BDB">
              <w:rPr>
                <w:bCs/>
                <w:color w:val="000000"/>
                <w:szCs w:val="28"/>
              </w:rPr>
              <w:t>«Поиск решения»</w:t>
            </w:r>
            <w:r w:rsidRPr="00653BDB">
              <w:rPr>
                <w:bCs/>
                <w:color w:val="000000"/>
                <w:szCs w:val="28"/>
              </w:rPr>
              <w:br/>
            </w:r>
            <w:r w:rsidRPr="00653BDB">
              <w:rPr>
                <w:color w:val="000000"/>
                <w:szCs w:val="28"/>
              </w:rPr>
              <w:t xml:space="preserve">Поле </w:t>
            </w:r>
            <w:r w:rsidRPr="00653BDB">
              <w:rPr>
                <w:bCs/>
                <w:color w:val="000000"/>
                <w:szCs w:val="28"/>
              </w:rPr>
              <w:t>«Ограничения»</w:t>
            </w:r>
          </w:p>
        </w:tc>
      </w:tr>
      <w:tr w:rsidR="00653BDB" w:rsidRPr="00653BDB" w14:paraId="7DD40702" w14:textId="77777777" w:rsidTr="00F508DE">
        <w:tc>
          <w:tcPr>
            <w:tcW w:w="709" w:type="dxa"/>
            <w:vAlign w:val="center"/>
          </w:tcPr>
          <w:p w14:paraId="2B94BD44" w14:textId="77777777" w:rsidR="00653BDB" w:rsidRPr="00653BDB" w:rsidRDefault="005D7A59" w:rsidP="00F508DE">
            <w:pPr>
              <w:jc w:val="center"/>
              <w:rPr>
                <w:color w:val="000000"/>
                <w:szCs w:val="28"/>
              </w:rPr>
            </w:pPr>
            <w:r>
              <w:rPr>
                <w:color w:val="000000"/>
                <w:szCs w:val="28"/>
              </w:rPr>
              <w:t>7</w:t>
            </w:r>
          </w:p>
        </w:tc>
        <w:tc>
          <w:tcPr>
            <w:tcW w:w="5992" w:type="dxa"/>
            <w:vAlign w:val="center"/>
          </w:tcPr>
          <w:p w14:paraId="042D9773" w14:textId="77777777" w:rsidR="00653BDB" w:rsidRPr="00653BDB" w:rsidRDefault="00653BDB" w:rsidP="00F508DE">
            <w:pPr>
              <w:rPr>
                <w:color w:val="000000"/>
                <w:szCs w:val="28"/>
              </w:rPr>
            </w:pPr>
            <w:r w:rsidRPr="00653BDB">
              <w:rPr>
                <w:color w:val="000000"/>
                <w:szCs w:val="28"/>
              </w:rPr>
              <w:t>Правильно ли указаны адреса ячеек левых и правых частей ограничений?</w:t>
            </w:r>
          </w:p>
        </w:tc>
        <w:tc>
          <w:tcPr>
            <w:tcW w:w="3045" w:type="dxa"/>
            <w:vAlign w:val="center"/>
          </w:tcPr>
          <w:p w14:paraId="6417BDAA" w14:textId="77777777" w:rsidR="00653BDB" w:rsidRPr="00653BDB" w:rsidRDefault="00653BDB" w:rsidP="00653BDB">
            <w:pPr>
              <w:rPr>
                <w:color w:val="000000"/>
                <w:szCs w:val="28"/>
              </w:rPr>
            </w:pPr>
            <w:r w:rsidRPr="00653BDB">
              <w:rPr>
                <w:color w:val="000000"/>
                <w:szCs w:val="28"/>
              </w:rPr>
              <w:t xml:space="preserve">Окно </w:t>
            </w:r>
            <w:r w:rsidRPr="00653BDB">
              <w:rPr>
                <w:bCs/>
                <w:color w:val="000000"/>
                <w:szCs w:val="28"/>
              </w:rPr>
              <w:t>«Поиск решения»</w:t>
            </w:r>
            <w:r w:rsidRPr="00653BDB">
              <w:rPr>
                <w:bCs/>
                <w:color w:val="000000"/>
                <w:szCs w:val="28"/>
              </w:rPr>
              <w:br/>
            </w:r>
            <w:r w:rsidRPr="00653BDB">
              <w:rPr>
                <w:color w:val="000000"/>
                <w:szCs w:val="28"/>
              </w:rPr>
              <w:t xml:space="preserve">Поле </w:t>
            </w:r>
            <w:r w:rsidRPr="00653BDB">
              <w:rPr>
                <w:bCs/>
                <w:color w:val="000000"/>
                <w:szCs w:val="28"/>
              </w:rPr>
              <w:t>«Ограничения»</w:t>
            </w:r>
          </w:p>
        </w:tc>
      </w:tr>
      <w:tr w:rsidR="00653BDB" w:rsidRPr="00653BDB" w14:paraId="644270CA" w14:textId="77777777" w:rsidTr="00F508DE">
        <w:tc>
          <w:tcPr>
            <w:tcW w:w="709" w:type="dxa"/>
            <w:vAlign w:val="center"/>
          </w:tcPr>
          <w:p w14:paraId="4A1DD947" w14:textId="77777777" w:rsidR="00653BDB" w:rsidRPr="00653BDB" w:rsidRDefault="005D7A59" w:rsidP="00F508DE">
            <w:pPr>
              <w:jc w:val="center"/>
              <w:rPr>
                <w:color w:val="000000"/>
                <w:szCs w:val="28"/>
              </w:rPr>
            </w:pPr>
            <w:r>
              <w:rPr>
                <w:color w:val="000000"/>
                <w:szCs w:val="28"/>
              </w:rPr>
              <w:t>8</w:t>
            </w:r>
          </w:p>
        </w:tc>
        <w:tc>
          <w:tcPr>
            <w:tcW w:w="5992" w:type="dxa"/>
            <w:vAlign w:val="center"/>
          </w:tcPr>
          <w:p w14:paraId="762554E0" w14:textId="77777777" w:rsidR="00653BDB" w:rsidRPr="00653BDB" w:rsidRDefault="00653BDB" w:rsidP="00F508DE">
            <w:pPr>
              <w:rPr>
                <w:color w:val="000000"/>
                <w:szCs w:val="28"/>
              </w:rPr>
            </w:pPr>
            <w:r w:rsidRPr="00653BDB">
              <w:rPr>
                <w:color w:val="000000"/>
                <w:szCs w:val="28"/>
              </w:rPr>
              <w:t>Не забыли ли Вы задать требование неотрицательности переменных?</w:t>
            </w:r>
          </w:p>
        </w:tc>
        <w:tc>
          <w:tcPr>
            <w:tcW w:w="3045" w:type="dxa"/>
            <w:vAlign w:val="center"/>
          </w:tcPr>
          <w:p w14:paraId="11361EA6" w14:textId="77777777" w:rsidR="00653BDB" w:rsidRPr="00653BDB" w:rsidRDefault="00653BDB" w:rsidP="00653BDB">
            <w:pPr>
              <w:rPr>
                <w:color w:val="000000"/>
                <w:szCs w:val="28"/>
              </w:rPr>
            </w:pPr>
            <w:r w:rsidRPr="00653BDB">
              <w:rPr>
                <w:color w:val="000000"/>
                <w:szCs w:val="28"/>
              </w:rPr>
              <w:t xml:space="preserve">Окно </w:t>
            </w:r>
            <w:r w:rsidRPr="00653BDB">
              <w:rPr>
                <w:bCs/>
                <w:color w:val="000000"/>
                <w:szCs w:val="28"/>
              </w:rPr>
              <w:t>«Поиск решения»</w:t>
            </w:r>
            <w:r w:rsidRPr="00653BDB">
              <w:rPr>
                <w:bCs/>
                <w:color w:val="000000"/>
                <w:szCs w:val="28"/>
              </w:rPr>
              <w:br/>
            </w:r>
            <w:r w:rsidRPr="00653BDB">
              <w:rPr>
                <w:color w:val="000000"/>
                <w:szCs w:val="28"/>
              </w:rPr>
              <w:t xml:space="preserve">Поле </w:t>
            </w:r>
            <w:r w:rsidRPr="00653BDB">
              <w:rPr>
                <w:bCs/>
                <w:color w:val="000000"/>
                <w:szCs w:val="28"/>
              </w:rPr>
              <w:t>«Ограничения»</w:t>
            </w:r>
          </w:p>
        </w:tc>
      </w:tr>
      <w:tr w:rsidR="00653BDB" w:rsidRPr="00653BDB" w14:paraId="7B343EB2" w14:textId="77777777" w:rsidTr="00F508DE">
        <w:tc>
          <w:tcPr>
            <w:tcW w:w="709" w:type="dxa"/>
            <w:vAlign w:val="center"/>
          </w:tcPr>
          <w:p w14:paraId="63EDCED8" w14:textId="77777777" w:rsidR="00653BDB" w:rsidRPr="00653BDB" w:rsidRDefault="005D7A59" w:rsidP="005D7A59">
            <w:pPr>
              <w:jc w:val="center"/>
              <w:rPr>
                <w:color w:val="000000"/>
                <w:szCs w:val="28"/>
              </w:rPr>
            </w:pPr>
            <w:r>
              <w:rPr>
                <w:color w:val="000000"/>
                <w:szCs w:val="28"/>
              </w:rPr>
              <w:t>9</w:t>
            </w:r>
          </w:p>
        </w:tc>
        <w:tc>
          <w:tcPr>
            <w:tcW w:w="5992" w:type="dxa"/>
            <w:vAlign w:val="center"/>
          </w:tcPr>
          <w:p w14:paraId="35253007" w14:textId="77777777" w:rsidR="00653BDB" w:rsidRPr="00653BDB" w:rsidRDefault="00653BDB" w:rsidP="00F508DE">
            <w:pPr>
              <w:rPr>
                <w:color w:val="000000"/>
                <w:szCs w:val="28"/>
              </w:rPr>
            </w:pPr>
            <w:r w:rsidRPr="00653BDB">
              <w:rPr>
                <w:color w:val="000000"/>
                <w:szCs w:val="28"/>
              </w:rPr>
              <w:t>Не забыли ли Вы задать требования по единичному значению верхней границы переменных (для задач с булевыми переменными)</w:t>
            </w:r>
          </w:p>
        </w:tc>
        <w:tc>
          <w:tcPr>
            <w:tcW w:w="3045" w:type="dxa"/>
            <w:vAlign w:val="center"/>
          </w:tcPr>
          <w:p w14:paraId="6EB0442C" w14:textId="77777777" w:rsidR="00653BDB" w:rsidRPr="00653BDB" w:rsidRDefault="00653BDB" w:rsidP="00653BDB">
            <w:pPr>
              <w:rPr>
                <w:color w:val="000000"/>
                <w:szCs w:val="28"/>
              </w:rPr>
            </w:pPr>
            <w:r w:rsidRPr="00653BDB">
              <w:rPr>
                <w:color w:val="000000"/>
                <w:szCs w:val="28"/>
              </w:rPr>
              <w:t xml:space="preserve">Окно </w:t>
            </w:r>
            <w:r w:rsidRPr="00653BDB">
              <w:rPr>
                <w:bCs/>
                <w:color w:val="000000"/>
                <w:szCs w:val="28"/>
              </w:rPr>
              <w:t>«Поиск решения»</w:t>
            </w:r>
            <w:r w:rsidRPr="00653BDB">
              <w:rPr>
                <w:bCs/>
                <w:color w:val="000000"/>
                <w:szCs w:val="28"/>
              </w:rPr>
              <w:br/>
            </w:r>
            <w:r w:rsidRPr="00653BDB">
              <w:rPr>
                <w:color w:val="000000"/>
                <w:szCs w:val="28"/>
              </w:rPr>
              <w:t xml:space="preserve">Поле </w:t>
            </w:r>
            <w:r w:rsidRPr="00653BDB">
              <w:rPr>
                <w:bCs/>
                <w:color w:val="000000"/>
                <w:szCs w:val="28"/>
              </w:rPr>
              <w:t>«Ограничения»</w:t>
            </w:r>
          </w:p>
        </w:tc>
      </w:tr>
      <w:tr w:rsidR="00653BDB" w:rsidRPr="00653BDB" w14:paraId="27291DB6" w14:textId="77777777" w:rsidTr="00F508DE">
        <w:tc>
          <w:tcPr>
            <w:tcW w:w="709" w:type="dxa"/>
            <w:vAlign w:val="center"/>
          </w:tcPr>
          <w:p w14:paraId="1E563677" w14:textId="77777777" w:rsidR="00653BDB" w:rsidRPr="00653BDB" w:rsidRDefault="00653BDB" w:rsidP="005D7A59">
            <w:pPr>
              <w:jc w:val="center"/>
              <w:rPr>
                <w:color w:val="000000"/>
                <w:szCs w:val="28"/>
              </w:rPr>
            </w:pPr>
            <w:r w:rsidRPr="00653BDB">
              <w:rPr>
                <w:color w:val="000000"/>
                <w:szCs w:val="28"/>
              </w:rPr>
              <w:t>1</w:t>
            </w:r>
            <w:r w:rsidR="005D7A59">
              <w:rPr>
                <w:color w:val="000000"/>
                <w:szCs w:val="28"/>
              </w:rPr>
              <w:t>0</w:t>
            </w:r>
          </w:p>
        </w:tc>
        <w:tc>
          <w:tcPr>
            <w:tcW w:w="5992" w:type="dxa"/>
            <w:vAlign w:val="center"/>
          </w:tcPr>
          <w:p w14:paraId="6C743A2F" w14:textId="77777777" w:rsidR="00653BDB" w:rsidRPr="00653BDB" w:rsidRDefault="00653BDB" w:rsidP="00F508DE">
            <w:pPr>
              <w:rPr>
                <w:color w:val="000000"/>
                <w:szCs w:val="28"/>
              </w:rPr>
            </w:pPr>
            <w:r w:rsidRPr="00653BDB">
              <w:rPr>
                <w:color w:val="000000"/>
                <w:szCs w:val="28"/>
              </w:rPr>
              <w:t>Не забыли ли Вы задать условие целочисленности переменных (согласно условию задачи)?</w:t>
            </w:r>
          </w:p>
        </w:tc>
        <w:tc>
          <w:tcPr>
            <w:tcW w:w="3045" w:type="dxa"/>
            <w:vAlign w:val="center"/>
          </w:tcPr>
          <w:p w14:paraId="41E91DCD" w14:textId="77777777" w:rsidR="00653BDB" w:rsidRPr="00653BDB" w:rsidRDefault="00653BDB" w:rsidP="00653BDB">
            <w:pPr>
              <w:rPr>
                <w:color w:val="000000"/>
                <w:szCs w:val="28"/>
              </w:rPr>
            </w:pPr>
            <w:r w:rsidRPr="00653BDB">
              <w:rPr>
                <w:color w:val="000000"/>
                <w:szCs w:val="28"/>
              </w:rPr>
              <w:t xml:space="preserve">Окно </w:t>
            </w:r>
            <w:r w:rsidRPr="00653BDB">
              <w:rPr>
                <w:bCs/>
                <w:color w:val="000000"/>
                <w:szCs w:val="28"/>
              </w:rPr>
              <w:t>«Поиск решения»</w:t>
            </w:r>
            <w:r w:rsidRPr="00653BDB">
              <w:rPr>
                <w:bCs/>
                <w:color w:val="000000"/>
                <w:szCs w:val="28"/>
              </w:rPr>
              <w:br/>
            </w:r>
            <w:r w:rsidRPr="00653BDB">
              <w:rPr>
                <w:color w:val="000000"/>
                <w:szCs w:val="28"/>
              </w:rPr>
              <w:t xml:space="preserve">Поле </w:t>
            </w:r>
            <w:r w:rsidRPr="00653BDB">
              <w:rPr>
                <w:bCs/>
                <w:color w:val="000000"/>
                <w:szCs w:val="28"/>
              </w:rPr>
              <w:t>«Ограничения»</w:t>
            </w:r>
          </w:p>
        </w:tc>
      </w:tr>
      <w:tr w:rsidR="00653BDB" w:rsidRPr="00653BDB" w14:paraId="08FE96B1" w14:textId="77777777" w:rsidTr="00F508DE">
        <w:tc>
          <w:tcPr>
            <w:tcW w:w="709" w:type="dxa"/>
            <w:vAlign w:val="center"/>
          </w:tcPr>
          <w:p w14:paraId="6F659998" w14:textId="77777777" w:rsidR="00653BDB" w:rsidRPr="00653BDB" w:rsidRDefault="00653BDB" w:rsidP="005D7A59">
            <w:pPr>
              <w:jc w:val="center"/>
              <w:rPr>
                <w:color w:val="000000"/>
                <w:szCs w:val="28"/>
              </w:rPr>
            </w:pPr>
            <w:r w:rsidRPr="00653BDB">
              <w:rPr>
                <w:color w:val="000000"/>
                <w:szCs w:val="28"/>
              </w:rPr>
              <w:t>1</w:t>
            </w:r>
            <w:r w:rsidR="005D7A59">
              <w:rPr>
                <w:color w:val="000000"/>
                <w:szCs w:val="28"/>
              </w:rPr>
              <w:t>1</w:t>
            </w:r>
          </w:p>
        </w:tc>
        <w:tc>
          <w:tcPr>
            <w:tcW w:w="5992" w:type="dxa"/>
            <w:vAlign w:val="center"/>
          </w:tcPr>
          <w:p w14:paraId="27C24B30" w14:textId="77777777" w:rsidR="00653BDB" w:rsidRPr="00653BDB" w:rsidRDefault="00653BDB" w:rsidP="00F508DE">
            <w:pPr>
              <w:rPr>
                <w:color w:val="000000"/>
                <w:szCs w:val="28"/>
              </w:rPr>
            </w:pPr>
            <w:r w:rsidRPr="00653BDB">
              <w:rPr>
                <w:color w:val="000000"/>
                <w:szCs w:val="28"/>
              </w:rPr>
              <w:t>Проверьте правильность установки параметров (см. подразд.1.3.1.2)</w:t>
            </w:r>
          </w:p>
        </w:tc>
        <w:tc>
          <w:tcPr>
            <w:tcW w:w="3045" w:type="dxa"/>
            <w:vAlign w:val="center"/>
          </w:tcPr>
          <w:p w14:paraId="63CB4AB9" w14:textId="77777777" w:rsidR="00653BDB" w:rsidRPr="00653BDB" w:rsidRDefault="00653BDB" w:rsidP="00653BDB">
            <w:pPr>
              <w:rPr>
                <w:color w:val="000000"/>
                <w:szCs w:val="28"/>
              </w:rPr>
            </w:pPr>
            <w:r w:rsidRPr="00653BDB">
              <w:rPr>
                <w:color w:val="000000"/>
                <w:szCs w:val="28"/>
              </w:rPr>
              <w:t xml:space="preserve">Окно </w:t>
            </w:r>
            <w:r w:rsidRPr="00653BDB">
              <w:rPr>
                <w:bCs/>
                <w:color w:val="000000"/>
                <w:szCs w:val="28"/>
              </w:rPr>
              <w:t>«Параметры поиска решения»</w:t>
            </w:r>
          </w:p>
        </w:tc>
      </w:tr>
    </w:tbl>
    <w:p w14:paraId="29E7C4F7" w14:textId="77777777" w:rsidR="00BA416B" w:rsidRDefault="00BA416B">
      <w:pPr>
        <w:pStyle w:val="a4"/>
        <w:spacing w:line="240" w:lineRule="auto"/>
        <w:ind w:firstLine="720"/>
      </w:pPr>
    </w:p>
    <w:p w14:paraId="30714B23" w14:textId="439F3F08" w:rsidR="00BA416B" w:rsidRDefault="00417957">
      <w:pPr>
        <w:pStyle w:val="2"/>
        <w:spacing w:before="120"/>
        <w:ind w:firstLine="0"/>
        <w:jc w:val="center"/>
      </w:pPr>
      <w:bookmarkStart w:id="94" w:name="_Toc516902319"/>
      <w:bookmarkStart w:id="95" w:name="_Toc516903523"/>
      <w:bookmarkStart w:id="96" w:name="_Toc516903916"/>
      <w:bookmarkStart w:id="97" w:name="_Toc516904028"/>
      <w:bookmarkStart w:id="98" w:name="_Toc517074891"/>
      <w:bookmarkStart w:id="99" w:name="_Toc517075203"/>
      <w:bookmarkStart w:id="100" w:name="_Toc526573722"/>
      <w:bookmarkStart w:id="101" w:name="_Toc527346816"/>
      <w:bookmarkStart w:id="102" w:name="_Toc112869564"/>
      <w:r>
        <w:t>1.</w:t>
      </w:r>
      <w:r w:rsidR="00E61854">
        <w:t>4</w:t>
      </w:r>
      <w:r>
        <w:t>. Варианты</w:t>
      </w:r>
      <w:bookmarkEnd w:id="94"/>
      <w:bookmarkEnd w:id="95"/>
      <w:bookmarkEnd w:id="96"/>
      <w:bookmarkEnd w:id="97"/>
      <w:bookmarkEnd w:id="98"/>
      <w:bookmarkEnd w:id="99"/>
      <w:bookmarkEnd w:id="100"/>
      <w:bookmarkEnd w:id="101"/>
      <w:bookmarkEnd w:id="102"/>
    </w:p>
    <w:p w14:paraId="055C3850" w14:textId="77777777" w:rsidR="00BA416B" w:rsidRDefault="00BA416B">
      <w:pPr>
        <w:pStyle w:val="a4"/>
        <w:spacing w:after="120" w:line="240" w:lineRule="auto"/>
        <w:ind w:firstLine="720"/>
      </w:pPr>
      <w:r>
        <w:t xml:space="preserve">Используя </w:t>
      </w:r>
      <w:r>
        <w:rPr>
          <w:lang w:val="en-US"/>
        </w:rPr>
        <w:t>MS Excel</w:t>
      </w:r>
      <w:r>
        <w:t>, найти решение для модели ЛП, соответствующей заданному варианту (табл.1.5).</w:t>
      </w:r>
    </w:p>
    <w:p w14:paraId="3DE90A30" w14:textId="77777777" w:rsidR="00BA416B" w:rsidRDefault="00BA416B">
      <w:pPr>
        <w:pStyle w:val="a4"/>
        <w:spacing w:after="120" w:line="240" w:lineRule="auto"/>
        <w:ind w:firstLine="720"/>
        <w:jc w:val="right"/>
      </w:pPr>
      <w:r>
        <w:t>Таблица 1.5</w:t>
      </w:r>
    </w:p>
    <w:p w14:paraId="3038A4F6" w14:textId="77777777" w:rsidR="00BA416B" w:rsidRDefault="00BA416B">
      <w:pPr>
        <w:pStyle w:val="a4"/>
        <w:spacing w:after="120" w:line="240" w:lineRule="auto"/>
        <w:ind w:firstLine="720"/>
        <w:jc w:val="center"/>
        <w:rPr>
          <w:b/>
          <w:i/>
        </w:rPr>
      </w:pPr>
      <w:r>
        <w:rPr>
          <w:b/>
          <w:i/>
        </w:rPr>
        <w:t>Варианты задач к лабораторной работе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938"/>
      </w:tblGrid>
      <w:tr w:rsidR="00BA416B" w14:paraId="46164F7B" w14:textId="77777777">
        <w:tc>
          <w:tcPr>
            <w:tcW w:w="1701" w:type="dxa"/>
          </w:tcPr>
          <w:p w14:paraId="081D3CD3" w14:textId="77777777" w:rsidR="00BA416B" w:rsidRDefault="00BA416B">
            <w:pPr>
              <w:pStyle w:val="a4"/>
              <w:spacing w:line="240" w:lineRule="auto"/>
              <w:ind w:firstLine="0"/>
              <w:jc w:val="center"/>
            </w:pPr>
            <w:r>
              <w:lastRenderedPageBreak/>
              <w:t>№ варианта</w:t>
            </w:r>
          </w:p>
        </w:tc>
        <w:tc>
          <w:tcPr>
            <w:tcW w:w="7938" w:type="dxa"/>
          </w:tcPr>
          <w:p w14:paraId="64B31AC1" w14:textId="77777777" w:rsidR="00BA416B" w:rsidRDefault="00BA416B">
            <w:pPr>
              <w:pStyle w:val="a4"/>
              <w:spacing w:line="240" w:lineRule="auto"/>
              <w:ind w:firstLine="0"/>
              <w:jc w:val="center"/>
            </w:pPr>
            <w:r>
              <w:t>Математическая модель</w:t>
            </w:r>
          </w:p>
        </w:tc>
      </w:tr>
      <w:tr w:rsidR="00BA416B" w14:paraId="2A095309" w14:textId="77777777">
        <w:tc>
          <w:tcPr>
            <w:tcW w:w="1701" w:type="dxa"/>
            <w:vAlign w:val="center"/>
          </w:tcPr>
          <w:p w14:paraId="60F3F4B4" w14:textId="77777777" w:rsidR="00BA416B" w:rsidRDefault="00BA416B">
            <w:pPr>
              <w:pStyle w:val="a4"/>
              <w:spacing w:line="240" w:lineRule="auto"/>
              <w:ind w:firstLine="0"/>
              <w:jc w:val="center"/>
            </w:pPr>
            <w:r>
              <w:t>1</w:t>
            </w:r>
          </w:p>
        </w:tc>
        <w:tc>
          <w:tcPr>
            <w:tcW w:w="7938" w:type="dxa"/>
          </w:tcPr>
          <w:p w14:paraId="09FF8120" w14:textId="77777777" w:rsidR="00BA416B" w:rsidRDefault="00BA416B">
            <w:pPr>
              <w:pStyle w:val="a4"/>
              <w:spacing w:line="240" w:lineRule="auto"/>
              <w:ind w:firstLine="0"/>
              <w:jc w:val="center"/>
            </w:pPr>
            <w:r>
              <w:rPr>
                <w:position w:val="-132"/>
              </w:rPr>
              <w:object w:dxaOrig="5620" w:dyaOrig="2780" w14:anchorId="55BDF556">
                <v:shape id="_x0000_i1050" type="#_x0000_t75" style="width:251.25pt;height:124.5pt" o:ole="" fillcolor="window">
                  <v:imagedata r:id="rId70" o:title=""/>
                </v:shape>
                <o:OLEObject Type="Embed" ProgID="Equation.3" ShapeID="_x0000_i1050" DrawAspect="Content" ObjectID="_1723484593" r:id="rId71"/>
              </w:object>
            </w:r>
          </w:p>
        </w:tc>
      </w:tr>
      <w:tr w:rsidR="00BA416B" w14:paraId="0AAC6F94" w14:textId="77777777">
        <w:tc>
          <w:tcPr>
            <w:tcW w:w="1701" w:type="dxa"/>
            <w:vAlign w:val="center"/>
          </w:tcPr>
          <w:p w14:paraId="42C352C4" w14:textId="77777777" w:rsidR="00BA416B" w:rsidRDefault="00BA416B">
            <w:pPr>
              <w:pStyle w:val="a4"/>
              <w:spacing w:line="240" w:lineRule="auto"/>
              <w:ind w:firstLine="0"/>
              <w:jc w:val="center"/>
            </w:pPr>
            <w:r>
              <w:t>2</w:t>
            </w:r>
          </w:p>
        </w:tc>
        <w:tc>
          <w:tcPr>
            <w:tcW w:w="7938" w:type="dxa"/>
          </w:tcPr>
          <w:p w14:paraId="5A4B0284" w14:textId="77777777" w:rsidR="00BA416B" w:rsidRDefault="00BA416B">
            <w:pPr>
              <w:pStyle w:val="a4"/>
              <w:spacing w:line="240" w:lineRule="auto"/>
              <w:ind w:firstLine="0"/>
              <w:jc w:val="center"/>
            </w:pPr>
            <w:r>
              <w:rPr>
                <w:position w:val="-132"/>
              </w:rPr>
              <w:object w:dxaOrig="4620" w:dyaOrig="2760" w14:anchorId="7379B59D">
                <v:shape id="_x0000_i1051" type="#_x0000_t75" style="width:3in;height:129pt" o:ole="" fillcolor="window">
                  <v:imagedata r:id="rId72" o:title=""/>
                </v:shape>
                <o:OLEObject Type="Embed" ProgID="Equation.3" ShapeID="_x0000_i1051" DrawAspect="Content" ObjectID="_1723484594" r:id="rId73"/>
              </w:object>
            </w:r>
          </w:p>
        </w:tc>
      </w:tr>
      <w:tr w:rsidR="00BA416B" w14:paraId="46455418" w14:textId="77777777">
        <w:tc>
          <w:tcPr>
            <w:tcW w:w="1701" w:type="dxa"/>
            <w:vAlign w:val="center"/>
          </w:tcPr>
          <w:p w14:paraId="14412A47" w14:textId="77777777" w:rsidR="00BA416B" w:rsidRDefault="00BA416B">
            <w:pPr>
              <w:pStyle w:val="a4"/>
              <w:spacing w:line="240" w:lineRule="auto"/>
              <w:ind w:firstLine="0"/>
              <w:jc w:val="center"/>
            </w:pPr>
            <w:r>
              <w:t>3</w:t>
            </w:r>
          </w:p>
        </w:tc>
        <w:tc>
          <w:tcPr>
            <w:tcW w:w="7938" w:type="dxa"/>
          </w:tcPr>
          <w:p w14:paraId="22FFB166" w14:textId="77777777" w:rsidR="00BA416B" w:rsidRDefault="00BA416B">
            <w:pPr>
              <w:pStyle w:val="a4"/>
              <w:spacing w:line="240" w:lineRule="auto"/>
              <w:ind w:firstLine="0"/>
              <w:jc w:val="center"/>
            </w:pPr>
            <w:r>
              <w:rPr>
                <w:position w:val="-130"/>
              </w:rPr>
              <w:object w:dxaOrig="4900" w:dyaOrig="2740" w14:anchorId="1F392BEB">
                <v:shape id="_x0000_i1052" type="#_x0000_t75" style="width:228pt;height:127.5pt" o:ole="" fillcolor="window">
                  <v:imagedata r:id="rId74" o:title=""/>
                </v:shape>
                <o:OLEObject Type="Embed" ProgID="Equation.3" ShapeID="_x0000_i1052" DrawAspect="Content" ObjectID="_1723484595" r:id="rId75"/>
              </w:object>
            </w:r>
          </w:p>
        </w:tc>
      </w:tr>
    </w:tbl>
    <w:p w14:paraId="6CB805D7" w14:textId="77777777" w:rsidR="00653BDB" w:rsidRDefault="00653BDB">
      <w:pPr>
        <w:jc w:val="right"/>
      </w:pPr>
    </w:p>
    <w:p w14:paraId="6AC5033C" w14:textId="77777777" w:rsidR="00653BDB" w:rsidRDefault="00653BDB">
      <w:r>
        <w:br w:type="page"/>
      </w:r>
    </w:p>
    <w:p w14:paraId="231A1800" w14:textId="77777777" w:rsidR="00BA416B" w:rsidRDefault="00BA416B">
      <w:pPr>
        <w:jc w:val="right"/>
      </w:pPr>
      <w:r>
        <w:lastRenderedPageBreak/>
        <w:t>Продолжение табл. 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938"/>
      </w:tblGrid>
      <w:tr w:rsidR="00BA416B" w14:paraId="274A969A" w14:textId="77777777">
        <w:tc>
          <w:tcPr>
            <w:tcW w:w="1701" w:type="dxa"/>
          </w:tcPr>
          <w:p w14:paraId="3B176D93" w14:textId="77777777" w:rsidR="00BA416B" w:rsidRDefault="00BA416B">
            <w:pPr>
              <w:pStyle w:val="a4"/>
              <w:spacing w:line="240" w:lineRule="auto"/>
              <w:ind w:firstLine="0"/>
              <w:jc w:val="center"/>
            </w:pPr>
            <w:r>
              <w:t>№ варианта</w:t>
            </w:r>
          </w:p>
        </w:tc>
        <w:tc>
          <w:tcPr>
            <w:tcW w:w="7938" w:type="dxa"/>
          </w:tcPr>
          <w:p w14:paraId="0CD37560" w14:textId="77777777" w:rsidR="00BA416B" w:rsidRDefault="00BA416B">
            <w:pPr>
              <w:pStyle w:val="a4"/>
              <w:spacing w:line="240" w:lineRule="auto"/>
              <w:ind w:firstLine="0"/>
              <w:jc w:val="center"/>
            </w:pPr>
            <w:r>
              <w:t>Математическая модель</w:t>
            </w:r>
          </w:p>
        </w:tc>
      </w:tr>
      <w:tr w:rsidR="00BA416B" w14:paraId="37135E68" w14:textId="77777777">
        <w:tc>
          <w:tcPr>
            <w:tcW w:w="1701" w:type="dxa"/>
            <w:vAlign w:val="center"/>
          </w:tcPr>
          <w:p w14:paraId="73806AA8" w14:textId="77777777" w:rsidR="00BA416B" w:rsidRDefault="00BA416B">
            <w:pPr>
              <w:pStyle w:val="a4"/>
              <w:spacing w:line="240" w:lineRule="auto"/>
              <w:ind w:firstLine="0"/>
              <w:jc w:val="center"/>
            </w:pPr>
            <w:r>
              <w:t>4</w:t>
            </w:r>
          </w:p>
        </w:tc>
        <w:tc>
          <w:tcPr>
            <w:tcW w:w="7938" w:type="dxa"/>
          </w:tcPr>
          <w:p w14:paraId="2088B1A2" w14:textId="77777777" w:rsidR="00BA416B" w:rsidRDefault="00BA416B">
            <w:pPr>
              <w:pStyle w:val="a4"/>
              <w:spacing w:line="240" w:lineRule="auto"/>
              <w:ind w:firstLine="0"/>
              <w:jc w:val="center"/>
            </w:pPr>
            <w:r>
              <w:rPr>
                <w:position w:val="-130"/>
              </w:rPr>
              <w:object w:dxaOrig="4620" w:dyaOrig="2740" w14:anchorId="6F568ECA">
                <v:shape id="_x0000_i1053" type="#_x0000_t75" style="width:237.75pt;height:141.75pt" o:ole="" fillcolor="window">
                  <v:imagedata r:id="rId76" o:title=""/>
                </v:shape>
                <o:OLEObject Type="Embed" ProgID="Equation.3" ShapeID="_x0000_i1053" DrawAspect="Content" ObjectID="_1723484596" r:id="rId77"/>
              </w:object>
            </w:r>
          </w:p>
        </w:tc>
      </w:tr>
      <w:tr w:rsidR="00BA416B" w14:paraId="2B53BEC5" w14:textId="77777777">
        <w:tc>
          <w:tcPr>
            <w:tcW w:w="1701" w:type="dxa"/>
            <w:vAlign w:val="center"/>
          </w:tcPr>
          <w:p w14:paraId="7D198B5A" w14:textId="77777777" w:rsidR="00BA416B" w:rsidRDefault="00BA416B">
            <w:pPr>
              <w:pStyle w:val="a4"/>
              <w:spacing w:line="240" w:lineRule="auto"/>
              <w:ind w:firstLine="0"/>
              <w:jc w:val="center"/>
            </w:pPr>
            <w:r>
              <w:t>5</w:t>
            </w:r>
          </w:p>
        </w:tc>
        <w:tc>
          <w:tcPr>
            <w:tcW w:w="7938" w:type="dxa"/>
          </w:tcPr>
          <w:p w14:paraId="5803F826" w14:textId="77777777" w:rsidR="00BA416B" w:rsidRDefault="00BA416B">
            <w:pPr>
              <w:pStyle w:val="a4"/>
              <w:spacing w:line="240" w:lineRule="auto"/>
              <w:ind w:firstLine="0"/>
              <w:jc w:val="center"/>
            </w:pPr>
            <w:r>
              <w:rPr>
                <w:position w:val="-130"/>
              </w:rPr>
              <w:object w:dxaOrig="5020" w:dyaOrig="2740" w14:anchorId="66B0D2F7">
                <v:shape id="_x0000_i1054" type="#_x0000_t75" style="width:243pt;height:132.75pt" o:ole="" fillcolor="window">
                  <v:imagedata r:id="rId78" o:title=""/>
                </v:shape>
                <o:OLEObject Type="Embed" ProgID="Equation.3" ShapeID="_x0000_i1054" DrawAspect="Content" ObjectID="_1723484597" r:id="rId79"/>
              </w:object>
            </w:r>
          </w:p>
        </w:tc>
      </w:tr>
      <w:tr w:rsidR="00BA416B" w14:paraId="4D90BF39" w14:textId="77777777">
        <w:tc>
          <w:tcPr>
            <w:tcW w:w="1701" w:type="dxa"/>
            <w:vAlign w:val="center"/>
          </w:tcPr>
          <w:p w14:paraId="46CA53CC" w14:textId="77777777" w:rsidR="00BA416B" w:rsidRDefault="00BA416B">
            <w:pPr>
              <w:pStyle w:val="a4"/>
              <w:spacing w:line="240" w:lineRule="auto"/>
              <w:ind w:firstLine="0"/>
              <w:jc w:val="center"/>
            </w:pPr>
            <w:r>
              <w:t>6</w:t>
            </w:r>
          </w:p>
        </w:tc>
        <w:tc>
          <w:tcPr>
            <w:tcW w:w="7938" w:type="dxa"/>
          </w:tcPr>
          <w:p w14:paraId="5AFD96D8" w14:textId="77777777" w:rsidR="00BA416B" w:rsidRDefault="00BA416B">
            <w:pPr>
              <w:pStyle w:val="a4"/>
              <w:spacing w:line="240" w:lineRule="auto"/>
              <w:ind w:firstLine="0"/>
              <w:jc w:val="center"/>
            </w:pPr>
            <w:r>
              <w:rPr>
                <w:position w:val="-130"/>
              </w:rPr>
              <w:object w:dxaOrig="5060" w:dyaOrig="2740" w14:anchorId="289A4A0A">
                <v:shape id="_x0000_i1055" type="#_x0000_t75" style="width:254.25pt;height:138pt" o:ole="" fillcolor="window">
                  <v:imagedata r:id="rId80" o:title=""/>
                </v:shape>
                <o:OLEObject Type="Embed" ProgID="Equation.3" ShapeID="_x0000_i1055" DrawAspect="Content" ObjectID="_1723484598" r:id="rId81"/>
              </w:object>
            </w:r>
          </w:p>
        </w:tc>
      </w:tr>
      <w:tr w:rsidR="00BA416B" w14:paraId="6804CB45" w14:textId="77777777">
        <w:tc>
          <w:tcPr>
            <w:tcW w:w="1701" w:type="dxa"/>
            <w:vAlign w:val="center"/>
          </w:tcPr>
          <w:p w14:paraId="4504D6FB" w14:textId="77777777" w:rsidR="00BA416B" w:rsidRDefault="00BA416B">
            <w:pPr>
              <w:pStyle w:val="a4"/>
              <w:spacing w:line="240" w:lineRule="auto"/>
              <w:ind w:firstLine="0"/>
              <w:jc w:val="center"/>
            </w:pPr>
            <w:r>
              <w:t>7</w:t>
            </w:r>
          </w:p>
        </w:tc>
        <w:tc>
          <w:tcPr>
            <w:tcW w:w="7938" w:type="dxa"/>
          </w:tcPr>
          <w:p w14:paraId="65B83CE3" w14:textId="77777777" w:rsidR="00BA416B" w:rsidRDefault="00BA416B">
            <w:pPr>
              <w:pStyle w:val="a4"/>
              <w:spacing w:line="240" w:lineRule="auto"/>
              <w:ind w:firstLine="0"/>
              <w:jc w:val="center"/>
            </w:pPr>
            <w:r>
              <w:rPr>
                <w:position w:val="-130"/>
              </w:rPr>
              <w:object w:dxaOrig="5100" w:dyaOrig="2740" w14:anchorId="42172239">
                <v:shape id="_x0000_i1056" type="#_x0000_t75" style="width:264.75pt;height:142.5pt" o:ole="" fillcolor="window">
                  <v:imagedata r:id="rId82" o:title=""/>
                </v:shape>
                <o:OLEObject Type="Embed" ProgID="Equation.3" ShapeID="_x0000_i1056" DrawAspect="Content" ObjectID="_1723484599" r:id="rId83"/>
              </w:object>
            </w:r>
          </w:p>
        </w:tc>
      </w:tr>
      <w:tr w:rsidR="00BA416B" w14:paraId="34C55858" w14:textId="77777777">
        <w:tc>
          <w:tcPr>
            <w:tcW w:w="1701" w:type="dxa"/>
            <w:vAlign w:val="center"/>
          </w:tcPr>
          <w:p w14:paraId="1AF70B1B" w14:textId="77777777" w:rsidR="00BA416B" w:rsidRDefault="00BA416B">
            <w:pPr>
              <w:pStyle w:val="a4"/>
              <w:spacing w:line="240" w:lineRule="auto"/>
              <w:ind w:firstLine="0"/>
              <w:jc w:val="center"/>
            </w:pPr>
            <w:r>
              <w:t>8</w:t>
            </w:r>
          </w:p>
        </w:tc>
        <w:tc>
          <w:tcPr>
            <w:tcW w:w="7938" w:type="dxa"/>
          </w:tcPr>
          <w:p w14:paraId="1271DA03" w14:textId="77777777" w:rsidR="00BA416B" w:rsidRDefault="00BA416B">
            <w:pPr>
              <w:pStyle w:val="a4"/>
              <w:spacing w:line="240" w:lineRule="auto"/>
              <w:ind w:firstLine="0"/>
              <w:jc w:val="center"/>
            </w:pPr>
            <w:r>
              <w:rPr>
                <w:position w:val="-130"/>
              </w:rPr>
              <w:object w:dxaOrig="4660" w:dyaOrig="2740" w14:anchorId="0C88AE37">
                <v:shape id="_x0000_i1057" type="#_x0000_t75" style="width:233.25pt;height:137.25pt" o:ole="" fillcolor="window">
                  <v:imagedata r:id="rId84" o:title=""/>
                </v:shape>
                <o:OLEObject Type="Embed" ProgID="Equation.3" ShapeID="_x0000_i1057" DrawAspect="Content" ObjectID="_1723484600" r:id="rId85"/>
              </w:object>
            </w:r>
          </w:p>
        </w:tc>
      </w:tr>
    </w:tbl>
    <w:p w14:paraId="11DAE4BD" w14:textId="77777777" w:rsidR="00BA416B" w:rsidRDefault="00BA416B">
      <w:pPr>
        <w:spacing w:after="60"/>
        <w:jc w:val="right"/>
      </w:pPr>
      <w:r>
        <w:lastRenderedPageBreak/>
        <w:t>Окончание табл. 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938"/>
      </w:tblGrid>
      <w:tr w:rsidR="00BA416B" w14:paraId="7AD16DF7" w14:textId="77777777">
        <w:tc>
          <w:tcPr>
            <w:tcW w:w="1701" w:type="dxa"/>
          </w:tcPr>
          <w:p w14:paraId="1585E60D" w14:textId="77777777" w:rsidR="00BA416B" w:rsidRDefault="00BA416B">
            <w:pPr>
              <w:pStyle w:val="a4"/>
              <w:spacing w:line="240" w:lineRule="auto"/>
              <w:ind w:firstLine="0"/>
              <w:jc w:val="center"/>
            </w:pPr>
            <w:r>
              <w:t>№ варианта</w:t>
            </w:r>
          </w:p>
        </w:tc>
        <w:tc>
          <w:tcPr>
            <w:tcW w:w="7938" w:type="dxa"/>
          </w:tcPr>
          <w:p w14:paraId="4CD74DD3" w14:textId="77777777" w:rsidR="00BA416B" w:rsidRDefault="00BA416B">
            <w:pPr>
              <w:pStyle w:val="a4"/>
              <w:spacing w:line="240" w:lineRule="auto"/>
              <w:ind w:firstLine="0"/>
              <w:jc w:val="center"/>
            </w:pPr>
            <w:r>
              <w:t>Математическая модель</w:t>
            </w:r>
          </w:p>
        </w:tc>
      </w:tr>
      <w:tr w:rsidR="00BA416B" w14:paraId="34C90967" w14:textId="77777777">
        <w:tc>
          <w:tcPr>
            <w:tcW w:w="1701" w:type="dxa"/>
            <w:vAlign w:val="center"/>
          </w:tcPr>
          <w:p w14:paraId="4F74A686" w14:textId="77777777" w:rsidR="00BA416B" w:rsidRDefault="00BA416B">
            <w:pPr>
              <w:pStyle w:val="a4"/>
              <w:spacing w:line="240" w:lineRule="auto"/>
              <w:ind w:firstLine="0"/>
              <w:jc w:val="center"/>
            </w:pPr>
            <w:r>
              <w:t>9</w:t>
            </w:r>
          </w:p>
        </w:tc>
        <w:tc>
          <w:tcPr>
            <w:tcW w:w="7938" w:type="dxa"/>
          </w:tcPr>
          <w:p w14:paraId="49253E04" w14:textId="77777777" w:rsidR="00BA416B" w:rsidRDefault="00BA416B">
            <w:pPr>
              <w:pStyle w:val="a4"/>
              <w:spacing w:line="240" w:lineRule="auto"/>
              <w:ind w:firstLine="0"/>
              <w:jc w:val="center"/>
            </w:pPr>
            <w:r>
              <w:rPr>
                <w:position w:val="-130"/>
              </w:rPr>
              <w:object w:dxaOrig="5460" w:dyaOrig="2740" w14:anchorId="72902EB9">
                <v:shape id="_x0000_i1058" type="#_x0000_t75" style="width:273pt;height:137.25pt" o:ole="" fillcolor="window">
                  <v:imagedata r:id="rId86" o:title=""/>
                </v:shape>
                <o:OLEObject Type="Embed" ProgID="Equation.3" ShapeID="_x0000_i1058" DrawAspect="Content" ObjectID="_1723484601" r:id="rId87"/>
              </w:object>
            </w:r>
          </w:p>
        </w:tc>
      </w:tr>
      <w:tr w:rsidR="00BA416B" w14:paraId="22C50DA9" w14:textId="77777777">
        <w:tc>
          <w:tcPr>
            <w:tcW w:w="1701" w:type="dxa"/>
            <w:vAlign w:val="center"/>
          </w:tcPr>
          <w:p w14:paraId="1F7A881D" w14:textId="77777777" w:rsidR="00BA416B" w:rsidRDefault="00BA416B">
            <w:pPr>
              <w:pStyle w:val="a4"/>
              <w:spacing w:line="240" w:lineRule="auto"/>
              <w:ind w:firstLine="0"/>
              <w:jc w:val="center"/>
            </w:pPr>
            <w:r>
              <w:t>10</w:t>
            </w:r>
          </w:p>
        </w:tc>
        <w:tc>
          <w:tcPr>
            <w:tcW w:w="7938" w:type="dxa"/>
          </w:tcPr>
          <w:p w14:paraId="3AC49641" w14:textId="77777777" w:rsidR="00BA416B" w:rsidRDefault="00BA416B">
            <w:pPr>
              <w:pStyle w:val="a4"/>
              <w:spacing w:line="240" w:lineRule="auto"/>
              <w:ind w:firstLine="0"/>
              <w:jc w:val="center"/>
            </w:pPr>
            <w:r>
              <w:rPr>
                <w:position w:val="-130"/>
              </w:rPr>
              <w:object w:dxaOrig="4940" w:dyaOrig="2740" w14:anchorId="205D58A2">
                <v:shape id="_x0000_i1059" type="#_x0000_t75" style="width:246.75pt;height:137.25pt" o:ole="" fillcolor="window">
                  <v:imagedata r:id="rId88" o:title=""/>
                </v:shape>
                <o:OLEObject Type="Embed" ProgID="Equation.3" ShapeID="_x0000_i1059" DrawAspect="Content" ObjectID="_1723484602" r:id="rId89"/>
              </w:object>
            </w:r>
          </w:p>
        </w:tc>
      </w:tr>
      <w:tr w:rsidR="00BA416B" w14:paraId="4464B1DA" w14:textId="77777777">
        <w:tc>
          <w:tcPr>
            <w:tcW w:w="1701" w:type="dxa"/>
            <w:vAlign w:val="center"/>
          </w:tcPr>
          <w:p w14:paraId="7CA9E242" w14:textId="77777777" w:rsidR="00BA416B" w:rsidRDefault="00BA416B">
            <w:pPr>
              <w:pStyle w:val="a4"/>
              <w:spacing w:line="240" w:lineRule="auto"/>
              <w:ind w:firstLine="0"/>
              <w:jc w:val="center"/>
            </w:pPr>
            <w:r>
              <w:t>11</w:t>
            </w:r>
          </w:p>
        </w:tc>
        <w:tc>
          <w:tcPr>
            <w:tcW w:w="7938" w:type="dxa"/>
          </w:tcPr>
          <w:p w14:paraId="1C5A0453" w14:textId="77777777" w:rsidR="00BA416B" w:rsidRDefault="00BA416B">
            <w:pPr>
              <w:pStyle w:val="a4"/>
              <w:spacing w:line="240" w:lineRule="auto"/>
              <w:ind w:firstLine="0"/>
              <w:jc w:val="center"/>
            </w:pPr>
            <w:r>
              <w:rPr>
                <w:position w:val="-130"/>
              </w:rPr>
              <w:object w:dxaOrig="4920" w:dyaOrig="2740" w14:anchorId="381E0835">
                <v:shape id="_x0000_i1060" type="#_x0000_t75" style="width:246pt;height:137.25pt" o:ole="" fillcolor="window">
                  <v:imagedata r:id="rId90" o:title=""/>
                </v:shape>
                <o:OLEObject Type="Embed" ProgID="Equation.3" ShapeID="_x0000_i1060" DrawAspect="Content" ObjectID="_1723484603" r:id="rId91"/>
              </w:object>
            </w:r>
          </w:p>
        </w:tc>
      </w:tr>
      <w:tr w:rsidR="00BA416B" w14:paraId="4AA2A0B6" w14:textId="77777777">
        <w:tc>
          <w:tcPr>
            <w:tcW w:w="1701" w:type="dxa"/>
            <w:vAlign w:val="center"/>
          </w:tcPr>
          <w:p w14:paraId="6607DFE5" w14:textId="77777777" w:rsidR="00BA416B" w:rsidRDefault="00BA416B">
            <w:pPr>
              <w:pStyle w:val="a4"/>
              <w:spacing w:line="240" w:lineRule="auto"/>
              <w:ind w:firstLine="0"/>
              <w:jc w:val="center"/>
            </w:pPr>
            <w:r>
              <w:t>12</w:t>
            </w:r>
          </w:p>
        </w:tc>
        <w:tc>
          <w:tcPr>
            <w:tcW w:w="7938" w:type="dxa"/>
          </w:tcPr>
          <w:p w14:paraId="57253D04" w14:textId="77777777" w:rsidR="00BA416B" w:rsidRDefault="00BA416B">
            <w:pPr>
              <w:pStyle w:val="a4"/>
              <w:spacing w:line="240" w:lineRule="auto"/>
              <w:ind w:firstLine="0"/>
              <w:jc w:val="center"/>
            </w:pPr>
            <w:r>
              <w:rPr>
                <w:position w:val="-130"/>
              </w:rPr>
              <w:object w:dxaOrig="5140" w:dyaOrig="2740" w14:anchorId="732DAC6C">
                <v:shape id="_x0000_i1061" type="#_x0000_t75" style="width:257.25pt;height:137.25pt" o:ole="" fillcolor="window">
                  <v:imagedata r:id="rId92" o:title=""/>
                </v:shape>
                <o:OLEObject Type="Embed" ProgID="Equation.3" ShapeID="_x0000_i1061" DrawAspect="Content" ObjectID="_1723484604" r:id="rId93"/>
              </w:object>
            </w:r>
          </w:p>
        </w:tc>
      </w:tr>
    </w:tbl>
    <w:p w14:paraId="7A140A4E" w14:textId="4F41DFEF" w:rsidR="00BA416B" w:rsidRDefault="00BA416B">
      <w:pPr>
        <w:rPr>
          <w:lang w:val="en-US"/>
        </w:rPr>
      </w:pPr>
      <w:bookmarkStart w:id="103" w:name="_Toc516902320"/>
      <w:bookmarkStart w:id="104" w:name="_Toc516903524"/>
      <w:bookmarkStart w:id="105" w:name="_Toc516903917"/>
      <w:bookmarkStart w:id="106" w:name="_Toc516904029"/>
      <w:bookmarkStart w:id="107" w:name="_Toc526573723"/>
      <w:bookmarkStart w:id="108" w:name="_Toc517074892"/>
      <w:bookmarkStart w:id="109" w:name="_Toc517075204"/>
    </w:p>
    <w:p w14:paraId="751185E8" w14:textId="52EEFF82" w:rsidR="00E61854" w:rsidRDefault="00E61854" w:rsidP="00E61854">
      <w:pPr>
        <w:pStyle w:val="2"/>
        <w:rPr>
          <w:b w:val="0"/>
        </w:rPr>
      </w:pPr>
      <w:bookmarkStart w:id="110" w:name="_Toc112869565"/>
      <w:r>
        <w:t xml:space="preserve">1.5. </w:t>
      </w:r>
      <w:r w:rsidRPr="00C314CA">
        <w:t>Примерные</w:t>
      </w:r>
      <w:r>
        <w:t xml:space="preserve"> вопросы на защите работы</w:t>
      </w:r>
      <w:bookmarkEnd w:id="110"/>
    </w:p>
    <w:p w14:paraId="3C4B078C" w14:textId="77777777" w:rsidR="00E61854" w:rsidRDefault="00E61854" w:rsidP="00E61854">
      <w:pPr>
        <w:pStyle w:val="a4"/>
        <w:numPr>
          <w:ilvl w:val="0"/>
          <w:numId w:val="21"/>
        </w:numPr>
        <w:spacing w:line="240" w:lineRule="auto"/>
      </w:pPr>
      <w:r>
        <w:t xml:space="preserve">Каковы основные этапы решения задач ЛП в </w:t>
      </w:r>
      <w:r>
        <w:rPr>
          <w:lang w:val="en-US"/>
        </w:rPr>
        <w:t>MS Excel</w:t>
      </w:r>
      <w:r>
        <w:t>?</w:t>
      </w:r>
    </w:p>
    <w:p w14:paraId="256D5FDA" w14:textId="77777777" w:rsidR="00E61854" w:rsidRDefault="00E61854" w:rsidP="00E61854">
      <w:pPr>
        <w:pStyle w:val="a4"/>
        <w:numPr>
          <w:ilvl w:val="0"/>
          <w:numId w:val="21"/>
        </w:numPr>
        <w:spacing w:line="240" w:lineRule="auto"/>
      </w:pPr>
      <w:r>
        <w:t>Каков вид и способы задания формул для целевой ячейки и ячеек левых частей ограничений?</w:t>
      </w:r>
    </w:p>
    <w:p w14:paraId="7002E770" w14:textId="77777777" w:rsidR="00E61854" w:rsidRDefault="00E61854" w:rsidP="00E61854">
      <w:pPr>
        <w:pStyle w:val="a4"/>
        <w:numPr>
          <w:ilvl w:val="0"/>
          <w:numId w:val="21"/>
        </w:numPr>
        <w:spacing w:line="240" w:lineRule="auto"/>
      </w:pPr>
      <w:r>
        <w:t xml:space="preserve">В чем смысл использования символа </w:t>
      </w:r>
      <w:r>
        <w:rPr>
          <w:b/>
        </w:rPr>
        <w:t>$</w:t>
      </w:r>
      <w:r>
        <w:t xml:space="preserve"> в формулах </w:t>
      </w:r>
      <w:r>
        <w:rPr>
          <w:lang w:val="en-US"/>
        </w:rPr>
        <w:t>MS Excel</w:t>
      </w:r>
      <w:r>
        <w:t>?</w:t>
      </w:r>
    </w:p>
    <w:p w14:paraId="3A75AB33" w14:textId="77777777" w:rsidR="00E61854" w:rsidRDefault="00E61854" w:rsidP="00E61854">
      <w:pPr>
        <w:pStyle w:val="a4"/>
        <w:numPr>
          <w:ilvl w:val="0"/>
          <w:numId w:val="21"/>
        </w:numPr>
        <w:spacing w:line="240" w:lineRule="auto"/>
      </w:pPr>
      <w:r>
        <w:t xml:space="preserve">В чем различие использования в формулах </w:t>
      </w:r>
      <w:r>
        <w:rPr>
          <w:lang w:val="en-US"/>
        </w:rPr>
        <w:t>MS Excel</w:t>
      </w:r>
      <w:r>
        <w:t xml:space="preserve"> символов </w:t>
      </w:r>
      <w:r>
        <w:rPr>
          <w:b/>
        </w:rPr>
        <w:t>;</w:t>
      </w:r>
      <w:r>
        <w:t xml:space="preserve"> и </w:t>
      </w:r>
      <w:r>
        <w:rPr>
          <w:b/>
        </w:rPr>
        <w:t>:</w:t>
      </w:r>
      <w:r>
        <w:t>?</w:t>
      </w:r>
    </w:p>
    <w:p w14:paraId="4F359293" w14:textId="77777777" w:rsidR="00E61854" w:rsidRDefault="00E61854" w:rsidP="00E61854">
      <w:pPr>
        <w:pStyle w:val="a4"/>
        <w:numPr>
          <w:ilvl w:val="0"/>
          <w:numId w:val="21"/>
        </w:numPr>
        <w:spacing w:line="240" w:lineRule="auto"/>
      </w:pPr>
      <w:r>
        <w:lastRenderedPageBreak/>
        <w:t>Почему при вводе формул в ячейки ЦФ и левых частей ограничений в них отображаются нулевые значения?</w:t>
      </w:r>
    </w:p>
    <w:p w14:paraId="55450371" w14:textId="77777777" w:rsidR="00E61854" w:rsidRDefault="00E61854" w:rsidP="00E61854">
      <w:pPr>
        <w:pStyle w:val="a4"/>
        <w:numPr>
          <w:ilvl w:val="0"/>
          <w:numId w:val="21"/>
        </w:numPr>
        <w:spacing w:line="240" w:lineRule="auto"/>
      </w:pPr>
      <w:r>
        <w:t xml:space="preserve">Каким образом в </w:t>
      </w:r>
      <w:r>
        <w:rPr>
          <w:lang w:val="en-US"/>
        </w:rPr>
        <w:t>MS Excel</w:t>
      </w:r>
      <w:r>
        <w:t xml:space="preserve"> задается направление оптимизации ЦФ?</w:t>
      </w:r>
    </w:p>
    <w:p w14:paraId="53A1F16C" w14:textId="77777777" w:rsidR="00E61854" w:rsidRDefault="00E61854" w:rsidP="00E61854">
      <w:pPr>
        <w:pStyle w:val="a4"/>
        <w:numPr>
          <w:ilvl w:val="0"/>
          <w:numId w:val="21"/>
        </w:numPr>
        <w:spacing w:line="240" w:lineRule="auto"/>
      </w:pPr>
      <w:r>
        <w:t>Какие ячейки экранной формы выполняют иллюстративную функцию, а какие необходимы для решения задачи?</w:t>
      </w:r>
    </w:p>
    <w:p w14:paraId="06B7A13E" w14:textId="77777777" w:rsidR="00E61854" w:rsidRDefault="00E61854" w:rsidP="00E61854">
      <w:pPr>
        <w:pStyle w:val="a4"/>
        <w:numPr>
          <w:ilvl w:val="0"/>
          <w:numId w:val="21"/>
        </w:numPr>
        <w:spacing w:line="240" w:lineRule="auto"/>
      </w:pPr>
      <w:r>
        <w:t>Как наглядно отобразить в экранной форме ячейки, используемые в конкретной формуле, с целью проверки ее правильности?</w:t>
      </w:r>
    </w:p>
    <w:p w14:paraId="4DB1754E" w14:textId="77777777" w:rsidR="00E61854" w:rsidRDefault="00E61854" w:rsidP="00E61854">
      <w:pPr>
        <w:pStyle w:val="a4"/>
        <w:numPr>
          <w:ilvl w:val="0"/>
          <w:numId w:val="21"/>
        </w:numPr>
        <w:spacing w:line="240" w:lineRule="auto"/>
      </w:pPr>
      <w:r>
        <w:t xml:space="preserve">Поясните общий порядок работы с окном </w:t>
      </w:r>
      <w:r>
        <w:rPr>
          <w:b/>
        </w:rPr>
        <w:t>«Поиск решения».</w:t>
      </w:r>
    </w:p>
    <w:p w14:paraId="2BEE0A81" w14:textId="77777777" w:rsidR="00E61854" w:rsidRDefault="00E61854" w:rsidP="00E61854">
      <w:pPr>
        <w:pStyle w:val="a4"/>
        <w:numPr>
          <w:ilvl w:val="0"/>
          <w:numId w:val="21"/>
        </w:numPr>
        <w:spacing w:line="240" w:lineRule="auto"/>
      </w:pPr>
      <w:r>
        <w:rPr>
          <w:lang w:val="en-US"/>
        </w:rPr>
        <w:t> </w:t>
      </w:r>
      <w:r>
        <w:t xml:space="preserve">Каким образом можно изменять, добавлять, удалять ограничения в окне </w:t>
      </w:r>
      <w:r>
        <w:rPr>
          <w:b/>
        </w:rPr>
        <w:t>«Поиск решения»</w:t>
      </w:r>
      <w:r>
        <w:t>?</w:t>
      </w:r>
    </w:p>
    <w:p w14:paraId="6615B02E" w14:textId="77777777" w:rsidR="00E61854" w:rsidRDefault="00E61854" w:rsidP="00E61854">
      <w:pPr>
        <w:pStyle w:val="a4"/>
        <w:numPr>
          <w:ilvl w:val="0"/>
          <w:numId w:val="21"/>
        </w:numPr>
        <w:spacing w:line="240" w:lineRule="auto"/>
      </w:pPr>
      <w:r>
        <w:rPr>
          <w:lang w:val="en-US"/>
        </w:rPr>
        <w:t> </w:t>
      </w:r>
      <w:r>
        <w:t xml:space="preserve">Какие сообщения выдаются в </w:t>
      </w:r>
      <w:r>
        <w:rPr>
          <w:lang w:val="en-US"/>
        </w:rPr>
        <w:t>MS Excel</w:t>
      </w:r>
      <w:r>
        <w:t xml:space="preserve"> в случаях: успешного решения задачи ЛП; несовместности системы ограничений задачи; неограниченности ЦФ?</w:t>
      </w:r>
    </w:p>
    <w:p w14:paraId="6914D330" w14:textId="77777777" w:rsidR="00E61854" w:rsidRDefault="00E61854" w:rsidP="00E61854">
      <w:pPr>
        <w:pStyle w:val="a4"/>
        <w:numPr>
          <w:ilvl w:val="0"/>
          <w:numId w:val="21"/>
        </w:numPr>
        <w:spacing w:line="240" w:lineRule="auto"/>
        <w:rPr>
          <w:b/>
        </w:rPr>
      </w:pPr>
      <w:r>
        <w:rPr>
          <w:lang w:val="en-US"/>
        </w:rPr>
        <w:t> </w:t>
      </w:r>
      <w:r>
        <w:t xml:space="preserve">Объясните смысл параметров, задаваемых в окне </w:t>
      </w:r>
      <w:r>
        <w:rPr>
          <w:b/>
        </w:rPr>
        <w:t>«Параметры поиска решения».</w:t>
      </w:r>
    </w:p>
    <w:p w14:paraId="5EF6C9A7" w14:textId="77777777" w:rsidR="00E61854" w:rsidRDefault="00E61854" w:rsidP="00E61854">
      <w:pPr>
        <w:pStyle w:val="a4"/>
        <w:numPr>
          <w:ilvl w:val="0"/>
          <w:numId w:val="21"/>
        </w:numPr>
        <w:spacing w:line="240" w:lineRule="auto"/>
      </w:pPr>
      <w:r>
        <w:t xml:space="preserve"> Каковы особенности решения в </w:t>
      </w:r>
      <w:r>
        <w:rPr>
          <w:lang w:val="en-US"/>
        </w:rPr>
        <w:t>MS Excel</w:t>
      </w:r>
      <w:r>
        <w:t xml:space="preserve"> целочисленных задач ЛП?</w:t>
      </w:r>
    </w:p>
    <w:p w14:paraId="2D38BF59" w14:textId="77777777" w:rsidR="00E61854" w:rsidRPr="00E61854" w:rsidRDefault="00E61854"/>
    <w:p w14:paraId="6DDC5D07" w14:textId="6251AB4C" w:rsidR="00BA416B" w:rsidRDefault="00BA416B" w:rsidP="00E61854">
      <w:pPr>
        <w:pStyle w:val="1"/>
        <w:rPr>
          <w:b w:val="0"/>
        </w:rPr>
      </w:pPr>
      <w:bookmarkStart w:id="111" w:name="_Toc527346817"/>
      <w:bookmarkStart w:id="112" w:name="_Toc112869566"/>
      <w:r>
        <w:lastRenderedPageBreak/>
        <w:t>2. ЛАБОРАТОРНАЯ РАБОТА №2</w:t>
      </w:r>
      <w:bookmarkStart w:id="113" w:name="_Toc516902321"/>
      <w:bookmarkStart w:id="114" w:name="_Toc516903525"/>
      <w:bookmarkStart w:id="115" w:name="_Toc516903918"/>
      <w:bookmarkStart w:id="116" w:name="_Toc516904030"/>
      <w:bookmarkStart w:id="117" w:name="_Toc526573724"/>
      <w:bookmarkStart w:id="118" w:name="_Toc527346818"/>
      <w:bookmarkEnd w:id="103"/>
      <w:bookmarkEnd w:id="104"/>
      <w:bookmarkEnd w:id="105"/>
      <w:bookmarkEnd w:id="106"/>
      <w:bookmarkEnd w:id="107"/>
      <w:bookmarkEnd w:id="111"/>
      <w:r w:rsidR="00645785" w:rsidRPr="00485247">
        <w:t xml:space="preserve"> </w:t>
      </w:r>
      <w:r w:rsidR="00013643">
        <w:t>«</w:t>
      </w:r>
      <w:r>
        <w:t>ОДНОИНДЕКСНЫЕ ЗАДАЧИ ЛИНЕЙНОГО ПРОГРАММИРОВАНИЯ</w:t>
      </w:r>
      <w:r w:rsidR="000244B4">
        <w:t xml:space="preserve"> (ЧАСТЬ I)</w:t>
      </w:r>
      <w:r w:rsidR="00013643">
        <w:t>»</w:t>
      </w:r>
      <w:bookmarkEnd w:id="108"/>
      <w:bookmarkEnd w:id="109"/>
      <w:bookmarkEnd w:id="112"/>
      <w:bookmarkEnd w:id="113"/>
      <w:bookmarkEnd w:id="114"/>
      <w:bookmarkEnd w:id="115"/>
      <w:bookmarkEnd w:id="116"/>
      <w:bookmarkEnd w:id="117"/>
      <w:bookmarkEnd w:id="118"/>
    </w:p>
    <w:p w14:paraId="39E9B7C6" w14:textId="102898C4" w:rsidR="00BA416B" w:rsidRDefault="00417957" w:rsidP="00E61854">
      <w:pPr>
        <w:pStyle w:val="2"/>
      </w:pPr>
      <w:bookmarkStart w:id="119" w:name="_Toc516902322"/>
      <w:bookmarkStart w:id="120" w:name="_Toc516903526"/>
      <w:bookmarkStart w:id="121" w:name="_Toc516903919"/>
      <w:bookmarkStart w:id="122" w:name="_Toc516904031"/>
      <w:bookmarkStart w:id="123" w:name="_Toc517074893"/>
      <w:bookmarkStart w:id="124" w:name="_Toc517075205"/>
      <w:bookmarkStart w:id="125" w:name="_Toc526573725"/>
      <w:bookmarkStart w:id="126" w:name="_Toc527346819"/>
      <w:bookmarkStart w:id="127" w:name="_Toc112869567"/>
      <w:r>
        <w:t>2.1. Цель работы</w:t>
      </w:r>
      <w:bookmarkEnd w:id="119"/>
      <w:bookmarkEnd w:id="120"/>
      <w:bookmarkEnd w:id="121"/>
      <w:bookmarkEnd w:id="122"/>
      <w:bookmarkEnd w:id="123"/>
      <w:bookmarkEnd w:id="124"/>
      <w:bookmarkEnd w:id="125"/>
      <w:bookmarkEnd w:id="126"/>
      <w:bookmarkEnd w:id="127"/>
    </w:p>
    <w:p w14:paraId="563C05DD" w14:textId="77777777" w:rsidR="00BA416B" w:rsidRDefault="00BA416B">
      <w:pPr>
        <w:ind w:firstLine="720"/>
        <w:jc w:val="both"/>
      </w:pPr>
      <w:r>
        <w:t xml:space="preserve">Приобретение навыков построения математических моделей одноиндексных задач ЛП и решения их в </w:t>
      </w:r>
      <w:r>
        <w:rPr>
          <w:lang w:val="en-US"/>
        </w:rPr>
        <w:t>Microsoft</w:t>
      </w:r>
      <w:r>
        <w:t xml:space="preserve"> </w:t>
      </w:r>
      <w:r>
        <w:rPr>
          <w:lang w:val="en-US"/>
        </w:rPr>
        <w:t>Excel</w:t>
      </w:r>
      <w:r>
        <w:t>.</w:t>
      </w:r>
    </w:p>
    <w:p w14:paraId="57B9CE71" w14:textId="77777777" w:rsidR="00BA416B" w:rsidRDefault="00BA416B">
      <w:pPr>
        <w:ind w:firstLine="720"/>
        <w:jc w:val="both"/>
      </w:pPr>
    </w:p>
    <w:p w14:paraId="0E31B91E" w14:textId="09A4107D" w:rsidR="00BA416B" w:rsidRDefault="00417957" w:rsidP="00E61854">
      <w:pPr>
        <w:pStyle w:val="2"/>
      </w:pPr>
      <w:bookmarkStart w:id="128" w:name="_Toc516902323"/>
      <w:bookmarkStart w:id="129" w:name="_Toc516903527"/>
      <w:bookmarkStart w:id="130" w:name="_Toc516903920"/>
      <w:bookmarkStart w:id="131" w:name="_Toc516904032"/>
      <w:bookmarkStart w:id="132" w:name="_Toc517074894"/>
      <w:bookmarkStart w:id="133" w:name="_Toc517075206"/>
      <w:bookmarkStart w:id="134" w:name="_Toc526573726"/>
      <w:bookmarkStart w:id="135" w:name="_Toc527346820"/>
      <w:bookmarkStart w:id="136" w:name="_Toc112869568"/>
      <w:r>
        <w:t xml:space="preserve">2.2. </w:t>
      </w:r>
      <w:r w:rsidRPr="00E61854">
        <w:t>Порядок</w:t>
      </w:r>
      <w:r>
        <w:t xml:space="preserve"> выполнения работы</w:t>
      </w:r>
      <w:bookmarkEnd w:id="128"/>
      <w:bookmarkEnd w:id="129"/>
      <w:bookmarkEnd w:id="130"/>
      <w:bookmarkEnd w:id="131"/>
      <w:bookmarkEnd w:id="132"/>
      <w:bookmarkEnd w:id="133"/>
      <w:bookmarkEnd w:id="134"/>
      <w:bookmarkEnd w:id="135"/>
      <w:bookmarkEnd w:id="136"/>
    </w:p>
    <w:p w14:paraId="6179679F" w14:textId="77777777" w:rsidR="00BA416B" w:rsidRDefault="00BA416B">
      <w:pPr>
        <w:ind w:firstLine="720"/>
        <w:jc w:val="both"/>
      </w:pPr>
      <w:r>
        <w:t>1. Согласно номеру своего варианта выберите условие задачи и постройте ее модель.</w:t>
      </w:r>
    </w:p>
    <w:p w14:paraId="09891D06" w14:textId="77777777" w:rsidR="00BA416B" w:rsidRDefault="00BA416B">
      <w:pPr>
        <w:ind w:firstLine="720"/>
        <w:jc w:val="both"/>
      </w:pPr>
      <w:r>
        <w:t xml:space="preserve">2. Найдите оптимальное решение задачи в </w:t>
      </w:r>
      <w:r>
        <w:rPr>
          <w:lang w:val="en-US"/>
        </w:rPr>
        <w:t>Excel</w:t>
      </w:r>
      <w:r>
        <w:t xml:space="preserve"> и продемонстрируйте его преподавателю.</w:t>
      </w:r>
    </w:p>
    <w:p w14:paraId="6C2B35FC" w14:textId="77777777" w:rsidR="00BA416B" w:rsidRDefault="00BA416B">
      <w:pPr>
        <w:spacing w:before="120"/>
        <w:ind w:firstLine="720"/>
        <w:jc w:val="both"/>
        <w:rPr>
          <w:snapToGrid w:val="0"/>
          <w:color w:val="000000"/>
        </w:rPr>
      </w:pPr>
      <w:r>
        <w:rPr>
          <w:b/>
          <w:i/>
        </w:rPr>
        <w:t>Примечание 2.1.</w:t>
      </w:r>
      <w:r>
        <w:t xml:space="preserve"> Расчет числовых данных, которые </w:t>
      </w:r>
      <w:r w:rsidR="00C80605">
        <w:t xml:space="preserve">напрямую </w:t>
      </w:r>
      <w:r>
        <w:t xml:space="preserve">не заданы в условии задачи, производите непосредственно в ячейках экранной формы. Например, для ввода коэффициента </w:t>
      </w:r>
      <w:r>
        <w:rPr>
          <w:position w:val="-28"/>
        </w:rPr>
        <w:object w:dxaOrig="380" w:dyaOrig="720" w14:anchorId="3A3C9CE7">
          <v:shape id="_x0000_i1062" type="#_x0000_t75" style="width:18.75pt;height:36pt" o:ole="" fillcolor="window">
            <v:imagedata r:id="rId94" o:title=""/>
          </v:shape>
          <o:OLEObject Type="Embed" ProgID="Equation.3" ShapeID="_x0000_i1062" DrawAspect="Content" ObjectID="_1723484605" r:id="rId95"/>
        </w:object>
      </w:r>
      <w:r>
        <w:t xml:space="preserve"> при </w:t>
      </w:r>
      <w:r>
        <w:rPr>
          <w:position w:val="-12"/>
        </w:rPr>
        <w:object w:dxaOrig="420" w:dyaOrig="380" w14:anchorId="425C1286">
          <v:shape id="_x0000_i1063" type="#_x0000_t75" style="width:21pt;height:18.75pt" o:ole="" fillcolor="window">
            <v:imagedata r:id="rId96" o:title=""/>
          </v:shape>
          <o:OLEObject Type="Embed" ProgID="Equation.3" ShapeID="_x0000_i1063" DrawAspect="Content" ObjectID="_1723484606" r:id="rId97"/>
        </w:object>
      </w:r>
      <w:r>
        <w:t xml:space="preserve"> в левой части (2.3) в соответствующую ячейку надо ввести выражение </w:t>
      </w:r>
      <w:r>
        <w:rPr>
          <w:bCs/>
        </w:rPr>
        <w:t>=4/60</w:t>
      </w:r>
      <w:r>
        <w:t xml:space="preserve">, после чего в ячейке </w:t>
      </w:r>
      <w:r>
        <w:rPr>
          <w:snapToGrid w:val="0"/>
          <w:color w:val="000000"/>
        </w:rPr>
        <w:t>отобразится результат вычисления, то есть 0,066666667.</w:t>
      </w:r>
      <w:r>
        <w:t xml:space="preserve"> Для ввода правой части ограничения (2.3) в соответствующую ячейку надо ввести выражение </w:t>
      </w:r>
      <w:r>
        <w:rPr>
          <w:snapToGrid w:val="0"/>
          <w:color w:val="000000"/>
        </w:rPr>
        <w:t>=14*8*1*22, при этом в ячейке отобразится число 2464. Этот способ позволяет четко представлять путь получения числовых данных в ячейках экранной формы, избегать ошибок при расчете параметров задачи, а также обеспечивает высокую точность расчетов.</w:t>
      </w:r>
    </w:p>
    <w:p w14:paraId="50C2F756" w14:textId="77777777" w:rsidR="00BA416B" w:rsidRDefault="00BA416B">
      <w:pPr>
        <w:ind w:firstLine="720"/>
        <w:jc w:val="both"/>
      </w:pPr>
      <w:r>
        <w:t>3. Оформите отчет по лабораторной работе, который должен содержать:</w:t>
      </w:r>
    </w:p>
    <w:p w14:paraId="62978292" w14:textId="77777777" w:rsidR="00BA416B" w:rsidRDefault="00BA416B" w:rsidP="00BA416B">
      <w:pPr>
        <w:numPr>
          <w:ilvl w:val="0"/>
          <w:numId w:val="11"/>
        </w:numPr>
        <w:ind w:left="0" w:firstLine="720"/>
        <w:jc w:val="both"/>
      </w:pPr>
      <w:r>
        <w:t>титульный лист (рис.2.1);</w:t>
      </w:r>
    </w:p>
    <w:p w14:paraId="6978FD31" w14:textId="77777777" w:rsidR="00BA416B" w:rsidRDefault="00BA416B" w:rsidP="00BA416B">
      <w:pPr>
        <w:numPr>
          <w:ilvl w:val="0"/>
          <w:numId w:val="11"/>
        </w:numPr>
        <w:ind w:left="0" w:firstLine="720"/>
        <w:jc w:val="both"/>
      </w:pPr>
      <w:r>
        <w:t>исходные данные варианта;</w:t>
      </w:r>
    </w:p>
    <w:p w14:paraId="61963F0E" w14:textId="77777777" w:rsidR="00BA416B" w:rsidRDefault="00BA416B" w:rsidP="00BA416B">
      <w:pPr>
        <w:numPr>
          <w:ilvl w:val="0"/>
          <w:numId w:val="11"/>
        </w:numPr>
        <w:ind w:left="0" w:firstLine="720"/>
        <w:jc w:val="both"/>
      </w:pPr>
      <w:r>
        <w:t>построенную модель задачи с указанием всех единиц измерения;</w:t>
      </w:r>
    </w:p>
    <w:p w14:paraId="5BFDD865" w14:textId="77777777" w:rsidR="00BA416B" w:rsidRDefault="00BA416B" w:rsidP="00BA416B">
      <w:pPr>
        <w:numPr>
          <w:ilvl w:val="0"/>
          <w:numId w:val="11"/>
        </w:numPr>
        <w:ind w:left="0" w:firstLine="720"/>
        <w:jc w:val="both"/>
      </w:pPr>
      <w:r>
        <w:t>результаты решения задачи.</w:t>
      </w:r>
    </w:p>
    <w:p w14:paraId="34639281" w14:textId="77777777" w:rsidR="00BA416B" w:rsidRDefault="00BA416B">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54"/>
      </w:tblGrid>
      <w:tr w:rsidR="00BA416B" w14:paraId="6E673F2F" w14:textId="77777777">
        <w:tc>
          <w:tcPr>
            <w:tcW w:w="9854" w:type="dxa"/>
          </w:tcPr>
          <w:p w14:paraId="7DF18F63" w14:textId="77777777" w:rsidR="005B0142" w:rsidRDefault="005B0142" w:rsidP="005B0142">
            <w:pPr>
              <w:jc w:val="center"/>
            </w:pPr>
            <w:r>
              <w:t>МИНИСТЕРСТВО НАУКИ И ВЫСШЕГО ОБРАЗОВАНИЯ</w:t>
            </w:r>
          </w:p>
          <w:p w14:paraId="4C70E7EB" w14:textId="3716BAC8" w:rsidR="00BA416B" w:rsidRPr="005B0142" w:rsidRDefault="005B0142" w:rsidP="005B0142">
            <w:pPr>
              <w:jc w:val="center"/>
            </w:pPr>
            <w:r>
              <w:t>РОССИЙСКОЙ ФЕДЕРАЦИИ</w:t>
            </w:r>
            <w:r>
              <w:cr/>
            </w:r>
            <w:r>
              <w:t>ЮФУ</w:t>
            </w:r>
          </w:p>
          <w:p w14:paraId="59BC8D32" w14:textId="104A02CD" w:rsidR="00BA416B" w:rsidRPr="005B0142" w:rsidRDefault="00BA416B">
            <w:pPr>
              <w:jc w:val="center"/>
            </w:pPr>
            <w:r w:rsidRPr="005B0142">
              <w:t xml:space="preserve">Кафедра </w:t>
            </w:r>
            <w:r w:rsidR="005B0142">
              <w:t>менеджмента и инновационных технологий</w:t>
            </w:r>
          </w:p>
          <w:p w14:paraId="3181AB61" w14:textId="77777777" w:rsidR="00BA416B" w:rsidRPr="005B0142" w:rsidRDefault="00BA416B">
            <w:pPr>
              <w:jc w:val="center"/>
            </w:pPr>
          </w:p>
          <w:p w14:paraId="56987783" w14:textId="59DB9103" w:rsidR="00BA416B" w:rsidRPr="005B0142" w:rsidRDefault="00BA416B">
            <w:pPr>
              <w:jc w:val="center"/>
              <w:rPr>
                <w:b/>
                <w:bCs/>
              </w:rPr>
            </w:pPr>
            <w:r w:rsidRPr="005B0142">
              <w:rPr>
                <w:b/>
                <w:bCs/>
              </w:rPr>
              <w:t>Отчет по лабораторной работе №</w:t>
            </w:r>
            <w:r w:rsidR="005B0142" w:rsidRPr="005B0142">
              <w:rPr>
                <w:b/>
                <w:bCs/>
              </w:rPr>
              <w:t>2</w:t>
            </w:r>
          </w:p>
          <w:p w14:paraId="1FBF1FFF" w14:textId="3B41F18F" w:rsidR="00BA416B" w:rsidRPr="005B0142" w:rsidRDefault="00013643">
            <w:pPr>
              <w:jc w:val="center"/>
              <w:rPr>
                <w:b/>
                <w:bCs/>
              </w:rPr>
            </w:pPr>
            <w:r w:rsidRPr="005B0142">
              <w:rPr>
                <w:b/>
                <w:bCs/>
              </w:rPr>
              <w:t>«</w:t>
            </w:r>
            <w:r w:rsidR="005B0142" w:rsidRPr="005B0142">
              <w:rPr>
                <w:b/>
                <w:bCs/>
              </w:rPr>
              <w:t xml:space="preserve">Одноиндексные задачи линейного программирования (часть </w:t>
            </w:r>
            <w:r w:rsidR="005B0142" w:rsidRPr="005B0142">
              <w:rPr>
                <w:b/>
                <w:bCs/>
                <w:lang w:val="en-US"/>
              </w:rPr>
              <w:t>I</w:t>
            </w:r>
            <w:r w:rsidR="005B0142" w:rsidRPr="005B0142">
              <w:rPr>
                <w:b/>
                <w:bCs/>
              </w:rPr>
              <w:t>)</w:t>
            </w:r>
            <w:r w:rsidRPr="005B0142">
              <w:rPr>
                <w:b/>
                <w:bCs/>
              </w:rPr>
              <w:t>»</w:t>
            </w:r>
          </w:p>
          <w:p w14:paraId="023B3968" w14:textId="77777777" w:rsidR="00BA416B" w:rsidRPr="005B0142" w:rsidRDefault="00BA416B">
            <w:pPr>
              <w:jc w:val="center"/>
            </w:pPr>
          </w:p>
          <w:p w14:paraId="3515EE00" w14:textId="77777777" w:rsidR="00BA416B" w:rsidRPr="005B0142" w:rsidRDefault="00BA416B">
            <w:pPr>
              <w:rPr>
                <w:i/>
              </w:rPr>
            </w:pPr>
            <w:r w:rsidRPr="005B0142">
              <w:t xml:space="preserve">                                                                                   Выполнил: </w:t>
            </w:r>
            <w:r w:rsidRPr="005B0142">
              <w:rPr>
                <w:i/>
              </w:rPr>
              <w:t>Ф.И.О.</w:t>
            </w:r>
          </w:p>
          <w:p w14:paraId="255837B7" w14:textId="6BDCC62D" w:rsidR="00BA416B" w:rsidRDefault="00BA416B">
            <w:pPr>
              <w:rPr>
                <w:i/>
              </w:rPr>
            </w:pPr>
            <w:r w:rsidRPr="005B0142">
              <w:t xml:space="preserve">                                                                                   Проверил: </w:t>
            </w:r>
            <w:r w:rsidRPr="005B0142">
              <w:rPr>
                <w:i/>
              </w:rPr>
              <w:t xml:space="preserve"> Ф.И.О.</w:t>
            </w:r>
          </w:p>
          <w:p w14:paraId="445E3D6C" w14:textId="7771AFD8" w:rsidR="00BA416B" w:rsidRDefault="00BA416B">
            <w:pPr>
              <w:jc w:val="center"/>
            </w:pPr>
            <w:r w:rsidRPr="005B0142">
              <w:t>Таганрог 20</w:t>
            </w:r>
            <w:r w:rsidR="005B0142" w:rsidRPr="005B0142">
              <w:t>18</w:t>
            </w:r>
          </w:p>
        </w:tc>
      </w:tr>
    </w:tbl>
    <w:p w14:paraId="09EFDDF2" w14:textId="77777777" w:rsidR="00BA416B" w:rsidRDefault="00BA416B">
      <w:pPr>
        <w:spacing w:before="120"/>
        <w:jc w:val="center"/>
      </w:pPr>
      <w:r>
        <w:t>Рис.2.1. Пример оформления титульного листа отчета по лабораторной работе</w:t>
      </w:r>
    </w:p>
    <w:p w14:paraId="522247BB" w14:textId="7CD253C4" w:rsidR="00BA416B" w:rsidRDefault="00417957" w:rsidP="00E61854">
      <w:pPr>
        <w:pStyle w:val="2"/>
      </w:pPr>
      <w:bookmarkStart w:id="137" w:name="_Toc516902324"/>
      <w:bookmarkStart w:id="138" w:name="_Toc516903528"/>
      <w:bookmarkStart w:id="139" w:name="_Toc516903921"/>
      <w:bookmarkStart w:id="140" w:name="_Toc516904033"/>
      <w:bookmarkStart w:id="141" w:name="_Toc517074895"/>
      <w:bookmarkStart w:id="142" w:name="_Toc517075207"/>
      <w:bookmarkStart w:id="143" w:name="_Toc526573727"/>
      <w:bookmarkStart w:id="144" w:name="_Toc527346821"/>
      <w:bookmarkStart w:id="145" w:name="_Toc112869569"/>
      <w:r>
        <w:lastRenderedPageBreak/>
        <w:t xml:space="preserve">2.3. </w:t>
      </w:r>
      <w:r w:rsidRPr="00E61854">
        <w:t>Теоретическая</w:t>
      </w:r>
      <w:r>
        <w:t xml:space="preserve"> часть</w:t>
      </w:r>
      <w:bookmarkEnd w:id="137"/>
      <w:bookmarkEnd w:id="138"/>
      <w:bookmarkEnd w:id="139"/>
      <w:bookmarkEnd w:id="140"/>
      <w:bookmarkEnd w:id="141"/>
      <w:bookmarkEnd w:id="142"/>
      <w:bookmarkEnd w:id="143"/>
      <w:bookmarkEnd w:id="144"/>
      <w:bookmarkEnd w:id="145"/>
    </w:p>
    <w:p w14:paraId="0826C154" w14:textId="77777777" w:rsidR="00BA416B" w:rsidRDefault="00BA416B">
      <w:pPr>
        <w:ind w:firstLine="720"/>
        <w:jc w:val="both"/>
      </w:pPr>
      <w:r>
        <w:t xml:space="preserve">Если в какой-либо системе (экономической, организационной, военной и т.д.) имеющихся в наличии ресурсов не хватает для эффективного выполнения каждой из намеченных работ, то возникают так называемые </w:t>
      </w:r>
      <w:r>
        <w:rPr>
          <w:b/>
        </w:rPr>
        <w:t>распределительные задачи</w:t>
      </w:r>
      <w:r>
        <w:t>. Цель решения распределительной задачи – отыскание оптимального распределения ресурсов по работам. Под оптимальностью распределения может пониматься, например, минимизация общих затрат, связанных с выполнением работ, или максимизация получаемого в результате общего дохода.</w:t>
      </w:r>
    </w:p>
    <w:p w14:paraId="51D378AC" w14:textId="77777777" w:rsidR="00BA416B" w:rsidRDefault="00BA416B">
      <w:pPr>
        <w:ind w:firstLine="720"/>
        <w:jc w:val="both"/>
      </w:pPr>
      <w:r>
        <w:t xml:space="preserve">Для решения таких задач используются методы математического программирования. </w:t>
      </w:r>
      <w:r>
        <w:rPr>
          <w:b/>
        </w:rPr>
        <w:t>Математическое программирование</w:t>
      </w:r>
      <w:r>
        <w:t xml:space="preserve"> – это раздел математики, занимающийся разработкой методов отыскания экстремальных значений функции, на аргументы которой наложены ограничения. Слово </w:t>
      </w:r>
      <w:r w:rsidR="00013643">
        <w:t>«</w:t>
      </w:r>
      <w:r>
        <w:t>программирование</w:t>
      </w:r>
      <w:r w:rsidR="00013643">
        <w:t>»</w:t>
      </w:r>
      <w:r>
        <w:t xml:space="preserve"> заимствовано из зарубежной литературы, где оно используется в смысле </w:t>
      </w:r>
      <w:r w:rsidR="00013643">
        <w:t>«</w:t>
      </w:r>
      <w:r>
        <w:t>планирование</w:t>
      </w:r>
      <w:r w:rsidR="00013643">
        <w:t>»</w:t>
      </w:r>
      <w:r>
        <w:t xml:space="preserve">. </w:t>
      </w:r>
    </w:p>
    <w:p w14:paraId="38C9516D" w14:textId="77777777" w:rsidR="00BA416B" w:rsidRDefault="00BA416B">
      <w:pPr>
        <w:ind w:firstLine="720"/>
        <w:jc w:val="both"/>
      </w:pPr>
      <w:r>
        <w:t>Наиболее простыми и лучше всего изученными среди задач математического программирования являются задачи линейного программирования.</w:t>
      </w:r>
    </w:p>
    <w:p w14:paraId="1E458E81" w14:textId="77777777" w:rsidR="00BA416B" w:rsidRDefault="00BA416B">
      <w:pPr>
        <w:ind w:firstLine="720"/>
        <w:jc w:val="both"/>
      </w:pPr>
      <w:r>
        <w:t>Характерные черты задач ЛП следующие:</w:t>
      </w:r>
    </w:p>
    <w:p w14:paraId="6D789E69" w14:textId="77777777" w:rsidR="00BA416B" w:rsidRDefault="00BA416B">
      <w:pPr>
        <w:ind w:firstLine="720"/>
        <w:jc w:val="both"/>
      </w:pPr>
      <w:r>
        <w:t xml:space="preserve">1) показатель эффективности </w:t>
      </w:r>
      <w:r>
        <w:rPr>
          <w:lang w:val="en-US"/>
        </w:rPr>
        <w:t>L</w:t>
      </w:r>
      <w:r>
        <w:t xml:space="preserve"> представляет собой линейную функцию, заданную на элементах решения </w:t>
      </w:r>
      <w:r>
        <w:rPr>
          <w:position w:val="-12"/>
        </w:rPr>
        <w:object w:dxaOrig="1400" w:dyaOrig="380" w14:anchorId="613F78E4">
          <v:shape id="_x0000_i1064" type="#_x0000_t75" style="width:69.75pt;height:18.75pt" o:ole="">
            <v:imagedata r:id="rId98" o:title=""/>
          </v:shape>
          <o:OLEObject Type="Embed" ProgID="Equation.2" ShapeID="_x0000_i1064" DrawAspect="Content" ObjectID="_1723484607" r:id="rId99"/>
        </w:object>
      </w:r>
      <w:r>
        <w:t>;</w:t>
      </w:r>
    </w:p>
    <w:p w14:paraId="47622126" w14:textId="77777777" w:rsidR="00BA416B" w:rsidRDefault="00BA416B">
      <w:pPr>
        <w:ind w:firstLine="720"/>
        <w:jc w:val="both"/>
      </w:pPr>
      <w:r>
        <w:t>2) ограничительные условия, налагаемые на возможные решения, имеют вид линейных равенств или неравенств.</w:t>
      </w:r>
    </w:p>
    <w:p w14:paraId="1A9E8427" w14:textId="77777777" w:rsidR="00BA416B" w:rsidRDefault="00BA416B">
      <w:pPr>
        <w:pStyle w:val="31"/>
        <w:widowControl w:val="0"/>
        <w:spacing w:line="240" w:lineRule="auto"/>
      </w:pPr>
      <w:r>
        <w:t>В общей форме записи модель задачи ЛП имеет вид:</w:t>
      </w:r>
    </w:p>
    <w:p w14:paraId="4E407B5F" w14:textId="77777777" w:rsidR="00BA416B" w:rsidRDefault="00BA416B">
      <w:pPr>
        <w:widowControl w:val="0"/>
        <w:ind w:firstLine="720"/>
        <w:jc w:val="both"/>
      </w:pPr>
    </w:p>
    <w:tbl>
      <w:tblPr>
        <w:tblW w:w="0" w:type="auto"/>
        <w:tblInd w:w="108" w:type="dxa"/>
        <w:tblLayout w:type="fixed"/>
        <w:tblLook w:val="0000" w:firstRow="0" w:lastRow="0" w:firstColumn="0" w:lastColumn="0" w:noHBand="0" w:noVBand="0"/>
      </w:tblPr>
      <w:tblGrid>
        <w:gridCol w:w="7513"/>
        <w:gridCol w:w="2126"/>
      </w:tblGrid>
      <w:tr w:rsidR="00BA416B" w14:paraId="1CF5864C" w14:textId="77777777">
        <w:tc>
          <w:tcPr>
            <w:tcW w:w="7513" w:type="dxa"/>
            <w:vAlign w:val="center"/>
          </w:tcPr>
          <w:p w14:paraId="1AC9D5FD" w14:textId="77777777" w:rsidR="00BA416B" w:rsidRDefault="00BA416B">
            <w:pPr>
              <w:jc w:val="center"/>
              <w:rPr>
                <w:b/>
              </w:rPr>
            </w:pPr>
            <w:bookmarkStart w:id="146" w:name="_Toc516902325"/>
            <w:bookmarkStart w:id="147" w:name="_Toc516903529"/>
            <w:r>
              <w:rPr>
                <w:b/>
              </w:rPr>
              <w:t xml:space="preserve">                                         целевая функция (ЦФ)</w:t>
            </w:r>
            <w:bookmarkEnd w:id="146"/>
            <w:bookmarkEnd w:id="147"/>
          </w:p>
          <w:p w14:paraId="4C2302A8" w14:textId="77777777" w:rsidR="00BA416B" w:rsidRDefault="00BA416B">
            <w:pPr>
              <w:widowControl w:val="0"/>
              <w:jc w:val="right"/>
            </w:pPr>
            <w:r>
              <w:rPr>
                <w:position w:val="-12"/>
              </w:rPr>
              <w:object w:dxaOrig="4420" w:dyaOrig="380" w14:anchorId="5B0DB757">
                <v:shape id="_x0000_i1065" type="#_x0000_t75" style="width:221.25pt;height:18.75pt" o:ole="">
                  <v:imagedata r:id="rId100" o:title=""/>
                </v:shape>
                <o:OLEObject Type="Embed" ProgID="Equation.2" ShapeID="_x0000_i1065" DrawAspect="Content" ObjectID="_1723484608" r:id="rId101"/>
              </w:object>
            </w:r>
            <w:r>
              <w:t>;</w:t>
            </w:r>
          </w:p>
          <w:p w14:paraId="7629C643" w14:textId="77777777" w:rsidR="00BA416B" w:rsidRDefault="00BA416B">
            <w:pPr>
              <w:widowControl w:val="0"/>
              <w:jc w:val="center"/>
              <w:rPr>
                <w:b/>
              </w:rPr>
            </w:pPr>
            <w:r>
              <w:rPr>
                <w:b/>
              </w:rPr>
              <w:t xml:space="preserve">                                   при ограничениях</w:t>
            </w:r>
          </w:p>
          <w:p w14:paraId="3BA7F35F" w14:textId="77777777" w:rsidR="00BA416B" w:rsidRDefault="00BA416B">
            <w:pPr>
              <w:widowControl w:val="0"/>
              <w:jc w:val="right"/>
            </w:pPr>
            <w:r>
              <w:rPr>
                <w:position w:val="-100"/>
              </w:rPr>
              <w:object w:dxaOrig="4780" w:dyaOrig="2140" w14:anchorId="383F6FC1">
                <v:shape id="_x0000_i1066" type="#_x0000_t75" style="width:239.25pt;height:107.25pt" o:ole="" fillcolor="window">
                  <v:imagedata r:id="rId102" o:title=""/>
                </v:shape>
                <o:OLEObject Type="Embed" ProgID="Equation.3" ShapeID="_x0000_i1066" DrawAspect="Content" ObjectID="_1723484609" r:id="rId103"/>
              </w:object>
            </w:r>
          </w:p>
        </w:tc>
        <w:tc>
          <w:tcPr>
            <w:tcW w:w="2126" w:type="dxa"/>
            <w:vAlign w:val="center"/>
          </w:tcPr>
          <w:p w14:paraId="3530673E" w14:textId="77777777" w:rsidR="00BA416B" w:rsidRDefault="00BA416B">
            <w:pPr>
              <w:widowControl w:val="0"/>
              <w:jc w:val="right"/>
            </w:pPr>
            <w:r>
              <w:t>(2.1)</w:t>
            </w:r>
          </w:p>
        </w:tc>
      </w:tr>
    </w:tbl>
    <w:p w14:paraId="122DE41C" w14:textId="77777777" w:rsidR="00BA416B" w:rsidRDefault="00BA416B">
      <w:pPr>
        <w:spacing w:before="120"/>
        <w:ind w:firstLine="720"/>
        <w:jc w:val="both"/>
      </w:pPr>
      <w:r>
        <w:rPr>
          <w:b/>
        </w:rPr>
        <w:t>Допустимое решение</w:t>
      </w:r>
      <w:r>
        <w:t xml:space="preserve"> – это совокупность чисел </w:t>
      </w:r>
      <w:r>
        <w:rPr>
          <w:position w:val="-14"/>
        </w:rPr>
        <w:object w:dxaOrig="2100" w:dyaOrig="420" w14:anchorId="74AF0F35">
          <v:shape id="_x0000_i1067" type="#_x0000_t75" style="width:105pt;height:21pt" o:ole="">
            <v:imagedata r:id="rId104" o:title=""/>
          </v:shape>
          <o:OLEObject Type="Embed" ProgID="Equation.2" ShapeID="_x0000_i1067" DrawAspect="Content" ObjectID="_1723484610" r:id="rId105"/>
        </w:object>
      </w:r>
      <w:r>
        <w:t>, удовлетворяющих ограничениям задачи (2.1).</w:t>
      </w:r>
    </w:p>
    <w:p w14:paraId="0594B921" w14:textId="77777777" w:rsidR="00BA416B" w:rsidRDefault="00BA416B">
      <w:pPr>
        <w:widowControl w:val="0"/>
        <w:ind w:firstLine="720"/>
        <w:jc w:val="both"/>
      </w:pPr>
      <w:r>
        <w:rPr>
          <w:b/>
        </w:rPr>
        <w:t xml:space="preserve">Оптимальное решение </w:t>
      </w:r>
      <w:r>
        <w:t xml:space="preserve">– это план </w:t>
      </w:r>
      <w:r>
        <w:rPr>
          <w:position w:val="-12"/>
        </w:rPr>
        <w:object w:dxaOrig="2500" w:dyaOrig="480" w14:anchorId="7AE76B1F">
          <v:shape id="_x0000_i1068" type="#_x0000_t75" style="width:125.25pt;height:24pt" o:ole="">
            <v:imagedata r:id="rId106" o:title=""/>
          </v:shape>
          <o:OLEObject Type="Embed" ProgID="Equation.3" ShapeID="_x0000_i1068" DrawAspect="Content" ObjectID="_1723484611" r:id="rId107"/>
        </w:object>
      </w:r>
      <w:r>
        <w:t>, при котором ЦФ принимает свое максимальное (минимальное) значение.</w:t>
      </w:r>
    </w:p>
    <w:p w14:paraId="358EC7E2" w14:textId="77777777" w:rsidR="00BA416B" w:rsidRDefault="00BA416B">
      <w:pPr>
        <w:pStyle w:val="21"/>
        <w:spacing w:line="240" w:lineRule="auto"/>
        <w:ind w:firstLine="720"/>
      </w:pPr>
      <w:r>
        <w:t>Для построения математической модели необходимо ответить на следующие три вопроса.</w:t>
      </w:r>
    </w:p>
    <w:p w14:paraId="4196F8FA" w14:textId="77777777" w:rsidR="00BA416B" w:rsidRDefault="00BA416B">
      <w:pPr>
        <w:widowControl w:val="0"/>
        <w:ind w:firstLine="720"/>
        <w:jc w:val="both"/>
      </w:pPr>
      <w:r>
        <w:t>1. Что является искомыми величинами, то есть переменными этой задачи?</w:t>
      </w:r>
    </w:p>
    <w:p w14:paraId="57DA5A6C" w14:textId="77777777" w:rsidR="00BA416B" w:rsidRDefault="00BA416B">
      <w:pPr>
        <w:widowControl w:val="0"/>
        <w:ind w:firstLine="720"/>
        <w:jc w:val="both"/>
      </w:pPr>
      <w:r>
        <w:lastRenderedPageBreak/>
        <w:t>2. В чем состоит цель, для достижения которой из всех допустимых значений переменных нужно выбрать те, которые будут соответствовать наилучшему, то есть оптимальному, решению?</w:t>
      </w:r>
    </w:p>
    <w:p w14:paraId="6ECBC5A3" w14:textId="77777777" w:rsidR="00BA416B" w:rsidRDefault="00BA416B">
      <w:pPr>
        <w:pStyle w:val="31"/>
        <w:widowControl w:val="0"/>
        <w:spacing w:line="240" w:lineRule="auto"/>
      </w:pPr>
      <w:r>
        <w:t>3. Какие ограничения должны быть наложены на переменные, чтобы выполнялись условия, описанные в задаче?</w:t>
      </w:r>
    </w:p>
    <w:p w14:paraId="1A69E758" w14:textId="77777777" w:rsidR="00BA416B" w:rsidRDefault="00BA416B">
      <w:pPr>
        <w:pStyle w:val="a4"/>
        <w:spacing w:line="240" w:lineRule="auto"/>
        <w:ind w:firstLine="720"/>
      </w:pPr>
      <w:r>
        <w:t xml:space="preserve">В данной лабораторной работе рассматривается одноиндексная задача ЛП, представляющая собой </w:t>
      </w:r>
      <w:r>
        <w:rPr>
          <w:b/>
        </w:rPr>
        <w:t>общую распределительную задачу</w:t>
      </w:r>
      <w:r>
        <w:t>, которая характеризуется различными единицами измерения работ и ресурсов</w:t>
      </w:r>
      <w:r>
        <w:rPr>
          <w:b/>
        </w:rPr>
        <w:t>.</w:t>
      </w:r>
    </w:p>
    <w:p w14:paraId="6BDCC873" w14:textId="77777777" w:rsidR="00BA416B" w:rsidRDefault="00BA416B">
      <w:pPr>
        <w:pStyle w:val="a4"/>
        <w:spacing w:line="240" w:lineRule="auto"/>
        <w:ind w:firstLine="720"/>
      </w:pPr>
      <w:r>
        <w:t>Рассмотрим следующую задачу (вариант</w:t>
      </w:r>
      <w:r>
        <w:rPr>
          <w:lang w:val="en-US"/>
        </w:rPr>
        <w:t> </w:t>
      </w:r>
      <w:r>
        <w:t>0 из табл.2.1).</w:t>
      </w:r>
    </w:p>
    <w:p w14:paraId="1002C76F" w14:textId="77777777" w:rsidR="00BA416B" w:rsidRDefault="00BA416B">
      <w:pPr>
        <w:pStyle w:val="a4"/>
        <w:spacing w:line="240" w:lineRule="auto"/>
        <w:ind w:firstLine="720"/>
      </w:pPr>
    </w:p>
    <w:p w14:paraId="55A9B747" w14:textId="77777777" w:rsidR="00BA416B" w:rsidRDefault="00BA416B">
      <w:pPr>
        <w:pStyle w:val="a4"/>
        <w:spacing w:before="120" w:after="120" w:line="240" w:lineRule="auto"/>
        <w:ind w:firstLine="425"/>
        <w:jc w:val="center"/>
      </w:pPr>
      <w:r>
        <w:rPr>
          <w:b/>
          <w:i/>
        </w:rPr>
        <w:t>Постановка задачи</w:t>
      </w:r>
    </w:p>
    <w:p w14:paraId="6AE90358" w14:textId="77777777" w:rsidR="00BA416B" w:rsidRDefault="00BA416B">
      <w:pPr>
        <w:pStyle w:val="a4"/>
        <w:spacing w:line="240" w:lineRule="auto"/>
        <w:ind w:firstLine="720"/>
      </w:pPr>
      <w:r>
        <w:t xml:space="preserve">Мебельный комбинат выпускает книжные полки А из натурального дерева со стеклом, полки </w:t>
      </w:r>
      <w:r>
        <w:rPr>
          <w:lang w:val="en-US"/>
        </w:rPr>
        <w:t>B</w:t>
      </w:r>
      <w:r>
        <w:rPr>
          <w:vertAlign w:val="subscript"/>
        </w:rPr>
        <w:t>1</w:t>
      </w:r>
      <w:r>
        <w:t xml:space="preserve"> из полированной ДСП (древесно-стружечной плиты) без стекла и полки </w:t>
      </w:r>
      <w:r>
        <w:rPr>
          <w:lang w:val="en-US"/>
        </w:rPr>
        <w:t>B</w:t>
      </w:r>
      <w:r>
        <w:t xml:space="preserve">2 из полированной ДСП со стеклом. Габариты полок А, </w:t>
      </w:r>
      <w:r>
        <w:rPr>
          <w:lang w:val="en-US"/>
        </w:rPr>
        <w:t>B</w:t>
      </w:r>
      <w:r>
        <w:rPr>
          <w:vertAlign w:val="subscript"/>
        </w:rPr>
        <w:t xml:space="preserve">1 </w:t>
      </w:r>
      <w:r>
        <w:t>и В</w:t>
      </w:r>
      <w:r>
        <w:rPr>
          <w:vertAlign w:val="subscript"/>
        </w:rPr>
        <w:t>2</w:t>
      </w:r>
      <w:r>
        <w:t xml:space="preserve"> следующие: длина 1100 (</w:t>
      </w:r>
      <w:r>
        <w:rPr>
          <w:lang w:val="en-US"/>
        </w:rPr>
        <w:t>d</w:t>
      </w:r>
      <w:r>
        <w:t>) мм, ширина 250 (</w:t>
      </w:r>
      <w:r>
        <w:rPr>
          <w:lang w:val="en-US"/>
        </w:rPr>
        <w:t>w</w:t>
      </w:r>
      <w:r>
        <w:t>) мм, высота 300 (</w:t>
      </w:r>
      <w:r>
        <w:rPr>
          <w:lang w:val="en-US"/>
        </w:rPr>
        <w:t>h</w:t>
      </w:r>
      <w:r>
        <w:t xml:space="preserve">) мм (рис.2.2). Размер листа ДСП </w:t>
      </w:r>
      <w:r>
        <w:rPr>
          <w:position w:val="-6"/>
        </w:rPr>
        <w:object w:dxaOrig="560" w:dyaOrig="300" w14:anchorId="1B0582AB">
          <v:shape id="_x0000_i1069" type="#_x0000_t75" style="width:27.75pt;height:15pt" o:ole="" fillcolor="window">
            <v:imagedata r:id="rId108" o:title=""/>
          </v:shape>
          <o:OLEObject Type="Embed" ProgID="Equation.3" ShapeID="_x0000_i1069" DrawAspect="Content" ObjectID="_1723484612" r:id="rId109"/>
        </w:object>
      </w:r>
      <w:r>
        <w:t xml:space="preserve"> м.</w:t>
      </w:r>
    </w:p>
    <w:p w14:paraId="08323E09" w14:textId="77777777" w:rsidR="00BA416B" w:rsidRDefault="00BA416B">
      <w:pPr>
        <w:pStyle w:val="a4"/>
        <w:spacing w:line="240" w:lineRule="auto"/>
        <w:ind w:firstLine="720"/>
      </w:pPr>
    </w:p>
    <w:p w14:paraId="0A828483" w14:textId="77777777" w:rsidR="00BA416B" w:rsidRDefault="00BA416B">
      <w:pPr>
        <w:pStyle w:val="a4"/>
        <w:spacing w:line="240" w:lineRule="auto"/>
        <w:jc w:val="center"/>
      </w:pPr>
      <w:r>
        <w:object w:dxaOrig="4563" w:dyaOrig="2199" w14:anchorId="3D729E15">
          <v:shape id="_x0000_i1070" type="#_x0000_t75" style="width:228pt;height:110.25pt" o:ole="" fillcolor="window">
            <v:imagedata r:id="rId110" o:title=""/>
          </v:shape>
          <o:OLEObject Type="Embed" ProgID="Visio.Drawing.11" ShapeID="_x0000_i1070" DrawAspect="Content" ObjectID="_1723484613" r:id="rId111"/>
        </w:object>
      </w:r>
    </w:p>
    <w:p w14:paraId="4C2253A1" w14:textId="77777777" w:rsidR="00BA416B" w:rsidRDefault="00BA416B">
      <w:pPr>
        <w:pStyle w:val="a4"/>
        <w:spacing w:before="120" w:line="240" w:lineRule="auto"/>
        <w:ind w:firstLine="425"/>
        <w:jc w:val="center"/>
      </w:pPr>
      <w:r>
        <w:t>Рис.2.2. Габариты полок, выпускаемых мебельным комбинатом</w:t>
      </w:r>
    </w:p>
    <w:p w14:paraId="5BEF309C" w14:textId="77777777" w:rsidR="00BA416B" w:rsidRDefault="00BA416B">
      <w:pPr>
        <w:pStyle w:val="a4"/>
        <w:spacing w:line="240" w:lineRule="auto"/>
      </w:pPr>
    </w:p>
    <w:p w14:paraId="0228CACF" w14:textId="77777777" w:rsidR="00BA416B" w:rsidRDefault="00BA416B">
      <w:pPr>
        <w:pStyle w:val="a4"/>
        <w:spacing w:line="240" w:lineRule="auto"/>
        <w:ind w:firstLine="720"/>
      </w:pPr>
      <w:r>
        <w:t xml:space="preserve">При изготовлении полок А выполняются следующие работы: столярные, покрытие лаком, сушка, резка стекла, упаковка. Все операции, производимые в ходе столярных работ и упаковки, выполняются вручную. Полки </w:t>
      </w:r>
      <w:r>
        <w:rPr>
          <w:lang w:val="en-US"/>
        </w:rPr>
        <w:t>B</w:t>
      </w:r>
      <w:r>
        <w:rPr>
          <w:vertAlign w:val="subscript"/>
        </w:rPr>
        <w:t>1</w:t>
      </w:r>
      <w:r>
        <w:t xml:space="preserve"> и В</w:t>
      </w:r>
      <w:r>
        <w:rPr>
          <w:vertAlign w:val="subscript"/>
        </w:rPr>
        <w:t>2</w:t>
      </w:r>
      <w:r>
        <w:t xml:space="preserve"> поставляются в торговую сеть в разобранном виде. За исключением операции упаковки, все остальные операции (производство комплектующих полки, резка стекла) при изготовлении полок </w:t>
      </w:r>
      <w:r>
        <w:rPr>
          <w:lang w:val="en-US"/>
        </w:rPr>
        <w:t>B</w:t>
      </w:r>
      <w:r>
        <w:rPr>
          <w:vertAlign w:val="subscript"/>
        </w:rPr>
        <w:t>1</w:t>
      </w:r>
      <w:r>
        <w:t xml:space="preserve"> и В</w:t>
      </w:r>
      <w:r>
        <w:rPr>
          <w:vertAlign w:val="subscript"/>
        </w:rPr>
        <w:t>2</w:t>
      </w:r>
      <w:r>
        <w:t>, выполняются на специализированных автоматах.</w:t>
      </w:r>
    </w:p>
    <w:p w14:paraId="71F91D85" w14:textId="77777777" w:rsidR="00BA416B" w:rsidRDefault="00BA416B">
      <w:pPr>
        <w:pStyle w:val="a4"/>
        <w:tabs>
          <w:tab w:val="left" w:pos="7088"/>
        </w:tabs>
        <w:spacing w:line="240" w:lineRule="auto"/>
        <w:ind w:firstLine="720"/>
      </w:pPr>
      <w:r>
        <w:t>Трудоемкость столярных работ по выпуску одной полки А составляет 4 (</w:t>
      </w:r>
      <w:r>
        <w:rPr>
          <w:b/>
        </w:rPr>
        <w:t>Тр</w:t>
      </w:r>
      <w:r>
        <w:rPr>
          <w:b/>
          <w:vertAlign w:val="subscript"/>
        </w:rPr>
        <w:t>1</w:t>
      </w:r>
      <w:r>
        <w:t>) ч. Производительность автомата, покрывающего полки А лаком – 10 (</w:t>
      </w:r>
      <w:r>
        <w:rPr>
          <w:b/>
        </w:rPr>
        <w:t>Пр</w:t>
      </w:r>
      <w:r>
        <w:rPr>
          <w:b/>
          <w:vertAlign w:val="subscript"/>
        </w:rPr>
        <w:t>1</w:t>
      </w:r>
      <w:r>
        <w:t>) полок в час, автомата, режущего стекло – 100 (</w:t>
      </w:r>
      <w:r>
        <w:rPr>
          <w:b/>
        </w:rPr>
        <w:t>П</w:t>
      </w:r>
      <w:r>
        <w:rPr>
          <w:b/>
          <w:lang w:val="en-US"/>
        </w:rPr>
        <w:t>p</w:t>
      </w:r>
      <w:r>
        <w:rPr>
          <w:b/>
          <w:vertAlign w:val="subscript"/>
        </w:rPr>
        <w:t>2</w:t>
      </w:r>
      <w:r>
        <w:t>) стекол в час. Сменный фонд времени автомата для покрытия лаком – 7 (</w:t>
      </w:r>
      <w:r>
        <w:rPr>
          <w:b/>
        </w:rPr>
        <w:t>ФВ</w:t>
      </w:r>
      <w:r>
        <w:rPr>
          <w:b/>
          <w:vertAlign w:val="subscript"/>
        </w:rPr>
        <w:t>1</w:t>
      </w:r>
      <w:r>
        <w:t>) ч, автомата для резки стекла – 7,5 (</w:t>
      </w:r>
      <w:r>
        <w:rPr>
          <w:b/>
        </w:rPr>
        <w:t>ФВ</w:t>
      </w:r>
      <w:r>
        <w:rPr>
          <w:b/>
          <w:vertAlign w:val="subscript"/>
        </w:rPr>
        <w:t>2</w:t>
      </w:r>
      <w:r>
        <w:t>) ч. Сушка полок, покрытых лаком, происходит в течение суток в специальных сушилках, вмещающих 50 (</w:t>
      </w:r>
      <w:r>
        <w:rPr>
          <w:b/>
          <w:lang w:val="en-US"/>
        </w:rPr>
        <w:t>V</w:t>
      </w:r>
      <w:r>
        <w:rPr>
          <w:b/>
          <w:vertAlign w:val="subscript"/>
        </w:rPr>
        <w:t>1</w:t>
      </w:r>
      <w:r>
        <w:t>) полок. На упаковку полки А требуется 4 (</w:t>
      </w:r>
      <w:r>
        <w:rPr>
          <w:b/>
        </w:rPr>
        <w:t>Тр</w:t>
      </w:r>
      <w:r>
        <w:rPr>
          <w:b/>
          <w:vertAlign w:val="subscript"/>
        </w:rPr>
        <w:t>2</w:t>
      </w:r>
      <w:r>
        <w:t>) минуты. В производстве полок заняты 40 (</w:t>
      </w:r>
      <w:r>
        <w:rPr>
          <w:b/>
        </w:rPr>
        <w:t>Р</w:t>
      </w:r>
      <w:r>
        <w:rPr>
          <w:b/>
          <w:vertAlign w:val="subscript"/>
        </w:rPr>
        <w:t>1</w:t>
      </w:r>
      <w:r>
        <w:t>) столяров и 14 (</w:t>
      </w:r>
      <w:r>
        <w:rPr>
          <w:b/>
        </w:rPr>
        <w:t>Р</w:t>
      </w:r>
      <w:r>
        <w:rPr>
          <w:b/>
          <w:vertAlign w:val="subscript"/>
        </w:rPr>
        <w:t>2</w:t>
      </w:r>
      <w:r>
        <w:t>) упаковщиков.</w:t>
      </w:r>
    </w:p>
    <w:p w14:paraId="7CEE6B9B" w14:textId="77777777" w:rsidR="00BA416B" w:rsidRDefault="00BA416B">
      <w:pPr>
        <w:pStyle w:val="a4"/>
        <w:spacing w:line="240" w:lineRule="auto"/>
        <w:ind w:firstLine="720"/>
      </w:pPr>
      <w:r>
        <w:t xml:space="preserve">Производительность автомата, производящего комплектующие полок </w:t>
      </w:r>
      <w:r>
        <w:rPr>
          <w:lang w:val="en-US"/>
        </w:rPr>
        <w:t>B</w:t>
      </w:r>
      <w:r>
        <w:rPr>
          <w:vertAlign w:val="subscript"/>
        </w:rPr>
        <w:t>1</w:t>
      </w:r>
      <w:r>
        <w:t xml:space="preserve"> и В</w:t>
      </w:r>
      <w:r>
        <w:rPr>
          <w:vertAlign w:val="subscript"/>
        </w:rPr>
        <w:t>2</w:t>
      </w:r>
      <w:r>
        <w:t>, равна 3 (</w:t>
      </w:r>
      <w:r>
        <w:rPr>
          <w:b/>
        </w:rPr>
        <w:t>Пр</w:t>
      </w:r>
      <w:r>
        <w:rPr>
          <w:b/>
          <w:vertAlign w:val="subscript"/>
        </w:rPr>
        <w:t>3</w:t>
      </w:r>
      <w:r>
        <w:t>) полки в час, а его сменный фонд времени равен 7,4 (</w:t>
      </w:r>
      <w:r>
        <w:rPr>
          <w:b/>
        </w:rPr>
        <w:t>ФВ</w:t>
      </w:r>
      <w:r>
        <w:rPr>
          <w:b/>
          <w:vertAlign w:val="subscript"/>
        </w:rPr>
        <w:t>3</w:t>
      </w:r>
      <w:r>
        <w:t xml:space="preserve">) ч, </w:t>
      </w:r>
      <w:r>
        <w:lastRenderedPageBreak/>
        <w:t>трудоемкость упаковочных работ составляет 8 (</w:t>
      </w:r>
      <w:r>
        <w:rPr>
          <w:b/>
        </w:rPr>
        <w:t>Тр</w:t>
      </w:r>
      <w:r>
        <w:rPr>
          <w:b/>
          <w:vertAlign w:val="subscript"/>
        </w:rPr>
        <w:t>3</w:t>
      </w:r>
      <w:r>
        <w:t>) мин для полки В1 и 10 (</w:t>
      </w:r>
      <w:r>
        <w:rPr>
          <w:b/>
        </w:rPr>
        <w:t>Тр</w:t>
      </w:r>
      <w:r>
        <w:rPr>
          <w:b/>
          <w:vertAlign w:val="subscript"/>
        </w:rPr>
        <w:t>4</w:t>
      </w:r>
      <w:r>
        <w:t>) мин для полки В</w:t>
      </w:r>
      <w:r>
        <w:rPr>
          <w:vertAlign w:val="subscript"/>
        </w:rPr>
        <w:t>2</w:t>
      </w:r>
      <w:r>
        <w:t>.</w:t>
      </w:r>
    </w:p>
    <w:p w14:paraId="61A306A1" w14:textId="77777777" w:rsidR="00BA416B" w:rsidRDefault="00BA416B">
      <w:pPr>
        <w:pStyle w:val="a4"/>
        <w:spacing w:line="240" w:lineRule="auto"/>
        <w:ind w:firstLine="720"/>
      </w:pPr>
      <w:r>
        <w:t>От поставщиков комбинат получает в месяц 400 (</w:t>
      </w:r>
      <w:r>
        <w:rPr>
          <w:b/>
          <w:lang w:val="en-US"/>
        </w:rPr>
        <w:t>Z</w:t>
      </w:r>
      <w:r>
        <w:rPr>
          <w:b/>
          <w:vertAlign w:val="subscript"/>
        </w:rPr>
        <w:t>1</w:t>
      </w:r>
      <w:r>
        <w:t>) листов полированной ДСП, 230 (</w:t>
      </w:r>
      <w:r>
        <w:rPr>
          <w:b/>
          <w:lang w:val="en-US"/>
        </w:rPr>
        <w:t>Z</w:t>
      </w:r>
      <w:r>
        <w:rPr>
          <w:b/>
          <w:vertAlign w:val="subscript"/>
        </w:rPr>
        <w:t>2</w:t>
      </w:r>
      <w:r>
        <w:t>) листов ДВП (древесно-волокнистой плиты), а также 260 (</w:t>
      </w:r>
      <w:r>
        <w:rPr>
          <w:b/>
          <w:lang w:val="en-US"/>
        </w:rPr>
        <w:t>Z</w:t>
      </w:r>
      <w:r>
        <w:rPr>
          <w:b/>
          <w:vertAlign w:val="subscript"/>
        </w:rPr>
        <w:t>3</w:t>
      </w:r>
      <w:r>
        <w:t>) листов стекла. Из каждого листа ДВП можно выкроить 14 (</w:t>
      </w:r>
      <w:r>
        <w:rPr>
          <w:b/>
        </w:rPr>
        <w:t>К</w:t>
      </w:r>
      <w:r>
        <w:rPr>
          <w:b/>
          <w:vertAlign w:val="subscript"/>
        </w:rPr>
        <w:t>1</w:t>
      </w:r>
      <w:r>
        <w:t xml:space="preserve">) задних стенок полок </w:t>
      </w:r>
      <w:r>
        <w:rPr>
          <w:lang w:val="en-US"/>
        </w:rPr>
        <w:t>B</w:t>
      </w:r>
      <w:r>
        <w:rPr>
          <w:vertAlign w:val="subscript"/>
        </w:rPr>
        <w:t>1</w:t>
      </w:r>
      <w:r>
        <w:t xml:space="preserve"> и В</w:t>
      </w:r>
      <w:r>
        <w:rPr>
          <w:vertAlign w:val="subscript"/>
        </w:rPr>
        <w:t>2</w:t>
      </w:r>
      <w:r>
        <w:t>, а из каждого листа стекла – 10 (</w:t>
      </w:r>
      <w:r>
        <w:rPr>
          <w:b/>
        </w:rPr>
        <w:t>К</w:t>
      </w:r>
      <w:r>
        <w:rPr>
          <w:b/>
          <w:vertAlign w:val="subscript"/>
        </w:rPr>
        <w:t>2</w:t>
      </w:r>
      <w:r>
        <w:t>) стекол для полок А и В</w:t>
      </w:r>
      <w:r>
        <w:rPr>
          <w:vertAlign w:val="subscript"/>
        </w:rPr>
        <w:t>2</w:t>
      </w:r>
      <w:r>
        <w:t>.</w:t>
      </w:r>
    </w:p>
    <w:p w14:paraId="464228ED" w14:textId="77777777" w:rsidR="00BA416B" w:rsidRDefault="00BA416B">
      <w:pPr>
        <w:pStyle w:val="a4"/>
        <w:spacing w:line="240" w:lineRule="auto"/>
        <w:ind w:firstLine="720"/>
      </w:pPr>
      <w:r>
        <w:t>Склад готовой продукции может разместить не более 350 (</w:t>
      </w:r>
      <w:r>
        <w:rPr>
          <w:b/>
          <w:lang w:val="en-US"/>
        </w:rPr>
        <w:t>V</w:t>
      </w:r>
      <w:r>
        <w:rPr>
          <w:b/>
          <w:vertAlign w:val="subscript"/>
        </w:rPr>
        <w:t>2</w:t>
      </w:r>
      <w:r>
        <w:t>) полок и комплектов полок, причем ежедневно в торговую сеть вывозится в среднем 40 (</w:t>
      </w:r>
      <w:r>
        <w:rPr>
          <w:b/>
          <w:lang w:val="en-US"/>
        </w:rPr>
        <w:t>N</w:t>
      </w:r>
      <w:r>
        <w:t>) полок и комплектов. На начало текущего месяца на складе осталось 100 (</w:t>
      </w:r>
      <w:r>
        <w:rPr>
          <w:b/>
        </w:rPr>
        <w:t>Ост</w:t>
      </w:r>
      <w:r>
        <w:t>) полок, произведенных ранее. Себестоимость полки А равна 205 (</w:t>
      </w:r>
      <w:r>
        <w:rPr>
          <w:b/>
          <w:lang w:val="en-US"/>
        </w:rPr>
        <w:t>C</w:t>
      </w:r>
      <w:r>
        <w:rPr>
          <w:b/>
          <w:vertAlign w:val="subscript"/>
        </w:rPr>
        <w:t>1</w:t>
      </w:r>
      <w:r>
        <w:t>) руб., полки В без стекла – 142 (</w:t>
      </w:r>
      <w:r>
        <w:rPr>
          <w:b/>
          <w:lang w:val="en-US"/>
        </w:rPr>
        <w:t>C</w:t>
      </w:r>
      <w:r>
        <w:rPr>
          <w:b/>
          <w:vertAlign w:val="subscript"/>
        </w:rPr>
        <w:t>2</w:t>
      </w:r>
      <w:r>
        <w:t>) руб., со стеклом – 160 (</w:t>
      </w:r>
      <w:r>
        <w:rPr>
          <w:b/>
        </w:rPr>
        <w:t>С</w:t>
      </w:r>
      <w:r>
        <w:rPr>
          <w:b/>
          <w:vertAlign w:val="subscript"/>
        </w:rPr>
        <w:t>3</w:t>
      </w:r>
      <w:r>
        <w:t>) руб.</w:t>
      </w:r>
    </w:p>
    <w:p w14:paraId="7328EF26" w14:textId="77777777" w:rsidR="00BA416B" w:rsidRDefault="00BA416B">
      <w:pPr>
        <w:pStyle w:val="a4"/>
        <w:spacing w:line="240" w:lineRule="auto"/>
        <w:ind w:firstLine="720"/>
      </w:pPr>
      <w:r>
        <w:t>Маркетинговые исследования показали, что доля продаж полок обоих видов со стеклом составляет не менее 60% (</w:t>
      </w:r>
      <w:r>
        <w:rPr>
          <w:b/>
        </w:rPr>
        <w:t>Д</w:t>
      </w:r>
      <w:r>
        <w:t>) в общем объеме продаж, а емкость рынка полок производимого типа составляет около 5300 (</w:t>
      </w:r>
      <w:r>
        <w:rPr>
          <w:b/>
          <w:lang w:val="en-US"/>
        </w:rPr>
        <w:t>V</w:t>
      </w:r>
      <w:r>
        <w:rPr>
          <w:b/>
          <w:vertAlign w:val="subscript"/>
        </w:rPr>
        <w:t>3</w:t>
      </w:r>
      <w:r>
        <w:t>) штук в месяц. Мебельный комбинат заключил договор на поставку заказчику 50 (</w:t>
      </w:r>
      <w:r>
        <w:rPr>
          <w:b/>
        </w:rPr>
        <w:t>З</w:t>
      </w:r>
      <w:r>
        <w:t>) полок типа В</w:t>
      </w:r>
      <w:r>
        <w:rPr>
          <w:vertAlign w:val="subscript"/>
        </w:rPr>
        <w:t>2</w:t>
      </w:r>
      <w:r>
        <w:t xml:space="preserve"> в текущем месяце.</w:t>
      </w:r>
    </w:p>
    <w:p w14:paraId="046B89F5" w14:textId="77777777" w:rsidR="00BA416B" w:rsidRDefault="00BA416B">
      <w:pPr>
        <w:pStyle w:val="a6"/>
        <w:spacing w:line="240" w:lineRule="auto"/>
        <w:ind w:firstLine="720"/>
        <w:rPr>
          <w:lang w:val="ru-RU"/>
        </w:rPr>
      </w:pPr>
      <w:r>
        <w:rPr>
          <w:lang w:val="ru-RU"/>
        </w:rPr>
        <w:t>Составьте план производства полок на текущий месяц. Известны цены реализации полок: полка А – 295 (</w:t>
      </w:r>
      <w:r>
        <w:rPr>
          <w:b/>
          <w:lang w:val="ru-RU"/>
        </w:rPr>
        <w:t>Ц</w:t>
      </w:r>
      <w:r>
        <w:rPr>
          <w:b/>
          <w:vertAlign w:val="subscript"/>
          <w:lang w:val="ru-RU"/>
        </w:rPr>
        <w:t>1</w:t>
      </w:r>
      <w:r>
        <w:rPr>
          <w:lang w:val="ru-RU"/>
        </w:rPr>
        <w:t>) руб., полка В без стекла – 182 (</w:t>
      </w:r>
      <w:r>
        <w:rPr>
          <w:b/>
          <w:lang w:val="ru-RU"/>
        </w:rPr>
        <w:t>Ц</w:t>
      </w:r>
      <w:r>
        <w:rPr>
          <w:b/>
          <w:vertAlign w:val="subscript"/>
          <w:lang w:val="ru-RU"/>
        </w:rPr>
        <w:t>2</w:t>
      </w:r>
      <w:r>
        <w:rPr>
          <w:lang w:val="ru-RU"/>
        </w:rPr>
        <w:t>) руб., полка В со стеклом – 220 (</w:t>
      </w:r>
      <w:r>
        <w:rPr>
          <w:b/>
          <w:lang w:val="ru-RU"/>
        </w:rPr>
        <w:t>Ц</w:t>
      </w:r>
      <w:r>
        <w:rPr>
          <w:b/>
          <w:vertAlign w:val="subscript"/>
          <w:lang w:val="ru-RU"/>
        </w:rPr>
        <w:t>3</w:t>
      </w:r>
      <w:r>
        <w:rPr>
          <w:lang w:val="ru-RU"/>
        </w:rPr>
        <w:t>) руб.</w:t>
      </w:r>
    </w:p>
    <w:p w14:paraId="2C9826F0" w14:textId="77777777" w:rsidR="00BA416B" w:rsidRDefault="00BA416B">
      <w:pPr>
        <w:pStyle w:val="a6"/>
        <w:spacing w:before="120" w:after="120" w:line="240" w:lineRule="auto"/>
        <w:jc w:val="center"/>
        <w:rPr>
          <w:b/>
          <w:i/>
          <w:lang w:val="ru-RU"/>
        </w:rPr>
      </w:pPr>
      <w:r>
        <w:rPr>
          <w:b/>
          <w:i/>
          <w:lang w:val="ru-RU"/>
        </w:rPr>
        <w:t>Построение модели</w:t>
      </w:r>
    </w:p>
    <w:p w14:paraId="641AA219" w14:textId="77777777" w:rsidR="00BA416B" w:rsidRDefault="00BA416B">
      <w:pPr>
        <w:pStyle w:val="a6"/>
        <w:spacing w:line="240" w:lineRule="auto"/>
        <w:ind w:firstLine="720"/>
        <w:rPr>
          <w:lang w:val="ru-RU"/>
        </w:rPr>
      </w:pPr>
      <w:r>
        <w:rPr>
          <w:b/>
        </w:rPr>
        <w:t>I</w:t>
      </w:r>
      <w:r>
        <w:rPr>
          <w:b/>
          <w:lang w:val="ru-RU"/>
        </w:rPr>
        <w:t xml:space="preserve"> этап построения модели</w:t>
      </w:r>
      <w:r>
        <w:rPr>
          <w:lang w:val="ru-RU"/>
        </w:rPr>
        <w:t xml:space="preserve"> заключается в определении (описании, задании, идентификации) переменных. В данной задаче искомыми неизвестными величинами является количество полок каждого вида, которые будут произведены в текущем месяце. Таким образом, </w:t>
      </w:r>
      <w:r>
        <w:rPr>
          <w:position w:val="-12"/>
          <w:lang w:val="ru-RU"/>
        </w:rPr>
        <w:object w:dxaOrig="420" w:dyaOrig="380" w14:anchorId="71275BCD">
          <v:shape id="_x0000_i1071" type="#_x0000_t75" style="width:21pt;height:18.75pt" o:ole="" fillcolor="window">
            <v:imagedata r:id="rId112" o:title=""/>
          </v:shape>
          <o:OLEObject Type="Embed" ProgID="Equation.3" ShapeID="_x0000_i1071" DrawAspect="Content" ObjectID="_1723484614" r:id="rId113"/>
        </w:object>
      </w:r>
      <w:r>
        <w:rPr>
          <w:lang w:val="ru-RU"/>
        </w:rPr>
        <w:t xml:space="preserve">– количество полок А (шт./мес.); </w:t>
      </w:r>
      <w:r>
        <w:rPr>
          <w:position w:val="-18"/>
          <w:lang w:val="ru-RU"/>
        </w:rPr>
        <w:object w:dxaOrig="480" w:dyaOrig="440" w14:anchorId="0DF9AEF4">
          <v:shape id="_x0000_i1072" type="#_x0000_t75" style="width:24pt;height:21.75pt" o:ole="" fillcolor="window">
            <v:imagedata r:id="rId114" o:title=""/>
          </v:shape>
          <o:OLEObject Type="Embed" ProgID="Equation.3" ShapeID="_x0000_i1072" DrawAspect="Content" ObjectID="_1723484615" r:id="rId115"/>
        </w:object>
      </w:r>
      <w:r>
        <w:rPr>
          <w:lang w:val="ru-RU"/>
        </w:rPr>
        <w:t>– количество полок В</w:t>
      </w:r>
      <w:r>
        <w:rPr>
          <w:vertAlign w:val="subscript"/>
          <w:lang w:val="ru-RU"/>
        </w:rPr>
        <w:t>1</w:t>
      </w:r>
      <w:r>
        <w:rPr>
          <w:lang w:val="ru-RU"/>
        </w:rPr>
        <w:t xml:space="preserve"> (шт./мес.); </w:t>
      </w:r>
      <w:r>
        <w:rPr>
          <w:position w:val="-18"/>
          <w:lang w:val="ru-RU"/>
        </w:rPr>
        <w:object w:dxaOrig="520" w:dyaOrig="440" w14:anchorId="3EB97446">
          <v:shape id="_x0000_i1073" type="#_x0000_t75" style="width:26.25pt;height:21.75pt" o:ole="" fillcolor="window">
            <v:imagedata r:id="rId116" o:title=""/>
          </v:shape>
          <o:OLEObject Type="Embed" ProgID="Equation.3" ShapeID="_x0000_i1073" DrawAspect="Content" ObjectID="_1723484616" r:id="rId117"/>
        </w:object>
      </w:r>
      <w:r>
        <w:rPr>
          <w:lang w:val="ru-RU"/>
        </w:rPr>
        <w:t>– количество полок В</w:t>
      </w:r>
      <w:r>
        <w:rPr>
          <w:vertAlign w:val="subscript"/>
          <w:lang w:val="ru-RU"/>
        </w:rPr>
        <w:t xml:space="preserve">2 </w:t>
      </w:r>
      <w:r>
        <w:rPr>
          <w:lang w:val="ru-RU"/>
        </w:rPr>
        <w:t>(шт./мес.).</w:t>
      </w:r>
    </w:p>
    <w:p w14:paraId="6CC97BE9" w14:textId="77777777" w:rsidR="00BA416B" w:rsidRDefault="00BA416B">
      <w:pPr>
        <w:pStyle w:val="a6"/>
        <w:spacing w:after="240" w:line="240" w:lineRule="auto"/>
        <w:ind w:firstLine="720"/>
        <w:rPr>
          <w:lang w:val="ru-RU"/>
        </w:rPr>
      </w:pPr>
      <w:r>
        <w:rPr>
          <w:b/>
        </w:rPr>
        <w:t>II</w:t>
      </w:r>
      <w:r>
        <w:rPr>
          <w:b/>
          <w:lang w:val="ru-RU"/>
        </w:rPr>
        <w:t xml:space="preserve"> этап построения модели</w:t>
      </w:r>
      <w:r>
        <w:rPr>
          <w:lang w:val="ru-RU"/>
        </w:rPr>
        <w:t xml:space="preserve"> заключается в построении целевой функции, представляющей цель решения задачи. В данном случае цель – это максимизация прибыли, получаемой от продажи полок всех видов в течение месяца. Поскольку в этой задаче прибыль может быть определена как разность между ценой (Ц</w:t>
      </w:r>
      <w:r>
        <w:rPr>
          <w:vertAlign w:val="subscript"/>
          <w:lang w:val="ru-RU"/>
        </w:rPr>
        <w:t>1</w:t>
      </w:r>
      <w:r>
        <w:rPr>
          <w:lang w:val="ru-RU"/>
        </w:rPr>
        <w:t>, Ц</w:t>
      </w:r>
      <w:r>
        <w:rPr>
          <w:vertAlign w:val="subscript"/>
          <w:lang w:val="ru-RU"/>
        </w:rPr>
        <w:t>2</w:t>
      </w:r>
      <w:r>
        <w:rPr>
          <w:lang w:val="ru-RU"/>
        </w:rPr>
        <w:t>, Ц</w:t>
      </w:r>
      <w:r>
        <w:rPr>
          <w:vertAlign w:val="subscript"/>
          <w:lang w:val="ru-RU"/>
        </w:rPr>
        <w:t>3</w:t>
      </w:r>
      <w:r>
        <w:rPr>
          <w:lang w:val="ru-RU"/>
        </w:rPr>
        <w:t>) и себестоимостью (С</w:t>
      </w:r>
      <w:r>
        <w:rPr>
          <w:vertAlign w:val="subscript"/>
          <w:lang w:val="ru-RU"/>
        </w:rPr>
        <w:t>1</w:t>
      </w:r>
      <w:r>
        <w:rPr>
          <w:lang w:val="ru-RU"/>
        </w:rPr>
        <w:t>, С</w:t>
      </w:r>
      <w:r>
        <w:rPr>
          <w:vertAlign w:val="subscript"/>
          <w:lang w:val="ru-RU"/>
        </w:rPr>
        <w:t>2</w:t>
      </w:r>
      <w:r>
        <w:rPr>
          <w:lang w:val="ru-RU"/>
        </w:rPr>
        <w:t>, С</w:t>
      </w:r>
      <w:r>
        <w:rPr>
          <w:vertAlign w:val="subscript"/>
          <w:lang w:val="ru-RU"/>
        </w:rPr>
        <w:t>3</w:t>
      </w:r>
      <w:r>
        <w:rPr>
          <w:lang w:val="ru-RU"/>
        </w:rPr>
        <w:t>), то ЦФ имеет вид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3"/>
        <w:gridCol w:w="1984"/>
      </w:tblGrid>
      <w:tr w:rsidR="00BA416B" w14:paraId="2C343249" w14:textId="77777777">
        <w:tc>
          <w:tcPr>
            <w:tcW w:w="7763" w:type="dxa"/>
            <w:vAlign w:val="center"/>
          </w:tcPr>
          <w:p w14:paraId="08A389E4" w14:textId="77777777" w:rsidR="00BA416B" w:rsidRDefault="00BA416B">
            <w:pPr>
              <w:pStyle w:val="a6"/>
              <w:spacing w:line="240" w:lineRule="auto"/>
              <w:jc w:val="center"/>
              <w:rPr>
                <w:lang w:val="ru-RU"/>
              </w:rPr>
            </w:pPr>
            <w:r>
              <w:rPr>
                <w:position w:val="-18"/>
                <w:lang w:val="ru-RU"/>
              </w:rPr>
              <w:object w:dxaOrig="7640" w:dyaOrig="440" w14:anchorId="6BAE6CA8">
                <v:shape id="_x0000_i1074" type="#_x0000_t75" style="width:375pt;height:21pt" o:ole="" fillcolor="window">
                  <v:imagedata r:id="rId118" o:title=""/>
                </v:shape>
                <o:OLEObject Type="Embed" ProgID="Equation.3" ShapeID="_x0000_i1074" DrawAspect="Content" ObjectID="_1723484617" r:id="rId119"/>
              </w:object>
            </w:r>
          </w:p>
        </w:tc>
        <w:tc>
          <w:tcPr>
            <w:tcW w:w="1984" w:type="dxa"/>
            <w:vAlign w:val="center"/>
          </w:tcPr>
          <w:p w14:paraId="04EDA734" w14:textId="77777777" w:rsidR="00BA416B" w:rsidRDefault="00BA416B">
            <w:pPr>
              <w:pStyle w:val="a6"/>
              <w:spacing w:line="240" w:lineRule="auto"/>
              <w:jc w:val="center"/>
              <w:rPr>
                <w:lang w:val="ru-RU"/>
              </w:rPr>
            </w:pPr>
            <w:r>
              <w:rPr>
                <w:position w:val="-24"/>
                <w:lang w:val="ru-RU"/>
              </w:rPr>
              <w:object w:dxaOrig="1640" w:dyaOrig="620" w14:anchorId="1D8B50F6">
                <v:shape id="_x0000_i1075" type="#_x0000_t75" style="width:81.75pt;height:30.75pt" o:ole="" fillcolor="window">
                  <v:imagedata r:id="rId120" o:title=""/>
                </v:shape>
                <o:OLEObject Type="Embed" ProgID="Equation.3" ShapeID="_x0000_i1075" DrawAspect="Content" ObjectID="_1723484618" r:id="rId121"/>
              </w:object>
            </w:r>
          </w:p>
        </w:tc>
      </w:tr>
    </w:tbl>
    <w:p w14:paraId="6979DD6E" w14:textId="77777777" w:rsidR="00BA416B" w:rsidRDefault="00BA416B">
      <w:pPr>
        <w:pStyle w:val="a6"/>
        <w:spacing w:before="120" w:line="240" w:lineRule="auto"/>
        <w:ind w:firstLine="720"/>
        <w:rPr>
          <w:lang w:val="ru-RU"/>
        </w:rPr>
      </w:pPr>
      <w:r>
        <w:rPr>
          <w:b/>
        </w:rPr>
        <w:t>III</w:t>
      </w:r>
      <w:r>
        <w:rPr>
          <w:b/>
          <w:lang w:val="ru-RU"/>
        </w:rPr>
        <w:t xml:space="preserve"> этап построения модели</w:t>
      </w:r>
      <w:r>
        <w:rPr>
          <w:lang w:val="ru-RU"/>
        </w:rPr>
        <w:t xml:space="preserve"> заключается в задании ограничений, моделирующих условия задачи. Все ограничения рассматриваемой задачи можно разделить на несколько типов.</w:t>
      </w:r>
    </w:p>
    <w:p w14:paraId="0330A6AC" w14:textId="77777777" w:rsidR="00BA416B" w:rsidRDefault="00BA416B">
      <w:pPr>
        <w:pStyle w:val="a6"/>
        <w:spacing w:line="240" w:lineRule="auto"/>
        <w:ind w:firstLine="720"/>
        <w:jc w:val="center"/>
        <w:rPr>
          <w:i/>
          <w:lang w:val="ru-RU"/>
        </w:rPr>
      </w:pPr>
    </w:p>
    <w:p w14:paraId="7C76C290" w14:textId="77777777" w:rsidR="00BA416B" w:rsidRDefault="00BA416B">
      <w:pPr>
        <w:pStyle w:val="a6"/>
        <w:spacing w:line="240" w:lineRule="auto"/>
        <w:ind w:firstLine="720"/>
        <w:jc w:val="center"/>
        <w:rPr>
          <w:i/>
          <w:lang w:val="ru-RU"/>
        </w:rPr>
      </w:pPr>
      <w:r>
        <w:rPr>
          <w:i/>
          <w:lang w:val="ru-RU"/>
        </w:rPr>
        <w:t>Ограничения по фонду времени (с использованием трудоемкости работ)</w:t>
      </w:r>
    </w:p>
    <w:p w14:paraId="7313035A" w14:textId="77777777" w:rsidR="00BA416B" w:rsidRDefault="00BA416B">
      <w:pPr>
        <w:pStyle w:val="a6"/>
        <w:spacing w:line="240" w:lineRule="auto"/>
        <w:ind w:firstLine="720"/>
        <w:jc w:val="center"/>
        <w:rPr>
          <w:lang w:val="ru-RU"/>
        </w:rPr>
      </w:pPr>
    </w:p>
    <w:p w14:paraId="3B7479F9" w14:textId="77777777" w:rsidR="00BA416B" w:rsidRDefault="00BA416B">
      <w:pPr>
        <w:pStyle w:val="a6"/>
        <w:spacing w:line="240" w:lineRule="auto"/>
        <w:ind w:firstLine="720"/>
        <w:rPr>
          <w:lang w:val="ru-RU"/>
        </w:rPr>
      </w:pPr>
      <w:r>
        <w:rPr>
          <w:lang w:val="ru-RU"/>
        </w:rPr>
        <w:t xml:space="preserve">Левая часть ограничений по фонду времени представляет собой время, затрачиваемое на производство полок в течение месяца в количестве </w:t>
      </w:r>
      <w:r>
        <w:rPr>
          <w:position w:val="-12"/>
          <w:lang w:val="ru-RU"/>
        </w:rPr>
        <w:object w:dxaOrig="420" w:dyaOrig="380" w14:anchorId="04AD9E73">
          <v:shape id="_x0000_i1076" type="#_x0000_t75" style="width:21pt;height:18.75pt" o:ole="" fillcolor="window">
            <v:imagedata r:id="rId112" o:title=""/>
          </v:shape>
          <o:OLEObject Type="Embed" ProgID="Equation.3" ShapeID="_x0000_i1076" DrawAspect="Content" ObjectID="_1723484619" r:id="rId122"/>
        </w:object>
      </w:r>
      <w:r>
        <w:rPr>
          <w:lang w:val="ru-RU"/>
        </w:rPr>
        <w:t xml:space="preserve">, </w:t>
      </w:r>
      <w:r>
        <w:rPr>
          <w:position w:val="-18"/>
          <w:lang w:val="ru-RU"/>
        </w:rPr>
        <w:object w:dxaOrig="480" w:dyaOrig="440" w14:anchorId="13A45448">
          <v:shape id="_x0000_i1077" type="#_x0000_t75" style="width:24pt;height:21.75pt" o:ole="" fillcolor="window">
            <v:imagedata r:id="rId114" o:title=""/>
          </v:shape>
          <o:OLEObject Type="Embed" ProgID="Equation.3" ShapeID="_x0000_i1077" DrawAspect="Content" ObjectID="_1723484620" r:id="rId123"/>
        </w:object>
      </w:r>
      <w:r>
        <w:rPr>
          <w:lang w:val="ru-RU"/>
        </w:rPr>
        <w:t xml:space="preserve">, </w:t>
      </w:r>
      <w:r>
        <w:rPr>
          <w:position w:val="-18"/>
          <w:lang w:val="ru-RU"/>
        </w:rPr>
        <w:object w:dxaOrig="520" w:dyaOrig="440" w14:anchorId="224211F8">
          <v:shape id="_x0000_i1078" type="#_x0000_t75" style="width:26.25pt;height:21.75pt" o:ole="" fillcolor="window">
            <v:imagedata r:id="rId116" o:title=""/>
          </v:shape>
          <o:OLEObject Type="Embed" ProgID="Equation.3" ShapeID="_x0000_i1078" DrawAspect="Content" ObjectID="_1723484621" r:id="rId124"/>
        </w:object>
      </w:r>
      <w:r>
        <w:rPr>
          <w:lang w:val="ru-RU"/>
        </w:rPr>
        <w:t xml:space="preserve"> штук. Правая часть ограничения – это фонд рабочего времени исполнителя работы (рабочего или автомата) за смену. Неравенство (2.2) описывает ограничение по фонду времени на выполнение столярных работ. Коэффициент 4 ч/шт. (Тр</w:t>
      </w:r>
      <w:r>
        <w:rPr>
          <w:vertAlign w:val="subscript"/>
          <w:lang w:val="ru-RU"/>
        </w:rPr>
        <w:t>1</w:t>
      </w:r>
      <w:r>
        <w:rPr>
          <w:lang w:val="ru-RU"/>
        </w:rPr>
        <w:t xml:space="preserve">) – это время, затрачиваемое на </w:t>
      </w:r>
      <w:r>
        <w:rPr>
          <w:b/>
          <w:lang w:val="ru-RU"/>
        </w:rPr>
        <w:t>столярные работы</w:t>
      </w:r>
      <w:r>
        <w:rPr>
          <w:lang w:val="ru-RU"/>
        </w:rPr>
        <w:t xml:space="preserve"> при производстве одной полки типа А (трудоемкость); 40 чел. (Р</w:t>
      </w:r>
      <w:r>
        <w:rPr>
          <w:vertAlign w:val="subscript"/>
          <w:lang w:val="ru-RU"/>
        </w:rPr>
        <w:t>1</w:t>
      </w:r>
      <w:r>
        <w:rPr>
          <w:lang w:val="ru-RU"/>
        </w:rPr>
        <w:t>) – это количество столяров, участвующих в производстве; 8 </w:t>
      </w:r>
      <w:r>
        <w:rPr>
          <w:position w:val="-12"/>
          <w:lang w:val="ru-RU"/>
        </w:rPr>
        <w:object w:dxaOrig="1440" w:dyaOrig="380" w14:anchorId="5BB81954">
          <v:shape id="_x0000_i1079" type="#_x0000_t75" style="width:1in;height:18.75pt" o:ole="" fillcolor="window">
            <v:imagedata r:id="rId125" o:title=""/>
          </v:shape>
          <o:OLEObject Type="Embed" ProgID="Equation.3" ShapeID="_x0000_i1079" DrawAspect="Content" ObjectID="_1723484622" r:id="rId126"/>
        </w:object>
      </w:r>
      <w:r>
        <w:rPr>
          <w:lang w:val="ru-RU"/>
        </w:rPr>
        <w:t> – количество часов работы одного человека в течение смены; 1 см./дн. – количество смен в одном рабочем дне; 22 дн./мес . – количество рабочих дней в месяце (табл.2.1):</w:t>
      </w:r>
    </w:p>
    <w:p w14:paraId="7E781D0B" w14:textId="77777777" w:rsidR="00BA416B" w:rsidRDefault="00BA416B">
      <w:pPr>
        <w:pStyle w:val="a6"/>
        <w:spacing w:line="240" w:lineRule="auto"/>
        <w:ind w:firstLine="720"/>
        <w:rPr>
          <w:lang w:val="ru-RU"/>
        </w:rPr>
      </w:pPr>
    </w:p>
    <w:tbl>
      <w:tblPr>
        <w:tblW w:w="0" w:type="auto"/>
        <w:tblInd w:w="108" w:type="dxa"/>
        <w:tblLayout w:type="fixed"/>
        <w:tblLook w:val="0000" w:firstRow="0" w:lastRow="0" w:firstColumn="0" w:lastColumn="0" w:noHBand="0" w:noVBand="0"/>
      </w:tblPr>
      <w:tblGrid>
        <w:gridCol w:w="4411"/>
        <w:gridCol w:w="4520"/>
        <w:gridCol w:w="816"/>
      </w:tblGrid>
      <w:tr w:rsidR="00BA416B" w14:paraId="1DA432AD" w14:textId="77777777">
        <w:trPr>
          <w:cantSplit/>
        </w:trPr>
        <w:tc>
          <w:tcPr>
            <w:tcW w:w="4411" w:type="dxa"/>
            <w:tcBorders>
              <w:top w:val="single" w:sz="4" w:space="0" w:color="auto"/>
              <w:left w:val="single" w:sz="4" w:space="0" w:color="auto"/>
              <w:bottom w:val="single" w:sz="4" w:space="0" w:color="auto"/>
              <w:right w:val="single" w:sz="4" w:space="0" w:color="auto"/>
            </w:tcBorders>
            <w:vAlign w:val="center"/>
          </w:tcPr>
          <w:p w14:paraId="60FF3C29" w14:textId="77777777" w:rsidR="00BA416B" w:rsidRDefault="00BA416B">
            <w:pPr>
              <w:pStyle w:val="a6"/>
              <w:spacing w:line="240" w:lineRule="auto"/>
              <w:jc w:val="center"/>
              <w:rPr>
                <w:lang w:val="ru-RU"/>
              </w:rPr>
            </w:pPr>
            <w:r>
              <w:rPr>
                <w:position w:val="-12"/>
                <w:lang w:val="ru-RU"/>
              </w:rPr>
              <w:object w:dxaOrig="2079" w:dyaOrig="380" w14:anchorId="40B09B3C">
                <v:shape id="_x0000_i1080" type="#_x0000_t75" style="width:104.25pt;height:18.75pt" o:ole="" fillcolor="window">
                  <v:imagedata r:id="rId127" o:title=""/>
                </v:shape>
                <o:OLEObject Type="Embed" ProgID="Equation.3" ShapeID="_x0000_i1080" DrawAspect="Content" ObjectID="_1723484623" r:id="rId128"/>
              </w:object>
            </w:r>
          </w:p>
        </w:tc>
        <w:tc>
          <w:tcPr>
            <w:tcW w:w="4520" w:type="dxa"/>
            <w:tcBorders>
              <w:top w:val="single" w:sz="4" w:space="0" w:color="auto"/>
              <w:left w:val="single" w:sz="4" w:space="0" w:color="auto"/>
              <w:bottom w:val="single" w:sz="4" w:space="0" w:color="auto"/>
              <w:right w:val="single" w:sz="4" w:space="0" w:color="auto"/>
            </w:tcBorders>
            <w:vAlign w:val="center"/>
          </w:tcPr>
          <w:p w14:paraId="3AB3D2D4" w14:textId="77777777" w:rsidR="00BA416B" w:rsidRDefault="00BA416B">
            <w:pPr>
              <w:pStyle w:val="a6"/>
              <w:spacing w:line="240" w:lineRule="auto"/>
              <w:jc w:val="center"/>
              <w:rPr>
                <w:lang w:val="ru-RU"/>
              </w:rPr>
            </w:pPr>
            <w:r>
              <w:rPr>
                <w:position w:val="-28"/>
                <w:lang w:val="ru-RU"/>
              </w:rPr>
              <w:object w:dxaOrig="1359" w:dyaOrig="720" w14:anchorId="52401FF7">
                <v:shape id="_x0000_i1081" type="#_x0000_t75" style="width:68.25pt;height:36pt" o:ole="" fillcolor="window">
                  <v:imagedata r:id="rId129" o:title=""/>
                </v:shape>
                <o:OLEObject Type="Embed" ProgID="Equation.3" ShapeID="_x0000_i1081" DrawAspect="Content" ObjectID="_1723484624" r:id="rId130"/>
              </w:object>
            </w:r>
          </w:p>
        </w:tc>
        <w:tc>
          <w:tcPr>
            <w:tcW w:w="816" w:type="dxa"/>
            <w:vMerge w:val="restart"/>
            <w:tcBorders>
              <w:left w:val="nil"/>
            </w:tcBorders>
            <w:vAlign w:val="center"/>
          </w:tcPr>
          <w:p w14:paraId="1FABD201" w14:textId="77777777" w:rsidR="00BA416B" w:rsidRDefault="00BA416B">
            <w:pPr>
              <w:pStyle w:val="a6"/>
              <w:spacing w:line="240" w:lineRule="auto"/>
              <w:jc w:val="right"/>
              <w:rPr>
                <w:lang w:val="ru-RU"/>
              </w:rPr>
            </w:pPr>
            <w:r>
              <w:rPr>
                <w:lang w:val="ru-RU"/>
              </w:rPr>
              <w:t>(2.2)</w:t>
            </w:r>
          </w:p>
        </w:tc>
      </w:tr>
      <w:tr w:rsidR="00BA416B" w14:paraId="519CEEF2" w14:textId="77777777">
        <w:trPr>
          <w:cantSplit/>
        </w:trPr>
        <w:tc>
          <w:tcPr>
            <w:tcW w:w="8931" w:type="dxa"/>
            <w:gridSpan w:val="2"/>
            <w:tcBorders>
              <w:top w:val="single" w:sz="4" w:space="0" w:color="auto"/>
              <w:left w:val="single" w:sz="4" w:space="0" w:color="auto"/>
              <w:bottom w:val="single" w:sz="4" w:space="0" w:color="auto"/>
              <w:right w:val="single" w:sz="4" w:space="0" w:color="auto"/>
            </w:tcBorders>
            <w:vAlign w:val="center"/>
          </w:tcPr>
          <w:p w14:paraId="3F38E72C" w14:textId="77777777" w:rsidR="00BA416B" w:rsidRDefault="00BA416B">
            <w:pPr>
              <w:pStyle w:val="a6"/>
              <w:spacing w:line="240" w:lineRule="auto"/>
              <w:jc w:val="center"/>
              <w:rPr>
                <w:lang w:val="ru-RU"/>
              </w:rPr>
            </w:pPr>
            <w:r>
              <w:rPr>
                <w:position w:val="-30"/>
                <w:lang w:val="ru-RU"/>
              </w:rPr>
              <w:object w:dxaOrig="4200" w:dyaOrig="740" w14:anchorId="01173867">
                <v:shape id="_x0000_i1082" type="#_x0000_t75" style="width:210pt;height:36.75pt" o:ole="" fillcolor="window">
                  <v:imagedata r:id="rId131" o:title=""/>
                </v:shape>
                <o:OLEObject Type="Embed" ProgID="Equation.3" ShapeID="_x0000_i1082" DrawAspect="Content" ObjectID="_1723484625" r:id="rId132"/>
              </w:object>
            </w:r>
          </w:p>
        </w:tc>
        <w:tc>
          <w:tcPr>
            <w:tcW w:w="816" w:type="dxa"/>
            <w:vMerge/>
            <w:tcBorders>
              <w:left w:val="nil"/>
            </w:tcBorders>
            <w:vAlign w:val="center"/>
          </w:tcPr>
          <w:p w14:paraId="0509520A" w14:textId="77777777" w:rsidR="00BA416B" w:rsidRDefault="00BA416B">
            <w:pPr>
              <w:pStyle w:val="a6"/>
              <w:spacing w:line="240" w:lineRule="auto"/>
              <w:jc w:val="right"/>
              <w:rPr>
                <w:lang w:val="ru-RU"/>
              </w:rPr>
            </w:pPr>
          </w:p>
        </w:tc>
      </w:tr>
    </w:tbl>
    <w:p w14:paraId="0C87A54A" w14:textId="77777777" w:rsidR="00BA416B" w:rsidRDefault="00BA416B">
      <w:pPr>
        <w:pStyle w:val="a6"/>
        <w:spacing w:line="240" w:lineRule="auto"/>
        <w:ind w:firstLine="425"/>
        <w:rPr>
          <w:lang w:val="ru-RU"/>
        </w:rPr>
      </w:pPr>
    </w:p>
    <w:p w14:paraId="4ADCC686" w14:textId="77777777" w:rsidR="00BA416B" w:rsidRDefault="00BA416B">
      <w:pPr>
        <w:pStyle w:val="a6"/>
        <w:spacing w:after="120" w:line="240" w:lineRule="auto"/>
        <w:ind w:firstLine="720"/>
        <w:rPr>
          <w:lang w:val="ru-RU"/>
        </w:rPr>
      </w:pPr>
      <w:r>
        <w:rPr>
          <w:b/>
          <w:i/>
          <w:lang w:val="ru-RU"/>
        </w:rPr>
        <w:t>Примечание 2.2.</w:t>
      </w:r>
      <w:r>
        <w:rPr>
          <w:lang w:val="ru-RU"/>
        </w:rPr>
        <w:t xml:space="preserve"> Важным моментом проверки правильности составления ограничений является проверка совпадения единиц измерения левой и правой частей ограничения. В ограничении (2.2) левая и правая части измеряются в часах, потраченных на выпуск продукции в течение месяца.</w:t>
      </w:r>
    </w:p>
    <w:p w14:paraId="12B8D6D4" w14:textId="77777777" w:rsidR="00BA416B" w:rsidRDefault="00BA416B">
      <w:pPr>
        <w:pStyle w:val="a6"/>
        <w:spacing w:line="240" w:lineRule="auto"/>
        <w:ind w:firstLine="720"/>
        <w:rPr>
          <w:lang w:val="ru-RU"/>
        </w:rPr>
      </w:pPr>
      <w:r>
        <w:rPr>
          <w:lang w:val="ru-RU"/>
        </w:rPr>
        <w:t xml:space="preserve">Аналогично записывается ограничение (2.3) по фонду времени на </w:t>
      </w:r>
      <w:r>
        <w:rPr>
          <w:b/>
          <w:lang w:val="ru-RU"/>
        </w:rPr>
        <w:t>упаковочные работы</w:t>
      </w:r>
      <w:r>
        <w:rPr>
          <w:lang w:val="ru-RU"/>
        </w:rPr>
        <w:t>, в котором 14 чел. (Р</w:t>
      </w:r>
      <w:r>
        <w:rPr>
          <w:vertAlign w:val="subscript"/>
          <w:lang w:val="ru-RU"/>
        </w:rPr>
        <w:t>2</w:t>
      </w:r>
      <w:r>
        <w:rPr>
          <w:lang w:val="ru-RU"/>
        </w:rPr>
        <w:t>) – это количество упаковщиков:</w:t>
      </w:r>
    </w:p>
    <w:p w14:paraId="581635D1" w14:textId="77777777" w:rsidR="00BA416B" w:rsidRDefault="00BA416B">
      <w:pPr>
        <w:pStyle w:val="a6"/>
        <w:spacing w:line="240" w:lineRule="auto"/>
        <w:ind w:firstLine="426"/>
        <w:rPr>
          <w:lang w:val="ru-RU"/>
        </w:rPr>
      </w:pPr>
    </w:p>
    <w:tbl>
      <w:tblPr>
        <w:tblW w:w="0" w:type="auto"/>
        <w:tblLayout w:type="fixed"/>
        <w:tblLook w:val="0000" w:firstRow="0" w:lastRow="0" w:firstColumn="0" w:lastColumn="0" w:noHBand="0" w:noVBand="0"/>
      </w:tblPr>
      <w:tblGrid>
        <w:gridCol w:w="4786"/>
        <w:gridCol w:w="4253"/>
        <w:gridCol w:w="816"/>
      </w:tblGrid>
      <w:tr w:rsidR="00BA416B" w14:paraId="1D7BEB3F" w14:textId="77777777">
        <w:trPr>
          <w:cantSplit/>
        </w:trPr>
        <w:tc>
          <w:tcPr>
            <w:tcW w:w="4786" w:type="dxa"/>
            <w:tcBorders>
              <w:top w:val="single" w:sz="4" w:space="0" w:color="auto"/>
              <w:left w:val="single" w:sz="4" w:space="0" w:color="auto"/>
              <w:bottom w:val="single" w:sz="4" w:space="0" w:color="auto"/>
              <w:right w:val="single" w:sz="4" w:space="0" w:color="auto"/>
            </w:tcBorders>
            <w:vAlign w:val="center"/>
          </w:tcPr>
          <w:p w14:paraId="671B729B" w14:textId="77777777" w:rsidR="00BA416B" w:rsidRDefault="00BA416B">
            <w:pPr>
              <w:pStyle w:val="a6"/>
              <w:spacing w:line="240" w:lineRule="auto"/>
              <w:jc w:val="center"/>
              <w:rPr>
                <w:lang w:val="ru-RU"/>
              </w:rPr>
            </w:pPr>
            <w:r>
              <w:rPr>
                <w:position w:val="-28"/>
                <w:lang w:val="ru-RU"/>
              </w:rPr>
              <w:object w:dxaOrig="4459" w:dyaOrig="720" w14:anchorId="72DB6995">
                <v:shape id="_x0000_i1083" type="#_x0000_t75" style="width:222.75pt;height:36pt" o:ole="" fillcolor="window">
                  <v:imagedata r:id="rId133" o:title=""/>
                </v:shape>
                <o:OLEObject Type="Embed" ProgID="Equation.3" ShapeID="_x0000_i1083" DrawAspect="Content" ObjectID="_1723484626" r:id="rId134"/>
              </w:object>
            </w:r>
          </w:p>
        </w:tc>
        <w:tc>
          <w:tcPr>
            <w:tcW w:w="4253" w:type="dxa"/>
            <w:tcBorders>
              <w:top w:val="single" w:sz="4" w:space="0" w:color="auto"/>
              <w:left w:val="single" w:sz="4" w:space="0" w:color="auto"/>
              <w:bottom w:val="single" w:sz="4" w:space="0" w:color="auto"/>
              <w:right w:val="single" w:sz="4" w:space="0" w:color="auto"/>
            </w:tcBorders>
            <w:vAlign w:val="center"/>
          </w:tcPr>
          <w:p w14:paraId="2308A2CA" w14:textId="77777777" w:rsidR="00BA416B" w:rsidRDefault="00BA416B">
            <w:pPr>
              <w:pStyle w:val="a6"/>
              <w:spacing w:line="240" w:lineRule="auto"/>
              <w:jc w:val="center"/>
              <w:rPr>
                <w:lang w:val="ru-RU"/>
              </w:rPr>
            </w:pPr>
            <w:r>
              <w:rPr>
                <w:position w:val="-28"/>
                <w:lang w:val="ru-RU"/>
              </w:rPr>
              <w:object w:dxaOrig="1359" w:dyaOrig="720" w14:anchorId="666E72BD">
                <v:shape id="_x0000_i1084" type="#_x0000_t75" style="width:68.25pt;height:36pt" o:ole="" fillcolor="window">
                  <v:imagedata r:id="rId129" o:title=""/>
                </v:shape>
                <o:OLEObject Type="Embed" ProgID="Equation.3" ShapeID="_x0000_i1084" DrawAspect="Content" ObjectID="_1723484627" r:id="rId135"/>
              </w:object>
            </w:r>
          </w:p>
        </w:tc>
        <w:tc>
          <w:tcPr>
            <w:tcW w:w="816" w:type="dxa"/>
            <w:vMerge w:val="restart"/>
            <w:tcBorders>
              <w:left w:val="nil"/>
            </w:tcBorders>
            <w:vAlign w:val="center"/>
          </w:tcPr>
          <w:p w14:paraId="1D59EA3D" w14:textId="77777777" w:rsidR="00BA416B" w:rsidRDefault="00BA416B">
            <w:pPr>
              <w:pStyle w:val="a6"/>
              <w:spacing w:line="240" w:lineRule="auto"/>
              <w:jc w:val="right"/>
              <w:rPr>
                <w:lang w:val="ru-RU"/>
              </w:rPr>
            </w:pPr>
            <w:r>
              <w:rPr>
                <w:lang w:val="ru-RU"/>
              </w:rPr>
              <w:t>(2.3)</w:t>
            </w:r>
          </w:p>
        </w:tc>
      </w:tr>
      <w:tr w:rsidR="00BA416B" w14:paraId="3806736F" w14:textId="77777777">
        <w:trPr>
          <w:cantSplit/>
        </w:trPr>
        <w:tc>
          <w:tcPr>
            <w:tcW w:w="9039" w:type="dxa"/>
            <w:gridSpan w:val="2"/>
            <w:tcBorders>
              <w:top w:val="single" w:sz="4" w:space="0" w:color="auto"/>
              <w:left w:val="single" w:sz="4" w:space="0" w:color="auto"/>
              <w:bottom w:val="single" w:sz="4" w:space="0" w:color="auto"/>
              <w:right w:val="single" w:sz="4" w:space="0" w:color="auto"/>
            </w:tcBorders>
            <w:vAlign w:val="center"/>
          </w:tcPr>
          <w:p w14:paraId="35FC957F" w14:textId="77777777" w:rsidR="00BA416B" w:rsidRDefault="00BA416B">
            <w:pPr>
              <w:pStyle w:val="a6"/>
              <w:spacing w:line="240" w:lineRule="auto"/>
              <w:jc w:val="center"/>
              <w:rPr>
                <w:lang w:val="ru-RU"/>
              </w:rPr>
            </w:pPr>
            <w:r>
              <w:rPr>
                <w:position w:val="-44"/>
                <w:lang w:val="ru-RU"/>
              </w:rPr>
              <w:object w:dxaOrig="4680" w:dyaOrig="1020" w14:anchorId="36349A8C">
                <v:shape id="_x0000_i1085" type="#_x0000_t75" style="width:234pt;height:51pt" o:ole="" fillcolor="window">
                  <v:imagedata r:id="rId136" o:title=""/>
                </v:shape>
                <o:OLEObject Type="Embed" ProgID="Equation.3" ShapeID="_x0000_i1085" DrawAspect="Content" ObjectID="_1723484628" r:id="rId137"/>
              </w:object>
            </w:r>
          </w:p>
        </w:tc>
        <w:tc>
          <w:tcPr>
            <w:tcW w:w="816" w:type="dxa"/>
            <w:vMerge/>
            <w:tcBorders>
              <w:left w:val="nil"/>
            </w:tcBorders>
            <w:vAlign w:val="center"/>
          </w:tcPr>
          <w:p w14:paraId="35FFF929" w14:textId="77777777" w:rsidR="00BA416B" w:rsidRDefault="00BA416B">
            <w:pPr>
              <w:pStyle w:val="a6"/>
              <w:spacing w:line="240" w:lineRule="auto"/>
              <w:jc w:val="right"/>
              <w:rPr>
                <w:lang w:val="ru-RU"/>
              </w:rPr>
            </w:pPr>
          </w:p>
        </w:tc>
      </w:tr>
    </w:tbl>
    <w:p w14:paraId="6A87457C" w14:textId="77777777" w:rsidR="00BA416B" w:rsidRDefault="00BA416B">
      <w:pPr>
        <w:pStyle w:val="a6"/>
        <w:spacing w:line="240" w:lineRule="auto"/>
        <w:jc w:val="center"/>
        <w:rPr>
          <w:i/>
          <w:lang w:val="ru-RU"/>
        </w:rPr>
      </w:pPr>
    </w:p>
    <w:p w14:paraId="62818FEB" w14:textId="77777777" w:rsidR="00BA416B" w:rsidRDefault="00BA416B">
      <w:pPr>
        <w:pStyle w:val="a6"/>
        <w:spacing w:line="240" w:lineRule="auto"/>
        <w:jc w:val="center"/>
        <w:rPr>
          <w:i/>
          <w:lang w:val="ru-RU"/>
        </w:rPr>
      </w:pPr>
      <w:r>
        <w:rPr>
          <w:i/>
          <w:lang w:val="ru-RU"/>
        </w:rPr>
        <w:t>Ограничения по фонду времени (с использованием производительности работ)</w:t>
      </w:r>
    </w:p>
    <w:p w14:paraId="1F7B1D77" w14:textId="77777777" w:rsidR="00BA416B" w:rsidRDefault="00BA416B">
      <w:pPr>
        <w:pStyle w:val="a6"/>
        <w:spacing w:line="240" w:lineRule="auto"/>
        <w:jc w:val="center"/>
        <w:rPr>
          <w:i/>
          <w:lang w:val="ru-RU"/>
        </w:rPr>
      </w:pPr>
    </w:p>
    <w:p w14:paraId="512611B5" w14:textId="77777777" w:rsidR="00BA416B" w:rsidRDefault="00BA416B">
      <w:pPr>
        <w:pStyle w:val="a6"/>
        <w:spacing w:line="240" w:lineRule="auto"/>
        <w:ind w:firstLine="720"/>
        <w:rPr>
          <w:lang w:val="ru-RU"/>
        </w:rPr>
      </w:pPr>
      <w:r>
        <w:rPr>
          <w:lang w:val="ru-RU"/>
        </w:rPr>
        <w:t xml:space="preserve">Неравенство (2.4) описывает ограничение по фонду времени на покрытие лаком полок типа А. Отличие ограничений, учитывающих данные о </w:t>
      </w:r>
      <w:r>
        <w:rPr>
          <w:b/>
          <w:lang w:val="ru-RU"/>
        </w:rPr>
        <w:t xml:space="preserve">производительности </w:t>
      </w:r>
      <w:r>
        <w:rPr>
          <w:lang w:val="ru-RU"/>
        </w:rPr>
        <w:t>работ, от ограничений, учитывающих данные о</w:t>
      </w:r>
      <w:r>
        <w:rPr>
          <w:b/>
          <w:lang w:val="ru-RU"/>
        </w:rPr>
        <w:t xml:space="preserve"> трудоемкости</w:t>
      </w:r>
      <w:r>
        <w:rPr>
          <w:lang w:val="ru-RU"/>
        </w:rPr>
        <w:t xml:space="preserve"> работ, состоит в том, что производительность необходимо преобразовать в трудоемкость. Трудоемкость является величиной, обратной производительности. Коэффициент </w:t>
      </w:r>
      <w:r>
        <w:rPr>
          <w:position w:val="-28"/>
          <w:lang w:val="ru-RU"/>
        </w:rPr>
        <w:object w:dxaOrig="360" w:dyaOrig="720" w14:anchorId="1B19B731">
          <v:shape id="_x0000_i1086" type="#_x0000_t75" style="width:18pt;height:36pt" o:ole="" fillcolor="window">
            <v:imagedata r:id="rId138" o:title=""/>
          </v:shape>
          <o:OLEObject Type="Embed" ProgID="Equation.3" ShapeID="_x0000_i1086" DrawAspect="Content" ObjectID="_1723484629" r:id="rId139"/>
        </w:object>
      </w:r>
      <w:r>
        <w:rPr>
          <w:lang w:val="ru-RU"/>
        </w:rPr>
        <w:t xml:space="preserve"> (</w:t>
      </w:r>
      <w:r>
        <w:rPr>
          <w:position w:val="-34"/>
          <w:lang w:val="ru-RU"/>
        </w:rPr>
        <w:object w:dxaOrig="560" w:dyaOrig="780" w14:anchorId="44958D78">
          <v:shape id="_x0000_i1087" type="#_x0000_t75" style="width:27.75pt;height:39pt" o:ole="" fillcolor="window">
            <v:imagedata r:id="rId140" o:title=""/>
          </v:shape>
          <o:OLEObject Type="Embed" ProgID="Equation.3" ShapeID="_x0000_i1087" DrawAspect="Content" ObjectID="_1723484630" r:id="rId141"/>
        </w:object>
      </w:r>
      <w:r>
        <w:rPr>
          <w:lang w:val="ru-RU"/>
        </w:rPr>
        <w:t xml:space="preserve">) при </w:t>
      </w:r>
      <w:r>
        <w:rPr>
          <w:position w:val="-12"/>
          <w:lang w:val="ru-RU"/>
        </w:rPr>
        <w:object w:dxaOrig="420" w:dyaOrig="380" w14:anchorId="3861170D">
          <v:shape id="_x0000_i1088" type="#_x0000_t75" style="width:21pt;height:18.75pt" o:ole="" fillcolor="window">
            <v:imagedata r:id="rId142" o:title=""/>
          </v:shape>
          <o:OLEObject Type="Embed" ProgID="Equation.3" ShapeID="_x0000_i1088" DrawAspect="Content" ObjectID="_1723484631" r:id="rId143"/>
        </w:object>
      </w:r>
      <w:r>
        <w:rPr>
          <w:lang w:val="ru-RU"/>
        </w:rPr>
        <w:t xml:space="preserve"> в (2.4) – это количество часов, приходящихся на покрытие лаком одной полки типа А. При записи правой части ограничения учитываем, что автомат, выполняющий покрытие лаком, работает не полную смену (8 ч), а в течение сменного фонда времени 7 ч (ФВ</w:t>
      </w:r>
      <w:r>
        <w:rPr>
          <w:vertAlign w:val="subscript"/>
          <w:lang w:val="ru-RU"/>
        </w:rPr>
        <w:t>1</w:t>
      </w:r>
      <w:r>
        <w:rPr>
          <w:lang w:val="ru-RU"/>
        </w:rPr>
        <w:t>). Это связано с необходимостью подготовки автомата к работе и обслуживанием его после окончания работы.</w:t>
      </w:r>
    </w:p>
    <w:p w14:paraId="3C821E6D" w14:textId="77777777" w:rsidR="00BA416B" w:rsidRDefault="00BA416B">
      <w:pPr>
        <w:pStyle w:val="a6"/>
        <w:spacing w:line="240" w:lineRule="auto"/>
        <w:ind w:firstLine="720"/>
        <w:rPr>
          <w:lang w:val="ru-RU"/>
        </w:rPr>
      </w:pPr>
    </w:p>
    <w:tbl>
      <w:tblPr>
        <w:tblW w:w="0" w:type="auto"/>
        <w:tblInd w:w="108" w:type="dxa"/>
        <w:tblLayout w:type="fixed"/>
        <w:tblLook w:val="0000" w:firstRow="0" w:lastRow="0" w:firstColumn="0" w:lastColumn="0" w:noHBand="0" w:noVBand="0"/>
      </w:tblPr>
      <w:tblGrid>
        <w:gridCol w:w="4536"/>
        <w:gridCol w:w="4395"/>
        <w:gridCol w:w="816"/>
      </w:tblGrid>
      <w:tr w:rsidR="00BA416B" w14:paraId="70A14592" w14:textId="77777777">
        <w:trPr>
          <w:cantSplit/>
        </w:trPr>
        <w:tc>
          <w:tcPr>
            <w:tcW w:w="4536" w:type="dxa"/>
            <w:tcBorders>
              <w:top w:val="single" w:sz="4" w:space="0" w:color="auto"/>
              <w:left w:val="single" w:sz="4" w:space="0" w:color="auto"/>
              <w:bottom w:val="single" w:sz="4" w:space="0" w:color="auto"/>
              <w:right w:val="single" w:sz="4" w:space="0" w:color="auto"/>
            </w:tcBorders>
            <w:vAlign w:val="center"/>
          </w:tcPr>
          <w:p w14:paraId="66D614FC" w14:textId="77777777" w:rsidR="00BA416B" w:rsidRDefault="00BA416B">
            <w:pPr>
              <w:pStyle w:val="a6"/>
              <w:spacing w:line="240" w:lineRule="auto"/>
              <w:jc w:val="center"/>
              <w:rPr>
                <w:lang w:val="ru-RU"/>
              </w:rPr>
            </w:pPr>
            <w:r>
              <w:rPr>
                <w:position w:val="-28"/>
                <w:lang w:val="ru-RU"/>
              </w:rPr>
              <w:object w:dxaOrig="1860" w:dyaOrig="720" w14:anchorId="7FBE1B1F">
                <v:shape id="_x0000_i1089" type="#_x0000_t75" style="width:93pt;height:36pt" o:ole="" fillcolor="window">
                  <v:imagedata r:id="rId144" o:title=""/>
                </v:shape>
                <o:OLEObject Type="Embed" ProgID="Equation.3" ShapeID="_x0000_i1089" DrawAspect="Content" ObjectID="_1723484632" r:id="rId145"/>
              </w:object>
            </w:r>
          </w:p>
        </w:tc>
        <w:tc>
          <w:tcPr>
            <w:tcW w:w="4395" w:type="dxa"/>
            <w:tcBorders>
              <w:top w:val="single" w:sz="4" w:space="0" w:color="auto"/>
              <w:left w:val="single" w:sz="4" w:space="0" w:color="auto"/>
              <w:bottom w:val="single" w:sz="4" w:space="0" w:color="auto"/>
              <w:right w:val="single" w:sz="4" w:space="0" w:color="auto"/>
            </w:tcBorders>
            <w:vAlign w:val="center"/>
          </w:tcPr>
          <w:p w14:paraId="3DEFFC23" w14:textId="77777777" w:rsidR="00BA416B" w:rsidRDefault="00BA416B">
            <w:pPr>
              <w:pStyle w:val="a6"/>
              <w:spacing w:line="240" w:lineRule="auto"/>
              <w:jc w:val="center"/>
              <w:rPr>
                <w:lang w:val="ru-RU"/>
              </w:rPr>
            </w:pPr>
            <w:r>
              <w:rPr>
                <w:position w:val="-28"/>
                <w:lang w:val="ru-RU"/>
              </w:rPr>
              <w:object w:dxaOrig="1359" w:dyaOrig="720" w14:anchorId="3B236674">
                <v:shape id="_x0000_i1090" type="#_x0000_t75" style="width:68.25pt;height:36pt" o:ole="" fillcolor="window">
                  <v:imagedata r:id="rId129" o:title=""/>
                </v:shape>
                <o:OLEObject Type="Embed" ProgID="Equation.3" ShapeID="_x0000_i1090" DrawAspect="Content" ObjectID="_1723484633" r:id="rId146"/>
              </w:object>
            </w:r>
          </w:p>
        </w:tc>
        <w:tc>
          <w:tcPr>
            <w:tcW w:w="816" w:type="dxa"/>
            <w:vMerge w:val="restart"/>
            <w:tcBorders>
              <w:left w:val="nil"/>
            </w:tcBorders>
            <w:vAlign w:val="center"/>
          </w:tcPr>
          <w:p w14:paraId="3AA89678" w14:textId="77777777" w:rsidR="00BA416B" w:rsidRDefault="00BA416B">
            <w:pPr>
              <w:pStyle w:val="a6"/>
              <w:spacing w:line="240" w:lineRule="auto"/>
              <w:jc w:val="right"/>
              <w:rPr>
                <w:lang w:val="ru-RU"/>
              </w:rPr>
            </w:pPr>
            <w:r>
              <w:rPr>
                <w:lang w:val="ru-RU"/>
              </w:rPr>
              <w:t>(2.4)</w:t>
            </w:r>
          </w:p>
        </w:tc>
      </w:tr>
      <w:tr w:rsidR="00BA416B" w14:paraId="28DC7F34" w14:textId="77777777">
        <w:trPr>
          <w:cantSplit/>
        </w:trPr>
        <w:tc>
          <w:tcPr>
            <w:tcW w:w="8931" w:type="dxa"/>
            <w:gridSpan w:val="2"/>
            <w:tcBorders>
              <w:top w:val="single" w:sz="4" w:space="0" w:color="auto"/>
              <w:left w:val="single" w:sz="4" w:space="0" w:color="auto"/>
              <w:bottom w:val="single" w:sz="4" w:space="0" w:color="auto"/>
              <w:right w:val="single" w:sz="4" w:space="0" w:color="auto"/>
            </w:tcBorders>
            <w:vAlign w:val="center"/>
          </w:tcPr>
          <w:p w14:paraId="75F6D2EB" w14:textId="77777777" w:rsidR="00BA416B" w:rsidRDefault="00BA416B">
            <w:pPr>
              <w:pStyle w:val="a6"/>
              <w:spacing w:line="240" w:lineRule="auto"/>
              <w:jc w:val="center"/>
              <w:rPr>
                <w:lang w:val="ru-RU"/>
              </w:rPr>
            </w:pPr>
            <w:r>
              <w:rPr>
                <w:position w:val="-30"/>
                <w:lang w:val="ru-RU"/>
              </w:rPr>
              <w:object w:dxaOrig="3000" w:dyaOrig="740" w14:anchorId="581E4316">
                <v:shape id="_x0000_i1091" type="#_x0000_t75" style="width:150pt;height:36.75pt" o:ole="" fillcolor="window">
                  <v:imagedata r:id="rId147" o:title=""/>
                </v:shape>
                <o:OLEObject Type="Embed" ProgID="Equation.3" ShapeID="_x0000_i1091" DrawAspect="Content" ObjectID="_1723484634" r:id="rId148"/>
              </w:object>
            </w:r>
          </w:p>
        </w:tc>
        <w:tc>
          <w:tcPr>
            <w:tcW w:w="816" w:type="dxa"/>
            <w:vMerge/>
            <w:tcBorders>
              <w:left w:val="nil"/>
            </w:tcBorders>
            <w:vAlign w:val="center"/>
          </w:tcPr>
          <w:p w14:paraId="19067C55" w14:textId="77777777" w:rsidR="00BA416B" w:rsidRDefault="00BA416B">
            <w:pPr>
              <w:pStyle w:val="a6"/>
              <w:spacing w:line="240" w:lineRule="auto"/>
              <w:jc w:val="right"/>
              <w:rPr>
                <w:lang w:val="ru-RU"/>
              </w:rPr>
            </w:pPr>
          </w:p>
        </w:tc>
      </w:tr>
    </w:tbl>
    <w:p w14:paraId="2E08BBD1" w14:textId="77777777" w:rsidR="00BA416B" w:rsidRDefault="00BA416B">
      <w:pPr>
        <w:pStyle w:val="a6"/>
        <w:spacing w:line="240" w:lineRule="auto"/>
        <w:ind w:firstLine="720"/>
        <w:rPr>
          <w:lang w:val="ru-RU"/>
        </w:rPr>
      </w:pPr>
    </w:p>
    <w:p w14:paraId="201A172C" w14:textId="77777777" w:rsidR="00BA416B" w:rsidRDefault="00BA416B">
      <w:pPr>
        <w:pStyle w:val="a6"/>
        <w:spacing w:line="240" w:lineRule="auto"/>
        <w:ind w:firstLine="720"/>
        <w:rPr>
          <w:lang w:val="ru-RU"/>
        </w:rPr>
      </w:pPr>
      <w:r>
        <w:rPr>
          <w:lang w:val="ru-RU"/>
        </w:rPr>
        <w:t>Неравенство (2.5) описывает ограничение по фонду времени на резку стекла для полок типа А и В</w:t>
      </w:r>
      <w:r>
        <w:rPr>
          <w:vertAlign w:val="subscript"/>
          <w:lang w:val="ru-RU"/>
        </w:rPr>
        <w:t>2</w:t>
      </w:r>
      <w:r>
        <w:rPr>
          <w:lang w:val="ru-RU"/>
        </w:rPr>
        <w:t>:</w:t>
      </w:r>
    </w:p>
    <w:p w14:paraId="23F7A916" w14:textId="77777777" w:rsidR="00BA416B" w:rsidRDefault="00BA416B">
      <w:pPr>
        <w:pStyle w:val="a6"/>
        <w:spacing w:line="240" w:lineRule="auto"/>
        <w:ind w:firstLine="720"/>
        <w:rPr>
          <w:lang w:val="ru-RU"/>
        </w:rPr>
      </w:pPr>
    </w:p>
    <w:tbl>
      <w:tblPr>
        <w:tblW w:w="0" w:type="auto"/>
        <w:tblInd w:w="108" w:type="dxa"/>
        <w:tblLayout w:type="fixed"/>
        <w:tblLook w:val="0000" w:firstRow="0" w:lastRow="0" w:firstColumn="0" w:lastColumn="0" w:noHBand="0" w:noVBand="0"/>
      </w:tblPr>
      <w:tblGrid>
        <w:gridCol w:w="4536"/>
        <w:gridCol w:w="4395"/>
        <w:gridCol w:w="816"/>
      </w:tblGrid>
      <w:tr w:rsidR="00BA416B" w14:paraId="233A2107" w14:textId="77777777">
        <w:trPr>
          <w:cantSplit/>
        </w:trPr>
        <w:tc>
          <w:tcPr>
            <w:tcW w:w="4536" w:type="dxa"/>
            <w:tcBorders>
              <w:top w:val="single" w:sz="4" w:space="0" w:color="auto"/>
              <w:left w:val="single" w:sz="4" w:space="0" w:color="auto"/>
              <w:bottom w:val="single" w:sz="4" w:space="0" w:color="auto"/>
              <w:right w:val="single" w:sz="4" w:space="0" w:color="auto"/>
            </w:tcBorders>
            <w:vAlign w:val="center"/>
          </w:tcPr>
          <w:p w14:paraId="6F1E6A03" w14:textId="77777777" w:rsidR="00BA416B" w:rsidRDefault="00BA416B">
            <w:pPr>
              <w:pStyle w:val="a6"/>
              <w:spacing w:line="240" w:lineRule="auto"/>
              <w:jc w:val="center"/>
              <w:rPr>
                <w:lang w:val="ru-RU"/>
              </w:rPr>
            </w:pPr>
            <w:r>
              <w:rPr>
                <w:position w:val="-28"/>
                <w:lang w:val="ru-RU"/>
              </w:rPr>
              <w:object w:dxaOrig="3500" w:dyaOrig="720" w14:anchorId="1C007FC2">
                <v:shape id="_x0000_i1092" type="#_x0000_t75" style="width:174.75pt;height:36pt" o:ole="" fillcolor="window">
                  <v:imagedata r:id="rId149" o:title=""/>
                </v:shape>
                <o:OLEObject Type="Embed" ProgID="Equation.3" ShapeID="_x0000_i1092" DrawAspect="Content" ObjectID="_1723484635" r:id="rId150"/>
              </w:object>
            </w:r>
          </w:p>
        </w:tc>
        <w:tc>
          <w:tcPr>
            <w:tcW w:w="4395" w:type="dxa"/>
            <w:tcBorders>
              <w:top w:val="single" w:sz="4" w:space="0" w:color="auto"/>
              <w:left w:val="single" w:sz="4" w:space="0" w:color="auto"/>
              <w:bottom w:val="single" w:sz="4" w:space="0" w:color="auto"/>
              <w:right w:val="single" w:sz="4" w:space="0" w:color="auto"/>
            </w:tcBorders>
            <w:vAlign w:val="center"/>
          </w:tcPr>
          <w:p w14:paraId="7CD5D7B1" w14:textId="77777777" w:rsidR="00BA416B" w:rsidRDefault="00BA416B">
            <w:pPr>
              <w:pStyle w:val="a6"/>
              <w:spacing w:line="240" w:lineRule="auto"/>
              <w:jc w:val="center"/>
              <w:rPr>
                <w:lang w:val="ru-RU"/>
              </w:rPr>
            </w:pPr>
            <w:r>
              <w:rPr>
                <w:position w:val="-28"/>
                <w:lang w:val="ru-RU"/>
              </w:rPr>
              <w:object w:dxaOrig="1359" w:dyaOrig="720" w14:anchorId="5A31E401">
                <v:shape id="_x0000_i1093" type="#_x0000_t75" style="width:68.25pt;height:36pt" o:ole="" fillcolor="window">
                  <v:imagedata r:id="rId129" o:title=""/>
                </v:shape>
                <o:OLEObject Type="Embed" ProgID="Equation.3" ShapeID="_x0000_i1093" DrawAspect="Content" ObjectID="_1723484636" r:id="rId151"/>
              </w:object>
            </w:r>
          </w:p>
        </w:tc>
        <w:tc>
          <w:tcPr>
            <w:tcW w:w="816" w:type="dxa"/>
            <w:vMerge w:val="restart"/>
            <w:tcBorders>
              <w:left w:val="nil"/>
            </w:tcBorders>
            <w:vAlign w:val="center"/>
          </w:tcPr>
          <w:p w14:paraId="32C0A301" w14:textId="77777777" w:rsidR="00BA416B" w:rsidRDefault="00BA416B">
            <w:pPr>
              <w:pStyle w:val="a6"/>
              <w:spacing w:line="240" w:lineRule="auto"/>
              <w:jc w:val="right"/>
              <w:rPr>
                <w:lang w:val="ru-RU"/>
              </w:rPr>
            </w:pPr>
            <w:r>
              <w:rPr>
                <w:lang w:val="ru-RU"/>
              </w:rPr>
              <w:t>(2.5)</w:t>
            </w:r>
          </w:p>
        </w:tc>
      </w:tr>
      <w:tr w:rsidR="00BA416B" w14:paraId="21103399" w14:textId="77777777">
        <w:trPr>
          <w:cantSplit/>
        </w:trPr>
        <w:tc>
          <w:tcPr>
            <w:tcW w:w="8931" w:type="dxa"/>
            <w:gridSpan w:val="2"/>
            <w:tcBorders>
              <w:top w:val="single" w:sz="4" w:space="0" w:color="auto"/>
              <w:left w:val="single" w:sz="4" w:space="0" w:color="auto"/>
              <w:bottom w:val="single" w:sz="4" w:space="0" w:color="auto"/>
              <w:right w:val="single" w:sz="4" w:space="0" w:color="auto"/>
            </w:tcBorders>
            <w:vAlign w:val="center"/>
          </w:tcPr>
          <w:p w14:paraId="0811BDD9" w14:textId="77777777" w:rsidR="00BA416B" w:rsidRDefault="00BA416B">
            <w:pPr>
              <w:pStyle w:val="a6"/>
              <w:spacing w:line="240" w:lineRule="auto"/>
              <w:jc w:val="center"/>
              <w:rPr>
                <w:lang w:val="ru-RU"/>
              </w:rPr>
            </w:pPr>
            <w:r>
              <w:rPr>
                <w:position w:val="-30"/>
                <w:lang w:val="ru-RU"/>
              </w:rPr>
              <w:object w:dxaOrig="3000" w:dyaOrig="740" w14:anchorId="4704F2D9">
                <v:shape id="_x0000_i1094" type="#_x0000_t75" style="width:150pt;height:36.75pt" o:ole="" fillcolor="window">
                  <v:imagedata r:id="rId152" o:title=""/>
                </v:shape>
                <o:OLEObject Type="Embed" ProgID="Equation.3" ShapeID="_x0000_i1094" DrawAspect="Content" ObjectID="_1723484637" r:id="rId153"/>
              </w:object>
            </w:r>
          </w:p>
        </w:tc>
        <w:tc>
          <w:tcPr>
            <w:tcW w:w="816" w:type="dxa"/>
            <w:vMerge/>
            <w:tcBorders>
              <w:left w:val="nil"/>
            </w:tcBorders>
            <w:vAlign w:val="center"/>
          </w:tcPr>
          <w:p w14:paraId="2BACD911" w14:textId="77777777" w:rsidR="00BA416B" w:rsidRDefault="00BA416B">
            <w:pPr>
              <w:pStyle w:val="a6"/>
              <w:spacing w:line="240" w:lineRule="auto"/>
              <w:jc w:val="right"/>
              <w:rPr>
                <w:lang w:val="ru-RU"/>
              </w:rPr>
            </w:pPr>
          </w:p>
        </w:tc>
      </w:tr>
    </w:tbl>
    <w:p w14:paraId="059846EF" w14:textId="77777777" w:rsidR="00BA416B" w:rsidRDefault="00BA416B">
      <w:pPr>
        <w:pStyle w:val="a6"/>
        <w:spacing w:line="240" w:lineRule="auto"/>
        <w:ind w:firstLine="720"/>
        <w:rPr>
          <w:lang w:val="ru-RU"/>
        </w:rPr>
      </w:pPr>
    </w:p>
    <w:p w14:paraId="3DE5E3D7" w14:textId="77777777" w:rsidR="00BA416B" w:rsidRDefault="00BA416B">
      <w:pPr>
        <w:pStyle w:val="a6"/>
        <w:spacing w:line="240" w:lineRule="auto"/>
        <w:ind w:firstLine="720"/>
        <w:rPr>
          <w:lang w:val="ru-RU"/>
        </w:rPr>
      </w:pPr>
      <w:r>
        <w:rPr>
          <w:lang w:val="ru-RU"/>
        </w:rPr>
        <w:t>Неравенство (2.6) описывает ограничение по фонду времени на производство комплектующих полок типа В</w:t>
      </w:r>
      <w:r>
        <w:rPr>
          <w:vertAlign w:val="subscript"/>
          <w:lang w:val="ru-RU"/>
        </w:rPr>
        <w:t>1</w:t>
      </w:r>
      <w:r>
        <w:rPr>
          <w:lang w:val="ru-RU"/>
        </w:rPr>
        <w:t xml:space="preserve"> и В</w:t>
      </w:r>
      <w:r>
        <w:rPr>
          <w:vertAlign w:val="subscript"/>
          <w:lang w:val="ru-RU"/>
        </w:rPr>
        <w:t>2</w:t>
      </w:r>
      <w:r>
        <w:rPr>
          <w:lang w:val="ru-RU"/>
        </w:rPr>
        <w:t>:</w:t>
      </w:r>
    </w:p>
    <w:p w14:paraId="37627E9B" w14:textId="77777777" w:rsidR="00BA416B" w:rsidRDefault="00BA416B">
      <w:pPr>
        <w:pStyle w:val="a6"/>
        <w:spacing w:line="240" w:lineRule="auto"/>
        <w:ind w:firstLine="720"/>
        <w:rPr>
          <w:lang w:val="ru-RU"/>
        </w:rPr>
      </w:pPr>
    </w:p>
    <w:tbl>
      <w:tblPr>
        <w:tblW w:w="0" w:type="auto"/>
        <w:tblInd w:w="108" w:type="dxa"/>
        <w:tblLayout w:type="fixed"/>
        <w:tblLook w:val="0000" w:firstRow="0" w:lastRow="0" w:firstColumn="0" w:lastColumn="0" w:noHBand="0" w:noVBand="0"/>
      </w:tblPr>
      <w:tblGrid>
        <w:gridCol w:w="4536"/>
        <w:gridCol w:w="4395"/>
        <w:gridCol w:w="816"/>
      </w:tblGrid>
      <w:tr w:rsidR="00BA416B" w14:paraId="316B6159" w14:textId="77777777">
        <w:trPr>
          <w:cantSplit/>
        </w:trPr>
        <w:tc>
          <w:tcPr>
            <w:tcW w:w="4536" w:type="dxa"/>
            <w:tcBorders>
              <w:top w:val="single" w:sz="4" w:space="0" w:color="auto"/>
              <w:left w:val="single" w:sz="4" w:space="0" w:color="auto"/>
              <w:bottom w:val="single" w:sz="4" w:space="0" w:color="auto"/>
              <w:right w:val="single" w:sz="4" w:space="0" w:color="auto"/>
            </w:tcBorders>
            <w:vAlign w:val="center"/>
          </w:tcPr>
          <w:p w14:paraId="589FCF6F" w14:textId="77777777" w:rsidR="00BA416B" w:rsidRDefault="00BA416B">
            <w:pPr>
              <w:pStyle w:val="a6"/>
              <w:spacing w:line="240" w:lineRule="auto"/>
              <w:jc w:val="center"/>
              <w:rPr>
                <w:lang w:val="ru-RU"/>
              </w:rPr>
            </w:pPr>
            <w:r>
              <w:rPr>
                <w:position w:val="-28"/>
                <w:lang w:val="ru-RU"/>
              </w:rPr>
              <w:object w:dxaOrig="3000" w:dyaOrig="720" w14:anchorId="23E54BAC">
                <v:shape id="_x0000_i1095" type="#_x0000_t75" style="width:150pt;height:36pt" o:ole="" fillcolor="window">
                  <v:imagedata r:id="rId154" o:title=""/>
                </v:shape>
                <o:OLEObject Type="Embed" ProgID="Equation.3" ShapeID="_x0000_i1095" DrawAspect="Content" ObjectID="_1723484638" r:id="rId155"/>
              </w:object>
            </w:r>
          </w:p>
        </w:tc>
        <w:tc>
          <w:tcPr>
            <w:tcW w:w="4395" w:type="dxa"/>
            <w:tcBorders>
              <w:top w:val="single" w:sz="4" w:space="0" w:color="auto"/>
              <w:left w:val="single" w:sz="4" w:space="0" w:color="auto"/>
              <w:bottom w:val="single" w:sz="4" w:space="0" w:color="auto"/>
              <w:right w:val="single" w:sz="4" w:space="0" w:color="auto"/>
            </w:tcBorders>
            <w:vAlign w:val="center"/>
          </w:tcPr>
          <w:p w14:paraId="05E5A7F9" w14:textId="77777777" w:rsidR="00BA416B" w:rsidRDefault="00BA416B">
            <w:pPr>
              <w:pStyle w:val="a6"/>
              <w:spacing w:line="240" w:lineRule="auto"/>
              <w:jc w:val="center"/>
              <w:rPr>
                <w:lang w:val="ru-RU"/>
              </w:rPr>
            </w:pPr>
            <w:r>
              <w:rPr>
                <w:position w:val="-28"/>
                <w:lang w:val="ru-RU"/>
              </w:rPr>
              <w:object w:dxaOrig="1359" w:dyaOrig="720" w14:anchorId="2E94BAFC">
                <v:shape id="_x0000_i1096" type="#_x0000_t75" style="width:68.25pt;height:36pt" o:ole="" fillcolor="window">
                  <v:imagedata r:id="rId156" o:title=""/>
                </v:shape>
                <o:OLEObject Type="Embed" ProgID="Equation.3" ShapeID="_x0000_i1096" DrawAspect="Content" ObjectID="_1723484639" r:id="rId157"/>
              </w:object>
            </w:r>
          </w:p>
        </w:tc>
        <w:tc>
          <w:tcPr>
            <w:tcW w:w="816" w:type="dxa"/>
            <w:vMerge w:val="restart"/>
            <w:tcBorders>
              <w:left w:val="nil"/>
            </w:tcBorders>
            <w:vAlign w:val="center"/>
          </w:tcPr>
          <w:p w14:paraId="5669BC58" w14:textId="77777777" w:rsidR="00BA416B" w:rsidRDefault="00BA416B">
            <w:pPr>
              <w:pStyle w:val="a6"/>
              <w:spacing w:line="240" w:lineRule="auto"/>
              <w:jc w:val="right"/>
              <w:rPr>
                <w:lang w:val="ru-RU"/>
              </w:rPr>
            </w:pPr>
            <w:r>
              <w:rPr>
                <w:lang w:val="ru-RU"/>
              </w:rPr>
              <w:t>(2.6)</w:t>
            </w:r>
          </w:p>
        </w:tc>
      </w:tr>
      <w:tr w:rsidR="00BA416B" w14:paraId="11D4DFF2" w14:textId="77777777">
        <w:trPr>
          <w:cantSplit/>
        </w:trPr>
        <w:tc>
          <w:tcPr>
            <w:tcW w:w="8931" w:type="dxa"/>
            <w:gridSpan w:val="2"/>
            <w:tcBorders>
              <w:top w:val="single" w:sz="4" w:space="0" w:color="auto"/>
              <w:left w:val="single" w:sz="4" w:space="0" w:color="auto"/>
              <w:bottom w:val="single" w:sz="4" w:space="0" w:color="auto"/>
              <w:right w:val="single" w:sz="4" w:space="0" w:color="auto"/>
            </w:tcBorders>
            <w:vAlign w:val="center"/>
          </w:tcPr>
          <w:p w14:paraId="7F8263F4" w14:textId="77777777" w:rsidR="00BA416B" w:rsidRDefault="00BA416B">
            <w:pPr>
              <w:pStyle w:val="a6"/>
              <w:spacing w:line="240" w:lineRule="auto"/>
              <w:jc w:val="center"/>
              <w:rPr>
                <w:lang w:val="ru-RU"/>
              </w:rPr>
            </w:pPr>
            <w:r>
              <w:rPr>
                <w:position w:val="-30"/>
                <w:lang w:val="ru-RU"/>
              </w:rPr>
              <w:object w:dxaOrig="3000" w:dyaOrig="740" w14:anchorId="1AD6238D">
                <v:shape id="_x0000_i1097" type="#_x0000_t75" style="width:150pt;height:36.75pt" o:ole="" fillcolor="window">
                  <v:imagedata r:id="rId158" o:title=""/>
                </v:shape>
                <o:OLEObject Type="Embed" ProgID="Equation.3" ShapeID="_x0000_i1097" DrawAspect="Content" ObjectID="_1723484640" r:id="rId159"/>
              </w:object>
            </w:r>
          </w:p>
        </w:tc>
        <w:tc>
          <w:tcPr>
            <w:tcW w:w="816" w:type="dxa"/>
            <w:vMerge/>
            <w:tcBorders>
              <w:left w:val="nil"/>
            </w:tcBorders>
            <w:vAlign w:val="center"/>
          </w:tcPr>
          <w:p w14:paraId="48417290" w14:textId="77777777" w:rsidR="00BA416B" w:rsidRDefault="00BA416B">
            <w:pPr>
              <w:pStyle w:val="a6"/>
              <w:spacing w:line="240" w:lineRule="auto"/>
              <w:jc w:val="right"/>
              <w:rPr>
                <w:lang w:val="ru-RU"/>
              </w:rPr>
            </w:pPr>
          </w:p>
        </w:tc>
      </w:tr>
    </w:tbl>
    <w:p w14:paraId="2EA01464" w14:textId="77777777" w:rsidR="00BA416B" w:rsidRDefault="00BA416B">
      <w:pPr>
        <w:pStyle w:val="a6"/>
        <w:spacing w:line="240" w:lineRule="auto"/>
        <w:jc w:val="center"/>
        <w:rPr>
          <w:i/>
          <w:lang w:val="ru-RU"/>
        </w:rPr>
      </w:pPr>
    </w:p>
    <w:p w14:paraId="4E3B1320" w14:textId="77777777" w:rsidR="00BA416B" w:rsidRDefault="00BA416B">
      <w:pPr>
        <w:pStyle w:val="a6"/>
        <w:spacing w:line="240" w:lineRule="auto"/>
        <w:ind w:firstLine="425"/>
        <w:jc w:val="center"/>
        <w:rPr>
          <w:i/>
          <w:lang w:val="ru-RU"/>
        </w:rPr>
      </w:pPr>
      <w:r>
        <w:rPr>
          <w:i/>
          <w:lang w:val="ru-RU"/>
        </w:rPr>
        <w:t>Ограничения по запасу расходуемых в производстве материалов</w:t>
      </w:r>
    </w:p>
    <w:p w14:paraId="4B598173" w14:textId="77777777" w:rsidR="00BA416B" w:rsidRDefault="00BA416B">
      <w:pPr>
        <w:pStyle w:val="a6"/>
        <w:spacing w:line="240" w:lineRule="auto"/>
        <w:ind w:firstLine="426"/>
        <w:jc w:val="center"/>
        <w:rPr>
          <w:lang w:val="ru-RU"/>
        </w:rPr>
      </w:pPr>
      <w:r>
        <w:rPr>
          <w:i/>
          <w:lang w:val="ru-RU"/>
        </w:rPr>
        <w:t>(по запасу используемых для производства полок деталей)</w:t>
      </w:r>
    </w:p>
    <w:p w14:paraId="43C7F5EA" w14:textId="77777777" w:rsidR="00BA416B" w:rsidRDefault="00BA416B">
      <w:pPr>
        <w:pStyle w:val="a6"/>
        <w:spacing w:line="240" w:lineRule="auto"/>
        <w:jc w:val="center"/>
        <w:rPr>
          <w:lang w:val="ru-RU"/>
        </w:rPr>
      </w:pPr>
    </w:p>
    <w:p w14:paraId="6931E361" w14:textId="77777777" w:rsidR="00BA416B" w:rsidRDefault="00BA416B">
      <w:pPr>
        <w:pStyle w:val="a6"/>
        <w:spacing w:line="240" w:lineRule="auto"/>
        <w:ind w:firstLine="720"/>
        <w:rPr>
          <w:lang w:val="ru-RU"/>
        </w:rPr>
      </w:pPr>
      <w:r>
        <w:rPr>
          <w:lang w:val="ru-RU"/>
        </w:rPr>
        <w:t xml:space="preserve">Неравенство (2.7) описывает ограничение по запасу листов ДСП, поставляемых на комбинат ежемесячно. При этом следует учесть, что из листа ДСП надо выкраивать комплекты (верхнюю и нижнюю стороны полок, 2 боковые стороны) для производства полок. Поэтому при задании ограничения имеет смысл ориентироваться не на количество листов ДСП, а на количество комплектов для полок [правая часть (2.7)], которые можно получить из имеющегося запаса ДСП. Но поскольку листы ДСП можно раскраивать различными способами и получать при этом различное количество деталей и комплектов, то обозначим месячный запас комплектов в правой части (2.7) как </w:t>
      </w:r>
      <w:r>
        <w:rPr>
          <w:position w:val="-12"/>
          <w:lang w:val="ru-RU"/>
        </w:rPr>
        <w:object w:dxaOrig="900" w:dyaOrig="380" w14:anchorId="241E8F12">
          <v:shape id="_x0000_i1098" type="#_x0000_t75" style="width:45pt;height:18.75pt" o:ole="" fillcolor="window">
            <v:imagedata r:id="rId160" o:title=""/>
          </v:shape>
          <o:OLEObject Type="Embed" ProgID="Equation.3" ShapeID="_x0000_i1098" DrawAspect="Content" ObjectID="_1723484641" r:id="rId161"/>
        </w:object>
      </w:r>
      <w:r>
        <w:rPr>
          <w:lang w:val="ru-RU"/>
        </w:rPr>
        <w:t xml:space="preserve"> и рассмотрим способ его численного определения позже. В левой части ограничения (2.7) задается количество комплектов (по одному на полку), необходимых на производство полок в течение месяца в объеме </w:t>
      </w:r>
      <w:r>
        <w:rPr>
          <w:position w:val="-18"/>
          <w:lang w:val="ru-RU"/>
        </w:rPr>
        <w:object w:dxaOrig="480" w:dyaOrig="440" w14:anchorId="43637DE1">
          <v:shape id="_x0000_i1099" type="#_x0000_t75" style="width:24pt;height:21.75pt" o:ole="" fillcolor="window">
            <v:imagedata r:id="rId114" o:title=""/>
          </v:shape>
          <o:OLEObject Type="Embed" ProgID="Equation.3" ShapeID="_x0000_i1099" DrawAspect="Content" ObjectID="_1723484642" r:id="rId162"/>
        </w:object>
      </w:r>
      <w:r>
        <w:rPr>
          <w:lang w:val="ru-RU"/>
        </w:rPr>
        <w:t xml:space="preserve">, </w:t>
      </w:r>
      <w:r>
        <w:rPr>
          <w:position w:val="-18"/>
          <w:lang w:val="ru-RU"/>
        </w:rPr>
        <w:object w:dxaOrig="520" w:dyaOrig="440" w14:anchorId="5AE1007F">
          <v:shape id="_x0000_i1100" type="#_x0000_t75" style="width:26.25pt;height:21.75pt" o:ole="" fillcolor="window">
            <v:imagedata r:id="rId116" o:title=""/>
          </v:shape>
          <o:OLEObject Type="Embed" ProgID="Equation.3" ShapeID="_x0000_i1100" DrawAspect="Content" ObjectID="_1723484643" r:id="rId163"/>
        </w:object>
      </w:r>
      <w:r>
        <w:rPr>
          <w:lang w:val="ru-RU"/>
        </w:rPr>
        <w:t>:</w:t>
      </w:r>
    </w:p>
    <w:p w14:paraId="39ECE41E" w14:textId="77777777" w:rsidR="00BA416B" w:rsidRDefault="00BA416B">
      <w:pPr>
        <w:pStyle w:val="a6"/>
        <w:spacing w:line="240" w:lineRule="auto"/>
        <w:ind w:firstLine="720"/>
        <w:rPr>
          <w:lang w:val="ru-RU"/>
        </w:rPr>
      </w:pPr>
    </w:p>
    <w:tbl>
      <w:tblPr>
        <w:tblW w:w="9855" w:type="dxa"/>
        <w:tblLayout w:type="fixed"/>
        <w:tblLook w:val="0000" w:firstRow="0" w:lastRow="0" w:firstColumn="0" w:lastColumn="0" w:noHBand="0" w:noVBand="0"/>
      </w:tblPr>
      <w:tblGrid>
        <w:gridCol w:w="4644"/>
        <w:gridCol w:w="4395"/>
        <w:gridCol w:w="816"/>
      </w:tblGrid>
      <w:tr w:rsidR="00BA416B" w14:paraId="5B21209F" w14:textId="77777777">
        <w:trPr>
          <w:cantSplit/>
        </w:trPr>
        <w:tc>
          <w:tcPr>
            <w:tcW w:w="4644" w:type="dxa"/>
            <w:tcBorders>
              <w:top w:val="single" w:sz="4" w:space="0" w:color="auto"/>
              <w:left w:val="single" w:sz="4" w:space="0" w:color="auto"/>
              <w:bottom w:val="single" w:sz="4" w:space="0" w:color="auto"/>
              <w:right w:val="single" w:sz="4" w:space="0" w:color="auto"/>
            </w:tcBorders>
            <w:vAlign w:val="center"/>
          </w:tcPr>
          <w:p w14:paraId="4FF8319B" w14:textId="77777777" w:rsidR="00BA416B" w:rsidRDefault="00BA416B">
            <w:pPr>
              <w:pStyle w:val="a6"/>
              <w:spacing w:line="240" w:lineRule="auto"/>
              <w:jc w:val="center"/>
              <w:rPr>
                <w:lang w:val="ru-RU"/>
              </w:rPr>
            </w:pPr>
            <w:r>
              <w:rPr>
                <w:lang w:val="ru-RU"/>
              </w:rPr>
              <w:br w:type="page"/>
            </w:r>
            <w:r>
              <w:rPr>
                <w:position w:val="-18"/>
                <w:lang w:val="ru-RU"/>
              </w:rPr>
              <w:object w:dxaOrig="2560" w:dyaOrig="440" w14:anchorId="04DCE73A">
                <v:shape id="_x0000_i1101" type="#_x0000_t75" style="width:128.25pt;height:21.75pt" o:ole="" fillcolor="window">
                  <v:imagedata r:id="rId164" o:title=""/>
                </v:shape>
                <o:OLEObject Type="Embed" ProgID="Equation.3" ShapeID="_x0000_i1101" DrawAspect="Content" ObjectID="_1723484644" r:id="rId165"/>
              </w:object>
            </w:r>
          </w:p>
        </w:tc>
        <w:tc>
          <w:tcPr>
            <w:tcW w:w="4395" w:type="dxa"/>
            <w:tcBorders>
              <w:top w:val="single" w:sz="4" w:space="0" w:color="auto"/>
              <w:left w:val="single" w:sz="4" w:space="0" w:color="auto"/>
              <w:bottom w:val="single" w:sz="4" w:space="0" w:color="auto"/>
              <w:right w:val="single" w:sz="4" w:space="0" w:color="auto"/>
            </w:tcBorders>
            <w:vAlign w:val="center"/>
          </w:tcPr>
          <w:p w14:paraId="7F93F7EC" w14:textId="77777777" w:rsidR="00BA416B" w:rsidRDefault="00BA416B">
            <w:pPr>
              <w:pStyle w:val="a6"/>
              <w:spacing w:line="240" w:lineRule="auto"/>
              <w:jc w:val="center"/>
              <w:rPr>
                <w:lang w:val="ru-RU"/>
              </w:rPr>
            </w:pPr>
            <w:r>
              <w:rPr>
                <w:position w:val="-28"/>
                <w:lang w:val="ru-RU"/>
              </w:rPr>
              <w:object w:dxaOrig="2000" w:dyaOrig="720" w14:anchorId="299F3C71">
                <v:shape id="_x0000_i1102" type="#_x0000_t75" style="width:99.75pt;height:36pt" o:ole="" fillcolor="window">
                  <v:imagedata r:id="rId166" o:title=""/>
                </v:shape>
                <o:OLEObject Type="Embed" ProgID="Equation.3" ShapeID="_x0000_i1102" DrawAspect="Content" ObjectID="_1723484645" r:id="rId167"/>
              </w:object>
            </w:r>
          </w:p>
        </w:tc>
        <w:tc>
          <w:tcPr>
            <w:tcW w:w="816" w:type="dxa"/>
            <w:vMerge w:val="restart"/>
            <w:tcBorders>
              <w:left w:val="nil"/>
            </w:tcBorders>
            <w:vAlign w:val="center"/>
          </w:tcPr>
          <w:p w14:paraId="6A9B1929" w14:textId="77777777" w:rsidR="00BA416B" w:rsidRDefault="00BA416B">
            <w:pPr>
              <w:pStyle w:val="a6"/>
              <w:spacing w:line="240" w:lineRule="auto"/>
              <w:jc w:val="right"/>
              <w:rPr>
                <w:lang w:val="ru-RU"/>
              </w:rPr>
            </w:pPr>
            <w:r>
              <w:rPr>
                <w:lang w:val="ru-RU"/>
              </w:rPr>
              <w:t>(2.7)</w:t>
            </w:r>
          </w:p>
        </w:tc>
      </w:tr>
      <w:tr w:rsidR="00BA416B" w14:paraId="40776126" w14:textId="77777777">
        <w:trPr>
          <w:cantSplit/>
        </w:trPr>
        <w:tc>
          <w:tcPr>
            <w:tcW w:w="9039" w:type="dxa"/>
            <w:gridSpan w:val="2"/>
            <w:tcBorders>
              <w:top w:val="single" w:sz="4" w:space="0" w:color="auto"/>
              <w:left w:val="single" w:sz="4" w:space="0" w:color="auto"/>
              <w:bottom w:val="single" w:sz="4" w:space="0" w:color="auto"/>
              <w:right w:val="single" w:sz="4" w:space="0" w:color="auto"/>
            </w:tcBorders>
            <w:vAlign w:val="center"/>
          </w:tcPr>
          <w:p w14:paraId="20ED4EBA" w14:textId="77777777" w:rsidR="00BA416B" w:rsidRDefault="00BA416B">
            <w:pPr>
              <w:pStyle w:val="a6"/>
              <w:spacing w:line="240" w:lineRule="auto"/>
              <w:jc w:val="center"/>
              <w:rPr>
                <w:lang w:val="ru-RU"/>
              </w:rPr>
            </w:pPr>
            <w:r>
              <w:rPr>
                <w:position w:val="-28"/>
                <w:lang w:val="ru-RU"/>
              </w:rPr>
              <w:object w:dxaOrig="2659" w:dyaOrig="720" w14:anchorId="5CDE8082">
                <v:shape id="_x0000_i1103" type="#_x0000_t75" style="width:132.75pt;height:36pt" o:ole="" fillcolor="window">
                  <v:imagedata r:id="rId168" o:title=""/>
                </v:shape>
                <o:OLEObject Type="Embed" ProgID="Equation.3" ShapeID="_x0000_i1103" DrawAspect="Content" ObjectID="_1723484646" r:id="rId169"/>
              </w:object>
            </w:r>
          </w:p>
        </w:tc>
        <w:tc>
          <w:tcPr>
            <w:tcW w:w="816" w:type="dxa"/>
            <w:vMerge/>
            <w:tcBorders>
              <w:left w:val="nil"/>
            </w:tcBorders>
            <w:vAlign w:val="center"/>
          </w:tcPr>
          <w:p w14:paraId="4AF1FCAD" w14:textId="77777777" w:rsidR="00BA416B" w:rsidRDefault="00BA416B">
            <w:pPr>
              <w:pStyle w:val="a6"/>
              <w:spacing w:line="240" w:lineRule="auto"/>
              <w:jc w:val="right"/>
              <w:rPr>
                <w:lang w:val="ru-RU"/>
              </w:rPr>
            </w:pPr>
          </w:p>
        </w:tc>
      </w:tr>
    </w:tbl>
    <w:p w14:paraId="3ED6C2A6" w14:textId="77777777" w:rsidR="00BA416B" w:rsidRDefault="00BA416B">
      <w:pPr>
        <w:pStyle w:val="a6"/>
        <w:spacing w:line="240" w:lineRule="auto"/>
        <w:ind w:firstLine="426"/>
        <w:rPr>
          <w:lang w:val="ru-RU"/>
        </w:rPr>
      </w:pPr>
    </w:p>
    <w:p w14:paraId="4FF63DF5" w14:textId="77777777" w:rsidR="00BA416B" w:rsidRPr="00485247" w:rsidRDefault="00BA416B">
      <w:pPr>
        <w:pStyle w:val="a6"/>
        <w:spacing w:line="240" w:lineRule="auto"/>
        <w:ind w:firstLine="720"/>
        <w:rPr>
          <w:lang w:val="ru-RU"/>
        </w:rPr>
      </w:pPr>
      <w:r>
        <w:rPr>
          <w:lang w:val="ru-RU"/>
        </w:rPr>
        <w:lastRenderedPageBreak/>
        <w:t>Аналогично ограничению по ДСП неравенство (2.8.) – это ограничение по запасу задних стенок из ДВП для полок В</w:t>
      </w:r>
      <w:r>
        <w:rPr>
          <w:vertAlign w:val="subscript"/>
          <w:lang w:val="ru-RU"/>
        </w:rPr>
        <w:t>1</w:t>
      </w:r>
      <w:r>
        <w:rPr>
          <w:lang w:val="ru-RU"/>
        </w:rPr>
        <w:t xml:space="preserve"> и В</w:t>
      </w:r>
      <w:r>
        <w:rPr>
          <w:vertAlign w:val="subscript"/>
          <w:lang w:val="ru-RU"/>
        </w:rPr>
        <w:t>2</w:t>
      </w:r>
      <w:r>
        <w:rPr>
          <w:lang w:val="ru-RU"/>
        </w:rPr>
        <w:t>, а неравенство (2.9) – ограничение по запасу стекол для полок А и В</w:t>
      </w:r>
      <w:r>
        <w:rPr>
          <w:vertAlign w:val="subscript"/>
          <w:lang w:val="ru-RU"/>
        </w:rPr>
        <w:t>2</w:t>
      </w:r>
      <w:r>
        <w:rPr>
          <w:lang w:val="ru-RU"/>
        </w:rPr>
        <w:t>. В отличие от ДСП листы ДВП и листы стекла кроятся стандартным способом, и из каждого листа ДВП получается 14 (К</w:t>
      </w:r>
      <w:r>
        <w:rPr>
          <w:vertAlign w:val="subscript"/>
          <w:lang w:val="ru-RU"/>
        </w:rPr>
        <w:t>1</w:t>
      </w:r>
      <w:r>
        <w:rPr>
          <w:lang w:val="ru-RU"/>
        </w:rPr>
        <w:t>) задних стенок полок, а из каждого листа стекла получается 10 (К</w:t>
      </w:r>
      <w:r>
        <w:rPr>
          <w:vertAlign w:val="subscript"/>
          <w:lang w:val="ru-RU"/>
        </w:rPr>
        <w:t>2</w:t>
      </w:r>
      <w:r>
        <w:rPr>
          <w:lang w:val="ru-RU"/>
        </w:rPr>
        <w:t>) стекол. Ежемесячный запас листов ДВП и стекла составляет соответственно 230 (</w:t>
      </w:r>
      <w:r>
        <w:t>Z</w:t>
      </w:r>
      <w:r>
        <w:rPr>
          <w:vertAlign w:val="subscript"/>
          <w:lang w:val="ru-RU"/>
        </w:rPr>
        <w:t>2</w:t>
      </w:r>
      <w:r>
        <w:rPr>
          <w:lang w:val="ru-RU"/>
        </w:rPr>
        <w:t>) и 260 (</w:t>
      </w:r>
      <w:r>
        <w:t>Z</w:t>
      </w:r>
      <w:r>
        <w:rPr>
          <w:vertAlign w:val="subscript"/>
          <w:lang w:val="ru-RU"/>
        </w:rPr>
        <w:t>3</w:t>
      </w:r>
      <w:r>
        <w:rPr>
          <w:lang w:val="ru-RU"/>
        </w:rPr>
        <w:t>). При составлении левых частей ограничений (2.8) и (2.9) следует учесть, что на каждую полку В</w:t>
      </w:r>
      <w:r>
        <w:rPr>
          <w:vertAlign w:val="subscript"/>
          <w:lang w:val="ru-RU"/>
        </w:rPr>
        <w:t>1</w:t>
      </w:r>
      <w:r>
        <w:rPr>
          <w:lang w:val="ru-RU"/>
        </w:rPr>
        <w:t xml:space="preserve"> и В</w:t>
      </w:r>
      <w:r>
        <w:rPr>
          <w:vertAlign w:val="subscript"/>
          <w:lang w:val="ru-RU"/>
        </w:rPr>
        <w:t>2</w:t>
      </w:r>
      <w:r>
        <w:rPr>
          <w:lang w:val="ru-RU"/>
        </w:rPr>
        <w:t xml:space="preserve"> приходится по одной задней стенке, а на каждую полку А и В</w:t>
      </w:r>
      <w:r>
        <w:rPr>
          <w:vertAlign w:val="subscript"/>
          <w:lang w:val="ru-RU"/>
        </w:rPr>
        <w:t>2</w:t>
      </w:r>
      <w:r>
        <w:rPr>
          <w:lang w:val="ru-RU"/>
        </w:rPr>
        <w:t xml:space="preserve"> – по 2 стекла:</w:t>
      </w:r>
    </w:p>
    <w:p w14:paraId="34B3D02C" w14:textId="77777777" w:rsidR="00BA416B" w:rsidRPr="00485247" w:rsidRDefault="00BA416B">
      <w:pPr>
        <w:pStyle w:val="a6"/>
        <w:spacing w:line="240" w:lineRule="auto"/>
        <w:ind w:firstLine="720"/>
        <w:rPr>
          <w:lang w:val="ru-RU"/>
        </w:rPr>
      </w:pPr>
    </w:p>
    <w:tbl>
      <w:tblPr>
        <w:tblW w:w="9747" w:type="dxa"/>
        <w:tblInd w:w="108" w:type="dxa"/>
        <w:tblLayout w:type="fixed"/>
        <w:tblLook w:val="0000" w:firstRow="0" w:lastRow="0" w:firstColumn="0" w:lastColumn="0" w:noHBand="0" w:noVBand="0"/>
      </w:tblPr>
      <w:tblGrid>
        <w:gridCol w:w="4536"/>
        <w:gridCol w:w="4395"/>
        <w:gridCol w:w="816"/>
      </w:tblGrid>
      <w:tr w:rsidR="00BA416B" w14:paraId="151283E0" w14:textId="77777777">
        <w:trPr>
          <w:cantSplit/>
        </w:trPr>
        <w:tc>
          <w:tcPr>
            <w:tcW w:w="4536" w:type="dxa"/>
            <w:tcBorders>
              <w:top w:val="single" w:sz="4" w:space="0" w:color="auto"/>
              <w:left w:val="single" w:sz="4" w:space="0" w:color="auto"/>
              <w:bottom w:val="single" w:sz="4" w:space="0" w:color="auto"/>
              <w:right w:val="single" w:sz="4" w:space="0" w:color="auto"/>
            </w:tcBorders>
            <w:vAlign w:val="center"/>
          </w:tcPr>
          <w:p w14:paraId="7145FE99" w14:textId="77777777" w:rsidR="00BA416B" w:rsidRDefault="00BA416B">
            <w:pPr>
              <w:pStyle w:val="a6"/>
              <w:spacing w:line="240" w:lineRule="auto"/>
              <w:jc w:val="center"/>
              <w:rPr>
                <w:lang w:val="ru-RU"/>
              </w:rPr>
            </w:pPr>
            <w:r>
              <w:rPr>
                <w:position w:val="-18"/>
                <w:lang w:val="ru-RU"/>
              </w:rPr>
              <w:object w:dxaOrig="2600" w:dyaOrig="440" w14:anchorId="5EF4E3AD">
                <v:shape id="_x0000_i1104" type="#_x0000_t75" style="width:129.75pt;height:21.75pt" o:ole="" fillcolor="window">
                  <v:imagedata r:id="rId170" o:title=""/>
                </v:shape>
                <o:OLEObject Type="Embed" ProgID="Equation.3" ShapeID="_x0000_i1104" DrawAspect="Content" ObjectID="_1723484647" r:id="rId171"/>
              </w:object>
            </w:r>
          </w:p>
        </w:tc>
        <w:tc>
          <w:tcPr>
            <w:tcW w:w="4395" w:type="dxa"/>
            <w:tcBorders>
              <w:top w:val="single" w:sz="4" w:space="0" w:color="auto"/>
              <w:left w:val="single" w:sz="4" w:space="0" w:color="auto"/>
              <w:bottom w:val="single" w:sz="4" w:space="0" w:color="auto"/>
              <w:right w:val="single" w:sz="4" w:space="0" w:color="auto"/>
            </w:tcBorders>
            <w:vAlign w:val="center"/>
          </w:tcPr>
          <w:p w14:paraId="254532E3" w14:textId="77777777" w:rsidR="00BA416B" w:rsidRDefault="00BA416B">
            <w:pPr>
              <w:pStyle w:val="a6"/>
              <w:spacing w:line="240" w:lineRule="auto"/>
              <w:jc w:val="center"/>
              <w:rPr>
                <w:lang w:val="ru-RU"/>
              </w:rPr>
            </w:pPr>
            <w:r>
              <w:rPr>
                <w:position w:val="-28"/>
                <w:lang w:val="ru-RU"/>
              </w:rPr>
              <w:object w:dxaOrig="3700" w:dyaOrig="720" w14:anchorId="73CF45A0">
                <v:shape id="_x0000_i1105" type="#_x0000_t75" style="width:177pt;height:35.25pt" o:ole="" fillcolor="window">
                  <v:imagedata r:id="rId172" o:title=""/>
                </v:shape>
                <o:OLEObject Type="Embed" ProgID="Equation.3" ShapeID="_x0000_i1105" DrawAspect="Content" ObjectID="_1723484648" r:id="rId173"/>
              </w:object>
            </w:r>
          </w:p>
        </w:tc>
        <w:tc>
          <w:tcPr>
            <w:tcW w:w="816" w:type="dxa"/>
            <w:vMerge w:val="restart"/>
            <w:tcBorders>
              <w:left w:val="nil"/>
            </w:tcBorders>
            <w:vAlign w:val="center"/>
          </w:tcPr>
          <w:p w14:paraId="6ABDF951" w14:textId="77777777" w:rsidR="00BA416B" w:rsidRDefault="00BA416B">
            <w:pPr>
              <w:pStyle w:val="a6"/>
              <w:spacing w:line="240" w:lineRule="auto"/>
              <w:jc w:val="right"/>
              <w:rPr>
                <w:lang w:val="ru-RU"/>
              </w:rPr>
            </w:pPr>
            <w:r>
              <w:rPr>
                <w:lang w:val="ru-RU"/>
              </w:rPr>
              <w:t>(2.8)</w:t>
            </w:r>
          </w:p>
        </w:tc>
      </w:tr>
      <w:tr w:rsidR="00BA416B" w14:paraId="0DE83696" w14:textId="77777777">
        <w:trPr>
          <w:cantSplit/>
        </w:trPr>
        <w:tc>
          <w:tcPr>
            <w:tcW w:w="8931" w:type="dxa"/>
            <w:gridSpan w:val="2"/>
            <w:tcBorders>
              <w:top w:val="single" w:sz="4" w:space="0" w:color="auto"/>
              <w:left w:val="single" w:sz="4" w:space="0" w:color="auto"/>
              <w:bottom w:val="single" w:sz="4" w:space="0" w:color="auto"/>
              <w:right w:val="single" w:sz="4" w:space="0" w:color="auto"/>
            </w:tcBorders>
            <w:vAlign w:val="center"/>
          </w:tcPr>
          <w:p w14:paraId="0259EDFD" w14:textId="77777777" w:rsidR="00BA416B" w:rsidRDefault="00BA416B">
            <w:pPr>
              <w:pStyle w:val="a6"/>
              <w:spacing w:line="240" w:lineRule="auto"/>
              <w:jc w:val="center"/>
              <w:rPr>
                <w:lang w:val="ru-RU"/>
              </w:rPr>
            </w:pPr>
            <w:r>
              <w:rPr>
                <w:position w:val="-32"/>
                <w:lang w:val="ru-RU"/>
              </w:rPr>
              <w:object w:dxaOrig="5700" w:dyaOrig="760" w14:anchorId="71AF0CE6">
                <v:shape id="_x0000_i1106" type="#_x0000_t75" style="width:285pt;height:38.25pt" o:ole="" fillcolor="window">
                  <v:imagedata r:id="rId174" o:title=""/>
                </v:shape>
                <o:OLEObject Type="Embed" ProgID="Equation.3" ShapeID="_x0000_i1106" DrawAspect="Content" ObjectID="_1723484649" r:id="rId175"/>
              </w:object>
            </w:r>
          </w:p>
        </w:tc>
        <w:tc>
          <w:tcPr>
            <w:tcW w:w="816" w:type="dxa"/>
            <w:vMerge/>
            <w:tcBorders>
              <w:left w:val="nil"/>
            </w:tcBorders>
            <w:vAlign w:val="center"/>
          </w:tcPr>
          <w:p w14:paraId="4F0BAC92" w14:textId="77777777" w:rsidR="00BA416B" w:rsidRDefault="00BA416B">
            <w:pPr>
              <w:pStyle w:val="a6"/>
              <w:spacing w:line="240" w:lineRule="auto"/>
              <w:jc w:val="right"/>
              <w:rPr>
                <w:lang w:val="ru-RU"/>
              </w:rPr>
            </w:pPr>
          </w:p>
        </w:tc>
      </w:tr>
    </w:tbl>
    <w:p w14:paraId="2082BEEF" w14:textId="77777777" w:rsidR="00BA416B" w:rsidRDefault="00BA416B">
      <w:pPr>
        <w:pStyle w:val="a6"/>
        <w:spacing w:line="240" w:lineRule="auto"/>
        <w:ind w:firstLine="426"/>
        <w:jc w:val="center"/>
        <w:rPr>
          <w:lang w:val="ru-RU"/>
        </w:rPr>
      </w:pPr>
    </w:p>
    <w:tbl>
      <w:tblPr>
        <w:tblW w:w="0" w:type="auto"/>
        <w:tblInd w:w="108" w:type="dxa"/>
        <w:tblLayout w:type="fixed"/>
        <w:tblLook w:val="0000" w:firstRow="0" w:lastRow="0" w:firstColumn="0" w:lastColumn="0" w:noHBand="0" w:noVBand="0"/>
      </w:tblPr>
      <w:tblGrid>
        <w:gridCol w:w="4536"/>
        <w:gridCol w:w="4395"/>
        <w:gridCol w:w="816"/>
      </w:tblGrid>
      <w:tr w:rsidR="00BA416B" w14:paraId="04DB3A1D" w14:textId="77777777">
        <w:trPr>
          <w:cantSplit/>
        </w:trPr>
        <w:tc>
          <w:tcPr>
            <w:tcW w:w="4536" w:type="dxa"/>
            <w:tcBorders>
              <w:top w:val="single" w:sz="4" w:space="0" w:color="auto"/>
              <w:left w:val="single" w:sz="4" w:space="0" w:color="auto"/>
              <w:bottom w:val="single" w:sz="4" w:space="0" w:color="auto"/>
              <w:right w:val="single" w:sz="4" w:space="0" w:color="auto"/>
            </w:tcBorders>
            <w:vAlign w:val="center"/>
          </w:tcPr>
          <w:p w14:paraId="52E39144" w14:textId="77777777" w:rsidR="00BA416B" w:rsidRDefault="00BA416B">
            <w:pPr>
              <w:pStyle w:val="a6"/>
              <w:spacing w:line="240" w:lineRule="auto"/>
              <w:jc w:val="center"/>
              <w:rPr>
                <w:lang w:val="ru-RU"/>
              </w:rPr>
            </w:pPr>
            <w:r>
              <w:rPr>
                <w:position w:val="-18"/>
                <w:lang w:val="ru-RU"/>
              </w:rPr>
              <w:object w:dxaOrig="2720" w:dyaOrig="440" w14:anchorId="638EC478">
                <v:shape id="_x0000_i1107" type="#_x0000_t75" style="width:135.75pt;height:21.75pt" o:ole="" fillcolor="window">
                  <v:imagedata r:id="rId176" o:title=""/>
                </v:shape>
                <o:OLEObject Type="Embed" ProgID="Equation.3" ShapeID="_x0000_i1107" DrawAspect="Content" ObjectID="_1723484650" r:id="rId177"/>
              </w:object>
            </w:r>
          </w:p>
        </w:tc>
        <w:tc>
          <w:tcPr>
            <w:tcW w:w="4395" w:type="dxa"/>
            <w:tcBorders>
              <w:top w:val="single" w:sz="4" w:space="0" w:color="auto"/>
              <w:left w:val="single" w:sz="4" w:space="0" w:color="auto"/>
              <w:bottom w:val="single" w:sz="4" w:space="0" w:color="auto"/>
              <w:right w:val="single" w:sz="4" w:space="0" w:color="auto"/>
            </w:tcBorders>
            <w:vAlign w:val="center"/>
          </w:tcPr>
          <w:p w14:paraId="7F48D19D" w14:textId="77777777" w:rsidR="00BA416B" w:rsidRDefault="00BA416B">
            <w:pPr>
              <w:pStyle w:val="a6"/>
              <w:spacing w:line="240" w:lineRule="auto"/>
              <w:jc w:val="center"/>
              <w:rPr>
                <w:lang w:val="ru-RU"/>
              </w:rPr>
            </w:pPr>
            <w:r>
              <w:rPr>
                <w:position w:val="-28"/>
                <w:lang w:val="ru-RU"/>
              </w:rPr>
              <w:object w:dxaOrig="2000" w:dyaOrig="720" w14:anchorId="7714259A">
                <v:shape id="_x0000_i1108" type="#_x0000_t75" style="width:96pt;height:35.25pt" o:ole="" fillcolor="window">
                  <v:imagedata r:id="rId178" o:title=""/>
                </v:shape>
                <o:OLEObject Type="Embed" ProgID="Equation.3" ShapeID="_x0000_i1108" DrawAspect="Content" ObjectID="_1723484651" r:id="rId179"/>
              </w:object>
            </w:r>
          </w:p>
        </w:tc>
        <w:tc>
          <w:tcPr>
            <w:tcW w:w="816" w:type="dxa"/>
            <w:vMerge w:val="restart"/>
            <w:tcBorders>
              <w:left w:val="nil"/>
            </w:tcBorders>
            <w:vAlign w:val="center"/>
          </w:tcPr>
          <w:p w14:paraId="279E742A" w14:textId="77777777" w:rsidR="00BA416B" w:rsidRDefault="00BA416B">
            <w:pPr>
              <w:pStyle w:val="a6"/>
              <w:spacing w:line="240" w:lineRule="auto"/>
              <w:jc w:val="right"/>
              <w:rPr>
                <w:lang w:val="ru-RU"/>
              </w:rPr>
            </w:pPr>
            <w:r>
              <w:rPr>
                <w:lang w:val="ru-RU"/>
              </w:rPr>
              <w:t>(2.9)</w:t>
            </w:r>
          </w:p>
        </w:tc>
      </w:tr>
      <w:tr w:rsidR="00BA416B" w14:paraId="178D888A" w14:textId="77777777">
        <w:trPr>
          <w:cantSplit/>
        </w:trPr>
        <w:tc>
          <w:tcPr>
            <w:tcW w:w="8931" w:type="dxa"/>
            <w:gridSpan w:val="2"/>
            <w:tcBorders>
              <w:top w:val="single" w:sz="4" w:space="0" w:color="auto"/>
              <w:left w:val="single" w:sz="4" w:space="0" w:color="auto"/>
              <w:bottom w:val="single" w:sz="4" w:space="0" w:color="auto"/>
              <w:right w:val="single" w:sz="4" w:space="0" w:color="auto"/>
            </w:tcBorders>
            <w:vAlign w:val="center"/>
          </w:tcPr>
          <w:p w14:paraId="69512F9E" w14:textId="77777777" w:rsidR="00BA416B" w:rsidRDefault="00BA416B">
            <w:pPr>
              <w:pStyle w:val="a6"/>
              <w:spacing w:line="240" w:lineRule="auto"/>
              <w:jc w:val="center"/>
              <w:rPr>
                <w:lang w:val="ru-RU"/>
              </w:rPr>
            </w:pPr>
            <w:r>
              <w:rPr>
                <w:position w:val="-28"/>
                <w:lang w:val="ru-RU"/>
              </w:rPr>
              <w:object w:dxaOrig="4800" w:dyaOrig="720" w14:anchorId="5AF3885E">
                <v:shape id="_x0000_i1109" type="#_x0000_t75" style="width:240pt;height:36pt" o:ole="" fillcolor="window">
                  <v:imagedata r:id="rId180" o:title=""/>
                </v:shape>
                <o:OLEObject Type="Embed" ProgID="Equation.3" ShapeID="_x0000_i1109" DrawAspect="Content" ObjectID="_1723484652" r:id="rId181"/>
              </w:object>
            </w:r>
          </w:p>
        </w:tc>
        <w:tc>
          <w:tcPr>
            <w:tcW w:w="816" w:type="dxa"/>
            <w:vMerge/>
            <w:tcBorders>
              <w:left w:val="nil"/>
            </w:tcBorders>
            <w:vAlign w:val="center"/>
          </w:tcPr>
          <w:p w14:paraId="6A9CAC5E" w14:textId="77777777" w:rsidR="00BA416B" w:rsidRDefault="00BA416B">
            <w:pPr>
              <w:pStyle w:val="a6"/>
              <w:spacing w:line="240" w:lineRule="auto"/>
              <w:jc w:val="right"/>
              <w:rPr>
                <w:lang w:val="ru-RU"/>
              </w:rPr>
            </w:pPr>
          </w:p>
        </w:tc>
      </w:tr>
    </w:tbl>
    <w:p w14:paraId="2BBBC94F" w14:textId="77777777" w:rsidR="00BA416B" w:rsidRDefault="00BA416B">
      <w:pPr>
        <w:pStyle w:val="a6"/>
        <w:spacing w:line="240" w:lineRule="auto"/>
        <w:jc w:val="center"/>
        <w:rPr>
          <w:lang w:val="ru-RU"/>
        </w:rPr>
      </w:pPr>
    </w:p>
    <w:p w14:paraId="5E26B7DC" w14:textId="77777777" w:rsidR="00BA416B" w:rsidRDefault="00BA416B">
      <w:pPr>
        <w:pStyle w:val="a6"/>
        <w:spacing w:line="240" w:lineRule="auto"/>
        <w:jc w:val="center"/>
        <w:rPr>
          <w:i/>
          <w:lang w:val="ru-RU"/>
        </w:rPr>
      </w:pPr>
      <w:r>
        <w:rPr>
          <w:i/>
          <w:lang w:val="ru-RU"/>
        </w:rPr>
        <w:t>Ограничения по емкости вспомогательных помещений и рынка</w:t>
      </w:r>
    </w:p>
    <w:p w14:paraId="0E685CCD" w14:textId="77777777" w:rsidR="00BA416B" w:rsidRDefault="00BA416B">
      <w:pPr>
        <w:pStyle w:val="a6"/>
        <w:spacing w:line="240" w:lineRule="auto"/>
        <w:jc w:val="center"/>
        <w:rPr>
          <w:lang w:val="ru-RU"/>
        </w:rPr>
      </w:pPr>
    </w:p>
    <w:p w14:paraId="54BCCAD6" w14:textId="77777777" w:rsidR="00BA416B" w:rsidRPr="00485247" w:rsidRDefault="00BA416B">
      <w:pPr>
        <w:pStyle w:val="a6"/>
        <w:spacing w:line="240" w:lineRule="auto"/>
        <w:ind w:firstLine="720"/>
        <w:rPr>
          <w:lang w:val="ru-RU"/>
        </w:rPr>
      </w:pPr>
      <w:r>
        <w:rPr>
          <w:lang w:val="ru-RU"/>
        </w:rPr>
        <w:t>Неравенство (2.10) является ограничением по количеству полок А, которые может вместить сушилка. В правой части (2.10) представлено количество полок, которые могут быть просушены в течение месяца (в день может быть просушено 50 (</w:t>
      </w:r>
      <w:r>
        <w:t>V</w:t>
      </w:r>
      <w:r>
        <w:rPr>
          <w:vertAlign w:val="subscript"/>
          <w:lang w:val="ru-RU"/>
        </w:rPr>
        <w:t>1</w:t>
      </w:r>
      <w:r>
        <w:rPr>
          <w:lang w:val="ru-RU"/>
        </w:rPr>
        <w:t>) полок):</w:t>
      </w:r>
    </w:p>
    <w:p w14:paraId="69BE4D94" w14:textId="77777777" w:rsidR="00BA416B" w:rsidRPr="00485247" w:rsidRDefault="00BA416B">
      <w:pPr>
        <w:pStyle w:val="a6"/>
        <w:spacing w:after="120" w:line="240" w:lineRule="auto"/>
        <w:ind w:firstLine="720"/>
        <w:rPr>
          <w:lang w:val="ru-RU"/>
        </w:rPr>
      </w:pPr>
    </w:p>
    <w:tbl>
      <w:tblPr>
        <w:tblW w:w="0" w:type="auto"/>
        <w:tblLayout w:type="fixed"/>
        <w:tblLook w:val="0000" w:firstRow="0" w:lastRow="0" w:firstColumn="0" w:lastColumn="0" w:noHBand="0" w:noVBand="0"/>
      </w:tblPr>
      <w:tblGrid>
        <w:gridCol w:w="4644"/>
        <w:gridCol w:w="4253"/>
        <w:gridCol w:w="958"/>
      </w:tblGrid>
      <w:tr w:rsidR="00BA416B" w14:paraId="7B089857" w14:textId="77777777">
        <w:trPr>
          <w:cantSplit/>
        </w:trPr>
        <w:tc>
          <w:tcPr>
            <w:tcW w:w="4644" w:type="dxa"/>
            <w:tcBorders>
              <w:top w:val="single" w:sz="4" w:space="0" w:color="auto"/>
              <w:left w:val="single" w:sz="4" w:space="0" w:color="auto"/>
              <w:bottom w:val="single" w:sz="4" w:space="0" w:color="auto"/>
              <w:right w:val="single" w:sz="4" w:space="0" w:color="auto"/>
            </w:tcBorders>
            <w:vAlign w:val="center"/>
          </w:tcPr>
          <w:p w14:paraId="44B31ECD" w14:textId="77777777" w:rsidR="00BA416B" w:rsidRDefault="00BA416B">
            <w:pPr>
              <w:pStyle w:val="a6"/>
              <w:spacing w:line="240" w:lineRule="auto"/>
              <w:jc w:val="center"/>
              <w:rPr>
                <w:lang w:val="ru-RU"/>
              </w:rPr>
            </w:pPr>
            <w:r>
              <w:rPr>
                <w:position w:val="-12"/>
                <w:lang w:val="ru-RU"/>
              </w:rPr>
              <w:object w:dxaOrig="1440" w:dyaOrig="380" w14:anchorId="4BC36F11">
                <v:shape id="_x0000_i1110" type="#_x0000_t75" style="width:1in;height:18.75pt" o:ole="" fillcolor="window">
                  <v:imagedata r:id="rId182" o:title=""/>
                </v:shape>
                <o:OLEObject Type="Embed" ProgID="Equation.3" ShapeID="_x0000_i1110" DrawAspect="Content" ObjectID="_1723484653" r:id="rId183"/>
              </w:object>
            </w:r>
          </w:p>
        </w:tc>
        <w:tc>
          <w:tcPr>
            <w:tcW w:w="4253" w:type="dxa"/>
            <w:tcBorders>
              <w:top w:val="single" w:sz="4" w:space="0" w:color="auto"/>
              <w:left w:val="single" w:sz="4" w:space="0" w:color="auto"/>
              <w:bottom w:val="single" w:sz="4" w:space="0" w:color="auto"/>
              <w:right w:val="single" w:sz="4" w:space="0" w:color="auto"/>
            </w:tcBorders>
            <w:vAlign w:val="center"/>
          </w:tcPr>
          <w:p w14:paraId="26B177DD" w14:textId="77777777" w:rsidR="00BA416B" w:rsidRDefault="00BA416B">
            <w:pPr>
              <w:pStyle w:val="a6"/>
              <w:spacing w:line="240" w:lineRule="auto"/>
              <w:jc w:val="center"/>
              <w:rPr>
                <w:lang w:val="ru-RU"/>
              </w:rPr>
            </w:pPr>
            <w:r>
              <w:rPr>
                <w:position w:val="-28"/>
                <w:lang w:val="ru-RU"/>
              </w:rPr>
              <w:object w:dxaOrig="1359" w:dyaOrig="720" w14:anchorId="2388AEC0">
                <v:shape id="_x0000_i1111" type="#_x0000_t75" style="width:68.25pt;height:36pt" o:ole="" fillcolor="window">
                  <v:imagedata r:id="rId184" o:title=""/>
                </v:shape>
                <o:OLEObject Type="Embed" ProgID="Equation.3" ShapeID="_x0000_i1111" DrawAspect="Content" ObjectID="_1723484654" r:id="rId185"/>
              </w:object>
            </w:r>
          </w:p>
        </w:tc>
        <w:tc>
          <w:tcPr>
            <w:tcW w:w="958" w:type="dxa"/>
            <w:vMerge w:val="restart"/>
            <w:tcBorders>
              <w:left w:val="nil"/>
            </w:tcBorders>
            <w:vAlign w:val="center"/>
          </w:tcPr>
          <w:p w14:paraId="01502784" w14:textId="77777777" w:rsidR="00BA416B" w:rsidRDefault="00BA416B">
            <w:pPr>
              <w:pStyle w:val="a6"/>
              <w:spacing w:line="240" w:lineRule="auto"/>
              <w:jc w:val="right"/>
              <w:rPr>
                <w:lang w:val="ru-RU"/>
              </w:rPr>
            </w:pPr>
            <w:r>
              <w:rPr>
                <w:lang w:val="ru-RU"/>
              </w:rPr>
              <w:t>(2.10)</w:t>
            </w:r>
          </w:p>
        </w:tc>
      </w:tr>
      <w:tr w:rsidR="00BA416B" w14:paraId="69B831B6" w14:textId="77777777">
        <w:trPr>
          <w:cantSplit/>
        </w:trPr>
        <w:tc>
          <w:tcPr>
            <w:tcW w:w="8897" w:type="dxa"/>
            <w:gridSpan w:val="2"/>
            <w:tcBorders>
              <w:top w:val="single" w:sz="4" w:space="0" w:color="auto"/>
              <w:left w:val="single" w:sz="4" w:space="0" w:color="auto"/>
              <w:bottom w:val="single" w:sz="4" w:space="0" w:color="auto"/>
              <w:right w:val="single" w:sz="4" w:space="0" w:color="auto"/>
            </w:tcBorders>
            <w:vAlign w:val="center"/>
          </w:tcPr>
          <w:p w14:paraId="13C933F3" w14:textId="77777777" w:rsidR="00BA416B" w:rsidRDefault="00BA416B">
            <w:pPr>
              <w:pStyle w:val="a6"/>
              <w:spacing w:line="240" w:lineRule="auto"/>
              <w:jc w:val="center"/>
              <w:rPr>
                <w:lang w:val="ru-RU"/>
              </w:rPr>
            </w:pPr>
            <w:r>
              <w:rPr>
                <w:position w:val="-30"/>
                <w:lang w:val="ru-RU"/>
              </w:rPr>
              <w:object w:dxaOrig="1939" w:dyaOrig="740" w14:anchorId="4DA4D1D8">
                <v:shape id="_x0000_i1112" type="#_x0000_t75" style="width:96.75pt;height:36.75pt" o:ole="" fillcolor="window">
                  <v:imagedata r:id="rId186" o:title=""/>
                </v:shape>
                <o:OLEObject Type="Embed" ProgID="Equation.3" ShapeID="_x0000_i1112" DrawAspect="Content" ObjectID="_1723484655" r:id="rId187"/>
              </w:object>
            </w:r>
          </w:p>
        </w:tc>
        <w:tc>
          <w:tcPr>
            <w:tcW w:w="958" w:type="dxa"/>
            <w:vMerge/>
            <w:tcBorders>
              <w:left w:val="nil"/>
            </w:tcBorders>
            <w:vAlign w:val="center"/>
          </w:tcPr>
          <w:p w14:paraId="28DAB756" w14:textId="77777777" w:rsidR="00BA416B" w:rsidRDefault="00BA416B">
            <w:pPr>
              <w:pStyle w:val="a6"/>
              <w:spacing w:line="240" w:lineRule="auto"/>
              <w:jc w:val="right"/>
              <w:rPr>
                <w:lang w:val="ru-RU"/>
              </w:rPr>
            </w:pPr>
          </w:p>
        </w:tc>
      </w:tr>
    </w:tbl>
    <w:p w14:paraId="5A57FA4B" w14:textId="77777777" w:rsidR="00BA416B" w:rsidRDefault="00BA416B">
      <w:pPr>
        <w:pStyle w:val="a6"/>
        <w:spacing w:before="120" w:after="120" w:line="240" w:lineRule="auto"/>
        <w:ind w:firstLine="720"/>
        <w:rPr>
          <w:lang w:val="ru-RU"/>
        </w:rPr>
      </w:pPr>
      <w:r>
        <w:rPr>
          <w:lang w:val="ru-RU"/>
        </w:rPr>
        <w:t>Неравенство (2.11) описывает ограничение по количеству полок всех видов, которые может вместить склад готовой продукции. При этом правая часть (2.11) учитывает, что общая емкость склада уменьшена на 100 (Ост) полок, которые остались невывезенными с прошлого месяца. Кроме того, в течение месяца каждый день будет освобождаться по 40 (</w:t>
      </w:r>
      <w:r>
        <w:t>N</w:t>
      </w:r>
      <w:r>
        <w:rPr>
          <w:lang w:val="ru-RU"/>
        </w:rPr>
        <w:t>) мест для полок:</w:t>
      </w:r>
    </w:p>
    <w:tbl>
      <w:tblPr>
        <w:tblW w:w="0" w:type="auto"/>
        <w:tblLayout w:type="fixed"/>
        <w:tblLook w:val="0000" w:firstRow="0" w:lastRow="0" w:firstColumn="0" w:lastColumn="0" w:noHBand="0" w:noVBand="0"/>
      </w:tblPr>
      <w:tblGrid>
        <w:gridCol w:w="4644"/>
        <w:gridCol w:w="4253"/>
        <w:gridCol w:w="958"/>
      </w:tblGrid>
      <w:tr w:rsidR="00BA416B" w14:paraId="6F6BF557" w14:textId="77777777">
        <w:trPr>
          <w:cantSplit/>
        </w:trPr>
        <w:tc>
          <w:tcPr>
            <w:tcW w:w="4644" w:type="dxa"/>
            <w:tcBorders>
              <w:top w:val="single" w:sz="4" w:space="0" w:color="auto"/>
              <w:left w:val="single" w:sz="4" w:space="0" w:color="auto"/>
              <w:bottom w:val="single" w:sz="4" w:space="0" w:color="auto"/>
              <w:right w:val="single" w:sz="4" w:space="0" w:color="auto"/>
            </w:tcBorders>
            <w:vAlign w:val="center"/>
          </w:tcPr>
          <w:p w14:paraId="7C29EDA7" w14:textId="77777777" w:rsidR="00BA416B" w:rsidRDefault="00BA416B">
            <w:pPr>
              <w:pStyle w:val="a6"/>
              <w:spacing w:line="240" w:lineRule="auto"/>
              <w:jc w:val="center"/>
              <w:rPr>
                <w:lang w:val="ru-RU"/>
              </w:rPr>
            </w:pPr>
            <w:r>
              <w:rPr>
                <w:position w:val="-18"/>
                <w:lang w:val="ru-RU"/>
              </w:rPr>
              <w:object w:dxaOrig="4260" w:dyaOrig="440" w14:anchorId="471319FE">
                <v:shape id="_x0000_i1113" type="#_x0000_t75" style="width:213pt;height:21.75pt" o:ole="" fillcolor="window">
                  <v:imagedata r:id="rId188" o:title=""/>
                </v:shape>
                <o:OLEObject Type="Embed" ProgID="Equation.3" ShapeID="_x0000_i1113" DrawAspect="Content" ObjectID="_1723484656" r:id="rId189"/>
              </w:object>
            </w:r>
          </w:p>
        </w:tc>
        <w:tc>
          <w:tcPr>
            <w:tcW w:w="4253" w:type="dxa"/>
            <w:tcBorders>
              <w:top w:val="single" w:sz="4" w:space="0" w:color="auto"/>
              <w:left w:val="single" w:sz="4" w:space="0" w:color="auto"/>
              <w:bottom w:val="single" w:sz="4" w:space="0" w:color="auto"/>
              <w:right w:val="single" w:sz="4" w:space="0" w:color="auto"/>
            </w:tcBorders>
            <w:vAlign w:val="center"/>
          </w:tcPr>
          <w:p w14:paraId="6F8F1AC6" w14:textId="77777777" w:rsidR="00BA416B" w:rsidRDefault="00BA416B">
            <w:pPr>
              <w:pStyle w:val="a6"/>
              <w:spacing w:line="240" w:lineRule="auto"/>
              <w:jc w:val="center"/>
              <w:rPr>
                <w:lang w:val="ru-RU"/>
              </w:rPr>
            </w:pPr>
            <w:r>
              <w:rPr>
                <w:position w:val="-28"/>
                <w:lang w:val="ru-RU"/>
              </w:rPr>
              <w:object w:dxaOrig="1359" w:dyaOrig="720" w14:anchorId="42D90CE6">
                <v:shape id="_x0000_i1114" type="#_x0000_t75" style="width:68.25pt;height:36pt" o:ole="" fillcolor="window">
                  <v:imagedata r:id="rId184" o:title=""/>
                </v:shape>
                <o:OLEObject Type="Embed" ProgID="Equation.3" ShapeID="_x0000_i1114" DrawAspect="Content" ObjectID="_1723484657" r:id="rId190"/>
              </w:object>
            </w:r>
          </w:p>
        </w:tc>
        <w:tc>
          <w:tcPr>
            <w:tcW w:w="958" w:type="dxa"/>
            <w:vMerge w:val="restart"/>
            <w:tcBorders>
              <w:left w:val="nil"/>
            </w:tcBorders>
            <w:vAlign w:val="center"/>
          </w:tcPr>
          <w:p w14:paraId="6003088D" w14:textId="77777777" w:rsidR="00BA416B" w:rsidRDefault="00BA416B">
            <w:pPr>
              <w:pStyle w:val="a6"/>
              <w:spacing w:line="240" w:lineRule="auto"/>
              <w:jc w:val="right"/>
              <w:rPr>
                <w:lang w:val="ru-RU"/>
              </w:rPr>
            </w:pPr>
            <w:r>
              <w:rPr>
                <w:lang w:val="ru-RU"/>
              </w:rPr>
              <w:t>(2.11)</w:t>
            </w:r>
          </w:p>
        </w:tc>
      </w:tr>
      <w:tr w:rsidR="00BA416B" w14:paraId="579F5C21" w14:textId="77777777">
        <w:trPr>
          <w:cantSplit/>
        </w:trPr>
        <w:tc>
          <w:tcPr>
            <w:tcW w:w="8897" w:type="dxa"/>
            <w:gridSpan w:val="2"/>
            <w:tcBorders>
              <w:top w:val="single" w:sz="4" w:space="0" w:color="auto"/>
              <w:left w:val="single" w:sz="4" w:space="0" w:color="auto"/>
              <w:bottom w:val="single" w:sz="4" w:space="0" w:color="auto"/>
              <w:right w:val="single" w:sz="4" w:space="0" w:color="auto"/>
            </w:tcBorders>
            <w:vAlign w:val="center"/>
          </w:tcPr>
          <w:p w14:paraId="1BB00EEE" w14:textId="77777777" w:rsidR="00BA416B" w:rsidRDefault="00BA416B">
            <w:pPr>
              <w:pStyle w:val="a6"/>
              <w:spacing w:line="240" w:lineRule="auto"/>
              <w:jc w:val="center"/>
              <w:rPr>
                <w:lang w:val="ru-RU"/>
              </w:rPr>
            </w:pPr>
            <w:r>
              <w:rPr>
                <w:position w:val="-30"/>
                <w:lang w:val="ru-RU"/>
              </w:rPr>
              <w:object w:dxaOrig="3560" w:dyaOrig="740" w14:anchorId="1BD0B56A">
                <v:shape id="_x0000_i1115" type="#_x0000_t75" style="width:177.75pt;height:36.75pt" o:ole="" fillcolor="window">
                  <v:imagedata r:id="rId191" o:title=""/>
                </v:shape>
                <o:OLEObject Type="Embed" ProgID="Equation.3" ShapeID="_x0000_i1115" DrawAspect="Content" ObjectID="_1723484658" r:id="rId192"/>
              </w:object>
            </w:r>
          </w:p>
        </w:tc>
        <w:tc>
          <w:tcPr>
            <w:tcW w:w="958" w:type="dxa"/>
            <w:vMerge/>
            <w:tcBorders>
              <w:left w:val="nil"/>
            </w:tcBorders>
            <w:vAlign w:val="center"/>
          </w:tcPr>
          <w:p w14:paraId="4C3991E8" w14:textId="77777777" w:rsidR="00BA416B" w:rsidRDefault="00BA416B">
            <w:pPr>
              <w:pStyle w:val="a6"/>
              <w:spacing w:line="240" w:lineRule="auto"/>
              <w:jc w:val="right"/>
              <w:rPr>
                <w:lang w:val="ru-RU"/>
              </w:rPr>
            </w:pPr>
          </w:p>
        </w:tc>
      </w:tr>
    </w:tbl>
    <w:p w14:paraId="179E3894" w14:textId="77777777" w:rsidR="00BA416B" w:rsidRDefault="00BA416B">
      <w:pPr>
        <w:pStyle w:val="a6"/>
        <w:spacing w:after="120" w:line="240" w:lineRule="auto"/>
        <w:ind w:firstLine="720"/>
        <w:rPr>
          <w:lang w:val="ru-RU"/>
        </w:rPr>
      </w:pPr>
      <w:r>
        <w:rPr>
          <w:lang w:val="ru-RU"/>
        </w:rPr>
        <w:lastRenderedPageBreak/>
        <w:t>Неравенство (2.12) описывает ограничение по примерной емкости рынка, равной 5300 (</w:t>
      </w:r>
      <w:r>
        <w:t>V</w:t>
      </w:r>
      <w:r>
        <w:rPr>
          <w:vertAlign w:val="subscript"/>
          <w:lang w:val="ru-RU"/>
        </w:rPr>
        <w:t>3</w:t>
      </w:r>
      <w:r>
        <w:rPr>
          <w:lang w:val="ru-RU"/>
        </w:rPr>
        <w:t>) полкам всех видов:</w:t>
      </w:r>
    </w:p>
    <w:tbl>
      <w:tblPr>
        <w:tblW w:w="0" w:type="auto"/>
        <w:tblInd w:w="108" w:type="dxa"/>
        <w:tblLayout w:type="fixed"/>
        <w:tblLook w:val="0000" w:firstRow="0" w:lastRow="0" w:firstColumn="0" w:lastColumn="0" w:noHBand="0" w:noVBand="0"/>
      </w:tblPr>
      <w:tblGrid>
        <w:gridCol w:w="4536"/>
        <w:gridCol w:w="4253"/>
        <w:gridCol w:w="958"/>
      </w:tblGrid>
      <w:tr w:rsidR="00BA416B" w14:paraId="17BE9878" w14:textId="77777777">
        <w:trPr>
          <w:cantSplit/>
        </w:trPr>
        <w:tc>
          <w:tcPr>
            <w:tcW w:w="4536" w:type="dxa"/>
            <w:tcBorders>
              <w:top w:val="single" w:sz="4" w:space="0" w:color="auto"/>
              <w:left w:val="single" w:sz="4" w:space="0" w:color="auto"/>
              <w:bottom w:val="single" w:sz="4" w:space="0" w:color="auto"/>
              <w:right w:val="single" w:sz="4" w:space="0" w:color="auto"/>
            </w:tcBorders>
            <w:vAlign w:val="center"/>
          </w:tcPr>
          <w:p w14:paraId="2BED5065" w14:textId="77777777" w:rsidR="00BA416B" w:rsidRDefault="00BA416B">
            <w:pPr>
              <w:pStyle w:val="a6"/>
              <w:spacing w:line="240" w:lineRule="auto"/>
              <w:jc w:val="center"/>
              <w:rPr>
                <w:lang w:val="ru-RU"/>
              </w:rPr>
            </w:pPr>
            <w:r>
              <w:rPr>
                <w:position w:val="-18"/>
                <w:lang w:val="ru-RU"/>
              </w:rPr>
              <w:object w:dxaOrig="2799" w:dyaOrig="440" w14:anchorId="30CC5F87">
                <v:shape id="_x0000_i1116" type="#_x0000_t75" style="width:140.25pt;height:21.75pt" o:ole="" fillcolor="window">
                  <v:imagedata r:id="rId193" o:title=""/>
                </v:shape>
                <o:OLEObject Type="Embed" ProgID="Equation.3" ShapeID="_x0000_i1116" DrawAspect="Content" ObjectID="_1723484659" r:id="rId194"/>
              </w:object>
            </w:r>
          </w:p>
        </w:tc>
        <w:tc>
          <w:tcPr>
            <w:tcW w:w="4253" w:type="dxa"/>
            <w:tcBorders>
              <w:top w:val="single" w:sz="4" w:space="0" w:color="auto"/>
              <w:left w:val="single" w:sz="4" w:space="0" w:color="auto"/>
              <w:bottom w:val="single" w:sz="4" w:space="0" w:color="auto"/>
              <w:right w:val="single" w:sz="4" w:space="0" w:color="auto"/>
            </w:tcBorders>
            <w:vAlign w:val="center"/>
          </w:tcPr>
          <w:p w14:paraId="4A32093C" w14:textId="77777777" w:rsidR="00BA416B" w:rsidRDefault="00BA416B">
            <w:pPr>
              <w:pStyle w:val="a6"/>
              <w:spacing w:line="240" w:lineRule="auto"/>
              <w:jc w:val="center"/>
              <w:rPr>
                <w:lang w:val="ru-RU"/>
              </w:rPr>
            </w:pPr>
            <w:r>
              <w:rPr>
                <w:position w:val="-28"/>
                <w:lang w:val="ru-RU"/>
              </w:rPr>
              <w:object w:dxaOrig="1359" w:dyaOrig="720" w14:anchorId="2B79847A">
                <v:shape id="_x0000_i1117" type="#_x0000_t75" style="width:68.25pt;height:36pt" o:ole="" fillcolor="window">
                  <v:imagedata r:id="rId184" o:title=""/>
                </v:shape>
                <o:OLEObject Type="Embed" ProgID="Equation.3" ShapeID="_x0000_i1117" DrawAspect="Content" ObjectID="_1723484660" r:id="rId195"/>
              </w:object>
            </w:r>
          </w:p>
        </w:tc>
        <w:tc>
          <w:tcPr>
            <w:tcW w:w="958" w:type="dxa"/>
            <w:tcBorders>
              <w:left w:val="nil"/>
            </w:tcBorders>
            <w:vAlign w:val="center"/>
          </w:tcPr>
          <w:p w14:paraId="7C9914C4" w14:textId="77777777" w:rsidR="00BA416B" w:rsidRDefault="00BA416B">
            <w:pPr>
              <w:pStyle w:val="a6"/>
              <w:spacing w:line="240" w:lineRule="auto"/>
              <w:jc w:val="right"/>
              <w:rPr>
                <w:lang w:val="ru-RU"/>
              </w:rPr>
            </w:pPr>
            <w:r>
              <w:rPr>
                <w:lang w:val="ru-RU"/>
              </w:rPr>
              <w:t>(2.12)</w:t>
            </w:r>
          </w:p>
        </w:tc>
      </w:tr>
    </w:tbl>
    <w:p w14:paraId="05EBF16A" w14:textId="77777777" w:rsidR="00BA416B" w:rsidRDefault="00BA416B">
      <w:pPr>
        <w:pStyle w:val="a6"/>
        <w:spacing w:line="240" w:lineRule="auto"/>
        <w:jc w:val="center"/>
        <w:rPr>
          <w:i/>
          <w:lang w:val="ru-RU"/>
        </w:rPr>
      </w:pPr>
    </w:p>
    <w:p w14:paraId="47991D5D" w14:textId="77777777" w:rsidR="00BA416B" w:rsidRDefault="00BA416B">
      <w:pPr>
        <w:pStyle w:val="a6"/>
        <w:spacing w:line="240" w:lineRule="auto"/>
        <w:jc w:val="center"/>
        <w:rPr>
          <w:lang w:val="ru-RU"/>
        </w:rPr>
      </w:pPr>
      <w:r>
        <w:rPr>
          <w:i/>
          <w:lang w:val="ru-RU"/>
        </w:rPr>
        <w:t>Ограничения по гарантированному заказу</w:t>
      </w:r>
    </w:p>
    <w:p w14:paraId="580858EB" w14:textId="77777777" w:rsidR="00BA416B" w:rsidRDefault="00BA416B">
      <w:pPr>
        <w:pStyle w:val="a6"/>
        <w:spacing w:line="240" w:lineRule="auto"/>
        <w:ind w:firstLine="426"/>
        <w:rPr>
          <w:lang w:val="ru-RU"/>
        </w:rPr>
      </w:pPr>
    </w:p>
    <w:p w14:paraId="53480AEF" w14:textId="77777777" w:rsidR="00BA416B" w:rsidRDefault="00BA416B">
      <w:pPr>
        <w:pStyle w:val="a6"/>
        <w:spacing w:after="120" w:line="240" w:lineRule="auto"/>
        <w:ind w:firstLine="720"/>
        <w:rPr>
          <w:lang w:val="ru-RU"/>
        </w:rPr>
      </w:pPr>
      <w:r>
        <w:rPr>
          <w:lang w:val="ru-RU"/>
        </w:rPr>
        <w:t>Неравенство (2.13) показывает, что необходимо произвести как минимум 50 (З) заказанных полок В</w:t>
      </w:r>
      <w:r>
        <w:rPr>
          <w:vertAlign w:val="subscript"/>
          <w:lang w:val="ru-RU"/>
        </w:rPr>
        <w:t>2</w:t>
      </w:r>
      <w:r>
        <w:rPr>
          <w:lang w:val="ru-RU"/>
        </w:rPr>
        <w:t>, а возможно, и большее количество, но уже для свободной продажи:</w:t>
      </w:r>
    </w:p>
    <w:tbl>
      <w:tblPr>
        <w:tblW w:w="0" w:type="auto"/>
        <w:tblInd w:w="108" w:type="dxa"/>
        <w:tblLayout w:type="fixed"/>
        <w:tblLook w:val="0000" w:firstRow="0" w:lastRow="0" w:firstColumn="0" w:lastColumn="0" w:noHBand="0" w:noVBand="0"/>
      </w:tblPr>
      <w:tblGrid>
        <w:gridCol w:w="4536"/>
        <w:gridCol w:w="4253"/>
        <w:gridCol w:w="958"/>
      </w:tblGrid>
      <w:tr w:rsidR="00BA416B" w14:paraId="040BE746" w14:textId="77777777">
        <w:trPr>
          <w:cantSplit/>
        </w:trPr>
        <w:tc>
          <w:tcPr>
            <w:tcW w:w="4536" w:type="dxa"/>
            <w:tcBorders>
              <w:top w:val="single" w:sz="4" w:space="0" w:color="auto"/>
              <w:left w:val="single" w:sz="4" w:space="0" w:color="auto"/>
              <w:bottom w:val="single" w:sz="4" w:space="0" w:color="auto"/>
              <w:right w:val="single" w:sz="4" w:space="0" w:color="auto"/>
            </w:tcBorders>
            <w:vAlign w:val="center"/>
          </w:tcPr>
          <w:p w14:paraId="0DD84B51" w14:textId="77777777" w:rsidR="00BA416B" w:rsidRDefault="00BA416B">
            <w:pPr>
              <w:pStyle w:val="a6"/>
              <w:spacing w:line="240" w:lineRule="auto"/>
              <w:jc w:val="center"/>
              <w:rPr>
                <w:lang w:val="ru-RU"/>
              </w:rPr>
            </w:pPr>
            <w:r>
              <w:rPr>
                <w:position w:val="-18"/>
                <w:lang w:val="ru-RU"/>
              </w:rPr>
              <w:object w:dxaOrig="1140" w:dyaOrig="440" w14:anchorId="6FDC0C44">
                <v:shape id="_x0000_i1118" type="#_x0000_t75" style="width:57pt;height:21.75pt" o:ole="" fillcolor="window">
                  <v:imagedata r:id="rId196" o:title=""/>
                </v:shape>
                <o:OLEObject Type="Embed" ProgID="Equation.3" ShapeID="_x0000_i1118" DrawAspect="Content" ObjectID="_1723484661" r:id="rId197"/>
              </w:object>
            </w:r>
          </w:p>
        </w:tc>
        <w:tc>
          <w:tcPr>
            <w:tcW w:w="4253" w:type="dxa"/>
            <w:tcBorders>
              <w:top w:val="single" w:sz="4" w:space="0" w:color="auto"/>
              <w:left w:val="single" w:sz="4" w:space="0" w:color="auto"/>
              <w:bottom w:val="single" w:sz="4" w:space="0" w:color="auto"/>
              <w:right w:val="single" w:sz="4" w:space="0" w:color="auto"/>
            </w:tcBorders>
            <w:vAlign w:val="center"/>
          </w:tcPr>
          <w:p w14:paraId="3DCE29C2" w14:textId="77777777" w:rsidR="00BA416B" w:rsidRDefault="00BA416B">
            <w:pPr>
              <w:pStyle w:val="a6"/>
              <w:spacing w:line="240" w:lineRule="auto"/>
              <w:jc w:val="center"/>
              <w:rPr>
                <w:lang w:val="ru-RU"/>
              </w:rPr>
            </w:pPr>
            <w:r>
              <w:rPr>
                <w:position w:val="-28"/>
                <w:lang w:val="ru-RU"/>
              </w:rPr>
              <w:object w:dxaOrig="1359" w:dyaOrig="720" w14:anchorId="67CF85A3">
                <v:shape id="_x0000_i1119" type="#_x0000_t75" style="width:68.25pt;height:36pt" o:ole="" fillcolor="window">
                  <v:imagedata r:id="rId184" o:title=""/>
                </v:shape>
                <o:OLEObject Type="Embed" ProgID="Equation.3" ShapeID="_x0000_i1119" DrawAspect="Content" ObjectID="_1723484662" r:id="rId198"/>
              </w:object>
            </w:r>
          </w:p>
        </w:tc>
        <w:tc>
          <w:tcPr>
            <w:tcW w:w="958" w:type="dxa"/>
            <w:tcBorders>
              <w:left w:val="nil"/>
            </w:tcBorders>
            <w:vAlign w:val="center"/>
          </w:tcPr>
          <w:p w14:paraId="2924CE52" w14:textId="77777777" w:rsidR="00BA416B" w:rsidRDefault="00BA416B">
            <w:pPr>
              <w:pStyle w:val="a6"/>
              <w:spacing w:line="240" w:lineRule="auto"/>
              <w:jc w:val="right"/>
              <w:rPr>
                <w:lang w:val="ru-RU"/>
              </w:rPr>
            </w:pPr>
            <w:r>
              <w:rPr>
                <w:lang w:val="ru-RU"/>
              </w:rPr>
              <w:t>(2.13)</w:t>
            </w:r>
          </w:p>
        </w:tc>
      </w:tr>
    </w:tbl>
    <w:p w14:paraId="57B426D8" w14:textId="77777777" w:rsidR="00BA416B" w:rsidRDefault="00BA416B">
      <w:pPr>
        <w:pStyle w:val="a6"/>
        <w:spacing w:line="240" w:lineRule="auto"/>
        <w:ind w:firstLine="425"/>
        <w:jc w:val="center"/>
        <w:rPr>
          <w:i/>
          <w:lang w:val="ru-RU"/>
        </w:rPr>
      </w:pPr>
    </w:p>
    <w:p w14:paraId="35431213" w14:textId="77777777" w:rsidR="00BA416B" w:rsidRDefault="00BA416B">
      <w:pPr>
        <w:pStyle w:val="a6"/>
        <w:spacing w:line="240" w:lineRule="auto"/>
        <w:ind w:firstLine="425"/>
        <w:jc w:val="center"/>
        <w:rPr>
          <w:lang w:val="ru-RU"/>
        </w:rPr>
      </w:pPr>
      <w:r>
        <w:rPr>
          <w:i/>
          <w:lang w:val="ru-RU"/>
        </w:rPr>
        <w:t>Ограничения по соотношению объемов продаж различных товаров</w:t>
      </w:r>
    </w:p>
    <w:p w14:paraId="69192211" w14:textId="77777777" w:rsidR="00BA416B" w:rsidRDefault="00BA416B">
      <w:pPr>
        <w:pStyle w:val="a6"/>
        <w:spacing w:line="240" w:lineRule="auto"/>
        <w:ind w:firstLine="426"/>
        <w:rPr>
          <w:lang w:val="ru-RU"/>
        </w:rPr>
      </w:pPr>
    </w:p>
    <w:p w14:paraId="043CC4BD" w14:textId="77777777" w:rsidR="00BA416B" w:rsidRDefault="00BA416B">
      <w:pPr>
        <w:pStyle w:val="a6"/>
        <w:spacing w:after="120" w:line="240" w:lineRule="auto"/>
        <w:ind w:firstLine="720"/>
        <w:rPr>
          <w:lang w:val="ru-RU"/>
        </w:rPr>
      </w:pPr>
      <w:r>
        <w:rPr>
          <w:lang w:val="ru-RU"/>
        </w:rPr>
        <w:t>Неравенство (2.14) показывает, что доля полок А и В</w:t>
      </w:r>
      <w:r>
        <w:rPr>
          <w:vertAlign w:val="subscript"/>
          <w:lang w:val="ru-RU"/>
        </w:rPr>
        <w:t>2</w:t>
      </w:r>
      <w:r>
        <w:rPr>
          <w:lang w:val="ru-RU"/>
        </w:rPr>
        <w:t xml:space="preserve"> в общем объеме полок, производимых для свободной продажи, должна составлять не менее 60% (Д). К такому выводу приводят результаты маркетинговых исследований. Поскольку из всех полок В</w:t>
      </w:r>
      <w:r>
        <w:rPr>
          <w:vertAlign w:val="subscript"/>
          <w:lang w:val="ru-RU"/>
        </w:rPr>
        <w:t>2</w:t>
      </w:r>
      <w:r>
        <w:rPr>
          <w:lang w:val="ru-RU"/>
        </w:rPr>
        <w:t xml:space="preserve"> в свободную продажу поступит лишь </w:t>
      </w:r>
      <w:r>
        <w:rPr>
          <w:position w:val="-18"/>
          <w:lang w:val="ru-RU"/>
        </w:rPr>
        <w:object w:dxaOrig="1219" w:dyaOrig="440" w14:anchorId="1F469EA6">
          <v:shape id="_x0000_i1120" type="#_x0000_t75" style="width:60.75pt;height:21.75pt" o:ole="" fillcolor="window">
            <v:imagedata r:id="rId199" o:title=""/>
          </v:shape>
          <o:OLEObject Type="Embed" ProgID="Equation.3" ShapeID="_x0000_i1120" DrawAspect="Content" ObjectID="_1723484663" r:id="rId200"/>
        </w:object>
      </w:r>
      <w:r>
        <w:rPr>
          <w:lang w:val="ru-RU"/>
        </w:rPr>
        <w:t>, то это учитывается при составлении ограничения (2.14), которое после алгебраических преобразований принимает вид (2.15).</w:t>
      </w:r>
    </w:p>
    <w:tbl>
      <w:tblPr>
        <w:tblW w:w="0" w:type="auto"/>
        <w:tblLayout w:type="fixed"/>
        <w:tblLook w:val="0000" w:firstRow="0" w:lastRow="0" w:firstColumn="0" w:lastColumn="0" w:noHBand="0" w:noVBand="0"/>
      </w:tblPr>
      <w:tblGrid>
        <w:gridCol w:w="5920"/>
        <w:gridCol w:w="2977"/>
        <w:gridCol w:w="958"/>
      </w:tblGrid>
      <w:tr w:rsidR="00BA416B" w14:paraId="0B43AE4A" w14:textId="77777777">
        <w:trPr>
          <w:cantSplit/>
        </w:trPr>
        <w:tc>
          <w:tcPr>
            <w:tcW w:w="5920" w:type="dxa"/>
            <w:tcBorders>
              <w:top w:val="single" w:sz="4" w:space="0" w:color="auto"/>
              <w:left w:val="single" w:sz="4" w:space="0" w:color="auto"/>
              <w:bottom w:val="single" w:sz="4" w:space="0" w:color="auto"/>
              <w:right w:val="single" w:sz="4" w:space="0" w:color="auto"/>
            </w:tcBorders>
            <w:vAlign w:val="center"/>
          </w:tcPr>
          <w:p w14:paraId="2A5442FB" w14:textId="77777777" w:rsidR="00BA416B" w:rsidRDefault="00BA416B">
            <w:pPr>
              <w:pStyle w:val="a6"/>
              <w:spacing w:line="240" w:lineRule="auto"/>
              <w:jc w:val="center"/>
              <w:rPr>
                <w:lang w:val="ru-RU"/>
              </w:rPr>
            </w:pPr>
            <w:r>
              <w:rPr>
                <w:position w:val="-18"/>
                <w:lang w:val="ru-RU"/>
              </w:rPr>
              <w:object w:dxaOrig="5319" w:dyaOrig="440" w14:anchorId="73411760">
                <v:shape id="_x0000_i1121" type="#_x0000_t75" style="width:266.25pt;height:21.75pt" o:ole="" fillcolor="window">
                  <v:imagedata r:id="rId201" o:title=""/>
                </v:shape>
                <o:OLEObject Type="Embed" ProgID="Equation.3" ShapeID="_x0000_i1121" DrawAspect="Content" ObjectID="_1723484664" r:id="rId202"/>
              </w:object>
            </w:r>
          </w:p>
        </w:tc>
        <w:tc>
          <w:tcPr>
            <w:tcW w:w="2977" w:type="dxa"/>
            <w:tcBorders>
              <w:top w:val="single" w:sz="4" w:space="0" w:color="auto"/>
              <w:left w:val="single" w:sz="4" w:space="0" w:color="auto"/>
              <w:bottom w:val="single" w:sz="4" w:space="0" w:color="auto"/>
              <w:right w:val="single" w:sz="4" w:space="0" w:color="auto"/>
            </w:tcBorders>
            <w:vAlign w:val="center"/>
          </w:tcPr>
          <w:p w14:paraId="7D9A531F" w14:textId="77777777" w:rsidR="00BA416B" w:rsidRDefault="00BA416B">
            <w:pPr>
              <w:pStyle w:val="a6"/>
              <w:spacing w:line="240" w:lineRule="auto"/>
              <w:jc w:val="center"/>
              <w:rPr>
                <w:lang w:val="ru-RU"/>
              </w:rPr>
            </w:pPr>
            <w:r>
              <w:rPr>
                <w:position w:val="-28"/>
                <w:lang w:val="ru-RU"/>
              </w:rPr>
              <w:object w:dxaOrig="1359" w:dyaOrig="720" w14:anchorId="232AAC3F">
                <v:shape id="_x0000_i1122" type="#_x0000_t75" style="width:68.25pt;height:36pt" o:ole="" fillcolor="window">
                  <v:imagedata r:id="rId184" o:title=""/>
                </v:shape>
                <o:OLEObject Type="Embed" ProgID="Equation.3" ShapeID="_x0000_i1122" DrawAspect="Content" ObjectID="_1723484665" r:id="rId203"/>
              </w:object>
            </w:r>
          </w:p>
        </w:tc>
        <w:tc>
          <w:tcPr>
            <w:tcW w:w="958" w:type="dxa"/>
            <w:tcBorders>
              <w:left w:val="nil"/>
            </w:tcBorders>
            <w:vAlign w:val="center"/>
          </w:tcPr>
          <w:p w14:paraId="2473D874" w14:textId="77777777" w:rsidR="00BA416B" w:rsidRDefault="00BA416B">
            <w:pPr>
              <w:pStyle w:val="a6"/>
              <w:spacing w:line="240" w:lineRule="auto"/>
              <w:jc w:val="right"/>
              <w:rPr>
                <w:lang w:val="ru-RU"/>
              </w:rPr>
            </w:pPr>
            <w:r>
              <w:rPr>
                <w:lang w:val="ru-RU"/>
              </w:rPr>
              <w:t>(2.14)</w:t>
            </w:r>
          </w:p>
        </w:tc>
      </w:tr>
    </w:tbl>
    <w:p w14:paraId="3E81FFAF" w14:textId="77777777" w:rsidR="00BA416B" w:rsidRDefault="00BA416B">
      <w:pPr>
        <w:pStyle w:val="a6"/>
        <w:spacing w:line="240" w:lineRule="auto"/>
        <w:ind w:firstLine="426"/>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7"/>
        <w:gridCol w:w="957"/>
      </w:tblGrid>
      <w:tr w:rsidR="00BA416B" w14:paraId="1D244B93" w14:textId="77777777">
        <w:tc>
          <w:tcPr>
            <w:tcW w:w="8897" w:type="dxa"/>
            <w:tcBorders>
              <w:right w:val="nil"/>
            </w:tcBorders>
            <w:vAlign w:val="center"/>
          </w:tcPr>
          <w:p w14:paraId="1C3ABC43" w14:textId="77777777" w:rsidR="00BA416B" w:rsidRDefault="00BA416B">
            <w:pPr>
              <w:pStyle w:val="a6"/>
              <w:spacing w:line="240" w:lineRule="auto"/>
              <w:jc w:val="center"/>
              <w:rPr>
                <w:lang w:val="ru-RU"/>
              </w:rPr>
            </w:pPr>
            <w:r>
              <w:rPr>
                <w:position w:val="-18"/>
                <w:lang w:val="ru-RU"/>
              </w:rPr>
              <w:object w:dxaOrig="3580" w:dyaOrig="440" w14:anchorId="371EB5CB">
                <v:shape id="_x0000_i1123" type="#_x0000_t75" style="width:179.25pt;height:21.75pt" o:ole="" fillcolor="window">
                  <v:imagedata r:id="rId204" o:title=""/>
                </v:shape>
                <o:OLEObject Type="Embed" ProgID="Equation.3" ShapeID="_x0000_i1123" DrawAspect="Content" ObjectID="_1723484666" r:id="rId205"/>
              </w:object>
            </w:r>
          </w:p>
        </w:tc>
        <w:tc>
          <w:tcPr>
            <w:tcW w:w="957" w:type="dxa"/>
            <w:tcBorders>
              <w:top w:val="nil"/>
              <w:left w:val="single" w:sz="4" w:space="0" w:color="auto"/>
              <w:bottom w:val="nil"/>
              <w:right w:val="nil"/>
            </w:tcBorders>
            <w:vAlign w:val="center"/>
          </w:tcPr>
          <w:p w14:paraId="14550818" w14:textId="77777777" w:rsidR="00BA416B" w:rsidRDefault="00BA416B">
            <w:pPr>
              <w:pStyle w:val="a6"/>
              <w:spacing w:line="240" w:lineRule="auto"/>
              <w:jc w:val="right"/>
              <w:rPr>
                <w:lang w:val="ru-RU"/>
              </w:rPr>
            </w:pPr>
            <w:r>
              <w:rPr>
                <w:lang w:val="ru-RU"/>
              </w:rPr>
              <w:t>(2.15)</w:t>
            </w:r>
          </w:p>
        </w:tc>
      </w:tr>
    </w:tbl>
    <w:p w14:paraId="14740B7D" w14:textId="77777777" w:rsidR="00BA416B" w:rsidRDefault="00BA416B">
      <w:pPr>
        <w:pStyle w:val="a6"/>
        <w:spacing w:line="240" w:lineRule="auto"/>
        <w:jc w:val="center"/>
        <w:rPr>
          <w:lang w:val="ru-RU"/>
        </w:rPr>
      </w:pPr>
    </w:p>
    <w:p w14:paraId="42E98005" w14:textId="77777777" w:rsidR="00BA416B" w:rsidRDefault="00BA416B">
      <w:pPr>
        <w:pStyle w:val="a6"/>
        <w:spacing w:line="240" w:lineRule="auto"/>
        <w:jc w:val="center"/>
        <w:rPr>
          <w:lang w:val="ru-RU"/>
        </w:rPr>
      </w:pPr>
      <w:r>
        <w:rPr>
          <w:i/>
          <w:lang w:val="ru-RU"/>
        </w:rPr>
        <w:t>Определение количества комплектов для полок В</w:t>
      </w:r>
      <w:r>
        <w:rPr>
          <w:i/>
          <w:vertAlign w:val="subscript"/>
          <w:lang w:val="ru-RU"/>
        </w:rPr>
        <w:t>1</w:t>
      </w:r>
      <w:r>
        <w:rPr>
          <w:i/>
          <w:lang w:val="ru-RU"/>
        </w:rPr>
        <w:t xml:space="preserve"> и В</w:t>
      </w:r>
      <w:r>
        <w:rPr>
          <w:i/>
          <w:vertAlign w:val="subscript"/>
          <w:lang w:val="ru-RU"/>
        </w:rPr>
        <w:t>2</w:t>
      </w:r>
    </w:p>
    <w:p w14:paraId="12E10FD8" w14:textId="77777777" w:rsidR="00BA416B" w:rsidRDefault="00BA416B">
      <w:pPr>
        <w:pStyle w:val="a6"/>
        <w:spacing w:before="120" w:line="240" w:lineRule="auto"/>
        <w:ind w:firstLine="720"/>
        <w:rPr>
          <w:lang w:val="ru-RU"/>
        </w:rPr>
      </w:pPr>
      <w:r>
        <w:rPr>
          <w:lang w:val="ru-RU"/>
        </w:rPr>
        <w:t>Рассмотрим подробно вопрос определения максимально возможного количества комплектов для полок В</w:t>
      </w:r>
      <w:r>
        <w:rPr>
          <w:vertAlign w:val="subscript"/>
          <w:lang w:val="ru-RU"/>
        </w:rPr>
        <w:t>1</w:t>
      </w:r>
      <w:r>
        <w:rPr>
          <w:lang w:val="ru-RU"/>
        </w:rPr>
        <w:t xml:space="preserve"> и В</w:t>
      </w:r>
      <w:r>
        <w:rPr>
          <w:vertAlign w:val="subscript"/>
          <w:lang w:val="ru-RU"/>
        </w:rPr>
        <w:t>2</w:t>
      </w:r>
      <w:r>
        <w:rPr>
          <w:lang w:val="ru-RU"/>
        </w:rPr>
        <w:t xml:space="preserve">, которое можно произвести из ежемесячного запаса ДСП. В зависимости от размеров листов ДСП </w:t>
      </w:r>
      <w:r w:rsidR="00653BDB">
        <w:rPr>
          <w:lang w:val="ru-RU"/>
        </w:rPr>
        <w:br/>
      </w:r>
      <w:r>
        <w:rPr>
          <w:lang w:val="ru-RU"/>
        </w:rPr>
        <w:t>(</w:t>
      </w:r>
      <w:r>
        <w:rPr>
          <w:position w:val="-6"/>
        </w:rPr>
        <w:object w:dxaOrig="1420" w:dyaOrig="300" w14:anchorId="3030FC79">
          <v:shape id="_x0000_i1124" type="#_x0000_t75" style="width:71.25pt;height:15pt" o:ole="" fillcolor="window">
            <v:imagedata r:id="rId206" o:title=""/>
          </v:shape>
          <o:OLEObject Type="Embed" ProgID="Equation.3" ShapeID="_x0000_i1124" DrawAspect="Content" ObjectID="_1723484667" r:id="rId207"/>
        </w:object>
      </w:r>
      <w:r>
        <w:rPr>
          <w:lang w:val="ru-RU"/>
        </w:rPr>
        <w:t> мм) и габаритов полок (</w:t>
      </w:r>
      <w:r>
        <w:rPr>
          <w:position w:val="-6"/>
        </w:rPr>
        <w:object w:dxaOrig="1920" w:dyaOrig="300" w14:anchorId="62526B9F">
          <v:shape id="_x0000_i1125" type="#_x0000_t75" style="width:96pt;height:15pt" o:ole="" fillcolor="window">
            <v:imagedata r:id="rId208" o:title=""/>
          </v:shape>
          <o:OLEObject Type="Embed" ProgID="Equation.3" ShapeID="_x0000_i1125" DrawAspect="Content" ObjectID="_1723484668" r:id="rId209"/>
        </w:object>
      </w:r>
      <w:r>
        <w:rPr>
          <w:lang w:val="ru-RU"/>
        </w:rPr>
        <w:t> мм) детали полок В</w:t>
      </w:r>
      <w:r>
        <w:rPr>
          <w:vertAlign w:val="subscript"/>
          <w:lang w:val="ru-RU"/>
        </w:rPr>
        <w:t>1</w:t>
      </w:r>
      <w:r>
        <w:rPr>
          <w:lang w:val="ru-RU"/>
        </w:rPr>
        <w:t xml:space="preserve"> и В</w:t>
      </w:r>
      <w:r>
        <w:rPr>
          <w:vertAlign w:val="subscript"/>
          <w:lang w:val="ru-RU"/>
        </w:rPr>
        <w:t>2</w:t>
      </w:r>
      <w:r>
        <w:rPr>
          <w:lang w:val="ru-RU"/>
        </w:rPr>
        <w:t xml:space="preserve"> можно выкроить различными способами. Рассмотрим три возможных варианта такого раскроя, представленные на рис.2.3 (затемненные участки – это неиспользованная площадь ДСП).</w:t>
      </w:r>
    </w:p>
    <w:p w14:paraId="5F2984A5" w14:textId="77777777" w:rsidR="00BA416B" w:rsidRDefault="00BA416B">
      <w:pPr>
        <w:pStyle w:val="a6"/>
        <w:spacing w:line="240" w:lineRule="auto"/>
        <w:ind w:firstLine="426"/>
        <w:jc w:val="left"/>
        <w:rPr>
          <w:lang w:val="ru-RU"/>
        </w:rPr>
      </w:pPr>
    </w:p>
    <w:p w14:paraId="56D28A1A" w14:textId="77777777" w:rsidR="00BA416B" w:rsidRDefault="00BA416B">
      <w:pPr>
        <w:pStyle w:val="a6"/>
        <w:spacing w:line="240" w:lineRule="auto"/>
        <w:ind w:firstLine="426"/>
        <w:jc w:val="left"/>
        <w:rPr>
          <w:lang w:val="ru-RU"/>
        </w:rPr>
      </w:pPr>
      <w:r>
        <w:object w:dxaOrig="8701" w:dyaOrig="6410" w14:anchorId="0EF79F69">
          <v:shape id="_x0000_i1126" type="#_x0000_t75" style="width:435pt;height:320.25pt" o:ole="" fillcolor="window">
            <v:imagedata r:id="rId210" o:title=""/>
          </v:shape>
          <o:OLEObject Type="Embed" ProgID="Word.Picture.8" ShapeID="_x0000_i1126" DrawAspect="Content" ObjectID="_1723484669" r:id="rId211"/>
        </w:object>
      </w:r>
    </w:p>
    <w:p w14:paraId="6608F151" w14:textId="77777777" w:rsidR="00BA416B" w:rsidRDefault="00BA416B">
      <w:pPr>
        <w:pStyle w:val="a6"/>
        <w:spacing w:line="240" w:lineRule="auto"/>
        <w:ind w:firstLine="426"/>
        <w:jc w:val="center"/>
        <w:rPr>
          <w:lang w:val="ru-RU"/>
        </w:rPr>
      </w:pPr>
      <w:r>
        <w:object w:dxaOrig="4678" w:dyaOrig="6409" w14:anchorId="4CAB4128">
          <v:shape id="_x0000_i1127" type="#_x0000_t75" style="width:234pt;height:320.25pt" o:ole="" fillcolor="window">
            <v:imagedata r:id="rId212" o:title=""/>
          </v:shape>
          <o:OLEObject Type="Embed" ProgID="Word.Picture.8" ShapeID="_x0000_i1127" DrawAspect="Content" ObjectID="_1723484670" r:id="rId213"/>
        </w:object>
      </w:r>
    </w:p>
    <w:p w14:paraId="001EA385" w14:textId="77777777" w:rsidR="00BA416B" w:rsidRDefault="00BA416B">
      <w:pPr>
        <w:pStyle w:val="a6"/>
        <w:spacing w:line="240" w:lineRule="auto"/>
        <w:jc w:val="center"/>
        <w:rPr>
          <w:lang w:val="ru-RU"/>
        </w:rPr>
      </w:pPr>
      <w:r>
        <w:rPr>
          <w:lang w:val="ru-RU"/>
        </w:rPr>
        <w:t>Рис.2.3. Возможные варианты раскроя листов ДСП</w:t>
      </w:r>
    </w:p>
    <w:p w14:paraId="3273D8CB" w14:textId="77777777" w:rsidR="00BA416B" w:rsidRDefault="00BA416B">
      <w:pPr>
        <w:pStyle w:val="a6"/>
        <w:spacing w:line="240" w:lineRule="auto"/>
        <w:ind w:firstLine="720"/>
        <w:rPr>
          <w:lang w:val="ru-RU"/>
        </w:rPr>
      </w:pPr>
    </w:p>
    <w:p w14:paraId="2150B56C" w14:textId="77777777" w:rsidR="00BA416B" w:rsidRDefault="00BA416B">
      <w:pPr>
        <w:pStyle w:val="a6"/>
        <w:spacing w:line="240" w:lineRule="auto"/>
        <w:ind w:firstLine="720"/>
        <w:rPr>
          <w:lang w:val="ru-RU"/>
        </w:rPr>
      </w:pPr>
      <w:r>
        <w:rPr>
          <w:lang w:val="ru-RU"/>
        </w:rPr>
        <w:t>Согласно 1-му варианту из одного листа ДСП для полок В</w:t>
      </w:r>
      <w:r>
        <w:rPr>
          <w:vertAlign w:val="subscript"/>
          <w:lang w:val="ru-RU"/>
        </w:rPr>
        <w:t>1</w:t>
      </w:r>
      <w:r>
        <w:rPr>
          <w:lang w:val="ru-RU"/>
        </w:rPr>
        <w:t xml:space="preserve"> и В</w:t>
      </w:r>
      <w:r>
        <w:rPr>
          <w:vertAlign w:val="subscript"/>
          <w:lang w:val="ru-RU"/>
        </w:rPr>
        <w:t>2</w:t>
      </w:r>
      <w:r>
        <w:rPr>
          <w:lang w:val="ru-RU"/>
        </w:rPr>
        <w:t xml:space="preserve"> можно выкроить 19 деталей верхней или нижней стенок, а также 9 деталей боковых стенок. По 2-му варианту раскроя получаем 12 деталей верхней или нижней </w:t>
      </w:r>
      <w:r>
        <w:rPr>
          <w:lang w:val="ru-RU"/>
        </w:rPr>
        <w:lastRenderedPageBreak/>
        <w:t xml:space="preserve">стенок и 36 деталей боковых стенок. По 3-му варианту раскроя получаем 16 деталей верхней или нижней стенок и 18 деталей боковых стенок. Обозначим количество листов ДСП, раскроенных в течение месяца: по 1-му варианту через </w:t>
      </w:r>
      <w:r>
        <w:rPr>
          <w:position w:val="-12"/>
          <w:lang w:val="ru-RU"/>
        </w:rPr>
        <w:object w:dxaOrig="300" w:dyaOrig="380" w14:anchorId="60EF7658">
          <v:shape id="_x0000_i1128" type="#_x0000_t75" style="width:15pt;height:18.75pt" o:ole="" fillcolor="window">
            <v:imagedata r:id="rId214" o:title=""/>
          </v:shape>
          <o:OLEObject Type="Embed" ProgID="Equation.3" ShapeID="_x0000_i1128" DrawAspect="Content" ObjectID="_1723484671" r:id="rId215"/>
        </w:object>
      </w:r>
      <w:r>
        <w:rPr>
          <w:lang w:val="ru-RU"/>
        </w:rPr>
        <w:t xml:space="preserve"> (лист./мес.); по 2-му варианту - </w:t>
      </w:r>
      <w:r>
        <w:rPr>
          <w:position w:val="-12"/>
          <w:lang w:val="ru-RU"/>
        </w:rPr>
        <w:object w:dxaOrig="360" w:dyaOrig="380" w14:anchorId="5D9BED80">
          <v:shape id="_x0000_i1129" type="#_x0000_t75" style="width:18pt;height:18.75pt" o:ole="" fillcolor="window">
            <v:imagedata r:id="rId216" o:title=""/>
          </v:shape>
          <o:OLEObject Type="Embed" ProgID="Equation.3" ShapeID="_x0000_i1129" DrawAspect="Content" ObjectID="_1723484672" r:id="rId217"/>
        </w:object>
      </w:r>
      <w:r>
        <w:rPr>
          <w:lang w:val="ru-RU"/>
        </w:rPr>
        <w:t xml:space="preserve"> (лист./мес.); по 3-му варианту – </w:t>
      </w:r>
      <w:r>
        <w:rPr>
          <w:position w:val="-12"/>
          <w:lang w:val="ru-RU"/>
        </w:rPr>
        <w:object w:dxaOrig="340" w:dyaOrig="380" w14:anchorId="41F3380B">
          <v:shape id="_x0000_i1130" type="#_x0000_t75" style="width:17.25pt;height:18.75pt" o:ole="" fillcolor="window">
            <v:imagedata r:id="rId218" o:title=""/>
          </v:shape>
          <o:OLEObject Type="Embed" ProgID="Equation.3" ShapeID="_x0000_i1130" DrawAspect="Content" ObjectID="_1723484673" r:id="rId219"/>
        </w:object>
      </w:r>
      <w:r>
        <w:rPr>
          <w:lang w:val="ru-RU"/>
        </w:rPr>
        <w:t xml:space="preserve"> (лист./мес.). При производстве полок нам выгодно стремиться к такому раскрою листов ДСП, при котором из полученных деталей можно укомплектовать максимальное количество полок. Количество комплектов, получаемых из раскроенных деталей, мы ранее обозначили через</w:t>
      </w:r>
      <w:r>
        <w:rPr>
          <w:position w:val="-12"/>
          <w:lang w:val="ru-RU"/>
        </w:rPr>
        <w:object w:dxaOrig="900" w:dyaOrig="380" w14:anchorId="2AB9D118">
          <v:shape id="_x0000_i1131" type="#_x0000_t75" style="width:45pt;height:18.75pt" o:ole="" fillcolor="window">
            <v:imagedata r:id="rId160" o:title=""/>
          </v:shape>
          <o:OLEObject Type="Embed" ProgID="Equation.3" ShapeID="_x0000_i1131" DrawAspect="Content" ObjectID="_1723484674" r:id="rId220"/>
        </w:object>
      </w:r>
      <w:r>
        <w:rPr>
          <w:lang w:val="ru-RU"/>
        </w:rPr>
        <w:t>. Таким образом, наша цель описывается целевой функцией</w:t>
      </w:r>
    </w:p>
    <w:p w14:paraId="304CB1A6" w14:textId="77777777" w:rsidR="00BA416B" w:rsidRDefault="00BA416B">
      <w:pPr>
        <w:pStyle w:val="a6"/>
        <w:spacing w:line="240" w:lineRule="auto"/>
        <w:ind w:firstLine="720"/>
        <w:rPr>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BA416B" w14:paraId="0406E3E0" w14:textId="77777777">
        <w:tc>
          <w:tcPr>
            <w:tcW w:w="4819" w:type="dxa"/>
          </w:tcPr>
          <w:p w14:paraId="0947F6BD" w14:textId="77777777" w:rsidR="00BA416B" w:rsidRDefault="00BA416B">
            <w:pPr>
              <w:pStyle w:val="a6"/>
              <w:spacing w:line="240" w:lineRule="auto"/>
              <w:jc w:val="center"/>
              <w:rPr>
                <w:lang w:val="ru-RU"/>
              </w:rPr>
            </w:pPr>
            <w:r>
              <w:rPr>
                <w:position w:val="-12"/>
                <w:lang w:val="ru-RU"/>
              </w:rPr>
              <w:object w:dxaOrig="2659" w:dyaOrig="380" w14:anchorId="35974A0E">
                <v:shape id="_x0000_i1132" type="#_x0000_t75" style="width:132.75pt;height:18.75pt" o:ole="" fillcolor="window">
                  <v:imagedata r:id="rId221" o:title=""/>
                </v:shape>
                <o:OLEObject Type="Embed" ProgID="Equation.3" ShapeID="_x0000_i1132" DrawAspect="Content" ObjectID="_1723484675" r:id="rId222"/>
              </w:object>
            </w:r>
          </w:p>
        </w:tc>
        <w:tc>
          <w:tcPr>
            <w:tcW w:w="4820" w:type="dxa"/>
          </w:tcPr>
          <w:p w14:paraId="28D16470" w14:textId="77777777" w:rsidR="00BA416B" w:rsidRDefault="00BA416B">
            <w:pPr>
              <w:pStyle w:val="a6"/>
              <w:spacing w:line="240" w:lineRule="auto"/>
              <w:jc w:val="center"/>
              <w:rPr>
                <w:lang w:val="ru-RU"/>
              </w:rPr>
            </w:pPr>
            <w:r>
              <w:rPr>
                <w:lang w:val="ru-RU"/>
              </w:rPr>
              <w:t>компл./мес.</w:t>
            </w:r>
          </w:p>
        </w:tc>
      </w:tr>
    </w:tbl>
    <w:p w14:paraId="1760AAEB" w14:textId="77777777" w:rsidR="00BA416B" w:rsidRDefault="00BA416B">
      <w:pPr>
        <w:pStyle w:val="a6"/>
        <w:spacing w:line="240" w:lineRule="auto"/>
        <w:ind w:firstLine="426"/>
        <w:jc w:val="left"/>
        <w:rPr>
          <w:lang w:val="ru-RU"/>
        </w:rPr>
      </w:pPr>
    </w:p>
    <w:p w14:paraId="7289C918" w14:textId="77777777" w:rsidR="00BA416B" w:rsidRDefault="00BA416B">
      <w:pPr>
        <w:pStyle w:val="a6"/>
        <w:spacing w:line="240" w:lineRule="auto"/>
        <w:ind w:firstLine="720"/>
        <w:rPr>
          <w:lang w:val="ru-RU"/>
        </w:rPr>
      </w:pPr>
      <w:r>
        <w:rPr>
          <w:lang w:val="ru-RU"/>
        </w:rPr>
        <w:t>Количество всех раскроенных листов ДСП не должно превышать 400 (</w:t>
      </w:r>
      <w:r>
        <w:t>Z</w:t>
      </w:r>
      <w:r>
        <w:rPr>
          <w:vertAlign w:val="subscript"/>
          <w:lang w:val="ru-RU"/>
        </w:rPr>
        <w:t>1</w:t>
      </w:r>
      <w:r>
        <w:rPr>
          <w:lang w:val="ru-RU"/>
        </w:rPr>
        <w:t>), то есть ежемесячный запас их на складе:</w:t>
      </w:r>
    </w:p>
    <w:p w14:paraId="2AF481C0" w14:textId="77777777" w:rsidR="00BA416B" w:rsidRDefault="00BA416B">
      <w:pPr>
        <w:pStyle w:val="a6"/>
        <w:spacing w:line="240" w:lineRule="auto"/>
        <w:ind w:firstLine="720"/>
        <w:rPr>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BA416B" w14:paraId="18094EDD" w14:textId="77777777">
        <w:tc>
          <w:tcPr>
            <w:tcW w:w="4819" w:type="dxa"/>
          </w:tcPr>
          <w:p w14:paraId="0122691D" w14:textId="77777777" w:rsidR="00BA416B" w:rsidRDefault="00BA416B">
            <w:pPr>
              <w:pStyle w:val="a6"/>
              <w:spacing w:line="240" w:lineRule="auto"/>
              <w:jc w:val="center"/>
              <w:rPr>
                <w:lang w:val="ru-RU"/>
              </w:rPr>
            </w:pPr>
            <w:r>
              <w:rPr>
                <w:position w:val="-12"/>
                <w:lang w:val="ru-RU"/>
              </w:rPr>
              <w:object w:dxaOrig="2160" w:dyaOrig="380" w14:anchorId="0800C7BE">
                <v:shape id="_x0000_i1133" type="#_x0000_t75" style="width:108pt;height:18.75pt" o:ole="" fillcolor="window">
                  <v:imagedata r:id="rId223" o:title=""/>
                </v:shape>
                <o:OLEObject Type="Embed" ProgID="Equation.3" ShapeID="_x0000_i1133" DrawAspect="Content" ObjectID="_1723484676" r:id="rId224"/>
              </w:object>
            </w:r>
          </w:p>
        </w:tc>
        <w:tc>
          <w:tcPr>
            <w:tcW w:w="4820" w:type="dxa"/>
          </w:tcPr>
          <w:p w14:paraId="20272028" w14:textId="77777777" w:rsidR="00BA416B" w:rsidRDefault="00BA416B">
            <w:pPr>
              <w:pStyle w:val="a6"/>
              <w:spacing w:line="240" w:lineRule="auto"/>
              <w:jc w:val="center"/>
              <w:rPr>
                <w:lang w:val="ru-RU"/>
              </w:rPr>
            </w:pPr>
            <w:r>
              <w:rPr>
                <w:lang w:val="ru-RU"/>
              </w:rPr>
              <w:t>лист./мес.</w:t>
            </w:r>
          </w:p>
        </w:tc>
      </w:tr>
    </w:tbl>
    <w:p w14:paraId="38233955" w14:textId="77777777" w:rsidR="00BA416B" w:rsidRDefault="00BA416B">
      <w:pPr>
        <w:pStyle w:val="a6"/>
        <w:spacing w:line="240" w:lineRule="auto"/>
        <w:ind w:firstLine="720"/>
        <w:rPr>
          <w:lang w:val="ru-RU"/>
        </w:rPr>
      </w:pPr>
    </w:p>
    <w:p w14:paraId="3A5B472F" w14:textId="77777777" w:rsidR="00BA416B" w:rsidRDefault="00BA416B">
      <w:pPr>
        <w:pStyle w:val="a6"/>
        <w:spacing w:line="240" w:lineRule="auto"/>
        <w:ind w:firstLine="720"/>
        <w:rPr>
          <w:lang w:val="ru-RU"/>
        </w:rPr>
      </w:pPr>
      <w:r>
        <w:rPr>
          <w:lang w:val="ru-RU"/>
        </w:rPr>
        <w:t xml:space="preserve">При этом, поскольку в каждый комплект входит одна верхняя и одна нижняя стенки, количество нижних и верхних стенок, получаемых при раскрое всех листов ДСП [левая часть (2.16)], должно быть не меньше чем </w:t>
      </w:r>
      <w:r>
        <w:rPr>
          <w:position w:val="-12"/>
          <w:lang w:val="ru-RU"/>
        </w:rPr>
        <w:object w:dxaOrig="1040" w:dyaOrig="380" w14:anchorId="20FB7088">
          <v:shape id="_x0000_i1134" type="#_x0000_t75" style="width:51.75pt;height:18.75pt" o:ole="" fillcolor="window">
            <v:imagedata r:id="rId225" o:title=""/>
          </v:shape>
          <o:OLEObject Type="Embed" ProgID="Equation.3" ShapeID="_x0000_i1134" DrawAspect="Content" ObjectID="_1723484677" r:id="rId226"/>
        </w:object>
      </w:r>
      <w:r>
        <w:rPr>
          <w:lang w:val="ru-RU"/>
        </w:rPr>
        <w:t>:</w:t>
      </w:r>
    </w:p>
    <w:p w14:paraId="5AC6BB60" w14:textId="77777777" w:rsidR="00BA416B" w:rsidRDefault="00BA416B">
      <w:pPr>
        <w:pStyle w:val="a6"/>
        <w:spacing w:line="240" w:lineRule="auto"/>
        <w:ind w:firstLine="720"/>
        <w:rPr>
          <w:lang w:val="ru-RU"/>
        </w:rPr>
      </w:pPr>
    </w:p>
    <w:tbl>
      <w:tblPr>
        <w:tblW w:w="0" w:type="auto"/>
        <w:tblInd w:w="108" w:type="dxa"/>
        <w:tblLayout w:type="fixed"/>
        <w:tblLook w:val="0000" w:firstRow="0" w:lastRow="0" w:firstColumn="0" w:lastColumn="0" w:noHBand="0" w:noVBand="0"/>
      </w:tblPr>
      <w:tblGrid>
        <w:gridCol w:w="5812"/>
        <w:gridCol w:w="2977"/>
        <w:gridCol w:w="958"/>
      </w:tblGrid>
      <w:tr w:rsidR="00BA416B" w14:paraId="05B1CA32" w14:textId="77777777">
        <w:trPr>
          <w:cantSplit/>
        </w:trPr>
        <w:tc>
          <w:tcPr>
            <w:tcW w:w="5812" w:type="dxa"/>
            <w:tcBorders>
              <w:top w:val="single" w:sz="4" w:space="0" w:color="auto"/>
              <w:left w:val="single" w:sz="4" w:space="0" w:color="auto"/>
              <w:bottom w:val="single" w:sz="4" w:space="0" w:color="auto"/>
              <w:right w:val="single" w:sz="4" w:space="0" w:color="auto"/>
            </w:tcBorders>
            <w:vAlign w:val="center"/>
          </w:tcPr>
          <w:p w14:paraId="150F41E5" w14:textId="77777777" w:rsidR="00BA416B" w:rsidRDefault="00BA416B">
            <w:pPr>
              <w:pStyle w:val="a6"/>
              <w:spacing w:line="240" w:lineRule="auto"/>
              <w:jc w:val="center"/>
              <w:rPr>
                <w:lang w:val="ru-RU"/>
              </w:rPr>
            </w:pPr>
            <w:r>
              <w:rPr>
                <w:position w:val="-12"/>
                <w:lang w:val="ru-RU"/>
              </w:rPr>
              <w:object w:dxaOrig="3460" w:dyaOrig="380" w14:anchorId="6918E732">
                <v:shape id="_x0000_i1135" type="#_x0000_t75" style="width:173.25pt;height:18.75pt" o:ole="" fillcolor="window">
                  <v:imagedata r:id="rId227" o:title=""/>
                </v:shape>
                <o:OLEObject Type="Embed" ProgID="Equation.3" ShapeID="_x0000_i1135" DrawAspect="Content" ObjectID="_1723484678" r:id="rId228"/>
              </w:object>
            </w:r>
          </w:p>
        </w:tc>
        <w:tc>
          <w:tcPr>
            <w:tcW w:w="2977" w:type="dxa"/>
            <w:tcBorders>
              <w:top w:val="single" w:sz="4" w:space="0" w:color="auto"/>
              <w:left w:val="single" w:sz="4" w:space="0" w:color="auto"/>
              <w:bottom w:val="single" w:sz="4" w:space="0" w:color="auto"/>
              <w:right w:val="single" w:sz="4" w:space="0" w:color="auto"/>
            </w:tcBorders>
            <w:vAlign w:val="center"/>
          </w:tcPr>
          <w:p w14:paraId="055FB6E0" w14:textId="77777777" w:rsidR="00BA416B" w:rsidRDefault="00BA416B">
            <w:pPr>
              <w:pStyle w:val="a6"/>
              <w:spacing w:line="240" w:lineRule="auto"/>
              <w:jc w:val="center"/>
              <w:rPr>
                <w:lang w:val="ru-RU"/>
              </w:rPr>
            </w:pPr>
            <w:r>
              <w:rPr>
                <w:position w:val="-28"/>
                <w:lang w:val="ru-RU"/>
              </w:rPr>
              <w:object w:dxaOrig="1380" w:dyaOrig="720" w14:anchorId="7B6A688A">
                <v:shape id="_x0000_i1136" type="#_x0000_t75" style="width:69pt;height:36pt" o:ole="" fillcolor="window">
                  <v:imagedata r:id="rId229" o:title=""/>
                </v:shape>
                <o:OLEObject Type="Embed" ProgID="Equation.3" ShapeID="_x0000_i1136" DrawAspect="Content" ObjectID="_1723484679" r:id="rId230"/>
              </w:object>
            </w:r>
          </w:p>
        </w:tc>
        <w:tc>
          <w:tcPr>
            <w:tcW w:w="958" w:type="dxa"/>
            <w:tcBorders>
              <w:left w:val="nil"/>
            </w:tcBorders>
            <w:vAlign w:val="center"/>
          </w:tcPr>
          <w:p w14:paraId="43F76A32" w14:textId="77777777" w:rsidR="00BA416B" w:rsidRDefault="00BA416B">
            <w:pPr>
              <w:pStyle w:val="a6"/>
              <w:spacing w:line="240" w:lineRule="auto"/>
              <w:jc w:val="right"/>
              <w:rPr>
                <w:lang w:val="ru-RU"/>
              </w:rPr>
            </w:pPr>
            <w:r>
              <w:rPr>
                <w:lang w:val="ru-RU"/>
              </w:rPr>
              <w:t>(2.16)</w:t>
            </w:r>
          </w:p>
        </w:tc>
      </w:tr>
      <w:tr w:rsidR="00BA416B" w14:paraId="67E42AD5" w14:textId="77777777">
        <w:trPr>
          <w:cantSplit/>
        </w:trPr>
        <w:tc>
          <w:tcPr>
            <w:tcW w:w="8789" w:type="dxa"/>
            <w:gridSpan w:val="2"/>
            <w:tcBorders>
              <w:top w:val="single" w:sz="4" w:space="0" w:color="auto"/>
              <w:left w:val="single" w:sz="4" w:space="0" w:color="auto"/>
              <w:bottom w:val="single" w:sz="4" w:space="0" w:color="auto"/>
              <w:right w:val="single" w:sz="4" w:space="0" w:color="auto"/>
            </w:tcBorders>
            <w:vAlign w:val="center"/>
          </w:tcPr>
          <w:p w14:paraId="10A6A553" w14:textId="77777777" w:rsidR="00BA416B" w:rsidRDefault="00BA416B">
            <w:pPr>
              <w:pStyle w:val="a6"/>
              <w:spacing w:line="240" w:lineRule="auto"/>
              <w:jc w:val="center"/>
              <w:rPr>
                <w:lang w:val="ru-RU"/>
              </w:rPr>
            </w:pPr>
            <w:r>
              <w:rPr>
                <w:position w:val="-28"/>
                <w:lang w:val="ru-RU"/>
              </w:rPr>
              <w:object w:dxaOrig="3460" w:dyaOrig="720" w14:anchorId="3C396E3E">
                <v:shape id="_x0000_i1137" type="#_x0000_t75" style="width:173.25pt;height:36pt" o:ole="" fillcolor="window">
                  <v:imagedata r:id="rId231" o:title=""/>
                </v:shape>
                <o:OLEObject Type="Embed" ProgID="Equation.3" ShapeID="_x0000_i1137" DrawAspect="Content" ObjectID="_1723484680" r:id="rId232"/>
              </w:object>
            </w:r>
          </w:p>
        </w:tc>
        <w:tc>
          <w:tcPr>
            <w:tcW w:w="958" w:type="dxa"/>
            <w:tcBorders>
              <w:left w:val="nil"/>
            </w:tcBorders>
            <w:vAlign w:val="center"/>
          </w:tcPr>
          <w:p w14:paraId="64212DBA" w14:textId="77777777" w:rsidR="00BA416B" w:rsidRDefault="00BA416B">
            <w:pPr>
              <w:pStyle w:val="a6"/>
              <w:spacing w:line="240" w:lineRule="auto"/>
              <w:jc w:val="right"/>
              <w:rPr>
                <w:lang w:val="ru-RU"/>
              </w:rPr>
            </w:pPr>
          </w:p>
        </w:tc>
      </w:tr>
    </w:tbl>
    <w:p w14:paraId="374C2DA8" w14:textId="77777777" w:rsidR="00BA416B" w:rsidRDefault="00BA416B">
      <w:pPr>
        <w:pStyle w:val="a6"/>
        <w:spacing w:line="240" w:lineRule="auto"/>
        <w:ind w:firstLine="720"/>
        <w:rPr>
          <w:lang w:val="ru-RU"/>
        </w:rPr>
      </w:pPr>
    </w:p>
    <w:p w14:paraId="00805EAD" w14:textId="77777777" w:rsidR="00BA416B" w:rsidRDefault="00BA416B">
      <w:pPr>
        <w:pStyle w:val="a6"/>
        <w:spacing w:line="240" w:lineRule="auto"/>
        <w:ind w:firstLine="720"/>
        <w:rPr>
          <w:lang w:val="ru-RU"/>
        </w:rPr>
      </w:pPr>
      <w:r>
        <w:rPr>
          <w:lang w:val="ru-RU"/>
        </w:rPr>
        <w:t>Аналогичный смысл имеет ограничение (2.17), которое задает нижнюю границу количества боковых стенок полок:</w:t>
      </w:r>
    </w:p>
    <w:p w14:paraId="57BCC1C0" w14:textId="77777777" w:rsidR="00BA416B" w:rsidRDefault="00BA416B">
      <w:pPr>
        <w:pStyle w:val="a6"/>
        <w:spacing w:line="240" w:lineRule="auto"/>
        <w:ind w:firstLine="720"/>
        <w:rPr>
          <w:lang w:val="ru-RU"/>
        </w:rPr>
      </w:pPr>
    </w:p>
    <w:tbl>
      <w:tblPr>
        <w:tblW w:w="0" w:type="auto"/>
        <w:tblInd w:w="108" w:type="dxa"/>
        <w:tblLayout w:type="fixed"/>
        <w:tblLook w:val="0000" w:firstRow="0" w:lastRow="0" w:firstColumn="0" w:lastColumn="0" w:noHBand="0" w:noVBand="0"/>
      </w:tblPr>
      <w:tblGrid>
        <w:gridCol w:w="5812"/>
        <w:gridCol w:w="2977"/>
        <w:gridCol w:w="958"/>
      </w:tblGrid>
      <w:tr w:rsidR="00BA416B" w14:paraId="44E27518" w14:textId="77777777">
        <w:trPr>
          <w:cantSplit/>
        </w:trPr>
        <w:tc>
          <w:tcPr>
            <w:tcW w:w="5812" w:type="dxa"/>
            <w:tcBorders>
              <w:top w:val="single" w:sz="4" w:space="0" w:color="auto"/>
              <w:left w:val="single" w:sz="4" w:space="0" w:color="auto"/>
              <w:bottom w:val="single" w:sz="4" w:space="0" w:color="auto"/>
              <w:right w:val="single" w:sz="4" w:space="0" w:color="auto"/>
            </w:tcBorders>
            <w:vAlign w:val="center"/>
          </w:tcPr>
          <w:p w14:paraId="7F61D7B6" w14:textId="77777777" w:rsidR="00BA416B" w:rsidRDefault="00BA416B">
            <w:pPr>
              <w:pStyle w:val="a6"/>
              <w:spacing w:line="240" w:lineRule="auto"/>
              <w:jc w:val="center"/>
              <w:rPr>
                <w:lang w:val="ru-RU"/>
              </w:rPr>
            </w:pPr>
            <w:r>
              <w:rPr>
                <w:position w:val="-12"/>
                <w:lang w:val="ru-RU"/>
              </w:rPr>
              <w:object w:dxaOrig="3460" w:dyaOrig="380" w14:anchorId="024720F6">
                <v:shape id="_x0000_i1138" type="#_x0000_t75" style="width:173.25pt;height:18.75pt" o:ole="" fillcolor="window">
                  <v:imagedata r:id="rId233" o:title=""/>
                </v:shape>
                <o:OLEObject Type="Embed" ProgID="Equation.3" ShapeID="_x0000_i1138" DrawAspect="Content" ObjectID="_1723484681" r:id="rId234"/>
              </w:object>
            </w:r>
          </w:p>
        </w:tc>
        <w:tc>
          <w:tcPr>
            <w:tcW w:w="2977" w:type="dxa"/>
            <w:tcBorders>
              <w:top w:val="single" w:sz="4" w:space="0" w:color="auto"/>
              <w:left w:val="single" w:sz="4" w:space="0" w:color="auto"/>
              <w:bottom w:val="single" w:sz="4" w:space="0" w:color="auto"/>
              <w:right w:val="single" w:sz="4" w:space="0" w:color="auto"/>
            </w:tcBorders>
            <w:vAlign w:val="center"/>
          </w:tcPr>
          <w:p w14:paraId="679D5B2C" w14:textId="77777777" w:rsidR="00BA416B" w:rsidRDefault="00BA416B">
            <w:pPr>
              <w:pStyle w:val="a6"/>
              <w:spacing w:line="240" w:lineRule="auto"/>
              <w:jc w:val="center"/>
              <w:rPr>
                <w:lang w:val="ru-RU"/>
              </w:rPr>
            </w:pPr>
            <w:r>
              <w:rPr>
                <w:position w:val="-28"/>
                <w:lang w:val="ru-RU"/>
              </w:rPr>
              <w:object w:dxaOrig="1380" w:dyaOrig="720" w14:anchorId="7DC82813">
                <v:shape id="_x0000_i1139" type="#_x0000_t75" style="width:69pt;height:36pt" o:ole="" fillcolor="window">
                  <v:imagedata r:id="rId229" o:title=""/>
                </v:shape>
                <o:OLEObject Type="Embed" ProgID="Equation.3" ShapeID="_x0000_i1139" DrawAspect="Content" ObjectID="_1723484682" r:id="rId235"/>
              </w:object>
            </w:r>
          </w:p>
        </w:tc>
        <w:tc>
          <w:tcPr>
            <w:tcW w:w="958" w:type="dxa"/>
            <w:tcBorders>
              <w:left w:val="nil"/>
            </w:tcBorders>
            <w:vAlign w:val="center"/>
          </w:tcPr>
          <w:p w14:paraId="1ABFA325" w14:textId="77777777" w:rsidR="00BA416B" w:rsidRDefault="00BA416B">
            <w:pPr>
              <w:pStyle w:val="a6"/>
              <w:spacing w:line="240" w:lineRule="auto"/>
              <w:jc w:val="right"/>
              <w:rPr>
                <w:lang w:val="ru-RU"/>
              </w:rPr>
            </w:pPr>
            <w:r>
              <w:rPr>
                <w:lang w:val="ru-RU"/>
              </w:rPr>
              <w:t>(2.17)</w:t>
            </w:r>
          </w:p>
        </w:tc>
      </w:tr>
    </w:tbl>
    <w:p w14:paraId="3EB2EB77" w14:textId="77777777" w:rsidR="00BA416B" w:rsidRDefault="00BA416B">
      <w:pPr>
        <w:pStyle w:val="a6"/>
        <w:spacing w:line="240" w:lineRule="auto"/>
        <w:ind w:firstLine="426"/>
        <w:rPr>
          <w:lang w:val="ru-RU"/>
        </w:rPr>
      </w:pPr>
    </w:p>
    <w:p w14:paraId="71001496" w14:textId="77777777" w:rsidR="00BA416B" w:rsidRDefault="00BA416B">
      <w:pPr>
        <w:pStyle w:val="a6"/>
        <w:spacing w:line="240" w:lineRule="auto"/>
        <w:ind w:firstLine="720"/>
        <w:rPr>
          <w:lang w:val="ru-RU"/>
        </w:rPr>
      </w:pPr>
      <w:r>
        <w:rPr>
          <w:lang w:val="ru-RU"/>
        </w:rPr>
        <w:t>После преобразования описанных неравенств получим модель задачи (2.18), позволяющую раскроить максимальное количество комплектов:</w:t>
      </w:r>
    </w:p>
    <w:p w14:paraId="2B22AEF6" w14:textId="77777777" w:rsidR="00BA416B" w:rsidRDefault="00BA416B">
      <w:pPr>
        <w:pStyle w:val="a6"/>
        <w:spacing w:line="240" w:lineRule="auto"/>
        <w:ind w:firstLine="426"/>
        <w:rPr>
          <w:lang w:val="ru-RU"/>
        </w:rPr>
      </w:pPr>
    </w:p>
    <w:tbl>
      <w:tblPr>
        <w:tblW w:w="0" w:type="auto"/>
        <w:tblInd w:w="108" w:type="dxa"/>
        <w:tblLayout w:type="fixed"/>
        <w:tblLook w:val="0000" w:firstRow="0" w:lastRow="0" w:firstColumn="0" w:lastColumn="0" w:noHBand="0" w:noVBand="0"/>
      </w:tblPr>
      <w:tblGrid>
        <w:gridCol w:w="8789"/>
        <w:gridCol w:w="957"/>
      </w:tblGrid>
      <w:tr w:rsidR="00BA416B" w14:paraId="450740BB" w14:textId="77777777">
        <w:tc>
          <w:tcPr>
            <w:tcW w:w="8789" w:type="dxa"/>
          </w:tcPr>
          <w:p w14:paraId="6C9EDF91" w14:textId="77777777" w:rsidR="00BA416B" w:rsidRDefault="00BA416B">
            <w:pPr>
              <w:pStyle w:val="a6"/>
              <w:spacing w:line="240" w:lineRule="auto"/>
              <w:jc w:val="center"/>
              <w:rPr>
                <w:lang w:val="ru-RU"/>
              </w:rPr>
            </w:pPr>
            <w:r>
              <w:rPr>
                <w:position w:val="-12"/>
                <w:lang w:val="ru-RU"/>
              </w:rPr>
              <w:object w:dxaOrig="2680" w:dyaOrig="380" w14:anchorId="02B64F47">
                <v:shape id="_x0000_i1140" type="#_x0000_t75" style="width:134.25pt;height:18.75pt" o:ole="" fillcolor="window">
                  <v:imagedata r:id="rId236" o:title=""/>
                </v:shape>
                <o:OLEObject Type="Embed" ProgID="Equation.3" ShapeID="_x0000_i1140" DrawAspect="Content" ObjectID="_1723484683" r:id="rId237"/>
              </w:object>
            </w:r>
            <w:r>
              <w:rPr>
                <w:lang w:val="ru-RU"/>
              </w:rPr>
              <w:t>;</w:t>
            </w:r>
          </w:p>
          <w:p w14:paraId="25F3B377" w14:textId="77777777" w:rsidR="00BA416B" w:rsidRDefault="00BA416B">
            <w:pPr>
              <w:pStyle w:val="a6"/>
              <w:spacing w:line="240" w:lineRule="auto"/>
              <w:jc w:val="center"/>
              <w:rPr>
                <w:lang w:val="ru-RU"/>
              </w:rPr>
            </w:pPr>
            <w:r>
              <w:rPr>
                <w:position w:val="-78"/>
                <w:lang w:val="ru-RU"/>
              </w:rPr>
              <w:object w:dxaOrig="4080" w:dyaOrig="1700" w14:anchorId="270C1044">
                <v:shape id="_x0000_i1141" type="#_x0000_t75" style="width:204pt;height:84.75pt" o:ole="" fillcolor="window">
                  <v:imagedata r:id="rId238" o:title=""/>
                </v:shape>
                <o:OLEObject Type="Embed" ProgID="Equation.3" ShapeID="_x0000_i1141" DrawAspect="Content" ObjectID="_1723484684" r:id="rId239"/>
              </w:object>
            </w:r>
          </w:p>
        </w:tc>
        <w:tc>
          <w:tcPr>
            <w:tcW w:w="957" w:type="dxa"/>
            <w:vAlign w:val="center"/>
          </w:tcPr>
          <w:p w14:paraId="1138A464" w14:textId="77777777" w:rsidR="00BA416B" w:rsidRDefault="00BA416B">
            <w:pPr>
              <w:pStyle w:val="a6"/>
              <w:spacing w:line="240" w:lineRule="auto"/>
              <w:jc w:val="right"/>
              <w:rPr>
                <w:lang w:val="ru-RU"/>
              </w:rPr>
            </w:pPr>
            <w:r>
              <w:rPr>
                <w:lang w:val="ru-RU"/>
              </w:rPr>
              <w:t>(2.18)</w:t>
            </w:r>
          </w:p>
        </w:tc>
      </w:tr>
    </w:tbl>
    <w:p w14:paraId="424B2CCF" w14:textId="77777777" w:rsidR="00BA416B" w:rsidRDefault="00BA416B">
      <w:pPr>
        <w:pStyle w:val="a6"/>
        <w:spacing w:line="240" w:lineRule="auto"/>
        <w:ind w:firstLine="720"/>
        <w:rPr>
          <w:lang w:val="ru-RU"/>
        </w:rPr>
      </w:pPr>
    </w:p>
    <w:p w14:paraId="5902EA19" w14:textId="77777777" w:rsidR="00BA416B" w:rsidRDefault="00BA416B">
      <w:pPr>
        <w:pStyle w:val="a6"/>
        <w:spacing w:line="240" w:lineRule="auto"/>
        <w:ind w:firstLine="720"/>
        <w:rPr>
          <w:lang w:val="ru-RU"/>
        </w:rPr>
      </w:pPr>
      <w:r>
        <w:rPr>
          <w:lang w:val="ru-RU"/>
        </w:rPr>
        <w:lastRenderedPageBreak/>
        <w:t xml:space="preserve">Таким образом, при решении задачи (2.18) симплекс-методом (например, в  </w:t>
      </w:r>
      <w:r>
        <w:t>MS Excel</w:t>
      </w:r>
      <w:r>
        <w:rPr>
          <w:lang w:val="ru-RU"/>
        </w:rPr>
        <w:t xml:space="preserve">) переменная </w:t>
      </w:r>
      <w:r>
        <w:rPr>
          <w:position w:val="-12"/>
          <w:lang w:val="ru-RU"/>
        </w:rPr>
        <w:object w:dxaOrig="900" w:dyaOrig="380" w14:anchorId="14D8C066">
          <v:shape id="_x0000_i1142" type="#_x0000_t75" style="width:45pt;height:18.75pt" o:ole="" fillcolor="window">
            <v:imagedata r:id="rId240" o:title=""/>
          </v:shape>
          <o:OLEObject Type="Embed" ProgID="Equation.3" ShapeID="_x0000_i1142" DrawAspect="Content" ObjectID="_1723484685" r:id="rId241"/>
        </w:object>
      </w:r>
      <w:r>
        <w:rPr>
          <w:lang w:val="ru-RU"/>
        </w:rPr>
        <w:t xml:space="preserve"> </w:t>
      </w:r>
      <w:r>
        <w:rPr>
          <w:b/>
          <w:lang w:val="ru-RU"/>
        </w:rPr>
        <w:t>непосредственно</w:t>
      </w:r>
      <w:r>
        <w:rPr>
          <w:lang w:val="ru-RU"/>
        </w:rPr>
        <w:t xml:space="preserve"> определяет значение ЦФ, а переменные </w:t>
      </w:r>
      <w:r>
        <w:rPr>
          <w:position w:val="-12"/>
          <w:lang w:val="ru-RU"/>
        </w:rPr>
        <w:object w:dxaOrig="300" w:dyaOrig="380" w14:anchorId="5A59BC4E">
          <v:shape id="_x0000_i1143" type="#_x0000_t75" style="width:15pt;height:18.75pt" o:ole="" fillcolor="window">
            <v:imagedata r:id="rId242" o:title=""/>
          </v:shape>
          <o:OLEObject Type="Embed" ProgID="Equation.3" ShapeID="_x0000_i1143" DrawAspect="Content" ObjectID="_1723484686" r:id="rId243"/>
        </w:object>
      </w:r>
      <w:r>
        <w:rPr>
          <w:lang w:val="ru-RU"/>
        </w:rPr>
        <w:t xml:space="preserve">, </w:t>
      </w:r>
      <w:r>
        <w:rPr>
          <w:position w:val="-12"/>
          <w:lang w:val="ru-RU"/>
        </w:rPr>
        <w:object w:dxaOrig="360" w:dyaOrig="380" w14:anchorId="3F99DF77">
          <v:shape id="_x0000_i1144" type="#_x0000_t75" style="width:18pt;height:18.75pt" o:ole="" fillcolor="window">
            <v:imagedata r:id="rId244" o:title=""/>
          </v:shape>
          <o:OLEObject Type="Embed" ProgID="Equation.3" ShapeID="_x0000_i1144" DrawAspect="Content" ObjectID="_1723484687" r:id="rId245"/>
        </w:object>
      </w:r>
      <w:r>
        <w:rPr>
          <w:lang w:val="ru-RU"/>
        </w:rPr>
        <w:t xml:space="preserve"> и </w:t>
      </w:r>
      <w:r>
        <w:rPr>
          <w:position w:val="-12"/>
          <w:lang w:val="ru-RU"/>
        </w:rPr>
        <w:object w:dxaOrig="340" w:dyaOrig="380" w14:anchorId="0D1EBDFD">
          <v:shape id="_x0000_i1145" type="#_x0000_t75" style="width:17.25pt;height:18.75pt" o:ole="" fillcolor="window">
            <v:imagedata r:id="rId246" o:title=""/>
          </v:shape>
          <o:OLEObject Type="Embed" ProgID="Equation.3" ShapeID="_x0000_i1145" DrawAspect="Content" ObjectID="_1723484688" r:id="rId247"/>
        </w:object>
      </w:r>
      <w:r>
        <w:rPr>
          <w:lang w:val="ru-RU"/>
        </w:rPr>
        <w:t xml:space="preserve"> влияют на изменение значения ЦФ</w:t>
      </w:r>
      <w:r>
        <w:rPr>
          <w:b/>
          <w:lang w:val="ru-RU"/>
        </w:rPr>
        <w:t xml:space="preserve"> косвенно, </w:t>
      </w:r>
      <w:r>
        <w:rPr>
          <w:lang w:val="ru-RU"/>
        </w:rPr>
        <w:t xml:space="preserve">через ограничения. Решив задачу (2.18) для варианта 0, мы получим значение правой части ограничения (2.7) </w:t>
      </w:r>
      <w:r>
        <w:t>Y</w:t>
      </w:r>
      <w:r>
        <w:rPr>
          <w:lang w:val="ru-RU"/>
        </w:rPr>
        <w:t>=3387 комплектов, после чего сможем решить исходную задачу, модель которой имеет вид (2.19):</w:t>
      </w:r>
    </w:p>
    <w:p w14:paraId="5FDBA64F" w14:textId="77777777" w:rsidR="00BA416B" w:rsidRDefault="00BA416B">
      <w:pPr>
        <w:pStyle w:val="a6"/>
        <w:spacing w:line="240" w:lineRule="auto"/>
        <w:ind w:firstLine="720"/>
        <w:rPr>
          <w:lang w:val="ru-RU"/>
        </w:rPr>
      </w:pPr>
    </w:p>
    <w:tbl>
      <w:tblPr>
        <w:tblW w:w="0" w:type="auto"/>
        <w:tblLayout w:type="fixed"/>
        <w:tblLook w:val="0000" w:firstRow="0" w:lastRow="0" w:firstColumn="0" w:lastColumn="0" w:noHBand="0" w:noVBand="0"/>
      </w:tblPr>
      <w:tblGrid>
        <w:gridCol w:w="8897"/>
        <w:gridCol w:w="957"/>
      </w:tblGrid>
      <w:tr w:rsidR="00BA416B" w14:paraId="7C534107" w14:textId="77777777">
        <w:tc>
          <w:tcPr>
            <w:tcW w:w="8897" w:type="dxa"/>
            <w:vAlign w:val="center"/>
          </w:tcPr>
          <w:p w14:paraId="08880DC1" w14:textId="77777777" w:rsidR="00BA416B" w:rsidRDefault="00BA416B">
            <w:pPr>
              <w:pStyle w:val="a6"/>
              <w:spacing w:line="240" w:lineRule="auto"/>
              <w:jc w:val="center"/>
              <w:rPr>
                <w:lang w:val="ru-RU"/>
              </w:rPr>
            </w:pPr>
            <w:r>
              <w:rPr>
                <w:position w:val="-92"/>
                <w:lang w:val="ru-RU"/>
              </w:rPr>
              <w:object w:dxaOrig="4920" w:dyaOrig="7100" w14:anchorId="6F6B39A5">
                <v:shape id="_x0000_i1146" type="#_x0000_t75" style="width:246pt;height:354.75pt" o:ole="" fillcolor="window">
                  <v:imagedata r:id="rId248" o:title=""/>
                </v:shape>
                <o:OLEObject Type="Embed" ProgID="Equation.3" ShapeID="_x0000_i1146" DrawAspect="Content" ObjectID="_1723484689" r:id="rId249"/>
              </w:object>
            </w:r>
          </w:p>
        </w:tc>
        <w:tc>
          <w:tcPr>
            <w:tcW w:w="957" w:type="dxa"/>
            <w:vAlign w:val="center"/>
          </w:tcPr>
          <w:p w14:paraId="66844B8D" w14:textId="77777777" w:rsidR="00BA416B" w:rsidRDefault="00BA416B">
            <w:pPr>
              <w:pStyle w:val="a6"/>
              <w:spacing w:line="240" w:lineRule="auto"/>
              <w:jc w:val="right"/>
              <w:rPr>
                <w:lang w:val="ru-RU"/>
              </w:rPr>
            </w:pPr>
            <w:r>
              <w:rPr>
                <w:lang w:val="ru-RU"/>
              </w:rPr>
              <w:t>(2.19)</w:t>
            </w:r>
          </w:p>
        </w:tc>
      </w:tr>
    </w:tbl>
    <w:p w14:paraId="20F29D76" w14:textId="77777777" w:rsidR="00BA416B" w:rsidRDefault="00BA416B">
      <w:pPr>
        <w:pStyle w:val="a6"/>
        <w:spacing w:line="240" w:lineRule="auto"/>
        <w:ind w:firstLine="720"/>
        <w:rPr>
          <w:lang w:val="ru-RU"/>
        </w:rPr>
      </w:pPr>
    </w:p>
    <w:p w14:paraId="168F6B59" w14:textId="77777777" w:rsidR="00BA416B" w:rsidRDefault="00BA416B">
      <w:pPr>
        <w:pStyle w:val="a6"/>
        <w:spacing w:line="240" w:lineRule="auto"/>
        <w:ind w:firstLine="720"/>
        <w:rPr>
          <w:lang w:val="ru-RU"/>
        </w:rPr>
      </w:pPr>
      <w:r>
        <w:rPr>
          <w:lang w:val="ru-RU"/>
        </w:rPr>
        <w:t>Решив задачу (2.19), получаем</w:t>
      </w:r>
    </w:p>
    <w:p w14:paraId="1715E0A5" w14:textId="77777777" w:rsidR="00BA416B" w:rsidRDefault="00BA416B">
      <w:pPr>
        <w:pStyle w:val="a6"/>
        <w:spacing w:line="240" w:lineRule="auto"/>
        <w:ind w:firstLine="720"/>
        <w:rPr>
          <w:lang w:val="ru-RU"/>
        </w:rPr>
      </w:pPr>
    </w:p>
    <w:tbl>
      <w:tblPr>
        <w:tblW w:w="0" w:type="auto"/>
        <w:tblLayout w:type="fixed"/>
        <w:tblLook w:val="0000" w:firstRow="0" w:lastRow="0" w:firstColumn="0" w:lastColumn="0" w:noHBand="0" w:noVBand="0"/>
      </w:tblPr>
      <w:tblGrid>
        <w:gridCol w:w="8897"/>
        <w:gridCol w:w="957"/>
      </w:tblGrid>
      <w:tr w:rsidR="00BA416B" w14:paraId="60C6F58C" w14:textId="77777777">
        <w:tc>
          <w:tcPr>
            <w:tcW w:w="8897" w:type="dxa"/>
            <w:vAlign w:val="center"/>
          </w:tcPr>
          <w:p w14:paraId="3D57CCF8" w14:textId="77777777" w:rsidR="00BA416B" w:rsidRDefault="00BA416B">
            <w:pPr>
              <w:pStyle w:val="a6"/>
              <w:spacing w:line="240" w:lineRule="auto"/>
              <w:jc w:val="center"/>
              <w:rPr>
                <w:lang w:val="ru-RU"/>
              </w:rPr>
            </w:pPr>
            <w:r>
              <w:rPr>
                <w:position w:val="-12"/>
                <w:lang w:val="ru-RU"/>
              </w:rPr>
              <w:object w:dxaOrig="1240" w:dyaOrig="380" w14:anchorId="7F8F6B9E">
                <v:shape id="_x0000_i1147" type="#_x0000_t75" style="width:62.25pt;height:18.75pt" o:ole="" fillcolor="window">
                  <v:imagedata r:id="rId250" o:title=""/>
                </v:shape>
                <o:OLEObject Type="Embed" ProgID="Equation.3" ShapeID="_x0000_i1147" DrawAspect="Content" ObjectID="_1723484690" r:id="rId251"/>
              </w:object>
            </w:r>
            <w:r>
              <w:rPr>
                <w:lang w:val="ru-RU"/>
              </w:rPr>
              <w:t xml:space="preserve"> шт./мес., </w:t>
            </w:r>
            <w:r>
              <w:rPr>
                <w:position w:val="-18"/>
                <w:lang w:val="ru-RU"/>
              </w:rPr>
              <w:object w:dxaOrig="920" w:dyaOrig="440" w14:anchorId="3C209631">
                <v:shape id="_x0000_i1148" type="#_x0000_t75" style="width:45.75pt;height:21.75pt" o:ole="" fillcolor="window">
                  <v:imagedata r:id="rId252" o:title=""/>
                </v:shape>
                <o:OLEObject Type="Embed" ProgID="Equation.3" ShapeID="_x0000_i1148" DrawAspect="Content" ObjectID="_1723484691" r:id="rId253"/>
              </w:object>
            </w:r>
            <w:r>
              <w:rPr>
                <w:lang w:val="ru-RU"/>
              </w:rPr>
              <w:t xml:space="preserve"> шт./мес., </w:t>
            </w:r>
            <w:r>
              <w:rPr>
                <w:position w:val="-18"/>
                <w:lang w:val="ru-RU"/>
              </w:rPr>
              <w:object w:dxaOrig="1219" w:dyaOrig="440" w14:anchorId="492EB123">
                <v:shape id="_x0000_i1149" type="#_x0000_t75" style="width:60.75pt;height:21.75pt" o:ole="" fillcolor="window">
                  <v:imagedata r:id="rId254" o:title=""/>
                </v:shape>
                <o:OLEObject Type="Embed" ProgID="Equation.3" ShapeID="_x0000_i1149" DrawAspect="Content" ObjectID="_1723484692" r:id="rId255"/>
              </w:object>
            </w:r>
            <w:r>
              <w:rPr>
                <w:lang w:val="ru-RU"/>
              </w:rPr>
              <w:t xml:space="preserve"> шт./мес.,</w:t>
            </w:r>
          </w:p>
          <w:p w14:paraId="6C5F1451" w14:textId="77777777" w:rsidR="00BA416B" w:rsidRDefault="00BA416B">
            <w:pPr>
              <w:pStyle w:val="a6"/>
              <w:spacing w:line="240" w:lineRule="auto"/>
              <w:jc w:val="center"/>
              <w:rPr>
                <w:lang w:val="ru-RU"/>
              </w:rPr>
            </w:pPr>
            <w:r>
              <w:rPr>
                <w:position w:val="-10"/>
                <w:lang w:val="ru-RU"/>
              </w:rPr>
              <w:object w:dxaOrig="1760" w:dyaOrig="360" w14:anchorId="1F4E75AA">
                <v:shape id="_x0000_i1150" type="#_x0000_t75" style="width:87.75pt;height:18pt" o:ole="" fillcolor="window">
                  <v:imagedata r:id="rId256" o:title=""/>
                </v:shape>
                <o:OLEObject Type="Embed" ProgID="Equation.3" ShapeID="_x0000_i1150" DrawAspect="Content" ObjectID="_1723484693" r:id="rId257"/>
              </w:object>
            </w:r>
            <w:r>
              <w:rPr>
                <w:lang w:val="ru-RU"/>
              </w:rPr>
              <w:t xml:space="preserve"> руб./мес.,</w:t>
            </w:r>
          </w:p>
        </w:tc>
        <w:tc>
          <w:tcPr>
            <w:tcW w:w="957" w:type="dxa"/>
            <w:vAlign w:val="center"/>
          </w:tcPr>
          <w:p w14:paraId="169B598B" w14:textId="77777777" w:rsidR="00BA416B" w:rsidRDefault="00BA416B">
            <w:pPr>
              <w:pStyle w:val="a6"/>
              <w:spacing w:line="240" w:lineRule="auto"/>
              <w:rPr>
                <w:lang w:val="ru-RU"/>
              </w:rPr>
            </w:pPr>
            <w:r>
              <w:rPr>
                <w:lang w:val="ru-RU"/>
              </w:rPr>
              <w:t>(2.20)</w:t>
            </w:r>
          </w:p>
        </w:tc>
      </w:tr>
    </w:tbl>
    <w:p w14:paraId="4BC6E3B6" w14:textId="77777777" w:rsidR="00BA416B" w:rsidRDefault="00BA416B">
      <w:pPr>
        <w:pStyle w:val="a6"/>
        <w:spacing w:line="240" w:lineRule="auto"/>
        <w:rPr>
          <w:lang w:val="ru-RU"/>
        </w:rPr>
      </w:pPr>
    </w:p>
    <w:p w14:paraId="281A8D84" w14:textId="77777777" w:rsidR="00BA416B" w:rsidRDefault="00BA416B">
      <w:pPr>
        <w:pStyle w:val="a6"/>
        <w:spacing w:line="240" w:lineRule="auto"/>
        <w:rPr>
          <w:snapToGrid w:val="0"/>
          <w:color w:val="000000"/>
          <w:lang w:val="ru-RU"/>
        </w:rPr>
      </w:pPr>
      <w:r>
        <w:rPr>
          <w:lang w:val="ru-RU"/>
        </w:rPr>
        <w:t>то есть в текущем месяце необходимо произвести 1100 полок А и 120 полок В</w:t>
      </w:r>
      <w:r>
        <w:rPr>
          <w:vertAlign w:val="subscript"/>
          <w:lang w:val="ru-RU"/>
        </w:rPr>
        <w:t>2</w:t>
      </w:r>
      <w:r>
        <w:rPr>
          <w:lang w:val="ru-RU"/>
        </w:rPr>
        <w:t>, а производство полок В</w:t>
      </w:r>
      <w:r>
        <w:rPr>
          <w:vertAlign w:val="subscript"/>
          <w:lang w:val="ru-RU"/>
        </w:rPr>
        <w:t>1</w:t>
      </w:r>
      <w:r>
        <w:rPr>
          <w:lang w:val="ru-RU"/>
        </w:rPr>
        <w:t xml:space="preserve"> нецелесообразно. После реализации всех произведенных полок комбинат получит прибыль в размере </w:t>
      </w:r>
      <w:r>
        <w:rPr>
          <w:snapToGrid w:val="0"/>
          <w:color w:val="000000"/>
          <w:lang w:val="ru-RU"/>
        </w:rPr>
        <w:t>106 200 рублей.</w:t>
      </w:r>
    </w:p>
    <w:p w14:paraId="1DB3D6F9" w14:textId="77777777" w:rsidR="00BA416B" w:rsidRDefault="00BA416B">
      <w:pPr>
        <w:pStyle w:val="a6"/>
        <w:spacing w:before="120" w:line="240" w:lineRule="auto"/>
        <w:rPr>
          <w:snapToGrid w:val="0"/>
          <w:color w:val="000000"/>
          <w:lang w:val="ru-RU"/>
        </w:rPr>
      </w:pPr>
    </w:p>
    <w:p w14:paraId="174AD604" w14:textId="77777777" w:rsidR="00BA416B" w:rsidRDefault="00BA416B">
      <w:pPr>
        <w:jc w:val="both"/>
        <w:rPr>
          <w:sz w:val="6"/>
        </w:rPr>
      </w:pPr>
      <w:r>
        <w:br w:type="page"/>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09"/>
        <w:gridCol w:w="322"/>
        <w:gridCol w:w="323"/>
        <w:gridCol w:w="323"/>
        <w:gridCol w:w="323"/>
        <w:gridCol w:w="322"/>
        <w:gridCol w:w="323"/>
        <w:gridCol w:w="323"/>
        <w:gridCol w:w="323"/>
        <w:gridCol w:w="322"/>
        <w:gridCol w:w="323"/>
        <w:gridCol w:w="323"/>
        <w:gridCol w:w="323"/>
        <w:gridCol w:w="323"/>
        <w:gridCol w:w="322"/>
        <w:gridCol w:w="323"/>
        <w:gridCol w:w="323"/>
        <w:gridCol w:w="323"/>
        <w:gridCol w:w="322"/>
        <w:gridCol w:w="323"/>
        <w:gridCol w:w="323"/>
        <w:gridCol w:w="323"/>
        <w:gridCol w:w="322"/>
        <w:gridCol w:w="323"/>
        <w:gridCol w:w="323"/>
        <w:gridCol w:w="323"/>
        <w:gridCol w:w="323"/>
      </w:tblGrid>
      <w:tr w:rsidR="00BA416B" w14:paraId="1A8F4909" w14:textId="77777777">
        <w:trPr>
          <w:cantSplit/>
          <w:trHeight w:val="1004"/>
        </w:trPr>
        <w:tc>
          <w:tcPr>
            <w:tcW w:w="567" w:type="dxa"/>
            <w:vMerge w:val="restart"/>
            <w:tcBorders>
              <w:top w:val="nil"/>
              <w:left w:val="nil"/>
              <w:bottom w:val="nil"/>
              <w:right w:val="nil"/>
            </w:tcBorders>
            <w:textDirection w:val="btLr"/>
            <w:vAlign w:val="center"/>
          </w:tcPr>
          <w:p w14:paraId="2D011CD7" w14:textId="6EF97217" w:rsidR="00BA416B" w:rsidRDefault="00BA416B">
            <w:pPr>
              <w:pStyle w:val="2"/>
              <w:ind w:firstLine="0"/>
              <w:jc w:val="right"/>
              <w:rPr>
                <w:sz w:val="20"/>
              </w:rPr>
            </w:pPr>
            <w:bookmarkStart w:id="148" w:name="_Toc516902327"/>
            <w:bookmarkStart w:id="149" w:name="_Toc516903531"/>
            <w:bookmarkStart w:id="150" w:name="_Toc516903923"/>
            <w:bookmarkStart w:id="151" w:name="_Toc516904035"/>
            <w:bookmarkStart w:id="152" w:name="_Toc517074897"/>
            <w:bookmarkStart w:id="153" w:name="_Toc517075209"/>
            <w:bookmarkStart w:id="154" w:name="_Toc526573729"/>
            <w:bookmarkStart w:id="155" w:name="_Toc527346823"/>
            <w:bookmarkStart w:id="156" w:name="_Toc112869570"/>
            <w:r>
              <w:lastRenderedPageBreak/>
              <w:t xml:space="preserve">2.5. </w:t>
            </w:r>
            <w:r w:rsidR="003A4AF9">
              <w:rPr>
                <w:b w:val="0"/>
                <w:bCs w:val="0"/>
                <w:iCs w:val="0"/>
              </w:rPr>
              <w:t>Варианты</w:t>
            </w:r>
            <w:bookmarkEnd w:id="148"/>
            <w:bookmarkEnd w:id="149"/>
            <w:bookmarkEnd w:id="150"/>
            <w:bookmarkEnd w:id="151"/>
            <w:bookmarkEnd w:id="152"/>
            <w:bookmarkEnd w:id="153"/>
            <w:bookmarkEnd w:id="154"/>
            <w:bookmarkEnd w:id="155"/>
            <w:r w:rsidR="003A4AF9">
              <w:rPr>
                <w:b w:val="0"/>
                <w:bCs w:val="0"/>
                <w:iCs w:val="0"/>
              </w:rPr>
              <w:t xml:space="preserve">                                                              Таблица 2.1</w:t>
            </w:r>
            <w:bookmarkEnd w:id="156"/>
          </w:p>
        </w:tc>
        <w:tc>
          <w:tcPr>
            <w:tcW w:w="709" w:type="dxa"/>
            <w:vMerge w:val="restart"/>
            <w:tcBorders>
              <w:top w:val="nil"/>
              <w:left w:val="nil"/>
              <w:bottom w:val="nil"/>
              <w:right w:val="single" w:sz="4" w:space="0" w:color="auto"/>
            </w:tcBorders>
            <w:textDirection w:val="btLr"/>
            <w:vAlign w:val="center"/>
          </w:tcPr>
          <w:p w14:paraId="1EBC1F3A" w14:textId="77777777" w:rsidR="00BA416B" w:rsidRDefault="00BA416B">
            <w:pPr>
              <w:jc w:val="center"/>
              <w:rPr>
                <w:b/>
                <w:bCs/>
                <w:sz w:val="20"/>
              </w:rPr>
            </w:pPr>
            <w:r>
              <w:rPr>
                <w:b/>
                <w:bCs/>
              </w:rPr>
              <w:t>Исходные данные вариантов задач к лабораторной работе №2</w:t>
            </w:r>
          </w:p>
        </w:tc>
        <w:tc>
          <w:tcPr>
            <w:tcW w:w="322" w:type="dxa"/>
            <w:tcBorders>
              <w:left w:val="single" w:sz="4" w:space="0" w:color="auto"/>
            </w:tcBorders>
            <w:textDirection w:val="btLr"/>
            <w:vAlign w:val="center"/>
          </w:tcPr>
          <w:p w14:paraId="3206B39C" w14:textId="77777777" w:rsidR="00BA416B" w:rsidRDefault="00BA416B">
            <w:pPr>
              <w:ind w:left="113" w:right="113"/>
              <w:jc w:val="center"/>
              <w:rPr>
                <w:b/>
                <w:sz w:val="20"/>
              </w:rPr>
            </w:pPr>
            <w:r>
              <w:rPr>
                <w:b/>
                <w:sz w:val="20"/>
              </w:rPr>
              <w:t>12</w:t>
            </w:r>
          </w:p>
        </w:tc>
        <w:tc>
          <w:tcPr>
            <w:tcW w:w="323" w:type="dxa"/>
            <w:textDirection w:val="btLr"/>
            <w:vAlign w:val="center"/>
          </w:tcPr>
          <w:p w14:paraId="462542B6" w14:textId="77777777" w:rsidR="00BA416B" w:rsidRDefault="00BA416B">
            <w:pPr>
              <w:jc w:val="center"/>
              <w:rPr>
                <w:sz w:val="20"/>
              </w:rPr>
            </w:pPr>
            <w:r>
              <w:rPr>
                <w:sz w:val="20"/>
              </w:rPr>
              <w:t>1340</w:t>
            </w:r>
          </w:p>
        </w:tc>
        <w:tc>
          <w:tcPr>
            <w:tcW w:w="323" w:type="dxa"/>
            <w:textDirection w:val="btLr"/>
            <w:vAlign w:val="center"/>
          </w:tcPr>
          <w:p w14:paraId="1E7D0E32" w14:textId="77777777" w:rsidR="00BA416B" w:rsidRDefault="00BA416B">
            <w:pPr>
              <w:jc w:val="center"/>
              <w:rPr>
                <w:sz w:val="20"/>
              </w:rPr>
            </w:pPr>
            <w:r>
              <w:rPr>
                <w:sz w:val="20"/>
              </w:rPr>
              <w:t>270</w:t>
            </w:r>
          </w:p>
        </w:tc>
        <w:tc>
          <w:tcPr>
            <w:tcW w:w="323" w:type="dxa"/>
            <w:textDirection w:val="btLr"/>
            <w:vAlign w:val="center"/>
          </w:tcPr>
          <w:p w14:paraId="3E9651FB" w14:textId="77777777" w:rsidR="00BA416B" w:rsidRDefault="00BA416B">
            <w:pPr>
              <w:jc w:val="center"/>
              <w:rPr>
                <w:sz w:val="20"/>
              </w:rPr>
            </w:pPr>
            <w:r>
              <w:rPr>
                <w:sz w:val="20"/>
              </w:rPr>
              <w:t>360</w:t>
            </w:r>
          </w:p>
        </w:tc>
        <w:tc>
          <w:tcPr>
            <w:tcW w:w="322" w:type="dxa"/>
            <w:textDirection w:val="btLr"/>
            <w:vAlign w:val="center"/>
          </w:tcPr>
          <w:p w14:paraId="27D3DE68" w14:textId="77777777" w:rsidR="00BA416B" w:rsidRDefault="00BA416B">
            <w:pPr>
              <w:jc w:val="center"/>
              <w:rPr>
                <w:sz w:val="20"/>
              </w:rPr>
            </w:pPr>
            <w:r>
              <w:rPr>
                <w:sz w:val="20"/>
              </w:rPr>
              <w:t>1,6</w:t>
            </w:r>
          </w:p>
        </w:tc>
        <w:tc>
          <w:tcPr>
            <w:tcW w:w="323" w:type="dxa"/>
            <w:textDirection w:val="btLr"/>
            <w:vAlign w:val="center"/>
          </w:tcPr>
          <w:p w14:paraId="0607F58E" w14:textId="77777777" w:rsidR="00BA416B" w:rsidRDefault="00BA416B">
            <w:pPr>
              <w:jc w:val="center"/>
              <w:rPr>
                <w:sz w:val="20"/>
              </w:rPr>
            </w:pPr>
            <w:r>
              <w:rPr>
                <w:sz w:val="20"/>
              </w:rPr>
              <w:t>10</w:t>
            </w:r>
          </w:p>
        </w:tc>
        <w:tc>
          <w:tcPr>
            <w:tcW w:w="323" w:type="dxa"/>
            <w:textDirection w:val="btLr"/>
            <w:vAlign w:val="center"/>
          </w:tcPr>
          <w:p w14:paraId="7A63FDC8" w14:textId="77777777" w:rsidR="00BA416B" w:rsidRDefault="00BA416B">
            <w:pPr>
              <w:jc w:val="center"/>
              <w:rPr>
                <w:sz w:val="20"/>
              </w:rPr>
            </w:pPr>
            <w:r>
              <w:rPr>
                <w:sz w:val="20"/>
              </w:rPr>
              <w:t>16</w:t>
            </w:r>
          </w:p>
        </w:tc>
        <w:tc>
          <w:tcPr>
            <w:tcW w:w="323" w:type="dxa"/>
            <w:textDirection w:val="btLr"/>
            <w:vAlign w:val="center"/>
          </w:tcPr>
          <w:p w14:paraId="690BE082" w14:textId="77777777" w:rsidR="00BA416B" w:rsidRDefault="00BA416B">
            <w:pPr>
              <w:jc w:val="center"/>
              <w:rPr>
                <w:sz w:val="20"/>
              </w:rPr>
            </w:pPr>
            <w:r>
              <w:rPr>
                <w:sz w:val="20"/>
              </w:rPr>
              <w:t>20</w:t>
            </w:r>
          </w:p>
        </w:tc>
        <w:tc>
          <w:tcPr>
            <w:tcW w:w="322" w:type="dxa"/>
            <w:textDirection w:val="btLr"/>
            <w:vAlign w:val="center"/>
          </w:tcPr>
          <w:p w14:paraId="07B0C900" w14:textId="77777777" w:rsidR="00BA416B" w:rsidRDefault="00BA416B">
            <w:pPr>
              <w:jc w:val="center"/>
              <w:rPr>
                <w:sz w:val="20"/>
              </w:rPr>
            </w:pPr>
            <w:r>
              <w:rPr>
                <w:sz w:val="20"/>
              </w:rPr>
              <w:t>7</w:t>
            </w:r>
          </w:p>
        </w:tc>
        <w:tc>
          <w:tcPr>
            <w:tcW w:w="323" w:type="dxa"/>
            <w:textDirection w:val="btLr"/>
            <w:vAlign w:val="center"/>
          </w:tcPr>
          <w:p w14:paraId="241BBC73" w14:textId="77777777" w:rsidR="00BA416B" w:rsidRDefault="00BA416B">
            <w:pPr>
              <w:jc w:val="center"/>
              <w:rPr>
                <w:sz w:val="20"/>
              </w:rPr>
            </w:pPr>
            <w:r>
              <w:rPr>
                <w:sz w:val="20"/>
              </w:rPr>
              <w:t>9</w:t>
            </w:r>
          </w:p>
        </w:tc>
        <w:tc>
          <w:tcPr>
            <w:tcW w:w="323" w:type="dxa"/>
            <w:textDirection w:val="btLr"/>
            <w:vAlign w:val="center"/>
          </w:tcPr>
          <w:p w14:paraId="57194B23" w14:textId="77777777" w:rsidR="00BA416B" w:rsidRDefault="00BA416B">
            <w:pPr>
              <w:jc w:val="center"/>
              <w:rPr>
                <w:sz w:val="20"/>
              </w:rPr>
            </w:pPr>
            <w:r>
              <w:rPr>
                <w:sz w:val="20"/>
              </w:rPr>
              <w:t>6</w:t>
            </w:r>
          </w:p>
        </w:tc>
        <w:tc>
          <w:tcPr>
            <w:tcW w:w="323" w:type="dxa"/>
            <w:textDirection w:val="btLr"/>
            <w:vAlign w:val="center"/>
          </w:tcPr>
          <w:p w14:paraId="006462DF" w14:textId="77777777" w:rsidR="00BA416B" w:rsidRDefault="00BA416B">
            <w:pPr>
              <w:jc w:val="center"/>
              <w:rPr>
                <w:sz w:val="20"/>
              </w:rPr>
            </w:pPr>
            <w:r>
              <w:rPr>
                <w:sz w:val="20"/>
              </w:rPr>
              <w:t>220</w:t>
            </w:r>
          </w:p>
        </w:tc>
        <w:tc>
          <w:tcPr>
            <w:tcW w:w="323" w:type="dxa"/>
            <w:textDirection w:val="btLr"/>
            <w:vAlign w:val="center"/>
          </w:tcPr>
          <w:p w14:paraId="2631C0BB" w14:textId="77777777" w:rsidR="00BA416B" w:rsidRDefault="00BA416B">
            <w:pPr>
              <w:jc w:val="center"/>
              <w:rPr>
                <w:sz w:val="20"/>
              </w:rPr>
            </w:pPr>
            <w:r>
              <w:rPr>
                <w:sz w:val="20"/>
              </w:rPr>
              <w:t>15</w:t>
            </w:r>
          </w:p>
        </w:tc>
        <w:tc>
          <w:tcPr>
            <w:tcW w:w="322" w:type="dxa"/>
            <w:textDirection w:val="btLr"/>
            <w:vAlign w:val="center"/>
          </w:tcPr>
          <w:p w14:paraId="5DBB96DB" w14:textId="77777777" w:rsidR="00BA416B" w:rsidRDefault="00BA416B">
            <w:pPr>
              <w:jc w:val="center"/>
              <w:rPr>
                <w:sz w:val="20"/>
              </w:rPr>
            </w:pPr>
            <w:r>
              <w:rPr>
                <w:sz w:val="20"/>
              </w:rPr>
              <w:t>7,4</w:t>
            </w:r>
          </w:p>
        </w:tc>
        <w:tc>
          <w:tcPr>
            <w:tcW w:w="323" w:type="dxa"/>
            <w:textDirection w:val="btLr"/>
            <w:vAlign w:val="center"/>
          </w:tcPr>
          <w:p w14:paraId="00973E62" w14:textId="77777777" w:rsidR="00BA416B" w:rsidRDefault="00BA416B">
            <w:pPr>
              <w:jc w:val="center"/>
              <w:rPr>
                <w:sz w:val="20"/>
              </w:rPr>
            </w:pPr>
            <w:r>
              <w:rPr>
                <w:sz w:val="20"/>
              </w:rPr>
              <w:t>7,2</w:t>
            </w:r>
          </w:p>
        </w:tc>
        <w:tc>
          <w:tcPr>
            <w:tcW w:w="323" w:type="dxa"/>
            <w:textDirection w:val="btLr"/>
            <w:vAlign w:val="center"/>
          </w:tcPr>
          <w:p w14:paraId="4540DB84" w14:textId="77777777" w:rsidR="00BA416B" w:rsidRDefault="00BA416B">
            <w:pPr>
              <w:jc w:val="center"/>
              <w:rPr>
                <w:sz w:val="20"/>
              </w:rPr>
            </w:pPr>
            <w:r>
              <w:rPr>
                <w:sz w:val="20"/>
              </w:rPr>
              <w:t>7,6</w:t>
            </w:r>
          </w:p>
        </w:tc>
        <w:tc>
          <w:tcPr>
            <w:tcW w:w="323" w:type="dxa"/>
            <w:textDirection w:val="btLr"/>
            <w:vAlign w:val="center"/>
          </w:tcPr>
          <w:p w14:paraId="64322D58" w14:textId="77777777" w:rsidR="00BA416B" w:rsidRDefault="00BA416B">
            <w:pPr>
              <w:jc w:val="center"/>
              <w:rPr>
                <w:sz w:val="20"/>
              </w:rPr>
            </w:pPr>
            <w:r>
              <w:rPr>
                <w:sz w:val="20"/>
              </w:rPr>
              <w:t>375</w:t>
            </w:r>
          </w:p>
        </w:tc>
        <w:tc>
          <w:tcPr>
            <w:tcW w:w="322" w:type="dxa"/>
            <w:textDirection w:val="btLr"/>
            <w:vAlign w:val="center"/>
          </w:tcPr>
          <w:p w14:paraId="74027ED4" w14:textId="77777777" w:rsidR="00BA416B" w:rsidRDefault="00BA416B">
            <w:pPr>
              <w:jc w:val="center"/>
              <w:rPr>
                <w:sz w:val="20"/>
              </w:rPr>
            </w:pPr>
            <w:r>
              <w:rPr>
                <w:sz w:val="20"/>
              </w:rPr>
              <w:t>155</w:t>
            </w:r>
          </w:p>
        </w:tc>
        <w:tc>
          <w:tcPr>
            <w:tcW w:w="323" w:type="dxa"/>
            <w:textDirection w:val="btLr"/>
            <w:vAlign w:val="center"/>
          </w:tcPr>
          <w:p w14:paraId="1EC88081" w14:textId="77777777" w:rsidR="00BA416B" w:rsidRDefault="00BA416B">
            <w:pPr>
              <w:jc w:val="center"/>
              <w:rPr>
                <w:sz w:val="20"/>
              </w:rPr>
            </w:pPr>
            <w:r>
              <w:rPr>
                <w:sz w:val="20"/>
              </w:rPr>
              <w:t>200</w:t>
            </w:r>
          </w:p>
        </w:tc>
        <w:tc>
          <w:tcPr>
            <w:tcW w:w="323" w:type="dxa"/>
            <w:textDirection w:val="btLr"/>
            <w:vAlign w:val="center"/>
          </w:tcPr>
          <w:p w14:paraId="0CF6A783" w14:textId="77777777" w:rsidR="00BA416B" w:rsidRDefault="00BA416B">
            <w:pPr>
              <w:jc w:val="center"/>
              <w:rPr>
                <w:sz w:val="20"/>
              </w:rPr>
            </w:pPr>
            <w:r>
              <w:rPr>
                <w:sz w:val="20"/>
              </w:rPr>
              <w:t>9</w:t>
            </w:r>
          </w:p>
        </w:tc>
        <w:tc>
          <w:tcPr>
            <w:tcW w:w="323" w:type="dxa"/>
            <w:textDirection w:val="btLr"/>
            <w:vAlign w:val="center"/>
          </w:tcPr>
          <w:p w14:paraId="6D850D7A" w14:textId="77777777" w:rsidR="00BA416B" w:rsidRDefault="00BA416B">
            <w:pPr>
              <w:jc w:val="center"/>
              <w:rPr>
                <w:sz w:val="20"/>
              </w:rPr>
            </w:pPr>
            <w:r>
              <w:rPr>
                <w:sz w:val="20"/>
              </w:rPr>
              <w:t>17</w:t>
            </w:r>
          </w:p>
        </w:tc>
        <w:tc>
          <w:tcPr>
            <w:tcW w:w="322" w:type="dxa"/>
            <w:textDirection w:val="btLr"/>
            <w:vAlign w:val="center"/>
          </w:tcPr>
          <w:p w14:paraId="2462E6B3" w14:textId="77777777" w:rsidR="00BA416B" w:rsidRDefault="00BA416B">
            <w:pPr>
              <w:jc w:val="center"/>
              <w:rPr>
                <w:sz w:val="20"/>
              </w:rPr>
            </w:pPr>
            <w:r>
              <w:rPr>
                <w:sz w:val="20"/>
              </w:rPr>
              <w:t>80</w:t>
            </w:r>
          </w:p>
        </w:tc>
        <w:tc>
          <w:tcPr>
            <w:tcW w:w="323" w:type="dxa"/>
            <w:textDirection w:val="btLr"/>
            <w:vAlign w:val="center"/>
          </w:tcPr>
          <w:p w14:paraId="013931BB" w14:textId="77777777" w:rsidR="00BA416B" w:rsidRDefault="00BA416B">
            <w:pPr>
              <w:jc w:val="center"/>
              <w:rPr>
                <w:sz w:val="20"/>
              </w:rPr>
            </w:pPr>
            <w:r>
              <w:rPr>
                <w:sz w:val="20"/>
              </w:rPr>
              <w:t>420</w:t>
            </w:r>
          </w:p>
        </w:tc>
        <w:tc>
          <w:tcPr>
            <w:tcW w:w="323" w:type="dxa"/>
            <w:textDirection w:val="btLr"/>
            <w:vAlign w:val="center"/>
          </w:tcPr>
          <w:p w14:paraId="0A35781A" w14:textId="77777777" w:rsidR="00BA416B" w:rsidRDefault="00BA416B">
            <w:pPr>
              <w:jc w:val="center"/>
              <w:rPr>
                <w:sz w:val="20"/>
              </w:rPr>
            </w:pPr>
            <w:r>
              <w:rPr>
                <w:sz w:val="20"/>
              </w:rPr>
              <w:t>1900</w:t>
            </w:r>
          </w:p>
        </w:tc>
        <w:tc>
          <w:tcPr>
            <w:tcW w:w="323" w:type="dxa"/>
            <w:textDirection w:val="btLr"/>
            <w:vAlign w:val="center"/>
          </w:tcPr>
          <w:p w14:paraId="404D3485" w14:textId="77777777" w:rsidR="00BA416B" w:rsidRDefault="00BA416B">
            <w:pPr>
              <w:jc w:val="center"/>
              <w:rPr>
                <w:sz w:val="20"/>
              </w:rPr>
            </w:pPr>
            <w:r>
              <w:rPr>
                <w:sz w:val="20"/>
              </w:rPr>
              <w:t>35</w:t>
            </w:r>
          </w:p>
        </w:tc>
        <w:tc>
          <w:tcPr>
            <w:tcW w:w="323" w:type="dxa"/>
            <w:textDirection w:val="btLr"/>
            <w:vAlign w:val="center"/>
          </w:tcPr>
          <w:p w14:paraId="6CE4A4B3" w14:textId="77777777" w:rsidR="00BA416B" w:rsidRDefault="00BA416B">
            <w:pPr>
              <w:jc w:val="center"/>
              <w:rPr>
                <w:sz w:val="20"/>
              </w:rPr>
            </w:pPr>
            <w:r>
              <w:rPr>
                <w:sz w:val="20"/>
              </w:rPr>
              <w:t>40</w:t>
            </w:r>
          </w:p>
        </w:tc>
      </w:tr>
      <w:tr w:rsidR="00BA416B" w14:paraId="6DCBE7FE" w14:textId="77777777">
        <w:trPr>
          <w:cantSplit/>
          <w:trHeight w:val="1005"/>
        </w:trPr>
        <w:tc>
          <w:tcPr>
            <w:tcW w:w="567" w:type="dxa"/>
            <w:vMerge/>
            <w:tcBorders>
              <w:left w:val="nil"/>
              <w:bottom w:val="nil"/>
              <w:right w:val="nil"/>
            </w:tcBorders>
            <w:textDirection w:val="btLr"/>
          </w:tcPr>
          <w:p w14:paraId="05F1A83A" w14:textId="77777777" w:rsidR="00BA416B" w:rsidRDefault="00BA416B">
            <w:pPr>
              <w:ind w:left="113" w:right="113"/>
              <w:jc w:val="both"/>
              <w:rPr>
                <w:sz w:val="20"/>
              </w:rPr>
            </w:pPr>
          </w:p>
        </w:tc>
        <w:tc>
          <w:tcPr>
            <w:tcW w:w="709" w:type="dxa"/>
            <w:vMerge/>
            <w:tcBorders>
              <w:left w:val="nil"/>
              <w:bottom w:val="nil"/>
              <w:right w:val="single" w:sz="4" w:space="0" w:color="auto"/>
            </w:tcBorders>
            <w:textDirection w:val="btLr"/>
            <w:vAlign w:val="center"/>
          </w:tcPr>
          <w:p w14:paraId="22CF7743" w14:textId="77777777" w:rsidR="00BA416B" w:rsidRDefault="00BA416B">
            <w:pPr>
              <w:jc w:val="center"/>
              <w:rPr>
                <w:sz w:val="20"/>
              </w:rPr>
            </w:pPr>
          </w:p>
        </w:tc>
        <w:tc>
          <w:tcPr>
            <w:tcW w:w="322" w:type="dxa"/>
            <w:tcBorders>
              <w:left w:val="single" w:sz="4" w:space="0" w:color="auto"/>
            </w:tcBorders>
            <w:textDirection w:val="btLr"/>
            <w:vAlign w:val="center"/>
          </w:tcPr>
          <w:p w14:paraId="0C1F160B" w14:textId="77777777" w:rsidR="00BA416B" w:rsidRDefault="00BA416B">
            <w:pPr>
              <w:ind w:left="113" w:right="113"/>
              <w:jc w:val="center"/>
              <w:rPr>
                <w:b/>
                <w:sz w:val="20"/>
              </w:rPr>
            </w:pPr>
            <w:r>
              <w:rPr>
                <w:b/>
                <w:sz w:val="20"/>
              </w:rPr>
              <w:t>11</w:t>
            </w:r>
          </w:p>
        </w:tc>
        <w:tc>
          <w:tcPr>
            <w:tcW w:w="323" w:type="dxa"/>
            <w:textDirection w:val="btLr"/>
            <w:vAlign w:val="center"/>
          </w:tcPr>
          <w:p w14:paraId="1F9D492A" w14:textId="77777777" w:rsidR="00BA416B" w:rsidRDefault="00BA416B">
            <w:pPr>
              <w:jc w:val="center"/>
              <w:rPr>
                <w:sz w:val="20"/>
              </w:rPr>
            </w:pPr>
            <w:r>
              <w:rPr>
                <w:sz w:val="20"/>
              </w:rPr>
              <w:t>870</w:t>
            </w:r>
          </w:p>
        </w:tc>
        <w:tc>
          <w:tcPr>
            <w:tcW w:w="323" w:type="dxa"/>
            <w:textDirection w:val="btLr"/>
            <w:vAlign w:val="center"/>
          </w:tcPr>
          <w:p w14:paraId="700C8754" w14:textId="77777777" w:rsidR="00BA416B" w:rsidRDefault="00BA416B">
            <w:pPr>
              <w:jc w:val="center"/>
              <w:rPr>
                <w:sz w:val="20"/>
              </w:rPr>
            </w:pPr>
            <w:r>
              <w:rPr>
                <w:sz w:val="20"/>
              </w:rPr>
              <w:t>230</w:t>
            </w:r>
          </w:p>
        </w:tc>
        <w:tc>
          <w:tcPr>
            <w:tcW w:w="323" w:type="dxa"/>
            <w:textDirection w:val="btLr"/>
            <w:vAlign w:val="center"/>
          </w:tcPr>
          <w:p w14:paraId="2BB08EC3" w14:textId="77777777" w:rsidR="00BA416B" w:rsidRDefault="00BA416B">
            <w:pPr>
              <w:jc w:val="center"/>
              <w:rPr>
                <w:sz w:val="20"/>
              </w:rPr>
            </w:pPr>
            <w:r>
              <w:rPr>
                <w:sz w:val="20"/>
              </w:rPr>
              <w:t>350</w:t>
            </w:r>
          </w:p>
        </w:tc>
        <w:tc>
          <w:tcPr>
            <w:tcW w:w="322" w:type="dxa"/>
            <w:textDirection w:val="btLr"/>
            <w:vAlign w:val="center"/>
          </w:tcPr>
          <w:p w14:paraId="2F61A263" w14:textId="77777777" w:rsidR="00BA416B" w:rsidRDefault="00BA416B">
            <w:pPr>
              <w:jc w:val="center"/>
              <w:rPr>
                <w:sz w:val="20"/>
              </w:rPr>
            </w:pPr>
            <w:r>
              <w:rPr>
                <w:sz w:val="20"/>
              </w:rPr>
              <w:t>6,4</w:t>
            </w:r>
          </w:p>
        </w:tc>
        <w:tc>
          <w:tcPr>
            <w:tcW w:w="323" w:type="dxa"/>
            <w:textDirection w:val="btLr"/>
            <w:vAlign w:val="center"/>
          </w:tcPr>
          <w:p w14:paraId="4F9F77BF" w14:textId="77777777" w:rsidR="00BA416B" w:rsidRDefault="00BA416B">
            <w:pPr>
              <w:jc w:val="center"/>
              <w:rPr>
                <w:sz w:val="20"/>
              </w:rPr>
            </w:pPr>
            <w:r>
              <w:rPr>
                <w:sz w:val="20"/>
              </w:rPr>
              <w:t>7</w:t>
            </w:r>
          </w:p>
        </w:tc>
        <w:tc>
          <w:tcPr>
            <w:tcW w:w="323" w:type="dxa"/>
            <w:textDirection w:val="btLr"/>
            <w:vAlign w:val="center"/>
          </w:tcPr>
          <w:p w14:paraId="33C1B4AD" w14:textId="77777777" w:rsidR="00BA416B" w:rsidRDefault="00BA416B">
            <w:pPr>
              <w:jc w:val="center"/>
              <w:rPr>
                <w:sz w:val="20"/>
              </w:rPr>
            </w:pPr>
            <w:r>
              <w:rPr>
                <w:sz w:val="20"/>
              </w:rPr>
              <w:t>14</w:t>
            </w:r>
          </w:p>
        </w:tc>
        <w:tc>
          <w:tcPr>
            <w:tcW w:w="323" w:type="dxa"/>
            <w:textDirection w:val="btLr"/>
            <w:vAlign w:val="center"/>
          </w:tcPr>
          <w:p w14:paraId="293D25F8" w14:textId="77777777" w:rsidR="00BA416B" w:rsidRDefault="00BA416B">
            <w:pPr>
              <w:jc w:val="center"/>
              <w:rPr>
                <w:sz w:val="20"/>
              </w:rPr>
            </w:pPr>
            <w:r>
              <w:rPr>
                <w:sz w:val="20"/>
              </w:rPr>
              <w:t>16</w:t>
            </w:r>
          </w:p>
        </w:tc>
        <w:tc>
          <w:tcPr>
            <w:tcW w:w="322" w:type="dxa"/>
            <w:textDirection w:val="btLr"/>
            <w:vAlign w:val="center"/>
          </w:tcPr>
          <w:p w14:paraId="29E65BC2" w14:textId="77777777" w:rsidR="00BA416B" w:rsidRDefault="00BA416B">
            <w:pPr>
              <w:jc w:val="center"/>
              <w:rPr>
                <w:sz w:val="20"/>
              </w:rPr>
            </w:pPr>
            <w:r>
              <w:rPr>
                <w:sz w:val="20"/>
              </w:rPr>
              <w:t>14</w:t>
            </w:r>
          </w:p>
        </w:tc>
        <w:tc>
          <w:tcPr>
            <w:tcW w:w="323" w:type="dxa"/>
            <w:textDirection w:val="btLr"/>
            <w:vAlign w:val="center"/>
          </w:tcPr>
          <w:p w14:paraId="055AF1F4" w14:textId="77777777" w:rsidR="00BA416B" w:rsidRDefault="00BA416B">
            <w:pPr>
              <w:jc w:val="center"/>
              <w:rPr>
                <w:sz w:val="20"/>
              </w:rPr>
            </w:pPr>
            <w:r>
              <w:rPr>
                <w:sz w:val="20"/>
              </w:rPr>
              <w:t>2</w:t>
            </w:r>
          </w:p>
        </w:tc>
        <w:tc>
          <w:tcPr>
            <w:tcW w:w="323" w:type="dxa"/>
            <w:textDirection w:val="btLr"/>
            <w:vAlign w:val="center"/>
          </w:tcPr>
          <w:p w14:paraId="0D00D444" w14:textId="77777777" w:rsidR="00BA416B" w:rsidRDefault="00BA416B">
            <w:pPr>
              <w:jc w:val="center"/>
              <w:rPr>
                <w:sz w:val="20"/>
              </w:rPr>
            </w:pPr>
            <w:r>
              <w:rPr>
                <w:sz w:val="20"/>
              </w:rPr>
              <w:t>8</w:t>
            </w:r>
          </w:p>
        </w:tc>
        <w:tc>
          <w:tcPr>
            <w:tcW w:w="323" w:type="dxa"/>
            <w:textDirection w:val="btLr"/>
            <w:vAlign w:val="center"/>
          </w:tcPr>
          <w:p w14:paraId="73DBF823" w14:textId="77777777" w:rsidR="00BA416B" w:rsidRDefault="00BA416B">
            <w:pPr>
              <w:jc w:val="center"/>
              <w:rPr>
                <w:sz w:val="20"/>
              </w:rPr>
            </w:pPr>
            <w:r>
              <w:rPr>
                <w:sz w:val="20"/>
              </w:rPr>
              <w:t>140</w:t>
            </w:r>
          </w:p>
        </w:tc>
        <w:tc>
          <w:tcPr>
            <w:tcW w:w="323" w:type="dxa"/>
            <w:textDirection w:val="btLr"/>
            <w:vAlign w:val="center"/>
          </w:tcPr>
          <w:p w14:paraId="58CB42D6" w14:textId="77777777" w:rsidR="00BA416B" w:rsidRDefault="00BA416B">
            <w:pPr>
              <w:jc w:val="center"/>
              <w:rPr>
                <w:sz w:val="20"/>
              </w:rPr>
            </w:pPr>
            <w:r>
              <w:rPr>
                <w:sz w:val="20"/>
              </w:rPr>
              <w:t>14</w:t>
            </w:r>
          </w:p>
        </w:tc>
        <w:tc>
          <w:tcPr>
            <w:tcW w:w="322" w:type="dxa"/>
            <w:textDirection w:val="btLr"/>
            <w:vAlign w:val="center"/>
          </w:tcPr>
          <w:p w14:paraId="08CFE9C8" w14:textId="77777777" w:rsidR="00BA416B" w:rsidRDefault="00BA416B">
            <w:pPr>
              <w:jc w:val="center"/>
              <w:rPr>
                <w:sz w:val="20"/>
              </w:rPr>
            </w:pPr>
            <w:r>
              <w:rPr>
                <w:sz w:val="20"/>
              </w:rPr>
              <w:t>7,3</w:t>
            </w:r>
          </w:p>
        </w:tc>
        <w:tc>
          <w:tcPr>
            <w:tcW w:w="323" w:type="dxa"/>
            <w:textDirection w:val="btLr"/>
            <w:vAlign w:val="center"/>
          </w:tcPr>
          <w:p w14:paraId="2B484F8F" w14:textId="77777777" w:rsidR="00BA416B" w:rsidRDefault="00BA416B">
            <w:pPr>
              <w:jc w:val="center"/>
              <w:rPr>
                <w:sz w:val="20"/>
              </w:rPr>
            </w:pPr>
            <w:r>
              <w:rPr>
                <w:sz w:val="20"/>
              </w:rPr>
              <w:t>7,1</w:t>
            </w:r>
          </w:p>
        </w:tc>
        <w:tc>
          <w:tcPr>
            <w:tcW w:w="323" w:type="dxa"/>
            <w:textDirection w:val="btLr"/>
            <w:vAlign w:val="center"/>
          </w:tcPr>
          <w:p w14:paraId="1020F9BE" w14:textId="77777777" w:rsidR="00BA416B" w:rsidRDefault="00BA416B">
            <w:pPr>
              <w:jc w:val="center"/>
              <w:rPr>
                <w:sz w:val="20"/>
              </w:rPr>
            </w:pPr>
            <w:r>
              <w:rPr>
                <w:sz w:val="20"/>
              </w:rPr>
              <w:t>7,5</w:t>
            </w:r>
          </w:p>
        </w:tc>
        <w:tc>
          <w:tcPr>
            <w:tcW w:w="323" w:type="dxa"/>
            <w:textDirection w:val="btLr"/>
            <w:vAlign w:val="center"/>
          </w:tcPr>
          <w:p w14:paraId="5C19AADD" w14:textId="77777777" w:rsidR="00BA416B" w:rsidRDefault="00BA416B">
            <w:pPr>
              <w:jc w:val="center"/>
              <w:rPr>
                <w:sz w:val="20"/>
              </w:rPr>
            </w:pPr>
            <w:r>
              <w:rPr>
                <w:sz w:val="20"/>
              </w:rPr>
              <w:t>420</w:t>
            </w:r>
          </w:p>
        </w:tc>
        <w:tc>
          <w:tcPr>
            <w:tcW w:w="322" w:type="dxa"/>
            <w:textDirection w:val="btLr"/>
            <w:vAlign w:val="center"/>
          </w:tcPr>
          <w:p w14:paraId="5FBCCD01" w14:textId="77777777" w:rsidR="00BA416B" w:rsidRDefault="00BA416B">
            <w:pPr>
              <w:jc w:val="center"/>
              <w:rPr>
                <w:sz w:val="20"/>
              </w:rPr>
            </w:pPr>
            <w:r>
              <w:rPr>
                <w:sz w:val="20"/>
              </w:rPr>
              <w:t>140</w:t>
            </w:r>
          </w:p>
        </w:tc>
        <w:tc>
          <w:tcPr>
            <w:tcW w:w="323" w:type="dxa"/>
            <w:textDirection w:val="btLr"/>
            <w:vAlign w:val="center"/>
          </w:tcPr>
          <w:p w14:paraId="69118EB4" w14:textId="77777777" w:rsidR="00BA416B" w:rsidRDefault="00BA416B">
            <w:pPr>
              <w:jc w:val="center"/>
              <w:rPr>
                <w:sz w:val="20"/>
              </w:rPr>
            </w:pPr>
            <w:r>
              <w:rPr>
                <w:sz w:val="20"/>
              </w:rPr>
              <w:t>270</w:t>
            </w:r>
          </w:p>
        </w:tc>
        <w:tc>
          <w:tcPr>
            <w:tcW w:w="323" w:type="dxa"/>
            <w:textDirection w:val="btLr"/>
            <w:vAlign w:val="center"/>
          </w:tcPr>
          <w:p w14:paraId="619C8C72" w14:textId="77777777" w:rsidR="00BA416B" w:rsidRDefault="00BA416B">
            <w:pPr>
              <w:jc w:val="center"/>
              <w:rPr>
                <w:sz w:val="20"/>
              </w:rPr>
            </w:pPr>
            <w:r>
              <w:rPr>
                <w:sz w:val="20"/>
              </w:rPr>
              <w:t>11</w:t>
            </w:r>
          </w:p>
        </w:tc>
        <w:tc>
          <w:tcPr>
            <w:tcW w:w="323" w:type="dxa"/>
            <w:textDirection w:val="btLr"/>
            <w:vAlign w:val="center"/>
          </w:tcPr>
          <w:p w14:paraId="4DC4D152" w14:textId="77777777" w:rsidR="00BA416B" w:rsidRDefault="00BA416B">
            <w:pPr>
              <w:jc w:val="center"/>
              <w:rPr>
                <w:sz w:val="20"/>
              </w:rPr>
            </w:pPr>
            <w:r>
              <w:rPr>
                <w:sz w:val="20"/>
              </w:rPr>
              <w:t>9</w:t>
            </w:r>
          </w:p>
        </w:tc>
        <w:tc>
          <w:tcPr>
            <w:tcW w:w="322" w:type="dxa"/>
            <w:textDirection w:val="btLr"/>
            <w:vAlign w:val="center"/>
          </w:tcPr>
          <w:p w14:paraId="129F23D0" w14:textId="77777777" w:rsidR="00BA416B" w:rsidRDefault="00BA416B">
            <w:pPr>
              <w:jc w:val="center"/>
              <w:rPr>
                <w:sz w:val="20"/>
              </w:rPr>
            </w:pPr>
            <w:r>
              <w:rPr>
                <w:sz w:val="20"/>
              </w:rPr>
              <w:t>30</w:t>
            </w:r>
          </w:p>
        </w:tc>
        <w:tc>
          <w:tcPr>
            <w:tcW w:w="323" w:type="dxa"/>
            <w:textDirection w:val="btLr"/>
            <w:vAlign w:val="center"/>
          </w:tcPr>
          <w:p w14:paraId="7E2DA10D" w14:textId="77777777" w:rsidR="00BA416B" w:rsidRDefault="00BA416B">
            <w:pPr>
              <w:jc w:val="center"/>
              <w:rPr>
                <w:sz w:val="20"/>
              </w:rPr>
            </w:pPr>
            <w:r>
              <w:rPr>
                <w:sz w:val="20"/>
              </w:rPr>
              <w:t>340</w:t>
            </w:r>
          </w:p>
        </w:tc>
        <w:tc>
          <w:tcPr>
            <w:tcW w:w="323" w:type="dxa"/>
            <w:textDirection w:val="btLr"/>
            <w:vAlign w:val="center"/>
          </w:tcPr>
          <w:p w14:paraId="37885C4B" w14:textId="77777777" w:rsidR="00BA416B" w:rsidRDefault="00BA416B">
            <w:pPr>
              <w:jc w:val="center"/>
              <w:rPr>
                <w:sz w:val="20"/>
              </w:rPr>
            </w:pPr>
            <w:r>
              <w:rPr>
                <w:sz w:val="20"/>
              </w:rPr>
              <w:t>3100</w:t>
            </w:r>
          </w:p>
        </w:tc>
        <w:tc>
          <w:tcPr>
            <w:tcW w:w="323" w:type="dxa"/>
            <w:textDirection w:val="btLr"/>
            <w:vAlign w:val="center"/>
          </w:tcPr>
          <w:p w14:paraId="05498ABB" w14:textId="77777777" w:rsidR="00BA416B" w:rsidRDefault="00BA416B">
            <w:pPr>
              <w:jc w:val="center"/>
              <w:rPr>
                <w:sz w:val="20"/>
              </w:rPr>
            </w:pPr>
            <w:r>
              <w:rPr>
                <w:sz w:val="20"/>
              </w:rPr>
              <w:t>70</w:t>
            </w:r>
          </w:p>
        </w:tc>
        <w:tc>
          <w:tcPr>
            <w:tcW w:w="323" w:type="dxa"/>
            <w:textDirection w:val="btLr"/>
            <w:vAlign w:val="center"/>
          </w:tcPr>
          <w:p w14:paraId="715BE778" w14:textId="77777777" w:rsidR="00BA416B" w:rsidRDefault="00BA416B">
            <w:pPr>
              <w:jc w:val="center"/>
              <w:rPr>
                <w:sz w:val="20"/>
              </w:rPr>
            </w:pPr>
            <w:r>
              <w:rPr>
                <w:sz w:val="20"/>
              </w:rPr>
              <w:t>120</w:t>
            </w:r>
          </w:p>
        </w:tc>
      </w:tr>
      <w:tr w:rsidR="00BA416B" w14:paraId="7DC1AD7A" w14:textId="77777777">
        <w:trPr>
          <w:cantSplit/>
          <w:trHeight w:val="1004"/>
        </w:trPr>
        <w:tc>
          <w:tcPr>
            <w:tcW w:w="567" w:type="dxa"/>
            <w:vMerge/>
            <w:tcBorders>
              <w:left w:val="nil"/>
              <w:bottom w:val="nil"/>
              <w:right w:val="nil"/>
            </w:tcBorders>
            <w:textDirection w:val="btLr"/>
          </w:tcPr>
          <w:p w14:paraId="428FEFC9" w14:textId="77777777" w:rsidR="00BA416B" w:rsidRDefault="00BA416B">
            <w:pPr>
              <w:ind w:left="113" w:right="113"/>
              <w:jc w:val="both"/>
              <w:rPr>
                <w:sz w:val="20"/>
              </w:rPr>
            </w:pPr>
          </w:p>
        </w:tc>
        <w:tc>
          <w:tcPr>
            <w:tcW w:w="709" w:type="dxa"/>
            <w:vMerge/>
            <w:tcBorders>
              <w:left w:val="nil"/>
              <w:bottom w:val="nil"/>
              <w:right w:val="single" w:sz="4" w:space="0" w:color="auto"/>
            </w:tcBorders>
            <w:textDirection w:val="btLr"/>
            <w:vAlign w:val="center"/>
          </w:tcPr>
          <w:p w14:paraId="26EEDD3E" w14:textId="77777777" w:rsidR="00BA416B" w:rsidRDefault="00BA416B">
            <w:pPr>
              <w:jc w:val="center"/>
              <w:rPr>
                <w:sz w:val="20"/>
              </w:rPr>
            </w:pPr>
          </w:p>
        </w:tc>
        <w:tc>
          <w:tcPr>
            <w:tcW w:w="322" w:type="dxa"/>
            <w:tcBorders>
              <w:left w:val="single" w:sz="4" w:space="0" w:color="auto"/>
            </w:tcBorders>
            <w:textDirection w:val="btLr"/>
            <w:vAlign w:val="center"/>
          </w:tcPr>
          <w:p w14:paraId="34AA6A97" w14:textId="77777777" w:rsidR="00BA416B" w:rsidRDefault="00BA416B">
            <w:pPr>
              <w:ind w:left="113" w:right="113"/>
              <w:jc w:val="center"/>
              <w:rPr>
                <w:b/>
                <w:sz w:val="20"/>
              </w:rPr>
            </w:pPr>
            <w:r>
              <w:rPr>
                <w:b/>
                <w:sz w:val="20"/>
              </w:rPr>
              <w:t>10</w:t>
            </w:r>
          </w:p>
        </w:tc>
        <w:tc>
          <w:tcPr>
            <w:tcW w:w="323" w:type="dxa"/>
            <w:textDirection w:val="btLr"/>
            <w:vAlign w:val="center"/>
          </w:tcPr>
          <w:p w14:paraId="08C7FF3F" w14:textId="77777777" w:rsidR="00BA416B" w:rsidRDefault="00BA416B">
            <w:pPr>
              <w:jc w:val="center"/>
              <w:rPr>
                <w:sz w:val="20"/>
              </w:rPr>
            </w:pPr>
            <w:r>
              <w:rPr>
                <w:sz w:val="20"/>
              </w:rPr>
              <w:t>1300</w:t>
            </w:r>
          </w:p>
        </w:tc>
        <w:tc>
          <w:tcPr>
            <w:tcW w:w="323" w:type="dxa"/>
            <w:textDirection w:val="btLr"/>
            <w:vAlign w:val="center"/>
          </w:tcPr>
          <w:p w14:paraId="7B97C5EF" w14:textId="77777777" w:rsidR="00BA416B" w:rsidRDefault="00BA416B">
            <w:pPr>
              <w:jc w:val="center"/>
              <w:rPr>
                <w:sz w:val="20"/>
              </w:rPr>
            </w:pPr>
            <w:r>
              <w:rPr>
                <w:sz w:val="20"/>
              </w:rPr>
              <w:t>260</w:t>
            </w:r>
          </w:p>
        </w:tc>
        <w:tc>
          <w:tcPr>
            <w:tcW w:w="323" w:type="dxa"/>
            <w:textDirection w:val="btLr"/>
            <w:vAlign w:val="center"/>
          </w:tcPr>
          <w:p w14:paraId="08916EEB" w14:textId="77777777" w:rsidR="00BA416B" w:rsidRDefault="00BA416B">
            <w:pPr>
              <w:jc w:val="center"/>
              <w:rPr>
                <w:sz w:val="20"/>
              </w:rPr>
            </w:pPr>
            <w:r>
              <w:rPr>
                <w:sz w:val="20"/>
              </w:rPr>
              <w:t>340</w:t>
            </w:r>
          </w:p>
        </w:tc>
        <w:tc>
          <w:tcPr>
            <w:tcW w:w="322" w:type="dxa"/>
            <w:textDirection w:val="btLr"/>
            <w:vAlign w:val="center"/>
          </w:tcPr>
          <w:p w14:paraId="4E58E20C" w14:textId="77777777" w:rsidR="00BA416B" w:rsidRDefault="00BA416B">
            <w:pPr>
              <w:jc w:val="center"/>
              <w:rPr>
                <w:sz w:val="20"/>
              </w:rPr>
            </w:pPr>
            <w:r>
              <w:rPr>
                <w:sz w:val="20"/>
              </w:rPr>
              <w:t>2</w:t>
            </w:r>
          </w:p>
        </w:tc>
        <w:tc>
          <w:tcPr>
            <w:tcW w:w="323" w:type="dxa"/>
            <w:textDirection w:val="btLr"/>
            <w:vAlign w:val="center"/>
          </w:tcPr>
          <w:p w14:paraId="42E4B46F" w14:textId="77777777" w:rsidR="00BA416B" w:rsidRDefault="00BA416B">
            <w:pPr>
              <w:jc w:val="center"/>
              <w:rPr>
                <w:sz w:val="20"/>
              </w:rPr>
            </w:pPr>
            <w:r>
              <w:rPr>
                <w:sz w:val="20"/>
              </w:rPr>
              <w:t>9</w:t>
            </w:r>
          </w:p>
        </w:tc>
        <w:tc>
          <w:tcPr>
            <w:tcW w:w="323" w:type="dxa"/>
            <w:textDirection w:val="btLr"/>
            <w:vAlign w:val="center"/>
          </w:tcPr>
          <w:p w14:paraId="5AEAEA81" w14:textId="77777777" w:rsidR="00BA416B" w:rsidRDefault="00BA416B">
            <w:pPr>
              <w:jc w:val="center"/>
              <w:rPr>
                <w:sz w:val="20"/>
              </w:rPr>
            </w:pPr>
            <w:r>
              <w:rPr>
                <w:sz w:val="20"/>
              </w:rPr>
              <w:t>15</w:t>
            </w:r>
          </w:p>
        </w:tc>
        <w:tc>
          <w:tcPr>
            <w:tcW w:w="323" w:type="dxa"/>
            <w:textDirection w:val="btLr"/>
            <w:vAlign w:val="center"/>
          </w:tcPr>
          <w:p w14:paraId="01332B16" w14:textId="77777777" w:rsidR="00BA416B" w:rsidRDefault="00BA416B">
            <w:pPr>
              <w:jc w:val="center"/>
              <w:rPr>
                <w:sz w:val="20"/>
              </w:rPr>
            </w:pPr>
            <w:r>
              <w:rPr>
                <w:sz w:val="20"/>
              </w:rPr>
              <w:t>18</w:t>
            </w:r>
          </w:p>
        </w:tc>
        <w:tc>
          <w:tcPr>
            <w:tcW w:w="322" w:type="dxa"/>
            <w:textDirection w:val="btLr"/>
            <w:vAlign w:val="center"/>
          </w:tcPr>
          <w:p w14:paraId="2308A4C4" w14:textId="77777777" w:rsidR="00BA416B" w:rsidRDefault="00BA416B">
            <w:pPr>
              <w:jc w:val="center"/>
              <w:rPr>
                <w:sz w:val="20"/>
              </w:rPr>
            </w:pPr>
            <w:r>
              <w:rPr>
                <w:sz w:val="20"/>
              </w:rPr>
              <w:t>30</w:t>
            </w:r>
          </w:p>
        </w:tc>
        <w:tc>
          <w:tcPr>
            <w:tcW w:w="323" w:type="dxa"/>
            <w:textDirection w:val="btLr"/>
            <w:vAlign w:val="center"/>
          </w:tcPr>
          <w:p w14:paraId="1DA5A868" w14:textId="77777777" w:rsidR="00BA416B" w:rsidRDefault="00BA416B">
            <w:pPr>
              <w:jc w:val="center"/>
              <w:rPr>
                <w:sz w:val="20"/>
              </w:rPr>
            </w:pPr>
            <w:r>
              <w:rPr>
                <w:sz w:val="20"/>
              </w:rPr>
              <w:t>10</w:t>
            </w:r>
          </w:p>
        </w:tc>
        <w:tc>
          <w:tcPr>
            <w:tcW w:w="323" w:type="dxa"/>
            <w:textDirection w:val="btLr"/>
            <w:vAlign w:val="center"/>
          </w:tcPr>
          <w:p w14:paraId="773A5B68" w14:textId="77777777" w:rsidR="00BA416B" w:rsidRDefault="00BA416B">
            <w:pPr>
              <w:jc w:val="center"/>
              <w:rPr>
                <w:sz w:val="20"/>
              </w:rPr>
            </w:pPr>
            <w:r>
              <w:rPr>
                <w:sz w:val="20"/>
              </w:rPr>
              <w:t>5</w:t>
            </w:r>
          </w:p>
        </w:tc>
        <w:tc>
          <w:tcPr>
            <w:tcW w:w="323" w:type="dxa"/>
            <w:textDirection w:val="btLr"/>
            <w:vAlign w:val="center"/>
          </w:tcPr>
          <w:p w14:paraId="14D1A121" w14:textId="77777777" w:rsidR="00BA416B" w:rsidRDefault="00BA416B">
            <w:pPr>
              <w:jc w:val="center"/>
              <w:rPr>
                <w:sz w:val="20"/>
              </w:rPr>
            </w:pPr>
            <w:r>
              <w:rPr>
                <w:sz w:val="20"/>
              </w:rPr>
              <w:t>210</w:t>
            </w:r>
          </w:p>
        </w:tc>
        <w:tc>
          <w:tcPr>
            <w:tcW w:w="323" w:type="dxa"/>
            <w:textDirection w:val="btLr"/>
            <w:vAlign w:val="center"/>
          </w:tcPr>
          <w:p w14:paraId="491F1FEB" w14:textId="77777777" w:rsidR="00BA416B" w:rsidRDefault="00BA416B">
            <w:pPr>
              <w:jc w:val="center"/>
              <w:rPr>
                <w:sz w:val="20"/>
              </w:rPr>
            </w:pPr>
            <w:r>
              <w:rPr>
                <w:sz w:val="20"/>
              </w:rPr>
              <w:t>13</w:t>
            </w:r>
          </w:p>
        </w:tc>
        <w:tc>
          <w:tcPr>
            <w:tcW w:w="322" w:type="dxa"/>
            <w:textDirection w:val="btLr"/>
            <w:vAlign w:val="center"/>
          </w:tcPr>
          <w:p w14:paraId="4A18454D" w14:textId="77777777" w:rsidR="00BA416B" w:rsidRDefault="00BA416B">
            <w:pPr>
              <w:jc w:val="center"/>
              <w:rPr>
                <w:sz w:val="20"/>
              </w:rPr>
            </w:pPr>
            <w:r>
              <w:rPr>
                <w:sz w:val="20"/>
              </w:rPr>
              <w:t>7,0</w:t>
            </w:r>
          </w:p>
        </w:tc>
        <w:tc>
          <w:tcPr>
            <w:tcW w:w="323" w:type="dxa"/>
            <w:textDirection w:val="btLr"/>
            <w:vAlign w:val="center"/>
          </w:tcPr>
          <w:p w14:paraId="20276707" w14:textId="77777777" w:rsidR="00BA416B" w:rsidRDefault="00BA416B">
            <w:pPr>
              <w:jc w:val="center"/>
              <w:rPr>
                <w:sz w:val="20"/>
              </w:rPr>
            </w:pPr>
            <w:r>
              <w:rPr>
                <w:sz w:val="20"/>
              </w:rPr>
              <w:t>7,7</w:t>
            </w:r>
          </w:p>
        </w:tc>
        <w:tc>
          <w:tcPr>
            <w:tcW w:w="323" w:type="dxa"/>
            <w:textDirection w:val="btLr"/>
            <w:vAlign w:val="center"/>
          </w:tcPr>
          <w:p w14:paraId="22A83908" w14:textId="77777777" w:rsidR="00BA416B" w:rsidRDefault="00BA416B">
            <w:pPr>
              <w:jc w:val="center"/>
              <w:rPr>
                <w:sz w:val="20"/>
              </w:rPr>
            </w:pPr>
            <w:r>
              <w:rPr>
                <w:sz w:val="20"/>
              </w:rPr>
              <w:t>7,4</w:t>
            </w:r>
          </w:p>
        </w:tc>
        <w:tc>
          <w:tcPr>
            <w:tcW w:w="323" w:type="dxa"/>
            <w:textDirection w:val="btLr"/>
            <w:vAlign w:val="center"/>
          </w:tcPr>
          <w:p w14:paraId="2AA0B84E" w14:textId="77777777" w:rsidR="00BA416B" w:rsidRDefault="00BA416B">
            <w:pPr>
              <w:jc w:val="center"/>
              <w:rPr>
                <w:sz w:val="20"/>
              </w:rPr>
            </w:pPr>
            <w:r>
              <w:rPr>
                <w:sz w:val="20"/>
              </w:rPr>
              <w:t>385</w:t>
            </w:r>
          </w:p>
        </w:tc>
        <w:tc>
          <w:tcPr>
            <w:tcW w:w="322" w:type="dxa"/>
            <w:textDirection w:val="btLr"/>
            <w:vAlign w:val="center"/>
          </w:tcPr>
          <w:p w14:paraId="72CB5E5A" w14:textId="77777777" w:rsidR="00BA416B" w:rsidRDefault="00BA416B">
            <w:pPr>
              <w:jc w:val="center"/>
              <w:rPr>
                <w:sz w:val="20"/>
              </w:rPr>
            </w:pPr>
            <w:r>
              <w:rPr>
                <w:sz w:val="20"/>
              </w:rPr>
              <w:t>175</w:t>
            </w:r>
          </w:p>
        </w:tc>
        <w:tc>
          <w:tcPr>
            <w:tcW w:w="323" w:type="dxa"/>
            <w:textDirection w:val="btLr"/>
            <w:vAlign w:val="center"/>
          </w:tcPr>
          <w:p w14:paraId="7EEF909D" w14:textId="77777777" w:rsidR="00BA416B" w:rsidRDefault="00BA416B">
            <w:pPr>
              <w:jc w:val="center"/>
              <w:rPr>
                <w:sz w:val="20"/>
              </w:rPr>
            </w:pPr>
            <w:r>
              <w:rPr>
                <w:sz w:val="20"/>
              </w:rPr>
              <w:t>210</w:t>
            </w:r>
          </w:p>
        </w:tc>
        <w:tc>
          <w:tcPr>
            <w:tcW w:w="323" w:type="dxa"/>
            <w:textDirection w:val="btLr"/>
            <w:vAlign w:val="center"/>
          </w:tcPr>
          <w:p w14:paraId="478BC2DB" w14:textId="77777777" w:rsidR="00BA416B" w:rsidRDefault="00BA416B">
            <w:pPr>
              <w:jc w:val="center"/>
              <w:rPr>
                <w:sz w:val="20"/>
              </w:rPr>
            </w:pPr>
            <w:r>
              <w:rPr>
                <w:sz w:val="20"/>
              </w:rPr>
              <w:t>18</w:t>
            </w:r>
          </w:p>
        </w:tc>
        <w:tc>
          <w:tcPr>
            <w:tcW w:w="323" w:type="dxa"/>
            <w:textDirection w:val="btLr"/>
            <w:vAlign w:val="center"/>
          </w:tcPr>
          <w:p w14:paraId="57BF3415" w14:textId="77777777" w:rsidR="00BA416B" w:rsidRDefault="00BA416B">
            <w:pPr>
              <w:jc w:val="center"/>
              <w:rPr>
                <w:sz w:val="20"/>
              </w:rPr>
            </w:pPr>
            <w:r>
              <w:rPr>
                <w:sz w:val="20"/>
              </w:rPr>
              <w:t>16</w:t>
            </w:r>
          </w:p>
        </w:tc>
        <w:tc>
          <w:tcPr>
            <w:tcW w:w="322" w:type="dxa"/>
            <w:textDirection w:val="btLr"/>
            <w:vAlign w:val="center"/>
          </w:tcPr>
          <w:p w14:paraId="5D3DF261" w14:textId="77777777" w:rsidR="00BA416B" w:rsidRDefault="00BA416B">
            <w:pPr>
              <w:jc w:val="center"/>
              <w:rPr>
                <w:sz w:val="20"/>
              </w:rPr>
            </w:pPr>
            <w:r>
              <w:rPr>
                <w:sz w:val="20"/>
              </w:rPr>
              <w:t>25</w:t>
            </w:r>
          </w:p>
        </w:tc>
        <w:tc>
          <w:tcPr>
            <w:tcW w:w="323" w:type="dxa"/>
            <w:textDirection w:val="btLr"/>
            <w:vAlign w:val="center"/>
          </w:tcPr>
          <w:p w14:paraId="2C884A88" w14:textId="77777777" w:rsidR="00BA416B" w:rsidRDefault="00BA416B">
            <w:pPr>
              <w:jc w:val="center"/>
              <w:rPr>
                <w:sz w:val="20"/>
              </w:rPr>
            </w:pPr>
            <w:r>
              <w:rPr>
                <w:sz w:val="20"/>
              </w:rPr>
              <w:t>410</w:t>
            </w:r>
          </w:p>
        </w:tc>
        <w:tc>
          <w:tcPr>
            <w:tcW w:w="323" w:type="dxa"/>
            <w:textDirection w:val="btLr"/>
            <w:vAlign w:val="center"/>
          </w:tcPr>
          <w:p w14:paraId="03A00E57" w14:textId="77777777" w:rsidR="00BA416B" w:rsidRDefault="00BA416B">
            <w:pPr>
              <w:jc w:val="center"/>
              <w:rPr>
                <w:sz w:val="20"/>
              </w:rPr>
            </w:pPr>
            <w:r>
              <w:rPr>
                <w:sz w:val="20"/>
              </w:rPr>
              <w:t>4300</w:t>
            </w:r>
          </w:p>
        </w:tc>
        <w:tc>
          <w:tcPr>
            <w:tcW w:w="323" w:type="dxa"/>
            <w:textDirection w:val="btLr"/>
            <w:vAlign w:val="center"/>
          </w:tcPr>
          <w:p w14:paraId="2E52C54C" w14:textId="77777777" w:rsidR="00BA416B" w:rsidRDefault="00BA416B">
            <w:pPr>
              <w:jc w:val="center"/>
              <w:rPr>
                <w:sz w:val="20"/>
              </w:rPr>
            </w:pPr>
            <w:r>
              <w:rPr>
                <w:sz w:val="20"/>
              </w:rPr>
              <w:t>30</w:t>
            </w:r>
          </w:p>
        </w:tc>
        <w:tc>
          <w:tcPr>
            <w:tcW w:w="323" w:type="dxa"/>
            <w:textDirection w:val="btLr"/>
            <w:vAlign w:val="center"/>
          </w:tcPr>
          <w:p w14:paraId="3867B619" w14:textId="77777777" w:rsidR="00BA416B" w:rsidRDefault="00BA416B">
            <w:pPr>
              <w:jc w:val="center"/>
              <w:rPr>
                <w:sz w:val="20"/>
              </w:rPr>
            </w:pPr>
            <w:r>
              <w:rPr>
                <w:sz w:val="20"/>
              </w:rPr>
              <w:t>50</w:t>
            </w:r>
          </w:p>
        </w:tc>
      </w:tr>
      <w:tr w:rsidR="00BA416B" w14:paraId="39302861" w14:textId="77777777">
        <w:trPr>
          <w:cantSplit/>
          <w:trHeight w:val="1005"/>
        </w:trPr>
        <w:tc>
          <w:tcPr>
            <w:tcW w:w="567" w:type="dxa"/>
            <w:vMerge/>
            <w:tcBorders>
              <w:left w:val="nil"/>
              <w:bottom w:val="nil"/>
              <w:right w:val="nil"/>
            </w:tcBorders>
            <w:textDirection w:val="btLr"/>
          </w:tcPr>
          <w:p w14:paraId="0A291DB4" w14:textId="77777777" w:rsidR="00BA416B" w:rsidRDefault="00BA416B">
            <w:pPr>
              <w:ind w:left="113" w:right="113"/>
              <w:jc w:val="both"/>
              <w:rPr>
                <w:sz w:val="20"/>
              </w:rPr>
            </w:pPr>
          </w:p>
        </w:tc>
        <w:tc>
          <w:tcPr>
            <w:tcW w:w="709" w:type="dxa"/>
            <w:vMerge/>
            <w:tcBorders>
              <w:left w:val="nil"/>
              <w:bottom w:val="nil"/>
              <w:right w:val="single" w:sz="4" w:space="0" w:color="auto"/>
            </w:tcBorders>
            <w:textDirection w:val="btLr"/>
            <w:vAlign w:val="center"/>
          </w:tcPr>
          <w:p w14:paraId="666549F2" w14:textId="77777777" w:rsidR="00BA416B" w:rsidRDefault="00BA416B">
            <w:pPr>
              <w:jc w:val="center"/>
              <w:rPr>
                <w:sz w:val="20"/>
              </w:rPr>
            </w:pPr>
          </w:p>
        </w:tc>
        <w:tc>
          <w:tcPr>
            <w:tcW w:w="322" w:type="dxa"/>
            <w:tcBorders>
              <w:left w:val="single" w:sz="4" w:space="0" w:color="auto"/>
            </w:tcBorders>
            <w:textDirection w:val="btLr"/>
            <w:vAlign w:val="center"/>
          </w:tcPr>
          <w:p w14:paraId="56D2B4A9" w14:textId="77777777" w:rsidR="00BA416B" w:rsidRDefault="00BA416B">
            <w:pPr>
              <w:ind w:left="113" w:right="113"/>
              <w:jc w:val="center"/>
              <w:rPr>
                <w:b/>
                <w:sz w:val="20"/>
              </w:rPr>
            </w:pPr>
            <w:r>
              <w:rPr>
                <w:b/>
                <w:sz w:val="20"/>
              </w:rPr>
              <w:t>9</w:t>
            </w:r>
          </w:p>
        </w:tc>
        <w:tc>
          <w:tcPr>
            <w:tcW w:w="323" w:type="dxa"/>
            <w:textDirection w:val="btLr"/>
            <w:vAlign w:val="center"/>
          </w:tcPr>
          <w:p w14:paraId="6C6998E0" w14:textId="77777777" w:rsidR="00BA416B" w:rsidRDefault="00BA416B">
            <w:pPr>
              <w:jc w:val="center"/>
              <w:rPr>
                <w:sz w:val="20"/>
              </w:rPr>
            </w:pPr>
            <w:r>
              <w:rPr>
                <w:sz w:val="20"/>
              </w:rPr>
              <w:t>910</w:t>
            </w:r>
          </w:p>
        </w:tc>
        <w:tc>
          <w:tcPr>
            <w:tcW w:w="323" w:type="dxa"/>
            <w:textDirection w:val="btLr"/>
            <w:vAlign w:val="center"/>
          </w:tcPr>
          <w:p w14:paraId="2A1AAF47" w14:textId="77777777" w:rsidR="00BA416B" w:rsidRDefault="00BA416B">
            <w:pPr>
              <w:jc w:val="center"/>
              <w:rPr>
                <w:sz w:val="20"/>
              </w:rPr>
            </w:pPr>
            <w:r>
              <w:rPr>
                <w:sz w:val="20"/>
              </w:rPr>
              <w:t>240</w:t>
            </w:r>
          </w:p>
        </w:tc>
        <w:tc>
          <w:tcPr>
            <w:tcW w:w="323" w:type="dxa"/>
            <w:textDirection w:val="btLr"/>
            <w:vAlign w:val="center"/>
          </w:tcPr>
          <w:p w14:paraId="5CC311D4" w14:textId="77777777" w:rsidR="00BA416B" w:rsidRDefault="00BA416B">
            <w:pPr>
              <w:jc w:val="center"/>
              <w:rPr>
                <w:sz w:val="20"/>
              </w:rPr>
            </w:pPr>
            <w:r>
              <w:rPr>
                <w:sz w:val="20"/>
              </w:rPr>
              <w:t>330</w:t>
            </w:r>
          </w:p>
        </w:tc>
        <w:tc>
          <w:tcPr>
            <w:tcW w:w="322" w:type="dxa"/>
            <w:textDirection w:val="btLr"/>
            <w:vAlign w:val="center"/>
          </w:tcPr>
          <w:p w14:paraId="428FE674" w14:textId="77777777" w:rsidR="00BA416B" w:rsidRDefault="00BA416B">
            <w:pPr>
              <w:jc w:val="center"/>
              <w:rPr>
                <w:sz w:val="20"/>
              </w:rPr>
            </w:pPr>
            <w:r>
              <w:rPr>
                <w:sz w:val="20"/>
              </w:rPr>
              <w:t>6</w:t>
            </w:r>
          </w:p>
        </w:tc>
        <w:tc>
          <w:tcPr>
            <w:tcW w:w="323" w:type="dxa"/>
            <w:textDirection w:val="btLr"/>
            <w:vAlign w:val="center"/>
          </w:tcPr>
          <w:p w14:paraId="2588D452" w14:textId="77777777" w:rsidR="00BA416B" w:rsidRDefault="00BA416B">
            <w:pPr>
              <w:jc w:val="center"/>
              <w:rPr>
                <w:sz w:val="20"/>
              </w:rPr>
            </w:pPr>
            <w:r>
              <w:rPr>
                <w:sz w:val="20"/>
              </w:rPr>
              <w:t>6</w:t>
            </w:r>
          </w:p>
        </w:tc>
        <w:tc>
          <w:tcPr>
            <w:tcW w:w="323" w:type="dxa"/>
            <w:textDirection w:val="btLr"/>
            <w:vAlign w:val="center"/>
          </w:tcPr>
          <w:p w14:paraId="0D462203" w14:textId="77777777" w:rsidR="00BA416B" w:rsidRDefault="00BA416B">
            <w:pPr>
              <w:jc w:val="center"/>
              <w:rPr>
                <w:sz w:val="20"/>
              </w:rPr>
            </w:pPr>
            <w:r>
              <w:rPr>
                <w:sz w:val="20"/>
              </w:rPr>
              <w:t>10</w:t>
            </w:r>
          </w:p>
        </w:tc>
        <w:tc>
          <w:tcPr>
            <w:tcW w:w="323" w:type="dxa"/>
            <w:textDirection w:val="btLr"/>
            <w:vAlign w:val="center"/>
          </w:tcPr>
          <w:p w14:paraId="569386DC" w14:textId="77777777" w:rsidR="00BA416B" w:rsidRDefault="00BA416B">
            <w:pPr>
              <w:jc w:val="center"/>
              <w:rPr>
                <w:sz w:val="20"/>
              </w:rPr>
            </w:pPr>
            <w:r>
              <w:rPr>
                <w:sz w:val="20"/>
              </w:rPr>
              <w:t>13</w:t>
            </w:r>
          </w:p>
        </w:tc>
        <w:tc>
          <w:tcPr>
            <w:tcW w:w="322" w:type="dxa"/>
            <w:textDirection w:val="btLr"/>
            <w:vAlign w:val="center"/>
          </w:tcPr>
          <w:p w14:paraId="74A9817B" w14:textId="77777777" w:rsidR="00BA416B" w:rsidRDefault="00BA416B">
            <w:pPr>
              <w:jc w:val="center"/>
              <w:rPr>
                <w:sz w:val="20"/>
              </w:rPr>
            </w:pPr>
            <w:r>
              <w:rPr>
                <w:sz w:val="20"/>
              </w:rPr>
              <w:t>8</w:t>
            </w:r>
          </w:p>
        </w:tc>
        <w:tc>
          <w:tcPr>
            <w:tcW w:w="323" w:type="dxa"/>
            <w:textDirection w:val="btLr"/>
            <w:vAlign w:val="center"/>
          </w:tcPr>
          <w:p w14:paraId="25D94A8A" w14:textId="77777777" w:rsidR="00BA416B" w:rsidRDefault="00BA416B">
            <w:pPr>
              <w:jc w:val="center"/>
              <w:rPr>
                <w:sz w:val="20"/>
              </w:rPr>
            </w:pPr>
            <w:r>
              <w:rPr>
                <w:sz w:val="20"/>
              </w:rPr>
              <w:t>8</w:t>
            </w:r>
          </w:p>
        </w:tc>
        <w:tc>
          <w:tcPr>
            <w:tcW w:w="323" w:type="dxa"/>
            <w:textDirection w:val="btLr"/>
            <w:vAlign w:val="center"/>
          </w:tcPr>
          <w:p w14:paraId="1C0D578B" w14:textId="77777777" w:rsidR="00BA416B" w:rsidRDefault="00BA416B">
            <w:pPr>
              <w:jc w:val="center"/>
              <w:rPr>
                <w:sz w:val="20"/>
              </w:rPr>
            </w:pPr>
            <w:r>
              <w:rPr>
                <w:sz w:val="20"/>
              </w:rPr>
              <w:t>3</w:t>
            </w:r>
          </w:p>
        </w:tc>
        <w:tc>
          <w:tcPr>
            <w:tcW w:w="323" w:type="dxa"/>
            <w:textDirection w:val="btLr"/>
            <w:vAlign w:val="center"/>
          </w:tcPr>
          <w:p w14:paraId="46E426F1" w14:textId="77777777" w:rsidR="00BA416B" w:rsidRDefault="00BA416B">
            <w:pPr>
              <w:jc w:val="center"/>
              <w:rPr>
                <w:sz w:val="20"/>
              </w:rPr>
            </w:pPr>
            <w:r>
              <w:rPr>
                <w:sz w:val="20"/>
              </w:rPr>
              <w:t>110</w:t>
            </w:r>
          </w:p>
        </w:tc>
        <w:tc>
          <w:tcPr>
            <w:tcW w:w="323" w:type="dxa"/>
            <w:textDirection w:val="btLr"/>
            <w:vAlign w:val="center"/>
          </w:tcPr>
          <w:p w14:paraId="39B6D546" w14:textId="77777777" w:rsidR="00BA416B" w:rsidRDefault="00BA416B">
            <w:pPr>
              <w:jc w:val="center"/>
              <w:rPr>
                <w:sz w:val="20"/>
              </w:rPr>
            </w:pPr>
            <w:r>
              <w:rPr>
                <w:sz w:val="20"/>
              </w:rPr>
              <w:t>12</w:t>
            </w:r>
          </w:p>
        </w:tc>
        <w:tc>
          <w:tcPr>
            <w:tcW w:w="322" w:type="dxa"/>
            <w:textDirection w:val="btLr"/>
            <w:vAlign w:val="center"/>
          </w:tcPr>
          <w:p w14:paraId="3620C395" w14:textId="77777777" w:rsidR="00BA416B" w:rsidRDefault="00BA416B">
            <w:pPr>
              <w:jc w:val="center"/>
              <w:rPr>
                <w:sz w:val="20"/>
              </w:rPr>
            </w:pPr>
            <w:r>
              <w:rPr>
                <w:sz w:val="20"/>
              </w:rPr>
              <w:t>7,2</w:t>
            </w:r>
          </w:p>
        </w:tc>
        <w:tc>
          <w:tcPr>
            <w:tcW w:w="323" w:type="dxa"/>
            <w:textDirection w:val="btLr"/>
            <w:vAlign w:val="center"/>
          </w:tcPr>
          <w:p w14:paraId="21FC0D36" w14:textId="77777777" w:rsidR="00BA416B" w:rsidRDefault="00BA416B">
            <w:pPr>
              <w:jc w:val="center"/>
              <w:rPr>
                <w:sz w:val="20"/>
              </w:rPr>
            </w:pPr>
            <w:r>
              <w:rPr>
                <w:sz w:val="20"/>
              </w:rPr>
              <w:t>7,6</w:t>
            </w:r>
          </w:p>
        </w:tc>
        <w:tc>
          <w:tcPr>
            <w:tcW w:w="323" w:type="dxa"/>
            <w:textDirection w:val="btLr"/>
            <w:vAlign w:val="center"/>
          </w:tcPr>
          <w:p w14:paraId="5D93A18A" w14:textId="77777777" w:rsidR="00BA416B" w:rsidRDefault="00BA416B">
            <w:pPr>
              <w:jc w:val="center"/>
              <w:rPr>
                <w:sz w:val="20"/>
              </w:rPr>
            </w:pPr>
            <w:r>
              <w:rPr>
                <w:sz w:val="20"/>
              </w:rPr>
              <w:t>7,8</w:t>
            </w:r>
          </w:p>
        </w:tc>
        <w:tc>
          <w:tcPr>
            <w:tcW w:w="323" w:type="dxa"/>
            <w:textDirection w:val="btLr"/>
            <w:vAlign w:val="center"/>
          </w:tcPr>
          <w:p w14:paraId="03A90B92" w14:textId="77777777" w:rsidR="00BA416B" w:rsidRDefault="00BA416B">
            <w:pPr>
              <w:jc w:val="center"/>
              <w:rPr>
                <w:sz w:val="20"/>
              </w:rPr>
            </w:pPr>
            <w:r>
              <w:rPr>
                <w:sz w:val="20"/>
              </w:rPr>
              <w:t>410</w:t>
            </w:r>
          </w:p>
        </w:tc>
        <w:tc>
          <w:tcPr>
            <w:tcW w:w="322" w:type="dxa"/>
            <w:textDirection w:val="btLr"/>
            <w:vAlign w:val="center"/>
          </w:tcPr>
          <w:p w14:paraId="072D8AC1" w14:textId="77777777" w:rsidR="00BA416B" w:rsidRDefault="00BA416B">
            <w:pPr>
              <w:jc w:val="center"/>
              <w:rPr>
                <w:sz w:val="20"/>
              </w:rPr>
            </w:pPr>
            <w:r>
              <w:rPr>
                <w:sz w:val="20"/>
              </w:rPr>
              <w:t>160</w:t>
            </w:r>
          </w:p>
        </w:tc>
        <w:tc>
          <w:tcPr>
            <w:tcW w:w="323" w:type="dxa"/>
            <w:textDirection w:val="btLr"/>
            <w:vAlign w:val="center"/>
          </w:tcPr>
          <w:p w14:paraId="7930AFC1" w14:textId="77777777" w:rsidR="00BA416B" w:rsidRDefault="00BA416B">
            <w:pPr>
              <w:jc w:val="center"/>
              <w:rPr>
                <w:sz w:val="20"/>
              </w:rPr>
            </w:pPr>
            <w:r>
              <w:rPr>
                <w:sz w:val="20"/>
              </w:rPr>
              <w:t>230</w:t>
            </w:r>
          </w:p>
        </w:tc>
        <w:tc>
          <w:tcPr>
            <w:tcW w:w="323" w:type="dxa"/>
            <w:textDirection w:val="btLr"/>
            <w:vAlign w:val="center"/>
          </w:tcPr>
          <w:p w14:paraId="5BD36E4E" w14:textId="77777777" w:rsidR="00BA416B" w:rsidRDefault="00BA416B">
            <w:pPr>
              <w:jc w:val="center"/>
              <w:rPr>
                <w:sz w:val="20"/>
              </w:rPr>
            </w:pPr>
            <w:r>
              <w:rPr>
                <w:sz w:val="20"/>
              </w:rPr>
              <w:t>13</w:t>
            </w:r>
          </w:p>
        </w:tc>
        <w:tc>
          <w:tcPr>
            <w:tcW w:w="323" w:type="dxa"/>
            <w:textDirection w:val="btLr"/>
            <w:vAlign w:val="center"/>
          </w:tcPr>
          <w:p w14:paraId="593B9574" w14:textId="77777777" w:rsidR="00BA416B" w:rsidRDefault="00BA416B">
            <w:pPr>
              <w:jc w:val="center"/>
              <w:rPr>
                <w:sz w:val="20"/>
              </w:rPr>
            </w:pPr>
            <w:r>
              <w:rPr>
                <w:sz w:val="20"/>
              </w:rPr>
              <w:t>8</w:t>
            </w:r>
          </w:p>
        </w:tc>
        <w:tc>
          <w:tcPr>
            <w:tcW w:w="322" w:type="dxa"/>
            <w:textDirection w:val="btLr"/>
            <w:vAlign w:val="center"/>
          </w:tcPr>
          <w:p w14:paraId="5DE16B4A" w14:textId="77777777" w:rsidR="00BA416B" w:rsidRDefault="00BA416B">
            <w:pPr>
              <w:jc w:val="center"/>
              <w:rPr>
                <w:sz w:val="20"/>
              </w:rPr>
            </w:pPr>
            <w:r>
              <w:rPr>
                <w:sz w:val="20"/>
              </w:rPr>
              <w:t>70</w:t>
            </w:r>
          </w:p>
        </w:tc>
        <w:tc>
          <w:tcPr>
            <w:tcW w:w="323" w:type="dxa"/>
            <w:textDirection w:val="btLr"/>
            <w:vAlign w:val="center"/>
          </w:tcPr>
          <w:p w14:paraId="2BDDE228" w14:textId="77777777" w:rsidR="00BA416B" w:rsidRDefault="00BA416B">
            <w:pPr>
              <w:jc w:val="center"/>
              <w:rPr>
                <w:sz w:val="20"/>
              </w:rPr>
            </w:pPr>
            <w:r>
              <w:rPr>
                <w:sz w:val="20"/>
              </w:rPr>
              <w:t>330</w:t>
            </w:r>
          </w:p>
        </w:tc>
        <w:tc>
          <w:tcPr>
            <w:tcW w:w="323" w:type="dxa"/>
            <w:textDirection w:val="btLr"/>
            <w:vAlign w:val="center"/>
          </w:tcPr>
          <w:p w14:paraId="7A39DE10" w14:textId="77777777" w:rsidR="00BA416B" w:rsidRDefault="00BA416B">
            <w:pPr>
              <w:jc w:val="center"/>
              <w:rPr>
                <w:sz w:val="20"/>
              </w:rPr>
            </w:pPr>
            <w:r>
              <w:rPr>
                <w:sz w:val="20"/>
              </w:rPr>
              <w:t>2700</w:t>
            </w:r>
          </w:p>
        </w:tc>
        <w:tc>
          <w:tcPr>
            <w:tcW w:w="323" w:type="dxa"/>
            <w:textDirection w:val="btLr"/>
            <w:vAlign w:val="center"/>
          </w:tcPr>
          <w:p w14:paraId="1908FB3C" w14:textId="77777777" w:rsidR="00BA416B" w:rsidRDefault="00BA416B">
            <w:pPr>
              <w:jc w:val="center"/>
              <w:rPr>
                <w:sz w:val="20"/>
              </w:rPr>
            </w:pPr>
            <w:r>
              <w:rPr>
                <w:sz w:val="20"/>
              </w:rPr>
              <w:t>65</w:t>
            </w:r>
          </w:p>
        </w:tc>
        <w:tc>
          <w:tcPr>
            <w:tcW w:w="323" w:type="dxa"/>
            <w:textDirection w:val="btLr"/>
            <w:vAlign w:val="center"/>
          </w:tcPr>
          <w:p w14:paraId="089AE42C" w14:textId="77777777" w:rsidR="00BA416B" w:rsidRDefault="00BA416B">
            <w:pPr>
              <w:jc w:val="center"/>
              <w:rPr>
                <w:sz w:val="20"/>
              </w:rPr>
            </w:pPr>
            <w:r>
              <w:rPr>
                <w:sz w:val="20"/>
              </w:rPr>
              <w:t>140</w:t>
            </w:r>
          </w:p>
        </w:tc>
      </w:tr>
      <w:tr w:rsidR="00BA416B" w14:paraId="12A17DBB" w14:textId="77777777">
        <w:trPr>
          <w:cantSplit/>
          <w:trHeight w:val="1005"/>
        </w:trPr>
        <w:tc>
          <w:tcPr>
            <w:tcW w:w="567" w:type="dxa"/>
            <w:vMerge/>
            <w:tcBorders>
              <w:left w:val="nil"/>
              <w:bottom w:val="nil"/>
              <w:right w:val="nil"/>
            </w:tcBorders>
            <w:textDirection w:val="btLr"/>
          </w:tcPr>
          <w:p w14:paraId="0789D427" w14:textId="77777777" w:rsidR="00BA416B" w:rsidRDefault="00BA416B">
            <w:pPr>
              <w:ind w:left="113" w:right="113"/>
              <w:jc w:val="both"/>
              <w:rPr>
                <w:sz w:val="20"/>
              </w:rPr>
            </w:pPr>
          </w:p>
        </w:tc>
        <w:tc>
          <w:tcPr>
            <w:tcW w:w="709" w:type="dxa"/>
            <w:vMerge/>
            <w:tcBorders>
              <w:left w:val="nil"/>
              <w:bottom w:val="nil"/>
              <w:right w:val="single" w:sz="4" w:space="0" w:color="auto"/>
            </w:tcBorders>
            <w:textDirection w:val="btLr"/>
            <w:vAlign w:val="center"/>
          </w:tcPr>
          <w:p w14:paraId="4D9C9783" w14:textId="77777777" w:rsidR="00BA416B" w:rsidRDefault="00BA416B">
            <w:pPr>
              <w:jc w:val="center"/>
              <w:rPr>
                <w:sz w:val="20"/>
              </w:rPr>
            </w:pPr>
          </w:p>
        </w:tc>
        <w:tc>
          <w:tcPr>
            <w:tcW w:w="322" w:type="dxa"/>
            <w:tcBorders>
              <w:left w:val="single" w:sz="4" w:space="0" w:color="auto"/>
            </w:tcBorders>
            <w:textDirection w:val="btLr"/>
            <w:vAlign w:val="center"/>
          </w:tcPr>
          <w:p w14:paraId="0B6D510A" w14:textId="77777777" w:rsidR="00BA416B" w:rsidRDefault="00BA416B">
            <w:pPr>
              <w:ind w:left="113" w:right="113"/>
              <w:jc w:val="center"/>
              <w:rPr>
                <w:b/>
                <w:sz w:val="20"/>
              </w:rPr>
            </w:pPr>
            <w:r>
              <w:rPr>
                <w:b/>
                <w:sz w:val="20"/>
              </w:rPr>
              <w:t>8</w:t>
            </w:r>
          </w:p>
        </w:tc>
        <w:tc>
          <w:tcPr>
            <w:tcW w:w="323" w:type="dxa"/>
            <w:textDirection w:val="btLr"/>
            <w:vAlign w:val="center"/>
          </w:tcPr>
          <w:p w14:paraId="7BCA94F1" w14:textId="77777777" w:rsidR="00BA416B" w:rsidRDefault="00BA416B">
            <w:pPr>
              <w:jc w:val="center"/>
              <w:rPr>
                <w:sz w:val="20"/>
              </w:rPr>
            </w:pPr>
            <w:r>
              <w:rPr>
                <w:sz w:val="20"/>
              </w:rPr>
              <w:t>1260</w:t>
            </w:r>
          </w:p>
        </w:tc>
        <w:tc>
          <w:tcPr>
            <w:tcW w:w="323" w:type="dxa"/>
            <w:textDirection w:val="btLr"/>
            <w:vAlign w:val="center"/>
          </w:tcPr>
          <w:p w14:paraId="25C0D71D" w14:textId="77777777" w:rsidR="00BA416B" w:rsidRDefault="00BA416B">
            <w:pPr>
              <w:jc w:val="center"/>
              <w:rPr>
                <w:sz w:val="20"/>
              </w:rPr>
            </w:pPr>
            <w:r>
              <w:rPr>
                <w:sz w:val="20"/>
              </w:rPr>
              <w:t>270</w:t>
            </w:r>
          </w:p>
        </w:tc>
        <w:tc>
          <w:tcPr>
            <w:tcW w:w="323" w:type="dxa"/>
            <w:textDirection w:val="btLr"/>
            <w:vAlign w:val="center"/>
          </w:tcPr>
          <w:p w14:paraId="72094D39" w14:textId="77777777" w:rsidR="00BA416B" w:rsidRDefault="00BA416B">
            <w:pPr>
              <w:jc w:val="center"/>
              <w:rPr>
                <w:sz w:val="20"/>
              </w:rPr>
            </w:pPr>
            <w:r>
              <w:rPr>
                <w:sz w:val="20"/>
              </w:rPr>
              <w:t>320</w:t>
            </w:r>
          </w:p>
        </w:tc>
        <w:tc>
          <w:tcPr>
            <w:tcW w:w="322" w:type="dxa"/>
            <w:textDirection w:val="btLr"/>
            <w:vAlign w:val="center"/>
          </w:tcPr>
          <w:p w14:paraId="69E46DCE" w14:textId="77777777" w:rsidR="00BA416B" w:rsidRDefault="00BA416B">
            <w:pPr>
              <w:jc w:val="center"/>
              <w:rPr>
                <w:sz w:val="20"/>
              </w:rPr>
            </w:pPr>
            <w:r>
              <w:rPr>
                <w:sz w:val="20"/>
              </w:rPr>
              <w:t>2,4</w:t>
            </w:r>
          </w:p>
        </w:tc>
        <w:tc>
          <w:tcPr>
            <w:tcW w:w="323" w:type="dxa"/>
            <w:textDirection w:val="btLr"/>
            <w:vAlign w:val="center"/>
          </w:tcPr>
          <w:p w14:paraId="7B555977" w14:textId="77777777" w:rsidR="00BA416B" w:rsidRDefault="00BA416B">
            <w:pPr>
              <w:jc w:val="center"/>
              <w:rPr>
                <w:sz w:val="20"/>
              </w:rPr>
            </w:pPr>
            <w:r>
              <w:rPr>
                <w:sz w:val="20"/>
              </w:rPr>
              <w:t>8</w:t>
            </w:r>
          </w:p>
        </w:tc>
        <w:tc>
          <w:tcPr>
            <w:tcW w:w="323" w:type="dxa"/>
            <w:textDirection w:val="btLr"/>
            <w:vAlign w:val="center"/>
          </w:tcPr>
          <w:p w14:paraId="14561E13" w14:textId="77777777" w:rsidR="00BA416B" w:rsidRDefault="00BA416B">
            <w:pPr>
              <w:jc w:val="center"/>
              <w:rPr>
                <w:sz w:val="20"/>
              </w:rPr>
            </w:pPr>
            <w:r>
              <w:rPr>
                <w:sz w:val="20"/>
              </w:rPr>
              <w:t>11</w:t>
            </w:r>
          </w:p>
        </w:tc>
        <w:tc>
          <w:tcPr>
            <w:tcW w:w="323" w:type="dxa"/>
            <w:textDirection w:val="btLr"/>
            <w:vAlign w:val="center"/>
          </w:tcPr>
          <w:p w14:paraId="46CC6B7C" w14:textId="77777777" w:rsidR="00BA416B" w:rsidRDefault="00BA416B">
            <w:pPr>
              <w:jc w:val="center"/>
              <w:rPr>
                <w:sz w:val="20"/>
              </w:rPr>
            </w:pPr>
            <w:r>
              <w:rPr>
                <w:sz w:val="20"/>
              </w:rPr>
              <w:t>14</w:t>
            </w:r>
          </w:p>
        </w:tc>
        <w:tc>
          <w:tcPr>
            <w:tcW w:w="322" w:type="dxa"/>
            <w:textDirection w:val="btLr"/>
            <w:vAlign w:val="center"/>
          </w:tcPr>
          <w:p w14:paraId="2B4450CF" w14:textId="77777777" w:rsidR="00BA416B" w:rsidRDefault="00BA416B">
            <w:pPr>
              <w:jc w:val="center"/>
              <w:rPr>
                <w:sz w:val="20"/>
              </w:rPr>
            </w:pPr>
            <w:r>
              <w:rPr>
                <w:sz w:val="20"/>
              </w:rPr>
              <w:t>11</w:t>
            </w:r>
          </w:p>
        </w:tc>
        <w:tc>
          <w:tcPr>
            <w:tcW w:w="323" w:type="dxa"/>
            <w:textDirection w:val="btLr"/>
            <w:vAlign w:val="center"/>
          </w:tcPr>
          <w:p w14:paraId="76DCEA17" w14:textId="77777777" w:rsidR="00BA416B" w:rsidRDefault="00BA416B">
            <w:pPr>
              <w:jc w:val="center"/>
              <w:rPr>
                <w:sz w:val="20"/>
              </w:rPr>
            </w:pPr>
            <w:r>
              <w:rPr>
                <w:sz w:val="20"/>
              </w:rPr>
              <w:t>6</w:t>
            </w:r>
          </w:p>
        </w:tc>
        <w:tc>
          <w:tcPr>
            <w:tcW w:w="323" w:type="dxa"/>
            <w:textDirection w:val="btLr"/>
            <w:vAlign w:val="center"/>
          </w:tcPr>
          <w:p w14:paraId="140D6CD8" w14:textId="77777777" w:rsidR="00BA416B" w:rsidRDefault="00BA416B">
            <w:pPr>
              <w:jc w:val="center"/>
              <w:rPr>
                <w:sz w:val="20"/>
              </w:rPr>
            </w:pPr>
            <w:r>
              <w:rPr>
                <w:sz w:val="20"/>
              </w:rPr>
              <w:t>4</w:t>
            </w:r>
          </w:p>
        </w:tc>
        <w:tc>
          <w:tcPr>
            <w:tcW w:w="323" w:type="dxa"/>
            <w:textDirection w:val="btLr"/>
            <w:vAlign w:val="center"/>
          </w:tcPr>
          <w:p w14:paraId="621550F1" w14:textId="77777777" w:rsidR="00BA416B" w:rsidRDefault="00BA416B">
            <w:pPr>
              <w:jc w:val="center"/>
              <w:rPr>
                <w:sz w:val="20"/>
              </w:rPr>
            </w:pPr>
            <w:r>
              <w:rPr>
                <w:sz w:val="20"/>
              </w:rPr>
              <w:t>200</w:t>
            </w:r>
          </w:p>
        </w:tc>
        <w:tc>
          <w:tcPr>
            <w:tcW w:w="323" w:type="dxa"/>
            <w:textDirection w:val="btLr"/>
            <w:vAlign w:val="center"/>
          </w:tcPr>
          <w:p w14:paraId="66CF0969" w14:textId="77777777" w:rsidR="00BA416B" w:rsidRDefault="00BA416B">
            <w:pPr>
              <w:jc w:val="center"/>
              <w:rPr>
                <w:sz w:val="20"/>
              </w:rPr>
            </w:pPr>
            <w:r>
              <w:rPr>
                <w:sz w:val="20"/>
              </w:rPr>
              <w:t>11</w:t>
            </w:r>
          </w:p>
        </w:tc>
        <w:tc>
          <w:tcPr>
            <w:tcW w:w="322" w:type="dxa"/>
            <w:textDirection w:val="btLr"/>
            <w:vAlign w:val="center"/>
          </w:tcPr>
          <w:p w14:paraId="2FA8F582" w14:textId="77777777" w:rsidR="00BA416B" w:rsidRDefault="00BA416B">
            <w:pPr>
              <w:jc w:val="center"/>
              <w:rPr>
                <w:sz w:val="20"/>
              </w:rPr>
            </w:pPr>
            <w:r>
              <w:rPr>
                <w:sz w:val="20"/>
              </w:rPr>
              <w:t>7,1</w:t>
            </w:r>
          </w:p>
        </w:tc>
        <w:tc>
          <w:tcPr>
            <w:tcW w:w="323" w:type="dxa"/>
            <w:textDirection w:val="btLr"/>
            <w:vAlign w:val="center"/>
          </w:tcPr>
          <w:p w14:paraId="7FDF596F" w14:textId="77777777" w:rsidR="00BA416B" w:rsidRDefault="00BA416B">
            <w:pPr>
              <w:jc w:val="center"/>
              <w:rPr>
                <w:sz w:val="20"/>
              </w:rPr>
            </w:pPr>
            <w:r>
              <w:rPr>
                <w:sz w:val="20"/>
              </w:rPr>
              <w:t>7,5</w:t>
            </w:r>
          </w:p>
        </w:tc>
        <w:tc>
          <w:tcPr>
            <w:tcW w:w="323" w:type="dxa"/>
            <w:textDirection w:val="btLr"/>
            <w:vAlign w:val="center"/>
          </w:tcPr>
          <w:p w14:paraId="3676F607" w14:textId="77777777" w:rsidR="00BA416B" w:rsidRDefault="00BA416B">
            <w:pPr>
              <w:jc w:val="center"/>
              <w:rPr>
                <w:sz w:val="20"/>
              </w:rPr>
            </w:pPr>
            <w:r>
              <w:rPr>
                <w:sz w:val="20"/>
              </w:rPr>
              <w:t>7,7</w:t>
            </w:r>
          </w:p>
        </w:tc>
        <w:tc>
          <w:tcPr>
            <w:tcW w:w="323" w:type="dxa"/>
            <w:textDirection w:val="btLr"/>
            <w:vAlign w:val="center"/>
          </w:tcPr>
          <w:p w14:paraId="0CC94A61" w14:textId="77777777" w:rsidR="00BA416B" w:rsidRDefault="00BA416B">
            <w:pPr>
              <w:jc w:val="center"/>
              <w:rPr>
                <w:sz w:val="20"/>
              </w:rPr>
            </w:pPr>
            <w:r>
              <w:rPr>
                <w:sz w:val="20"/>
              </w:rPr>
              <w:t>395</w:t>
            </w:r>
          </w:p>
        </w:tc>
        <w:tc>
          <w:tcPr>
            <w:tcW w:w="322" w:type="dxa"/>
            <w:textDirection w:val="btLr"/>
            <w:vAlign w:val="center"/>
          </w:tcPr>
          <w:p w14:paraId="21372AEE" w14:textId="77777777" w:rsidR="00BA416B" w:rsidRDefault="00BA416B">
            <w:pPr>
              <w:jc w:val="center"/>
              <w:rPr>
                <w:sz w:val="20"/>
              </w:rPr>
            </w:pPr>
            <w:r>
              <w:rPr>
                <w:sz w:val="20"/>
              </w:rPr>
              <w:t>205</w:t>
            </w:r>
          </w:p>
        </w:tc>
        <w:tc>
          <w:tcPr>
            <w:tcW w:w="323" w:type="dxa"/>
            <w:textDirection w:val="btLr"/>
            <w:vAlign w:val="center"/>
          </w:tcPr>
          <w:p w14:paraId="5C76AF12" w14:textId="77777777" w:rsidR="00BA416B" w:rsidRDefault="00BA416B">
            <w:pPr>
              <w:jc w:val="center"/>
              <w:rPr>
                <w:sz w:val="20"/>
              </w:rPr>
            </w:pPr>
            <w:r>
              <w:rPr>
                <w:sz w:val="20"/>
              </w:rPr>
              <w:t>220</w:t>
            </w:r>
          </w:p>
        </w:tc>
        <w:tc>
          <w:tcPr>
            <w:tcW w:w="323" w:type="dxa"/>
            <w:textDirection w:val="btLr"/>
            <w:vAlign w:val="center"/>
          </w:tcPr>
          <w:p w14:paraId="502731BC" w14:textId="77777777" w:rsidR="00BA416B" w:rsidRDefault="00BA416B">
            <w:pPr>
              <w:jc w:val="center"/>
              <w:rPr>
                <w:sz w:val="20"/>
              </w:rPr>
            </w:pPr>
            <w:r>
              <w:rPr>
                <w:sz w:val="20"/>
              </w:rPr>
              <w:t>8</w:t>
            </w:r>
          </w:p>
        </w:tc>
        <w:tc>
          <w:tcPr>
            <w:tcW w:w="323" w:type="dxa"/>
            <w:textDirection w:val="btLr"/>
            <w:vAlign w:val="center"/>
          </w:tcPr>
          <w:p w14:paraId="0AABDE3B" w14:textId="77777777" w:rsidR="00BA416B" w:rsidRDefault="00BA416B">
            <w:pPr>
              <w:jc w:val="center"/>
              <w:rPr>
                <w:sz w:val="20"/>
              </w:rPr>
            </w:pPr>
            <w:r>
              <w:rPr>
                <w:sz w:val="20"/>
              </w:rPr>
              <w:t>15</w:t>
            </w:r>
          </w:p>
        </w:tc>
        <w:tc>
          <w:tcPr>
            <w:tcW w:w="322" w:type="dxa"/>
            <w:textDirection w:val="btLr"/>
            <w:vAlign w:val="center"/>
          </w:tcPr>
          <w:p w14:paraId="7E79243E" w14:textId="77777777" w:rsidR="00BA416B" w:rsidRDefault="00BA416B">
            <w:pPr>
              <w:jc w:val="center"/>
              <w:rPr>
                <w:sz w:val="20"/>
              </w:rPr>
            </w:pPr>
            <w:r>
              <w:rPr>
                <w:sz w:val="20"/>
              </w:rPr>
              <w:t>35</w:t>
            </w:r>
          </w:p>
        </w:tc>
        <w:tc>
          <w:tcPr>
            <w:tcW w:w="323" w:type="dxa"/>
            <w:textDirection w:val="btLr"/>
            <w:vAlign w:val="center"/>
          </w:tcPr>
          <w:p w14:paraId="0870622D" w14:textId="77777777" w:rsidR="00BA416B" w:rsidRDefault="00BA416B">
            <w:pPr>
              <w:jc w:val="center"/>
              <w:rPr>
                <w:sz w:val="20"/>
              </w:rPr>
            </w:pPr>
            <w:r>
              <w:rPr>
                <w:sz w:val="20"/>
              </w:rPr>
              <w:t>390</w:t>
            </w:r>
          </w:p>
        </w:tc>
        <w:tc>
          <w:tcPr>
            <w:tcW w:w="323" w:type="dxa"/>
            <w:textDirection w:val="btLr"/>
            <w:vAlign w:val="center"/>
          </w:tcPr>
          <w:p w14:paraId="5A73115E" w14:textId="77777777" w:rsidR="00BA416B" w:rsidRDefault="00BA416B">
            <w:pPr>
              <w:jc w:val="center"/>
              <w:rPr>
                <w:sz w:val="20"/>
              </w:rPr>
            </w:pPr>
            <w:r>
              <w:rPr>
                <w:sz w:val="20"/>
              </w:rPr>
              <w:t>1400</w:t>
            </w:r>
          </w:p>
        </w:tc>
        <w:tc>
          <w:tcPr>
            <w:tcW w:w="323" w:type="dxa"/>
            <w:textDirection w:val="btLr"/>
            <w:vAlign w:val="center"/>
          </w:tcPr>
          <w:p w14:paraId="0B6E25C2" w14:textId="77777777" w:rsidR="00BA416B" w:rsidRDefault="00BA416B">
            <w:pPr>
              <w:jc w:val="center"/>
              <w:rPr>
                <w:sz w:val="20"/>
              </w:rPr>
            </w:pPr>
            <w:r>
              <w:rPr>
                <w:sz w:val="20"/>
              </w:rPr>
              <w:t>38</w:t>
            </w:r>
          </w:p>
        </w:tc>
        <w:tc>
          <w:tcPr>
            <w:tcW w:w="323" w:type="dxa"/>
            <w:textDirection w:val="btLr"/>
            <w:vAlign w:val="center"/>
          </w:tcPr>
          <w:p w14:paraId="1BAB3874" w14:textId="77777777" w:rsidR="00BA416B" w:rsidRDefault="00BA416B">
            <w:pPr>
              <w:jc w:val="center"/>
              <w:rPr>
                <w:sz w:val="20"/>
              </w:rPr>
            </w:pPr>
            <w:r>
              <w:rPr>
                <w:sz w:val="20"/>
              </w:rPr>
              <w:t>60</w:t>
            </w:r>
          </w:p>
        </w:tc>
      </w:tr>
      <w:tr w:rsidR="00BA416B" w14:paraId="4C44D70A" w14:textId="77777777">
        <w:trPr>
          <w:cantSplit/>
          <w:trHeight w:val="1004"/>
        </w:trPr>
        <w:tc>
          <w:tcPr>
            <w:tcW w:w="567" w:type="dxa"/>
            <w:vMerge/>
            <w:tcBorders>
              <w:left w:val="nil"/>
              <w:bottom w:val="nil"/>
              <w:right w:val="nil"/>
            </w:tcBorders>
            <w:textDirection w:val="btLr"/>
          </w:tcPr>
          <w:p w14:paraId="58611C44" w14:textId="77777777" w:rsidR="00BA416B" w:rsidRDefault="00BA416B">
            <w:pPr>
              <w:ind w:left="113" w:right="113"/>
              <w:jc w:val="both"/>
              <w:rPr>
                <w:sz w:val="20"/>
              </w:rPr>
            </w:pPr>
          </w:p>
        </w:tc>
        <w:tc>
          <w:tcPr>
            <w:tcW w:w="709" w:type="dxa"/>
            <w:vMerge/>
            <w:tcBorders>
              <w:left w:val="nil"/>
              <w:bottom w:val="nil"/>
              <w:right w:val="single" w:sz="4" w:space="0" w:color="auto"/>
            </w:tcBorders>
            <w:textDirection w:val="btLr"/>
            <w:vAlign w:val="center"/>
          </w:tcPr>
          <w:p w14:paraId="2086326C" w14:textId="77777777" w:rsidR="00BA416B" w:rsidRDefault="00BA416B">
            <w:pPr>
              <w:jc w:val="center"/>
              <w:rPr>
                <w:sz w:val="20"/>
              </w:rPr>
            </w:pPr>
          </w:p>
        </w:tc>
        <w:tc>
          <w:tcPr>
            <w:tcW w:w="322" w:type="dxa"/>
            <w:tcBorders>
              <w:left w:val="single" w:sz="4" w:space="0" w:color="auto"/>
            </w:tcBorders>
            <w:textDirection w:val="btLr"/>
            <w:vAlign w:val="center"/>
          </w:tcPr>
          <w:p w14:paraId="57492B48" w14:textId="77777777" w:rsidR="00BA416B" w:rsidRDefault="00BA416B">
            <w:pPr>
              <w:ind w:left="113" w:right="113"/>
              <w:jc w:val="center"/>
              <w:rPr>
                <w:b/>
                <w:sz w:val="20"/>
              </w:rPr>
            </w:pPr>
            <w:r>
              <w:rPr>
                <w:b/>
                <w:sz w:val="20"/>
              </w:rPr>
              <w:t>7</w:t>
            </w:r>
          </w:p>
        </w:tc>
        <w:tc>
          <w:tcPr>
            <w:tcW w:w="323" w:type="dxa"/>
            <w:textDirection w:val="btLr"/>
            <w:vAlign w:val="center"/>
          </w:tcPr>
          <w:p w14:paraId="2D0E3F07" w14:textId="77777777" w:rsidR="00BA416B" w:rsidRDefault="00BA416B">
            <w:pPr>
              <w:jc w:val="center"/>
              <w:rPr>
                <w:sz w:val="20"/>
              </w:rPr>
            </w:pPr>
            <w:r>
              <w:rPr>
                <w:sz w:val="20"/>
              </w:rPr>
              <w:t>950</w:t>
            </w:r>
          </w:p>
        </w:tc>
        <w:tc>
          <w:tcPr>
            <w:tcW w:w="323" w:type="dxa"/>
            <w:textDirection w:val="btLr"/>
            <w:vAlign w:val="center"/>
          </w:tcPr>
          <w:p w14:paraId="1694A92A" w14:textId="77777777" w:rsidR="00BA416B" w:rsidRDefault="00BA416B">
            <w:pPr>
              <w:jc w:val="center"/>
              <w:rPr>
                <w:sz w:val="20"/>
              </w:rPr>
            </w:pPr>
            <w:r>
              <w:rPr>
                <w:sz w:val="20"/>
              </w:rPr>
              <w:t>230</w:t>
            </w:r>
          </w:p>
        </w:tc>
        <w:tc>
          <w:tcPr>
            <w:tcW w:w="323" w:type="dxa"/>
            <w:textDirection w:val="btLr"/>
            <w:vAlign w:val="center"/>
          </w:tcPr>
          <w:p w14:paraId="602A7DE2" w14:textId="77777777" w:rsidR="00BA416B" w:rsidRDefault="00BA416B">
            <w:pPr>
              <w:jc w:val="center"/>
              <w:rPr>
                <w:sz w:val="20"/>
              </w:rPr>
            </w:pPr>
            <w:r>
              <w:rPr>
                <w:sz w:val="20"/>
              </w:rPr>
              <w:t>310</w:t>
            </w:r>
          </w:p>
        </w:tc>
        <w:tc>
          <w:tcPr>
            <w:tcW w:w="322" w:type="dxa"/>
            <w:textDirection w:val="btLr"/>
            <w:vAlign w:val="center"/>
          </w:tcPr>
          <w:p w14:paraId="592C27D5" w14:textId="77777777" w:rsidR="00BA416B" w:rsidRDefault="00BA416B">
            <w:pPr>
              <w:jc w:val="center"/>
              <w:rPr>
                <w:sz w:val="20"/>
              </w:rPr>
            </w:pPr>
            <w:r>
              <w:rPr>
                <w:sz w:val="20"/>
              </w:rPr>
              <w:t>5,6</w:t>
            </w:r>
          </w:p>
        </w:tc>
        <w:tc>
          <w:tcPr>
            <w:tcW w:w="323" w:type="dxa"/>
            <w:textDirection w:val="btLr"/>
            <w:vAlign w:val="center"/>
          </w:tcPr>
          <w:p w14:paraId="0E010354" w14:textId="77777777" w:rsidR="00BA416B" w:rsidRDefault="00BA416B">
            <w:pPr>
              <w:jc w:val="center"/>
              <w:rPr>
                <w:sz w:val="20"/>
              </w:rPr>
            </w:pPr>
            <w:r>
              <w:rPr>
                <w:sz w:val="20"/>
              </w:rPr>
              <w:t>5</w:t>
            </w:r>
          </w:p>
        </w:tc>
        <w:tc>
          <w:tcPr>
            <w:tcW w:w="323" w:type="dxa"/>
            <w:textDirection w:val="btLr"/>
            <w:vAlign w:val="center"/>
          </w:tcPr>
          <w:p w14:paraId="57E96509" w14:textId="77777777" w:rsidR="00BA416B" w:rsidRDefault="00BA416B">
            <w:pPr>
              <w:jc w:val="center"/>
              <w:rPr>
                <w:sz w:val="20"/>
              </w:rPr>
            </w:pPr>
            <w:r>
              <w:rPr>
                <w:sz w:val="20"/>
              </w:rPr>
              <w:t>8</w:t>
            </w:r>
          </w:p>
        </w:tc>
        <w:tc>
          <w:tcPr>
            <w:tcW w:w="323" w:type="dxa"/>
            <w:textDirection w:val="btLr"/>
            <w:vAlign w:val="center"/>
          </w:tcPr>
          <w:p w14:paraId="2FD5FAF7" w14:textId="77777777" w:rsidR="00BA416B" w:rsidRDefault="00BA416B">
            <w:pPr>
              <w:jc w:val="center"/>
              <w:rPr>
                <w:sz w:val="20"/>
              </w:rPr>
            </w:pPr>
            <w:r>
              <w:rPr>
                <w:sz w:val="20"/>
              </w:rPr>
              <w:t>9</w:t>
            </w:r>
          </w:p>
        </w:tc>
        <w:tc>
          <w:tcPr>
            <w:tcW w:w="322" w:type="dxa"/>
            <w:textDirection w:val="btLr"/>
            <w:vAlign w:val="center"/>
          </w:tcPr>
          <w:p w14:paraId="3F099066" w14:textId="77777777" w:rsidR="00BA416B" w:rsidRDefault="00BA416B">
            <w:pPr>
              <w:jc w:val="center"/>
              <w:rPr>
                <w:sz w:val="20"/>
              </w:rPr>
            </w:pPr>
            <w:r>
              <w:rPr>
                <w:sz w:val="20"/>
              </w:rPr>
              <w:t>25</w:t>
            </w:r>
          </w:p>
        </w:tc>
        <w:tc>
          <w:tcPr>
            <w:tcW w:w="323" w:type="dxa"/>
            <w:textDirection w:val="btLr"/>
            <w:vAlign w:val="center"/>
          </w:tcPr>
          <w:p w14:paraId="6CF57B82" w14:textId="77777777" w:rsidR="00BA416B" w:rsidRDefault="00BA416B">
            <w:pPr>
              <w:jc w:val="center"/>
              <w:rPr>
                <w:sz w:val="20"/>
              </w:rPr>
            </w:pPr>
            <w:r>
              <w:rPr>
                <w:sz w:val="20"/>
              </w:rPr>
              <w:t>3</w:t>
            </w:r>
          </w:p>
        </w:tc>
        <w:tc>
          <w:tcPr>
            <w:tcW w:w="323" w:type="dxa"/>
            <w:textDirection w:val="btLr"/>
            <w:vAlign w:val="center"/>
          </w:tcPr>
          <w:p w14:paraId="20901DFE" w14:textId="77777777" w:rsidR="00BA416B" w:rsidRDefault="00BA416B">
            <w:pPr>
              <w:jc w:val="center"/>
              <w:rPr>
                <w:sz w:val="20"/>
              </w:rPr>
            </w:pPr>
            <w:r>
              <w:rPr>
                <w:sz w:val="20"/>
              </w:rPr>
              <w:t>7</w:t>
            </w:r>
          </w:p>
        </w:tc>
        <w:tc>
          <w:tcPr>
            <w:tcW w:w="323" w:type="dxa"/>
            <w:textDirection w:val="btLr"/>
            <w:vAlign w:val="center"/>
          </w:tcPr>
          <w:p w14:paraId="53DB652D" w14:textId="77777777" w:rsidR="00BA416B" w:rsidRDefault="00BA416B">
            <w:pPr>
              <w:jc w:val="center"/>
              <w:rPr>
                <w:sz w:val="20"/>
              </w:rPr>
            </w:pPr>
            <w:r>
              <w:rPr>
                <w:sz w:val="20"/>
              </w:rPr>
              <w:t>120</w:t>
            </w:r>
          </w:p>
        </w:tc>
        <w:tc>
          <w:tcPr>
            <w:tcW w:w="323" w:type="dxa"/>
            <w:textDirection w:val="btLr"/>
            <w:vAlign w:val="center"/>
          </w:tcPr>
          <w:p w14:paraId="22C54944" w14:textId="77777777" w:rsidR="00BA416B" w:rsidRDefault="00BA416B">
            <w:pPr>
              <w:jc w:val="center"/>
              <w:rPr>
                <w:sz w:val="20"/>
              </w:rPr>
            </w:pPr>
            <w:r>
              <w:rPr>
                <w:sz w:val="20"/>
              </w:rPr>
              <w:t>10</w:t>
            </w:r>
          </w:p>
        </w:tc>
        <w:tc>
          <w:tcPr>
            <w:tcW w:w="322" w:type="dxa"/>
            <w:textDirection w:val="btLr"/>
            <w:vAlign w:val="center"/>
          </w:tcPr>
          <w:p w14:paraId="059867FC" w14:textId="77777777" w:rsidR="00BA416B" w:rsidRDefault="00BA416B">
            <w:pPr>
              <w:jc w:val="center"/>
              <w:rPr>
                <w:sz w:val="20"/>
              </w:rPr>
            </w:pPr>
            <w:r>
              <w:rPr>
                <w:sz w:val="20"/>
              </w:rPr>
              <w:t>7,7</w:t>
            </w:r>
          </w:p>
        </w:tc>
        <w:tc>
          <w:tcPr>
            <w:tcW w:w="323" w:type="dxa"/>
            <w:textDirection w:val="btLr"/>
            <w:vAlign w:val="center"/>
          </w:tcPr>
          <w:p w14:paraId="42D9DD74" w14:textId="77777777" w:rsidR="00BA416B" w:rsidRDefault="00BA416B">
            <w:pPr>
              <w:jc w:val="center"/>
              <w:rPr>
                <w:sz w:val="20"/>
              </w:rPr>
            </w:pPr>
            <w:r>
              <w:rPr>
                <w:sz w:val="20"/>
              </w:rPr>
              <w:t>7,4</w:t>
            </w:r>
          </w:p>
        </w:tc>
        <w:tc>
          <w:tcPr>
            <w:tcW w:w="323" w:type="dxa"/>
            <w:textDirection w:val="btLr"/>
            <w:vAlign w:val="center"/>
          </w:tcPr>
          <w:p w14:paraId="3B1179BE" w14:textId="77777777" w:rsidR="00BA416B" w:rsidRDefault="00BA416B">
            <w:pPr>
              <w:jc w:val="center"/>
              <w:rPr>
                <w:sz w:val="20"/>
              </w:rPr>
            </w:pPr>
            <w:r>
              <w:rPr>
                <w:sz w:val="20"/>
              </w:rPr>
              <w:t>7,6</w:t>
            </w:r>
          </w:p>
        </w:tc>
        <w:tc>
          <w:tcPr>
            <w:tcW w:w="323" w:type="dxa"/>
            <w:textDirection w:val="btLr"/>
            <w:vAlign w:val="center"/>
          </w:tcPr>
          <w:p w14:paraId="28783642" w14:textId="77777777" w:rsidR="00BA416B" w:rsidRDefault="00BA416B">
            <w:pPr>
              <w:jc w:val="center"/>
              <w:rPr>
                <w:sz w:val="20"/>
              </w:rPr>
            </w:pPr>
            <w:r>
              <w:rPr>
                <w:sz w:val="20"/>
              </w:rPr>
              <w:t>350</w:t>
            </w:r>
          </w:p>
        </w:tc>
        <w:tc>
          <w:tcPr>
            <w:tcW w:w="322" w:type="dxa"/>
            <w:textDirection w:val="btLr"/>
            <w:vAlign w:val="center"/>
          </w:tcPr>
          <w:p w14:paraId="26C6395A" w14:textId="77777777" w:rsidR="00BA416B" w:rsidRDefault="00BA416B">
            <w:pPr>
              <w:jc w:val="center"/>
              <w:rPr>
                <w:sz w:val="20"/>
              </w:rPr>
            </w:pPr>
            <w:r>
              <w:rPr>
                <w:sz w:val="20"/>
              </w:rPr>
              <w:t>180</w:t>
            </w:r>
          </w:p>
        </w:tc>
        <w:tc>
          <w:tcPr>
            <w:tcW w:w="323" w:type="dxa"/>
            <w:textDirection w:val="btLr"/>
            <w:vAlign w:val="center"/>
          </w:tcPr>
          <w:p w14:paraId="1D92EE17" w14:textId="77777777" w:rsidR="00BA416B" w:rsidRDefault="00BA416B">
            <w:pPr>
              <w:jc w:val="center"/>
              <w:rPr>
                <w:sz w:val="20"/>
              </w:rPr>
            </w:pPr>
            <w:r>
              <w:rPr>
                <w:sz w:val="20"/>
              </w:rPr>
              <w:t>290</w:t>
            </w:r>
          </w:p>
        </w:tc>
        <w:tc>
          <w:tcPr>
            <w:tcW w:w="323" w:type="dxa"/>
            <w:textDirection w:val="btLr"/>
            <w:vAlign w:val="center"/>
          </w:tcPr>
          <w:p w14:paraId="28C4AB45" w14:textId="77777777" w:rsidR="00BA416B" w:rsidRDefault="00BA416B">
            <w:pPr>
              <w:jc w:val="center"/>
              <w:rPr>
                <w:sz w:val="20"/>
              </w:rPr>
            </w:pPr>
            <w:r>
              <w:rPr>
                <w:sz w:val="20"/>
              </w:rPr>
              <w:t>12</w:t>
            </w:r>
          </w:p>
        </w:tc>
        <w:tc>
          <w:tcPr>
            <w:tcW w:w="323" w:type="dxa"/>
            <w:textDirection w:val="btLr"/>
            <w:vAlign w:val="center"/>
          </w:tcPr>
          <w:p w14:paraId="1BEB316A" w14:textId="77777777" w:rsidR="00BA416B" w:rsidRDefault="00BA416B">
            <w:pPr>
              <w:jc w:val="center"/>
              <w:rPr>
                <w:sz w:val="20"/>
              </w:rPr>
            </w:pPr>
            <w:r>
              <w:rPr>
                <w:sz w:val="20"/>
              </w:rPr>
              <w:t>7</w:t>
            </w:r>
          </w:p>
        </w:tc>
        <w:tc>
          <w:tcPr>
            <w:tcW w:w="322" w:type="dxa"/>
            <w:textDirection w:val="btLr"/>
            <w:vAlign w:val="center"/>
          </w:tcPr>
          <w:p w14:paraId="28D35D97" w14:textId="77777777" w:rsidR="00BA416B" w:rsidRDefault="00BA416B">
            <w:pPr>
              <w:jc w:val="center"/>
              <w:rPr>
                <w:sz w:val="20"/>
              </w:rPr>
            </w:pPr>
            <w:r>
              <w:rPr>
                <w:sz w:val="20"/>
              </w:rPr>
              <w:t>60</w:t>
            </w:r>
          </w:p>
        </w:tc>
        <w:tc>
          <w:tcPr>
            <w:tcW w:w="323" w:type="dxa"/>
            <w:textDirection w:val="btLr"/>
            <w:vAlign w:val="center"/>
          </w:tcPr>
          <w:p w14:paraId="4FBA3888" w14:textId="77777777" w:rsidR="00BA416B" w:rsidRDefault="00BA416B">
            <w:pPr>
              <w:jc w:val="center"/>
              <w:rPr>
                <w:sz w:val="20"/>
              </w:rPr>
            </w:pPr>
            <w:r>
              <w:rPr>
                <w:sz w:val="20"/>
              </w:rPr>
              <w:t>320</w:t>
            </w:r>
          </w:p>
        </w:tc>
        <w:tc>
          <w:tcPr>
            <w:tcW w:w="323" w:type="dxa"/>
            <w:textDirection w:val="btLr"/>
            <w:vAlign w:val="center"/>
          </w:tcPr>
          <w:p w14:paraId="3617889B" w14:textId="77777777" w:rsidR="00BA416B" w:rsidRDefault="00BA416B">
            <w:pPr>
              <w:jc w:val="center"/>
              <w:rPr>
                <w:sz w:val="20"/>
              </w:rPr>
            </w:pPr>
            <w:r>
              <w:rPr>
                <w:sz w:val="20"/>
              </w:rPr>
              <w:t>1500</w:t>
            </w:r>
          </w:p>
        </w:tc>
        <w:tc>
          <w:tcPr>
            <w:tcW w:w="323" w:type="dxa"/>
            <w:textDirection w:val="btLr"/>
            <w:vAlign w:val="center"/>
          </w:tcPr>
          <w:p w14:paraId="3FE07BEC" w14:textId="77777777" w:rsidR="00BA416B" w:rsidRDefault="00BA416B">
            <w:pPr>
              <w:jc w:val="center"/>
              <w:rPr>
                <w:sz w:val="20"/>
              </w:rPr>
            </w:pPr>
            <w:r>
              <w:rPr>
                <w:sz w:val="20"/>
              </w:rPr>
              <w:t>60</w:t>
            </w:r>
          </w:p>
        </w:tc>
        <w:tc>
          <w:tcPr>
            <w:tcW w:w="323" w:type="dxa"/>
            <w:textDirection w:val="btLr"/>
            <w:vAlign w:val="center"/>
          </w:tcPr>
          <w:p w14:paraId="21FEEFDE" w14:textId="77777777" w:rsidR="00BA416B" w:rsidRDefault="00BA416B">
            <w:pPr>
              <w:jc w:val="center"/>
              <w:rPr>
                <w:sz w:val="20"/>
              </w:rPr>
            </w:pPr>
            <w:r>
              <w:rPr>
                <w:sz w:val="20"/>
              </w:rPr>
              <w:t>150</w:t>
            </w:r>
          </w:p>
        </w:tc>
      </w:tr>
      <w:tr w:rsidR="00BA416B" w14:paraId="05FDD406" w14:textId="77777777">
        <w:trPr>
          <w:cantSplit/>
          <w:trHeight w:val="1005"/>
        </w:trPr>
        <w:tc>
          <w:tcPr>
            <w:tcW w:w="567" w:type="dxa"/>
            <w:vMerge/>
            <w:tcBorders>
              <w:left w:val="nil"/>
              <w:bottom w:val="nil"/>
              <w:right w:val="nil"/>
            </w:tcBorders>
            <w:textDirection w:val="btLr"/>
          </w:tcPr>
          <w:p w14:paraId="07FA67BD" w14:textId="77777777" w:rsidR="00BA416B" w:rsidRDefault="00BA416B">
            <w:pPr>
              <w:ind w:left="113" w:right="113"/>
              <w:jc w:val="both"/>
              <w:rPr>
                <w:sz w:val="20"/>
              </w:rPr>
            </w:pPr>
          </w:p>
        </w:tc>
        <w:tc>
          <w:tcPr>
            <w:tcW w:w="709" w:type="dxa"/>
            <w:vMerge/>
            <w:tcBorders>
              <w:left w:val="nil"/>
              <w:bottom w:val="nil"/>
              <w:right w:val="single" w:sz="4" w:space="0" w:color="auto"/>
            </w:tcBorders>
            <w:textDirection w:val="btLr"/>
            <w:vAlign w:val="center"/>
          </w:tcPr>
          <w:p w14:paraId="2C6A6D9E" w14:textId="77777777" w:rsidR="00BA416B" w:rsidRDefault="00BA416B">
            <w:pPr>
              <w:jc w:val="center"/>
              <w:rPr>
                <w:sz w:val="20"/>
              </w:rPr>
            </w:pPr>
          </w:p>
        </w:tc>
        <w:tc>
          <w:tcPr>
            <w:tcW w:w="322" w:type="dxa"/>
            <w:tcBorders>
              <w:left w:val="single" w:sz="4" w:space="0" w:color="auto"/>
            </w:tcBorders>
            <w:textDirection w:val="btLr"/>
            <w:vAlign w:val="center"/>
          </w:tcPr>
          <w:p w14:paraId="09FC0378" w14:textId="77777777" w:rsidR="00BA416B" w:rsidRDefault="00BA416B">
            <w:pPr>
              <w:ind w:left="113" w:right="113"/>
              <w:jc w:val="center"/>
              <w:rPr>
                <w:b/>
                <w:sz w:val="20"/>
              </w:rPr>
            </w:pPr>
            <w:r>
              <w:rPr>
                <w:b/>
                <w:sz w:val="20"/>
              </w:rPr>
              <w:t>6</w:t>
            </w:r>
          </w:p>
        </w:tc>
        <w:tc>
          <w:tcPr>
            <w:tcW w:w="323" w:type="dxa"/>
            <w:textDirection w:val="btLr"/>
            <w:vAlign w:val="center"/>
          </w:tcPr>
          <w:p w14:paraId="241DC77F" w14:textId="77777777" w:rsidR="00BA416B" w:rsidRDefault="00BA416B">
            <w:pPr>
              <w:jc w:val="center"/>
              <w:rPr>
                <w:sz w:val="20"/>
              </w:rPr>
            </w:pPr>
            <w:r>
              <w:rPr>
                <w:sz w:val="20"/>
              </w:rPr>
              <w:t>1220</w:t>
            </w:r>
          </w:p>
        </w:tc>
        <w:tc>
          <w:tcPr>
            <w:tcW w:w="323" w:type="dxa"/>
            <w:textDirection w:val="btLr"/>
            <w:vAlign w:val="center"/>
          </w:tcPr>
          <w:p w14:paraId="257B0FC1" w14:textId="77777777" w:rsidR="00BA416B" w:rsidRDefault="00BA416B">
            <w:pPr>
              <w:jc w:val="center"/>
              <w:rPr>
                <w:sz w:val="20"/>
              </w:rPr>
            </w:pPr>
            <w:r>
              <w:rPr>
                <w:sz w:val="20"/>
              </w:rPr>
              <w:t>260</w:t>
            </w:r>
          </w:p>
        </w:tc>
        <w:tc>
          <w:tcPr>
            <w:tcW w:w="323" w:type="dxa"/>
            <w:textDirection w:val="btLr"/>
            <w:vAlign w:val="center"/>
          </w:tcPr>
          <w:p w14:paraId="7D1836ED" w14:textId="77777777" w:rsidR="00BA416B" w:rsidRDefault="00BA416B">
            <w:pPr>
              <w:jc w:val="center"/>
              <w:rPr>
                <w:sz w:val="20"/>
              </w:rPr>
            </w:pPr>
            <w:r>
              <w:rPr>
                <w:sz w:val="20"/>
              </w:rPr>
              <w:t>240</w:t>
            </w:r>
          </w:p>
        </w:tc>
        <w:tc>
          <w:tcPr>
            <w:tcW w:w="322" w:type="dxa"/>
            <w:textDirection w:val="btLr"/>
            <w:vAlign w:val="center"/>
          </w:tcPr>
          <w:p w14:paraId="25001DCE" w14:textId="77777777" w:rsidR="00BA416B" w:rsidRDefault="00BA416B">
            <w:pPr>
              <w:jc w:val="center"/>
              <w:rPr>
                <w:sz w:val="20"/>
              </w:rPr>
            </w:pPr>
            <w:r>
              <w:rPr>
                <w:sz w:val="20"/>
              </w:rPr>
              <w:t>2,8</w:t>
            </w:r>
          </w:p>
        </w:tc>
        <w:tc>
          <w:tcPr>
            <w:tcW w:w="323" w:type="dxa"/>
            <w:textDirection w:val="btLr"/>
            <w:vAlign w:val="center"/>
          </w:tcPr>
          <w:p w14:paraId="10843D7B" w14:textId="77777777" w:rsidR="00BA416B" w:rsidRDefault="00BA416B">
            <w:pPr>
              <w:jc w:val="center"/>
              <w:rPr>
                <w:sz w:val="20"/>
              </w:rPr>
            </w:pPr>
            <w:r>
              <w:rPr>
                <w:sz w:val="20"/>
              </w:rPr>
              <w:t>7</w:t>
            </w:r>
          </w:p>
        </w:tc>
        <w:tc>
          <w:tcPr>
            <w:tcW w:w="323" w:type="dxa"/>
            <w:textDirection w:val="btLr"/>
            <w:vAlign w:val="center"/>
          </w:tcPr>
          <w:p w14:paraId="3C3762C3" w14:textId="77777777" w:rsidR="00BA416B" w:rsidRDefault="00BA416B">
            <w:pPr>
              <w:jc w:val="center"/>
              <w:rPr>
                <w:sz w:val="20"/>
              </w:rPr>
            </w:pPr>
            <w:r>
              <w:rPr>
                <w:sz w:val="20"/>
              </w:rPr>
              <w:t>10</w:t>
            </w:r>
          </w:p>
        </w:tc>
        <w:tc>
          <w:tcPr>
            <w:tcW w:w="323" w:type="dxa"/>
            <w:textDirection w:val="btLr"/>
            <w:vAlign w:val="center"/>
          </w:tcPr>
          <w:p w14:paraId="33D4ACD4" w14:textId="77777777" w:rsidR="00BA416B" w:rsidRDefault="00BA416B">
            <w:pPr>
              <w:jc w:val="center"/>
              <w:rPr>
                <w:sz w:val="20"/>
              </w:rPr>
            </w:pPr>
            <w:r>
              <w:rPr>
                <w:sz w:val="20"/>
              </w:rPr>
              <w:t>11</w:t>
            </w:r>
          </w:p>
        </w:tc>
        <w:tc>
          <w:tcPr>
            <w:tcW w:w="322" w:type="dxa"/>
            <w:textDirection w:val="btLr"/>
            <w:vAlign w:val="center"/>
          </w:tcPr>
          <w:p w14:paraId="00F720A1" w14:textId="77777777" w:rsidR="00BA416B" w:rsidRDefault="00BA416B">
            <w:pPr>
              <w:jc w:val="center"/>
              <w:rPr>
                <w:sz w:val="20"/>
              </w:rPr>
            </w:pPr>
            <w:r>
              <w:rPr>
                <w:sz w:val="20"/>
              </w:rPr>
              <w:t>9</w:t>
            </w:r>
          </w:p>
        </w:tc>
        <w:tc>
          <w:tcPr>
            <w:tcW w:w="323" w:type="dxa"/>
            <w:textDirection w:val="btLr"/>
            <w:vAlign w:val="center"/>
          </w:tcPr>
          <w:p w14:paraId="23AB6B46" w14:textId="77777777" w:rsidR="00BA416B" w:rsidRDefault="00BA416B">
            <w:pPr>
              <w:jc w:val="center"/>
              <w:rPr>
                <w:sz w:val="20"/>
              </w:rPr>
            </w:pPr>
            <w:r>
              <w:rPr>
                <w:sz w:val="20"/>
              </w:rPr>
              <w:t>13</w:t>
            </w:r>
          </w:p>
        </w:tc>
        <w:tc>
          <w:tcPr>
            <w:tcW w:w="323" w:type="dxa"/>
            <w:textDirection w:val="btLr"/>
            <w:vAlign w:val="center"/>
          </w:tcPr>
          <w:p w14:paraId="023F2B69" w14:textId="77777777" w:rsidR="00BA416B" w:rsidRDefault="00BA416B">
            <w:pPr>
              <w:jc w:val="center"/>
              <w:rPr>
                <w:sz w:val="20"/>
              </w:rPr>
            </w:pPr>
            <w:r>
              <w:rPr>
                <w:sz w:val="20"/>
              </w:rPr>
              <w:t>4</w:t>
            </w:r>
          </w:p>
        </w:tc>
        <w:tc>
          <w:tcPr>
            <w:tcW w:w="323" w:type="dxa"/>
            <w:textDirection w:val="btLr"/>
            <w:vAlign w:val="center"/>
          </w:tcPr>
          <w:p w14:paraId="4C7104FE" w14:textId="77777777" w:rsidR="00BA416B" w:rsidRDefault="00BA416B">
            <w:pPr>
              <w:jc w:val="center"/>
              <w:rPr>
                <w:sz w:val="20"/>
              </w:rPr>
            </w:pPr>
            <w:r>
              <w:rPr>
                <w:sz w:val="20"/>
              </w:rPr>
              <w:t>190</w:t>
            </w:r>
          </w:p>
        </w:tc>
        <w:tc>
          <w:tcPr>
            <w:tcW w:w="323" w:type="dxa"/>
            <w:textDirection w:val="btLr"/>
            <w:vAlign w:val="center"/>
          </w:tcPr>
          <w:p w14:paraId="26D95C0E" w14:textId="77777777" w:rsidR="00BA416B" w:rsidRDefault="00BA416B">
            <w:pPr>
              <w:jc w:val="center"/>
              <w:rPr>
                <w:sz w:val="20"/>
              </w:rPr>
            </w:pPr>
            <w:r>
              <w:rPr>
                <w:sz w:val="20"/>
              </w:rPr>
              <w:t>9</w:t>
            </w:r>
          </w:p>
        </w:tc>
        <w:tc>
          <w:tcPr>
            <w:tcW w:w="322" w:type="dxa"/>
            <w:textDirection w:val="btLr"/>
            <w:vAlign w:val="center"/>
          </w:tcPr>
          <w:p w14:paraId="7BAD5ABA" w14:textId="77777777" w:rsidR="00BA416B" w:rsidRDefault="00BA416B">
            <w:pPr>
              <w:jc w:val="center"/>
              <w:rPr>
                <w:sz w:val="20"/>
              </w:rPr>
            </w:pPr>
            <w:r>
              <w:rPr>
                <w:sz w:val="20"/>
              </w:rPr>
              <w:t>7,6</w:t>
            </w:r>
          </w:p>
        </w:tc>
        <w:tc>
          <w:tcPr>
            <w:tcW w:w="323" w:type="dxa"/>
            <w:textDirection w:val="btLr"/>
            <w:vAlign w:val="center"/>
          </w:tcPr>
          <w:p w14:paraId="447E8303" w14:textId="77777777" w:rsidR="00BA416B" w:rsidRDefault="00BA416B">
            <w:pPr>
              <w:jc w:val="center"/>
              <w:rPr>
                <w:sz w:val="20"/>
              </w:rPr>
            </w:pPr>
            <w:r>
              <w:rPr>
                <w:sz w:val="20"/>
              </w:rPr>
              <w:t>7,3</w:t>
            </w:r>
          </w:p>
        </w:tc>
        <w:tc>
          <w:tcPr>
            <w:tcW w:w="323" w:type="dxa"/>
            <w:textDirection w:val="btLr"/>
            <w:vAlign w:val="center"/>
          </w:tcPr>
          <w:p w14:paraId="4474E43B" w14:textId="77777777" w:rsidR="00BA416B" w:rsidRDefault="00BA416B">
            <w:pPr>
              <w:jc w:val="center"/>
              <w:rPr>
                <w:sz w:val="20"/>
              </w:rPr>
            </w:pPr>
            <w:r>
              <w:rPr>
                <w:sz w:val="20"/>
              </w:rPr>
              <w:t>7,5</w:t>
            </w:r>
          </w:p>
        </w:tc>
        <w:tc>
          <w:tcPr>
            <w:tcW w:w="323" w:type="dxa"/>
            <w:textDirection w:val="btLr"/>
            <w:vAlign w:val="center"/>
          </w:tcPr>
          <w:p w14:paraId="5364729D" w14:textId="77777777" w:rsidR="00BA416B" w:rsidRDefault="00BA416B">
            <w:pPr>
              <w:jc w:val="center"/>
              <w:rPr>
                <w:sz w:val="20"/>
              </w:rPr>
            </w:pPr>
            <w:r>
              <w:rPr>
                <w:sz w:val="20"/>
              </w:rPr>
              <w:t>405</w:t>
            </w:r>
          </w:p>
        </w:tc>
        <w:tc>
          <w:tcPr>
            <w:tcW w:w="322" w:type="dxa"/>
            <w:textDirection w:val="btLr"/>
            <w:vAlign w:val="center"/>
          </w:tcPr>
          <w:p w14:paraId="4F8DE04E" w14:textId="77777777" w:rsidR="00BA416B" w:rsidRDefault="00BA416B">
            <w:pPr>
              <w:jc w:val="center"/>
              <w:rPr>
                <w:sz w:val="20"/>
              </w:rPr>
            </w:pPr>
            <w:r>
              <w:rPr>
                <w:sz w:val="20"/>
              </w:rPr>
              <w:t>195</w:t>
            </w:r>
          </w:p>
        </w:tc>
        <w:tc>
          <w:tcPr>
            <w:tcW w:w="323" w:type="dxa"/>
            <w:textDirection w:val="btLr"/>
            <w:vAlign w:val="center"/>
          </w:tcPr>
          <w:p w14:paraId="10E2E010" w14:textId="77777777" w:rsidR="00BA416B" w:rsidRDefault="00BA416B">
            <w:pPr>
              <w:jc w:val="center"/>
              <w:rPr>
                <w:sz w:val="20"/>
              </w:rPr>
            </w:pPr>
            <w:r>
              <w:rPr>
                <w:sz w:val="20"/>
              </w:rPr>
              <w:t>230</w:t>
            </w:r>
          </w:p>
        </w:tc>
        <w:tc>
          <w:tcPr>
            <w:tcW w:w="323" w:type="dxa"/>
            <w:textDirection w:val="btLr"/>
            <w:vAlign w:val="center"/>
          </w:tcPr>
          <w:p w14:paraId="6ABA837A" w14:textId="77777777" w:rsidR="00BA416B" w:rsidRDefault="00BA416B">
            <w:pPr>
              <w:jc w:val="center"/>
              <w:rPr>
                <w:sz w:val="20"/>
              </w:rPr>
            </w:pPr>
            <w:r>
              <w:rPr>
                <w:sz w:val="20"/>
              </w:rPr>
              <w:t>7</w:t>
            </w:r>
          </w:p>
        </w:tc>
        <w:tc>
          <w:tcPr>
            <w:tcW w:w="323" w:type="dxa"/>
            <w:textDirection w:val="btLr"/>
            <w:vAlign w:val="center"/>
          </w:tcPr>
          <w:p w14:paraId="1052CBF8" w14:textId="77777777" w:rsidR="00BA416B" w:rsidRDefault="00BA416B">
            <w:pPr>
              <w:jc w:val="center"/>
              <w:rPr>
                <w:sz w:val="20"/>
              </w:rPr>
            </w:pPr>
            <w:r>
              <w:rPr>
                <w:sz w:val="20"/>
              </w:rPr>
              <w:t>14</w:t>
            </w:r>
          </w:p>
        </w:tc>
        <w:tc>
          <w:tcPr>
            <w:tcW w:w="322" w:type="dxa"/>
            <w:textDirection w:val="btLr"/>
            <w:vAlign w:val="center"/>
          </w:tcPr>
          <w:p w14:paraId="5367AB1B" w14:textId="77777777" w:rsidR="00BA416B" w:rsidRDefault="00BA416B">
            <w:pPr>
              <w:jc w:val="center"/>
              <w:rPr>
                <w:sz w:val="20"/>
              </w:rPr>
            </w:pPr>
            <w:r>
              <w:rPr>
                <w:sz w:val="20"/>
              </w:rPr>
              <w:t>45</w:t>
            </w:r>
          </w:p>
        </w:tc>
        <w:tc>
          <w:tcPr>
            <w:tcW w:w="323" w:type="dxa"/>
            <w:textDirection w:val="btLr"/>
            <w:vAlign w:val="center"/>
          </w:tcPr>
          <w:p w14:paraId="4B1C059F" w14:textId="77777777" w:rsidR="00BA416B" w:rsidRDefault="00BA416B">
            <w:pPr>
              <w:jc w:val="center"/>
              <w:rPr>
                <w:sz w:val="20"/>
              </w:rPr>
            </w:pPr>
            <w:r>
              <w:rPr>
                <w:sz w:val="20"/>
              </w:rPr>
              <w:t>380</w:t>
            </w:r>
          </w:p>
        </w:tc>
        <w:tc>
          <w:tcPr>
            <w:tcW w:w="323" w:type="dxa"/>
            <w:textDirection w:val="btLr"/>
            <w:vAlign w:val="center"/>
          </w:tcPr>
          <w:p w14:paraId="0D10844C" w14:textId="77777777" w:rsidR="00BA416B" w:rsidRDefault="00BA416B">
            <w:pPr>
              <w:jc w:val="center"/>
              <w:rPr>
                <w:sz w:val="20"/>
              </w:rPr>
            </w:pPr>
            <w:r>
              <w:rPr>
                <w:sz w:val="20"/>
              </w:rPr>
              <w:t>2500</w:t>
            </w:r>
          </w:p>
        </w:tc>
        <w:tc>
          <w:tcPr>
            <w:tcW w:w="323" w:type="dxa"/>
            <w:textDirection w:val="btLr"/>
            <w:vAlign w:val="center"/>
          </w:tcPr>
          <w:p w14:paraId="4DB021CA" w14:textId="77777777" w:rsidR="00BA416B" w:rsidRDefault="00BA416B">
            <w:pPr>
              <w:jc w:val="center"/>
              <w:rPr>
                <w:sz w:val="20"/>
              </w:rPr>
            </w:pPr>
            <w:r>
              <w:rPr>
                <w:sz w:val="20"/>
              </w:rPr>
              <w:t>44</w:t>
            </w:r>
          </w:p>
        </w:tc>
        <w:tc>
          <w:tcPr>
            <w:tcW w:w="323" w:type="dxa"/>
            <w:textDirection w:val="btLr"/>
            <w:vAlign w:val="center"/>
          </w:tcPr>
          <w:p w14:paraId="790D157A" w14:textId="77777777" w:rsidR="00BA416B" w:rsidRDefault="00BA416B">
            <w:pPr>
              <w:jc w:val="center"/>
              <w:rPr>
                <w:sz w:val="20"/>
              </w:rPr>
            </w:pPr>
            <w:r>
              <w:rPr>
                <w:sz w:val="20"/>
              </w:rPr>
              <w:t>70</w:t>
            </w:r>
          </w:p>
        </w:tc>
      </w:tr>
      <w:tr w:rsidR="00BA416B" w14:paraId="2A9A9F97" w14:textId="77777777">
        <w:trPr>
          <w:cantSplit/>
          <w:trHeight w:val="1005"/>
        </w:trPr>
        <w:tc>
          <w:tcPr>
            <w:tcW w:w="567" w:type="dxa"/>
            <w:vMerge/>
            <w:tcBorders>
              <w:left w:val="nil"/>
              <w:bottom w:val="nil"/>
              <w:right w:val="nil"/>
            </w:tcBorders>
            <w:textDirection w:val="btLr"/>
          </w:tcPr>
          <w:p w14:paraId="75BB9077" w14:textId="77777777" w:rsidR="00BA416B" w:rsidRDefault="00BA416B">
            <w:pPr>
              <w:ind w:left="113" w:right="113"/>
              <w:jc w:val="both"/>
              <w:rPr>
                <w:sz w:val="20"/>
              </w:rPr>
            </w:pPr>
          </w:p>
        </w:tc>
        <w:tc>
          <w:tcPr>
            <w:tcW w:w="709" w:type="dxa"/>
            <w:vMerge/>
            <w:tcBorders>
              <w:left w:val="nil"/>
              <w:bottom w:val="nil"/>
              <w:right w:val="single" w:sz="4" w:space="0" w:color="auto"/>
            </w:tcBorders>
            <w:textDirection w:val="btLr"/>
            <w:vAlign w:val="center"/>
          </w:tcPr>
          <w:p w14:paraId="37A21E77" w14:textId="77777777" w:rsidR="00BA416B" w:rsidRDefault="00BA416B">
            <w:pPr>
              <w:jc w:val="center"/>
              <w:rPr>
                <w:sz w:val="20"/>
              </w:rPr>
            </w:pPr>
          </w:p>
        </w:tc>
        <w:tc>
          <w:tcPr>
            <w:tcW w:w="322" w:type="dxa"/>
            <w:tcBorders>
              <w:left w:val="single" w:sz="4" w:space="0" w:color="auto"/>
            </w:tcBorders>
            <w:textDirection w:val="btLr"/>
            <w:vAlign w:val="center"/>
          </w:tcPr>
          <w:p w14:paraId="6177912C" w14:textId="77777777" w:rsidR="00BA416B" w:rsidRDefault="00BA416B">
            <w:pPr>
              <w:ind w:left="113" w:right="113"/>
              <w:jc w:val="center"/>
              <w:rPr>
                <w:b/>
                <w:sz w:val="20"/>
              </w:rPr>
            </w:pPr>
            <w:r>
              <w:rPr>
                <w:b/>
                <w:sz w:val="20"/>
              </w:rPr>
              <w:t>5</w:t>
            </w:r>
          </w:p>
        </w:tc>
        <w:tc>
          <w:tcPr>
            <w:tcW w:w="323" w:type="dxa"/>
            <w:textDirection w:val="btLr"/>
            <w:vAlign w:val="center"/>
          </w:tcPr>
          <w:p w14:paraId="43092BF0" w14:textId="77777777" w:rsidR="00BA416B" w:rsidRDefault="00BA416B">
            <w:pPr>
              <w:jc w:val="center"/>
              <w:rPr>
                <w:sz w:val="20"/>
              </w:rPr>
            </w:pPr>
            <w:r>
              <w:rPr>
                <w:sz w:val="20"/>
              </w:rPr>
              <w:t>990</w:t>
            </w:r>
          </w:p>
        </w:tc>
        <w:tc>
          <w:tcPr>
            <w:tcW w:w="323" w:type="dxa"/>
            <w:textDirection w:val="btLr"/>
            <w:vAlign w:val="center"/>
          </w:tcPr>
          <w:p w14:paraId="51E75FB1" w14:textId="77777777" w:rsidR="00BA416B" w:rsidRDefault="00BA416B">
            <w:pPr>
              <w:jc w:val="center"/>
              <w:rPr>
                <w:sz w:val="20"/>
              </w:rPr>
            </w:pPr>
            <w:r>
              <w:rPr>
                <w:sz w:val="20"/>
              </w:rPr>
              <w:t>240</w:t>
            </w:r>
          </w:p>
        </w:tc>
        <w:tc>
          <w:tcPr>
            <w:tcW w:w="323" w:type="dxa"/>
            <w:textDirection w:val="btLr"/>
            <w:vAlign w:val="center"/>
          </w:tcPr>
          <w:p w14:paraId="344EEA69" w14:textId="77777777" w:rsidR="00BA416B" w:rsidRDefault="00BA416B">
            <w:pPr>
              <w:jc w:val="center"/>
              <w:rPr>
                <w:sz w:val="20"/>
              </w:rPr>
            </w:pPr>
            <w:r>
              <w:rPr>
                <w:sz w:val="20"/>
              </w:rPr>
              <w:t>250</w:t>
            </w:r>
          </w:p>
        </w:tc>
        <w:tc>
          <w:tcPr>
            <w:tcW w:w="322" w:type="dxa"/>
            <w:textDirection w:val="btLr"/>
            <w:vAlign w:val="center"/>
          </w:tcPr>
          <w:p w14:paraId="52838134" w14:textId="77777777" w:rsidR="00BA416B" w:rsidRDefault="00BA416B">
            <w:pPr>
              <w:jc w:val="center"/>
              <w:rPr>
                <w:sz w:val="20"/>
              </w:rPr>
            </w:pPr>
            <w:r>
              <w:rPr>
                <w:sz w:val="20"/>
              </w:rPr>
              <w:t>5,2</w:t>
            </w:r>
          </w:p>
        </w:tc>
        <w:tc>
          <w:tcPr>
            <w:tcW w:w="323" w:type="dxa"/>
            <w:textDirection w:val="btLr"/>
            <w:vAlign w:val="center"/>
          </w:tcPr>
          <w:p w14:paraId="1A009789" w14:textId="77777777" w:rsidR="00BA416B" w:rsidRDefault="00BA416B">
            <w:pPr>
              <w:jc w:val="center"/>
              <w:rPr>
                <w:sz w:val="20"/>
              </w:rPr>
            </w:pPr>
            <w:r>
              <w:rPr>
                <w:sz w:val="20"/>
              </w:rPr>
              <w:t>8</w:t>
            </w:r>
          </w:p>
        </w:tc>
        <w:tc>
          <w:tcPr>
            <w:tcW w:w="323" w:type="dxa"/>
            <w:textDirection w:val="btLr"/>
            <w:vAlign w:val="center"/>
          </w:tcPr>
          <w:p w14:paraId="23C22EF9" w14:textId="77777777" w:rsidR="00BA416B" w:rsidRDefault="00BA416B">
            <w:pPr>
              <w:jc w:val="center"/>
              <w:rPr>
                <w:sz w:val="20"/>
              </w:rPr>
            </w:pPr>
            <w:r>
              <w:rPr>
                <w:sz w:val="20"/>
              </w:rPr>
              <w:t>13</w:t>
            </w:r>
          </w:p>
        </w:tc>
        <w:tc>
          <w:tcPr>
            <w:tcW w:w="323" w:type="dxa"/>
            <w:textDirection w:val="btLr"/>
            <w:vAlign w:val="center"/>
          </w:tcPr>
          <w:p w14:paraId="6B90D5E1" w14:textId="77777777" w:rsidR="00BA416B" w:rsidRDefault="00BA416B">
            <w:pPr>
              <w:jc w:val="center"/>
              <w:rPr>
                <w:sz w:val="20"/>
              </w:rPr>
            </w:pPr>
            <w:r>
              <w:rPr>
                <w:sz w:val="20"/>
              </w:rPr>
              <w:t>14</w:t>
            </w:r>
          </w:p>
        </w:tc>
        <w:tc>
          <w:tcPr>
            <w:tcW w:w="322" w:type="dxa"/>
            <w:textDirection w:val="btLr"/>
            <w:vAlign w:val="center"/>
          </w:tcPr>
          <w:p w14:paraId="2E6A0742" w14:textId="77777777" w:rsidR="00BA416B" w:rsidRDefault="00BA416B">
            <w:pPr>
              <w:jc w:val="center"/>
              <w:rPr>
                <w:sz w:val="20"/>
              </w:rPr>
            </w:pPr>
            <w:r>
              <w:rPr>
                <w:sz w:val="20"/>
              </w:rPr>
              <w:t>16</w:t>
            </w:r>
          </w:p>
        </w:tc>
        <w:tc>
          <w:tcPr>
            <w:tcW w:w="323" w:type="dxa"/>
            <w:textDirection w:val="btLr"/>
            <w:vAlign w:val="center"/>
          </w:tcPr>
          <w:p w14:paraId="34A545D2" w14:textId="77777777" w:rsidR="00BA416B" w:rsidRDefault="00BA416B">
            <w:pPr>
              <w:jc w:val="center"/>
              <w:rPr>
                <w:sz w:val="20"/>
              </w:rPr>
            </w:pPr>
            <w:r>
              <w:rPr>
                <w:sz w:val="20"/>
              </w:rPr>
              <w:t>5</w:t>
            </w:r>
          </w:p>
        </w:tc>
        <w:tc>
          <w:tcPr>
            <w:tcW w:w="323" w:type="dxa"/>
            <w:textDirection w:val="btLr"/>
            <w:vAlign w:val="center"/>
          </w:tcPr>
          <w:p w14:paraId="437450C5" w14:textId="77777777" w:rsidR="00BA416B" w:rsidRDefault="00BA416B">
            <w:pPr>
              <w:jc w:val="center"/>
              <w:rPr>
                <w:sz w:val="20"/>
              </w:rPr>
            </w:pPr>
            <w:r>
              <w:rPr>
                <w:sz w:val="20"/>
              </w:rPr>
              <w:t>6</w:t>
            </w:r>
          </w:p>
        </w:tc>
        <w:tc>
          <w:tcPr>
            <w:tcW w:w="323" w:type="dxa"/>
            <w:textDirection w:val="btLr"/>
            <w:vAlign w:val="center"/>
          </w:tcPr>
          <w:p w14:paraId="604B7A58" w14:textId="77777777" w:rsidR="00BA416B" w:rsidRDefault="00BA416B">
            <w:pPr>
              <w:jc w:val="center"/>
              <w:rPr>
                <w:sz w:val="20"/>
              </w:rPr>
            </w:pPr>
            <w:r>
              <w:rPr>
                <w:sz w:val="20"/>
              </w:rPr>
              <w:t>130</w:t>
            </w:r>
          </w:p>
        </w:tc>
        <w:tc>
          <w:tcPr>
            <w:tcW w:w="323" w:type="dxa"/>
            <w:textDirection w:val="btLr"/>
            <w:vAlign w:val="center"/>
          </w:tcPr>
          <w:p w14:paraId="4AA16792" w14:textId="77777777" w:rsidR="00BA416B" w:rsidRDefault="00BA416B">
            <w:pPr>
              <w:jc w:val="center"/>
              <w:rPr>
                <w:sz w:val="20"/>
              </w:rPr>
            </w:pPr>
            <w:r>
              <w:rPr>
                <w:sz w:val="20"/>
              </w:rPr>
              <w:t>8</w:t>
            </w:r>
          </w:p>
        </w:tc>
        <w:tc>
          <w:tcPr>
            <w:tcW w:w="322" w:type="dxa"/>
            <w:textDirection w:val="btLr"/>
            <w:vAlign w:val="center"/>
          </w:tcPr>
          <w:p w14:paraId="2D0F3192" w14:textId="77777777" w:rsidR="00BA416B" w:rsidRDefault="00BA416B">
            <w:pPr>
              <w:jc w:val="center"/>
              <w:rPr>
                <w:sz w:val="20"/>
              </w:rPr>
            </w:pPr>
            <w:r>
              <w:rPr>
                <w:sz w:val="20"/>
              </w:rPr>
              <w:t>7,5</w:t>
            </w:r>
          </w:p>
        </w:tc>
        <w:tc>
          <w:tcPr>
            <w:tcW w:w="323" w:type="dxa"/>
            <w:textDirection w:val="btLr"/>
            <w:vAlign w:val="center"/>
          </w:tcPr>
          <w:p w14:paraId="3AED663C" w14:textId="77777777" w:rsidR="00BA416B" w:rsidRDefault="00BA416B">
            <w:pPr>
              <w:jc w:val="center"/>
              <w:rPr>
                <w:sz w:val="20"/>
              </w:rPr>
            </w:pPr>
            <w:r>
              <w:rPr>
                <w:sz w:val="20"/>
              </w:rPr>
              <w:t>7,2</w:t>
            </w:r>
          </w:p>
        </w:tc>
        <w:tc>
          <w:tcPr>
            <w:tcW w:w="323" w:type="dxa"/>
            <w:textDirection w:val="btLr"/>
            <w:vAlign w:val="center"/>
          </w:tcPr>
          <w:p w14:paraId="4077EE7A" w14:textId="77777777" w:rsidR="00BA416B" w:rsidRDefault="00BA416B">
            <w:pPr>
              <w:jc w:val="center"/>
              <w:rPr>
                <w:sz w:val="20"/>
              </w:rPr>
            </w:pPr>
            <w:r>
              <w:rPr>
                <w:sz w:val="20"/>
              </w:rPr>
              <w:t>7,4</w:t>
            </w:r>
          </w:p>
        </w:tc>
        <w:tc>
          <w:tcPr>
            <w:tcW w:w="323" w:type="dxa"/>
            <w:textDirection w:val="btLr"/>
            <w:vAlign w:val="center"/>
          </w:tcPr>
          <w:p w14:paraId="5404A0A0" w14:textId="77777777" w:rsidR="00BA416B" w:rsidRDefault="00BA416B">
            <w:pPr>
              <w:jc w:val="center"/>
              <w:rPr>
                <w:sz w:val="20"/>
              </w:rPr>
            </w:pPr>
            <w:r>
              <w:rPr>
                <w:sz w:val="20"/>
              </w:rPr>
              <w:t>370</w:t>
            </w:r>
          </w:p>
        </w:tc>
        <w:tc>
          <w:tcPr>
            <w:tcW w:w="322" w:type="dxa"/>
            <w:textDirection w:val="btLr"/>
            <w:vAlign w:val="center"/>
          </w:tcPr>
          <w:p w14:paraId="5092FFF4" w14:textId="77777777" w:rsidR="00BA416B" w:rsidRDefault="00BA416B">
            <w:pPr>
              <w:jc w:val="center"/>
              <w:rPr>
                <w:sz w:val="20"/>
              </w:rPr>
            </w:pPr>
            <w:r>
              <w:rPr>
                <w:sz w:val="20"/>
              </w:rPr>
              <w:t>200</w:t>
            </w:r>
          </w:p>
        </w:tc>
        <w:tc>
          <w:tcPr>
            <w:tcW w:w="323" w:type="dxa"/>
            <w:textDirection w:val="btLr"/>
            <w:vAlign w:val="center"/>
          </w:tcPr>
          <w:p w14:paraId="327207B6" w14:textId="77777777" w:rsidR="00BA416B" w:rsidRDefault="00BA416B">
            <w:pPr>
              <w:jc w:val="center"/>
              <w:rPr>
                <w:sz w:val="20"/>
              </w:rPr>
            </w:pPr>
            <w:r>
              <w:rPr>
                <w:sz w:val="20"/>
              </w:rPr>
              <w:t>180</w:t>
            </w:r>
          </w:p>
        </w:tc>
        <w:tc>
          <w:tcPr>
            <w:tcW w:w="323" w:type="dxa"/>
            <w:textDirection w:val="btLr"/>
            <w:vAlign w:val="center"/>
          </w:tcPr>
          <w:p w14:paraId="5B9EA350" w14:textId="77777777" w:rsidR="00BA416B" w:rsidRDefault="00BA416B">
            <w:pPr>
              <w:jc w:val="center"/>
              <w:rPr>
                <w:sz w:val="20"/>
              </w:rPr>
            </w:pPr>
            <w:r>
              <w:rPr>
                <w:sz w:val="20"/>
              </w:rPr>
              <w:t>17</w:t>
            </w:r>
          </w:p>
        </w:tc>
        <w:tc>
          <w:tcPr>
            <w:tcW w:w="323" w:type="dxa"/>
            <w:textDirection w:val="btLr"/>
            <w:vAlign w:val="center"/>
          </w:tcPr>
          <w:p w14:paraId="6FEC17DD" w14:textId="77777777" w:rsidR="00BA416B" w:rsidRDefault="00BA416B">
            <w:pPr>
              <w:jc w:val="center"/>
              <w:rPr>
                <w:sz w:val="20"/>
              </w:rPr>
            </w:pPr>
            <w:r>
              <w:rPr>
                <w:sz w:val="20"/>
              </w:rPr>
              <w:t>6</w:t>
            </w:r>
          </w:p>
        </w:tc>
        <w:tc>
          <w:tcPr>
            <w:tcW w:w="322" w:type="dxa"/>
            <w:textDirection w:val="btLr"/>
            <w:vAlign w:val="center"/>
          </w:tcPr>
          <w:p w14:paraId="4F5C7764" w14:textId="77777777" w:rsidR="00BA416B" w:rsidRDefault="00BA416B">
            <w:pPr>
              <w:jc w:val="center"/>
              <w:rPr>
                <w:sz w:val="20"/>
              </w:rPr>
            </w:pPr>
            <w:r>
              <w:rPr>
                <w:sz w:val="20"/>
              </w:rPr>
              <w:t>75</w:t>
            </w:r>
          </w:p>
        </w:tc>
        <w:tc>
          <w:tcPr>
            <w:tcW w:w="323" w:type="dxa"/>
            <w:textDirection w:val="btLr"/>
            <w:vAlign w:val="center"/>
          </w:tcPr>
          <w:p w14:paraId="295D05C8" w14:textId="77777777" w:rsidR="00BA416B" w:rsidRDefault="00BA416B">
            <w:pPr>
              <w:jc w:val="center"/>
              <w:rPr>
                <w:sz w:val="20"/>
              </w:rPr>
            </w:pPr>
            <w:r>
              <w:rPr>
                <w:sz w:val="20"/>
              </w:rPr>
              <w:t>310</w:t>
            </w:r>
          </w:p>
        </w:tc>
        <w:tc>
          <w:tcPr>
            <w:tcW w:w="323" w:type="dxa"/>
            <w:textDirection w:val="btLr"/>
            <w:vAlign w:val="center"/>
          </w:tcPr>
          <w:p w14:paraId="70B383F3" w14:textId="77777777" w:rsidR="00BA416B" w:rsidRDefault="00BA416B">
            <w:pPr>
              <w:jc w:val="center"/>
              <w:rPr>
                <w:sz w:val="20"/>
              </w:rPr>
            </w:pPr>
            <w:r>
              <w:rPr>
                <w:sz w:val="20"/>
              </w:rPr>
              <w:t>4000</w:t>
            </w:r>
          </w:p>
        </w:tc>
        <w:tc>
          <w:tcPr>
            <w:tcW w:w="323" w:type="dxa"/>
            <w:textDirection w:val="btLr"/>
            <w:vAlign w:val="center"/>
          </w:tcPr>
          <w:p w14:paraId="31D9E742" w14:textId="77777777" w:rsidR="00BA416B" w:rsidRDefault="00BA416B">
            <w:pPr>
              <w:jc w:val="center"/>
              <w:rPr>
                <w:sz w:val="20"/>
              </w:rPr>
            </w:pPr>
            <w:r>
              <w:rPr>
                <w:sz w:val="20"/>
              </w:rPr>
              <w:t>55</w:t>
            </w:r>
          </w:p>
        </w:tc>
        <w:tc>
          <w:tcPr>
            <w:tcW w:w="323" w:type="dxa"/>
            <w:textDirection w:val="btLr"/>
            <w:vAlign w:val="center"/>
          </w:tcPr>
          <w:p w14:paraId="0F898AB3" w14:textId="77777777" w:rsidR="00BA416B" w:rsidRDefault="00BA416B">
            <w:pPr>
              <w:jc w:val="center"/>
              <w:rPr>
                <w:sz w:val="20"/>
              </w:rPr>
            </w:pPr>
            <w:r>
              <w:rPr>
                <w:sz w:val="20"/>
              </w:rPr>
              <w:t>160</w:t>
            </w:r>
          </w:p>
        </w:tc>
      </w:tr>
      <w:tr w:rsidR="00BA416B" w14:paraId="7555703D" w14:textId="77777777">
        <w:trPr>
          <w:cantSplit/>
          <w:trHeight w:val="1004"/>
        </w:trPr>
        <w:tc>
          <w:tcPr>
            <w:tcW w:w="567" w:type="dxa"/>
            <w:vMerge/>
            <w:tcBorders>
              <w:left w:val="nil"/>
              <w:bottom w:val="nil"/>
              <w:right w:val="nil"/>
            </w:tcBorders>
            <w:textDirection w:val="btLr"/>
          </w:tcPr>
          <w:p w14:paraId="08E91DEE" w14:textId="77777777" w:rsidR="00BA416B" w:rsidRDefault="00BA416B">
            <w:pPr>
              <w:ind w:left="113" w:right="113"/>
              <w:jc w:val="both"/>
              <w:rPr>
                <w:sz w:val="20"/>
              </w:rPr>
            </w:pPr>
          </w:p>
        </w:tc>
        <w:tc>
          <w:tcPr>
            <w:tcW w:w="709" w:type="dxa"/>
            <w:vMerge/>
            <w:tcBorders>
              <w:left w:val="nil"/>
              <w:bottom w:val="nil"/>
              <w:right w:val="single" w:sz="4" w:space="0" w:color="auto"/>
            </w:tcBorders>
            <w:textDirection w:val="btLr"/>
            <w:vAlign w:val="center"/>
          </w:tcPr>
          <w:p w14:paraId="722DDE2B" w14:textId="77777777" w:rsidR="00BA416B" w:rsidRDefault="00BA416B">
            <w:pPr>
              <w:jc w:val="center"/>
              <w:rPr>
                <w:sz w:val="20"/>
              </w:rPr>
            </w:pPr>
          </w:p>
        </w:tc>
        <w:tc>
          <w:tcPr>
            <w:tcW w:w="322" w:type="dxa"/>
            <w:tcBorders>
              <w:left w:val="single" w:sz="4" w:space="0" w:color="auto"/>
            </w:tcBorders>
            <w:textDirection w:val="btLr"/>
            <w:vAlign w:val="center"/>
          </w:tcPr>
          <w:p w14:paraId="64B105FD" w14:textId="77777777" w:rsidR="00BA416B" w:rsidRDefault="00BA416B">
            <w:pPr>
              <w:ind w:left="113" w:right="113"/>
              <w:jc w:val="center"/>
              <w:rPr>
                <w:b/>
                <w:sz w:val="20"/>
              </w:rPr>
            </w:pPr>
            <w:r>
              <w:rPr>
                <w:b/>
                <w:sz w:val="20"/>
              </w:rPr>
              <w:t>4</w:t>
            </w:r>
          </w:p>
        </w:tc>
        <w:tc>
          <w:tcPr>
            <w:tcW w:w="323" w:type="dxa"/>
            <w:textDirection w:val="btLr"/>
            <w:vAlign w:val="center"/>
          </w:tcPr>
          <w:p w14:paraId="763FAA2D" w14:textId="77777777" w:rsidR="00BA416B" w:rsidRDefault="00BA416B">
            <w:pPr>
              <w:jc w:val="center"/>
              <w:rPr>
                <w:sz w:val="20"/>
              </w:rPr>
            </w:pPr>
            <w:r>
              <w:rPr>
                <w:sz w:val="20"/>
              </w:rPr>
              <w:t>1180</w:t>
            </w:r>
          </w:p>
        </w:tc>
        <w:tc>
          <w:tcPr>
            <w:tcW w:w="323" w:type="dxa"/>
            <w:textDirection w:val="btLr"/>
            <w:vAlign w:val="center"/>
          </w:tcPr>
          <w:p w14:paraId="03707670" w14:textId="77777777" w:rsidR="00BA416B" w:rsidRDefault="00BA416B">
            <w:pPr>
              <w:jc w:val="center"/>
              <w:rPr>
                <w:sz w:val="20"/>
              </w:rPr>
            </w:pPr>
            <w:r>
              <w:rPr>
                <w:sz w:val="20"/>
              </w:rPr>
              <w:t>270</w:t>
            </w:r>
          </w:p>
        </w:tc>
        <w:tc>
          <w:tcPr>
            <w:tcW w:w="323" w:type="dxa"/>
            <w:textDirection w:val="btLr"/>
            <w:vAlign w:val="center"/>
          </w:tcPr>
          <w:p w14:paraId="0C7C645B" w14:textId="77777777" w:rsidR="00BA416B" w:rsidRDefault="00BA416B">
            <w:pPr>
              <w:jc w:val="center"/>
              <w:rPr>
                <w:sz w:val="20"/>
              </w:rPr>
            </w:pPr>
            <w:r>
              <w:rPr>
                <w:sz w:val="20"/>
              </w:rPr>
              <w:t>260</w:t>
            </w:r>
          </w:p>
        </w:tc>
        <w:tc>
          <w:tcPr>
            <w:tcW w:w="322" w:type="dxa"/>
            <w:textDirection w:val="btLr"/>
            <w:vAlign w:val="center"/>
          </w:tcPr>
          <w:p w14:paraId="1B22BD58" w14:textId="77777777" w:rsidR="00BA416B" w:rsidRDefault="00BA416B">
            <w:pPr>
              <w:jc w:val="center"/>
              <w:rPr>
                <w:sz w:val="20"/>
              </w:rPr>
            </w:pPr>
            <w:r>
              <w:rPr>
                <w:sz w:val="20"/>
              </w:rPr>
              <w:t>3,2</w:t>
            </w:r>
          </w:p>
        </w:tc>
        <w:tc>
          <w:tcPr>
            <w:tcW w:w="323" w:type="dxa"/>
            <w:textDirection w:val="btLr"/>
            <w:vAlign w:val="center"/>
          </w:tcPr>
          <w:p w14:paraId="1EC69AFC" w14:textId="77777777" w:rsidR="00BA416B" w:rsidRDefault="00BA416B">
            <w:pPr>
              <w:jc w:val="center"/>
              <w:rPr>
                <w:sz w:val="20"/>
              </w:rPr>
            </w:pPr>
            <w:r>
              <w:rPr>
                <w:sz w:val="20"/>
              </w:rPr>
              <w:t>6</w:t>
            </w:r>
          </w:p>
        </w:tc>
        <w:tc>
          <w:tcPr>
            <w:tcW w:w="323" w:type="dxa"/>
            <w:textDirection w:val="btLr"/>
            <w:vAlign w:val="center"/>
          </w:tcPr>
          <w:p w14:paraId="443469FF" w14:textId="77777777" w:rsidR="00BA416B" w:rsidRDefault="00BA416B">
            <w:pPr>
              <w:jc w:val="center"/>
              <w:rPr>
                <w:sz w:val="20"/>
              </w:rPr>
            </w:pPr>
            <w:r>
              <w:rPr>
                <w:sz w:val="20"/>
              </w:rPr>
              <w:t>9</w:t>
            </w:r>
          </w:p>
        </w:tc>
        <w:tc>
          <w:tcPr>
            <w:tcW w:w="323" w:type="dxa"/>
            <w:textDirection w:val="btLr"/>
            <w:vAlign w:val="center"/>
          </w:tcPr>
          <w:p w14:paraId="29D33B2C" w14:textId="77777777" w:rsidR="00BA416B" w:rsidRDefault="00BA416B">
            <w:pPr>
              <w:jc w:val="center"/>
              <w:rPr>
                <w:sz w:val="20"/>
              </w:rPr>
            </w:pPr>
            <w:r>
              <w:rPr>
                <w:sz w:val="20"/>
              </w:rPr>
              <w:t>10</w:t>
            </w:r>
          </w:p>
        </w:tc>
        <w:tc>
          <w:tcPr>
            <w:tcW w:w="322" w:type="dxa"/>
            <w:textDirection w:val="btLr"/>
            <w:vAlign w:val="center"/>
          </w:tcPr>
          <w:p w14:paraId="2791D12A" w14:textId="77777777" w:rsidR="00BA416B" w:rsidRDefault="00BA416B">
            <w:pPr>
              <w:jc w:val="center"/>
              <w:rPr>
                <w:sz w:val="20"/>
              </w:rPr>
            </w:pPr>
            <w:r>
              <w:rPr>
                <w:sz w:val="20"/>
              </w:rPr>
              <w:t>27</w:t>
            </w:r>
          </w:p>
        </w:tc>
        <w:tc>
          <w:tcPr>
            <w:tcW w:w="323" w:type="dxa"/>
            <w:textDirection w:val="btLr"/>
            <w:vAlign w:val="center"/>
          </w:tcPr>
          <w:p w14:paraId="20120B5B" w14:textId="77777777" w:rsidR="00BA416B" w:rsidRDefault="00BA416B">
            <w:pPr>
              <w:jc w:val="center"/>
              <w:rPr>
                <w:sz w:val="20"/>
              </w:rPr>
            </w:pPr>
            <w:r>
              <w:rPr>
                <w:sz w:val="20"/>
              </w:rPr>
              <w:t>7</w:t>
            </w:r>
          </w:p>
        </w:tc>
        <w:tc>
          <w:tcPr>
            <w:tcW w:w="323" w:type="dxa"/>
            <w:textDirection w:val="btLr"/>
            <w:vAlign w:val="center"/>
          </w:tcPr>
          <w:p w14:paraId="6F4A6664" w14:textId="77777777" w:rsidR="00BA416B" w:rsidRDefault="00BA416B">
            <w:pPr>
              <w:jc w:val="center"/>
              <w:rPr>
                <w:sz w:val="20"/>
              </w:rPr>
            </w:pPr>
            <w:r>
              <w:rPr>
                <w:sz w:val="20"/>
              </w:rPr>
              <w:t>2</w:t>
            </w:r>
          </w:p>
        </w:tc>
        <w:tc>
          <w:tcPr>
            <w:tcW w:w="323" w:type="dxa"/>
            <w:textDirection w:val="btLr"/>
            <w:vAlign w:val="center"/>
          </w:tcPr>
          <w:p w14:paraId="1446FD59" w14:textId="77777777" w:rsidR="00BA416B" w:rsidRDefault="00BA416B">
            <w:pPr>
              <w:jc w:val="center"/>
              <w:rPr>
                <w:sz w:val="20"/>
              </w:rPr>
            </w:pPr>
            <w:r>
              <w:rPr>
                <w:sz w:val="20"/>
              </w:rPr>
              <w:t>180</w:t>
            </w:r>
          </w:p>
        </w:tc>
        <w:tc>
          <w:tcPr>
            <w:tcW w:w="323" w:type="dxa"/>
            <w:textDirection w:val="btLr"/>
            <w:vAlign w:val="center"/>
          </w:tcPr>
          <w:p w14:paraId="0271EBEB" w14:textId="77777777" w:rsidR="00BA416B" w:rsidRDefault="00BA416B">
            <w:pPr>
              <w:jc w:val="center"/>
              <w:rPr>
                <w:sz w:val="20"/>
              </w:rPr>
            </w:pPr>
            <w:r>
              <w:rPr>
                <w:sz w:val="20"/>
              </w:rPr>
              <w:t>7</w:t>
            </w:r>
          </w:p>
        </w:tc>
        <w:tc>
          <w:tcPr>
            <w:tcW w:w="322" w:type="dxa"/>
            <w:textDirection w:val="btLr"/>
            <w:vAlign w:val="center"/>
          </w:tcPr>
          <w:p w14:paraId="67744CC4" w14:textId="77777777" w:rsidR="00BA416B" w:rsidRDefault="00BA416B">
            <w:pPr>
              <w:jc w:val="center"/>
              <w:rPr>
                <w:sz w:val="20"/>
              </w:rPr>
            </w:pPr>
            <w:r>
              <w:rPr>
                <w:sz w:val="20"/>
              </w:rPr>
              <w:t>7,4</w:t>
            </w:r>
          </w:p>
        </w:tc>
        <w:tc>
          <w:tcPr>
            <w:tcW w:w="323" w:type="dxa"/>
            <w:textDirection w:val="btLr"/>
            <w:vAlign w:val="center"/>
          </w:tcPr>
          <w:p w14:paraId="73B1F676" w14:textId="77777777" w:rsidR="00BA416B" w:rsidRDefault="00BA416B">
            <w:pPr>
              <w:jc w:val="center"/>
              <w:rPr>
                <w:sz w:val="20"/>
              </w:rPr>
            </w:pPr>
            <w:r>
              <w:rPr>
                <w:sz w:val="20"/>
              </w:rPr>
              <w:t>7,1</w:t>
            </w:r>
          </w:p>
        </w:tc>
        <w:tc>
          <w:tcPr>
            <w:tcW w:w="323" w:type="dxa"/>
            <w:textDirection w:val="btLr"/>
            <w:vAlign w:val="center"/>
          </w:tcPr>
          <w:p w14:paraId="0D48F5FF" w14:textId="77777777" w:rsidR="00BA416B" w:rsidRDefault="00BA416B">
            <w:pPr>
              <w:jc w:val="center"/>
              <w:rPr>
                <w:sz w:val="20"/>
              </w:rPr>
            </w:pPr>
            <w:r>
              <w:rPr>
                <w:sz w:val="20"/>
              </w:rPr>
              <w:t>7,8</w:t>
            </w:r>
          </w:p>
        </w:tc>
        <w:tc>
          <w:tcPr>
            <w:tcW w:w="323" w:type="dxa"/>
            <w:textDirection w:val="btLr"/>
            <w:vAlign w:val="center"/>
          </w:tcPr>
          <w:p w14:paraId="4311E51E" w14:textId="77777777" w:rsidR="00BA416B" w:rsidRDefault="00BA416B">
            <w:pPr>
              <w:jc w:val="center"/>
              <w:rPr>
                <w:sz w:val="20"/>
              </w:rPr>
            </w:pPr>
            <w:r>
              <w:rPr>
                <w:sz w:val="20"/>
              </w:rPr>
              <w:t>415</w:t>
            </w:r>
          </w:p>
        </w:tc>
        <w:tc>
          <w:tcPr>
            <w:tcW w:w="322" w:type="dxa"/>
            <w:textDirection w:val="btLr"/>
            <w:vAlign w:val="center"/>
          </w:tcPr>
          <w:p w14:paraId="208F938E" w14:textId="77777777" w:rsidR="00BA416B" w:rsidRDefault="00BA416B">
            <w:pPr>
              <w:jc w:val="center"/>
              <w:rPr>
                <w:sz w:val="20"/>
              </w:rPr>
            </w:pPr>
            <w:r>
              <w:rPr>
                <w:sz w:val="20"/>
              </w:rPr>
              <w:t>215</w:t>
            </w:r>
          </w:p>
        </w:tc>
        <w:tc>
          <w:tcPr>
            <w:tcW w:w="323" w:type="dxa"/>
            <w:textDirection w:val="btLr"/>
            <w:vAlign w:val="center"/>
          </w:tcPr>
          <w:p w14:paraId="3F1C7864" w14:textId="77777777" w:rsidR="00BA416B" w:rsidRDefault="00BA416B">
            <w:pPr>
              <w:jc w:val="center"/>
              <w:rPr>
                <w:sz w:val="20"/>
              </w:rPr>
            </w:pPr>
            <w:r>
              <w:rPr>
                <w:sz w:val="20"/>
              </w:rPr>
              <w:t>240</w:t>
            </w:r>
          </w:p>
        </w:tc>
        <w:tc>
          <w:tcPr>
            <w:tcW w:w="323" w:type="dxa"/>
            <w:textDirection w:val="btLr"/>
            <w:vAlign w:val="center"/>
          </w:tcPr>
          <w:p w14:paraId="42436AF2" w14:textId="77777777" w:rsidR="00BA416B" w:rsidRDefault="00BA416B">
            <w:pPr>
              <w:jc w:val="center"/>
              <w:rPr>
                <w:sz w:val="20"/>
              </w:rPr>
            </w:pPr>
            <w:r>
              <w:rPr>
                <w:sz w:val="20"/>
              </w:rPr>
              <w:t>6</w:t>
            </w:r>
          </w:p>
        </w:tc>
        <w:tc>
          <w:tcPr>
            <w:tcW w:w="323" w:type="dxa"/>
            <w:textDirection w:val="btLr"/>
            <w:vAlign w:val="center"/>
          </w:tcPr>
          <w:p w14:paraId="2F6A9EDB" w14:textId="77777777" w:rsidR="00BA416B" w:rsidRDefault="00BA416B">
            <w:pPr>
              <w:jc w:val="center"/>
              <w:rPr>
                <w:sz w:val="20"/>
              </w:rPr>
            </w:pPr>
            <w:r>
              <w:rPr>
                <w:sz w:val="20"/>
              </w:rPr>
              <w:t>13</w:t>
            </w:r>
          </w:p>
        </w:tc>
        <w:tc>
          <w:tcPr>
            <w:tcW w:w="322" w:type="dxa"/>
            <w:textDirection w:val="btLr"/>
            <w:vAlign w:val="center"/>
          </w:tcPr>
          <w:p w14:paraId="285D0257" w14:textId="77777777" w:rsidR="00BA416B" w:rsidRDefault="00BA416B">
            <w:pPr>
              <w:jc w:val="center"/>
              <w:rPr>
                <w:sz w:val="20"/>
              </w:rPr>
            </w:pPr>
            <w:r>
              <w:rPr>
                <w:sz w:val="20"/>
              </w:rPr>
              <w:t>55</w:t>
            </w:r>
          </w:p>
        </w:tc>
        <w:tc>
          <w:tcPr>
            <w:tcW w:w="323" w:type="dxa"/>
            <w:textDirection w:val="btLr"/>
            <w:vAlign w:val="center"/>
          </w:tcPr>
          <w:p w14:paraId="132F81B9" w14:textId="77777777" w:rsidR="00BA416B" w:rsidRDefault="00BA416B">
            <w:pPr>
              <w:jc w:val="center"/>
              <w:rPr>
                <w:sz w:val="20"/>
              </w:rPr>
            </w:pPr>
            <w:r>
              <w:rPr>
                <w:sz w:val="20"/>
              </w:rPr>
              <w:t>370</w:t>
            </w:r>
          </w:p>
        </w:tc>
        <w:tc>
          <w:tcPr>
            <w:tcW w:w="323" w:type="dxa"/>
            <w:textDirection w:val="btLr"/>
            <w:vAlign w:val="center"/>
          </w:tcPr>
          <w:p w14:paraId="20905FF0" w14:textId="77777777" w:rsidR="00BA416B" w:rsidRDefault="00BA416B">
            <w:pPr>
              <w:jc w:val="center"/>
              <w:rPr>
                <w:sz w:val="20"/>
              </w:rPr>
            </w:pPr>
            <w:r>
              <w:rPr>
                <w:sz w:val="20"/>
              </w:rPr>
              <w:t>1100</w:t>
            </w:r>
          </w:p>
        </w:tc>
        <w:tc>
          <w:tcPr>
            <w:tcW w:w="323" w:type="dxa"/>
            <w:textDirection w:val="btLr"/>
            <w:vAlign w:val="center"/>
          </w:tcPr>
          <w:p w14:paraId="5DBD49D6" w14:textId="77777777" w:rsidR="00BA416B" w:rsidRDefault="00BA416B">
            <w:pPr>
              <w:jc w:val="center"/>
              <w:rPr>
                <w:sz w:val="20"/>
              </w:rPr>
            </w:pPr>
            <w:r>
              <w:rPr>
                <w:sz w:val="20"/>
              </w:rPr>
              <w:t>72</w:t>
            </w:r>
          </w:p>
        </w:tc>
        <w:tc>
          <w:tcPr>
            <w:tcW w:w="323" w:type="dxa"/>
            <w:textDirection w:val="btLr"/>
            <w:vAlign w:val="center"/>
          </w:tcPr>
          <w:p w14:paraId="41C673CE" w14:textId="77777777" w:rsidR="00BA416B" w:rsidRDefault="00BA416B">
            <w:pPr>
              <w:jc w:val="center"/>
              <w:rPr>
                <w:sz w:val="20"/>
              </w:rPr>
            </w:pPr>
            <w:r>
              <w:rPr>
                <w:sz w:val="20"/>
              </w:rPr>
              <w:t>80</w:t>
            </w:r>
          </w:p>
        </w:tc>
      </w:tr>
      <w:tr w:rsidR="00BA416B" w14:paraId="147802A6" w14:textId="77777777">
        <w:trPr>
          <w:cantSplit/>
          <w:trHeight w:val="1005"/>
        </w:trPr>
        <w:tc>
          <w:tcPr>
            <w:tcW w:w="567" w:type="dxa"/>
            <w:vMerge/>
            <w:tcBorders>
              <w:left w:val="nil"/>
              <w:bottom w:val="nil"/>
              <w:right w:val="nil"/>
            </w:tcBorders>
            <w:textDirection w:val="btLr"/>
          </w:tcPr>
          <w:p w14:paraId="69BFBC29" w14:textId="77777777" w:rsidR="00BA416B" w:rsidRDefault="00BA416B">
            <w:pPr>
              <w:ind w:left="113" w:right="113"/>
              <w:jc w:val="both"/>
              <w:rPr>
                <w:sz w:val="20"/>
              </w:rPr>
            </w:pPr>
          </w:p>
        </w:tc>
        <w:tc>
          <w:tcPr>
            <w:tcW w:w="709" w:type="dxa"/>
            <w:vMerge/>
            <w:tcBorders>
              <w:left w:val="nil"/>
              <w:bottom w:val="nil"/>
              <w:right w:val="single" w:sz="4" w:space="0" w:color="auto"/>
            </w:tcBorders>
            <w:textDirection w:val="btLr"/>
            <w:vAlign w:val="center"/>
          </w:tcPr>
          <w:p w14:paraId="7BA24F3A" w14:textId="77777777" w:rsidR="00BA416B" w:rsidRDefault="00BA416B">
            <w:pPr>
              <w:jc w:val="center"/>
              <w:rPr>
                <w:sz w:val="20"/>
              </w:rPr>
            </w:pPr>
          </w:p>
        </w:tc>
        <w:tc>
          <w:tcPr>
            <w:tcW w:w="322" w:type="dxa"/>
            <w:tcBorders>
              <w:left w:val="single" w:sz="4" w:space="0" w:color="auto"/>
            </w:tcBorders>
            <w:textDirection w:val="btLr"/>
            <w:vAlign w:val="center"/>
          </w:tcPr>
          <w:p w14:paraId="1CC65836" w14:textId="77777777" w:rsidR="00BA416B" w:rsidRDefault="00BA416B">
            <w:pPr>
              <w:ind w:left="113" w:right="113"/>
              <w:jc w:val="center"/>
              <w:rPr>
                <w:b/>
                <w:sz w:val="20"/>
              </w:rPr>
            </w:pPr>
            <w:r>
              <w:rPr>
                <w:b/>
                <w:sz w:val="20"/>
              </w:rPr>
              <w:t>3</w:t>
            </w:r>
          </w:p>
        </w:tc>
        <w:tc>
          <w:tcPr>
            <w:tcW w:w="323" w:type="dxa"/>
            <w:textDirection w:val="btLr"/>
            <w:vAlign w:val="center"/>
          </w:tcPr>
          <w:p w14:paraId="0032D814" w14:textId="77777777" w:rsidR="00BA416B" w:rsidRDefault="00BA416B">
            <w:pPr>
              <w:jc w:val="center"/>
              <w:rPr>
                <w:sz w:val="20"/>
              </w:rPr>
            </w:pPr>
            <w:r>
              <w:rPr>
                <w:sz w:val="20"/>
              </w:rPr>
              <w:t>1030</w:t>
            </w:r>
          </w:p>
        </w:tc>
        <w:tc>
          <w:tcPr>
            <w:tcW w:w="323" w:type="dxa"/>
            <w:textDirection w:val="btLr"/>
            <w:vAlign w:val="center"/>
          </w:tcPr>
          <w:p w14:paraId="39981D2E" w14:textId="77777777" w:rsidR="00BA416B" w:rsidRDefault="00BA416B">
            <w:pPr>
              <w:jc w:val="center"/>
              <w:rPr>
                <w:sz w:val="20"/>
              </w:rPr>
            </w:pPr>
            <w:r>
              <w:rPr>
                <w:sz w:val="20"/>
              </w:rPr>
              <w:t>230</w:t>
            </w:r>
          </w:p>
        </w:tc>
        <w:tc>
          <w:tcPr>
            <w:tcW w:w="323" w:type="dxa"/>
            <w:textDirection w:val="btLr"/>
            <w:vAlign w:val="center"/>
          </w:tcPr>
          <w:p w14:paraId="1BA4441B" w14:textId="77777777" w:rsidR="00BA416B" w:rsidRDefault="00BA416B">
            <w:pPr>
              <w:jc w:val="center"/>
              <w:rPr>
                <w:sz w:val="20"/>
              </w:rPr>
            </w:pPr>
            <w:r>
              <w:rPr>
                <w:sz w:val="20"/>
              </w:rPr>
              <w:t>270</w:t>
            </w:r>
          </w:p>
        </w:tc>
        <w:tc>
          <w:tcPr>
            <w:tcW w:w="322" w:type="dxa"/>
            <w:textDirection w:val="btLr"/>
            <w:vAlign w:val="center"/>
          </w:tcPr>
          <w:p w14:paraId="07D5923C" w14:textId="77777777" w:rsidR="00BA416B" w:rsidRDefault="00BA416B">
            <w:pPr>
              <w:jc w:val="center"/>
              <w:rPr>
                <w:sz w:val="20"/>
              </w:rPr>
            </w:pPr>
            <w:r>
              <w:rPr>
                <w:sz w:val="20"/>
              </w:rPr>
              <w:t>4,8</w:t>
            </w:r>
          </w:p>
        </w:tc>
        <w:tc>
          <w:tcPr>
            <w:tcW w:w="323" w:type="dxa"/>
            <w:textDirection w:val="btLr"/>
            <w:vAlign w:val="center"/>
          </w:tcPr>
          <w:p w14:paraId="2757B3C8" w14:textId="77777777" w:rsidR="00BA416B" w:rsidRDefault="00BA416B">
            <w:pPr>
              <w:jc w:val="center"/>
              <w:rPr>
                <w:sz w:val="20"/>
              </w:rPr>
            </w:pPr>
            <w:r>
              <w:rPr>
                <w:sz w:val="20"/>
              </w:rPr>
              <w:t>9</w:t>
            </w:r>
          </w:p>
        </w:tc>
        <w:tc>
          <w:tcPr>
            <w:tcW w:w="323" w:type="dxa"/>
            <w:textDirection w:val="btLr"/>
            <w:vAlign w:val="center"/>
          </w:tcPr>
          <w:p w14:paraId="6A98CB08" w14:textId="77777777" w:rsidR="00BA416B" w:rsidRDefault="00BA416B">
            <w:pPr>
              <w:jc w:val="center"/>
              <w:rPr>
                <w:sz w:val="20"/>
              </w:rPr>
            </w:pPr>
            <w:r>
              <w:rPr>
                <w:sz w:val="20"/>
              </w:rPr>
              <w:t>13</w:t>
            </w:r>
          </w:p>
        </w:tc>
        <w:tc>
          <w:tcPr>
            <w:tcW w:w="323" w:type="dxa"/>
            <w:textDirection w:val="btLr"/>
            <w:vAlign w:val="center"/>
          </w:tcPr>
          <w:p w14:paraId="02B1E7C6" w14:textId="77777777" w:rsidR="00BA416B" w:rsidRDefault="00BA416B">
            <w:pPr>
              <w:jc w:val="center"/>
              <w:rPr>
                <w:sz w:val="20"/>
              </w:rPr>
            </w:pPr>
            <w:r>
              <w:rPr>
                <w:sz w:val="20"/>
              </w:rPr>
              <w:t>14</w:t>
            </w:r>
          </w:p>
        </w:tc>
        <w:tc>
          <w:tcPr>
            <w:tcW w:w="322" w:type="dxa"/>
            <w:textDirection w:val="btLr"/>
            <w:vAlign w:val="center"/>
          </w:tcPr>
          <w:p w14:paraId="7E153FB0" w14:textId="77777777" w:rsidR="00BA416B" w:rsidRDefault="00BA416B">
            <w:pPr>
              <w:jc w:val="center"/>
              <w:rPr>
                <w:sz w:val="20"/>
              </w:rPr>
            </w:pPr>
            <w:r>
              <w:rPr>
                <w:sz w:val="20"/>
              </w:rPr>
              <w:t>6</w:t>
            </w:r>
          </w:p>
        </w:tc>
        <w:tc>
          <w:tcPr>
            <w:tcW w:w="323" w:type="dxa"/>
            <w:textDirection w:val="btLr"/>
            <w:vAlign w:val="center"/>
          </w:tcPr>
          <w:p w14:paraId="10393BF4" w14:textId="77777777" w:rsidR="00BA416B" w:rsidRDefault="00BA416B">
            <w:pPr>
              <w:jc w:val="center"/>
              <w:rPr>
                <w:sz w:val="20"/>
              </w:rPr>
            </w:pPr>
            <w:r>
              <w:rPr>
                <w:sz w:val="20"/>
              </w:rPr>
              <w:t>11</w:t>
            </w:r>
          </w:p>
        </w:tc>
        <w:tc>
          <w:tcPr>
            <w:tcW w:w="323" w:type="dxa"/>
            <w:textDirection w:val="btLr"/>
            <w:vAlign w:val="center"/>
          </w:tcPr>
          <w:p w14:paraId="7EBDB12A" w14:textId="77777777" w:rsidR="00BA416B" w:rsidRDefault="00BA416B">
            <w:pPr>
              <w:jc w:val="center"/>
              <w:rPr>
                <w:sz w:val="20"/>
              </w:rPr>
            </w:pPr>
            <w:r>
              <w:rPr>
                <w:sz w:val="20"/>
              </w:rPr>
              <w:t>5</w:t>
            </w:r>
          </w:p>
        </w:tc>
        <w:tc>
          <w:tcPr>
            <w:tcW w:w="323" w:type="dxa"/>
            <w:textDirection w:val="btLr"/>
            <w:vAlign w:val="center"/>
          </w:tcPr>
          <w:p w14:paraId="4E429AEF" w14:textId="77777777" w:rsidR="00BA416B" w:rsidRDefault="00BA416B">
            <w:pPr>
              <w:jc w:val="center"/>
              <w:rPr>
                <w:sz w:val="20"/>
              </w:rPr>
            </w:pPr>
            <w:r>
              <w:rPr>
                <w:sz w:val="20"/>
              </w:rPr>
              <w:t>250</w:t>
            </w:r>
          </w:p>
        </w:tc>
        <w:tc>
          <w:tcPr>
            <w:tcW w:w="323" w:type="dxa"/>
            <w:textDirection w:val="btLr"/>
            <w:vAlign w:val="center"/>
          </w:tcPr>
          <w:p w14:paraId="6C3E9445" w14:textId="77777777" w:rsidR="00BA416B" w:rsidRDefault="00BA416B">
            <w:pPr>
              <w:jc w:val="center"/>
              <w:rPr>
                <w:sz w:val="20"/>
              </w:rPr>
            </w:pPr>
            <w:r>
              <w:rPr>
                <w:sz w:val="20"/>
              </w:rPr>
              <w:t>6</w:t>
            </w:r>
          </w:p>
        </w:tc>
        <w:tc>
          <w:tcPr>
            <w:tcW w:w="322" w:type="dxa"/>
            <w:textDirection w:val="btLr"/>
            <w:vAlign w:val="center"/>
          </w:tcPr>
          <w:p w14:paraId="37CB05EA" w14:textId="77777777" w:rsidR="00BA416B" w:rsidRDefault="00BA416B">
            <w:pPr>
              <w:jc w:val="center"/>
              <w:rPr>
                <w:sz w:val="20"/>
              </w:rPr>
            </w:pPr>
            <w:r>
              <w:rPr>
                <w:sz w:val="20"/>
              </w:rPr>
              <w:t>7,3</w:t>
            </w:r>
          </w:p>
        </w:tc>
        <w:tc>
          <w:tcPr>
            <w:tcW w:w="323" w:type="dxa"/>
            <w:textDirection w:val="btLr"/>
            <w:vAlign w:val="center"/>
          </w:tcPr>
          <w:p w14:paraId="02AEBCC0" w14:textId="77777777" w:rsidR="00BA416B" w:rsidRDefault="00BA416B">
            <w:pPr>
              <w:jc w:val="center"/>
              <w:rPr>
                <w:sz w:val="20"/>
              </w:rPr>
            </w:pPr>
            <w:r>
              <w:rPr>
                <w:sz w:val="20"/>
              </w:rPr>
              <w:t>7,0</w:t>
            </w:r>
          </w:p>
        </w:tc>
        <w:tc>
          <w:tcPr>
            <w:tcW w:w="323" w:type="dxa"/>
            <w:textDirection w:val="btLr"/>
            <w:vAlign w:val="center"/>
          </w:tcPr>
          <w:p w14:paraId="048BC3F5" w14:textId="77777777" w:rsidR="00BA416B" w:rsidRDefault="00BA416B">
            <w:pPr>
              <w:jc w:val="center"/>
              <w:rPr>
                <w:sz w:val="20"/>
              </w:rPr>
            </w:pPr>
            <w:r>
              <w:rPr>
                <w:sz w:val="20"/>
              </w:rPr>
              <w:t>7,7</w:t>
            </w:r>
          </w:p>
        </w:tc>
        <w:tc>
          <w:tcPr>
            <w:tcW w:w="323" w:type="dxa"/>
            <w:textDirection w:val="btLr"/>
            <w:vAlign w:val="center"/>
          </w:tcPr>
          <w:p w14:paraId="00E935F2" w14:textId="77777777" w:rsidR="00BA416B" w:rsidRDefault="00BA416B">
            <w:pPr>
              <w:jc w:val="center"/>
              <w:rPr>
                <w:sz w:val="20"/>
              </w:rPr>
            </w:pPr>
            <w:r>
              <w:rPr>
                <w:sz w:val="20"/>
              </w:rPr>
              <w:t>380</w:t>
            </w:r>
          </w:p>
        </w:tc>
        <w:tc>
          <w:tcPr>
            <w:tcW w:w="322" w:type="dxa"/>
            <w:textDirection w:val="btLr"/>
            <w:vAlign w:val="center"/>
          </w:tcPr>
          <w:p w14:paraId="0DC74845" w14:textId="77777777" w:rsidR="00BA416B" w:rsidRDefault="00BA416B">
            <w:pPr>
              <w:jc w:val="center"/>
              <w:rPr>
                <w:sz w:val="20"/>
              </w:rPr>
            </w:pPr>
            <w:r>
              <w:rPr>
                <w:sz w:val="20"/>
              </w:rPr>
              <w:t>220</w:t>
            </w:r>
          </w:p>
        </w:tc>
        <w:tc>
          <w:tcPr>
            <w:tcW w:w="323" w:type="dxa"/>
            <w:textDirection w:val="btLr"/>
            <w:vAlign w:val="center"/>
          </w:tcPr>
          <w:p w14:paraId="312C2E9A" w14:textId="77777777" w:rsidR="00BA416B" w:rsidRDefault="00BA416B">
            <w:pPr>
              <w:jc w:val="center"/>
              <w:rPr>
                <w:sz w:val="20"/>
              </w:rPr>
            </w:pPr>
            <w:r>
              <w:rPr>
                <w:sz w:val="20"/>
              </w:rPr>
              <w:t>190</w:t>
            </w:r>
          </w:p>
        </w:tc>
        <w:tc>
          <w:tcPr>
            <w:tcW w:w="323" w:type="dxa"/>
            <w:textDirection w:val="btLr"/>
            <w:vAlign w:val="center"/>
          </w:tcPr>
          <w:p w14:paraId="07049678" w14:textId="77777777" w:rsidR="00BA416B" w:rsidRDefault="00BA416B">
            <w:pPr>
              <w:jc w:val="center"/>
              <w:rPr>
                <w:sz w:val="20"/>
              </w:rPr>
            </w:pPr>
            <w:r>
              <w:rPr>
                <w:sz w:val="20"/>
              </w:rPr>
              <w:t>16</w:t>
            </w:r>
          </w:p>
        </w:tc>
        <w:tc>
          <w:tcPr>
            <w:tcW w:w="323" w:type="dxa"/>
            <w:textDirection w:val="btLr"/>
            <w:vAlign w:val="center"/>
          </w:tcPr>
          <w:p w14:paraId="560D36A9" w14:textId="77777777" w:rsidR="00BA416B" w:rsidRDefault="00BA416B">
            <w:pPr>
              <w:jc w:val="center"/>
              <w:rPr>
                <w:sz w:val="20"/>
              </w:rPr>
            </w:pPr>
            <w:r>
              <w:rPr>
                <w:sz w:val="20"/>
              </w:rPr>
              <w:t>5</w:t>
            </w:r>
          </w:p>
        </w:tc>
        <w:tc>
          <w:tcPr>
            <w:tcW w:w="322" w:type="dxa"/>
            <w:textDirection w:val="btLr"/>
            <w:vAlign w:val="center"/>
          </w:tcPr>
          <w:p w14:paraId="53F6CCA8" w14:textId="77777777" w:rsidR="00BA416B" w:rsidRDefault="00BA416B">
            <w:pPr>
              <w:jc w:val="center"/>
              <w:rPr>
                <w:sz w:val="20"/>
              </w:rPr>
            </w:pPr>
            <w:r>
              <w:rPr>
                <w:sz w:val="20"/>
              </w:rPr>
              <w:t>40</w:t>
            </w:r>
          </w:p>
        </w:tc>
        <w:tc>
          <w:tcPr>
            <w:tcW w:w="323" w:type="dxa"/>
            <w:textDirection w:val="btLr"/>
            <w:vAlign w:val="center"/>
          </w:tcPr>
          <w:p w14:paraId="3E162C03" w14:textId="77777777" w:rsidR="00BA416B" w:rsidRDefault="00BA416B">
            <w:pPr>
              <w:jc w:val="center"/>
              <w:rPr>
                <w:sz w:val="20"/>
              </w:rPr>
            </w:pPr>
            <w:r>
              <w:rPr>
                <w:sz w:val="20"/>
              </w:rPr>
              <w:t>300</w:t>
            </w:r>
          </w:p>
        </w:tc>
        <w:tc>
          <w:tcPr>
            <w:tcW w:w="323" w:type="dxa"/>
            <w:textDirection w:val="btLr"/>
            <w:vAlign w:val="center"/>
          </w:tcPr>
          <w:p w14:paraId="73A346E7" w14:textId="77777777" w:rsidR="00BA416B" w:rsidRDefault="00BA416B">
            <w:pPr>
              <w:jc w:val="center"/>
              <w:rPr>
                <w:sz w:val="20"/>
              </w:rPr>
            </w:pPr>
            <w:r>
              <w:rPr>
                <w:sz w:val="20"/>
              </w:rPr>
              <w:t>3000</w:t>
            </w:r>
          </w:p>
        </w:tc>
        <w:tc>
          <w:tcPr>
            <w:tcW w:w="323" w:type="dxa"/>
            <w:textDirection w:val="btLr"/>
            <w:vAlign w:val="center"/>
          </w:tcPr>
          <w:p w14:paraId="59E407A0" w14:textId="77777777" w:rsidR="00BA416B" w:rsidRDefault="00BA416B">
            <w:pPr>
              <w:jc w:val="center"/>
              <w:rPr>
                <w:sz w:val="20"/>
              </w:rPr>
            </w:pPr>
            <w:r>
              <w:rPr>
                <w:sz w:val="20"/>
              </w:rPr>
              <w:t>50</w:t>
            </w:r>
          </w:p>
        </w:tc>
        <w:tc>
          <w:tcPr>
            <w:tcW w:w="323" w:type="dxa"/>
            <w:textDirection w:val="btLr"/>
            <w:vAlign w:val="center"/>
          </w:tcPr>
          <w:p w14:paraId="1C055AC5" w14:textId="77777777" w:rsidR="00BA416B" w:rsidRDefault="00BA416B">
            <w:pPr>
              <w:jc w:val="center"/>
              <w:rPr>
                <w:sz w:val="20"/>
              </w:rPr>
            </w:pPr>
            <w:r>
              <w:rPr>
                <w:sz w:val="20"/>
              </w:rPr>
              <w:t>170</w:t>
            </w:r>
          </w:p>
        </w:tc>
      </w:tr>
      <w:tr w:rsidR="00BA416B" w14:paraId="25559652" w14:textId="77777777">
        <w:trPr>
          <w:cantSplit/>
          <w:trHeight w:val="1005"/>
        </w:trPr>
        <w:tc>
          <w:tcPr>
            <w:tcW w:w="567" w:type="dxa"/>
            <w:vMerge/>
            <w:tcBorders>
              <w:left w:val="nil"/>
              <w:bottom w:val="nil"/>
              <w:right w:val="nil"/>
            </w:tcBorders>
            <w:textDirection w:val="btLr"/>
          </w:tcPr>
          <w:p w14:paraId="5B0A4DEE" w14:textId="77777777" w:rsidR="00BA416B" w:rsidRDefault="00BA416B">
            <w:pPr>
              <w:ind w:left="113" w:right="113"/>
              <w:jc w:val="both"/>
              <w:rPr>
                <w:sz w:val="20"/>
              </w:rPr>
            </w:pPr>
          </w:p>
        </w:tc>
        <w:tc>
          <w:tcPr>
            <w:tcW w:w="709" w:type="dxa"/>
            <w:vMerge/>
            <w:tcBorders>
              <w:left w:val="nil"/>
              <w:bottom w:val="nil"/>
              <w:right w:val="single" w:sz="4" w:space="0" w:color="auto"/>
            </w:tcBorders>
            <w:textDirection w:val="btLr"/>
            <w:vAlign w:val="center"/>
          </w:tcPr>
          <w:p w14:paraId="355C8312" w14:textId="77777777" w:rsidR="00BA416B" w:rsidRDefault="00BA416B">
            <w:pPr>
              <w:jc w:val="center"/>
              <w:rPr>
                <w:sz w:val="20"/>
              </w:rPr>
            </w:pPr>
          </w:p>
        </w:tc>
        <w:tc>
          <w:tcPr>
            <w:tcW w:w="322" w:type="dxa"/>
            <w:tcBorders>
              <w:left w:val="single" w:sz="4" w:space="0" w:color="auto"/>
            </w:tcBorders>
            <w:textDirection w:val="btLr"/>
            <w:vAlign w:val="center"/>
          </w:tcPr>
          <w:p w14:paraId="391D1AB0" w14:textId="77777777" w:rsidR="00BA416B" w:rsidRDefault="00BA416B">
            <w:pPr>
              <w:ind w:left="113" w:right="113"/>
              <w:jc w:val="center"/>
              <w:rPr>
                <w:b/>
                <w:sz w:val="20"/>
              </w:rPr>
            </w:pPr>
            <w:r>
              <w:rPr>
                <w:b/>
                <w:sz w:val="20"/>
              </w:rPr>
              <w:t>2</w:t>
            </w:r>
          </w:p>
        </w:tc>
        <w:tc>
          <w:tcPr>
            <w:tcW w:w="323" w:type="dxa"/>
            <w:textDirection w:val="btLr"/>
            <w:vAlign w:val="center"/>
          </w:tcPr>
          <w:p w14:paraId="2C95A0EA" w14:textId="77777777" w:rsidR="00BA416B" w:rsidRDefault="00BA416B">
            <w:pPr>
              <w:jc w:val="center"/>
              <w:rPr>
                <w:sz w:val="20"/>
              </w:rPr>
            </w:pPr>
            <w:r>
              <w:rPr>
                <w:sz w:val="20"/>
              </w:rPr>
              <w:t>1140</w:t>
            </w:r>
          </w:p>
        </w:tc>
        <w:tc>
          <w:tcPr>
            <w:tcW w:w="323" w:type="dxa"/>
            <w:textDirection w:val="btLr"/>
            <w:vAlign w:val="center"/>
          </w:tcPr>
          <w:p w14:paraId="034AF5B9" w14:textId="77777777" w:rsidR="00BA416B" w:rsidRDefault="00BA416B">
            <w:pPr>
              <w:jc w:val="center"/>
              <w:rPr>
                <w:sz w:val="20"/>
              </w:rPr>
            </w:pPr>
            <w:r>
              <w:rPr>
                <w:sz w:val="20"/>
              </w:rPr>
              <w:t>260</w:t>
            </w:r>
          </w:p>
        </w:tc>
        <w:tc>
          <w:tcPr>
            <w:tcW w:w="323" w:type="dxa"/>
            <w:textDirection w:val="btLr"/>
            <w:vAlign w:val="center"/>
          </w:tcPr>
          <w:p w14:paraId="6DC15CF9" w14:textId="77777777" w:rsidR="00BA416B" w:rsidRDefault="00BA416B">
            <w:pPr>
              <w:jc w:val="center"/>
              <w:rPr>
                <w:sz w:val="20"/>
              </w:rPr>
            </w:pPr>
            <w:r>
              <w:rPr>
                <w:sz w:val="20"/>
              </w:rPr>
              <w:t>280</w:t>
            </w:r>
          </w:p>
        </w:tc>
        <w:tc>
          <w:tcPr>
            <w:tcW w:w="322" w:type="dxa"/>
            <w:textDirection w:val="btLr"/>
            <w:vAlign w:val="center"/>
          </w:tcPr>
          <w:p w14:paraId="2E18A117" w14:textId="77777777" w:rsidR="00BA416B" w:rsidRDefault="00BA416B">
            <w:pPr>
              <w:jc w:val="center"/>
              <w:rPr>
                <w:sz w:val="20"/>
              </w:rPr>
            </w:pPr>
            <w:r>
              <w:rPr>
                <w:sz w:val="20"/>
              </w:rPr>
              <w:t>3,6</w:t>
            </w:r>
          </w:p>
        </w:tc>
        <w:tc>
          <w:tcPr>
            <w:tcW w:w="323" w:type="dxa"/>
            <w:textDirection w:val="btLr"/>
            <w:vAlign w:val="center"/>
          </w:tcPr>
          <w:p w14:paraId="01E8B7AA" w14:textId="77777777" w:rsidR="00BA416B" w:rsidRDefault="00BA416B">
            <w:pPr>
              <w:jc w:val="center"/>
              <w:rPr>
                <w:sz w:val="20"/>
              </w:rPr>
            </w:pPr>
            <w:r>
              <w:rPr>
                <w:sz w:val="20"/>
              </w:rPr>
              <w:t>5</w:t>
            </w:r>
          </w:p>
        </w:tc>
        <w:tc>
          <w:tcPr>
            <w:tcW w:w="323" w:type="dxa"/>
            <w:textDirection w:val="btLr"/>
            <w:vAlign w:val="center"/>
          </w:tcPr>
          <w:p w14:paraId="57DAB319" w14:textId="77777777" w:rsidR="00BA416B" w:rsidRDefault="00BA416B">
            <w:pPr>
              <w:jc w:val="center"/>
              <w:rPr>
                <w:sz w:val="20"/>
              </w:rPr>
            </w:pPr>
            <w:r>
              <w:rPr>
                <w:sz w:val="20"/>
              </w:rPr>
              <w:t>10</w:t>
            </w:r>
          </w:p>
        </w:tc>
        <w:tc>
          <w:tcPr>
            <w:tcW w:w="323" w:type="dxa"/>
            <w:textDirection w:val="btLr"/>
            <w:vAlign w:val="center"/>
          </w:tcPr>
          <w:p w14:paraId="7C15A4B7" w14:textId="77777777" w:rsidR="00BA416B" w:rsidRDefault="00BA416B">
            <w:pPr>
              <w:jc w:val="center"/>
              <w:rPr>
                <w:sz w:val="20"/>
              </w:rPr>
            </w:pPr>
            <w:r>
              <w:rPr>
                <w:sz w:val="20"/>
              </w:rPr>
              <w:t>12</w:t>
            </w:r>
          </w:p>
        </w:tc>
        <w:tc>
          <w:tcPr>
            <w:tcW w:w="322" w:type="dxa"/>
            <w:textDirection w:val="btLr"/>
            <w:vAlign w:val="center"/>
          </w:tcPr>
          <w:p w14:paraId="655D0121" w14:textId="77777777" w:rsidR="00BA416B" w:rsidRDefault="00BA416B">
            <w:pPr>
              <w:jc w:val="center"/>
              <w:rPr>
                <w:sz w:val="20"/>
              </w:rPr>
            </w:pPr>
            <w:r>
              <w:rPr>
                <w:sz w:val="20"/>
              </w:rPr>
              <w:t>19</w:t>
            </w:r>
          </w:p>
        </w:tc>
        <w:tc>
          <w:tcPr>
            <w:tcW w:w="323" w:type="dxa"/>
            <w:textDirection w:val="btLr"/>
            <w:vAlign w:val="center"/>
          </w:tcPr>
          <w:p w14:paraId="3C014A8C" w14:textId="77777777" w:rsidR="00BA416B" w:rsidRDefault="00BA416B">
            <w:pPr>
              <w:jc w:val="center"/>
              <w:rPr>
                <w:sz w:val="20"/>
              </w:rPr>
            </w:pPr>
            <w:r>
              <w:rPr>
                <w:sz w:val="20"/>
              </w:rPr>
              <w:t>12</w:t>
            </w:r>
          </w:p>
        </w:tc>
        <w:tc>
          <w:tcPr>
            <w:tcW w:w="323" w:type="dxa"/>
            <w:textDirection w:val="btLr"/>
            <w:vAlign w:val="center"/>
          </w:tcPr>
          <w:p w14:paraId="1895A47E" w14:textId="77777777" w:rsidR="00BA416B" w:rsidRDefault="00BA416B">
            <w:pPr>
              <w:jc w:val="center"/>
              <w:rPr>
                <w:sz w:val="20"/>
              </w:rPr>
            </w:pPr>
            <w:r>
              <w:rPr>
                <w:sz w:val="20"/>
              </w:rPr>
              <w:t>9</w:t>
            </w:r>
          </w:p>
        </w:tc>
        <w:tc>
          <w:tcPr>
            <w:tcW w:w="323" w:type="dxa"/>
            <w:textDirection w:val="btLr"/>
            <w:vAlign w:val="center"/>
          </w:tcPr>
          <w:p w14:paraId="3FD44220" w14:textId="77777777" w:rsidR="00BA416B" w:rsidRDefault="00BA416B">
            <w:pPr>
              <w:jc w:val="center"/>
              <w:rPr>
                <w:sz w:val="20"/>
              </w:rPr>
            </w:pPr>
            <w:r>
              <w:rPr>
                <w:sz w:val="20"/>
              </w:rPr>
              <w:t>170</w:t>
            </w:r>
          </w:p>
        </w:tc>
        <w:tc>
          <w:tcPr>
            <w:tcW w:w="323" w:type="dxa"/>
            <w:textDirection w:val="btLr"/>
            <w:vAlign w:val="center"/>
          </w:tcPr>
          <w:p w14:paraId="4CF9A2FC" w14:textId="77777777" w:rsidR="00BA416B" w:rsidRDefault="00BA416B">
            <w:pPr>
              <w:jc w:val="center"/>
              <w:rPr>
                <w:sz w:val="20"/>
              </w:rPr>
            </w:pPr>
            <w:r>
              <w:rPr>
                <w:sz w:val="20"/>
              </w:rPr>
              <w:t>5</w:t>
            </w:r>
          </w:p>
        </w:tc>
        <w:tc>
          <w:tcPr>
            <w:tcW w:w="322" w:type="dxa"/>
            <w:textDirection w:val="btLr"/>
            <w:vAlign w:val="center"/>
          </w:tcPr>
          <w:p w14:paraId="1FEE83D4" w14:textId="77777777" w:rsidR="00BA416B" w:rsidRDefault="00BA416B">
            <w:pPr>
              <w:jc w:val="center"/>
              <w:rPr>
                <w:sz w:val="20"/>
              </w:rPr>
            </w:pPr>
            <w:r>
              <w:rPr>
                <w:sz w:val="20"/>
              </w:rPr>
              <w:t>7,2</w:t>
            </w:r>
          </w:p>
        </w:tc>
        <w:tc>
          <w:tcPr>
            <w:tcW w:w="323" w:type="dxa"/>
            <w:textDirection w:val="btLr"/>
            <w:vAlign w:val="center"/>
          </w:tcPr>
          <w:p w14:paraId="1C440D2C" w14:textId="77777777" w:rsidR="00BA416B" w:rsidRDefault="00BA416B">
            <w:pPr>
              <w:jc w:val="center"/>
              <w:rPr>
                <w:sz w:val="20"/>
              </w:rPr>
            </w:pPr>
            <w:r>
              <w:rPr>
                <w:sz w:val="20"/>
              </w:rPr>
              <w:t>7,7</w:t>
            </w:r>
          </w:p>
        </w:tc>
        <w:tc>
          <w:tcPr>
            <w:tcW w:w="323" w:type="dxa"/>
            <w:textDirection w:val="btLr"/>
            <w:vAlign w:val="center"/>
          </w:tcPr>
          <w:p w14:paraId="79BA0A74" w14:textId="77777777" w:rsidR="00BA416B" w:rsidRDefault="00BA416B">
            <w:pPr>
              <w:jc w:val="center"/>
              <w:rPr>
                <w:sz w:val="20"/>
              </w:rPr>
            </w:pPr>
            <w:r>
              <w:rPr>
                <w:sz w:val="20"/>
              </w:rPr>
              <w:t>7,6</w:t>
            </w:r>
          </w:p>
        </w:tc>
        <w:tc>
          <w:tcPr>
            <w:tcW w:w="323" w:type="dxa"/>
            <w:textDirection w:val="btLr"/>
            <w:vAlign w:val="center"/>
          </w:tcPr>
          <w:p w14:paraId="712FEA31" w14:textId="77777777" w:rsidR="00BA416B" w:rsidRDefault="00BA416B">
            <w:pPr>
              <w:jc w:val="center"/>
              <w:rPr>
                <w:sz w:val="20"/>
              </w:rPr>
            </w:pPr>
            <w:r>
              <w:rPr>
                <w:sz w:val="20"/>
              </w:rPr>
              <w:t>365</w:t>
            </w:r>
          </w:p>
        </w:tc>
        <w:tc>
          <w:tcPr>
            <w:tcW w:w="322" w:type="dxa"/>
            <w:textDirection w:val="btLr"/>
            <w:vAlign w:val="center"/>
          </w:tcPr>
          <w:p w14:paraId="563842ED" w14:textId="77777777" w:rsidR="00BA416B" w:rsidRDefault="00BA416B">
            <w:pPr>
              <w:jc w:val="center"/>
              <w:rPr>
                <w:sz w:val="20"/>
              </w:rPr>
            </w:pPr>
            <w:r>
              <w:rPr>
                <w:sz w:val="20"/>
              </w:rPr>
              <w:t>235</w:t>
            </w:r>
          </w:p>
        </w:tc>
        <w:tc>
          <w:tcPr>
            <w:tcW w:w="323" w:type="dxa"/>
            <w:textDirection w:val="btLr"/>
            <w:vAlign w:val="center"/>
          </w:tcPr>
          <w:p w14:paraId="476C51F1" w14:textId="77777777" w:rsidR="00BA416B" w:rsidRDefault="00BA416B">
            <w:pPr>
              <w:jc w:val="center"/>
              <w:rPr>
                <w:sz w:val="20"/>
              </w:rPr>
            </w:pPr>
            <w:r>
              <w:rPr>
                <w:sz w:val="20"/>
              </w:rPr>
              <w:t>250</w:t>
            </w:r>
          </w:p>
        </w:tc>
        <w:tc>
          <w:tcPr>
            <w:tcW w:w="323" w:type="dxa"/>
            <w:textDirection w:val="btLr"/>
            <w:vAlign w:val="center"/>
          </w:tcPr>
          <w:p w14:paraId="21906E35" w14:textId="77777777" w:rsidR="00BA416B" w:rsidRDefault="00BA416B">
            <w:pPr>
              <w:jc w:val="center"/>
              <w:rPr>
                <w:sz w:val="20"/>
              </w:rPr>
            </w:pPr>
            <w:r>
              <w:rPr>
                <w:sz w:val="20"/>
              </w:rPr>
              <w:t>5</w:t>
            </w:r>
          </w:p>
        </w:tc>
        <w:tc>
          <w:tcPr>
            <w:tcW w:w="323" w:type="dxa"/>
            <w:textDirection w:val="btLr"/>
            <w:vAlign w:val="center"/>
          </w:tcPr>
          <w:p w14:paraId="3CE0B10F" w14:textId="77777777" w:rsidR="00BA416B" w:rsidRDefault="00BA416B">
            <w:pPr>
              <w:jc w:val="center"/>
              <w:rPr>
                <w:sz w:val="20"/>
              </w:rPr>
            </w:pPr>
            <w:r>
              <w:rPr>
                <w:sz w:val="20"/>
              </w:rPr>
              <w:t>12</w:t>
            </w:r>
          </w:p>
        </w:tc>
        <w:tc>
          <w:tcPr>
            <w:tcW w:w="322" w:type="dxa"/>
            <w:textDirection w:val="btLr"/>
            <w:vAlign w:val="center"/>
          </w:tcPr>
          <w:p w14:paraId="12F56312" w14:textId="77777777" w:rsidR="00BA416B" w:rsidRDefault="00BA416B">
            <w:pPr>
              <w:jc w:val="center"/>
              <w:rPr>
                <w:sz w:val="20"/>
              </w:rPr>
            </w:pPr>
            <w:r>
              <w:rPr>
                <w:sz w:val="20"/>
              </w:rPr>
              <w:t>65</w:t>
            </w:r>
          </w:p>
        </w:tc>
        <w:tc>
          <w:tcPr>
            <w:tcW w:w="323" w:type="dxa"/>
            <w:textDirection w:val="btLr"/>
            <w:vAlign w:val="center"/>
          </w:tcPr>
          <w:p w14:paraId="6AE65C1D" w14:textId="77777777" w:rsidR="00BA416B" w:rsidRDefault="00BA416B">
            <w:pPr>
              <w:jc w:val="center"/>
              <w:rPr>
                <w:sz w:val="20"/>
              </w:rPr>
            </w:pPr>
            <w:r>
              <w:rPr>
                <w:sz w:val="20"/>
              </w:rPr>
              <w:t>360</w:t>
            </w:r>
          </w:p>
        </w:tc>
        <w:tc>
          <w:tcPr>
            <w:tcW w:w="323" w:type="dxa"/>
            <w:textDirection w:val="btLr"/>
            <w:vAlign w:val="center"/>
          </w:tcPr>
          <w:p w14:paraId="2268B5AE" w14:textId="77777777" w:rsidR="00BA416B" w:rsidRDefault="00BA416B">
            <w:pPr>
              <w:jc w:val="center"/>
              <w:rPr>
                <w:sz w:val="20"/>
              </w:rPr>
            </w:pPr>
            <w:r>
              <w:rPr>
                <w:sz w:val="20"/>
              </w:rPr>
              <w:t>3700</w:t>
            </w:r>
          </w:p>
        </w:tc>
        <w:tc>
          <w:tcPr>
            <w:tcW w:w="323" w:type="dxa"/>
            <w:textDirection w:val="btLr"/>
            <w:vAlign w:val="center"/>
          </w:tcPr>
          <w:p w14:paraId="260E927A" w14:textId="77777777" w:rsidR="00BA416B" w:rsidRDefault="00BA416B">
            <w:pPr>
              <w:jc w:val="center"/>
              <w:rPr>
                <w:sz w:val="20"/>
              </w:rPr>
            </w:pPr>
            <w:r>
              <w:rPr>
                <w:sz w:val="20"/>
              </w:rPr>
              <w:t>67</w:t>
            </w:r>
          </w:p>
        </w:tc>
        <w:tc>
          <w:tcPr>
            <w:tcW w:w="323" w:type="dxa"/>
            <w:textDirection w:val="btLr"/>
            <w:vAlign w:val="center"/>
          </w:tcPr>
          <w:p w14:paraId="181629FD" w14:textId="77777777" w:rsidR="00BA416B" w:rsidRDefault="00BA416B">
            <w:pPr>
              <w:jc w:val="center"/>
              <w:rPr>
                <w:sz w:val="20"/>
              </w:rPr>
            </w:pPr>
            <w:r>
              <w:rPr>
                <w:sz w:val="20"/>
              </w:rPr>
              <w:t>90</w:t>
            </w:r>
          </w:p>
        </w:tc>
      </w:tr>
      <w:tr w:rsidR="00BA416B" w14:paraId="4BB807BB" w14:textId="77777777">
        <w:trPr>
          <w:cantSplit/>
          <w:trHeight w:val="1004"/>
        </w:trPr>
        <w:tc>
          <w:tcPr>
            <w:tcW w:w="567" w:type="dxa"/>
            <w:vMerge/>
            <w:tcBorders>
              <w:left w:val="nil"/>
              <w:bottom w:val="nil"/>
              <w:right w:val="nil"/>
            </w:tcBorders>
            <w:textDirection w:val="btLr"/>
          </w:tcPr>
          <w:p w14:paraId="5F747F3C" w14:textId="77777777" w:rsidR="00BA416B" w:rsidRDefault="00BA416B">
            <w:pPr>
              <w:ind w:left="113" w:right="113"/>
              <w:jc w:val="both"/>
              <w:rPr>
                <w:sz w:val="20"/>
              </w:rPr>
            </w:pPr>
          </w:p>
        </w:tc>
        <w:tc>
          <w:tcPr>
            <w:tcW w:w="709" w:type="dxa"/>
            <w:vMerge/>
            <w:tcBorders>
              <w:left w:val="nil"/>
              <w:bottom w:val="nil"/>
              <w:right w:val="single" w:sz="4" w:space="0" w:color="auto"/>
            </w:tcBorders>
            <w:textDirection w:val="btLr"/>
            <w:vAlign w:val="center"/>
          </w:tcPr>
          <w:p w14:paraId="13420A86" w14:textId="77777777" w:rsidR="00BA416B" w:rsidRDefault="00BA416B">
            <w:pPr>
              <w:jc w:val="center"/>
              <w:rPr>
                <w:sz w:val="20"/>
              </w:rPr>
            </w:pPr>
          </w:p>
        </w:tc>
        <w:tc>
          <w:tcPr>
            <w:tcW w:w="322" w:type="dxa"/>
            <w:tcBorders>
              <w:left w:val="single" w:sz="4" w:space="0" w:color="auto"/>
            </w:tcBorders>
            <w:textDirection w:val="btLr"/>
            <w:vAlign w:val="center"/>
          </w:tcPr>
          <w:p w14:paraId="679A7578" w14:textId="77777777" w:rsidR="00BA416B" w:rsidRDefault="00BA416B">
            <w:pPr>
              <w:ind w:left="113" w:right="113"/>
              <w:jc w:val="center"/>
              <w:rPr>
                <w:b/>
                <w:sz w:val="20"/>
              </w:rPr>
            </w:pPr>
            <w:r>
              <w:rPr>
                <w:b/>
                <w:sz w:val="20"/>
              </w:rPr>
              <w:t>1</w:t>
            </w:r>
          </w:p>
        </w:tc>
        <w:tc>
          <w:tcPr>
            <w:tcW w:w="323" w:type="dxa"/>
            <w:textDirection w:val="btLr"/>
            <w:vAlign w:val="center"/>
          </w:tcPr>
          <w:p w14:paraId="2B995EAD" w14:textId="77777777" w:rsidR="00BA416B" w:rsidRDefault="00BA416B">
            <w:pPr>
              <w:jc w:val="center"/>
              <w:rPr>
                <w:sz w:val="20"/>
              </w:rPr>
            </w:pPr>
            <w:r>
              <w:rPr>
                <w:sz w:val="20"/>
              </w:rPr>
              <w:t>1070</w:t>
            </w:r>
          </w:p>
        </w:tc>
        <w:tc>
          <w:tcPr>
            <w:tcW w:w="323" w:type="dxa"/>
            <w:textDirection w:val="btLr"/>
            <w:vAlign w:val="center"/>
          </w:tcPr>
          <w:p w14:paraId="35D1E3C5" w14:textId="77777777" w:rsidR="00BA416B" w:rsidRDefault="00BA416B">
            <w:pPr>
              <w:jc w:val="center"/>
              <w:rPr>
                <w:sz w:val="20"/>
              </w:rPr>
            </w:pPr>
            <w:r>
              <w:rPr>
                <w:sz w:val="20"/>
              </w:rPr>
              <w:t>240</w:t>
            </w:r>
          </w:p>
        </w:tc>
        <w:tc>
          <w:tcPr>
            <w:tcW w:w="323" w:type="dxa"/>
            <w:textDirection w:val="btLr"/>
            <w:vAlign w:val="center"/>
          </w:tcPr>
          <w:p w14:paraId="501BDD00" w14:textId="77777777" w:rsidR="00BA416B" w:rsidRDefault="00BA416B">
            <w:pPr>
              <w:jc w:val="center"/>
              <w:rPr>
                <w:sz w:val="20"/>
              </w:rPr>
            </w:pPr>
            <w:r>
              <w:rPr>
                <w:sz w:val="20"/>
              </w:rPr>
              <w:t>290</w:t>
            </w:r>
          </w:p>
        </w:tc>
        <w:tc>
          <w:tcPr>
            <w:tcW w:w="322" w:type="dxa"/>
            <w:textDirection w:val="btLr"/>
            <w:vAlign w:val="center"/>
          </w:tcPr>
          <w:p w14:paraId="57FA1A12" w14:textId="77777777" w:rsidR="00BA416B" w:rsidRDefault="00BA416B">
            <w:pPr>
              <w:jc w:val="center"/>
              <w:rPr>
                <w:sz w:val="20"/>
              </w:rPr>
            </w:pPr>
            <w:r>
              <w:rPr>
                <w:sz w:val="20"/>
              </w:rPr>
              <w:t>4,4</w:t>
            </w:r>
          </w:p>
        </w:tc>
        <w:tc>
          <w:tcPr>
            <w:tcW w:w="323" w:type="dxa"/>
            <w:textDirection w:val="btLr"/>
            <w:vAlign w:val="center"/>
          </w:tcPr>
          <w:p w14:paraId="30C712E9" w14:textId="77777777" w:rsidR="00BA416B" w:rsidRDefault="00BA416B">
            <w:pPr>
              <w:jc w:val="center"/>
              <w:rPr>
                <w:sz w:val="20"/>
              </w:rPr>
            </w:pPr>
            <w:r>
              <w:rPr>
                <w:sz w:val="20"/>
              </w:rPr>
              <w:t>10</w:t>
            </w:r>
          </w:p>
        </w:tc>
        <w:tc>
          <w:tcPr>
            <w:tcW w:w="323" w:type="dxa"/>
            <w:textDirection w:val="btLr"/>
            <w:vAlign w:val="center"/>
          </w:tcPr>
          <w:p w14:paraId="602D3D79" w14:textId="77777777" w:rsidR="00BA416B" w:rsidRDefault="00BA416B">
            <w:pPr>
              <w:jc w:val="center"/>
              <w:rPr>
                <w:sz w:val="20"/>
              </w:rPr>
            </w:pPr>
            <w:r>
              <w:rPr>
                <w:sz w:val="20"/>
              </w:rPr>
              <w:t>15</w:t>
            </w:r>
          </w:p>
        </w:tc>
        <w:tc>
          <w:tcPr>
            <w:tcW w:w="323" w:type="dxa"/>
            <w:textDirection w:val="btLr"/>
            <w:vAlign w:val="center"/>
          </w:tcPr>
          <w:p w14:paraId="429C3A13" w14:textId="77777777" w:rsidR="00BA416B" w:rsidRDefault="00BA416B">
            <w:pPr>
              <w:jc w:val="center"/>
              <w:rPr>
                <w:sz w:val="20"/>
              </w:rPr>
            </w:pPr>
            <w:r>
              <w:rPr>
                <w:sz w:val="20"/>
              </w:rPr>
              <w:t>16</w:t>
            </w:r>
          </w:p>
        </w:tc>
        <w:tc>
          <w:tcPr>
            <w:tcW w:w="322" w:type="dxa"/>
            <w:textDirection w:val="btLr"/>
            <w:vAlign w:val="center"/>
          </w:tcPr>
          <w:p w14:paraId="7E6CD30D" w14:textId="77777777" w:rsidR="00BA416B" w:rsidRDefault="00BA416B">
            <w:pPr>
              <w:jc w:val="center"/>
              <w:rPr>
                <w:sz w:val="20"/>
              </w:rPr>
            </w:pPr>
            <w:r>
              <w:rPr>
                <w:sz w:val="20"/>
              </w:rPr>
              <w:t>22</w:t>
            </w:r>
          </w:p>
        </w:tc>
        <w:tc>
          <w:tcPr>
            <w:tcW w:w="323" w:type="dxa"/>
            <w:textDirection w:val="btLr"/>
            <w:vAlign w:val="center"/>
          </w:tcPr>
          <w:p w14:paraId="2FE985FF" w14:textId="77777777" w:rsidR="00BA416B" w:rsidRDefault="00BA416B">
            <w:pPr>
              <w:jc w:val="center"/>
              <w:rPr>
                <w:sz w:val="20"/>
              </w:rPr>
            </w:pPr>
            <w:r>
              <w:rPr>
                <w:sz w:val="20"/>
              </w:rPr>
              <w:t>16</w:t>
            </w:r>
          </w:p>
        </w:tc>
        <w:tc>
          <w:tcPr>
            <w:tcW w:w="323" w:type="dxa"/>
            <w:textDirection w:val="btLr"/>
            <w:vAlign w:val="center"/>
          </w:tcPr>
          <w:p w14:paraId="2CC64D3F" w14:textId="77777777" w:rsidR="00BA416B" w:rsidRDefault="00BA416B">
            <w:pPr>
              <w:jc w:val="center"/>
              <w:rPr>
                <w:sz w:val="20"/>
              </w:rPr>
            </w:pPr>
            <w:r>
              <w:rPr>
                <w:sz w:val="20"/>
              </w:rPr>
              <w:t>4</w:t>
            </w:r>
          </w:p>
        </w:tc>
        <w:tc>
          <w:tcPr>
            <w:tcW w:w="323" w:type="dxa"/>
            <w:textDirection w:val="btLr"/>
            <w:vAlign w:val="center"/>
          </w:tcPr>
          <w:p w14:paraId="4E8E39E9" w14:textId="77777777" w:rsidR="00BA416B" w:rsidRDefault="00BA416B">
            <w:pPr>
              <w:jc w:val="center"/>
              <w:rPr>
                <w:sz w:val="20"/>
              </w:rPr>
            </w:pPr>
            <w:r>
              <w:rPr>
                <w:sz w:val="20"/>
              </w:rPr>
              <w:t>150</w:t>
            </w:r>
          </w:p>
        </w:tc>
        <w:tc>
          <w:tcPr>
            <w:tcW w:w="323" w:type="dxa"/>
            <w:textDirection w:val="btLr"/>
            <w:vAlign w:val="center"/>
          </w:tcPr>
          <w:p w14:paraId="4150792F" w14:textId="77777777" w:rsidR="00BA416B" w:rsidRDefault="00BA416B">
            <w:pPr>
              <w:jc w:val="center"/>
              <w:rPr>
                <w:sz w:val="20"/>
              </w:rPr>
            </w:pPr>
            <w:r>
              <w:rPr>
                <w:sz w:val="20"/>
              </w:rPr>
              <w:t>4</w:t>
            </w:r>
          </w:p>
        </w:tc>
        <w:tc>
          <w:tcPr>
            <w:tcW w:w="322" w:type="dxa"/>
            <w:textDirection w:val="btLr"/>
            <w:vAlign w:val="center"/>
          </w:tcPr>
          <w:p w14:paraId="4745DC3C" w14:textId="77777777" w:rsidR="00BA416B" w:rsidRDefault="00BA416B">
            <w:pPr>
              <w:jc w:val="center"/>
              <w:rPr>
                <w:sz w:val="20"/>
              </w:rPr>
            </w:pPr>
            <w:r>
              <w:rPr>
                <w:sz w:val="20"/>
              </w:rPr>
              <w:t>7,1</w:t>
            </w:r>
          </w:p>
        </w:tc>
        <w:tc>
          <w:tcPr>
            <w:tcW w:w="323" w:type="dxa"/>
            <w:textDirection w:val="btLr"/>
            <w:vAlign w:val="center"/>
          </w:tcPr>
          <w:p w14:paraId="5E1ED3AB" w14:textId="77777777" w:rsidR="00BA416B" w:rsidRDefault="00BA416B">
            <w:pPr>
              <w:jc w:val="center"/>
              <w:rPr>
                <w:sz w:val="20"/>
              </w:rPr>
            </w:pPr>
            <w:r>
              <w:rPr>
                <w:sz w:val="20"/>
              </w:rPr>
              <w:t>7,6</w:t>
            </w:r>
          </w:p>
        </w:tc>
        <w:tc>
          <w:tcPr>
            <w:tcW w:w="323" w:type="dxa"/>
            <w:textDirection w:val="btLr"/>
            <w:vAlign w:val="center"/>
          </w:tcPr>
          <w:p w14:paraId="5FAB3A36" w14:textId="77777777" w:rsidR="00BA416B" w:rsidRDefault="00BA416B">
            <w:pPr>
              <w:jc w:val="center"/>
              <w:rPr>
                <w:sz w:val="20"/>
              </w:rPr>
            </w:pPr>
            <w:r>
              <w:rPr>
                <w:sz w:val="20"/>
              </w:rPr>
              <w:t>7,5</w:t>
            </w:r>
          </w:p>
        </w:tc>
        <w:tc>
          <w:tcPr>
            <w:tcW w:w="323" w:type="dxa"/>
            <w:textDirection w:val="btLr"/>
            <w:vAlign w:val="center"/>
          </w:tcPr>
          <w:p w14:paraId="46E50375" w14:textId="77777777" w:rsidR="00BA416B" w:rsidRDefault="00BA416B">
            <w:pPr>
              <w:jc w:val="center"/>
              <w:rPr>
                <w:sz w:val="20"/>
              </w:rPr>
            </w:pPr>
            <w:r>
              <w:rPr>
                <w:sz w:val="20"/>
              </w:rPr>
              <w:t>390</w:t>
            </w:r>
          </w:p>
        </w:tc>
        <w:tc>
          <w:tcPr>
            <w:tcW w:w="322" w:type="dxa"/>
            <w:textDirection w:val="btLr"/>
            <w:vAlign w:val="center"/>
          </w:tcPr>
          <w:p w14:paraId="5AC2712D" w14:textId="77777777" w:rsidR="00BA416B" w:rsidRDefault="00BA416B">
            <w:pPr>
              <w:jc w:val="center"/>
              <w:rPr>
                <w:sz w:val="20"/>
              </w:rPr>
            </w:pPr>
            <w:r>
              <w:rPr>
                <w:sz w:val="20"/>
              </w:rPr>
              <w:t>240</w:t>
            </w:r>
          </w:p>
        </w:tc>
        <w:tc>
          <w:tcPr>
            <w:tcW w:w="323" w:type="dxa"/>
            <w:textDirection w:val="btLr"/>
            <w:vAlign w:val="center"/>
          </w:tcPr>
          <w:p w14:paraId="707CA4BC" w14:textId="77777777" w:rsidR="00BA416B" w:rsidRDefault="00BA416B">
            <w:pPr>
              <w:jc w:val="center"/>
              <w:rPr>
                <w:sz w:val="20"/>
              </w:rPr>
            </w:pPr>
            <w:r>
              <w:rPr>
                <w:sz w:val="20"/>
              </w:rPr>
              <w:t>200</w:t>
            </w:r>
          </w:p>
        </w:tc>
        <w:tc>
          <w:tcPr>
            <w:tcW w:w="323" w:type="dxa"/>
            <w:textDirection w:val="btLr"/>
            <w:vAlign w:val="center"/>
          </w:tcPr>
          <w:p w14:paraId="78C8B4E2" w14:textId="77777777" w:rsidR="00BA416B" w:rsidRDefault="00BA416B">
            <w:pPr>
              <w:jc w:val="center"/>
              <w:rPr>
                <w:sz w:val="20"/>
              </w:rPr>
            </w:pPr>
            <w:r>
              <w:rPr>
                <w:sz w:val="20"/>
              </w:rPr>
              <w:t>15</w:t>
            </w:r>
          </w:p>
        </w:tc>
        <w:tc>
          <w:tcPr>
            <w:tcW w:w="323" w:type="dxa"/>
            <w:textDirection w:val="btLr"/>
            <w:vAlign w:val="center"/>
          </w:tcPr>
          <w:p w14:paraId="46D03438" w14:textId="77777777" w:rsidR="00BA416B" w:rsidRDefault="00BA416B">
            <w:pPr>
              <w:jc w:val="center"/>
              <w:rPr>
                <w:sz w:val="20"/>
              </w:rPr>
            </w:pPr>
            <w:r>
              <w:rPr>
                <w:sz w:val="20"/>
              </w:rPr>
              <w:t>11</w:t>
            </w:r>
          </w:p>
        </w:tc>
        <w:tc>
          <w:tcPr>
            <w:tcW w:w="322" w:type="dxa"/>
            <w:textDirection w:val="btLr"/>
            <w:vAlign w:val="center"/>
          </w:tcPr>
          <w:p w14:paraId="3C701466" w14:textId="77777777" w:rsidR="00BA416B" w:rsidRDefault="00BA416B">
            <w:pPr>
              <w:jc w:val="center"/>
              <w:rPr>
                <w:sz w:val="20"/>
              </w:rPr>
            </w:pPr>
            <w:r>
              <w:rPr>
                <w:sz w:val="20"/>
              </w:rPr>
              <w:t>20</w:t>
            </w:r>
          </w:p>
        </w:tc>
        <w:tc>
          <w:tcPr>
            <w:tcW w:w="323" w:type="dxa"/>
            <w:textDirection w:val="btLr"/>
            <w:vAlign w:val="center"/>
          </w:tcPr>
          <w:p w14:paraId="32CB4E8B" w14:textId="77777777" w:rsidR="00BA416B" w:rsidRDefault="00BA416B">
            <w:pPr>
              <w:jc w:val="center"/>
              <w:rPr>
                <w:sz w:val="20"/>
              </w:rPr>
            </w:pPr>
            <w:r>
              <w:rPr>
                <w:sz w:val="20"/>
              </w:rPr>
              <w:t>400</w:t>
            </w:r>
          </w:p>
        </w:tc>
        <w:tc>
          <w:tcPr>
            <w:tcW w:w="323" w:type="dxa"/>
            <w:textDirection w:val="btLr"/>
            <w:vAlign w:val="center"/>
          </w:tcPr>
          <w:p w14:paraId="3C90FAE5" w14:textId="77777777" w:rsidR="00BA416B" w:rsidRDefault="00BA416B">
            <w:pPr>
              <w:jc w:val="center"/>
              <w:rPr>
                <w:sz w:val="20"/>
              </w:rPr>
            </w:pPr>
            <w:r>
              <w:rPr>
                <w:sz w:val="20"/>
              </w:rPr>
              <w:t>2000</w:t>
            </w:r>
          </w:p>
        </w:tc>
        <w:tc>
          <w:tcPr>
            <w:tcW w:w="323" w:type="dxa"/>
            <w:textDirection w:val="btLr"/>
            <w:vAlign w:val="center"/>
          </w:tcPr>
          <w:p w14:paraId="20F5F936" w14:textId="77777777" w:rsidR="00BA416B" w:rsidRDefault="00BA416B">
            <w:pPr>
              <w:jc w:val="center"/>
              <w:rPr>
                <w:sz w:val="20"/>
              </w:rPr>
            </w:pPr>
            <w:r>
              <w:rPr>
                <w:sz w:val="20"/>
              </w:rPr>
              <w:t>45</w:t>
            </w:r>
          </w:p>
        </w:tc>
        <w:tc>
          <w:tcPr>
            <w:tcW w:w="323" w:type="dxa"/>
            <w:textDirection w:val="btLr"/>
            <w:vAlign w:val="center"/>
          </w:tcPr>
          <w:p w14:paraId="1766542D" w14:textId="77777777" w:rsidR="00BA416B" w:rsidRDefault="00BA416B">
            <w:pPr>
              <w:jc w:val="center"/>
              <w:rPr>
                <w:sz w:val="20"/>
              </w:rPr>
            </w:pPr>
            <w:r>
              <w:rPr>
                <w:sz w:val="20"/>
              </w:rPr>
              <w:t>110</w:t>
            </w:r>
          </w:p>
        </w:tc>
      </w:tr>
      <w:tr w:rsidR="00BA416B" w14:paraId="6D871BCC" w14:textId="77777777">
        <w:trPr>
          <w:cantSplit/>
          <w:trHeight w:val="1005"/>
        </w:trPr>
        <w:tc>
          <w:tcPr>
            <w:tcW w:w="567" w:type="dxa"/>
            <w:vMerge/>
            <w:tcBorders>
              <w:left w:val="nil"/>
              <w:bottom w:val="nil"/>
              <w:right w:val="nil"/>
            </w:tcBorders>
            <w:textDirection w:val="btLr"/>
          </w:tcPr>
          <w:p w14:paraId="6E0D726A" w14:textId="77777777" w:rsidR="00BA416B" w:rsidRDefault="00BA416B">
            <w:pPr>
              <w:ind w:left="113" w:right="113"/>
              <w:jc w:val="both"/>
              <w:rPr>
                <w:sz w:val="20"/>
              </w:rPr>
            </w:pPr>
          </w:p>
        </w:tc>
        <w:tc>
          <w:tcPr>
            <w:tcW w:w="709" w:type="dxa"/>
            <w:vMerge/>
            <w:tcBorders>
              <w:left w:val="nil"/>
              <w:bottom w:val="nil"/>
              <w:right w:val="single" w:sz="4" w:space="0" w:color="auto"/>
            </w:tcBorders>
            <w:textDirection w:val="btLr"/>
            <w:vAlign w:val="center"/>
          </w:tcPr>
          <w:p w14:paraId="14EB326A" w14:textId="77777777" w:rsidR="00BA416B" w:rsidRDefault="00BA416B">
            <w:pPr>
              <w:jc w:val="center"/>
              <w:rPr>
                <w:sz w:val="20"/>
              </w:rPr>
            </w:pPr>
          </w:p>
        </w:tc>
        <w:tc>
          <w:tcPr>
            <w:tcW w:w="322" w:type="dxa"/>
            <w:tcBorders>
              <w:left w:val="single" w:sz="4" w:space="0" w:color="auto"/>
            </w:tcBorders>
            <w:textDirection w:val="btLr"/>
            <w:vAlign w:val="center"/>
          </w:tcPr>
          <w:p w14:paraId="1DF9C12F" w14:textId="77777777" w:rsidR="00BA416B" w:rsidRDefault="00BA416B">
            <w:pPr>
              <w:ind w:left="113" w:right="113"/>
              <w:jc w:val="center"/>
              <w:rPr>
                <w:b/>
                <w:sz w:val="20"/>
              </w:rPr>
            </w:pPr>
            <w:r>
              <w:rPr>
                <w:b/>
                <w:sz w:val="20"/>
              </w:rPr>
              <w:t>0</w:t>
            </w:r>
          </w:p>
        </w:tc>
        <w:tc>
          <w:tcPr>
            <w:tcW w:w="323" w:type="dxa"/>
            <w:textDirection w:val="btLr"/>
            <w:vAlign w:val="center"/>
          </w:tcPr>
          <w:p w14:paraId="1174F627" w14:textId="77777777" w:rsidR="00BA416B" w:rsidRDefault="00BA416B">
            <w:pPr>
              <w:jc w:val="center"/>
              <w:rPr>
                <w:sz w:val="20"/>
              </w:rPr>
            </w:pPr>
            <w:r>
              <w:rPr>
                <w:sz w:val="20"/>
              </w:rPr>
              <w:t>1100</w:t>
            </w:r>
          </w:p>
        </w:tc>
        <w:tc>
          <w:tcPr>
            <w:tcW w:w="323" w:type="dxa"/>
            <w:textDirection w:val="btLr"/>
            <w:vAlign w:val="center"/>
          </w:tcPr>
          <w:p w14:paraId="4F13F3FC" w14:textId="77777777" w:rsidR="00BA416B" w:rsidRDefault="00BA416B">
            <w:pPr>
              <w:jc w:val="center"/>
              <w:rPr>
                <w:sz w:val="20"/>
              </w:rPr>
            </w:pPr>
            <w:r>
              <w:rPr>
                <w:sz w:val="20"/>
              </w:rPr>
              <w:t>250</w:t>
            </w:r>
          </w:p>
        </w:tc>
        <w:tc>
          <w:tcPr>
            <w:tcW w:w="323" w:type="dxa"/>
            <w:textDirection w:val="btLr"/>
            <w:vAlign w:val="center"/>
          </w:tcPr>
          <w:p w14:paraId="4B83DEC4" w14:textId="77777777" w:rsidR="00BA416B" w:rsidRDefault="00BA416B">
            <w:pPr>
              <w:jc w:val="center"/>
              <w:rPr>
                <w:sz w:val="20"/>
              </w:rPr>
            </w:pPr>
            <w:r>
              <w:rPr>
                <w:sz w:val="20"/>
              </w:rPr>
              <w:t>300</w:t>
            </w:r>
          </w:p>
        </w:tc>
        <w:tc>
          <w:tcPr>
            <w:tcW w:w="322" w:type="dxa"/>
            <w:textDirection w:val="btLr"/>
            <w:vAlign w:val="center"/>
          </w:tcPr>
          <w:p w14:paraId="1D05E557" w14:textId="77777777" w:rsidR="00BA416B" w:rsidRDefault="00BA416B">
            <w:pPr>
              <w:jc w:val="center"/>
              <w:rPr>
                <w:sz w:val="20"/>
              </w:rPr>
            </w:pPr>
            <w:r>
              <w:rPr>
                <w:sz w:val="20"/>
              </w:rPr>
              <w:t>4</w:t>
            </w:r>
          </w:p>
        </w:tc>
        <w:tc>
          <w:tcPr>
            <w:tcW w:w="323" w:type="dxa"/>
            <w:textDirection w:val="btLr"/>
            <w:vAlign w:val="center"/>
          </w:tcPr>
          <w:p w14:paraId="063BEFCF" w14:textId="77777777" w:rsidR="00BA416B" w:rsidRDefault="00BA416B">
            <w:pPr>
              <w:jc w:val="center"/>
              <w:rPr>
                <w:sz w:val="20"/>
              </w:rPr>
            </w:pPr>
            <w:r>
              <w:rPr>
                <w:sz w:val="20"/>
              </w:rPr>
              <w:t>4</w:t>
            </w:r>
          </w:p>
        </w:tc>
        <w:tc>
          <w:tcPr>
            <w:tcW w:w="323" w:type="dxa"/>
            <w:textDirection w:val="btLr"/>
            <w:vAlign w:val="center"/>
          </w:tcPr>
          <w:p w14:paraId="446B8A54" w14:textId="77777777" w:rsidR="00BA416B" w:rsidRDefault="00BA416B">
            <w:pPr>
              <w:jc w:val="center"/>
              <w:rPr>
                <w:sz w:val="20"/>
              </w:rPr>
            </w:pPr>
            <w:r>
              <w:rPr>
                <w:sz w:val="20"/>
              </w:rPr>
              <w:t>8</w:t>
            </w:r>
          </w:p>
        </w:tc>
        <w:tc>
          <w:tcPr>
            <w:tcW w:w="323" w:type="dxa"/>
            <w:textDirection w:val="btLr"/>
            <w:vAlign w:val="center"/>
          </w:tcPr>
          <w:p w14:paraId="6CA67FD8" w14:textId="77777777" w:rsidR="00BA416B" w:rsidRDefault="00BA416B">
            <w:pPr>
              <w:jc w:val="center"/>
              <w:rPr>
                <w:sz w:val="20"/>
              </w:rPr>
            </w:pPr>
            <w:r>
              <w:rPr>
                <w:sz w:val="20"/>
              </w:rPr>
              <w:t>10</w:t>
            </w:r>
          </w:p>
        </w:tc>
        <w:tc>
          <w:tcPr>
            <w:tcW w:w="322" w:type="dxa"/>
            <w:textDirection w:val="btLr"/>
            <w:vAlign w:val="center"/>
          </w:tcPr>
          <w:p w14:paraId="4A837EAC" w14:textId="77777777" w:rsidR="00BA416B" w:rsidRDefault="00BA416B">
            <w:pPr>
              <w:jc w:val="center"/>
              <w:rPr>
                <w:sz w:val="20"/>
              </w:rPr>
            </w:pPr>
            <w:r>
              <w:rPr>
                <w:sz w:val="20"/>
              </w:rPr>
              <w:t>40</w:t>
            </w:r>
          </w:p>
        </w:tc>
        <w:tc>
          <w:tcPr>
            <w:tcW w:w="323" w:type="dxa"/>
            <w:textDirection w:val="btLr"/>
            <w:vAlign w:val="center"/>
          </w:tcPr>
          <w:p w14:paraId="319F7A68" w14:textId="77777777" w:rsidR="00BA416B" w:rsidRDefault="00BA416B">
            <w:pPr>
              <w:jc w:val="center"/>
              <w:rPr>
                <w:sz w:val="20"/>
              </w:rPr>
            </w:pPr>
            <w:r>
              <w:rPr>
                <w:sz w:val="20"/>
              </w:rPr>
              <w:t>14</w:t>
            </w:r>
          </w:p>
        </w:tc>
        <w:tc>
          <w:tcPr>
            <w:tcW w:w="323" w:type="dxa"/>
            <w:textDirection w:val="btLr"/>
            <w:vAlign w:val="center"/>
          </w:tcPr>
          <w:p w14:paraId="4E27AD2A" w14:textId="77777777" w:rsidR="00BA416B" w:rsidRDefault="00BA416B">
            <w:pPr>
              <w:jc w:val="center"/>
              <w:rPr>
                <w:sz w:val="20"/>
              </w:rPr>
            </w:pPr>
            <w:r>
              <w:rPr>
                <w:sz w:val="20"/>
              </w:rPr>
              <w:t>10</w:t>
            </w:r>
          </w:p>
        </w:tc>
        <w:tc>
          <w:tcPr>
            <w:tcW w:w="323" w:type="dxa"/>
            <w:textDirection w:val="btLr"/>
            <w:vAlign w:val="center"/>
          </w:tcPr>
          <w:p w14:paraId="632B05BD" w14:textId="77777777" w:rsidR="00BA416B" w:rsidRDefault="00BA416B">
            <w:pPr>
              <w:jc w:val="center"/>
              <w:rPr>
                <w:sz w:val="20"/>
              </w:rPr>
            </w:pPr>
            <w:r>
              <w:rPr>
                <w:sz w:val="20"/>
              </w:rPr>
              <w:t>100</w:t>
            </w:r>
          </w:p>
        </w:tc>
        <w:tc>
          <w:tcPr>
            <w:tcW w:w="323" w:type="dxa"/>
            <w:textDirection w:val="btLr"/>
            <w:vAlign w:val="center"/>
          </w:tcPr>
          <w:p w14:paraId="04880991" w14:textId="77777777" w:rsidR="00BA416B" w:rsidRDefault="00BA416B">
            <w:pPr>
              <w:jc w:val="center"/>
              <w:rPr>
                <w:sz w:val="20"/>
              </w:rPr>
            </w:pPr>
            <w:r>
              <w:rPr>
                <w:sz w:val="20"/>
              </w:rPr>
              <w:t>3</w:t>
            </w:r>
          </w:p>
        </w:tc>
        <w:tc>
          <w:tcPr>
            <w:tcW w:w="322" w:type="dxa"/>
            <w:textDirection w:val="btLr"/>
            <w:vAlign w:val="center"/>
          </w:tcPr>
          <w:p w14:paraId="71E3B459" w14:textId="77777777" w:rsidR="00BA416B" w:rsidRDefault="00BA416B">
            <w:pPr>
              <w:jc w:val="center"/>
              <w:rPr>
                <w:sz w:val="20"/>
              </w:rPr>
            </w:pPr>
            <w:r>
              <w:rPr>
                <w:sz w:val="20"/>
              </w:rPr>
              <w:t>7</w:t>
            </w:r>
          </w:p>
        </w:tc>
        <w:tc>
          <w:tcPr>
            <w:tcW w:w="323" w:type="dxa"/>
            <w:textDirection w:val="btLr"/>
            <w:vAlign w:val="center"/>
          </w:tcPr>
          <w:p w14:paraId="478AAEC5" w14:textId="77777777" w:rsidR="00BA416B" w:rsidRDefault="00BA416B">
            <w:pPr>
              <w:jc w:val="center"/>
              <w:rPr>
                <w:sz w:val="20"/>
              </w:rPr>
            </w:pPr>
            <w:r>
              <w:rPr>
                <w:sz w:val="20"/>
              </w:rPr>
              <w:t>7,5</w:t>
            </w:r>
          </w:p>
        </w:tc>
        <w:tc>
          <w:tcPr>
            <w:tcW w:w="323" w:type="dxa"/>
            <w:textDirection w:val="btLr"/>
            <w:vAlign w:val="center"/>
          </w:tcPr>
          <w:p w14:paraId="2E5F9FE6" w14:textId="77777777" w:rsidR="00BA416B" w:rsidRDefault="00BA416B">
            <w:pPr>
              <w:jc w:val="center"/>
              <w:rPr>
                <w:sz w:val="20"/>
              </w:rPr>
            </w:pPr>
            <w:r>
              <w:rPr>
                <w:sz w:val="20"/>
              </w:rPr>
              <w:t>7,4</w:t>
            </w:r>
          </w:p>
        </w:tc>
        <w:tc>
          <w:tcPr>
            <w:tcW w:w="323" w:type="dxa"/>
            <w:textDirection w:val="btLr"/>
            <w:vAlign w:val="center"/>
          </w:tcPr>
          <w:p w14:paraId="2585F659" w14:textId="77777777" w:rsidR="00BA416B" w:rsidRDefault="00BA416B">
            <w:pPr>
              <w:jc w:val="center"/>
              <w:rPr>
                <w:sz w:val="20"/>
              </w:rPr>
            </w:pPr>
            <w:r>
              <w:rPr>
                <w:sz w:val="20"/>
              </w:rPr>
              <w:t>400</w:t>
            </w:r>
          </w:p>
        </w:tc>
        <w:tc>
          <w:tcPr>
            <w:tcW w:w="322" w:type="dxa"/>
            <w:textDirection w:val="btLr"/>
            <w:vAlign w:val="center"/>
          </w:tcPr>
          <w:p w14:paraId="1F488C3A" w14:textId="77777777" w:rsidR="00BA416B" w:rsidRDefault="00BA416B">
            <w:pPr>
              <w:jc w:val="center"/>
              <w:rPr>
                <w:sz w:val="20"/>
              </w:rPr>
            </w:pPr>
            <w:r>
              <w:rPr>
                <w:sz w:val="20"/>
              </w:rPr>
              <w:t>230</w:t>
            </w:r>
          </w:p>
        </w:tc>
        <w:tc>
          <w:tcPr>
            <w:tcW w:w="323" w:type="dxa"/>
            <w:textDirection w:val="btLr"/>
            <w:vAlign w:val="center"/>
          </w:tcPr>
          <w:p w14:paraId="3D384305" w14:textId="77777777" w:rsidR="00BA416B" w:rsidRDefault="00BA416B">
            <w:pPr>
              <w:jc w:val="center"/>
              <w:rPr>
                <w:sz w:val="20"/>
              </w:rPr>
            </w:pPr>
            <w:r>
              <w:rPr>
                <w:sz w:val="20"/>
              </w:rPr>
              <w:t>260</w:t>
            </w:r>
          </w:p>
        </w:tc>
        <w:tc>
          <w:tcPr>
            <w:tcW w:w="323" w:type="dxa"/>
            <w:textDirection w:val="btLr"/>
            <w:vAlign w:val="center"/>
          </w:tcPr>
          <w:p w14:paraId="326FE844" w14:textId="77777777" w:rsidR="00BA416B" w:rsidRDefault="00BA416B">
            <w:pPr>
              <w:jc w:val="center"/>
              <w:rPr>
                <w:sz w:val="20"/>
              </w:rPr>
            </w:pPr>
            <w:r>
              <w:rPr>
                <w:sz w:val="20"/>
              </w:rPr>
              <w:t>14</w:t>
            </w:r>
          </w:p>
        </w:tc>
        <w:tc>
          <w:tcPr>
            <w:tcW w:w="323" w:type="dxa"/>
            <w:textDirection w:val="btLr"/>
            <w:vAlign w:val="center"/>
          </w:tcPr>
          <w:p w14:paraId="0A2E3D31" w14:textId="77777777" w:rsidR="00BA416B" w:rsidRDefault="00BA416B">
            <w:pPr>
              <w:jc w:val="center"/>
              <w:rPr>
                <w:sz w:val="20"/>
              </w:rPr>
            </w:pPr>
            <w:r>
              <w:rPr>
                <w:sz w:val="20"/>
              </w:rPr>
              <w:t>10</w:t>
            </w:r>
          </w:p>
        </w:tc>
        <w:tc>
          <w:tcPr>
            <w:tcW w:w="322" w:type="dxa"/>
            <w:textDirection w:val="btLr"/>
            <w:vAlign w:val="center"/>
          </w:tcPr>
          <w:p w14:paraId="2AEE3507" w14:textId="77777777" w:rsidR="00BA416B" w:rsidRDefault="00BA416B">
            <w:pPr>
              <w:jc w:val="center"/>
              <w:rPr>
                <w:sz w:val="20"/>
              </w:rPr>
            </w:pPr>
            <w:r>
              <w:rPr>
                <w:sz w:val="20"/>
              </w:rPr>
              <w:t>50</w:t>
            </w:r>
          </w:p>
        </w:tc>
        <w:tc>
          <w:tcPr>
            <w:tcW w:w="323" w:type="dxa"/>
            <w:textDirection w:val="btLr"/>
            <w:vAlign w:val="center"/>
          </w:tcPr>
          <w:p w14:paraId="0F75182D" w14:textId="77777777" w:rsidR="00BA416B" w:rsidRDefault="00BA416B">
            <w:pPr>
              <w:jc w:val="center"/>
              <w:rPr>
                <w:sz w:val="20"/>
              </w:rPr>
            </w:pPr>
            <w:r>
              <w:rPr>
                <w:sz w:val="20"/>
              </w:rPr>
              <w:t>350</w:t>
            </w:r>
          </w:p>
        </w:tc>
        <w:tc>
          <w:tcPr>
            <w:tcW w:w="323" w:type="dxa"/>
            <w:textDirection w:val="btLr"/>
            <w:vAlign w:val="center"/>
          </w:tcPr>
          <w:p w14:paraId="1A2D2687" w14:textId="77777777" w:rsidR="00BA416B" w:rsidRDefault="00BA416B">
            <w:pPr>
              <w:jc w:val="center"/>
              <w:rPr>
                <w:sz w:val="20"/>
              </w:rPr>
            </w:pPr>
            <w:r>
              <w:rPr>
                <w:sz w:val="20"/>
              </w:rPr>
              <w:t>5300</w:t>
            </w:r>
          </w:p>
        </w:tc>
        <w:tc>
          <w:tcPr>
            <w:tcW w:w="323" w:type="dxa"/>
            <w:textDirection w:val="btLr"/>
            <w:vAlign w:val="center"/>
          </w:tcPr>
          <w:p w14:paraId="512BDB04" w14:textId="77777777" w:rsidR="00BA416B" w:rsidRDefault="00BA416B">
            <w:pPr>
              <w:jc w:val="center"/>
              <w:rPr>
                <w:sz w:val="20"/>
              </w:rPr>
            </w:pPr>
            <w:r>
              <w:rPr>
                <w:sz w:val="20"/>
              </w:rPr>
              <w:t>40</w:t>
            </w:r>
          </w:p>
        </w:tc>
        <w:tc>
          <w:tcPr>
            <w:tcW w:w="323" w:type="dxa"/>
            <w:textDirection w:val="btLr"/>
            <w:vAlign w:val="center"/>
          </w:tcPr>
          <w:p w14:paraId="1A7DF75B" w14:textId="77777777" w:rsidR="00BA416B" w:rsidRDefault="00BA416B">
            <w:pPr>
              <w:jc w:val="center"/>
              <w:rPr>
                <w:sz w:val="20"/>
              </w:rPr>
            </w:pPr>
            <w:r>
              <w:rPr>
                <w:sz w:val="20"/>
              </w:rPr>
              <w:t>100</w:t>
            </w:r>
          </w:p>
        </w:tc>
      </w:tr>
      <w:tr w:rsidR="00BA416B" w14:paraId="49D0C0C8" w14:textId="77777777">
        <w:trPr>
          <w:cantSplit/>
          <w:trHeight w:val="1005"/>
        </w:trPr>
        <w:tc>
          <w:tcPr>
            <w:tcW w:w="567" w:type="dxa"/>
            <w:vMerge/>
            <w:tcBorders>
              <w:left w:val="nil"/>
              <w:bottom w:val="nil"/>
              <w:right w:val="nil"/>
            </w:tcBorders>
            <w:textDirection w:val="btLr"/>
          </w:tcPr>
          <w:p w14:paraId="734254B9" w14:textId="77777777" w:rsidR="00BA416B" w:rsidRDefault="00BA416B">
            <w:pPr>
              <w:ind w:left="113" w:right="113"/>
              <w:jc w:val="both"/>
              <w:rPr>
                <w:sz w:val="20"/>
              </w:rPr>
            </w:pPr>
          </w:p>
        </w:tc>
        <w:tc>
          <w:tcPr>
            <w:tcW w:w="709" w:type="dxa"/>
            <w:vMerge/>
            <w:tcBorders>
              <w:left w:val="nil"/>
              <w:bottom w:val="nil"/>
              <w:right w:val="single" w:sz="4" w:space="0" w:color="auto"/>
            </w:tcBorders>
            <w:textDirection w:val="btLr"/>
            <w:vAlign w:val="center"/>
          </w:tcPr>
          <w:p w14:paraId="52B92189" w14:textId="77777777" w:rsidR="00BA416B" w:rsidRDefault="00BA416B">
            <w:pPr>
              <w:jc w:val="center"/>
              <w:rPr>
                <w:sz w:val="20"/>
              </w:rPr>
            </w:pPr>
          </w:p>
        </w:tc>
        <w:tc>
          <w:tcPr>
            <w:tcW w:w="322" w:type="dxa"/>
            <w:tcBorders>
              <w:left w:val="single" w:sz="4" w:space="0" w:color="auto"/>
            </w:tcBorders>
            <w:textDirection w:val="btLr"/>
            <w:vAlign w:val="center"/>
          </w:tcPr>
          <w:p w14:paraId="23486701" w14:textId="77777777" w:rsidR="00BA416B" w:rsidRDefault="00BA416B">
            <w:pPr>
              <w:ind w:left="113" w:right="113"/>
              <w:jc w:val="center"/>
              <w:rPr>
                <w:b/>
                <w:sz w:val="20"/>
              </w:rPr>
            </w:pPr>
            <w:r>
              <w:rPr>
                <w:b/>
                <w:sz w:val="20"/>
              </w:rPr>
              <w:t>№ вар.</w:t>
            </w:r>
          </w:p>
        </w:tc>
        <w:tc>
          <w:tcPr>
            <w:tcW w:w="323" w:type="dxa"/>
            <w:textDirection w:val="btLr"/>
            <w:vAlign w:val="center"/>
          </w:tcPr>
          <w:p w14:paraId="2BA449DC" w14:textId="77777777" w:rsidR="00BA416B" w:rsidRDefault="00BA416B">
            <w:pPr>
              <w:jc w:val="center"/>
              <w:rPr>
                <w:b/>
                <w:sz w:val="20"/>
              </w:rPr>
            </w:pPr>
            <w:r>
              <w:rPr>
                <w:b/>
                <w:lang w:val="en-US"/>
              </w:rPr>
              <w:t>D</w:t>
            </w:r>
          </w:p>
        </w:tc>
        <w:tc>
          <w:tcPr>
            <w:tcW w:w="323" w:type="dxa"/>
            <w:textDirection w:val="btLr"/>
            <w:vAlign w:val="center"/>
          </w:tcPr>
          <w:p w14:paraId="58B2551C" w14:textId="77777777" w:rsidR="00BA416B" w:rsidRDefault="00BA416B">
            <w:pPr>
              <w:jc w:val="center"/>
              <w:rPr>
                <w:b/>
                <w:sz w:val="20"/>
              </w:rPr>
            </w:pPr>
            <w:r>
              <w:rPr>
                <w:b/>
                <w:lang w:val="en-US"/>
              </w:rPr>
              <w:t>w</w:t>
            </w:r>
          </w:p>
        </w:tc>
        <w:tc>
          <w:tcPr>
            <w:tcW w:w="323" w:type="dxa"/>
            <w:textDirection w:val="btLr"/>
            <w:vAlign w:val="center"/>
          </w:tcPr>
          <w:p w14:paraId="4C780B5B" w14:textId="77777777" w:rsidR="00BA416B" w:rsidRDefault="00BA416B">
            <w:pPr>
              <w:jc w:val="center"/>
              <w:rPr>
                <w:b/>
                <w:sz w:val="20"/>
              </w:rPr>
            </w:pPr>
            <w:r>
              <w:rPr>
                <w:b/>
                <w:lang w:val="en-US"/>
              </w:rPr>
              <w:t>h</w:t>
            </w:r>
          </w:p>
        </w:tc>
        <w:tc>
          <w:tcPr>
            <w:tcW w:w="322" w:type="dxa"/>
            <w:textDirection w:val="btLr"/>
            <w:vAlign w:val="center"/>
          </w:tcPr>
          <w:p w14:paraId="34588963" w14:textId="77777777" w:rsidR="00BA416B" w:rsidRDefault="00BA416B">
            <w:pPr>
              <w:jc w:val="center"/>
              <w:rPr>
                <w:b/>
                <w:sz w:val="20"/>
              </w:rPr>
            </w:pPr>
            <w:r>
              <w:rPr>
                <w:b/>
              </w:rPr>
              <w:t>Тр</w:t>
            </w:r>
            <w:r>
              <w:rPr>
                <w:b/>
                <w:vertAlign w:val="subscript"/>
              </w:rPr>
              <w:t>1</w:t>
            </w:r>
          </w:p>
        </w:tc>
        <w:tc>
          <w:tcPr>
            <w:tcW w:w="323" w:type="dxa"/>
            <w:textDirection w:val="btLr"/>
            <w:vAlign w:val="center"/>
          </w:tcPr>
          <w:p w14:paraId="439B60F3" w14:textId="77777777" w:rsidR="00BA416B" w:rsidRDefault="00BA416B">
            <w:pPr>
              <w:jc w:val="center"/>
              <w:rPr>
                <w:b/>
                <w:sz w:val="20"/>
              </w:rPr>
            </w:pPr>
            <w:r>
              <w:rPr>
                <w:b/>
              </w:rPr>
              <w:t>Тр</w:t>
            </w:r>
            <w:r>
              <w:rPr>
                <w:b/>
                <w:vertAlign w:val="subscript"/>
              </w:rPr>
              <w:t>2</w:t>
            </w:r>
          </w:p>
        </w:tc>
        <w:tc>
          <w:tcPr>
            <w:tcW w:w="323" w:type="dxa"/>
            <w:textDirection w:val="btLr"/>
            <w:vAlign w:val="center"/>
          </w:tcPr>
          <w:p w14:paraId="3AE316C8" w14:textId="77777777" w:rsidR="00BA416B" w:rsidRDefault="00BA416B">
            <w:pPr>
              <w:jc w:val="center"/>
              <w:rPr>
                <w:b/>
                <w:sz w:val="20"/>
              </w:rPr>
            </w:pPr>
            <w:r>
              <w:rPr>
                <w:b/>
              </w:rPr>
              <w:t>Тр</w:t>
            </w:r>
            <w:r>
              <w:rPr>
                <w:b/>
                <w:vertAlign w:val="subscript"/>
              </w:rPr>
              <w:t>3</w:t>
            </w:r>
          </w:p>
        </w:tc>
        <w:tc>
          <w:tcPr>
            <w:tcW w:w="323" w:type="dxa"/>
            <w:textDirection w:val="btLr"/>
            <w:vAlign w:val="center"/>
          </w:tcPr>
          <w:p w14:paraId="34EDBB97" w14:textId="77777777" w:rsidR="00BA416B" w:rsidRDefault="00BA416B">
            <w:pPr>
              <w:jc w:val="center"/>
              <w:rPr>
                <w:b/>
                <w:sz w:val="20"/>
              </w:rPr>
            </w:pPr>
            <w:r>
              <w:rPr>
                <w:b/>
              </w:rPr>
              <w:t>Тр</w:t>
            </w:r>
            <w:r>
              <w:rPr>
                <w:b/>
                <w:vertAlign w:val="subscript"/>
              </w:rPr>
              <w:t>4</w:t>
            </w:r>
          </w:p>
        </w:tc>
        <w:tc>
          <w:tcPr>
            <w:tcW w:w="322" w:type="dxa"/>
            <w:textDirection w:val="btLr"/>
            <w:vAlign w:val="center"/>
          </w:tcPr>
          <w:p w14:paraId="1F426DE5" w14:textId="77777777" w:rsidR="00BA416B" w:rsidRDefault="00BA416B">
            <w:pPr>
              <w:jc w:val="center"/>
              <w:rPr>
                <w:b/>
                <w:sz w:val="20"/>
              </w:rPr>
            </w:pPr>
            <w:r>
              <w:rPr>
                <w:b/>
              </w:rPr>
              <w:t>Р</w:t>
            </w:r>
            <w:r>
              <w:rPr>
                <w:b/>
                <w:vertAlign w:val="subscript"/>
              </w:rPr>
              <w:t>1</w:t>
            </w:r>
          </w:p>
        </w:tc>
        <w:tc>
          <w:tcPr>
            <w:tcW w:w="323" w:type="dxa"/>
            <w:textDirection w:val="btLr"/>
            <w:vAlign w:val="center"/>
          </w:tcPr>
          <w:p w14:paraId="527E9C18" w14:textId="77777777" w:rsidR="00BA416B" w:rsidRDefault="00BA416B">
            <w:pPr>
              <w:jc w:val="center"/>
              <w:rPr>
                <w:b/>
                <w:sz w:val="20"/>
              </w:rPr>
            </w:pPr>
            <w:r>
              <w:rPr>
                <w:b/>
              </w:rPr>
              <w:t>Р</w:t>
            </w:r>
            <w:r>
              <w:rPr>
                <w:b/>
                <w:vertAlign w:val="subscript"/>
              </w:rPr>
              <w:t>2</w:t>
            </w:r>
          </w:p>
        </w:tc>
        <w:tc>
          <w:tcPr>
            <w:tcW w:w="323" w:type="dxa"/>
            <w:textDirection w:val="btLr"/>
            <w:vAlign w:val="center"/>
          </w:tcPr>
          <w:p w14:paraId="5E371D82" w14:textId="77777777" w:rsidR="00BA416B" w:rsidRDefault="00BA416B">
            <w:pPr>
              <w:jc w:val="center"/>
              <w:rPr>
                <w:b/>
                <w:sz w:val="20"/>
              </w:rPr>
            </w:pPr>
            <w:r>
              <w:rPr>
                <w:b/>
              </w:rPr>
              <w:t>П</w:t>
            </w:r>
            <w:r>
              <w:rPr>
                <w:b/>
                <w:lang w:val="en-US"/>
              </w:rPr>
              <w:t>p</w:t>
            </w:r>
            <w:r>
              <w:rPr>
                <w:b/>
                <w:vertAlign w:val="subscript"/>
              </w:rPr>
              <w:t>1</w:t>
            </w:r>
          </w:p>
        </w:tc>
        <w:tc>
          <w:tcPr>
            <w:tcW w:w="323" w:type="dxa"/>
            <w:textDirection w:val="btLr"/>
            <w:vAlign w:val="center"/>
          </w:tcPr>
          <w:p w14:paraId="0373E770" w14:textId="77777777" w:rsidR="00BA416B" w:rsidRDefault="00BA416B">
            <w:pPr>
              <w:jc w:val="center"/>
              <w:rPr>
                <w:b/>
                <w:sz w:val="20"/>
              </w:rPr>
            </w:pPr>
            <w:r>
              <w:rPr>
                <w:b/>
              </w:rPr>
              <w:t>П</w:t>
            </w:r>
            <w:r>
              <w:rPr>
                <w:b/>
                <w:lang w:val="en-US"/>
              </w:rPr>
              <w:t>p</w:t>
            </w:r>
            <w:r>
              <w:rPr>
                <w:b/>
                <w:vertAlign w:val="subscript"/>
              </w:rPr>
              <w:t>2</w:t>
            </w:r>
          </w:p>
        </w:tc>
        <w:tc>
          <w:tcPr>
            <w:tcW w:w="323" w:type="dxa"/>
            <w:textDirection w:val="btLr"/>
            <w:vAlign w:val="center"/>
          </w:tcPr>
          <w:p w14:paraId="108253AF" w14:textId="77777777" w:rsidR="00BA416B" w:rsidRDefault="00BA416B">
            <w:pPr>
              <w:jc w:val="center"/>
              <w:rPr>
                <w:b/>
                <w:sz w:val="20"/>
              </w:rPr>
            </w:pPr>
            <w:r>
              <w:rPr>
                <w:b/>
              </w:rPr>
              <w:t>П</w:t>
            </w:r>
            <w:r>
              <w:rPr>
                <w:b/>
                <w:lang w:val="en-US"/>
              </w:rPr>
              <w:t>p</w:t>
            </w:r>
            <w:r>
              <w:rPr>
                <w:b/>
                <w:vertAlign w:val="subscript"/>
              </w:rPr>
              <w:t>3</w:t>
            </w:r>
          </w:p>
        </w:tc>
        <w:tc>
          <w:tcPr>
            <w:tcW w:w="322" w:type="dxa"/>
            <w:textDirection w:val="btLr"/>
            <w:vAlign w:val="center"/>
          </w:tcPr>
          <w:p w14:paraId="72D1298D" w14:textId="77777777" w:rsidR="00BA416B" w:rsidRDefault="00BA416B">
            <w:pPr>
              <w:jc w:val="center"/>
              <w:rPr>
                <w:b/>
                <w:sz w:val="20"/>
              </w:rPr>
            </w:pPr>
            <w:r>
              <w:rPr>
                <w:b/>
              </w:rPr>
              <w:t>ФВ</w:t>
            </w:r>
            <w:r>
              <w:rPr>
                <w:b/>
                <w:vertAlign w:val="subscript"/>
              </w:rPr>
              <w:t>1</w:t>
            </w:r>
          </w:p>
        </w:tc>
        <w:tc>
          <w:tcPr>
            <w:tcW w:w="323" w:type="dxa"/>
            <w:textDirection w:val="btLr"/>
            <w:vAlign w:val="center"/>
          </w:tcPr>
          <w:p w14:paraId="5D340347" w14:textId="77777777" w:rsidR="00BA416B" w:rsidRDefault="00BA416B">
            <w:pPr>
              <w:jc w:val="center"/>
              <w:rPr>
                <w:b/>
                <w:sz w:val="20"/>
              </w:rPr>
            </w:pPr>
            <w:r>
              <w:rPr>
                <w:b/>
              </w:rPr>
              <w:t>ФВ</w:t>
            </w:r>
            <w:r>
              <w:rPr>
                <w:b/>
                <w:vertAlign w:val="subscript"/>
              </w:rPr>
              <w:t>2</w:t>
            </w:r>
          </w:p>
        </w:tc>
        <w:tc>
          <w:tcPr>
            <w:tcW w:w="323" w:type="dxa"/>
            <w:textDirection w:val="btLr"/>
            <w:vAlign w:val="center"/>
          </w:tcPr>
          <w:p w14:paraId="2F6E9AC7" w14:textId="77777777" w:rsidR="00BA416B" w:rsidRDefault="00BA416B">
            <w:pPr>
              <w:jc w:val="center"/>
              <w:rPr>
                <w:b/>
                <w:sz w:val="20"/>
              </w:rPr>
            </w:pPr>
            <w:r>
              <w:rPr>
                <w:b/>
              </w:rPr>
              <w:t>ФВ</w:t>
            </w:r>
            <w:r>
              <w:rPr>
                <w:b/>
                <w:vertAlign w:val="subscript"/>
              </w:rPr>
              <w:t>3</w:t>
            </w:r>
          </w:p>
        </w:tc>
        <w:tc>
          <w:tcPr>
            <w:tcW w:w="323" w:type="dxa"/>
            <w:textDirection w:val="btLr"/>
            <w:vAlign w:val="center"/>
          </w:tcPr>
          <w:p w14:paraId="413491EB" w14:textId="77777777" w:rsidR="00BA416B" w:rsidRDefault="00BA416B">
            <w:pPr>
              <w:jc w:val="center"/>
              <w:rPr>
                <w:b/>
                <w:sz w:val="20"/>
              </w:rPr>
            </w:pPr>
            <w:r>
              <w:rPr>
                <w:b/>
                <w:lang w:val="en-US"/>
              </w:rPr>
              <w:t>Z</w:t>
            </w:r>
            <w:r>
              <w:rPr>
                <w:b/>
                <w:vertAlign w:val="subscript"/>
              </w:rPr>
              <w:t>1</w:t>
            </w:r>
          </w:p>
        </w:tc>
        <w:tc>
          <w:tcPr>
            <w:tcW w:w="322" w:type="dxa"/>
            <w:textDirection w:val="btLr"/>
            <w:vAlign w:val="center"/>
          </w:tcPr>
          <w:p w14:paraId="18CEC51B" w14:textId="77777777" w:rsidR="00BA416B" w:rsidRDefault="00BA416B">
            <w:pPr>
              <w:jc w:val="center"/>
              <w:rPr>
                <w:b/>
                <w:sz w:val="20"/>
              </w:rPr>
            </w:pPr>
            <w:r>
              <w:rPr>
                <w:b/>
                <w:lang w:val="en-US"/>
              </w:rPr>
              <w:t>Z</w:t>
            </w:r>
            <w:r>
              <w:rPr>
                <w:b/>
                <w:vertAlign w:val="subscript"/>
              </w:rPr>
              <w:t>2</w:t>
            </w:r>
          </w:p>
        </w:tc>
        <w:tc>
          <w:tcPr>
            <w:tcW w:w="323" w:type="dxa"/>
            <w:textDirection w:val="btLr"/>
            <w:vAlign w:val="center"/>
          </w:tcPr>
          <w:p w14:paraId="4F6C6364" w14:textId="77777777" w:rsidR="00BA416B" w:rsidRDefault="00BA416B">
            <w:pPr>
              <w:jc w:val="center"/>
              <w:rPr>
                <w:b/>
                <w:sz w:val="20"/>
              </w:rPr>
            </w:pPr>
            <w:r>
              <w:rPr>
                <w:b/>
                <w:lang w:val="en-US"/>
              </w:rPr>
              <w:t>Z</w:t>
            </w:r>
            <w:r>
              <w:rPr>
                <w:b/>
                <w:vertAlign w:val="subscript"/>
              </w:rPr>
              <w:t>3</w:t>
            </w:r>
          </w:p>
        </w:tc>
        <w:tc>
          <w:tcPr>
            <w:tcW w:w="323" w:type="dxa"/>
            <w:textDirection w:val="btLr"/>
            <w:vAlign w:val="center"/>
          </w:tcPr>
          <w:p w14:paraId="0C2DD137" w14:textId="77777777" w:rsidR="00BA416B" w:rsidRDefault="00BA416B">
            <w:pPr>
              <w:jc w:val="center"/>
              <w:rPr>
                <w:b/>
                <w:sz w:val="20"/>
              </w:rPr>
            </w:pPr>
            <w:r>
              <w:rPr>
                <w:b/>
              </w:rPr>
              <w:t>К</w:t>
            </w:r>
            <w:r>
              <w:rPr>
                <w:b/>
                <w:vertAlign w:val="subscript"/>
              </w:rPr>
              <w:t>1</w:t>
            </w:r>
          </w:p>
        </w:tc>
        <w:tc>
          <w:tcPr>
            <w:tcW w:w="323" w:type="dxa"/>
            <w:textDirection w:val="btLr"/>
            <w:vAlign w:val="center"/>
          </w:tcPr>
          <w:p w14:paraId="54BFF54F" w14:textId="77777777" w:rsidR="00BA416B" w:rsidRDefault="00BA416B">
            <w:pPr>
              <w:jc w:val="center"/>
              <w:rPr>
                <w:b/>
                <w:sz w:val="20"/>
              </w:rPr>
            </w:pPr>
            <w:r>
              <w:rPr>
                <w:b/>
              </w:rPr>
              <w:t>К</w:t>
            </w:r>
            <w:r>
              <w:rPr>
                <w:b/>
                <w:vertAlign w:val="subscript"/>
              </w:rPr>
              <w:t>2</w:t>
            </w:r>
          </w:p>
        </w:tc>
        <w:tc>
          <w:tcPr>
            <w:tcW w:w="322" w:type="dxa"/>
            <w:textDirection w:val="btLr"/>
            <w:vAlign w:val="center"/>
          </w:tcPr>
          <w:p w14:paraId="6332B8BB" w14:textId="77777777" w:rsidR="00BA416B" w:rsidRDefault="00BA416B">
            <w:pPr>
              <w:jc w:val="center"/>
              <w:rPr>
                <w:b/>
                <w:sz w:val="20"/>
              </w:rPr>
            </w:pPr>
            <w:r>
              <w:rPr>
                <w:b/>
                <w:lang w:val="en-US"/>
              </w:rPr>
              <w:t>V</w:t>
            </w:r>
            <w:r>
              <w:rPr>
                <w:b/>
                <w:vertAlign w:val="subscript"/>
              </w:rPr>
              <w:t>1</w:t>
            </w:r>
          </w:p>
        </w:tc>
        <w:tc>
          <w:tcPr>
            <w:tcW w:w="323" w:type="dxa"/>
            <w:textDirection w:val="btLr"/>
            <w:vAlign w:val="center"/>
          </w:tcPr>
          <w:p w14:paraId="2BE5C064" w14:textId="77777777" w:rsidR="00BA416B" w:rsidRDefault="00BA416B">
            <w:pPr>
              <w:jc w:val="center"/>
              <w:rPr>
                <w:b/>
                <w:sz w:val="20"/>
                <w:lang w:val="en-US"/>
              </w:rPr>
            </w:pPr>
            <w:r>
              <w:rPr>
                <w:b/>
                <w:lang w:val="en-US"/>
              </w:rPr>
              <w:t>V</w:t>
            </w:r>
            <w:r>
              <w:rPr>
                <w:b/>
                <w:vertAlign w:val="subscript"/>
                <w:lang w:val="en-US"/>
              </w:rPr>
              <w:t>2</w:t>
            </w:r>
          </w:p>
        </w:tc>
        <w:tc>
          <w:tcPr>
            <w:tcW w:w="323" w:type="dxa"/>
            <w:textDirection w:val="btLr"/>
            <w:vAlign w:val="center"/>
          </w:tcPr>
          <w:p w14:paraId="281289BB" w14:textId="77777777" w:rsidR="00BA416B" w:rsidRDefault="00BA416B">
            <w:pPr>
              <w:jc w:val="center"/>
              <w:rPr>
                <w:b/>
                <w:sz w:val="20"/>
                <w:lang w:val="en-US"/>
              </w:rPr>
            </w:pPr>
            <w:r>
              <w:rPr>
                <w:b/>
                <w:lang w:val="en-US"/>
              </w:rPr>
              <w:t>V</w:t>
            </w:r>
            <w:r>
              <w:rPr>
                <w:b/>
                <w:vertAlign w:val="subscript"/>
                <w:lang w:val="en-US"/>
              </w:rPr>
              <w:t>3</w:t>
            </w:r>
          </w:p>
        </w:tc>
        <w:tc>
          <w:tcPr>
            <w:tcW w:w="323" w:type="dxa"/>
            <w:textDirection w:val="btLr"/>
            <w:vAlign w:val="center"/>
          </w:tcPr>
          <w:p w14:paraId="6A3A96C2" w14:textId="77777777" w:rsidR="00BA416B" w:rsidRDefault="00BA416B">
            <w:pPr>
              <w:jc w:val="center"/>
              <w:rPr>
                <w:b/>
                <w:sz w:val="20"/>
                <w:lang w:val="en-US"/>
              </w:rPr>
            </w:pPr>
            <w:r>
              <w:rPr>
                <w:b/>
                <w:lang w:val="en-US"/>
              </w:rPr>
              <w:t>N</w:t>
            </w:r>
          </w:p>
        </w:tc>
        <w:tc>
          <w:tcPr>
            <w:tcW w:w="323" w:type="dxa"/>
            <w:textDirection w:val="btLr"/>
            <w:vAlign w:val="center"/>
          </w:tcPr>
          <w:p w14:paraId="64B689C9" w14:textId="77777777" w:rsidR="00BA416B" w:rsidRDefault="00BA416B">
            <w:pPr>
              <w:jc w:val="center"/>
              <w:rPr>
                <w:b/>
                <w:sz w:val="20"/>
              </w:rPr>
            </w:pPr>
            <w:r>
              <w:rPr>
                <w:b/>
              </w:rPr>
              <w:t>Ост</w:t>
            </w:r>
          </w:p>
        </w:tc>
      </w:tr>
    </w:tbl>
    <w:p w14:paraId="68808D8C" w14:textId="77777777" w:rsidR="00BA416B" w:rsidRDefault="00BA416B">
      <w:r>
        <w:br w:type="page"/>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
        <w:gridCol w:w="880"/>
        <w:gridCol w:w="576"/>
        <w:gridCol w:w="576"/>
        <w:gridCol w:w="709"/>
        <w:gridCol w:w="444"/>
        <w:gridCol w:w="576"/>
        <w:gridCol w:w="577"/>
        <w:gridCol w:w="576"/>
        <w:gridCol w:w="577"/>
        <w:gridCol w:w="576"/>
        <w:gridCol w:w="577"/>
      </w:tblGrid>
      <w:tr w:rsidR="00BA416B" w14:paraId="5B379527" w14:textId="77777777">
        <w:trPr>
          <w:cantSplit/>
          <w:trHeight w:val="971"/>
          <w:jc w:val="center"/>
        </w:trPr>
        <w:tc>
          <w:tcPr>
            <w:tcW w:w="461" w:type="dxa"/>
            <w:vMerge w:val="restart"/>
            <w:tcBorders>
              <w:top w:val="nil"/>
              <w:left w:val="nil"/>
              <w:bottom w:val="nil"/>
              <w:right w:val="nil"/>
            </w:tcBorders>
            <w:textDirection w:val="btLr"/>
            <w:vAlign w:val="center"/>
          </w:tcPr>
          <w:p w14:paraId="26C32C59" w14:textId="77777777" w:rsidR="00BA416B" w:rsidRDefault="00BA416B">
            <w:pPr>
              <w:pStyle w:val="2"/>
              <w:ind w:firstLine="0"/>
              <w:jc w:val="center"/>
              <w:rPr>
                <w:sz w:val="20"/>
              </w:rPr>
            </w:pPr>
            <w:bookmarkStart w:id="157" w:name="_Toc516902328"/>
            <w:bookmarkStart w:id="158" w:name="_Toc516903532"/>
            <w:bookmarkStart w:id="159" w:name="_Toc516903924"/>
            <w:bookmarkStart w:id="160" w:name="_Toc516904036"/>
            <w:bookmarkStart w:id="161" w:name="_Toc517074898"/>
            <w:bookmarkStart w:id="162" w:name="_Toc517075210"/>
          </w:p>
        </w:tc>
        <w:tc>
          <w:tcPr>
            <w:tcW w:w="880" w:type="dxa"/>
            <w:vMerge w:val="restart"/>
            <w:tcBorders>
              <w:top w:val="nil"/>
              <w:left w:val="nil"/>
              <w:bottom w:val="nil"/>
              <w:right w:val="single" w:sz="4" w:space="0" w:color="auto"/>
            </w:tcBorders>
            <w:textDirection w:val="btLr"/>
            <w:vAlign w:val="center"/>
          </w:tcPr>
          <w:p w14:paraId="288908CF" w14:textId="77777777" w:rsidR="00BA416B" w:rsidRDefault="00BA416B">
            <w:pPr>
              <w:jc w:val="right"/>
              <w:rPr>
                <w:b/>
              </w:rPr>
            </w:pPr>
          </w:p>
          <w:p w14:paraId="2C23A2B3" w14:textId="77777777" w:rsidR="00BA416B" w:rsidRDefault="00BA416B">
            <w:pPr>
              <w:pStyle w:val="33"/>
              <w:rPr>
                <w:b/>
              </w:rPr>
            </w:pPr>
            <w:r>
              <w:t>Продолжение табл.2.1</w:t>
            </w:r>
          </w:p>
          <w:p w14:paraId="6E257B06" w14:textId="77777777" w:rsidR="00BA416B" w:rsidRDefault="00BA416B">
            <w:pPr>
              <w:jc w:val="center"/>
              <w:rPr>
                <w:b/>
                <w:sz w:val="20"/>
              </w:rPr>
            </w:pPr>
          </w:p>
        </w:tc>
        <w:tc>
          <w:tcPr>
            <w:tcW w:w="576" w:type="dxa"/>
            <w:tcBorders>
              <w:left w:val="single" w:sz="4" w:space="0" w:color="auto"/>
            </w:tcBorders>
            <w:textDirection w:val="btLr"/>
            <w:vAlign w:val="center"/>
          </w:tcPr>
          <w:p w14:paraId="2EED98C1" w14:textId="77777777" w:rsidR="00BA416B" w:rsidRDefault="00BA416B">
            <w:pPr>
              <w:ind w:left="113" w:right="113"/>
              <w:jc w:val="center"/>
              <w:rPr>
                <w:b/>
                <w:sz w:val="20"/>
                <w:lang w:val="en-US"/>
              </w:rPr>
            </w:pPr>
            <w:r>
              <w:rPr>
                <w:b/>
                <w:sz w:val="20"/>
                <w:lang w:val="en-US"/>
              </w:rPr>
              <w:t>12</w:t>
            </w:r>
          </w:p>
        </w:tc>
        <w:tc>
          <w:tcPr>
            <w:tcW w:w="576" w:type="dxa"/>
            <w:textDirection w:val="btLr"/>
            <w:vAlign w:val="center"/>
          </w:tcPr>
          <w:p w14:paraId="6C09FC74" w14:textId="77777777" w:rsidR="00BA416B" w:rsidRDefault="00BA416B">
            <w:pPr>
              <w:jc w:val="center"/>
              <w:rPr>
                <w:sz w:val="20"/>
                <w:lang w:val="en-US"/>
              </w:rPr>
            </w:pPr>
            <w:r>
              <w:rPr>
                <w:sz w:val="20"/>
                <w:lang w:val="en-US"/>
              </w:rPr>
              <w:t>9(A,B</w:t>
            </w:r>
            <w:r>
              <w:rPr>
                <w:sz w:val="20"/>
                <w:vertAlign w:val="subscript"/>
                <w:lang w:val="en-US"/>
              </w:rPr>
              <w:t>1</w:t>
            </w:r>
            <w:r>
              <w:rPr>
                <w:sz w:val="20"/>
                <w:lang w:val="en-US"/>
              </w:rPr>
              <w:t>)</w:t>
            </w:r>
          </w:p>
        </w:tc>
        <w:tc>
          <w:tcPr>
            <w:tcW w:w="709" w:type="dxa"/>
            <w:textDirection w:val="btLr"/>
            <w:vAlign w:val="center"/>
          </w:tcPr>
          <w:p w14:paraId="5626CDE6" w14:textId="77777777" w:rsidR="00BA416B" w:rsidRDefault="00BA416B">
            <w:pPr>
              <w:jc w:val="center"/>
              <w:rPr>
                <w:sz w:val="20"/>
                <w:lang w:val="en-US"/>
              </w:rPr>
            </w:pPr>
            <w:r>
              <w:rPr>
                <w:sz w:val="20"/>
                <w:lang w:val="en-US"/>
              </w:rPr>
              <w:t>84B</w:t>
            </w:r>
            <w:r>
              <w:rPr>
                <w:sz w:val="20"/>
                <w:vertAlign w:val="subscript"/>
                <w:lang w:val="en-US"/>
              </w:rPr>
              <w:t>2</w:t>
            </w:r>
          </w:p>
        </w:tc>
        <w:tc>
          <w:tcPr>
            <w:tcW w:w="444" w:type="dxa"/>
            <w:textDirection w:val="btLr"/>
            <w:vAlign w:val="center"/>
          </w:tcPr>
          <w:p w14:paraId="29B5CFCA" w14:textId="77777777" w:rsidR="00BA416B" w:rsidRDefault="00BA416B">
            <w:pPr>
              <w:jc w:val="center"/>
              <w:rPr>
                <w:sz w:val="20"/>
              </w:rPr>
            </w:pPr>
            <w:r>
              <w:rPr>
                <w:sz w:val="20"/>
              </w:rPr>
              <w:t>195</w:t>
            </w:r>
          </w:p>
        </w:tc>
        <w:tc>
          <w:tcPr>
            <w:tcW w:w="576" w:type="dxa"/>
            <w:textDirection w:val="btLr"/>
            <w:vAlign w:val="center"/>
          </w:tcPr>
          <w:p w14:paraId="3EF14D0D" w14:textId="77777777" w:rsidR="00BA416B" w:rsidRDefault="00BA416B">
            <w:pPr>
              <w:jc w:val="center"/>
              <w:rPr>
                <w:sz w:val="20"/>
              </w:rPr>
            </w:pPr>
            <w:r>
              <w:rPr>
                <w:sz w:val="20"/>
              </w:rPr>
              <w:t>126</w:t>
            </w:r>
          </w:p>
        </w:tc>
        <w:tc>
          <w:tcPr>
            <w:tcW w:w="577" w:type="dxa"/>
            <w:textDirection w:val="btLr"/>
            <w:vAlign w:val="center"/>
          </w:tcPr>
          <w:p w14:paraId="4A25CF4D" w14:textId="77777777" w:rsidR="00BA416B" w:rsidRDefault="00BA416B">
            <w:pPr>
              <w:jc w:val="center"/>
              <w:rPr>
                <w:sz w:val="20"/>
              </w:rPr>
            </w:pPr>
            <w:r>
              <w:rPr>
                <w:sz w:val="20"/>
              </w:rPr>
              <w:t>146</w:t>
            </w:r>
          </w:p>
        </w:tc>
        <w:tc>
          <w:tcPr>
            <w:tcW w:w="576" w:type="dxa"/>
            <w:textDirection w:val="btLr"/>
            <w:vAlign w:val="center"/>
          </w:tcPr>
          <w:p w14:paraId="278EA62C" w14:textId="77777777" w:rsidR="00BA416B" w:rsidRDefault="00BA416B">
            <w:pPr>
              <w:jc w:val="center"/>
              <w:rPr>
                <w:sz w:val="20"/>
              </w:rPr>
            </w:pPr>
            <w:r>
              <w:rPr>
                <w:sz w:val="20"/>
              </w:rPr>
              <w:t>249</w:t>
            </w:r>
          </w:p>
        </w:tc>
        <w:tc>
          <w:tcPr>
            <w:tcW w:w="577" w:type="dxa"/>
            <w:textDirection w:val="btLr"/>
            <w:vAlign w:val="center"/>
          </w:tcPr>
          <w:p w14:paraId="2689C0B9" w14:textId="77777777" w:rsidR="00BA416B" w:rsidRDefault="00BA416B">
            <w:pPr>
              <w:jc w:val="center"/>
              <w:rPr>
                <w:sz w:val="20"/>
              </w:rPr>
            </w:pPr>
            <w:r>
              <w:rPr>
                <w:sz w:val="20"/>
              </w:rPr>
              <w:t>186</w:t>
            </w:r>
          </w:p>
        </w:tc>
        <w:tc>
          <w:tcPr>
            <w:tcW w:w="576" w:type="dxa"/>
            <w:textDirection w:val="btLr"/>
            <w:vAlign w:val="center"/>
          </w:tcPr>
          <w:p w14:paraId="0DB351C7" w14:textId="77777777" w:rsidR="00BA416B" w:rsidRDefault="00BA416B">
            <w:pPr>
              <w:jc w:val="center"/>
              <w:rPr>
                <w:sz w:val="20"/>
              </w:rPr>
            </w:pPr>
            <w:r>
              <w:rPr>
                <w:sz w:val="20"/>
              </w:rPr>
              <w:t>187</w:t>
            </w:r>
          </w:p>
        </w:tc>
        <w:tc>
          <w:tcPr>
            <w:tcW w:w="577" w:type="dxa"/>
            <w:vMerge w:val="restart"/>
            <w:textDirection w:val="btLr"/>
            <w:vAlign w:val="center"/>
          </w:tcPr>
          <w:p w14:paraId="3354E73B" w14:textId="77777777" w:rsidR="00BA416B" w:rsidRDefault="00BA416B">
            <w:pPr>
              <w:jc w:val="center"/>
            </w:pPr>
            <w:r>
              <w:t>3 варианта раскроя листов ДСП; 8 ч в смене; работа в 1 смену; 22 рабочих дня в месяце</w:t>
            </w:r>
          </w:p>
        </w:tc>
      </w:tr>
      <w:tr w:rsidR="00BA416B" w14:paraId="52AA4C2E" w14:textId="77777777">
        <w:trPr>
          <w:cantSplit/>
          <w:trHeight w:val="971"/>
          <w:jc w:val="center"/>
        </w:trPr>
        <w:tc>
          <w:tcPr>
            <w:tcW w:w="461" w:type="dxa"/>
            <w:vMerge/>
            <w:tcBorders>
              <w:left w:val="nil"/>
              <w:bottom w:val="nil"/>
              <w:right w:val="nil"/>
            </w:tcBorders>
            <w:textDirection w:val="btLr"/>
          </w:tcPr>
          <w:p w14:paraId="7E61E762" w14:textId="77777777" w:rsidR="00BA416B" w:rsidRDefault="00BA416B">
            <w:pPr>
              <w:ind w:left="113" w:right="113"/>
              <w:jc w:val="both"/>
              <w:rPr>
                <w:sz w:val="20"/>
              </w:rPr>
            </w:pPr>
          </w:p>
        </w:tc>
        <w:tc>
          <w:tcPr>
            <w:tcW w:w="880" w:type="dxa"/>
            <w:vMerge/>
            <w:tcBorders>
              <w:left w:val="nil"/>
              <w:bottom w:val="nil"/>
              <w:right w:val="single" w:sz="4" w:space="0" w:color="auto"/>
            </w:tcBorders>
            <w:textDirection w:val="btLr"/>
            <w:vAlign w:val="center"/>
          </w:tcPr>
          <w:p w14:paraId="0CF6A23A" w14:textId="77777777" w:rsidR="00BA416B" w:rsidRDefault="00BA416B">
            <w:pPr>
              <w:jc w:val="center"/>
              <w:rPr>
                <w:sz w:val="20"/>
              </w:rPr>
            </w:pPr>
          </w:p>
        </w:tc>
        <w:tc>
          <w:tcPr>
            <w:tcW w:w="576" w:type="dxa"/>
            <w:tcBorders>
              <w:left w:val="single" w:sz="4" w:space="0" w:color="auto"/>
            </w:tcBorders>
            <w:textDirection w:val="btLr"/>
            <w:vAlign w:val="center"/>
          </w:tcPr>
          <w:p w14:paraId="6CBA35DA" w14:textId="77777777" w:rsidR="00BA416B" w:rsidRDefault="00BA416B">
            <w:pPr>
              <w:ind w:left="113" w:right="113"/>
              <w:jc w:val="center"/>
              <w:rPr>
                <w:b/>
                <w:sz w:val="20"/>
                <w:lang w:val="en-US"/>
              </w:rPr>
            </w:pPr>
            <w:r>
              <w:rPr>
                <w:b/>
                <w:sz w:val="20"/>
                <w:lang w:val="en-US"/>
              </w:rPr>
              <w:t>11</w:t>
            </w:r>
          </w:p>
        </w:tc>
        <w:tc>
          <w:tcPr>
            <w:tcW w:w="576" w:type="dxa"/>
            <w:textDirection w:val="btLr"/>
            <w:vAlign w:val="center"/>
          </w:tcPr>
          <w:p w14:paraId="3EB0E189" w14:textId="77777777" w:rsidR="00BA416B" w:rsidRDefault="00BA416B">
            <w:pPr>
              <w:jc w:val="center"/>
              <w:rPr>
                <w:sz w:val="20"/>
                <w:lang w:val="en-US"/>
              </w:rPr>
            </w:pPr>
            <w:r>
              <w:rPr>
                <w:sz w:val="20"/>
                <w:lang w:val="en-US"/>
              </w:rPr>
              <w:t>13(B</w:t>
            </w:r>
            <w:r>
              <w:rPr>
                <w:sz w:val="20"/>
                <w:vertAlign w:val="subscript"/>
                <w:lang w:val="en-US"/>
              </w:rPr>
              <w:t>1</w:t>
            </w:r>
            <w:r>
              <w:rPr>
                <w:sz w:val="20"/>
                <w:lang w:val="en-US"/>
              </w:rPr>
              <w:t>,B</w:t>
            </w:r>
            <w:r>
              <w:rPr>
                <w:sz w:val="20"/>
                <w:vertAlign w:val="subscript"/>
                <w:lang w:val="en-US"/>
              </w:rPr>
              <w:t>2</w:t>
            </w:r>
            <w:r>
              <w:rPr>
                <w:sz w:val="20"/>
                <w:lang w:val="en-US"/>
              </w:rPr>
              <w:t>)</w:t>
            </w:r>
          </w:p>
        </w:tc>
        <w:tc>
          <w:tcPr>
            <w:tcW w:w="709" w:type="dxa"/>
            <w:textDirection w:val="btLr"/>
            <w:vAlign w:val="center"/>
          </w:tcPr>
          <w:p w14:paraId="22C909A1" w14:textId="77777777" w:rsidR="00BA416B" w:rsidRDefault="00BA416B">
            <w:pPr>
              <w:spacing w:line="360" w:lineRule="auto"/>
              <w:jc w:val="center"/>
              <w:rPr>
                <w:sz w:val="20"/>
                <w:lang w:val="en-US"/>
              </w:rPr>
            </w:pPr>
            <w:r>
              <w:rPr>
                <w:sz w:val="20"/>
                <w:lang w:val="en-US"/>
              </w:rPr>
              <w:t>23B</w:t>
            </w:r>
            <w:r>
              <w:rPr>
                <w:sz w:val="20"/>
                <w:vertAlign w:val="subscript"/>
                <w:lang w:val="en-US"/>
              </w:rPr>
              <w:t>1</w:t>
            </w:r>
            <w:r>
              <w:rPr>
                <w:sz w:val="20"/>
                <w:lang w:val="en-US"/>
              </w:rPr>
              <w:t>,</w:t>
            </w:r>
          </w:p>
          <w:p w14:paraId="15833C8F" w14:textId="77777777" w:rsidR="00BA416B" w:rsidRDefault="00BA416B">
            <w:pPr>
              <w:jc w:val="center"/>
              <w:rPr>
                <w:sz w:val="20"/>
                <w:lang w:val="en-US"/>
              </w:rPr>
            </w:pPr>
            <w:r>
              <w:rPr>
                <w:sz w:val="20"/>
                <w:lang w:val="en-US"/>
              </w:rPr>
              <w:t>20B</w:t>
            </w:r>
            <w:r>
              <w:rPr>
                <w:sz w:val="20"/>
                <w:vertAlign w:val="subscript"/>
                <w:lang w:val="en-US"/>
              </w:rPr>
              <w:t>2</w:t>
            </w:r>
          </w:p>
        </w:tc>
        <w:tc>
          <w:tcPr>
            <w:tcW w:w="444" w:type="dxa"/>
            <w:textDirection w:val="btLr"/>
            <w:vAlign w:val="center"/>
          </w:tcPr>
          <w:p w14:paraId="66B6EFF8" w14:textId="77777777" w:rsidR="00BA416B" w:rsidRDefault="00BA416B">
            <w:pPr>
              <w:jc w:val="center"/>
              <w:rPr>
                <w:sz w:val="20"/>
                <w:lang w:val="en-US"/>
              </w:rPr>
            </w:pPr>
            <w:r>
              <w:rPr>
                <w:sz w:val="20"/>
                <w:lang w:val="en-US"/>
              </w:rPr>
              <w:t>230</w:t>
            </w:r>
          </w:p>
        </w:tc>
        <w:tc>
          <w:tcPr>
            <w:tcW w:w="576" w:type="dxa"/>
            <w:textDirection w:val="btLr"/>
            <w:vAlign w:val="center"/>
          </w:tcPr>
          <w:p w14:paraId="1320FBE0" w14:textId="77777777" w:rsidR="00BA416B" w:rsidRDefault="00BA416B">
            <w:pPr>
              <w:jc w:val="center"/>
              <w:rPr>
                <w:sz w:val="20"/>
                <w:lang w:val="en-US"/>
              </w:rPr>
            </w:pPr>
            <w:r>
              <w:rPr>
                <w:sz w:val="20"/>
                <w:lang w:val="en-US"/>
              </w:rPr>
              <w:t>207</w:t>
            </w:r>
          </w:p>
        </w:tc>
        <w:tc>
          <w:tcPr>
            <w:tcW w:w="577" w:type="dxa"/>
            <w:textDirection w:val="btLr"/>
            <w:vAlign w:val="center"/>
          </w:tcPr>
          <w:p w14:paraId="736B80BC" w14:textId="77777777" w:rsidR="00BA416B" w:rsidRDefault="00BA416B">
            <w:pPr>
              <w:jc w:val="center"/>
              <w:rPr>
                <w:sz w:val="20"/>
                <w:lang w:val="en-US"/>
              </w:rPr>
            </w:pPr>
            <w:r>
              <w:rPr>
                <w:sz w:val="20"/>
                <w:lang w:val="en-US"/>
              </w:rPr>
              <w:t>214</w:t>
            </w:r>
          </w:p>
        </w:tc>
        <w:tc>
          <w:tcPr>
            <w:tcW w:w="576" w:type="dxa"/>
            <w:textDirection w:val="btLr"/>
            <w:vAlign w:val="center"/>
          </w:tcPr>
          <w:p w14:paraId="7E36AD9F" w14:textId="77777777" w:rsidR="00BA416B" w:rsidRDefault="00BA416B">
            <w:pPr>
              <w:jc w:val="center"/>
              <w:rPr>
                <w:sz w:val="20"/>
                <w:lang w:val="en-US"/>
              </w:rPr>
            </w:pPr>
            <w:r>
              <w:rPr>
                <w:sz w:val="20"/>
                <w:lang w:val="en-US"/>
              </w:rPr>
              <w:t>276</w:t>
            </w:r>
          </w:p>
        </w:tc>
        <w:tc>
          <w:tcPr>
            <w:tcW w:w="577" w:type="dxa"/>
            <w:textDirection w:val="btLr"/>
            <w:vAlign w:val="center"/>
          </w:tcPr>
          <w:p w14:paraId="12AF9A63" w14:textId="77777777" w:rsidR="00BA416B" w:rsidRDefault="00BA416B">
            <w:pPr>
              <w:jc w:val="center"/>
              <w:rPr>
                <w:sz w:val="20"/>
                <w:lang w:val="en-US"/>
              </w:rPr>
            </w:pPr>
            <w:r>
              <w:rPr>
                <w:sz w:val="20"/>
                <w:lang w:val="en-US"/>
              </w:rPr>
              <w:t>287</w:t>
            </w:r>
          </w:p>
        </w:tc>
        <w:tc>
          <w:tcPr>
            <w:tcW w:w="576" w:type="dxa"/>
            <w:textDirection w:val="btLr"/>
            <w:vAlign w:val="center"/>
          </w:tcPr>
          <w:p w14:paraId="75C2718C" w14:textId="77777777" w:rsidR="00BA416B" w:rsidRDefault="00BA416B">
            <w:pPr>
              <w:jc w:val="center"/>
              <w:rPr>
                <w:sz w:val="20"/>
                <w:lang w:val="en-US"/>
              </w:rPr>
            </w:pPr>
            <w:r>
              <w:rPr>
                <w:sz w:val="20"/>
                <w:lang w:val="en-US"/>
              </w:rPr>
              <w:t>246</w:t>
            </w:r>
          </w:p>
        </w:tc>
        <w:tc>
          <w:tcPr>
            <w:tcW w:w="577" w:type="dxa"/>
            <w:vMerge/>
            <w:textDirection w:val="btLr"/>
            <w:vAlign w:val="center"/>
          </w:tcPr>
          <w:p w14:paraId="3F8B00CB" w14:textId="77777777" w:rsidR="00BA416B" w:rsidRDefault="00BA416B">
            <w:pPr>
              <w:jc w:val="center"/>
              <w:rPr>
                <w:lang w:val="en-US"/>
              </w:rPr>
            </w:pPr>
          </w:p>
        </w:tc>
      </w:tr>
      <w:tr w:rsidR="00BA416B" w14:paraId="6AB530C4" w14:textId="77777777">
        <w:trPr>
          <w:cantSplit/>
          <w:trHeight w:val="971"/>
          <w:jc w:val="center"/>
        </w:trPr>
        <w:tc>
          <w:tcPr>
            <w:tcW w:w="461" w:type="dxa"/>
            <w:vMerge/>
            <w:tcBorders>
              <w:left w:val="nil"/>
              <w:bottom w:val="nil"/>
              <w:right w:val="nil"/>
            </w:tcBorders>
            <w:textDirection w:val="btLr"/>
          </w:tcPr>
          <w:p w14:paraId="6A3951C8" w14:textId="77777777" w:rsidR="00BA416B" w:rsidRDefault="00BA416B">
            <w:pPr>
              <w:ind w:left="113" w:right="113"/>
              <w:jc w:val="both"/>
              <w:rPr>
                <w:sz w:val="20"/>
                <w:lang w:val="en-US"/>
              </w:rPr>
            </w:pPr>
          </w:p>
        </w:tc>
        <w:tc>
          <w:tcPr>
            <w:tcW w:w="880" w:type="dxa"/>
            <w:vMerge/>
            <w:tcBorders>
              <w:left w:val="nil"/>
              <w:bottom w:val="nil"/>
              <w:right w:val="single" w:sz="4" w:space="0" w:color="auto"/>
            </w:tcBorders>
            <w:textDirection w:val="btLr"/>
            <w:vAlign w:val="center"/>
          </w:tcPr>
          <w:p w14:paraId="34035407" w14:textId="77777777" w:rsidR="00BA416B" w:rsidRDefault="00BA416B">
            <w:pPr>
              <w:jc w:val="center"/>
              <w:rPr>
                <w:sz w:val="20"/>
                <w:lang w:val="en-US"/>
              </w:rPr>
            </w:pPr>
          </w:p>
        </w:tc>
        <w:tc>
          <w:tcPr>
            <w:tcW w:w="576" w:type="dxa"/>
            <w:tcBorders>
              <w:left w:val="single" w:sz="4" w:space="0" w:color="auto"/>
            </w:tcBorders>
            <w:textDirection w:val="btLr"/>
            <w:vAlign w:val="center"/>
          </w:tcPr>
          <w:p w14:paraId="7EBB595F" w14:textId="77777777" w:rsidR="00BA416B" w:rsidRDefault="00BA416B">
            <w:pPr>
              <w:ind w:left="113" w:right="113"/>
              <w:jc w:val="center"/>
              <w:rPr>
                <w:b/>
                <w:sz w:val="20"/>
                <w:lang w:val="en-US"/>
              </w:rPr>
            </w:pPr>
            <w:r>
              <w:rPr>
                <w:b/>
                <w:sz w:val="20"/>
                <w:lang w:val="en-US"/>
              </w:rPr>
              <w:t>10</w:t>
            </w:r>
          </w:p>
        </w:tc>
        <w:tc>
          <w:tcPr>
            <w:tcW w:w="576" w:type="dxa"/>
            <w:textDirection w:val="btLr"/>
            <w:vAlign w:val="center"/>
          </w:tcPr>
          <w:p w14:paraId="746080A1" w14:textId="77777777" w:rsidR="00BA416B" w:rsidRDefault="00BA416B">
            <w:pPr>
              <w:jc w:val="center"/>
              <w:rPr>
                <w:sz w:val="20"/>
                <w:lang w:val="en-US"/>
              </w:rPr>
            </w:pPr>
            <w:r>
              <w:rPr>
                <w:sz w:val="20"/>
                <w:lang w:val="en-US"/>
              </w:rPr>
              <w:t>59B</w:t>
            </w:r>
            <w:r>
              <w:rPr>
                <w:sz w:val="20"/>
                <w:vertAlign w:val="subscript"/>
                <w:lang w:val="en-US"/>
              </w:rPr>
              <w:t>1</w:t>
            </w:r>
          </w:p>
        </w:tc>
        <w:tc>
          <w:tcPr>
            <w:tcW w:w="709" w:type="dxa"/>
            <w:textDirection w:val="btLr"/>
            <w:vAlign w:val="center"/>
          </w:tcPr>
          <w:p w14:paraId="353388B7" w14:textId="77777777" w:rsidR="00BA416B" w:rsidRDefault="00BA416B">
            <w:pPr>
              <w:spacing w:line="360" w:lineRule="auto"/>
              <w:jc w:val="center"/>
              <w:rPr>
                <w:sz w:val="20"/>
                <w:lang w:val="en-US"/>
              </w:rPr>
            </w:pPr>
            <w:r>
              <w:rPr>
                <w:sz w:val="20"/>
                <w:lang w:val="en-US"/>
              </w:rPr>
              <w:t>38A,</w:t>
            </w:r>
          </w:p>
          <w:p w14:paraId="1510A16F" w14:textId="77777777" w:rsidR="00BA416B" w:rsidRDefault="00BA416B">
            <w:pPr>
              <w:jc w:val="center"/>
              <w:rPr>
                <w:sz w:val="20"/>
                <w:lang w:val="en-US"/>
              </w:rPr>
            </w:pPr>
            <w:r>
              <w:rPr>
                <w:sz w:val="20"/>
                <w:lang w:val="en-US"/>
              </w:rPr>
              <w:t>62B</w:t>
            </w:r>
            <w:r>
              <w:rPr>
                <w:sz w:val="20"/>
                <w:vertAlign w:val="subscript"/>
                <w:lang w:val="en-US"/>
              </w:rPr>
              <w:t>2</w:t>
            </w:r>
          </w:p>
        </w:tc>
        <w:tc>
          <w:tcPr>
            <w:tcW w:w="444" w:type="dxa"/>
            <w:textDirection w:val="btLr"/>
            <w:vAlign w:val="center"/>
          </w:tcPr>
          <w:p w14:paraId="3A0DE7B5" w14:textId="77777777" w:rsidR="00BA416B" w:rsidRDefault="00BA416B">
            <w:pPr>
              <w:jc w:val="center"/>
              <w:rPr>
                <w:sz w:val="20"/>
                <w:lang w:val="en-US"/>
              </w:rPr>
            </w:pPr>
            <w:r>
              <w:rPr>
                <w:sz w:val="20"/>
                <w:lang w:val="en-US"/>
              </w:rPr>
              <w:t>180</w:t>
            </w:r>
          </w:p>
        </w:tc>
        <w:tc>
          <w:tcPr>
            <w:tcW w:w="576" w:type="dxa"/>
            <w:textDirection w:val="btLr"/>
            <w:vAlign w:val="center"/>
          </w:tcPr>
          <w:p w14:paraId="427ED010" w14:textId="77777777" w:rsidR="00BA416B" w:rsidRDefault="00BA416B">
            <w:pPr>
              <w:jc w:val="center"/>
              <w:rPr>
                <w:sz w:val="20"/>
                <w:lang w:val="en-US"/>
              </w:rPr>
            </w:pPr>
            <w:r>
              <w:rPr>
                <w:sz w:val="20"/>
                <w:lang w:val="en-US"/>
              </w:rPr>
              <w:t>143</w:t>
            </w:r>
          </w:p>
        </w:tc>
        <w:tc>
          <w:tcPr>
            <w:tcW w:w="577" w:type="dxa"/>
            <w:textDirection w:val="btLr"/>
            <w:vAlign w:val="center"/>
          </w:tcPr>
          <w:p w14:paraId="1600D054" w14:textId="77777777" w:rsidR="00BA416B" w:rsidRDefault="00BA416B">
            <w:pPr>
              <w:jc w:val="center"/>
              <w:rPr>
                <w:sz w:val="20"/>
                <w:lang w:val="en-US"/>
              </w:rPr>
            </w:pPr>
            <w:r>
              <w:rPr>
                <w:sz w:val="20"/>
                <w:lang w:val="en-US"/>
              </w:rPr>
              <w:t>162</w:t>
            </w:r>
          </w:p>
        </w:tc>
        <w:tc>
          <w:tcPr>
            <w:tcW w:w="576" w:type="dxa"/>
            <w:textDirection w:val="btLr"/>
            <w:vAlign w:val="center"/>
          </w:tcPr>
          <w:p w14:paraId="3844EA2D" w14:textId="77777777" w:rsidR="00BA416B" w:rsidRDefault="00BA416B">
            <w:pPr>
              <w:jc w:val="center"/>
              <w:rPr>
                <w:sz w:val="20"/>
                <w:lang w:val="en-US"/>
              </w:rPr>
            </w:pPr>
            <w:r>
              <w:rPr>
                <w:sz w:val="20"/>
                <w:lang w:val="en-US"/>
              </w:rPr>
              <w:t>224</w:t>
            </w:r>
          </w:p>
        </w:tc>
        <w:tc>
          <w:tcPr>
            <w:tcW w:w="577" w:type="dxa"/>
            <w:textDirection w:val="btLr"/>
            <w:vAlign w:val="center"/>
          </w:tcPr>
          <w:p w14:paraId="46D89B03" w14:textId="77777777" w:rsidR="00BA416B" w:rsidRDefault="00BA416B">
            <w:pPr>
              <w:jc w:val="center"/>
              <w:rPr>
                <w:sz w:val="20"/>
                <w:lang w:val="en-US"/>
              </w:rPr>
            </w:pPr>
            <w:r>
              <w:rPr>
                <w:sz w:val="20"/>
                <w:lang w:val="en-US"/>
              </w:rPr>
              <w:t>214</w:t>
            </w:r>
          </w:p>
        </w:tc>
        <w:tc>
          <w:tcPr>
            <w:tcW w:w="576" w:type="dxa"/>
            <w:textDirection w:val="btLr"/>
            <w:vAlign w:val="center"/>
          </w:tcPr>
          <w:p w14:paraId="7EBF93AF" w14:textId="77777777" w:rsidR="00BA416B" w:rsidRDefault="00BA416B">
            <w:pPr>
              <w:jc w:val="center"/>
              <w:rPr>
                <w:sz w:val="20"/>
                <w:lang w:val="en-US"/>
              </w:rPr>
            </w:pPr>
            <w:r>
              <w:rPr>
                <w:sz w:val="20"/>
                <w:lang w:val="en-US"/>
              </w:rPr>
              <w:t>202</w:t>
            </w:r>
          </w:p>
        </w:tc>
        <w:tc>
          <w:tcPr>
            <w:tcW w:w="577" w:type="dxa"/>
            <w:vMerge/>
            <w:textDirection w:val="btLr"/>
            <w:vAlign w:val="center"/>
          </w:tcPr>
          <w:p w14:paraId="1691995D" w14:textId="77777777" w:rsidR="00BA416B" w:rsidRDefault="00BA416B">
            <w:pPr>
              <w:jc w:val="center"/>
              <w:rPr>
                <w:lang w:val="en-US"/>
              </w:rPr>
            </w:pPr>
          </w:p>
        </w:tc>
      </w:tr>
      <w:tr w:rsidR="00BA416B" w14:paraId="2DA66D3D" w14:textId="77777777">
        <w:trPr>
          <w:cantSplit/>
          <w:trHeight w:val="971"/>
          <w:jc w:val="center"/>
        </w:trPr>
        <w:tc>
          <w:tcPr>
            <w:tcW w:w="461" w:type="dxa"/>
            <w:vMerge/>
            <w:tcBorders>
              <w:left w:val="nil"/>
              <w:bottom w:val="nil"/>
              <w:right w:val="nil"/>
            </w:tcBorders>
            <w:textDirection w:val="btLr"/>
          </w:tcPr>
          <w:p w14:paraId="441CC0F2" w14:textId="77777777" w:rsidR="00BA416B" w:rsidRDefault="00BA416B">
            <w:pPr>
              <w:ind w:left="113" w:right="113"/>
              <w:jc w:val="both"/>
              <w:rPr>
                <w:sz w:val="20"/>
                <w:lang w:val="en-US"/>
              </w:rPr>
            </w:pPr>
          </w:p>
        </w:tc>
        <w:tc>
          <w:tcPr>
            <w:tcW w:w="880" w:type="dxa"/>
            <w:vMerge/>
            <w:tcBorders>
              <w:left w:val="nil"/>
              <w:bottom w:val="nil"/>
              <w:right w:val="single" w:sz="4" w:space="0" w:color="auto"/>
            </w:tcBorders>
            <w:textDirection w:val="btLr"/>
            <w:vAlign w:val="center"/>
          </w:tcPr>
          <w:p w14:paraId="1E22D36A" w14:textId="77777777" w:rsidR="00BA416B" w:rsidRDefault="00BA416B">
            <w:pPr>
              <w:jc w:val="center"/>
              <w:rPr>
                <w:sz w:val="20"/>
                <w:lang w:val="en-US"/>
              </w:rPr>
            </w:pPr>
          </w:p>
        </w:tc>
        <w:tc>
          <w:tcPr>
            <w:tcW w:w="576" w:type="dxa"/>
            <w:tcBorders>
              <w:left w:val="single" w:sz="4" w:space="0" w:color="auto"/>
            </w:tcBorders>
            <w:textDirection w:val="btLr"/>
            <w:vAlign w:val="center"/>
          </w:tcPr>
          <w:p w14:paraId="391558A2" w14:textId="77777777" w:rsidR="00BA416B" w:rsidRDefault="00BA416B">
            <w:pPr>
              <w:ind w:left="113" w:right="113"/>
              <w:jc w:val="center"/>
              <w:rPr>
                <w:b/>
                <w:sz w:val="20"/>
                <w:lang w:val="en-US"/>
              </w:rPr>
            </w:pPr>
            <w:r>
              <w:rPr>
                <w:b/>
                <w:sz w:val="20"/>
                <w:lang w:val="en-US"/>
              </w:rPr>
              <w:t>9</w:t>
            </w:r>
          </w:p>
        </w:tc>
        <w:tc>
          <w:tcPr>
            <w:tcW w:w="576" w:type="dxa"/>
            <w:textDirection w:val="btLr"/>
            <w:vAlign w:val="center"/>
          </w:tcPr>
          <w:p w14:paraId="02F61180" w14:textId="77777777" w:rsidR="00BA416B" w:rsidRDefault="00BA416B">
            <w:pPr>
              <w:jc w:val="center"/>
              <w:rPr>
                <w:sz w:val="20"/>
                <w:lang w:val="en-US"/>
              </w:rPr>
            </w:pPr>
            <w:r>
              <w:rPr>
                <w:sz w:val="20"/>
                <w:lang w:val="en-US"/>
              </w:rPr>
              <w:t>46A</w:t>
            </w:r>
          </w:p>
        </w:tc>
        <w:tc>
          <w:tcPr>
            <w:tcW w:w="709" w:type="dxa"/>
            <w:textDirection w:val="btLr"/>
            <w:vAlign w:val="center"/>
          </w:tcPr>
          <w:p w14:paraId="350A1C64" w14:textId="77777777" w:rsidR="00BA416B" w:rsidRDefault="00BA416B">
            <w:pPr>
              <w:spacing w:line="360" w:lineRule="auto"/>
              <w:jc w:val="center"/>
              <w:rPr>
                <w:sz w:val="20"/>
                <w:lang w:val="en-US"/>
              </w:rPr>
            </w:pPr>
            <w:r>
              <w:rPr>
                <w:sz w:val="20"/>
                <w:lang w:val="en-US"/>
              </w:rPr>
              <w:t>14A,</w:t>
            </w:r>
          </w:p>
          <w:p w14:paraId="5FEFE758" w14:textId="77777777" w:rsidR="00BA416B" w:rsidRDefault="00BA416B">
            <w:pPr>
              <w:jc w:val="center"/>
              <w:rPr>
                <w:sz w:val="20"/>
                <w:lang w:val="en-US"/>
              </w:rPr>
            </w:pPr>
            <w:r>
              <w:rPr>
                <w:sz w:val="20"/>
                <w:lang w:val="en-US"/>
              </w:rPr>
              <w:t>21B</w:t>
            </w:r>
            <w:r>
              <w:rPr>
                <w:sz w:val="20"/>
                <w:vertAlign w:val="subscript"/>
                <w:lang w:val="en-US"/>
              </w:rPr>
              <w:t>1</w:t>
            </w:r>
          </w:p>
        </w:tc>
        <w:tc>
          <w:tcPr>
            <w:tcW w:w="444" w:type="dxa"/>
            <w:textDirection w:val="btLr"/>
            <w:vAlign w:val="center"/>
          </w:tcPr>
          <w:p w14:paraId="118B0299" w14:textId="77777777" w:rsidR="00BA416B" w:rsidRDefault="00BA416B">
            <w:pPr>
              <w:jc w:val="center"/>
              <w:rPr>
                <w:sz w:val="20"/>
                <w:lang w:val="en-US"/>
              </w:rPr>
            </w:pPr>
            <w:r>
              <w:rPr>
                <w:sz w:val="20"/>
                <w:lang w:val="en-US"/>
              </w:rPr>
              <w:t>225</w:t>
            </w:r>
          </w:p>
        </w:tc>
        <w:tc>
          <w:tcPr>
            <w:tcW w:w="576" w:type="dxa"/>
            <w:textDirection w:val="btLr"/>
            <w:vAlign w:val="center"/>
          </w:tcPr>
          <w:p w14:paraId="1CEF6314" w14:textId="77777777" w:rsidR="00BA416B" w:rsidRDefault="00BA416B">
            <w:pPr>
              <w:jc w:val="center"/>
              <w:rPr>
                <w:sz w:val="20"/>
                <w:lang w:val="en-US"/>
              </w:rPr>
            </w:pPr>
            <w:r>
              <w:rPr>
                <w:sz w:val="20"/>
                <w:lang w:val="en-US"/>
              </w:rPr>
              <w:t>195</w:t>
            </w:r>
          </w:p>
        </w:tc>
        <w:tc>
          <w:tcPr>
            <w:tcW w:w="577" w:type="dxa"/>
            <w:textDirection w:val="btLr"/>
            <w:vAlign w:val="center"/>
          </w:tcPr>
          <w:p w14:paraId="26B8B249" w14:textId="77777777" w:rsidR="00BA416B" w:rsidRDefault="00BA416B">
            <w:pPr>
              <w:jc w:val="center"/>
              <w:rPr>
                <w:sz w:val="20"/>
                <w:lang w:val="en-US"/>
              </w:rPr>
            </w:pPr>
            <w:r>
              <w:rPr>
                <w:sz w:val="20"/>
                <w:lang w:val="en-US"/>
              </w:rPr>
              <w:t>210</w:t>
            </w:r>
          </w:p>
        </w:tc>
        <w:tc>
          <w:tcPr>
            <w:tcW w:w="576" w:type="dxa"/>
            <w:textDirection w:val="btLr"/>
            <w:vAlign w:val="center"/>
          </w:tcPr>
          <w:p w14:paraId="169C60F4" w14:textId="77777777" w:rsidR="00BA416B" w:rsidRDefault="00BA416B">
            <w:pPr>
              <w:jc w:val="center"/>
              <w:rPr>
                <w:sz w:val="20"/>
                <w:lang w:val="en-US"/>
              </w:rPr>
            </w:pPr>
            <w:r>
              <w:rPr>
                <w:sz w:val="20"/>
                <w:lang w:val="en-US"/>
              </w:rPr>
              <w:t>281</w:t>
            </w:r>
          </w:p>
        </w:tc>
        <w:tc>
          <w:tcPr>
            <w:tcW w:w="577" w:type="dxa"/>
            <w:textDirection w:val="btLr"/>
            <w:vAlign w:val="center"/>
          </w:tcPr>
          <w:p w14:paraId="08404098" w14:textId="77777777" w:rsidR="00BA416B" w:rsidRDefault="00BA416B">
            <w:pPr>
              <w:jc w:val="center"/>
              <w:rPr>
                <w:sz w:val="20"/>
                <w:lang w:val="en-US"/>
              </w:rPr>
            </w:pPr>
            <w:r>
              <w:rPr>
                <w:sz w:val="20"/>
                <w:lang w:val="en-US"/>
              </w:rPr>
              <w:t>263</w:t>
            </w:r>
          </w:p>
        </w:tc>
        <w:tc>
          <w:tcPr>
            <w:tcW w:w="576" w:type="dxa"/>
            <w:textDirection w:val="btLr"/>
            <w:vAlign w:val="center"/>
          </w:tcPr>
          <w:p w14:paraId="23FAB36E" w14:textId="77777777" w:rsidR="00BA416B" w:rsidRDefault="00BA416B">
            <w:pPr>
              <w:jc w:val="center"/>
              <w:rPr>
                <w:sz w:val="20"/>
                <w:lang w:val="en-US"/>
              </w:rPr>
            </w:pPr>
            <w:r>
              <w:rPr>
                <w:sz w:val="20"/>
                <w:lang w:val="en-US"/>
              </w:rPr>
              <w:t>267</w:t>
            </w:r>
          </w:p>
        </w:tc>
        <w:tc>
          <w:tcPr>
            <w:tcW w:w="577" w:type="dxa"/>
            <w:vMerge/>
            <w:textDirection w:val="btLr"/>
            <w:vAlign w:val="center"/>
          </w:tcPr>
          <w:p w14:paraId="63C23CE1" w14:textId="77777777" w:rsidR="00BA416B" w:rsidRDefault="00BA416B">
            <w:pPr>
              <w:jc w:val="center"/>
              <w:rPr>
                <w:lang w:val="en-US"/>
              </w:rPr>
            </w:pPr>
          </w:p>
        </w:tc>
      </w:tr>
      <w:tr w:rsidR="00BA416B" w14:paraId="13982995" w14:textId="77777777">
        <w:trPr>
          <w:cantSplit/>
          <w:trHeight w:val="971"/>
          <w:jc w:val="center"/>
        </w:trPr>
        <w:tc>
          <w:tcPr>
            <w:tcW w:w="461" w:type="dxa"/>
            <w:vMerge/>
            <w:tcBorders>
              <w:left w:val="nil"/>
              <w:bottom w:val="nil"/>
              <w:right w:val="nil"/>
            </w:tcBorders>
            <w:textDirection w:val="btLr"/>
          </w:tcPr>
          <w:p w14:paraId="64B98D68" w14:textId="77777777" w:rsidR="00BA416B" w:rsidRDefault="00BA416B">
            <w:pPr>
              <w:ind w:left="113" w:right="113"/>
              <w:jc w:val="both"/>
              <w:rPr>
                <w:sz w:val="20"/>
                <w:lang w:val="en-US"/>
              </w:rPr>
            </w:pPr>
          </w:p>
        </w:tc>
        <w:tc>
          <w:tcPr>
            <w:tcW w:w="880" w:type="dxa"/>
            <w:vMerge/>
            <w:tcBorders>
              <w:left w:val="nil"/>
              <w:bottom w:val="nil"/>
              <w:right w:val="single" w:sz="4" w:space="0" w:color="auto"/>
            </w:tcBorders>
            <w:textDirection w:val="btLr"/>
            <w:vAlign w:val="center"/>
          </w:tcPr>
          <w:p w14:paraId="3D72BD3A" w14:textId="77777777" w:rsidR="00BA416B" w:rsidRDefault="00BA416B">
            <w:pPr>
              <w:jc w:val="center"/>
              <w:rPr>
                <w:sz w:val="20"/>
                <w:lang w:val="en-US"/>
              </w:rPr>
            </w:pPr>
          </w:p>
        </w:tc>
        <w:tc>
          <w:tcPr>
            <w:tcW w:w="576" w:type="dxa"/>
            <w:tcBorders>
              <w:left w:val="single" w:sz="4" w:space="0" w:color="auto"/>
            </w:tcBorders>
            <w:textDirection w:val="btLr"/>
            <w:vAlign w:val="center"/>
          </w:tcPr>
          <w:p w14:paraId="75D229DE" w14:textId="77777777" w:rsidR="00BA416B" w:rsidRDefault="00BA416B">
            <w:pPr>
              <w:ind w:left="113" w:right="113"/>
              <w:jc w:val="center"/>
              <w:rPr>
                <w:b/>
                <w:sz w:val="20"/>
                <w:lang w:val="en-US"/>
              </w:rPr>
            </w:pPr>
            <w:r>
              <w:rPr>
                <w:b/>
                <w:sz w:val="20"/>
                <w:lang w:val="en-US"/>
              </w:rPr>
              <w:t>8</w:t>
            </w:r>
          </w:p>
        </w:tc>
        <w:tc>
          <w:tcPr>
            <w:tcW w:w="576" w:type="dxa"/>
            <w:textDirection w:val="btLr"/>
            <w:vAlign w:val="center"/>
          </w:tcPr>
          <w:p w14:paraId="1A9D14A6" w14:textId="77777777" w:rsidR="00BA416B" w:rsidRDefault="00BA416B">
            <w:pPr>
              <w:jc w:val="center"/>
              <w:rPr>
                <w:sz w:val="20"/>
                <w:lang w:val="en-US"/>
              </w:rPr>
            </w:pPr>
            <w:r>
              <w:rPr>
                <w:sz w:val="20"/>
                <w:lang w:val="en-US"/>
              </w:rPr>
              <w:t>23(A,B</w:t>
            </w:r>
            <w:r>
              <w:rPr>
                <w:sz w:val="20"/>
                <w:vertAlign w:val="subscript"/>
                <w:lang w:val="en-US"/>
              </w:rPr>
              <w:t>2</w:t>
            </w:r>
            <w:r>
              <w:rPr>
                <w:sz w:val="20"/>
                <w:lang w:val="en-US"/>
              </w:rPr>
              <w:t>)</w:t>
            </w:r>
          </w:p>
        </w:tc>
        <w:tc>
          <w:tcPr>
            <w:tcW w:w="709" w:type="dxa"/>
            <w:textDirection w:val="btLr"/>
            <w:vAlign w:val="center"/>
          </w:tcPr>
          <w:p w14:paraId="172DE678" w14:textId="77777777" w:rsidR="00BA416B" w:rsidRDefault="00BA416B">
            <w:pPr>
              <w:jc w:val="center"/>
              <w:rPr>
                <w:sz w:val="20"/>
                <w:lang w:val="en-US"/>
              </w:rPr>
            </w:pPr>
            <w:r>
              <w:rPr>
                <w:sz w:val="20"/>
                <w:lang w:val="en-US"/>
              </w:rPr>
              <w:t>80B</w:t>
            </w:r>
            <w:r>
              <w:rPr>
                <w:sz w:val="20"/>
                <w:vertAlign w:val="subscript"/>
                <w:lang w:val="en-US"/>
              </w:rPr>
              <w:t>1</w:t>
            </w:r>
          </w:p>
        </w:tc>
        <w:tc>
          <w:tcPr>
            <w:tcW w:w="444" w:type="dxa"/>
            <w:textDirection w:val="btLr"/>
            <w:vAlign w:val="center"/>
          </w:tcPr>
          <w:p w14:paraId="56EF4BFB" w14:textId="77777777" w:rsidR="00BA416B" w:rsidRDefault="00BA416B">
            <w:pPr>
              <w:jc w:val="center"/>
              <w:rPr>
                <w:sz w:val="20"/>
                <w:lang w:val="en-US"/>
              </w:rPr>
            </w:pPr>
            <w:r>
              <w:rPr>
                <w:sz w:val="20"/>
                <w:lang w:val="en-US"/>
              </w:rPr>
              <w:t>165</w:t>
            </w:r>
          </w:p>
        </w:tc>
        <w:tc>
          <w:tcPr>
            <w:tcW w:w="576" w:type="dxa"/>
            <w:textDirection w:val="btLr"/>
            <w:vAlign w:val="center"/>
          </w:tcPr>
          <w:p w14:paraId="3542B37A" w14:textId="77777777" w:rsidR="00BA416B" w:rsidRDefault="00BA416B">
            <w:pPr>
              <w:jc w:val="center"/>
              <w:rPr>
                <w:sz w:val="20"/>
                <w:lang w:val="en-US"/>
              </w:rPr>
            </w:pPr>
            <w:r>
              <w:rPr>
                <w:sz w:val="20"/>
                <w:lang w:val="en-US"/>
              </w:rPr>
              <w:t>129</w:t>
            </w:r>
          </w:p>
        </w:tc>
        <w:tc>
          <w:tcPr>
            <w:tcW w:w="577" w:type="dxa"/>
            <w:textDirection w:val="btLr"/>
            <w:vAlign w:val="center"/>
          </w:tcPr>
          <w:p w14:paraId="5AEC1A3F" w14:textId="77777777" w:rsidR="00BA416B" w:rsidRDefault="00BA416B">
            <w:pPr>
              <w:jc w:val="center"/>
              <w:rPr>
                <w:sz w:val="20"/>
                <w:lang w:val="en-US"/>
              </w:rPr>
            </w:pPr>
            <w:r>
              <w:rPr>
                <w:sz w:val="20"/>
                <w:lang w:val="en-US"/>
              </w:rPr>
              <w:t>142</w:t>
            </w:r>
          </w:p>
        </w:tc>
        <w:tc>
          <w:tcPr>
            <w:tcW w:w="576" w:type="dxa"/>
            <w:textDirection w:val="btLr"/>
            <w:vAlign w:val="center"/>
          </w:tcPr>
          <w:p w14:paraId="2EB7D54E" w14:textId="77777777" w:rsidR="00BA416B" w:rsidRDefault="00BA416B">
            <w:pPr>
              <w:jc w:val="center"/>
              <w:rPr>
                <w:sz w:val="20"/>
                <w:lang w:val="en-US"/>
              </w:rPr>
            </w:pPr>
            <w:r>
              <w:rPr>
                <w:sz w:val="20"/>
                <w:lang w:val="en-US"/>
              </w:rPr>
              <w:t>203</w:t>
            </w:r>
          </w:p>
        </w:tc>
        <w:tc>
          <w:tcPr>
            <w:tcW w:w="577" w:type="dxa"/>
            <w:textDirection w:val="btLr"/>
            <w:vAlign w:val="center"/>
          </w:tcPr>
          <w:p w14:paraId="5D7ED2D2" w14:textId="77777777" w:rsidR="00BA416B" w:rsidRDefault="00BA416B">
            <w:pPr>
              <w:jc w:val="center"/>
              <w:rPr>
                <w:sz w:val="20"/>
                <w:lang w:val="en-US"/>
              </w:rPr>
            </w:pPr>
            <w:r>
              <w:rPr>
                <w:sz w:val="20"/>
                <w:lang w:val="en-US"/>
              </w:rPr>
              <w:t>194</w:t>
            </w:r>
          </w:p>
        </w:tc>
        <w:tc>
          <w:tcPr>
            <w:tcW w:w="576" w:type="dxa"/>
            <w:textDirection w:val="btLr"/>
            <w:vAlign w:val="center"/>
          </w:tcPr>
          <w:p w14:paraId="656AB90C" w14:textId="77777777" w:rsidR="00BA416B" w:rsidRDefault="00BA416B">
            <w:pPr>
              <w:jc w:val="center"/>
              <w:rPr>
                <w:sz w:val="20"/>
                <w:lang w:val="en-US"/>
              </w:rPr>
            </w:pPr>
            <w:r>
              <w:rPr>
                <w:sz w:val="20"/>
                <w:lang w:val="en-US"/>
              </w:rPr>
              <w:t>167</w:t>
            </w:r>
          </w:p>
        </w:tc>
        <w:tc>
          <w:tcPr>
            <w:tcW w:w="577" w:type="dxa"/>
            <w:vMerge/>
            <w:textDirection w:val="btLr"/>
            <w:vAlign w:val="center"/>
          </w:tcPr>
          <w:p w14:paraId="4A49FDBD" w14:textId="77777777" w:rsidR="00BA416B" w:rsidRDefault="00BA416B">
            <w:pPr>
              <w:jc w:val="center"/>
              <w:rPr>
                <w:lang w:val="en-US"/>
              </w:rPr>
            </w:pPr>
          </w:p>
        </w:tc>
      </w:tr>
      <w:tr w:rsidR="00BA416B" w14:paraId="459DF89C" w14:textId="77777777">
        <w:trPr>
          <w:cantSplit/>
          <w:trHeight w:val="971"/>
          <w:jc w:val="center"/>
        </w:trPr>
        <w:tc>
          <w:tcPr>
            <w:tcW w:w="461" w:type="dxa"/>
            <w:vMerge/>
            <w:tcBorders>
              <w:left w:val="nil"/>
              <w:bottom w:val="nil"/>
              <w:right w:val="nil"/>
            </w:tcBorders>
            <w:textDirection w:val="btLr"/>
          </w:tcPr>
          <w:p w14:paraId="4F7FFE83" w14:textId="77777777" w:rsidR="00BA416B" w:rsidRDefault="00BA416B">
            <w:pPr>
              <w:ind w:left="113" w:right="113"/>
              <w:jc w:val="both"/>
              <w:rPr>
                <w:sz w:val="20"/>
                <w:lang w:val="en-US"/>
              </w:rPr>
            </w:pPr>
          </w:p>
        </w:tc>
        <w:tc>
          <w:tcPr>
            <w:tcW w:w="880" w:type="dxa"/>
            <w:vMerge/>
            <w:tcBorders>
              <w:left w:val="nil"/>
              <w:bottom w:val="nil"/>
              <w:right w:val="single" w:sz="4" w:space="0" w:color="auto"/>
            </w:tcBorders>
            <w:textDirection w:val="btLr"/>
            <w:vAlign w:val="center"/>
          </w:tcPr>
          <w:p w14:paraId="7C53C911" w14:textId="77777777" w:rsidR="00BA416B" w:rsidRDefault="00BA416B">
            <w:pPr>
              <w:jc w:val="center"/>
              <w:rPr>
                <w:sz w:val="20"/>
                <w:lang w:val="en-US"/>
              </w:rPr>
            </w:pPr>
          </w:p>
        </w:tc>
        <w:tc>
          <w:tcPr>
            <w:tcW w:w="576" w:type="dxa"/>
            <w:tcBorders>
              <w:left w:val="single" w:sz="4" w:space="0" w:color="auto"/>
            </w:tcBorders>
            <w:textDirection w:val="btLr"/>
            <w:vAlign w:val="center"/>
          </w:tcPr>
          <w:p w14:paraId="35559D71" w14:textId="77777777" w:rsidR="00BA416B" w:rsidRDefault="00BA416B">
            <w:pPr>
              <w:ind w:left="113" w:right="113"/>
              <w:jc w:val="center"/>
              <w:rPr>
                <w:b/>
                <w:sz w:val="20"/>
                <w:lang w:val="en-US"/>
              </w:rPr>
            </w:pPr>
            <w:r>
              <w:rPr>
                <w:b/>
                <w:sz w:val="20"/>
                <w:lang w:val="en-US"/>
              </w:rPr>
              <w:t>7</w:t>
            </w:r>
          </w:p>
        </w:tc>
        <w:tc>
          <w:tcPr>
            <w:tcW w:w="576" w:type="dxa"/>
            <w:textDirection w:val="btLr"/>
            <w:vAlign w:val="center"/>
          </w:tcPr>
          <w:p w14:paraId="3085D317" w14:textId="77777777" w:rsidR="00BA416B" w:rsidRDefault="00BA416B">
            <w:pPr>
              <w:jc w:val="center"/>
              <w:rPr>
                <w:sz w:val="20"/>
                <w:lang w:val="en-US"/>
              </w:rPr>
            </w:pPr>
            <w:r>
              <w:rPr>
                <w:sz w:val="20"/>
                <w:lang w:val="en-US"/>
              </w:rPr>
              <w:t>16(B</w:t>
            </w:r>
            <w:r>
              <w:rPr>
                <w:sz w:val="20"/>
                <w:vertAlign w:val="subscript"/>
                <w:lang w:val="en-US"/>
              </w:rPr>
              <w:t>1</w:t>
            </w:r>
            <w:r>
              <w:rPr>
                <w:sz w:val="20"/>
                <w:lang w:val="en-US"/>
              </w:rPr>
              <w:t>,B</w:t>
            </w:r>
            <w:r>
              <w:rPr>
                <w:sz w:val="20"/>
                <w:vertAlign w:val="subscript"/>
                <w:lang w:val="en-US"/>
              </w:rPr>
              <w:t>2</w:t>
            </w:r>
            <w:r>
              <w:rPr>
                <w:sz w:val="20"/>
                <w:lang w:val="en-US"/>
              </w:rPr>
              <w:t>)</w:t>
            </w:r>
          </w:p>
        </w:tc>
        <w:tc>
          <w:tcPr>
            <w:tcW w:w="709" w:type="dxa"/>
            <w:textDirection w:val="btLr"/>
            <w:vAlign w:val="center"/>
          </w:tcPr>
          <w:p w14:paraId="18FFE76F" w14:textId="77777777" w:rsidR="00BA416B" w:rsidRDefault="00BA416B">
            <w:pPr>
              <w:jc w:val="center"/>
              <w:rPr>
                <w:sz w:val="20"/>
              </w:rPr>
            </w:pPr>
            <w:r>
              <w:rPr>
                <w:sz w:val="20"/>
              </w:rPr>
              <w:t>24А</w:t>
            </w:r>
          </w:p>
        </w:tc>
        <w:tc>
          <w:tcPr>
            <w:tcW w:w="444" w:type="dxa"/>
            <w:textDirection w:val="btLr"/>
            <w:vAlign w:val="center"/>
          </w:tcPr>
          <w:p w14:paraId="2C5E4B24" w14:textId="77777777" w:rsidR="00BA416B" w:rsidRDefault="00BA416B">
            <w:pPr>
              <w:jc w:val="center"/>
              <w:rPr>
                <w:sz w:val="20"/>
              </w:rPr>
            </w:pPr>
            <w:r>
              <w:rPr>
                <w:sz w:val="20"/>
              </w:rPr>
              <w:t>220</w:t>
            </w:r>
          </w:p>
        </w:tc>
        <w:tc>
          <w:tcPr>
            <w:tcW w:w="576" w:type="dxa"/>
            <w:textDirection w:val="btLr"/>
            <w:vAlign w:val="center"/>
          </w:tcPr>
          <w:p w14:paraId="3875784C" w14:textId="77777777" w:rsidR="00BA416B" w:rsidRDefault="00BA416B">
            <w:pPr>
              <w:jc w:val="center"/>
              <w:rPr>
                <w:sz w:val="20"/>
              </w:rPr>
            </w:pPr>
            <w:r>
              <w:rPr>
                <w:sz w:val="20"/>
              </w:rPr>
              <w:t>176</w:t>
            </w:r>
          </w:p>
        </w:tc>
        <w:tc>
          <w:tcPr>
            <w:tcW w:w="577" w:type="dxa"/>
            <w:textDirection w:val="btLr"/>
            <w:vAlign w:val="center"/>
          </w:tcPr>
          <w:p w14:paraId="0D94DBBF" w14:textId="77777777" w:rsidR="00BA416B" w:rsidRDefault="00BA416B">
            <w:pPr>
              <w:jc w:val="center"/>
              <w:rPr>
                <w:sz w:val="20"/>
              </w:rPr>
            </w:pPr>
            <w:r>
              <w:rPr>
                <w:sz w:val="20"/>
              </w:rPr>
              <w:t>197</w:t>
            </w:r>
          </w:p>
        </w:tc>
        <w:tc>
          <w:tcPr>
            <w:tcW w:w="576" w:type="dxa"/>
            <w:textDirection w:val="btLr"/>
            <w:vAlign w:val="center"/>
          </w:tcPr>
          <w:p w14:paraId="22BEE397" w14:textId="77777777" w:rsidR="00BA416B" w:rsidRDefault="00BA416B">
            <w:pPr>
              <w:jc w:val="center"/>
              <w:rPr>
                <w:sz w:val="20"/>
              </w:rPr>
            </w:pPr>
            <w:r>
              <w:rPr>
                <w:sz w:val="20"/>
              </w:rPr>
              <w:t>274</w:t>
            </w:r>
          </w:p>
        </w:tc>
        <w:tc>
          <w:tcPr>
            <w:tcW w:w="577" w:type="dxa"/>
            <w:textDirection w:val="btLr"/>
            <w:vAlign w:val="center"/>
          </w:tcPr>
          <w:p w14:paraId="102DC9FC" w14:textId="77777777" w:rsidR="00BA416B" w:rsidRDefault="00BA416B">
            <w:pPr>
              <w:jc w:val="center"/>
              <w:rPr>
                <w:sz w:val="20"/>
              </w:rPr>
            </w:pPr>
            <w:r>
              <w:rPr>
                <w:sz w:val="20"/>
              </w:rPr>
              <w:t>246</w:t>
            </w:r>
          </w:p>
        </w:tc>
        <w:tc>
          <w:tcPr>
            <w:tcW w:w="576" w:type="dxa"/>
            <w:textDirection w:val="btLr"/>
            <w:vAlign w:val="center"/>
          </w:tcPr>
          <w:p w14:paraId="47AA8FE1" w14:textId="77777777" w:rsidR="00BA416B" w:rsidRDefault="00BA416B">
            <w:pPr>
              <w:jc w:val="center"/>
              <w:rPr>
                <w:sz w:val="20"/>
              </w:rPr>
            </w:pPr>
            <w:r>
              <w:rPr>
                <w:sz w:val="20"/>
              </w:rPr>
              <w:t>242</w:t>
            </w:r>
          </w:p>
        </w:tc>
        <w:tc>
          <w:tcPr>
            <w:tcW w:w="577" w:type="dxa"/>
            <w:vMerge/>
            <w:textDirection w:val="btLr"/>
            <w:vAlign w:val="center"/>
          </w:tcPr>
          <w:p w14:paraId="755E8194" w14:textId="77777777" w:rsidR="00BA416B" w:rsidRDefault="00BA416B">
            <w:pPr>
              <w:jc w:val="center"/>
            </w:pPr>
          </w:p>
        </w:tc>
      </w:tr>
      <w:tr w:rsidR="00BA416B" w14:paraId="5EC8AD6E" w14:textId="77777777">
        <w:trPr>
          <w:cantSplit/>
          <w:trHeight w:val="972"/>
          <w:jc w:val="center"/>
        </w:trPr>
        <w:tc>
          <w:tcPr>
            <w:tcW w:w="461" w:type="dxa"/>
            <w:vMerge/>
            <w:tcBorders>
              <w:left w:val="nil"/>
              <w:bottom w:val="nil"/>
              <w:right w:val="nil"/>
            </w:tcBorders>
            <w:textDirection w:val="btLr"/>
          </w:tcPr>
          <w:p w14:paraId="58575D99" w14:textId="77777777" w:rsidR="00BA416B" w:rsidRDefault="00BA416B">
            <w:pPr>
              <w:ind w:left="113" w:right="113"/>
              <w:jc w:val="both"/>
              <w:rPr>
                <w:sz w:val="20"/>
              </w:rPr>
            </w:pPr>
          </w:p>
        </w:tc>
        <w:tc>
          <w:tcPr>
            <w:tcW w:w="880" w:type="dxa"/>
            <w:vMerge/>
            <w:tcBorders>
              <w:left w:val="nil"/>
              <w:bottom w:val="nil"/>
              <w:right w:val="single" w:sz="4" w:space="0" w:color="auto"/>
            </w:tcBorders>
            <w:textDirection w:val="btLr"/>
            <w:vAlign w:val="center"/>
          </w:tcPr>
          <w:p w14:paraId="2AAEAA20" w14:textId="77777777" w:rsidR="00BA416B" w:rsidRDefault="00BA416B">
            <w:pPr>
              <w:jc w:val="center"/>
              <w:rPr>
                <w:sz w:val="20"/>
              </w:rPr>
            </w:pPr>
          </w:p>
        </w:tc>
        <w:tc>
          <w:tcPr>
            <w:tcW w:w="576" w:type="dxa"/>
            <w:tcBorders>
              <w:left w:val="single" w:sz="4" w:space="0" w:color="auto"/>
            </w:tcBorders>
            <w:textDirection w:val="btLr"/>
            <w:vAlign w:val="center"/>
          </w:tcPr>
          <w:p w14:paraId="09C1448D" w14:textId="77777777" w:rsidR="00BA416B" w:rsidRDefault="00BA416B">
            <w:pPr>
              <w:ind w:left="113" w:right="113"/>
              <w:jc w:val="center"/>
              <w:rPr>
                <w:b/>
                <w:sz w:val="20"/>
              </w:rPr>
            </w:pPr>
            <w:r>
              <w:rPr>
                <w:b/>
                <w:sz w:val="20"/>
              </w:rPr>
              <w:t>6</w:t>
            </w:r>
          </w:p>
        </w:tc>
        <w:tc>
          <w:tcPr>
            <w:tcW w:w="576" w:type="dxa"/>
            <w:textDirection w:val="btLr"/>
            <w:vAlign w:val="center"/>
          </w:tcPr>
          <w:p w14:paraId="566F8E2B" w14:textId="77777777" w:rsidR="00BA416B" w:rsidRDefault="00BA416B">
            <w:pPr>
              <w:jc w:val="center"/>
              <w:rPr>
                <w:sz w:val="20"/>
              </w:rPr>
            </w:pPr>
            <w:r>
              <w:rPr>
                <w:sz w:val="20"/>
              </w:rPr>
              <w:t>12</w:t>
            </w:r>
            <w:r>
              <w:rPr>
                <w:sz w:val="20"/>
                <w:lang w:val="en-US"/>
              </w:rPr>
              <w:t>B</w:t>
            </w:r>
            <w:r>
              <w:rPr>
                <w:sz w:val="20"/>
                <w:vertAlign w:val="subscript"/>
              </w:rPr>
              <w:t>2</w:t>
            </w:r>
          </w:p>
        </w:tc>
        <w:tc>
          <w:tcPr>
            <w:tcW w:w="709" w:type="dxa"/>
            <w:textDirection w:val="btLr"/>
            <w:vAlign w:val="center"/>
          </w:tcPr>
          <w:p w14:paraId="10ADE343" w14:textId="77777777" w:rsidR="00BA416B" w:rsidRDefault="00BA416B">
            <w:pPr>
              <w:jc w:val="center"/>
              <w:rPr>
                <w:sz w:val="20"/>
              </w:rPr>
            </w:pPr>
            <w:r>
              <w:rPr>
                <w:sz w:val="20"/>
              </w:rPr>
              <w:t>60В</w:t>
            </w:r>
            <w:r>
              <w:rPr>
                <w:sz w:val="20"/>
                <w:vertAlign w:val="subscript"/>
              </w:rPr>
              <w:t>2</w:t>
            </w:r>
          </w:p>
        </w:tc>
        <w:tc>
          <w:tcPr>
            <w:tcW w:w="444" w:type="dxa"/>
            <w:textDirection w:val="btLr"/>
            <w:vAlign w:val="center"/>
          </w:tcPr>
          <w:p w14:paraId="79F43A6F" w14:textId="77777777" w:rsidR="00BA416B" w:rsidRDefault="00BA416B">
            <w:pPr>
              <w:jc w:val="center"/>
              <w:rPr>
                <w:sz w:val="20"/>
                <w:lang w:val="en-US"/>
              </w:rPr>
            </w:pPr>
            <w:r>
              <w:rPr>
                <w:sz w:val="20"/>
                <w:lang w:val="en-US"/>
              </w:rPr>
              <w:t>170</w:t>
            </w:r>
          </w:p>
        </w:tc>
        <w:tc>
          <w:tcPr>
            <w:tcW w:w="576" w:type="dxa"/>
            <w:textDirection w:val="btLr"/>
            <w:vAlign w:val="center"/>
          </w:tcPr>
          <w:p w14:paraId="29729DE6" w14:textId="77777777" w:rsidR="00BA416B" w:rsidRDefault="00BA416B">
            <w:pPr>
              <w:jc w:val="center"/>
              <w:rPr>
                <w:sz w:val="20"/>
                <w:lang w:val="en-US"/>
              </w:rPr>
            </w:pPr>
            <w:r>
              <w:rPr>
                <w:sz w:val="20"/>
                <w:lang w:val="en-US"/>
              </w:rPr>
              <w:t>125</w:t>
            </w:r>
          </w:p>
        </w:tc>
        <w:tc>
          <w:tcPr>
            <w:tcW w:w="577" w:type="dxa"/>
            <w:textDirection w:val="btLr"/>
            <w:vAlign w:val="center"/>
          </w:tcPr>
          <w:p w14:paraId="2D2057D9" w14:textId="77777777" w:rsidR="00BA416B" w:rsidRDefault="00BA416B">
            <w:pPr>
              <w:jc w:val="center"/>
              <w:rPr>
                <w:sz w:val="20"/>
                <w:lang w:val="en-US"/>
              </w:rPr>
            </w:pPr>
            <w:r>
              <w:rPr>
                <w:sz w:val="20"/>
                <w:lang w:val="en-US"/>
              </w:rPr>
              <w:t>148</w:t>
            </w:r>
          </w:p>
        </w:tc>
        <w:tc>
          <w:tcPr>
            <w:tcW w:w="576" w:type="dxa"/>
            <w:textDirection w:val="btLr"/>
            <w:vAlign w:val="center"/>
          </w:tcPr>
          <w:p w14:paraId="4CD6EAC3" w14:textId="77777777" w:rsidR="00BA416B" w:rsidRDefault="00BA416B">
            <w:pPr>
              <w:jc w:val="center"/>
              <w:rPr>
                <w:sz w:val="20"/>
                <w:lang w:val="en-US"/>
              </w:rPr>
            </w:pPr>
            <w:r>
              <w:rPr>
                <w:sz w:val="20"/>
                <w:lang w:val="en-US"/>
              </w:rPr>
              <w:t>198</w:t>
            </w:r>
          </w:p>
        </w:tc>
        <w:tc>
          <w:tcPr>
            <w:tcW w:w="577" w:type="dxa"/>
            <w:textDirection w:val="btLr"/>
            <w:vAlign w:val="center"/>
          </w:tcPr>
          <w:p w14:paraId="6BF906E4" w14:textId="77777777" w:rsidR="00BA416B" w:rsidRDefault="00BA416B">
            <w:pPr>
              <w:jc w:val="center"/>
              <w:rPr>
                <w:sz w:val="20"/>
                <w:lang w:val="en-US"/>
              </w:rPr>
            </w:pPr>
            <w:r>
              <w:rPr>
                <w:sz w:val="20"/>
                <w:lang w:val="en-US"/>
              </w:rPr>
              <w:t>175</w:t>
            </w:r>
          </w:p>
        </w:tc>
        <w:tc>
          <w:tcPr>
            <w:tcW w:w="576" w:type="dxa"/>
            <w:textDirection w:val="btLr"/>
            <w:vAlign w:val="center"/>
          </w:tcPr>
          <w:p w14:paraId="4B8A40AE" w14:textId="77777777" w:rsidR="00BA416B" w:rsidRDefault="00BA416B">
            <w:pPr>
              <w:jc w:val="center"/>
              <w:rPr>
                <w:sz w:val="20"/>
                <w:lang w:val="en-US"/>
              </w:rPr>
            </w:pPr>
            <w:r>
              <w:rPr>
                <w:sz w:val="20"/>
                <w:lang w:val="en-US"/>
              </w:rPr>
              <w:t>180</w:t>
            </w:r>
          </w:p>
        </w:tc>
        <w:tc>
          <w:tcPr>
            <w:tcW w:w="577" w:type="dxa"/>
            <w:vMerge/>
            <w:textDirection w:val="btLr"/>
            <w:vAlign w:val="center"/>
          </w:tcPr>
          <w:p w14:paraId="11E023C3" w14:textId="77777777" w:rsidR="00BA416B" w:rsidRDefault="00BA416B">
            <w:pPr>
              <w:jc w:val="center"/>
              <w:rPr>
                <w:lang w:val="en-US"/>
              </w:rPr>
            </w:pPr>
          </w:p>
        </w:tc>
      </w:tr>
      <w:tr w:rsidR="00BA416B" w14:paraId="02866F4F" w14:textId="77777777">
        <w:trPr>
          <w:cantSplit/>
          <w:trHeight w:val="971"/>
          <w:jc w:val="center"/>
        </w:trPr>
        <w:tc>
          <w:tcPr>
            <w:tcW w:w="461" w:type="dxa"/>
            <w:vMerge/>
            <w:tcBorders>
              <w:left w:val="nil"/>
              <w:bottom w:val="nil"/>
              <w:right w:val="nil"/>
            </w:tcBorders>
            <w:textDirection w:val="btLr"/>
          </w:tcPr>
          <w:p w14:paraId="53B23AA3" w14:textId="77777777" w:rsidR="00BA416B" w:rsidRDefault="00BA416B">
            <w:pPr>
              <w:ind w:left="113" w:right="113"/>
              <w:jc w:val="both"/>
              <w:rPr>
                <w:sz w:val="20"/>
                <w:lang w:val="en-US"/>
              </w:rPr>
            </w:pPr>
          </w:p>
        </w:tc>
        <w:tc>
          <w:tcPr>
            <w:tcW w:w="880" w:type="dxa"/>
            <w:vMerge/>
            <w:tcBorders>
              <w:left w:val="nil"/>
              <w:bottom w:val="nil"/>
              <w:right w:val="single" w:sz="4" w:space="0" w:color="auto"/>
            </w:tcBorders>
            <w:textDirection w:val="btLr"/>
            <w:vAlign w:val="center"/>
          </w:tcPr>
          <w:p w14:paraId="77806BB5" w14:textId="77777777" w:rsidR="00BA416B" w:rsidRDefault="00BA416B">
            <w:pPr>
              <w:jc w:val="center"/>
              <w:rPr>
                <w:sz w:val="20"/>
                <w:lang w:val="en-US"/>
              </w:rPr>
            </w:pPr>
          </w:p>
        </w:tc>
        <w:tc>
          <w:tcPr>
            <w:tcW w:w="576" w:type="dxa"/>
            <w:tcBorders>
              <w:left w:val="single" w:sz="4" w:space="0" w:color="auto"/>
            </w:tcBorders>
            <w:textDirection w:val="btLr"/>
            <w:vAlign w:val="center"/>
          </w:tcPr>
          <w:p w14:paraId="14B0FF8F" w14:textId="77777777" w:rsidR="00BA416B" w:rsidRDefault="00BA416B">
            <w:pPr>
              <w:ind w:left="113" w:right="113"/>
              <w:jc w:val="center"/>
              <w:rPr>
                <w:b/>
                <w:sz w:val="20"/>
                <w:lang w:val="en-US"/>
              </w:rPr>
            </w:pPr>
            <w:r>
              <w:rPr>
                <w:b/>
                <w:sz w:val="20"/>
                <w:lang w:val="en-US"/>
              </w:rPr>
              <w:t>5</w:t>
            </w:r>
          </w:p>
        </w:tc>
        <w:tc>
          <w:tcPr>
            <w:tcW w:w="576" w:type="dxa"/>
            <w:textDirection w:val="btLr"/>
            <w:vAlign w:val="center"/>
          </w:tcPr>
          <w:p w14:paraId="6548CDB7" w14:textId="77777777" w:rsidR="00BA416B" w:rsidRDefault="00BA416B">
            <w:pPr>
              <w:jc w:val="center"/>
              <w:rPr>
                <w:sz w:val="20"/>
                <w:lang w:val="en-US"/>
              </w:rPr>
            </w:pPr>
            <w:r>
              <w:rPr>
                <w:sz w:val="20"/>
                <w:lang w:val="en-US"/>
              </w:rPr>
              <w:t>72A</w:t>
            </w:r>
          </w:p>
        </w:tc>
        <w:tc>
          <w:tcPr>
            <w:tcW w:w="709" w:type="dxa"/>
            <w:textDirection w:val="btLr"/>
            <w:vAlign w:val="center"/>
          </w:tcPr>
          <w:p w14:paraId="3508CB3C" w14:textId="77777777" w:rsidR="00BA416B" w:rsidRDefault="00BA416B">
            <w:pPr>
              <w:spacing w:line="360" w:lineRule="auto"/>
              <w:jc w:val="center"/>
              <w:rPr>
                <w:sz w:val="20"/>
                <w:lang w:val="en-US"/>
              </w:rPr>
            </w:pPr>
            <w:r>
              <w:rPr>
                <w:sz w:val="20"/>
                <w:lang w:val="en-US"/>
              </w:rPr>
              <w:t>40B</w:t>
            </w:r>
            <w:r>
              <w:rPr>
                <w:sz w:val="20"/>
                <w:vertAlign w:val="subscript"/>
                <w:lang w:val="en-US"/>
              </w:rPr>
              <w:t>1</w:t>
            </w:r>
            <w:r>
              <w:rPr>
                <w:sz w:val="20"/>
                <w:lang w:val="en-US"/>
              </w:rPr>
              <w:t>,</w:t>
            </w:r>
          </w:p>
          <w:p w14:paraId="2D6989E6" w14:textId="77777777" w:rsidR="00BA416B" w:rsidRDefault="00BA416B">
            <w:pPr>
              <w:jc w:val="center"/>
              <w:rPr>
                <w:sz w:val="20"/>
                <w:lang w:val="en-US"/>
              </w:rPr>
            </w:pPr>
            <w:r>
              <w:rPr>
                <w:sz w:val="20"/>
                <w:lang w:val="en-US"/>
              </w:rPr>
              <w:t>3B</w:t>
            </w:r>
            <w:r>
              <w:rPr>
                <w:sz w:val="20"/>
                <w:vertAlign w:val="subscript"/>
                <w:lang w:val="en-US"/>
              </w:rPr>
              <w:t>2</w:t>
            </w:r>
          </w:p>
        </w:tc>
        <w:tc>
          <w:tcPr>
            <w:tcW w:w="444" w:type="dxa"/>
            <w:textDirection w:val="btLr"/>
            <w:vAlign w:val="center"/>
          </w:tcPr>
          <w:p w14:paraId="44DC12DF" w14:textId="77777777" w:rsidR="00BA416B" w:rsidRDefault="00BA416B">
            <w:pPr>
              <w:jc w:val="center"/>
              <w:rPr>
                <w:sz w:val="20"/>
                <w:lang w:val="en-US"/>
              </w:rPr>
            </w:pPr>
            <w:r>
              <w:rPr>
                <w:sz w:val="20"/>
                <w:lang w:val="en-US"/>
              </w:rPr>
              <w:t>215</w:t>
            </w:r>
          </w:p>
        </w:tc>
        <w:tc>
          <w:tcPr>
            <w:tcW w:w="576" w:type="dxa"/>
            <w:textDirection w:val="btLr"/>
            <w:vAlign w:val="center"/>
          </w:tcPr>
          <w:p w14:paraId="49CCD871" w14:textId="77777777" w:rsidR="00BA416B" w:rsidRDefault="00BA416B">
            <w:pPr>
              <w:jc w:val="center"/>
              <w:rPr>
                <w:sz w:val="20"/>
                <w:lang w:val="en-US"/>
              </w:rPr>
            </w:pPr>
            <w:r>
              <w:rPr>
                <w:sz w:val="20"/>
                <w:lang w:val="en-US"/>
              </w:rPr>
              <w:t>187</w:t>
            </w:r>
          </w:p>
        </w:tc>
        <w:tc>
          <w:tcPr>
            <w:tcW w:w="577" w:type="dxa"/>
            <w:textDirection w:val="btLr"/>
            <w:vAlign w:val="center"/>
          </w:tcPr>
          <w:p w14:paraId="52984250" w14:textId="77777777" w:rsidR="00BA416B" w:rsidRDefault="00BA416B">
            <w:pPr>
              <w:jc w:val="center"/>
              <w:rPr>
                <w:sz w:val="20"/>
                <w:lang w:val="en-US"/>
              </w:rPr>
            </w:pPr>
            <w:r>
              <w:rPr>
                <w:sz w:val="20"/>
                <w:lang w:val="en-US"/>
              </w:rPr>
              <w:t>205</w:t>
            </w:r>
          </w:p>
        </w:tc>
        <w:tc>
          <w:tcPr>
            <w:tcW w:w="576" w:type="dxa"/>
            <w:textDirection w:val="btLr"/>
            <w:vAlign w:val="center"/>
          </w:tcPr>
          <w:p w14:paraId="3634DA0B" w14:textId="77777777" w:rsidR="00BA416B" w:rsidRDefault="00BA416B">
            <w:pPr>
              <w:jc w:val="center"/>
              <w:rPr>
                <w:sz w:val="20"/>
                <w:lang w:val="en-US"/>
              </w:rPr>
            </w:pPr>
            <w:r>
              <w:rPr>
                <w:sz w:val="20"/>
                <w:lang w:val="en-US"/>
              </w:rPr>
              <w:t>243</w:t>
            </w:r>
          </w:p>
        </w:tc>
        <w:tc>
          <w:tcPr>
            <w:tcW w:w="577" w:type="dxa"/>
            <w:textDirection w:val="btLr"/>
            <w:vAlign w:val="center"/>
          </w:tcPr>
          <w:p w14:paraId="249DAFD0" w14:textId="77777777" w:rsidR="00BA416B" w:rsidRDefault="00BA416B">
            <w:pPr>
              <w:jc w:val="center"/>
              <w:rPr>
                <w:sz w:val="20"/>
                <w:lang w:val="en-US"/>
              </w:rPr>
            </w:pPr>
            <w:r>
              <w:rPr>
                <w:sz w:val="20"/>
                <w:lang w:val="en-US"/>
              </w:rPr>
              <w:t>230</w:t>
            </w:r>
          </w:p>
        </w:tc>
        <w:tc>
          <w:tcPr>
            <w:tcW w:w="576" w:type="dxa"/>
            <w:textDirection w:val="btLr"/>
            <w:vAlign w:val="center"/>
          </w:tcPr>
          <w:p w14:paraId="506E93E8" w14:textId="77777777" w:rsidR="00BA416B" w:rsidRDefault="00BA416B">
            <w:pPr>
              <w:jc w:val="center"/>
              <w:rPr>
                <w:sz w:val="20"/>
                <w:lang w:val="en-US"/>
              </w:rPr>
            </w:pPr>
            <w:r>
              <w:rPr>
                <w:sz w:val="20"/>
                <w:lang w:val="en-US"/>
              </w:rPr>
              <w:t>243</w:t>
            </w:r>
          </w:p>
        </w:tc>
        <w:tc>
          <w:tcPr>
            <w:tcW w:w="577" w:type="dxa"/>
            <w:vMerge/>
            <w:textDirection w:val="btLr"/>
            <w:vAlign w:val="center"/>
          </w:tcPr>
          <w:p w14:paraId="3D2D00DA" w14:textId="77777777" w:rsidR="00BA416B" w:rsidRDefault="00BA416B">
            <w:pPr>
              <w:jc w:val="center"/>
              <w:rPr>
                <w:lang w:val="en-US"/>
              </w:rPr>
            </w:pPr>
          </w:p>
        </w:tc>
      </w:tr>
      <w:tr w:rsidR="00BA416B" w14:paraId="7B5D43DD" w14:textId="77777777">
        <w:trPr>
          <w:cantSplit/>
          <w:trHeight w:val="971"/>
          <w:jc w:val="center"/>
        </w:trPr>
        <w:tc>
          <w:tcPr>
            <w:tcW w:w="461" w:type="dxa"/>
            <w:vMerge/>
            <w:tcBorders>
              <w:left w:val="nil"/>
              <w:bottom w:val="nil"/>
              <w:right w:val="nil"/>
            </w:tcBorders>
            <w:textDirection w:val="btLr"/>
          </w:tcPr>
          <w:p w14:paraId="7A68E171" w14:textId="77777777" w:rsidR="00BA416B" w:rsidRDefault="00BA416B">
            <w:pPr>
              <w:ind w:left="113" w:right="113"/>
              <w:jc w:val="both"/>
              <w:rPr>
                <w:sz w:val="20"/>
                <w:lang w:val="en-US"/>
              </w:rPr>
            </w:pPr>
          </w:p>
        </w:tc>
        <w:tc>
          <w:tcPr>
            <w:tcW w:w="880" w:type="dxa"/>
            <w:vMerge/>
            <w:tcBorders>
              <w:left w:val="nil"/>
              <w:bottom w:val="nil"/>
              <w:right w:val="single" w:sz="4" w:space="0" w:color="auto"/>
            </w:tcBorders>
            <w:textDirection w:val="btLr"/>
            <w:vAlign w:val="center"/>
          </w:tcPr>
          <w:p w14:paraId="249DB1A7" w14:textId="77777777" w:rsidR="00BA416B" w:rsidRDefault="00BA416B">
            <w:pPr>
              <w:jc w:val="center"/>
              <w:rPr>
                <w:sz w:val="20"/>
                <w:lang w:val="en-US"/>
              </w:rPr>
            </w:pPr>
          </w:p>
        </w:tc>
        <w:tc>
          <w:tcPr>
            <w:tcW w:w="576" w:type="dxa"/>
            <w:tcBorders>
              <w:left w:val="single" w:sz="4" w:space="0" w:color="auto"/>
            </w:tcBorders>
            <w:textDirection w:val="btLr"/>
            <w:vAlign w:val="center"/>
          </w:tcPr>
          <w:p w14:paraId="50B518FA" w14:textId="77777777" w:rsidR="00BA416B" w:rsidRDefault="00BA416B">
            <w:pPr>
              <w:ind w:left="113" w:right="113"/>
              <w:jc w:val="center"/>
              <w:rPr>
                <w:b/>
                <w:sz w:val="20"/>
                <w:lang w:val="en-US"/>
              </w:rPr>
            </w:pPr>
            <w:r>
              <w:rPr>
                <w:b/>
                <w:sz w:val="20"/>
                <w:lang w:val="en-US"/>
              </w:rPr>
              <w:t>4</w:t>
            </w:r>
          </w:p>
        </w:tc>
        <w:tc>
          <w:tcPr>
            <w:tcW w:w="576" w:type="dxa"/>
            <w:textDirection w:val="btLr"/>
            <w:vAlign w:val="center"/>
          </w:tcPr>
          <w:p w14:paraId="4E8C0955" w14:textId="77777777" w:rsidR="00BA416B" w:rsidRDefault="00BA416B">
            <w:pPr>
              <w:jc w:val="center"/>
              <w:rPr>
                <w:sz w:val="20"/>
                <w:lang w:val="en-US"/>
              </w:rPr>
            </w:pPr>
            <w:r>
              <w:rPr>
                <w:sz w:val="20"/>
                <w:lang w:val="en-US"/>
              </w:rPr>
              <w:t>43(A,B</w:t>
            </w:r>
            <w:r>
              <w:rPr>
                <w:sz w:val="20"/>
                <w:vertAlign w:val="subscript"/>
                <w:lang w:val="en-US"/>
              </w:rPr>
              <w:t>1</w:t>
            </w:r>
            <w:r>
              <w:rPr>
                <w:sz w:val="20"/>
                <w:lang w:val="en-US"/>
              </w:rPr>
              <w:t>)</w:t>
            </w:r>
          </w:p>
        </w:tc>
        <w:tc>
          <w:tcPr>
            <w:tcW w:w="709" w:type="dxa"/>
            <w:textDirection w:val="btLr"/>
            <w:vAlign w:val="center"/>
          </w:tcPr>
          <w:p w14:paraId="6D4EEBE6" w14:textId="77777777" w:rsidR="00BA416B" w:rsidRDefault="00BA416B">
            <w:pPr>
              <w:spacing w:line="360" w:lineRule="auto"/>
              <w:jc w:val="center"/>
              <w:rPr>
                <w:sz w:val="20"/>
                <w:lang w:val="en-US"/>
              </w:rPr>
            </w:pPr>
            <w:r>
              <w:rPr>
                <w:sz w:val="20"/>
                <w:lang w:val="en-US"/>
              </w:rPr>
              <w:t>5A,</w:t>
            </w:r>
          </w:p>
          <w:p w14:paraId="07BCD796" w14:textId="77777777" w:rsidR="00BA416B" w:rsidRDefault="00BA416B">
            <w:pPr>
              <w:jc w:val="center"/>
              <w:rPr>
                <w:sz w:val="20"/>
                <w:lang w:val="en-US"/>
              </w:rPr>
            </w:pPr>
            <w:r>
              <w:rPr>
                <w:sz w:val="20"/>
                <w:lang w:val="en-US"/>
              </w:rPr>
              <w:t>12B</w:t>
            </w:r>
            <w:r>
              <w:rPr>
                <w:sz w:val="20"/>
                <w:vertAlign w:val="subscript"/>
                <w:lang w:val="en-US"/>
              </w:rPr>
              <w:t>2</w:t>
            </w:r>
          </w:p>
        </w:tc>
        <w:tc>
          <w:tcPr>
            <w:tcW w:w="444" w:type="dxa"/>
            <w:textDirection w:val="btLr"/>
            <w:vAlign w:val="center"/>
          </w:tcPr>
          <w:p w14:paraId="72A740DF" w14:textId="77777777" w:rsidR="00BA416B" w:rsidRDefault="00BA416B">
            <w:pPr>
              <w:jc w:val="center"/>
              <w:rPr>
                <w:sz w:val="20"/>
                <w:lang w:val="en-US"/>
              </w:rPr>
            </w:pPr>
            <w:r>
              <w:rPr>
                <w:sz w:val="20"/>
                <w:lang w:val="en-US"/>
              </w:rPr>
              <w:t>150</w:t>
            </w:r>
          </w:p>
        </w:tc>
        <w:tc>
          <w:tcPr>
            <w:tcW w:w="576" w:type="dxa"/>
            <w:textDirection w:val="btLr"/>
            <w:vAlign w:val="center"/>
          </w:tcPr>
          <w:p w14:paraId="1570B1BC" w14:textId="77777777" w:rsidR="00BA416B" w:rsidRDefault="00BA416B">
            <w:pPr>
              <w:jc w:val="center"/>
              <w:rPr>
                <w:sz w:val="20"/>
                <w:lang w:val="en-US"/>
              </w:rPr>
            </w:pPr>
            <w:r>
              <w:rPr>
                <w:sz w:val="20"/>
                <w:lang w:val="en-US"/>
              </w:rPr>
              <w:t>120</w:t>
            </w:r>
          </w:p>
        </w:tc>
        <w:tc>
          <w:tcPr>
            <w:tcW w:w="577" w:type="dxa"/>
            <w:textDirection w:val="btLr"/>
            <w:vAlign w:val="center"/>
          </w:tcPr>
          <w:p w14:paraId="1F5F438E" w14:textId="77777777" w:rsidR="00BA416B" w:rsidRDefault="00BA416B">
            <w:pPr>
              <w:jc w:val="center"/>
              <w:rPr>
                <w:sz w:val="20"/>
                <w:lang w:val="en-US"/>
              </w:rPr>
            </w:pPr>
            <w:r>
              <w:rPr>
                <w:sz w:val="20"/>
                <w:lang w:val="en-US"/>
              </w:rPr>
              <w:t>134</w:t>
            </w:r>
          </w:p>
        </w:tc>
        <w:tc>
          <w:tcPr>
            <w:tcW w:w="576" w:type="dxa"/>
            <w:textDirection w:val="btLr"/>
            <w:vAlign w:val="center"/>
          </w:tcPr>
          <w:p w14:paraId="24AF524A" w14:textId="77777777" w:rsidR="00BA416B" w:rsidRDefault="00BA416B">
            <w:pPr>
              <w:jc w:val="center"/>
              <w:rPr>
                <w:sz w:val="20"/>
                <w:lang w:val="en-US"/>
              </w:rPr>
            </w:pPr>
            <w:r>
              <w:rPr>
                <w:sz w:val="20"/>
                <w:lang w:val="en-US"/>
              </w:rPr>
              <w:t>192</w:t>
            </w:r>
          </w:p>
        </w:tc>
        <w:tc>
          <w:tcPr>
            <w:tcW w:w="577" w:type="dxa"/>
            <w:textDirection w:val="btLr"/>
            <w:vAlign w:val="center"/>
          </w:tcPr>
          <w:p w14:paraId="74F4A118" w14:textId="77777777" w:rsidR="00BA416B" w:rsidRDefault="00BA416B">
            <w:pPr>
              <w:jc w:val="center"/>
              <w:rPr>
                <w:sz w:val="20"/>
                <w:lang w:val="en-US"/>
              </w:rPr>
            </w:pPr>
            <w:r>
              <w:rPr>
                <w:sz w:val="20"/>
                <w:lang w:val="en-US"/>
              </w:rPr>
              <w:t>154</w:t>
            </w:r>
          </w:p>
        </w:tc>
        <w:tc>
          <w:tcPr>
            <w:tcW w:w="576" w:type="dxa"/>
            <w:textDirection w:val="btLr"/>
            <w:vAlign w:val="center"/>
          </w:tcPr>
          <w:p w14:paraId="67D5091B" w14:textId="77777777" w:rsidR="00BA416B" w:rsidRDefault="00BA416B">
            <w:pPr>
              <w:jc w:val="center"/>
              <w:rPr>
                <w:sz w:val="20"/>
                <w:lang w:val="en-US"/>
              </w:rPr>
            </w:pPr>
            <w:r>
              <w:rPr>
                <w:sz w:val="20"/>
                <w:lang w:val="en-US"/>
              </w:rPr>
              <w:t>147</w:t>
            </w:r>
          </w:p>
        </w:tc>
        <w:tc>
          <w:tcPr>
            <w:tcW w:w="577" w:type="dxa"/>
            <w:vMerge/>
            <w:textDirection w:val="btLr"/>
            <w:vAlign w:val="center"/>
          </w:tcPr>
          <w:p w14:paraId="72CB4685" w14:textId="77777777" w:rsidR="00BA416B" w:rsidRDefault="00BA416B">
            <w:pPr>
              <w:jc w:val="center"/>
              <w:rPr>
                <w:lang w:val="en-US"/>
              </w:rPr>
            </w:pPr>
          </w:p>
        </w:tc>
      </w:tr>
      <w:tr w:rsidR="00BA416B" w14:paraId="246A366D" w14:textId="77777777">
        <w:trPr>
          <w:cantSplit/>
          <w:trHeight w:val="971"/>
          <w:jc w:val="center"/>
        </w:trPr>
        <w:tc>
          <w:tcPr>
            <w:tcW w:w="461" w:type="dxa"/>
            <w:vMerge/>
            <w:tcBorders>
              <w:left w:val="nil"/>
              <w:bottom w:val="nil"/>
              <w:right w:val="nil"/>
            </w:tcBorders>
            <w:textDirection w:val="btLr"/>
          </w:tcPr>
          <w:p w14:paraId="440176B0" w14:textId="77777777" w:rsidR="00BA416B" w:rsidRDefault="00BA416B">
            <w:pPr>
              <w:ind w:left="113" w:right="113"/>
              <w:jc w:val="both"/>
              <w:rPr>
                <w:sz w:val="20"/>
                <w:lang w:val="en-US"/>
              </w:rPr>
            </w:pPr>
          </w:p>
        </w:tc>
        <w:tc>
          <w:tcPr>
            <w:tcW w:w="880" w:type="dxa"/>
            <w:vMerge/>
            <w:tcBorders>
              <w:left w:val="nil"/>
              <w:bottom w:val="nil"/>
              <w:right w:val="single" w:sz="4" w:space="0" w:color="auto"/>
            </w:tcBorders>
            <w:textDirection w:val="btLr"/>
            <w:vAlign w:val="center"/>
          </w:tcPr>
          <w:p w14:paraId="07330C17" w14:textId="77777777" w:rsidR="00BA416B" w:rsidRDefault="00BA416B">
            <w:pPr>
              <w:jc w:val="center"/>
              <w:rPr>
                <w:sz w:val="20"/>
                <w:lang w:val="en-US"/>
              </w:rPr>
            </w:pPr>
          </w:p>
        </w:tc>
        <w:tc>
          <w:tcPr>
            <w:tcW w:w="576" w:type="dxa"/>
            <w:tcBorders>
              <w:left w:val="single" w:sz="4" w:space="0" w:color="auto"/>
            </w:tcBorders>
            <w:textDirection w:val="btLr"/>
            <w:vAlign w:val="center"/>
          </w:tcPr>
          <w:p w14:paraId="4C639324" w14:textId="77777777" w:rsidR="00BA416B" w:rsidRDefault="00BA416B">
            <w:pPr>
              <w:ind w:left="113" w:right="113"/>
              <w:jc w:val="center"/>
              <w:rPr>
                <w:b/>
                <w:sz w:val="20"/>
                <w:lang w:val="en-US"/>
              </w:rPr>
            </w:pPr>
            <w:r>
              <w:rPr>
                <w:b/>
                <w:sz w:val="20"/>
                <w:lang w:val="en-US"/>
              </w:rPr>
              <w:t>3</w:t>
            </w:r>
          </w:p>
        </w:tc>
        <w:tc>
          <w:tcPr>
            <w:tcW w:w="576" w:type="dxa"/>
            <w:textDirection w:val="btLr"/>
            <w:vAlign w:val="center"/>
          </w:tcPr>
          <w:p w14:paraId="23109C2E" w14:textId="77777777" w:rsidR="00BA416B" w:rsidRDefault="00BA416B">
            <w:pPr>
              <w:jc w:val="center"/>
              <w:rPr>
                <w:sz w:val="20"/>
                <w:lang w:val="en-US"/>
              </w:rPr>
            </w:pPr>
            <w:r>
              <w:rPr>
                <w:sz w:val="20"/>
                <w:lang w:val="en-US"/>
              </w:rPr>
              <w:t>15(B</w:t>
            </w:r>
            <w:r>
              <w:rPr>
                <w:sz w:val="20"/>
                <w:vertAlign w:val="subscript"/>
                <w:lang w:val="en-US"/>
              </w:rPr>
              <w:t>1</w:t>
            </w:r>
            <w:r>
              <w:rPr>
                <w:sz w:val="20"/>
                <w:lang w:val="en-US"/>
              </w:rPr>
              <w:t>,B</w:t>
            </w:r>
            <w:r>
              <w:rPr>
                <w:sz w:val="20"/>
                <w:vertAlign w:val="subscript"/>
                <w:lang w:val="en-US"/>
              </w:rPr>
              <w:t>2</w:t>
            </w:r>
            <w:r>
              <w:rPr>
                <w:sz w:val="20"/>
                <w:lang w:val="en-US"/>
              </w:rPr>
              <w:t>)</w:t>
            </w:r>
          </w:p>
        </w:tc>
        <w:tc>
          <w:tcPr>
            <w:tcW w:w="709" w:type="dxa"/>
            <w:textDirection w:val="btLr"/>
            <w:vAlign w:val="center"/>
          </w:tcPr>
          <w:p w14:paraId="4F444ADB" w14:textId="77777777" w:rsidR="00BA416B" w:rsidRDefault="00BA416B">
            <w:pPr>
              <w:spacing w:line="360" w:lineRule="auto"/>
              <w:jc w:val="center"/>
              <w:rPr>
                <w:sz w:val="20"/>
                <w:lang w:val="en-US"/>
              </w:rPr>
            </w:pPr>
            <w:r>
              <w:rPr>
                <w:sz w:val="20"/>
                <w:lang w:val="en-US"/>
              </w:rPr>
              <w:t>10A,</w:t>
            </w:r>
          </w:p>
          <w:p w14:paraId="09F88B9A" w14:textId="77777777" w:rsidR="00BA416B" w:rsidRDefault="00BA416B">
            <w:pPr>
              <w:jc w:val="center"/>
              <w:rPr>
                <w:sz w:val="20"/>
                <w:lang w:val="en-US"/>
              </w:rPr>
            </w:pPr>
            <w:r>
              <w:rPr>
                <w:sz w:val="20"/>
                <w:lang w:val="en-US"/>
              </w:rPr>
              <w:t>18B</w:t>
            </w:r>
            <w:r>
              <w:rPr>
                <w:sz w:val="20"/>
                <w:vertAlign w:val="subscript"/>
                <w:lang w:val="en-US"/>
              </w:rPr>
              <w:t>1</w:t>
            </w:r>
          </w:p>
        </w:tc>
        <w:tc>
          <w:tcPr>
            <w:tcW w:w="444" w:type="dxa"/>
            <w:textDirection w:val="btLr"/>
            <w:vAlign w:val="center"/>
          </w:tcPr>
          <w:p w14:paraId="1F1056D5" w14:textId="77777777" w:rsidR="00BA416B" w:rsidRDefault="00BA416B">
            <w:pPr>
              <w:jc w:val="center"/>
              <w:rPr>
                <w:sz w:val="20"/>
                <w:lang w:val="en-US"/>
              </w:rPr>
            </w:pPr>
            <w:r>
              <w:rPr>
                <w:sz w:val="20"/>
                <w:lang w:val="en-US"/>
              </w:rPr>
              <w:t>200</w:t>
            </w:r>
          </w:p>
        </w:tc>
        <w:tc>
          <w:tcPr>
            <w:tcW w:w="576" w:type="dxa"/>
            <w:textDirection w:val="btLr"/>
            <w:vAlign w:val="center"/>
          </w:tcPr>
          <w:p w14:paraId="50DFF295" w14:textId="77777777" w:rsidR="00BA416B" w:rsidRDefault="00BA416B">
            <w:pPr>
              <w:jc w:val="center"/>
              <w:rPr>
                <w:sz w:val="20"/>
                <w:lang w:val="en-US"/>
              </w:rPr>
            </w:pPr>
            <w:r>
              <w:rPr>
                <w:sz w:val="20"/>
                <w:lang w:val="en-US"/>
              </w:rPr>
              <w:t>164</w:t>
            </w:r>
          </w:p>
        </w:tc>
        <w:tc>
          <w:tcPr>
            <w:tcW w:w="577" w:type="dxa"/>
            <w:textDirection w:val="btLr"/>
            <w:vAlign w:val="center"/>
          </w:tcPr>
          <w:p w14:paraId="3A6A29BA" w14:textId="77777777" w:rsidR="00BA416B" w:rsidRDefault="00BA416B">
            <w:pPr>
              <w:jc w:val="center"/>
              <w:rPr>
                <w:sz w:val="20"/>
                <w:lang w:val="en-US"/>
              </w:rPr>
            </w:pPr>
            <w:r>
              <w:rPr>
                <w:sz w:val="20"/>
                <w:lang w:val="en-US"/>
              </w:rPr>
              <w:t>178</w:t>
            </w:r>
          </w:p>
        </w:tc>
        <w:tc>
          <w:tcPr>
            <w:tcW w:w="576" w:type="dxa"/>
            <w:textDirection w:val="btLr"/>
            <w:vAlign w:val="center"/>
          </w:tcPr>
          <w:p w14:paraId="15CF981E" w14:textId="77777777" w:rsidR="00BA416B" w:rsidRDefault="00BA416B">
            <w:pPr>
              <w:jc w:val="center"/>
              <w:rPr>
                <w:sz w:val="20"/>
                <w:lang w:val="en-US"/>
              </w:rPr>
            </w:pPr>
            <w:r>
              <w:rPr>
                <w:sz w:val="20"/>
                <w:lang w:val="en-US"/>
              </w:rPr>
              <w:t>284</w:t>
            </w:r>
          </w:p>
        </w:tc>
        <w:tc>
          <w:tcPr>
            <w:tcW w:w="577" w:type="dxa"/>
            <w:textDirection w:val="btLr"/>
            <w:vAlign w:val="center"/>
          </w:tcPr>
          <w:p w14:paraId="580B7EAE" w14:textId="77777777" w:rsidR="00BA416B" w:rsidRDefault="00BA416B">
            <w:pPr>
              <w:jc w:val="center"/>
              <w:rPr>
                <w:sz w:val="20"/>
                <w:lang w:val="en-US"/>
              </w:rPr>
            </w:pPr>
            <w:r>
              <w:rPr>
                <w:sz w:val="20"/>
                <w:lang w:val="en-US"/>
              </w:rPr>
              <w:t>190</w:t>
            </w:r>
          </w:p>
        </w:tc>
        <w:tc>
          <w:tcPr>
            <w:tcW w:w="576" w:type="dxa"/>
            <w:textDirection w:val="btLr"/>
            <w:vAlign w:val="center"/>
          </w:tcPr>
          <w:p w14:paraId="4C07B380" w14:textId="77777777" w:rsidR="00BA416B" w:rsidRDefault="00BA416B">
            <w:pPr>
              <w:jc w:val="center"/>
              <w:rPr>
                <w:sz w:val="20"/>
                <w:lang w:val="en-US"/>
              </w:rPr>
            </w:pPr>
            <w:r>
              <w:rPr>
                <w:sz w:val="20"/>
                <w:lang w:val="en-US"/>
              </w:rPr>
              <w:t>206</w:t>
            </w:r>
          </w:p>
        </w:tc>
        <w:tc>
          <w:tcPr>
            <w:tcW w:w="577" w:type="dxa"/>
            <w:vMerge/>
            <w:textDirection w:val="btLr"/>
            <w:vAlign w:val="center"/>
          </w:tcPr>
          <w:p w14:paraId="5E7E0A9E" w14:textId="77777777" w:rsidR="00BA416B" w:rsidRDefault="00BA416B">
            <w:pPr>
              <w:jc w:val="center"/>
              <w:rPr>
                <w:lang w:val="en-US"/>
              </w:rPr>
            </w:pPr>
          </w:p>
        </w:tc>
      </w:tr>
      <w:tr w:rsidR="00BA416B" w14:paraId="0D260597" w14:textId="77777777">
        <w:trPr>
          <w:cantSplit/>
          <w:trHeight w:val="971"/>
          <w:jc w:val="center"/>
        </w:trPr>
        <w:tc>
          <w:tcPr>
            <w:tcW w:w="461" w:type="dxa"/>
            <w:vMerge/>
            <w:tcBorders>
              <w:left w:val="nil"/>
              <w:bottom w:val="nil"/>
              <w:right w:val="nil"/>
            </w:tcBorders>
            <w:textDirection w:val="btLr"/>
          </w:tcPr>
          <w:p w14:paraId="19B6C413" w14:textId="77777777" w:rsidR="00BA416B" w:rsidRDefault="00BA416B">
            <w:pPr>
              <w:ind w:left="113" w:right="113"/>
              <w:jc w:val="both"/>
              <w:rPr>
                <w:sz w:val="20"/>
                <w:lang w:val="en-US"/>
              </w:rPr>
            </w:pPr>
          </w:p>
        </w:tc>
        <w:tc>
          <w:tcPr>
            <w:tcW w:w="880" w:type="dxa"/>
            <w:vMerge/>
            <w:tcBorders>
              <w:left w:val="nil"/>
              <w:bottom w:val="nil"/>
              <w:right w:val="single" w:sz="4" w:space="0" w:color="auto"/>
            </w:tcBorders>
            <w:textDirection w:val="btLr"/>
            <w:vAlign w:val="center"/>
          </w:tcPr>
          <w:p w14:paraId="138CC387" w14:textId="77777777" w:rsidR="00BA416B" w:rsidRDefault="00BA416B">
            <w:pPr>
              <w:jc w:val="center"/>
              <w:rPr>
                <w:sz w:val="20"/>
                <w:lang w:val="en-US"/>
              </w:rPr>
            </w:pPr>
          </w:p>
        </w:tc>
        <w:tc>
          <w:tcPr>
            <w:tcW w:w="576" w:type="dxa"/>
            <w:tcBorders>
              <w:left w:val="single" w:sz="4" w:space="0" w:color="auto"/>
            </w:tcBorders>
            <w:textDirection w:val="btLr"/>
            <w:vAlign w:val="center"/>
          </w:tcPr>
          <w:p w14:paraId="1A35D57B" w14:textId="77777777" w:rsidR="00BA416B" w:rsidRDefault="00BA416B">
            <w:pPr>
              <w:ind w:left="113" w:right="113"/>
              <w:jc w:val="center"/>
              <w:rPr>
                <w:b/>
                <w:sz w:val="20"/>
                <w:lang w:val="en-US"/>
              </w:rPr>
            </w:pPr>
            <w:r>
              <w:rPr>
                <w:b/>
                <w:sz w:val="20"/>
                <w:lang w:val="en-US"/>
              </w:rPr>
              <w:t>2</w:t>
            </w:r>
          </w:p>
        </w:tc>
        <w:tc>
          <w:tcPr>
            <w:tcW w:w="576" w:type="dxa"/>
            <w:textDirection w:val="btLr"/>
            <w:vAlign w:val="center"/>
          </w:tcPr>
          <w:p w14:paraId="1E4B9572" w14:textId="77777777" w:rsidR="00BA416B" w:rsidRDefault="00BA416B">
            <w:pPr>
              <w:jc w:val="center"/>
              <w:rPr>
                <w:sz w:val="20"/>
                <w:lang w:val="en-US"/>
              </w:rPr>
            </w:pPr>
            <w:r>
              <w:rPr>
                <w:sz w:val="20"/>
                <w:lang w:val="en-US"/>
              </w:rPr>
              <w:t>10B</w:t>
            </w:r>
            <w:r>
              <w:rPr>
                <w:sz w:val="20"/>
                <w:vertAlign w:val="subscript"/>
                <w:lang w:val="en-US"/>
              </w:rPr>
              <w:t>1</w:t>
            </w:r>
          </w:p>
        </w:tc>
        <w:tc>
          <w:tcPr>
            <w:tcW w:w="709" w:type="dxa"/>
            <w:textDirection w:val="btLr"/>
            <w:vAlign w:val="center"/>
          </w:tcPr>
          <w:p w14:paraId="54B0EE03" w14:textId="77777777" w:rsidR="00BA416B" w:rsidRDefault="00BA416B">
            <w:pPr>
              <w:jc w:val="center"/>
              <w:rPr>
                <w:sz w:val="20"/>
                <w:lang w:val="en-US"/>
              </w:rPr>
            </w:pPr>
            <w:r>
              <w:rPr>
                <w:sz w:val="20"/>
                <w:lang w:val="en-US"/>
              </w:rPr>
              <w:t>15B</w:t>
            </w:r>
            <w:r>
              <w:rPr>
                <w:sz w:val="20"/>
                <w:vertAlign w:val="subscript"/>
                <w:lang w:val="en-US"/>
              </w:rPr>
              <w:t>1</w:t>
            </w:r>
          </w:p>
        </w:tc>
        <w:tc>
          <w:tcPr>
            <w:tcW w:w="444" w:type="dxa"/>
            <w:textDirection w:val="btLr"/>
            <w:vAlign w:val="center"/>
          </w:tcPr>
          <w:p w14:paraId="22A7BA64" w14:textId="77777777" w:rsidR="00BA416B" w:rsidRDefault="00BA416B">
            <w:pPr>
              <w:jc w:val="center"/>
              <w:rPr>
                <w:sz w:val="20"/>
                <w:lang w:val="en-US"/>
              </w:rPr>
            </w:pPr>
            <w:r>
              <w:rPr>
                <w:sz w:val="20"/>
                <w:lang w:val="en-US"/>
              </w:rPr>
              <w:t>145</w:t>
            </w:r>
          </w:p>
        </w:tc>
        <w:tc>
          <w:tcPr>
            <w:tcW w:w="576" w:type="dxa"/>
            <w:textDirection w:val="btLr"/>
            <w:vAlign w:val="center"/>
          </w:tcPr>
          <w:p w14:paraId="17A644E1" w14:textId="77777777" w:rsidR="00BA416B" w:rsidRDefault="00BA416B">
            <w:pPr>
              <w:jc w:val="center"/>
              <w:rPr>
                <w:sz w:val="20"/>
                <w:lang w:val="en-US"/>
              </w:rPr>
            </w:pPr>
            <w:r>
              <w:rPr>
                <w:sz w:val="20"/>
                <w:lang w:val="en-US"/>
              </w:rPr>
              <w:t>125</w:t>
            </w:r>
          </w:p>
        </w:tc>
        <w:tc>
          <w:tcPr>
            <w:tcW w:w="577" w:type="dxa"/>
            <w:textDirection w:val="btLr"/>
            <w:vAlign w:val="center"/>
          </w:tcPr>
          <w:p w14:paraId="60AD2834" w14:textId="77777777" w:rsidR="00BA416B" w:rsidRDefault="00BA416B">
            <w:pPr>
              <w:jc w:val="center"/>
              <w:rPr>
                <w:sz w:val="20"/>
                <w:lang w:val="en-US"/>
              </w:rPr>
            </w:pPr>
            <w:r>
              <w:rPr>
                <w:sz w:val="20"/>
                <w:lang w:val="en-US"/>
              </w:rPr>
              <w:t>133</w:t>
            </w:r>
          </w:p>
        </w:tc>
        <w:tc>
          <w:tcPr>
            <w:tcW w:w="576" w:type="dxa"/>
            <w:textDirection w:val="btLr"/>
            <w:vAlign w:val="center"/>
          </w:tcPr>
          <w:p w14:paraId="6DEC4321" w14:textId="77777777" w:rsidR="00BA416B" w:rsidRDefault="00BA416B">
            <w:pPr>
              <w:jc w:val="center"/>
              <w:rPr>
                <w:sz w:val="20"/>
                <w:lang w:val="en-US"/>
              </w:rPr>
            </w:pPr>
            <w:r>
              <w:rPr>
                <w:sz w:val="20"/>
                <w:lang w:val="en-US"/>
              </w:rPr>
              <w:t>213</w:t>
            </w:r>
          </w:p>
        </w:tc>
        <w:tc>
          <w:tcPr>
            <w:tcW w:w="577" w:type="dxa"/>
            <w:textDirection w:val="btLr"/>
            <w:vAlign w:val="center"/>
          </w:tcPr>
          <w:p w14:paraId="1BD84CF1" w14:textId="77777777" w:rsidR="00BA416B" w:rsidRDefault="00BA416B">
            <w:pPr>
              <w:jc w:val="center"/>
              <w:rPr>
                <w:sz w:val="20"/>
                <w:lang w:val="en-US"/>
              </w:rPr>
            </w:pPr>
            <w:r>
              <w:rPr>
                <w:sz w:val="20"/>
                <w:lang w:val="en-US"/>
              </w:rPr>
              <w:t>149</w:t>
            </w:r>
          </w:p>
        </w:tc>
        <w:tc>
          <w:tcPr>
            <w:tcW w:w="576" w:type="dxa"/>
            <w:textDirection w:val="btLr"/>
            <w:vAlign w:val="center"/>
          </w:tcPr>
          <w:p w14:paraId="540C6815" w14:textId="77777777" w:rsidR="00BA416B" w:rsidRDefault="00BA416B">
            <w:pPr>
              <w:jc w:val="center"/>
              <w:rPr>
                <w:sz w:val="20"/>
                <w:lang w:val="en-US"/>
              </w:rPr>
            </w:pPr>
            <w:r>
              <w:rPr>
                <w:sz w:val="20"/>
                <w:lang w:val="en-US"/>
              </w:rPr>
              <w:t>158</w:t>
            </w:r>
          </w:p>
        </w:tc>
        <w:tc>
          <w:tcPr>
            <w:tcW w:w="577" w:type="dxa"/>
            <w:vMerge/>
            <w:textDirection w:val="btLr"/>
            <w:vAlign w:val="center"/>
          </w:tcPr>
          <w:p w14:paraId="7B01BFBF" w14:textId="77777777" w:rsidR="00BA416B" w:rsidRDefault="00BA416B">
            <w:pPr>
              <w:jc w:val="center"/>
              <w:rPr>
                <w:lang w:val="en-US"/>
              </w:rPr>
            </w:pPr>
          </w:p>
        </w:tc>
      </w:tr>
      <w:tr w:rsidR="00BA416B" w14:paraId="0CF19F49" w14:textId="77777777">
        <w:trPr>
          <w:cantSplit/>
          <w:trHeight w:val="971"/>
          <w:jc w:val="center"/>
        </w:trPr>
        <w:tc>
          <w:tcPr>
            <w:tcW w:w="461" w:type="dxa"/>
            <w:vMerge/>
            <w:tcBorders>
              <w:left w:val="nil"/>
              <w:bottom w:val="nil"/>
              <w:right w:val="nil"/>
            </w:tcBorders>
            <w:textDirection w:val="btLr"/>
          </w:tcPr>
          <w:p w14:paraId="06B1276F" w14:textId="77777777" w:rsidR="00BA416B" w:rsidRDefault="00BA416B">
            <w:pPr>
              <w:ind w:left="113" w:right="113"/>
              <w:jc w:val="both"/>
              <w:rPr>
                <w:sz w:val="20"/>
                <w:lang w:val="en-US"/>
              </w:rPr>
            </w:pPr>
          </w:p>
        </w:tc>
        <w:tc>
          <w:tcPr>
            <w:tcW w:w="880" w:type="dxa"/>
            <w:vMerge/>
            <w:tcBorders>
              <w:left w:val="nil"/>
              <w:bottom w:val="nil"/>
              <w:right w:val="single" w:sz="4" w:space="0" w:color="auto"/>
            </w:tcBorders>
            <w:textDirection w:val="btLr"/>
            <w:vAlign w:val="center"/>
          </w:tcPr>
          <w:p w14:paraId="55427BEE" w14:textId="77777777" w:rsidR="00BA416B" w:rsidRDefault="00BA416B">
            <w:pPr>
              <w:jc w:val="center"/>
              <w:rPr>
                <w:sz w:val="20"/>
                <w:lang w:val="en-US"/>
              </w:rPr>
            </w:pPr>
          </w:p>
        </w:tc>
        <w:tc>
          <w:tcPr>
            <w:tcW w:w="576" w:type="dxa"/>
            <w:tcBorders>
              <w:left w:val="single" w:sz="4" w:space="0" w:color="auto"/>
            </w:tcBorders>
            <w:textDirection w:val="btLr"/>
            <w:vAlign w:val="center"/>
          </w:tcPr>
          <w:p w14:paraId="7299328C" w14:textId="77777777" w:rsidR="00BA416B" w:rsidRDefault="00BA416B">
            <w:pPr>
              <w:ind w:left="113" w:right="113"/>
              <w:jc w:val="center"/>
              <w:rPr>
                <w:b/>
                <w:sz w:val="20"/>
                <w:lang w:val="en-US"/>
              </w:rPr>
            </w:pPr>
            <w:r>
              <w:rPr>
                <w:b/>
                <w:sz w:val="20"/>
                <w:lang w:val="en-US"/>
              </w:rPr>
              <w:t>1</w:t>
            </w:r>
          </w:p>
        </w:tc>
        <w:tc>
          <w:tcPr>
            <w:tcW w:w="576" w:type="dxa"/>
            <w:textDirection w:val="btLr"/>
            <w:vAlign w:val="center"/>
          </w:tcPr>
          <w:p w14:paraId="7A3523EF" w14:textId="77777777" w:rsidR="00BA416B" w:rsidRDefault="00BA416B">
            <w:pPr>
              <w:jc w:val="center"/>
              <w:rPr>
                <w:sz w:val="20"/>
                <w:lang w:val="en-US"/>
              </w:rPr>
            </w:pPr>
            <w:r>
              <w:rPr>
                <w:sz w:val="20"/>
                <w:lang w:val="en-US"/>
              </w:rPr>
              <w:t>15A</w:t>
            </w:r>
          </w:p>
        </w:tc>
        <w:tc>
          <w:tcPr>
            <w:tcW w:w="709" w:type="dxa"/>
            <w:textDirection w:val="btLr"/>
            <w:vAlign w:val="center"/>
          </w:tcPr>
          <w:p w14:paraId="63B08A6C" w14:textId="77777777" w:rsidR="00BA416B" w:rsidRDefault="00BA416B">
            <w:pPr>
              <w:jc w:val="center"/>
              <w:rPr>
                <w:sz w:val="20"/>
                <w:lang w:val="en-US"/>
              </w:rPr>
            </w:pPr>
            <w:r>
              <w:rPr>
                <w:sz w:val="20"/>
                <w:lang w:val="en-US"/>
              </w:rPr>
              <w:t>30</w:t>
            </w:r>
            <w:r>
              <w:rPr>
                <w:sz w:val="20"/>
              </w:rPr>
              <w:t>А</w:t>
            </w:r>
          </w:p>
        </w:tc>
        <w:tc>
          <w:tcPr>
            <w:tcW w:w="444" w:type="dxa"/>
            <w:textDirection w:val="btLr"/>
            <w:vAlign w:val="center"/>
          </w:tcPr>
          <w:p w14:paraId="06BB4228" w14:textId="77777777" w:rsidR="00BA416B" w:rsidRDefault="00BA416B">
            <w:pPr>
              <w:jc w:val="center"/>
              <w:rPr>
                <w:sz w:val="20"/>
                <w:lang w:val="en-US"/>
              </w:rPr>
            </w:pPr>
            <w:r>
              <w:rPr>
                <w:sz w:val="20"/>
                <w:lang w:val="en-US"/>
              </w:rPr>
              <w:t>210</w:t>
            </w:r>
          </w:p>
        </w:tc>
        <w:tc>
          <w:tcPr>
            <w:tcW w:w="576" w:type="dxa"/>
            <w:textDirection w:val="btLr"/>
            <w:vAlign w:val="center"/>
          </w:tcPr>
          <w:p w14:paraId="58E5A1BE" w14:textId="77777777" w:rsidR="00BA416B" w:rsidRDefault="00BA416B">
            <w:pPr>
              <w:jc w:val="center"/>
              <w:rPr>
                <w:sz w:val="20"/>
                <w:lang w:val="en-US"/>
              </w:rPr>
            </w:pPr>
            <w:r>
              <w:rPr>
                <w:sz w:val="20"/>
                <w:lang w:val="en-US"/>
              </w:rPr>
              <w:t>150</w:t>
            </w:r>
          </w:p>
        </w:tc>
        <w:tc>
          <w:tcPr>
            <w:tcW w:w="577" w:type="dxa"/>
            <w:textDirection w:val="btLr"/>
            <w:vAlign w:val="center"/>
          </w:tcPr>
          <w:p w14:paraId="7C7ACC1D" w14:textId="77777777" w:rsidR="00BA416B" w:rsidRDefault="00BA416B">
            <w:pPr>
              <w:jc w:val="center"/>
              <w:rPr>
                <w:sz w:val="20"/>
                <w:lang w:val="en-US"/>
              </w:rPr>
            </w:pPr>
            <w:r>
              <w:rPr>
                <w:sz w:val="20"/>
                <w:lang w:val="en-US"/>
              </w:rPr>
              <w:t>170</w:t>
            </w:r>
          </w:p>
        </w:tc>
        <w:tc>
          <w:tcPr>
            <w:tcW w:w="576" w:type="dxa"/>
            <w:textDirection w:val="btLr"/>
            <w:vAlign w:val="center"/>
          </w:tcPr>
          <w:p w14:paraId="0DF5696D" w14:textId="77777777" w:rsidR="00BA416B" w:rsidRDefault="00BA416B">
            <w:pPr>
              <w:jc w:val="center"/>
              <w:rPr>
                <w:sz w:val="20"/>
                <w:lang w:val="en-US"/>
              </w:rPr>
            </w:pPr>
            <w:r>
              <w:rPr>
                <w:sz w:val="20"/>
                <w:lang w:val="en-US"/>
              </w:rPr>
              <w:t>256</w:t>
            </w:r>
          </w:p>
        </w:tc>
        <w:tc>
          <w:tcPr>
            <w:tcW w:w="577" w:type="dxa"/>
            <w:textDirection w:val="btLr"/>
            <w:vAlign w:val="center"/>
          </w:tcPr>
          <w:p w14:paraId="1ADA3BDD" w14:textId="77777777" w:rsidR="00BA416B" w:rsidRDefault="00BA416B">
            <w:pPr>
              <w:jc w:val="center"/>
              <w:rPr>
                <w:sz w:val="20"/>
                <w:lang w:val="en-US"/>
              </w:rPr>
            </w:pPr>
            <w:r>
              <w:rPr>
                <w:sz w:val="20"/>
                <w:lang w:val="en-US"/>
              </w:rPr>
              <w:t>202</w:t>
            </w:r>
          </w:p>
        </w:tc>
        <w:tc>
          <w:tcPr>
            <w:tcW w:w="576" w:type="dxa"/>
            <w:textDirection w:val="btLr"/>
            <w:vAlign w:val="center"/>
          </w:tcPr>
          <w:p w14:paraId="413748C7" w14:textId="77777777" w:rsidR="00BA416B" w:rsidRDefault="00BA416B">
            <w:pPr>
              <w:jc w:val="center"/>
              <w:rPr>
                <w:sz w:val="20"/>
                <w:lang w:val="en-US"/>
              </w:rPr>
            </w:pPr>
            <w:r>
              <w:rPr>
                <w:sz w:val="20"/>
                <w:lang w:val="en-US"/>
              </w:rPr>
              <w:t>224</w:t>
            </w:r>
          </w:p>
        </w:tc>
        <w:tc>
          <w:tcPr>
            <w:tcW w:w="577" w:type="dxa"/>
            <w:vMerge/>
            <w:textDirection w:val="btLr"/>
            <w:vAlign w:val="center"/>
          </w:tcPr>
          <w:p w14:paraId="00EFDCAE" w14:textId="77777777" w:rsidR="00BA416B" w:rsidRDefault="00BA416B">
            <w:pPr>
              <w:jc w:val="center"/>
              <w:rPr>
                <w:lang w:val="en-US"/>
              </w:rPr>
            </w:pPr>
          </w:p>
        </w:tc>
      </w:tr>
      <w:tr w:rsidR="00BA416B" w14:paraId="67DEC0B1" w14:textId="77777777">
        <w:trPr>
          <w:cantSplit/>
          <w:trHeight w:val="971"/>
          <w:jc w:val="center"/>
        </w:trPr>
        <w:tc>
          <w:tcPr>
            <w:tcW w:w="461" w:type="dxa"/>
            <w:vMerge/>
            <w:tcBorders>
              <w:left w:val="nil"/>
              <w:bottom w:val="nil"/>
              <w:right w:val="nil"/>
            </w:tcBorders>
            <w:textDirection w:val="btLr"/>
          </w:tcPr>
          <w:p w14:paraId="2C785D1C" w14:textId="77777777" w:rsidR="00BA416B" w:rsidRDefault="00BA416B">
            <w:pPr>
              <w:ind w:left="113" w:right="113"/>
              <w:jc w:val="both"/>
              <w:rPr>
                <w:sz w:val="20"/>
                <w:lang w:val="en-US"/>
              </w:rPr>
            </w:pPr>
          </w:p>
        </w:tc>
        <w:tc>
          <w:tcPr>
            <w:tcW w:w="880" w:type="dxa"/>
            <w:vMerge/>
            <w:tcBorders>
              <w:left w:val="nil"/>
              <w:bottom w:val="nil"/>
              <w:right w:val="single" w:sz="4" w:space="0" w:color="auto"/>
            </w:tcBorders>
            <w:textDirection w:val="btLr"/>
            <w:vAlign w:val="center"/>
          </w:tcPr>
          <w:p w14:paraId="2098B2E2" w14:textId="77777777" w:rsidR="00BA416B" w:rsidRDefault="00BA416B">
            <w:pPr>
              <w:jc w:val="center"/>
              <w:rPr>
                <w:sz w:val="20"/>
                <w:lang w:val="en-US"/>
              </w:rPr>
            </w:pPr>
          </w:p>
        </w:tc>
        <w:tc>
          <w:tcPr>
            <w:tcW w:w="576" w:type="dxa"/>
            <w:tcBorders>
              <w:left w:val="single" w:sz="4" w:space="0" w:color="auto"/>
            </w:tcBorders>
            <w:textDirection w:val="btLr"/>
            <w:vAlign w:val="center"/>
          </w:tcPr>
          <w:p w14:paraId="1D1350AC" w14:textId="77777777" w:rsidR="00BA416B" w:rsidRDefault="00BA416B">
            <w:pPr>
              <w:ind w:left="113" w:right="113"/>
              <w:jc w:val="center"/>
              <w:rPr>
                <w:b/>
                <w:sz w:val="20"/>
                <w:lang w:val="en-US"/>
              </w:rPr>
            </w:pPr>
            <w:r>
              <w:rPr>
                <w:b/>
                <w:sz w:val="20"/>
                <w:lang w:val="en-US"/>
              </w:rPr>
              <w:t>0</w:t>
            </w:r>
          </w:p>
        </w:tc>
        <w:tc>
          <w:tcPr>
            <w:tcW w:w="576" w:type="dxa"/>
            <w:textDirection w:val="btLr"/>
            <w:vAlign w:val="center"/>
          </w:tcPr>
          <w:p w14:paraId="090A9A09" w14:textId="77777777" w:rsidR="00BA416B" w:rsidRDefault="00BA416B">
            <w:pPr>
              <w:jc w:val="center"/>
              <w:rPr>
                <w:sz w:val="20"/>
                <w:lang w:val="en-US"/>
              </w:rPr>
            </w:pPr>
            <w:r>
              <w:rPr>
                <w:sz w:val="20"/>
                <w:lang w:val="en-US"/>
              </w:rPr>
              <w:t>60(A,B</w:t>
            </w:r>
            <w:r>
              <w:rPr>
                <w:sz w:val="20"/>
                <w:vertAlign w:val="subscript"/>
                <w:lang w:val="en-US"/>
              </w:rPr>
              <w:t>2</w:t>
            </w:r>
            <w:r>
              <w:rPr>
                <w:sz w:val="20"/>
                <w:lang w:val="en-US"/>
              </w:rPr>
              <w:t>)</w:t>
            </w:r>
          </w:p>
        </w:tc>
        <w:tc>
          <w:tcPr>
            <w:tcW w:w="709" w:type="dxa"/>
            <w:textDirection w:val="btLr"/>
            <w:vAlign w:val="center"/>
          </w:tcPr>
          <w:p w14:paraId="76C4084C" w14:textId="77777777" w:rsidR="00BA416B" w:rsidRDefault="00BA416B">
            <w:pPr>
              <w:jc w:val="center"/>
              <w:rPr>
                <w:sz w:val="20"/>
                <w:lang w:val="en-US"/>
              </w:rPr>
            </w:pPr>
            <w:r>
              <w:rPr>
                <w:sz w:val="20"/>
                <w:lang w:val="en-US"/>
              </w:rPr>
              <w:t>50</w:t>
            </w:r>
            <w:r>
              <w:rPr>
                <w:sz w:val="20"/>
              </w:rPr>
              <w:t>В</w:t>
            </w:r>
            <w:r>
              <w:rPr>
                <w:sz w:val="20"/>
                <w:vertAlign w:val="subscript"/>
                <w:lang w:val="en-US"/>
              </w:rPr>
              <w:t>2</w:t>
            </w:r>
          </w:p>
        </w:tc>
        <w:tc>
          <w:tcPr>
            <w:tcW w:w="444" w:type="dxa"/>
            <w:textDirection w:val="btLr"/>
            <w:vAlign w:val="center"/>
          </w:tcPr>
          <w:p w14:paraId="597F3691" w14:textId="77777777" w:rsidR="00BA416B" w:rsidRDefault="00BA416B">
            <w:pPr>
              <w:jc w:val="center"/>
              <w:rPr>
                <w:sz w:val="20"/>
              </w:rPr>
            </w:pPr>
            <w:r>
              <w:rPr>
                <w:sz w:val="20"/>
              </w:rPr>
              <w:t>205</w:t>
            </w:r>
          </w:p>
        </w:tc>
        <w:tc>
          <w:tcPr>
            <w:tcW w:w="576" w:type="dxa"/>
            <w:textDirection w:val="btLr"/>
            <w:vAlign w:val="center"/>
          </w:tcPr>
          <w:p w14:paraId="005D50F1" w14:textId="77777777" w:rsidR="00BA416B" w:rsidRDefault="00BA416B">
            <w:pPr>
              <w:jc w:val="center"/>
              <w:rPr>
                <w:sz w:val="20"/>
              </w:rPr>
            </w:pPr>
            <w:r>
              <w:rPr>
                <w:sz w:val="20"/>
              </w:rPr>
              <w:t>142</w:t>
            </w:r>
          </w:p>
        </w:tc>
        <w:tc>
          <w:tcPr>
            <w:tcW w:w="577" w:type="dxa"/>
            <w:textDirection w:val="btLr"/>
            <w:vAlign w:val="center"/>
          </w:tcPr>
          <w:p w14:paraId="16F6CF1F" w14:textId="77777777" w:rsidR="00BA416B" w:rsidRDefault="00BA416B">
            <w:pPr>
              <w:jc w:val="center"/>
              <w:rPr>
                <w:sz w:val="20"/>
              </w:rPr>
            </w:pPr>
            <w:r>
              <w:rPr>
                <w:sz w:val="20"/>
              </w:rPr>
              <w:t>160</w:t>
            </w:r>
          </w:p>
        </w:tc>
        <w:tc>
          <w:tcPr>
            <w:tcW w:w="576" w:type="dxa"/>
            <w:textDirection w:val="btLr"/>
            <w:vAlign w:val="center"/>
          </w:tcPr>
          <w:p w14:paraId="15749A21" w14:textId="77777777" w:rsidR="00BA416B" w:rsidRDefault="00BA416B">
            <w:pPr>
              <w:jc w:val="center"/>
              <w:rPr>
                <w:sz w:val="20"/>
              </w:rPr>
            </w:pPr>
            <w:r>
              <w:rPr>
                <w:sz w:val="20"/>
              </w:rPr>
              <w:t>295</w:t>
            </w:r>
          </w:p>
        </w:tc>
        <w:tc>
          <w:tcPr>
            <w:tcW w:w="577" w:type="dxa"/>
            <w:textDirection w:val="btLr"/>
            <w:vAlign w:val="center"/>
          </w:tcPr>
          <w:p w14:paraId="354998DF" w14:textId="77777777" w:rsidR="00BA416B" w:rsidRDefault="00BA416B">
            <w:pPr>
              <w:jc w:val="center"/>
              <w:rPr>
                <w:sz w:val="20"/>
              </w:rPr>
            </w:pPr>
            <w:r>
              <w:rPr>
                <w:sz w:val="20"/>
              </w:rPr>
              <w:t>182</w:t>
            </w:r>
          </w:p>
        </w:tc>
        <w:tc>
          <w:tcPr>
            <w:tcW w:w="576" w:type="dxa"/>
            <w:textDirection w:val="btLr"/>
            <w:vAlign w:val="center"/>
          </w:tcPr>
          <w:p w14:paraId="637A677A" w14:textId="77777777" w:rsidR="00BA416B" w:rsidRDefault="00BA416B">
            <w:pPr>
              <w:jc w:val="center"/>
              <w:rPr>
                <w:sz w:val="20"/>
              </w:rPr>
            </w:pPr>
            <w:r>
              <w:rPr>
                <w:sz w:val="20"/>
              </w:rPr>
              <w:t>220</w:t>
            </w:r>
          </w:p>
        </w:tc>
        <w:tc>
          <w:tcPr>
            <w:tcW w:w="577" w:type="dxa"/>
            <w:vMerge/>
            <w:textDirection w:val="btLr"/>
            <w:vAlign w:val="center"/>
          </w:tcPr>
          <w:p w14:paraId="69E095C6" w14:textId="77777777" w:rsidR="00BA416B" w:rsidRDefault="00BA416B">
            <w:pPr>
              <w:jc w:val="center"/>
            </w:pPr>
          </w:p>
        </w:tc>
      </w:tr>
      <w:tr w:rsidR="00BA416B" w14:paraId="55990C85" w14:textId="77777777">
        <w:trPr>
          <w:cantSplit/>
          <w:trHeight w:val="972"/>
          <w:jc w:val="center"/>
        </w:trPr>
        <w:tc>
          <w:tcPr>
            <w:tcW w:w="461" w:type="dxa"/>
            <w:vMerge/>
            <w:tcBorders>
              <w:left w:val="nil"/>
              <w:bottom w:val="nil"/>
              <w:right w:val="nil"/>
            </w:tcBorders>
            <w:textDirection w:val="btLr"/>
          </w:tcPr>
          <w:p w14:paraId="6793387D" w14:textId="77777777" w:rsidR="00BA416B" w:rsidRDefault="00BA416B">
            <w:pPr>
              <w:ind w:left="113" w:right="113"/>
              <w:jc w:val="both"/>
              <w:rPr>
                <w:sz w:val="20"/>
              </w:rPr>
            </w:pPr>
          </w:p>
        </w:tc>
        <w:tc>
          <w:tcPr>
            <w:tcW w:w="880" w:type="dxa"/>
            <w:vMerge/>
            <w:tcBorders>
              <w:left w:val="nil"/>
              <w:bottom w:val="nil"/>
              <w:right w:val="single" w:sz="4" w:space="0" w:color="auto"/>
            </w:tcBorders>
            <w:textDirection w:val="btLr"/>
            <w:vAlign w:val="center"/>
          </w:tcPr>
          <w:p w14:paraId="15EB0CB9" w14:textId="77777777" w:rsidR="00BA416B" w:rsidRDefault="00BA416B">
            <w:pPr>
              <w:jc w:val="center"/>
              <w:rPr>
                <w:sz w:val="20"/>
              </w:rPr>
            </w:pPr>
          </w:p>
        </w:tc>
        <w:tc>
          <w:tcPr>
            <w:tcW w:w="576" w:type="dxa"/>
            <w:tcBorders>
              <w:left w:val="single" w:sz="4" w:space="0" w:color="auto"/>
            </w:tcBorders>
            <w:textDirection w:val="btLr"/>
            <w:vAlign w:val="center"/>
          </w:tcPr>
          <w:p w14:paraId="7553CB9A" w14:textId="77777777" w:rsidR="00BA416B" w:rsidRDefault="00BA416B">
            <w:pPr>
              <w:ind w:left="113" w:right="113"/>
              <w:jc w:val="center"/>
              <w:rPr>
                <w:b/>
                <w:sz w:val="20"/>
              </w:rPr>
            </w:pPr>
            <w:r>
              <w:rPr>
                <w:b/>
                <w:sz w:val="20"/>
              </w:rPr>
              <w:t>№ вар.</w:t>
            </w:r>
          </w:p>
        </w:tc>
        <w:tc>
          <w:tcPr>
            <w:tcW w:w="576" w:type="dxa"/>
            <w:textDirection w:val="btLr"/>
            <w:vAlign w:val="center"/>
          </w:tcPr>
          <w:p w14:paraId="2AB6CE34" w14:textId="77777777" w:rsidR="00BA416B" w:rsidRDefault="00BA416B">
            <w:pPr>
              <w:jc w:val="center"/>
              <w:rPr>
                <w:b/>
              </w:rPr>
            </w:pPr>
            <w:r>
              <w:rPr>
                <w:b/>
              </w:rPr>
              <w:t>Д</w:t>
            </w:r>
          </w:p>
        </w:tc>
        <w:tc>
          <w:tcPr>
            <w:tcW w:w="709" w:type="dxa"/>
            <w:textDirection w:val="btLr"/>
            <w:vAlign w:val="center"/>
          </w:tcPr>
          <w:p w14:paraId="42117316" w14:textId="77777777" w:rsidR="00BA416B" w:rsidRDefault="00BA416B">
            <w:pPr>
              <w:jc w:val="center"/>
              <w:rPr>
                <w:b/>
              </w:rPr>
            </w:pPr>
            <w:r>
              <w:rPr>
                <w:b/>
              </w:rPr>
              <w:t>З</w:t>
            </w:r>
          </w:p>
        </w:tc>
        <w:tc>
          <w:tcPr>
            <w:tcW w:w="444" w:type="dxa"/>
            <w:textDirection w:val="btLr"/>
            <w:vAlign w:val="center"/>
          </w:tcPr>
          <w:p w14:paraId="3278F6CC" w14:textId="77777777" w:rsidR="00BA416B" w:rsidRDefault="00BA416B">
            <w:pPr>
              <w:jc w:val="center"/>
              <w:rPr>
                <w:b/>
              </w:rPr>
            </w:pPr>
            <w:r>
              <w:rPr>
                <w:b/>
                <w:lang w:val="en-US"/>
              </w:rPr>
              <w:t>C</w:t>
            </w:r>
            <w:r>
              <w:rPr>
                <w:b/>
                <w:vertAlign w:val="subscript"/>
              </w:rPr>
              <w:t>1</w:t>
            </w:r>
          </w:p>
        </w:tc>
        <w:tc>
          <w:tcPr>
            <w:tcW w:w="576" w:type="dxa"/>
            <w:textDirection w:val="btLr"/>
            <w:vAlign w:val="center"/>
          </w:tcPr>
          <w:p w14:paraId="65A0C7D9" w14:textId="77777777" w:rsidR="00BA416B" w:rsidRDefault="00BA416B">
            <w:pPr>
              <w:jc w:val="center"/>
              <w:rPr>
                <w:b/>
              </w:rPr>
            </w:pPr>
            <w:r>
              <w:rPr>
                <w:b/>
                <w:lang w:val="en-US"/>
              </w:rPr>
              <w:t>C</w:t>
            </w:r>
            <w:r>
              <w:rPr>
                <w:b/>
                <w:vertAlign w:val="subscript"/>
              </w:rPr>
              <w:t>2</w:t>
            </w:r>
          </w:p>
        </w:tc>
        <w:tc>
          <w:tcPr>
            <w:tcW w:w="577" w:type="dxa"/>
            <w:textDirection w:val="btLr"/>
            <w:vAlign w:val="center"/>
          </w:tcPr>
          <w:p w14:paraId="641FC492" w14:textId="77777777" w:rsidR="00BA416B" w:rsidRDefault="00BA416B">
            <w:pPr>
              <w:jc w:val="center"/>
              <w:rPr>
                <w:b/>
              </w:rPr>
            </w:pPr>
            <w:r>
              <w:rPr>
                <w:b/>
                <w:lang w:val="en-US"/>
              </w:rPr>
              <w:t>C</w:t>
            </w:r>
            <w:r>
              <w:rPr>
                <w:b/>
                <w:vertAlign w:val="subscript"/>
              </w:rPr>
              <w:t>3</w:t>
            </w:r>
          </w:p>
        </w:tc>
        <w:tc>
          <w:tcPr>
            <w:tcW w:w="576" w:type="dxa"/>
            <w:textDirection w:val="btLr"/>
            <w:vAlign w:val="center"/>
          </w:tcPr>
          <w:p w14:paraId="31C4EEBB" w14:textId="77777777" w:rsidR="00BA416B" w:rsidRDefault="00BA416B">
            <w:pPr>
              <w:jc w:val="center"/>
              <w:rPr>
                <w:b/>
              </w:rPr>
            </w:pPr>
            <w:r>
              <w:rPr>
                <w:b/>
              </w:rPr>
              <w:t>Ц</w:t>
            </w:r>
            <w:r>
              <w:rPr>
                <w:b/>
                <w:vertAlign w:val="subscript"/>
              </w:rPr>
              <w:t>1</w:t>
            </w:r>
          </w:p>
        </w:tc>
        <w:tc>
          <w:tcPr>
            <w:tcW w:w="577" w:type="dxa"/>
            <w:textDirection w:val="btLr"/>
            <w:vAlign w:val="center"/>
          </w:tcPr>
          <w:p w14:paraId="6B073FAB" w14:textId="77777777" w:rsidR="00BA416B" w:rsidRDefault="00BA416B">
            <w:pPr>
              <w:jc w:val="center"/>
              <w:rPr>
                <w:b/>
              </w:rPr>
            </w:pPr>
            <w:r>
              <w:rPr>
                <w:b/>
              </w:rPr>
              <w:t>Ц</w:t>
            </w:r>
            <w:r>
              <w:rPr>
                <w:b/>
                <w:vertAlign w:val="subscript"/>
              </w:rPr>
              <w:t>2</w:t>
            </w:r>
          </w:p>
        </w:tc>
        <w:tc>
          <w:tcPr>
            <w:tcW w:w="576" w:type="dxa"/>
            <w:textDirection w:val="btLr"/>
            <w:vAlign w:val="center"/>
          </w:tcPr>
          <w:p w14:paraId="102264C2" w14:textId="77777777" w:rsidR="00BA416B" w:rsidRDefault="00BA416B">
            <w:pPr>
              <w:jc w:val="center"/>
              <w:rPr>
                <w:b/>
              </w:rPr>
            </w:pPr>
            <w:r>
              <w:rPr>
                <w:b/>
              </w:rPr>
              <w:t>Ц</w:t>
            </w:r>
            <w:r>
              <w:rPr>
                <w:b/>
                <w:vertAlign w:val="subscript"/>
              </w:rPr>
              <w:t>3</w:t>
            </w:r>
          </w:p>
        </w:tc>
        <w:tc>
          <w:tcPr>
            <w:tcW w:w="577" w:type="dxa"/>
            <w:vMerge/>
            <w:textDirection w:val="btLr"/>
            <w:vAlign w:val="center"/>
          </w:tcPr>
          <w:p w14:paraId="12800DAB" w14:textId="77777777" w:rsidR="00BA416B" w:rsidRDefault="00BA416B">
            <w:pPr>
              <w:jc w:val="center"/>
              <w:rPr>
                <w:b/>
              </w:rPr>
            </w:pPr>
          </w:p>
        </w:tc>
      </w:tr>
    </w:tbl>
    <w:p w14:paraId="6B823B62" w14:textId="77DD02C5" w:rsidR="00BA416B" w:rsidRDefault="00417957" w:rsidP="00E61854">
      <w:pPr>
        <w:pStyle w:val="2"/>
      </w:pPr>
      <w:bookmarkStart w:id="163" w:name="_Toc516902326"/>
      <w:bookmarkStart w:id="164" w:name="_Toc516903530"/>
      <w:bookmarkStart w:id="165" w:name="_Toc516903922"/>
      <w:bookmarkStart w:id="166" w:name="_Toc516904034"/>
      <w:bookmarkStart w:id="167" w:name="_Toc517074896"/>
      <w:bookmarkStart w:id="168" w:name="_Toc517075208"/>
      <w:bookmarkStart w:id="169" w:name="_Toc526573728"/>
      <w:bookmarkStart w:id="170" w:name="_Toc527346822"/>
      <w:bookmarkStart w:id="171" w:name="_Toc112869571"/>
      <w:r>
        <w:lastRenderedPageBreak/>
        <w:t xml:space="preserve">2.4. </w:t>
      </w:r>
      <w:r w:rsidRPr="00E61854">
        <w:t>Примерные</w:t>
      </w:r>
      <w:r>
        <w:t xml:space="preserve"> вопросы на защите работы</w:t>
      </w:r>
      <w:bookmarkEnd w:id="163"/>
      <w:bookmarkEnd w:id="164"/>
      <w:bookmarkEnd w:id="165"/>
      <w:bookmarkEnd w:id="166"/>
      <w:bookmarkEnd w:id="167"/>
      <w:bookmarkEnd w:id="168"/>
      <w:bookmarkEnd w:id="169"/>
      <w:bookmarkEnd w:id="170"/>
      <w:bookmarkEnd w:id="171"/>
    </w:p>
    <w:p w14:paraId="7E2CFC1C" w14:textId="77777777" w:rsidR="00BA416B" w:rsidRDefault="00BA416B">
      <w:pPr>
        <w:pStyle w:val="a6"/>
        <w:spacing w:line="240" w:lineRule="auto"/>
        <w:ind w:firstLine="720"/>
        <w:rPr>
          <w:lang w:val="ru-RU"/>
        </w:rPr>
      </w:pPr>
      <w:r>
        <w:rPr>
          <w:lang w:val="ru-RU"/>
        </w:rPr>
        <w:t>1. Что такое распределительная задача, общая распределительная задача?</w:t>
      </w:r>
    </w:p>
    <w:p w14:paraId="1ED0B263" w14:textId="77777777" w:rsidR="00BA416B" w:rsidRDefault="00BA416B">
      <w:pPr>
        <w:pStyle w:val="a6"/>
        <w:spacing w:line="240" w:lineRule="auto"/>
        <w:ind w:firstLine="720"/>
        <w:rPr>
          <w:lang w:val="ru-RU"/>
        </w:rPr>
      </w:pPr>
      <w:r>
        <w:rPr>
          <w:lang w:val="ru-RU"/>
        </w:rPr>
        <w:t>2. Что такое математическое и линейное программирование?</w:t>
      </w:r>
    </w:p>
    <w:p w14:paraId="47584F50" w14:textId="77777777" w:rsidR="00BA416B" w:rsidRDefault="00BA416B">
      <w:pPr>
        <w:pStyle w:val="a6"/>
        <w:spacing w:line="240" w:lineRule="auto"/>
        <w:ind w:firstLine="720"/>
        <w:rPr>
          <w:lang w:val="ru-RU"/>
        </w:rPr>
      </w:pPr>
      <w:r>
        <w:rPr>
          <w:lang w:val="ru-RU"/>
        </w:rPr>
        <w:t>3. Какова общая форма записи модели ЛП?</w:t>
      </w:r>
    </w:p>
    <w:p w14:paraId="21E7979E" w14:textId="77777777" w:rsidR="00BA416B" w:rsidRDefault="00BA416B">
      <w:pPr>
        <w:pStyle w:val="a6"/>
        <w:spacing w:line="240" w:lineRule="auto"/>
        <w:ind w:firstLine="720"/>
        <w:rPr>
          <w:lang w:val="ru-RU"/>
        </w:rPr>
      </w:pPr>
      <w:r>
        <w:rPr>
          <w:lang w:val="ru-RU"/>
        </w:rPr>
        <w:t>4. Что такое допустимое и оптимальное решения?</w:t>
      </w:r>
    </w:p>
    <w:p w14:paraId="4CB03CEC" w14:textId="77777777" w:rsidR="00BA416B" w:rsidRDefault="00BA416B">
      <w:pPr>
        <w:pStyle w:val="a6"/>
        <w:spacing w:line="240" w:lineRule="auto"/>
        <w:ind w:firstLine="720"/>
        <w:rPr>
          <w:lang w:val="ru-RU"/>
        </w:rPr>
      </w:pPr>
      <w:r>
        <w:rPr>
          <w:lang w:val="ru-RU"/>
        </w:rPr>
        <w:t>5. Каковы основные этапы построения математической модели ЛП?</w:t>
      </w:r>
    </w:p>
    <w:p w14:paraId="201E103D" w14:textId="77777777" w:rsidR="00BA416B" w:rsidRDefault="00BA416B">
      <w:pPr>
        <w:pStyle w:val="a6"/>
        <w:spacing w:line="240" w:lineRule="auto"/>
        <w:ind w:firstLine="720"/>
        <w:rPr>
          <w:lang w:val="ru-RU"/>
        </w:rPr>
      </w:pPr>
      <w:r>
        <w:rPr>
          <w:lang w:val="ru-RU"/>
        </w:rPr>
        <w:t>6. Каков экономический смысл и математический вид ЦФ задачи о производстве полок?</w:t>
      </w:r>
    </w:p>
    <w:p w14:paraId="3C61BA38" w14:textId="77777777" w:rsidR="00BA416B" w:rsidRDefault="00BA416B">
      <w:pPr>
        <w:pStyle w:val="a6"/>
        <w:spacing w:line="240" w:lineRule="auto"/>
        <w:ind w:firstLine="720"/>
        <w:rPr>
          <w:lang w:val="ru-RU"/>
        </w:rPr>
      </w:pPr>
      <w:r>
        <w:rPr>
          <w:lang w:val="ru-RU"/>
        </w:rPr>
        <w:t>7. Как можно классифицировать ограничения задачи о полках по их экономическому смыслу?</w:t>
      </w:r>
    </w:p>
    <w:p w14:paraId="0C31C9D1" w14:textId="77777777" w:rsidR="00BA416B" w:rsidRDefault="00BA416B">
      <w:pPr>
        <w:pStyle w:val="a6"/>
        <w:spacing w:line="240" w:lineRule="auto"/>
        <w:ind w:firstLine="720"/>
        <w:rPr>
          <w:lang w:val="ru-RU"/>
        </w:rPr>
      </w:pPr>
      <w:r>
        <w:rPr>
          <w:lang w:val="ru-RU"/>
        </w:rPr>
        <w:t>8. Чем отличается построение ограничений, использующих данные о трудоемкости и производительности работ?</w:t>
      </w:r>
    </w:p>
    <w:p w14:paraId="6D1817BD" w14:textId="77777777" w:rsidR="00BA416B" w:rsidRDefault="00BA416B">
      <w:pPr>
        <w:pStyle w:val="a6"/>
        <w:spacing w:line="240" w:lineRule="auto"/>
        <w:ind w:firstLine="720"/>
        <w:rPr>
          <w:lang w:val="ru-RU"/>
        </w:rPr>
      </w:pPr>
      <w:r>
        <w:rPr>
          <w:lang w:val="ru-RU"/>
        </w:rPr>
        <w:t>9. Объясните способ построения каждого конкретного ограничения задачи о полках.</w:t>
      </w:r>
    </w:p>
    <w:p w14:paraId="50538C12" w14:textId="77777777" w:rsidR="00BA416B" w:rsidRDefault="00BA416B">
      <w:pPr>
        <w:pStyle w:val="a6"/>
        <w:spacing w:line="240" w:lineRule="auto"/>
        <w:ind w:firstLine="720"/>
        <w:rPr>
          <w:lang w:val="ru-RU"/>
        </w:rPr>
      </w:pPr>
      <w:r>
        <w:rPr>
          <w:lang w:val="ru-RU"/>
        </w:rPr>
        <w:t>10. Каким образом решается задача оптимального раскроя листов ДСП?</w:t>
      </w:r>
    </w:p>
    <w:p w14:paraId="30316349" w14:textId="77777777" w:rsidR="00BA416B" w:rsidRDefault="00BA416B">
      <w:pPr>
        <w:pStyle w:val="a6"/>
        <w:spacing w:line="240" w:lineRule="auto"/>
        <w:ind w:firstLine="720"/>
        <w:rPr>
          <w:lang w:val="ru-RU"/>
        </w:rPr>
      </w:pPr>
      <w:r>
        <w:rPr>
          <w:lang w:val="ru-RU"/>
        </w:rPr>
        <w:t>11. Каким образом единицы измерения параметров задачи используются для выявления ошибок построения ограничений?</w:t>
      </w:r>
    </w:p>
    <w:p w14:paraId="145DBFC9" w14:textId="77777777" w:rsidR="00BA416B" w:rsidRDefault="00BA416B">
      <w:pPr>
        <w:pStyle w:val="a6"/>
        <w:spacing w:line="240" w:lineRule="auto"/>
        <w:ind w:firstLine="720"/>
        <w:rPr>
          <w:lang w:val="ru-RU"/>
        </w:rPr>
      </w:pPr>
    </w:p>
    <w:p w14:paraId="6B9337AA" w14:textId="2A8D2842" w:rsidR="00BA416B" w:rsidRDefault="00BA416B" w:rsidP="00E61854">
      <w:pPr>
        <w:pStyle w:val="1"/>
      </w:pPr>
      <w:bookmarkStart w:id="172" w:name="_Toc526573730"/>
      <w:bookmarkStart w:id="173" w:name="_Toc527346824"/>
      <w:bookmarkStart w:id="174" w:name="_Toc112869572"/>
      <w:r>
        <w:lastRenderedPageBreak/>
        <w:t>3. ЛАБОРАТОРНАЯ РАБОТА №</w:t>
      </w:r>
      <w:bookmarkStart w:id="175" w:name="_Toc516902329"/>
      <w:bookmarkStart w:id="176" w:name="_Toc516903533"/>
      <w:bookmarkStart w:id="177" w:name="_Toc516903925"/>
      <w:bookmarkStart w:id="178" w:name="_Toc516904037"/>
      <w:bookmarkEnd w:id="157"/>
      <w:bookmarkEnd w:id="158"/>
      <w:bookmarkEnd w:id="159"/>
      <w:bookmarkEnd w:id="160"/>
      <w:bookmarkEnd w:id="172"/>
      <w:bookmarkEnd w:id="173"/>
      <w:r w:rsidR="000244B4">
        <w:t>3</w:t>
      </w:r>
      <w:r w:rsidR="00645785" w:rsidRPr="00485247">
        <w:t xml:space="preserve"> </w:t>
      </w:r>
      <w:bookmarkStart w:id="179" w:name="_Toc526573731"/>
      <w:bookmarkStart w:id="180" w:name="_Toc527346825"/>
      <w:r w:rsidR="00013643">
        <w:t>«</w:t>
      </w:r>
      <w:r>
        <w:t>АНАЛИЗ ЧУВСТВИТЕЛЬНОСТИ ОДНОИНДЕКСНЫХ ЗАДАЧ</w:t>
      </w:r>
      <w:bookmarkStart w:id="181" w:name="_Toc516902330"/>
      <w:bookmarkStart w:id="182" w:name="_Toc516903534"/>
      <w:bookmarkStart w:id="183" w:name="_Toc516903926"/>
      <w:bookmarkStart w:id="184" w:name="_Toc516904038"/>
      <w:bookmarkStart w:id="185" w:name="_Toc526573732"/>
      <w:bookmarkStart w:id="186" w:name="_Toc527346826"/>
      <w:bookmarkEnd w:id="175"/>
      <w:bookmarkEnd w:id="176"/>
      <w:bookmarkEnd w:id="177"/>
      <w:bookmarkEnd w:id="178"/>
      <w:bookmarkEnd w:id="179"/>
      <w:bookmarkEnd w:id="180"/>
      <w:r w:rsidR="00645785" w:rsidRPr="00485247">
        <w:t xml:space="preserve"> </w:t>
      </w:r>
      <w:r>
        <w:t>ЛИНЕЙНОГО ПРОГРАММИРОВАНИЯ</w:t>
      </w:r>
      <w:r w:rsidR="000244B4">
        <w:t xml:space="preserve"> (ЧАСТЬ </w:t>
      </w:r>
      <w:r w:rsidR="000244B4">
        <w:rPr>
          <w:lang w:val="en-US"/>
        </w:rPr>
        <w:t>II</w:t>
      </w:r>
      <w:r w:rsidR="000244B4">
        <w:t>)</w:t>
      </w:r>
      <w:r w:rsidR="00013643">
        <w:t>»</w:t>
      </w:r>
      <w:bookmarkEnd w:id="161"/>
      <w:bookmarkEnd w:id="162"/>
      <w:bookmarkEnd w:id="174"/>
      <w:bookmarkEnd w:id="181"/>
      <w:bookmarkEnd w:id="182"/>
      <w:bookmarkEnd w:id="183"/>
      <w:bookmarkEnd w:id="184"/>
      <w:bookmarkEnd w:id="185"/>
      <w:bookmarkEnd w:id="186"/>
      <w:r w:rsidR="00645785" w:rsidRPr="00645785">
        <w:t xml:space="preserve"> </w:t>
      </w:r>
    </w:p>
    <w:p w14:paraId="09CB7710" w14:textId="0EA8D6E6" w:rsidR="00BA416B" w:rsidRDefault="00417957" w:rsidP="00E61854">
      <w:pPr>
        <w:pStyle w:val="2"/>
      </w:pPr>
      <w:bookmarkStart w:id="187" w:name="_Toc516902331"/>
      <w:bookmarkStart w:id="188" w:name="_Toc516903535"/>
      <w:bookmarkStart w:id="189" w:name="_Toc516903927"/>
      <w:bookmarkStart w:id="190" w:name="_Toc516904039"/>
      <w:bookmarkStart w:id="191" w:name="_Toc517074899"/>
      <w:bookmarkStart w:id="192" w:name="_Toc517075211"/>
      <w:bookmarkStart w:id="193" w:name="_Toc526573733"/>
      <w:bookmarkStart w:id="194" w:name="_Toc527346827"/>
      <w:bookmarkStart w:id="195" w:name="_Toc112869573"/>
      <w:r>
        <w:t>3.1. Цель работы</w:t>
      </w:r>
      <w:bookmarkEnd w:id="187"/>
      <w:bookmarkEnd w:id="188"/>
      <w:bookmarkEnd w:id="189"/>
      <w:bookmarkEnd w:id="190"/>
      <w:bookmarkEnd w:id="191"/>
      <w:bookmarkEnd w:id="192"/>
      <w:bookmarkEnd w:id="193"/>
      <w:bookmarkEnd w:id="194"/>
      <w:bookmarkEnd w:id="195"/>
    </w:p>
    <w:p w14:paraId="5DA34F7E" w14:textId="77777777" w:rsidR="00BA416B" w:rsidRDefault="00BA416B">
      <w:pPr>
        <w:pStyle w:val="a4"/>
        <w:spacing w:line="240" w:lineRule="auto"/>
        <w:ind w:firstLine="720"/>
      </w:pPr>
      <w:r>
        <w:t xml:space="preserve">Приобретение навыков анализа чувствительности задач ЛП на основе различных типов отчетов, выдаваемых </w:t>
      </w:r>
      <w:r>
        <w:rPr>
          <w:lang w:val="en-US"/>
        </w:rPr>
        <w:t>Microsoft</w:t>
      </w:r>
      <w:r>
        <w:t xml:space="preserve"> </w:t>
      </w:r>
      <w:r>
        <w:rPr>
          <w:lang w:val="en-US"/>
        </w:rPr>
        <w:t>Excel</w:t>
      </w:r>
      <w:r>
        <w:t>, о результат поиска решения.</w:t>
      </w:r>
    </w:p>
    <w:p w14:paraId="5D2D74D4" w14:textId="52ECC79E" w:rsidR="00BA416B" w:rsidRDefault="00417957" w:rsidP="00E61854">
      <w:pPr>
        <w:pStyle w:val="2"/>
      </w:pPr>
      <w:bookmarkStart w:id="196" w:name="_Toc516902332"/>
      <w:bookmarkStart w:id="197" w:name="_Toc516903536"/>
      <w:bookmarkStart w:id="198" w:name="_Toc516903928"/>
      <w:bookmarkStart w:id="199" w:name="_Toc516904040"/>
      <w:bookmarkStart w:id="200" w:name="_Toc517074900"/>
      <w:bookmarkStart w:id="201" w:name="_Toc517075212"/>
      <w:bookmarkStart w:id="202" w:name="_Toc526573734"/>
      <w:bookmarkStart w:id="203" w:name="_Toc527346828"/>
      <w:bookmarkStart w:id="204" w:name="_Toc112869574"/>
      <w:r>
        <w:t xml:space="preserve">3.2. Порядок </w:t>
      </w:r>
      <w:r w:rsidRPr="00E61854">
        <w:t>выполнения</w:t>
      </w:r>
      <w:r>
        <w:t xml:space="preserve"> работы</w:t>
      </w:r>
      <w:bookmarkEnd w:id="196"/>
      <w:bookmarkEnd w:id="197"/>
      <w:bookmarkEnd w:id="198"/>
      <w:bookmarkEnd w:id="199"/>
      <w:bookmarkEnd w:id="200"/>
      <w:bookmarkEnd w:id="201"/>
      <w:bookmarkEnd w:id="202"/>
      <w:bookmarkEnd w:id="203"/>
      <w:bookmarkEnd w:id="204"/>
    </w:p>
    <w:p w14:paraId="33E7E3F9" w14:textId="77777777" w:rsidR="00BA416B" w:rsidRDefault="00BA416B" w:rsidP="00BA416B">
      <w:pPr>
        <w:numPr>
          <w:ilvl w:val="0"/>
          <w:numId w:val="22"/>
        </w:numPr>
        <w:jc w:val="both"/>
      </w:pPr>
      <w:r>
        <w:t xml:space="preserve">Для задачи, решенной в лабораторной работе №2 (часть </w:t>
      </w:r>
      <w:r>
        <w:rPr>
          <w:lang w:val="en-US"/>
        </w:rPr>
        <w:t>I</w:t>
      </w:r>
      <w:r>
        <w:t xml:space="preserve">) , получите в </w:t>
      </w:r>
      <w:r>
        <w:rPr>
          <w:lang w:val="en-US"/>
        </w:rPr>
        <w:t>Excel</w:t>
      </w:r>
      <w:r>
        <w:t xml:space="preserve"> все типы отчетов по результатам поиска решения, необходимые для анализа чувствительности.</w:t>
      </w:r>
    </w:p>
    <w:p w14:paraId="6221A411" w14:textId="77777777" w:rsidR="00BA416B" w:rsidRDefault="00BA416B" w:rsidP="00BA416B">
      <w:pPr>
        <w:numPr>
          <w:ilvl w:val="0"/>
          <w:numId w:val="22"/>
        </w:numPr>
        <w:jc w:val="both"/>
      </w:pPr>
      <w:r>
        <w:t>Проанализируйте задачу на чувствительность к изменениям параметров исходной модели.</w:t>
      </w:r>
    </w:p>
    <w:p w14:paraId="3FA00D7F" w14:textId="77777777" w:rsidR="00BA416B" w:rsidRDefault="00BA416B" w:rsidP="00BA416B">
      <w:pPr>
        <w:numPr>
          <w:ilvl w:val="0"/>
          <w:numId w:val="22"/>
        </w:numPr>
        <w:jc w:val="both"/>
      </w:pPr>
      <w:r>
        <w:t>Результаты анализа задачи на чувствительность внесите в общий отчет по лабораторной работе №2.</w:t>
      </w:r>
    </w:p>
    <w:p w14:paraId="7A329B7F" w14:textId="77777777" w:rsidR="00BA416B" w:rsidRDefault="00BA416B">
      <w:pPr>
        <w:ind w:left="720"/>
        <w:jc w:val="both"/>
      </w:pPr>
    </w:p>
    <w:p w14:paraId="02845997" w14:textId="48BD85B9" w:rsidR="00BA416B" w:rsidRDefault="00417957" w:rsidP="00E61854">
      <w:pPr>
        <w:pStyle w:val="2"/>
      </w:pPr>
      <w:bookmarkStart w:id="205" w:name="_Toc516902333"/>
      <w:bookmarkStart w:id="206" w:name="_Toc516903537"/>
      <w:bookmarkStart w:id="207" w:name="_Toc516903929"/>
      <w:bookmarkStart w:id="208" w:name="_Toc516904041"/>
      <w:bookmarkStart w:id="209" w:name="_Toc517074901"/>
      <w:bookmarkStart w:id="210" w:name="_Toc517075213"/>
      <w:bookmarkStart w:id="211" w:name="_Toc526573735"/>
      <w:bookmarkStart w:id="212" w:name="_Toc527346829"/>
      <w:bookmarkStart w:id="213" w:name="_Toc112869575"/>
      <w:r>
        <w:t xml:space="preserve">3.3. </w:t>
      </w:r>
      <w:r w:rsidRPr="00E61854">
        <w:t>Теоретическая</w:t>
      </w:r>
      <w:r>
        <w:t xml:space="preserve"> часть</w:t>
      </w:r>
      <w:bookmarkEnd w:id="205"/>
      <w:bookmarkEnd w:id="206"/>
      <w:bookmarkEnd w:id="207"/>
      <w:bookmarkEnd w:id="208"/>
      <w:bookmarkEnd w:id="209"/>
      <w:bookmarkEnd w:id="210"/>
      <w:bookmarkEnd w:id="211"/>
      <w:bookmarkEnd w:id="212"/>
      <w:bookmarkEnd w:id="213"/>
    </w:p>
    <w:p w14:paraId="2A6DB279" w14:textId="77777777" w:rsidR="00BA416B" w:rsidRDefault="00BA416B">
      <w:pPr>
        <w:pStyle w:val="3"/>
        <w:spacing w:before="0" w:after="0"/>
        <w:rPr>
          <w:i/>
        </w:rPr>
      </w:pPr>
      <w:bookmarkStart w:id="214" w:name="_Toc516902334"/>
      <w:bookmarkStart w:id="215" w:name="_Toc516903538"/>
      <w:bookmarkStart w:id="216" w:name="_Toc516903930"/>
      <w:bookmarkStart w:id="217" w:name="_Toc516904042"/>
      <w:bookmarkStart w:id="218" w:name="_Toc517074902"/>
      <w:bookmarkStart w:id="219" w:name="_Toc517075214"/>
      <w:bookmarkStart w:id="220" w:name="_Toc526573736"/>
      <w:bookmarkStart w:id="221" w:name="_Toc527346830"/>
      <w:bookmarkStart w:id="222" w:name="_Toc112869576"/>
      <w:r>
        <w:rPr>
          <w:i/>
        </w:rPr>
        <w:t>3.3.1. Задачи анализа оптимального решения на чувствительность</w:t>
      </w:r>
      <w:bookmarkEnd w:id="214"/>
      <w:bookmarkEnd w:id="215"/>
      <w:bookmarkEnd w:id="216"/>
      <w:bookmarkEnd w:id="217"/>
      <w:bookmarkEnd w:id="218"/>
      <w:bookmarkEnd w:id="219"/>
      <w:bookmarkEnd w:id="220"/>
      <w:bookmarkEnd w:id="221"/>
      <w:bookmarkEnd w:id="222"/>
    </w:p>
    <w:p w14:paraId="4D64A3C6" w14:textId="77777777" w:rsidR="00BA416B" w:rsidRDefault="00BA416B"/>
    <w:p w14:paraId="28EBCF47" w14:textId="77777777" w:rsidR="00BA416B" w:rsidRDefault="00BA416B">
      <w:pPr>
        <w:ind w:firstLine="720"/>
        <w:jc w:val="both"/>
      </w:pPr>
      <w:r>
        <w:t xml:space="preserve">На практике многие экономические параметры (цены на продукцию и сырье, запасы сырья, спрос на рынке, заработная плата и т.д.) с течением времени меняют свои значения. Поэтому оптимальное решение задачи ЛП, полученное для конкретной экономической ситуации, после ее изменения может оказаться непригодным или неоптимальным. В связи с этим возникает задача </w:t>
      </w:r>
      <w:r>
        <w:rPr>
          <w:b/>
        </w:rPr>
        <w:t>анализа чувствительности</w:t>
      </w:r>
      <w:r>
        <w:t xml:space="preserve"> задачи ЛП, а именно того, как возможные изменения параметров исходной модели повлияют на полученное ранее оптимальное решение.</w:t>
      </w:r>
    </w:p>
    <w:p w14:paraId="797BA34B" w14:textId="77777777" w:rsidR="00BA416B" w:rsidRDefault="00BA416B">
      <w:pPr>
        <w:ind w:firstLine="720"/>
        <w:jc w:val="both"/>
      </w:pPr>
      <w:r>
        <w:t xml:space="preserve">Ограничения линейной модели классифицируются следующим образом (рис.3.1). </w:t>
      </w:r>
      <w:r>
        <w:rPr>
          <w:b/>
        </w:rPr>
        <w:t xml:space="preserve">Связывающие </w:t>
      </w:r>
      <w:r>
        <w:t>ограничения проходят через</w:t>
      </w:r>
      <w:r>
        <w:rPr>
          <w:b/>
        </w:rPr>
        <w:t xml:space="preserve"> </w:t>
      </w:r>
      <w:r>
        <w:t xml:space="preserve">оптимальную точку, например (1) и (2). </w:t>
      </w:r>
      <w:r>
        <w:rPr>
          <w:b/>
        </w:rPr>
        <w:t>Несвязывающие</w:t>
      </w:r>
      <w:r>
        <w:t xml:space="preserve"> ограничения не проходят через</w:t>
      </w:r>
      <w:r>
        <w:rPr>
          <w:b/>
        </w:rPr>
        <w:t xml:space="preserve"> </w:t>
      </w:r>
      <w:r>
        <w:t>оптимальную точку</w:t>
      </w:r>
      <w:r>
        <w:rPr>
          <w:bCs/>
        </w:rPr>
        <w:t>,</w:t>
      </w:r>
      <w:r>
        <w:t xml:space="preserve"> например (3), (4) и (5). Аналогично ресурс, представляемый связывающим ограничением, называют </w:t>
      </w:r>
      <w:r>
        <w:rPr>
          <w:b/>
        </w:rPr>
        <w:t>дефицитным,</w:t>
      </w:r>
      <w:r>
        <w:t xml:space="preserve"> а ресурс, представляемый несвязывающим ограничением, – </w:t>
      </w:r>
      <w:r>
        <w:rPr>
          <w:b/>
        </w:rPr>
        <w:t>недефицитным</w:t>
      </w:r>
      <w:r>
        <w:t>. Ограничение</w:t>
      </w:r>
      <w:r>
        <w:rPr>
          <w:b/>
        </w:rPr>
        <w:t xml:space="preserve"> </w:t>
      </w:r>
      <w:r>
        <w:t xml:space="preserve">называют </w:t>
      </w:r>
      <w:r>
        <w:rPr>
          <w:b/>
        </w:rPr>
        <w:t>избыточным</w:t>
      </w:r>
      <w:r>
        <w:t xml:space="preserve"> в том случае, если его исключение не влияет на область допустимых решений и, следовательно, на оптимальное решение, например, (5). Выделяют следующие три задачи анализа на чувствительность.</w:t>
      </w:r>
    </w:p>
    <w:p w14:paraId="17345F8C" w14:textId="77777777" w:rsidR="00BA416B" w:rsidRDefault="00BA416B">
      <w:pPr>
        <w:ind w:firstLine="720"/>
        <w:jc w:val="both"/>
      </w:pPr>
      <w:r>
        <w:rPr>
          <w:b/>
        </w:rPr>
        <w:t>1. Анализ сокращения или увеличения ресурсов</w:t>
      </w:r>
      <w:r>
        <w:t>:</w:t>
      </w:r>
    </w:p>
    <w:p w14:paraId="4F423588" w14:textId="77777777" w:rsidR="00BA416B" w:rsidRDefault="00BA416B">
      <w:pPr>
        <w:ind w:firstLine="720"/>
        <w:jc w:val="both"/>
      </w:pPr>
      <w:r>
        <w:t>1) на сколько можно увеличить (ограничения типа </w:t>
      </w:r>
      <w:r>
        <w:rPr>
          <w:position w:val="-4"/>
        </w:rPr>
        <w:object w:dxaOrig="220" w:dyaOrig="260" w14:anchorId="2004CE74">
          <v:shape id="_x0000_i1151" type="#_x0000_t75" style="width:11.25pt;height:12.75pt" o:ole="" fillcolor="window">
            <v:imagedata r:id="rId258" o:title=""/>
          </v:shape>
          <o:OLEObject Type="Embed" ProgID="Equation.3" ShapeID="_x0000_i1151" DrawAspect="Content" ObjectID="_1723484694" r:id="rId259"/>
        </w:object>
      </w:r>
      <w:r>
        <w:t>) или уменьшить (ограничения типа </w:t>
      </w:r>
      <w:r>
        <w:rPr>
          <w:position w:val="-4"/>
        </w:rPr>
        <w:object w:dxaOrig="220" w:dyaOrig="260" w14:anchorId="73710DDB">
          <v:shape id="_x0000_i1152" type="#_x0000_t75" style="width:11.25pt;height:12.75pt" o:ole="" fillcolor="window">
            <v:imagedata r:id="rId260" o:title=""/>
          </v:shape>
          <o:OLEObject Type="Embed" ProgID="Equation.3" ShapeID="_x0000_i1152" DrawAspect="Content" ObjectID="_1723484695" r:id="rId261"/>
        </w:object>
      </w:r>
      <w:r>
        <w:t xml:space="preserve">) запас </w:t>
      </w:r>
      <w:r>
        <w:rPr>
          <w:b/>
        </w:rPr>
        <w:t>дефицитного</w:t>
      </w:r>
      <w:r>
        <w:t xml:space="preserve"> ресурса для улучшения оптимального значения ЦФ?</w:t>
      </w:r>
    </w:p>
    <w:p w14:paraId="3A0C7AAC" w14:textId="77777777" w:rsidR="00BA416B" w:rsidRDefault="00BA416B">
      <w:pPr>
        <w:ind w:firstLine="720"/>
        <w:jc w:val="both"/>
      </w:pPr>
      <w:r>
        <w:lastRenderedPageBreak/>
        <w:t>2) на сколько можно уменьшить (ограничения типа </w:t>
      </w:r>
      <w:r>
        <w:rPr>
          <w:position w:val="-4"/>
        </w:rPr>
        <w:object w:dxaOrig="220" w:dyaOrig="260" w14:anchorId="532D82F8">
          <v:shape id="_x0000_i1153" type="#_x0000_t75" style="width:11.25pt;height:12.75pt" o:ole="" fillcolor="window">
            <v:imagedata r:id="rId258" o:title=""/>
          </v:shape>
          <o:OLEObject Type="Embed" ProgID="Equation.3" ShapeID="_x0000_i1153" DrawAspect="Content" ObjectID="_1723484696" r:id="rId262"/>
        </w:object>
      </w:r>
      <w:r>
        <w:t>) или увеличить (ограничения типа </w:t>
      </w:r>
      <w:r>
        <w:rPr>
          <w:position w:val="-4"/>
        </w:rPr>
        <w:object w:dxaOrig="220" w:dyaOrig="260" w14:anchorId="14063A0A">
          <v:shape id="_x0000_i1154" type="#_x0000_t75" style="width:11.25pt;height:12.75pt" o:ole="" fillcolor="window">
            <v:imagedata r:id="rId260" o:title=""/>
          </v:shape>
          <o:OLEObject Type="Embed" ProgID="Equation.3" ShapeID="_x0000_i1154" DrawAspect="Content" ObjectID="_1723484697" r:id="rId263"/>
        </w:object>
      </w:r>
      <w:r>
        <w:t xml:space="preserve">) запас </w:t>
      </w:r>
      <w:r>
        <w:rPr>
          <w:b/>
        </w:rPr>
        <w:t>недефицитного</w:t>
      </w:r>
      <w:r>
        <w:t xml:space="preserve"> ресурса при сохранении полученного оптимального значения ЦФ?</w:t>
      </w:r>
    </w:p>
    <w:p w14:paraId="0BCAF147" w14:textId="77777777" w:rsidR="00BA416B" w:rsidRDefault="00BA416B">
      <w:pPr>
        <w:ind w:firstLine="720"/>
        <w:jc w:val="both"/>
      </w:pPr>
      <w:r>
        <w:rPr>
          <w:b/>
        </w:rPr>
        <w:t>2. Увеличение (уменьшение) запаса какого из ресурсов наиболее выгодно</w:t>
      </w:r>
      <w:r>
        <w:t>?</w:t>
      </w:r>
    </w:p>
    <w:p w14:paraId="0396EDA4" w14:textId="77777777" w:rsidR="00BA416B" w:rsidRDefault="00BA416B">
      <w:pPr>
        <w:ind w:firstLine="720"/>
        <w:jc w:val="both"/>
      </w:pPr>
      <w:r>
        <w:rPr>
          <w:b/>
        </w:rPr>
        <w:t xml:space="preserve">3. Анализ изменения целевых коэффициентов: </w:t>
      </w:r>
      <w:r>
        <w:t>каков диапазон изменения коэффициентов ЦФ, при котором не меняется оптимальное решение?</w:t>
      </w:r>
    </w:p>
    <w:p w14:paraId="50274C92" w14:textId="77777777" w:rsidR="00BA416B" w:rsidRDefault="00BA416B">
      <w:pPr>
        <w:ind w:firstLine="426"/>
        <w:jc w:val="both"/>
      </w:pPr>
    </w:p>
    <w:p w14:paraId="0EB16C63" w14:textId="77777777" w:rsidR="00BA416B" w:rsidRDefault="00BA416B">
      <w:pPr>
        <w:pStyle w:val="3"/>
        <w:spacing w:before="0" w:after="0"/>
        <w:rPr>
          <w:i/>
        </w:rPr>
      </w:pPr>
      <w:bookmarkStart w:id="223" w:name="_Toc516902335"/>
      <w:bookmarkStart w:id="224" w:name="_Toc516903539"/>
      <w:bookmarkStart w:id="225" w:name="_Toc516903931"/>
      <w:bookmarkStart w:id="226" w:name="_Toc516904043"/>
      <w:bookmarkStart w:id="227" w:name="_Toc517074903"/>
      <w:bookmarkStart w:id="228" w:name="_Toc517075215"/>
      <w:bookmarkStart w:id="229" w:name="_Toc526573737"/>
      <w:bookmarkStart w:id="230" w:name="_Toc527346831"/>
      <w:bookmarkStart w:id="231" w:name="_Toc112869577"/>
      <w:r>
        <w:rPr>
          <w:i/>
        </w:rPr>
        <w:t>3.3.2.</w:t>
      </w:r>
      <w:r>
        <w:rPr>
          <w:i/>
          <w:lang w:val="en-US"/>
        </w:rPr>
        <w:t> </w:t>
      </w:r>
      <w:r>
        <w:rPr>
          <w:i/>
        </w:rPr>
        <w:t>Графический анализ оптимального решения на чувствительность</w:t>
      </w:r>
      <w:bookmarkEnd w:id="223"/>
      <w:bookmarkEnd w:id="224"/>
      <w:bookmarkEnd w:id="225"/>
      <w:bookmarkEnd w:id="226"/>
      <w:bookmarkEnd w:id="227"/>
      <w:bookmarkEnd w:id="228"/>
      <w:bookmarkEnd w:id="229"/>
      <w:bookmarkEnd w:id="230"/>
      <w:bookmarkEnd w:id="231"/>
    </w:p>
    <w:p w14:paraId="4797C24B" w14:textId="77777777" w:rsidR="00BA416B" w:rsidRDefault="00BA416B"/>
    <w:p w14:paraId="24059728" w14:textId="77777777" w:rsidR="00BA416B" w:rsidRDefault="00BA416B">
      <w:pPr>
        <w:ind w:firstLine="720"/>
        <w:jc w:val="both"/>
      </w:pPr>
      <w:r>
        <w:t>Область допустимых решений задачи на рис.3.1 – многоугольник О</w:t>
      </w:r>
      <w:r>
        <w:rPr>
          <w:lang w:val="en-US"/>
        </w:rPr>
        <w:t>ABCDE</w:t>
      </w:r>
      <w:r>
        <w:t xml:space="preserve">. Если </w:t>
      </w:r>
      <w:r>
        <w:rPr>
          <w:i/>
        </w:rPr>
        <w:t>связывающее</w:t>
      </w:r>
      <w:r>
        <w:t xml:space="preserve"> ограничение (дефицитный ресурс) (2) передвигать до точки </w:t>
      </w:r>
      <w:r>
        <w:rPr>
          <w:lang w:val="en-US"/>
        </w:rPr>
        <w:t>F</w:t>
      </w:r>
      <w:r>
        <w:t>, то это приведет к расширению области допустимых решений до многоугольника О</w:t>
      </w:r>
      <w:r>
        <w:rPr>
          <w:lang w:val="en-US"/>
        </w:rPr>
        <w:t>ABCFE</w:t>
      </w:r>
      <w:r>
        <w:t xml:space="preserve"> и к получению нового оптимального решения в точке </w:t>
      </w:r>
      <w:r>
        <w:rPr>
          <w:lang w:val="en-US"/>
        </w:rPr>
        <w:t>F</w:t>
      </w:r>
      <w:r>
        <w:t>. При этом ограничение (2) станет избыточным. Новое решение (</w:t>
      </w:r>
      <w:r>
        <w:rPr>
          <w:lang w:val="en-US"/>
        </w:rPr>
        <w:t>F</w:t>
      </w:r>
      <w:r>
        <w:t>) лучше прежнего (</w:t>
      </w:r>
      <w:r>
        <w:rPr>
          <w:lang w:val="en-US"/>
        </w:rPr>
        <w:t>C</w:t>
      </w:r>
      <w:r>
        <w:t xml:space="preserve">), поскольку для пересечения с точкой </w:t>
      </w:r>
      <w:r>
        <w:rPr>
          <w:lang w:val="en-US"/>
        </w:rPr>
        <w:t>F</w:t>
      </w:r>
      <w:r>
        <w:t xml:space="preserve"> линия ЦФ должна пройти по направлению вектора (выходящего из начала координат и показывающего направление максимизации ЦФ) дальше точки С (рис.3.2).</w:t>
      </w:r>
    </w:p>
    <w:p w14:paraId="0584A031" w14:textId="77777777" w:rsidR="00BA416B" w:rsidRDefault="00013643" w:rsidP="00013643">
      <w:pPr>
        <w:ind w:firstLine="426"/>
        <w:jc w:val="center"/>
      </w:pPr>
      <w:r>
        <w:object w:dxaOrig="8364" w:dyaOrig="5190" w14:anchorId="4DED5238">
          <v:shape id="_x0000_i1155" type="#_x0000_t75" style="width:418.5pt;height:259.5pt" o:ole="">
            <v:imagedata r:id="rId264" o:title=""/>
          </v:shape>
          <o:OLEObject Type="Embed" ProgID="Word.Document.12" ShapeID="_x0000_i1155" DrawAspect="Content" ObjectID="_1723484698" r:id="rId265">
            <o:FieldCodes>\s</o:FieldCodes>
          </o:OLEObject>
        </w:object>
      </w:r>
      <w:r w:rsidR="00BA416B">
        <w:t>Рис.3.1. Исходная задача ЛП для графического анализа чувствительности</w:t>
      </w:r>
    </w:p>
    <w:p w14:paraId="4C02364A" w14:textId="77777777" w:rsidR="00BA416B" w:rsidRDefault="00013643">
      <w:pPr>
        <w:jc w:val="center"/>
      </w:pPr>
      <w:r>
        <w:object w:dxaOrig="8222" w:dyaOrig="5190" w14:anchorId="24781E37">
          <v:shape id="_x0000_i1156" type="#_x0000_t75" style="width:411pt;height:259.5pt" o:ole="">
            <v:imagedata r:id="rId266" o:title=""/>
          </v:shape>
          <o:OLEObject Type="Embed" ProgID="Word.Document.12" ShapeID="_x0000_i1156" DrawAspect="Content" ObjectID="_1723484699" r:id="rId267">
            <o:FieldCodes>\s</o:FieldCodes>
          </o:OLEObject>
        </w:object>
      </w:r>
    </w:p>
    <w:p w14:paraId="0BE9A175" w14:textId="77777777" w:rsidR="00BA416B" w:rsidRDefault="00BA416B" w:rsidP="00013643">
      <w:pPr>
        <w:spacing w:before="120"/>
        <w:jc w:val="center"/>
      </w:pPr>
      <w:r>
        <w:t>Рис.3.2. Анализ максимального изменения запаса</w:t>
      </w:r>
      <w:r w:rsidR="00013643">
        <w:t xml:space="preserve"> </w:t>
      </w:r>
      <w:r>
        <w:t xml:space="preserve">дефицитного ресурса (2) с целью улучшения оптимального решения </w:t>
      </w:r>
      <w:r>
        <w:rPr>
          <w:position w:val="-6"/>
        </w:rPr>
        <w:object w:dxaOrig="800" w:dyaOrig="300" w14:anchorId="2F2BDEBA">
          <v:shape id="_x0000_i1157" type="#_x0000_t75" style="width:39.75pt;height:15pt" o:ole="" fillcolor="window">
            <v:imagedata r:id="rId268" o:title=""/>
          </v:shape>
          <o:OLEObject Type="Embed" ProgID="Equation.3" ShapeID="_x0000_i1157" DrawAspect="Content" ObjectID="_1723484700" r:id="rId269"/>
        </w:object>
      </w:r>
    </w:p>
    <w:p w14:paraId="1CE3C08D" w14:textId="77777777" w:rsidR="00BA416B" w:rsidRDefault="00BA416B">
      <w:pPr>
        <w:ind w:firstLine="720"/>
        <w:jc w:val="both"/>
      </w:pPr>
    </w:p>
    <w:p w14:paraId="685E99CB" w14:textId="77777777" w:rsidR="00BA416B" w:rsidRDefault="00BA416B">
      <w:pPr>
        <w:ind w:firstLine="720"/>
        <w:jc w:val="both"/>
      </w:pPr>
    </w:p>
    <w:p w14:paraId="103EDFE9" w14:textId="77777777" w:rsidR="00BA416B" w:rsidRDefault="00BA416B">
      <w:pPr>
        <w:ind w:firstLine="720"/>
        <w:jc w:val="both"/>
        <w:rPr>
          <w:i/>
        </w:rPr>
      </w:pPr>
      <w:r>
        <w:t xml:space="preserve">Таким образом, </w:t>
      </w:r>
      <w:r>
        <w:rPr>
          <w:b/>
          <w:i/>
        </w:rPr>
        <w:t>чтобы</w:t>
      </w:r>
      <w:r>
        <w:t xml:space="preserve"> </w:t>
      </w:r>
      <w:r>
        <w:rPr>
          <w:i/>
        </w:rPr>
        <w:t xml:space="preserve">графически определить максимальное изменение запаса дефицитного ресурса, улучшающее оптимальное решение, </w:t>
      </w:r>
      <w:r>
        <w:rPr>
          <w:b/>
          <w:i/>
        </w:rPr>
        <w:t>необходимо</w:t>
      </w:r>
      <w:r>
        <w:rPr>
          <w:i/>
        </w:rPr>
        <w:t xml:space="preserve"> передвигать соответствующую прямую в направлении улучшения ЦФ до тех пор, пока это ограничение не станет </w:t>
      </w:r>
      <w:r>
        <w:rPr>
          <w:i/>
          <w:u w:val="single"/>
        </w:rPr>
        <w:t>избыточным</w:t>
      </w:r>
      <w:r>
        <w:rPr>
          <w:i/>
        </w:rPr>
        <w:t>.</w:t>
      </w:r>
    </w:p>
    <w:p w14:paraId="572094FB" w14:textId="77777777" w:rsidR="00BA416B" w:rsidRDefault="00BA416B">
      <w:pPr>
        <w:ind w:firstLine="720"/>
        <w:jc w:val="both"/>
      </w:pPr>
      <w:r>
        <w:t>Графический анализ максимально возможного изменения запаса недефицитного ресурса показан на рис.3.3. Передвинем несвязывающее ограничение (3) до пересечения с оптимальным решением в точке С.</w:t>
      </w:r>
    </w:p>
    <w:p w14:paraId="180048E3" w14:textId="77777777" w:rsidR="00013643" w:rsidRDefault="00013643">
      <w:pPr>
        <w:spacing w:before="120"/>
        <w:ind w:firstLine="425"/>
        <w:jc w:val="center"/>
      </w:pPr>
      <w:r>
        <w:object w:dxaOrig="8364" w:dyaOrig="5190" w14:anchorId="410C48A2">
          <v:shape id="_x0000_i1158" type="#_x0000_t75" style="width:418.5pt;height:259.5pt" o:ole="">
            <v:imagedata r:id="rId270" o:title=""/>
          </v:shape>
          <o:OLEObject Type="Embed" ProgID="Word.Document.12" ShapeID="_x0000_i1158" DrawAspect="Content" ObjectID="_1723484701" r:id="rId271">
            <o:FieldCodes>\s</o:FieldCodes>
          </o:OLEObject>
        </w:object>
      </w:r>
    </w:p>
    <w:p w14:paraId="5DF8EEED" w14:textId="77777777" w:rsidR="00BA416B" w:rsidRDefault="00BA416B">
      <w:pPr>
        <w:spacing w:before="120"/>
        <w:ind w:firstLine="425"/>
        <w:jc w:val="center"/>
      </w:pPr>
      <w:r>
        <w:lastRenderedPageBreak/>
        <w:t>Рис.3.3. Анализ максимального изменения запаса</w:t>
      </w:r>
    </w:p>
    <w:p w14:paraId="31F2D85C" w14:textId="77777777" w:rsidR="00BA416B" w:rsidRDefault="00BA416B">
      <w:pPr>
        <w:ind w:firstLine="425"/>
        <w:jc w:val="center"/>
      </w:pPr>
      <w:r>
        <w:t>недефицитного ресурса (3), не изменяющего оптимальное решение С</w:t>
      </w:r>
    </w:p>
    <w:p w14:paraId="4C63083B" w14:textId="77777777" w:rsidR="00BA416B" w:rsidRDefault="00BA416B">
      <w:pPr>
        <w:ind w:firstLine="720"/>
        <w:jc w:val="both"/>
      </w:pPr>
    </w:p>
    <w:p w14:paraId="0E3F8BDD" w14:textId="77777777" w:rsidR="00BA416B" w:rsidRDefault="00BA416B">
      <w:pPr>
        <w:ind w:firstLine="720"/>
        <w:jc w:val="both"/>
      </w:pPr>
      <w:r>
        <w:t xml:space="preserve">Это соответствует уменьшению запаса недефицитного ресурса (3), который в оптимальной точке С исходной задачи (см. рис.3.1) расходовался не полностью. Областью допустимых решений станет многоугольник </w:t>
      </w:r>
      <w:r>
        <w:rPr>
          <w:lang w:val="en-US"/>
        </w:rPr>
        <w:t>OGCDE</w:t>
      </w:r>
      <w:r>
        <w:t xml:space="preserve">. Оптимальное решение останется прежним (точка С). Таким образом, </w:t>
      </w:r>
      <w:r>
        <w:rPr>
          <w:b/>
        </w:rPr>
        <w:t>ч</w:t>
      </w:r>
      <w:r>
        <w:rPr>
          <w:b/>
          <w:i/>
        </w:rPr>
        <w:t>тобы</w:t>
      </w:r>
      <w:r>
        <w:rPr>
          <w:i/>
        </w:rPr>
        <w:t xml:space="preserve"> графически определить максимальное изменение запаса недефицитного ресурса, не меняющее оптимального решения, </w:t>
      </w:r>
      <w:r>
        <w:rPr>
          <w:b/>
          <w:i/>
        </w:rPr>
        <w:t>необходимо</w:t>
      </w:r>
      <w:r>
        <w:rPr>
          <w:i/>
        </w:rPr>
        <w:t xml:space="preserve"> передвигать соответствующую прямую до пересечения с </w:t>
      </w:r>
      <w:r>
        <w:rPr>
          <w:i/>
          <w:u w:val="single"/>
        </w:rPr>
        <w:t>оптимальной точкой</w:t>
      </w:r>
      <w:r>
        <w:rPr>
          <w:i/>
        </w:rPr>
        <w:t>.</w:t>
      </w:r>
    </w:p>
    <w:p w14:paraId="36E55B40" w14:textId="77777777" w:rsidR="00BA416B" w:rsidRDefault="00BA416B">
      <w:pPr>
        <w:pStyle w:val="a4"/>
        <w:spacing w:line="240" w:lineRule="auto"/>
        <w:ind w:firstLine="720"/>
      </w:pPr>
      <w:r>
        <w:t xml:space="preserve">Для того чтобы выяснить, запас какого из </w:t>
      </w:r>
      <w:r>
        <w:rPr>
          <w:i/>
        </w:rPr>
        <w:t xml:space="preserve">дефицитных </w:t>
      </w:r>
      <w:r>
        <w:t xml:space="preserve">ресурсов выгоднее увеличивать в первую очередь, необходимо определить, какую пользу (например, прибыль) принесет увеличение запасов каждого из них на единицу. Для этих целей вводится понятие </w:t>
      </w:r>
      <w:r>
        <w:rPr>
          <w:b/>
        </w:rPr>
        <w:t>ценности</w:t>
      </w:r>
      <w:r>
        <w:t xml:space="preserve"> </w:t>
      </w:r>
      <w:r>
        <w:rPr>
          <w:b/>
        </w:rPr>
        <w:t xml:space="preserve">дополнительной единицы </w:t>
      </w:r>
      <w:r>
        <w:rPr>
          <w:b/>
          <w:lang w:val="en-US"/>
        </w:rPr>
        <w:t>i</w:t>
      </w:r>
      <w:r>
        <w:rPr>
          <w:b/>
        </w:rPr>
        <w:t>-го ресурса</w:t>
      </w:r>
      <w:r>
        <w:t xml:space="preserve"> (теневая цена):</w:t>
      </w:r>
    </w:p>
    <w:p w14:paraId="17EA8869" w14:textId="77777777" w:rsidR="00BA416B" w:rsidRDefault="00BA416B">
      <w:pPr>
        <w:pStyle w:val="a4"/>
        <w:spacing w:line="240" w:lineRule="auto"/>
        <w:ind w:firstLine="720"/>
      </w:pPr>
    </w:p>
    <w:p w14:paraId="1B7FD5AD" w14:textId="77777777" w:rsidR="00BA416B" w:rsidRDefault="00BA416B">
      <w:pPr>
        <w:ind w:firstLine="426"/>
        <w:jc w:val="center"/>
      </w:pPr>
      <w:r>
        <w:rPr>
          <w:position w:val="-32"/>
        </w:rPr>
        <w:object w:dxaOrig="6160" w:dyaOrig="760" w14:anchorId="0F4B3822">
          <v:shape id="_x0000_i1159" type="#_x0000_t75" style="width:301.5pt;height:36.75pt" o:ole="" fillcolor="window">
            <v:imagedata r:id="rId272" o:title=""/>
          </v:shape>
          <o:OLEObject Type="Embed" ProgID="Equation.3" ShapeID="_x0000_i1159" DrawAspect="Content" ObjectID="_1723484702" r:id="rId273"/>
        </w:object>
      </w:r>
      <w:r>
        <w:t>.</w:t>
      </w:r>
    </w:p>
    <w:p w14:paraId="123503CD" w14:textId="77777777" w:rsidR="00BA416B" w:rsidRDefault="00BA416B">
      <w:pPr>
        <w:pStyle w:val="a6"/>
        <w:spacing w:line="240" w:lineRule="auto"/>
        <w:rPr>
          <w:lang w:val="ru-RU"/>
        </w:rPr>
      </w:pPr>
    </w:p>
    <w:p w14:paraId="16DF7A8F" w14:textId="77777777" w:rsidR="00BA416B" w:rsidRDefault="00BA416B">
      <w:pPr>
        <w:pStyle w:val="a6"/>
        <w:spacing w:line="240" w:lineRule="auto"/>
        <w:rPr>
          <w:lang w:val="ru-RU"/>
        </w:rPr>
      </w:pPr>
      <w:r>
        <w:rPr>
          <w:lang w:val="ru-RU"/>
        </w:rPr>
        <w:t xml:space="preserve">То есть сначала наращивается запас ресурса, имеющего максимальное значение </w:t>
      </w:r>
      <w:r>
        <w:rPr>
          <w:position w:val="-12"/>
        </w:rPr>
        <w:object w:dxaOrig="300" w:dyaOrig="380" w14:anchorId="53B53C8E">
          <v:shape id="_x0000_i1160" type="#_x0000_t75" style="width:15pt;height:18.75pt" o:ole="">
            <v:imagedata r:id="rId274" o:title=""/>
          </v:shape>
          <o:OLEObject Type="Embed" ProgID="Equation.3" ShapeID="_x0000_i1160" DrawAspect="Content" ObjectID="_1723484703" r:id="rId275"/>
        </w:object>
      </w:r>
      <w:r>
        <w:rPr>
          <w:lang w:val="ru-RU"/>
        </w:rPr>
        <w:t>, затем – второе по величине и т.д.</w:t>
      </w:r>
    </w:p>
    <w:p w14:paraId="166D8470" w14:textId="77777777" w:rsidR="00BA416B" w:rsidRDefault="00BA416B">
      <w:pPr>
        <w:ind w:firstLine="425"/>
        <w:jc w:val="both"/>
      </w:pPr>
      <w:r>
        <w:t xml:space="preserve">Графический анализ изменения целевых коэффициентов (например, цен на производимую продукцию), не приводящих к изменению оптимального решения, проводится путем вращения линии ЦФ. При увеличении коэффициента ЦФ </w:t>
      </w:r>
      <w:r>
        <w:rPr>
          <w:position w:val="-12"/>
          <w:lang w:val="en-US"/>
        </w:rPr>
        <w:object w:dxaOrig="279" w:dyaOrig="380" w14:anchorId="6AE0E302">
          <v:shape id="_x0000_i1161" type="#_x0000_t75" style="width:14.25pt;height:18.75pt" o:ole="" fillcolor="window">
            <v:imagedata r:id="rId276" o:title=""/>
          </v:shape>
          <o:OLEObject Type="Embed" ProgID="Equation.3" ShapeID="_x0000_i1161" DrawAspect="Content" ObjectID="_1723484704" r:id="rId277"/>
        </w:object>
      </w:r>
      <w:r>
        <w:t xml:space="preserve"> или уменьшении коэффициента </w:t>
      </w:r>
      <w:r>
        <w:rPr>
          <w:position w:val="-12"/>
          <w:lang w:val="en-US"/>
        </w:rPr>
        <w:object w:dxaOrig="320" w:dyaOrig="380" w14:anchorId="5071B23F">
          <v:shape id="_x0000_i1162" type="#_x0000_t75" style="width:15.75pt;height:18.75pt" o:ole="" fillcolor="window">
            <v:imagedata r:id="rId278" o:title=""/>
          </v:shape>
          <o:OLEObject Type="Embed" ProgID="Equation.3" ShapeID="_x0000_i1162" DrawAspect="Content" ObjectID="_1723484705" r:id="rId279"/>
        </w:object>
      </w:r>
      <w:r>
        <w:t xml:space="preserve"> целевая прямая на графике вращается вокруг оптимальной точки по часовой стрелке. Если </w:t>
      </w:r>
      <w:r>
        <w:rPr>
          <w:position w:val="-12"/>
          <w:lang w:val="en-US"/>
        </w:rPr>
        <w:object w:dxaOrig="279" w:dyaOrig="380" w14:anchorId="34CFF1BB">
          <v:shape id="_x0000_i1163" type="#_x0000_t75" style="width:14.25pt;height:18.75pt" o:ole="" fillcolor="window">
            <v:imagedata r:id="rId276" o:title=""/>
          </v:shape>
          <o:OLEObject Type="Embed" ProgID="Equation.3" ShapeID="_x0000_i1163" DrawAspect="Content" ObjectID="_1723484706" r:id="rId280"/>
        </w:object>
      </w:r>
      <w:r>
        <w:t xml:space="preserve"> уменьшается или же увеличивается </w:t>
      </w:r>
      <w:r>
        <w:rPr>
          <w:position w:val="-12"/>
          <w:lang w:val="en-US"/>
        </w:rPr>
        <w:object w:dxaOrig="320" w:dyaOrig="380" w14:anchorId="28795A6B">
          <v:shape id="_x0000_i1164" type="#_x0000_t75" style="width:15.75pt;height:18.75pt" o:ole="" fillcolor="window">
            <v:imagedata r:id="rId278" o:title=""/>
          </v:shape>
          <o:OLEObject Type="Embed" ProgID="Equation.3" ShapeID="_x0000_i1164" DrawAspect="Content" ObjectID="_1723484707" r:id="rId281"/>
        </w:object>
      </w:r>
      <w:r>
        <w:t>, то целевая прямая вращается вокруг оптимальной точки против часовой стрелки (рис.3.4).</w:t>
      </w:r>
    </w:p>
    <w:p w14:paraId="027E70EB" w14:textId="77777777" w:rsidR="00013643" w:rsidRDefault="00013643" w:rsidP="00013643">
      <w:pPr>
        <w:spacing w:before="120"/>
        <w:jc w:val="center"/>
      </w:pPr>
      <w:r>
        <w:object w:dxaOrig="9355" w:dyaOrig="6033" w14:anchorId="528E7949">
          <v:shape id="_x0000_i1165" type="#_x0000_t75" style="width:468pt;height:301.5pt" o:ole="">
            <v:imagedata r:id="rId282" o:title=""/>
          </v:shape>
          <o:OLEObject Type="Embed" ProgID="Word.Document.12" ShapeID="_x0000_i1165" DrawAspect="Content" ObjectID="_1723484708" r:id="rId283">
            <o:FieldCodes>\s</o:FieldCodes>
          </o:OLEObject>
        </w:object>
      </w:r>
    </w:p>
    <w:p w14:paraId="47BE8BA3" w14:textId="77777777" w:rsidR="00BA416B" w:rsidRDefault="00BA416B">
      <w:pPr>
        <w:spacing w:before="120"/>
        <w:ind w:firstLine="425"/>
        <w:jc w:val="center"/>
      </w:pPr>
      <w:r>
        <w:t xml:space="preserve">Рис.3.4. Анализ изменения коэффициентов </w:t>
      </w:r>
      <w:r>
        <w:rPr>
          <w:position w:val="-12"/>
          <w:lang w:val="en-US"/>
        </w:rPr>
        <w:object w:dxaOrig="279" w:dyaOrig="380" w14:anchorId="3ECFCB1F">
          <v:shape id="_x0000_i1166" type="#_x0000_t75" style="width:14.25pt;height:18.75pt" o:ole="" fillcolor="window">
            <v:imagedata r:id="rId284" o:title=""/>
          </v:shape>
          <o:OLEObject Type="Embed" ProgID="Equation.3" ShapeID="_x0000_i1166" DrawAspect="Content" ObjectID="_1723484709" r:id="rId285"/>
        </w:object>
      </w:r>
      <w:r>
        <w:t xml:space="preserve"> и </w:t>
      </w:r>
      <w:r>
        <w:rPr>
          <w:position w:val="-12"/>
          <w:lang w:val="en-US"/>
        </w:rPr>
        <w:object w:dxaOrig="320" w:dyaOrig="380" w14:anchorId="44B049CA">
          <v:shape id="_x0000_i1167" type="#_x0000_t75" style="width:15.75pt;height:18.75pt" o:ole="" fillcolor="window">
            <v:imagedata r:id="rId286" o:title=""/>
          </v:shape>
          <o:OLEObject Type="Embed" ProgID="Equation.3" ShapeID="_x0000_i1167" DrawAspect="Content" ObjectID="_1723484710" r:id="rId287"/>
        </w:object>
      </w:r>
      <w:r>
        <w:t xml:space="preserve"> ЦФ</w:t>
      </w:r>
    </w:p>
    <w:p w14:paraId="73FFC2C2" w14:textId="77777777" w:rsidR="00BA416B" w:rsidRDefault="00BA416B">
      <w:pPr>
        <w:ind w:firstLine="720"/>
        <w:jc w:val="both"/>
      </w:pPr>
    </w:p>
    <w:p w14:paraId="35DF7574" w14:textId="77777777" w:rsidR="00BA416B" w:rsidRDefault="00BA416B">
      <w:pPr>
        <w:ind w:firstLine="720"/>
        <w:jc w:val="both"/>
      </w:pPr>
      <w:r>
        <w:t xml:space="preserve">Зафиксируем значение </w:t>
      </w:r>
      <w:r>
        <w:rPr>
          <w:position w:val="-12"/>
        </w:rPr>
        <w:object w:dxaOrig="320" w:dyaOrig="380" w14:anchorId="3A0BA8F1">
          <v:shape id="_x0000_i1168" type="#_x0000_t75" style="width:15.75pt;height:18.75pt" o:ole="" fillcolor="window">
            <v:imagedata r:id="rId288" o:title=""/>
          </v:shape>
          <o:OLEObject Type="Embed" ProgID="Equation.3" ShapeID="_x0000_i1168" DrawAspect="Content" ObjectID="_1723484711" r:id="rId289"/>
        </w:object>
      </w:r>
      <w:r>
        <w:t xml:space="preserve">. Оптимальное решение в точке С не будет меняться при увеличении </w:t>
      </w:r>
      <w:r>
        <w:rPr>
          <w:position w:val="-12"/>
        </w:rPr>
        <w:object w:dxaOrig="279" w:dyaOrig="380" w14:anchorId="6C5D083B">
          <v:shape id="_x0000_i1169" type="#_x0000_t75" style="width:14.25pt;height:18.75pt" o:ole="" fillcolor="window">
            <v:imagedata r:id="rId290" o:title=""/>
          </v:shape>
          <o:OLEObject Type="Embed" ProgID="Equation.3" ShapeID="_x0000_i1169" DrawAspect="Content" ObjectID="_1723484712" r:id="rId291"/>
        </w:object>
      </w:r>
      <w:r>
        <w:t xml:space="preserve"> до тех пор, пока целевая прямая не совпадет с прямой (2). Аналогично оптимальное решение в точке С не будет меняться при уменьшении </w:t>
      </w:r>
      <w:r>
        <w:rPr>
          <w:position w:val="-12"/>
        </w:rPr>
        <w:object w:dxaOrig="279" w:dyaOrig="380" w14:anchorId="4811A1BD">
          <v:shape id="_x0000_i1170" type="#_x0000_t75" style="width:14.25pt;height:18.75pt" o:ole="" fillcolor="window">
            <v:imagedata r:id="rId290" o:title=""/>
          </v:shape>
          <o:OLEObject Type="Embed" ProgID="Equation.3" ShapeID="_x0000_i1170" DrawAspect="Content" ObjectID="_1723484713" r:id="rId292"/>
        </w:object>
      </w:r>
      <w:r>
        <w:t xml:space="preserve"> до тех пор, пока целевая прямая не совпадет с прямой (1).</w:t>
      </w:r>
    </w:p>
    <w:p w14:paraId="58A9A90C" w14:textId="77777777" w:rsidR="00BA416B" w:rsidRDefault="00BA416B">
      <w:pPr>
        <w:ind w:firstLine="720"/>
        <w:jc w:val="both"/>
      </w:pPr>
      <w:r>
        <w:t xml:space="preserve">При таких поворотах точка С будет оставаться оптимальной до тех пор, пока наклон целевой прямой не выйдет за пределы, определяемые наклоном прямых ограничений (1) и (2). Если целевая прямая выйдет за пределы наклона  (1) или (2), то оптимальной станет соответственно точка </w:t>
      </w:r>
      <w:r>
        <w:rPr>
          <w:lang w:val="en-US"/>
        </w:rPr>
        <w:t>H</w:t>
      </w:r>
      <w:r>
        <w:t xml:space="preserve"> или </w:t>
      </w:r>
      <w:r>
        <w:rPr>
          <w:lang w:val="en-US"/>
        </w:rPr>
        <w:t>J</w:t>
      </w:r>
      <w:r>
        <w:t>.</w:t>
      </w:r>
    </w:p>
    <w:p w14:paraId="7FC71D41" w14:textId="77777777" w:rsidR="00BA416B" w:rsidRDefault="00BA416B">
      <w:pPr>
        <w:ind w:firstLine="720"/>
        <w:jc w:val="both"/>
      </w:pPr>
      <w:r>
        <w:t xml:space="preserve">Таким образом, нижний и верхний пределы изменения цены 1 определяются значениями коэффициента </w:t>
      </w:r>
      <w:r>
        <w:rPr>
          <w:position w:val="-12"/>
          <w:lang w:val="en-US"/>
        </w:rPr>
        <w:object w:dxaOrig="279" w:dyaOrig="380" w14:anchorId="6776B57C">
          <v:shape id="_x0000_i1171" type="#_x0000_t75" style="width:14.25pt;height:18.75pt" o:ole="" fillcolor="window">
            <v:imagedata r:id="rId284" o:title=""/>
          </v:shape>
          <o:OLEObject Type="Embed" ProgID="Equation.3" ShapeID="_x0000_i1171" DrawAspect="Content" ObjectID="_1723484714" r:id="rId293"/>
        </w:object>
      </w:r>
      <w:r>
        <w:t>, при которых наклон целевой прямой совпадает соответственно с наклонами прямых ограничений (1) и (2).</w:t>
      </w:r>
    </w:p>
    <w:p w14:paraId="14BA3609" w14:textId="77777777" w:rsidR="00BA416B" w:rsidRDefault="00BA416B">
      <w:pPr>
        <w:pStyle w:val="3"/>
        <w:spacing w:after="240"/>
        <w:rPr>
          <w:i/>
        </w:rPr>
      </w:pPr>
      <w:bookmarkStart w:id="232" w:name="_Toc516902336"/>
      <w:bookmarkStart w:id="233" w:name="_Toc516903540"/>
      <w:bookmarkStart w:id="234" w:name="_Toc516903932"/>
      <w:bookmarkStart w:id="235" w:name="_Toc516904044"/>
      <w:bookmarkStart w:id="236" w:name="_Toc517074904"/>
      <w:bookmarkStart w:id="237" w:name="_Toc517075216"/>
      <w:bookmarkStart w:id="238" w:name="_Toc526573738"/>
      <w:bookmarkStart w:id="239" w:name="_Toc527346832"/>
      <w:bookmarkStart w:id="240" w:name="_Toc112869578"/>
      <w:r>
        <w:rPr>
          <w:i/>
        </w:rPr>
        <w:t xml:space="preserve">3.3.3. Анализ оптимального решения на чувствительность в </w:t>
      </w:r>
      <w:r>
        <w:rPr>
          <w:i/>
          <w:lang w:val="en-US"/>
        </w:rPr>
        <w:t>E</w:t>
      </w:r>
      <w:r>
        <w:rPr>
          <w:i/>
        </w:rPr>
        <w:t>xcel</w:t>
      </w:r>
      <w:bookmarkEnd w:id="232"/>
      <w:bookmarkEnd w:id="233"/>
      <w:bookmarkEnd w:id="234"/>
      <w:bookmarkEnd w:id="235"/>
      <w:bookmarkEnd w:id="236"/>
      <w:bookmarkEnd w:id="237"/>
      <w:bookmarkEnd w:id="238"/>
      <w:bookmarkEnd w:id="239"/>
      <w:bookmarkEnd w:id="240"/>
    </w:p>
    <w:p w14:paraId="46B7AEA4" w14:textId="77777777" w:rsidR="00BA416B" w:rsidRDefault="00BA416B">
      <w:pPr>
        <w:ind w:firstLine="720"/>
        <w:jc w:val="both"/>
      </w:pPr>
      <w:r>
        <w:t xml:space="preserve">Проведем анализ чувствительности задачи о мебельном комбинате из лабораторной работы №2 (часть </w:t>
      </w:r>
      <w:r>
        <w:rPr>
          <w:lang w:val="en-US"/>
        </w:rPr>
        <w:t>I</w:t>
      </w:r>
      <w:r>
        <w:t xml:space="preserve">). Для этого необходимо после запуска в </w:t>
      </w:r>
      <w:r>
        <w:rPr>
          <w:lang w:val="en-US"/>
        </w:rPr>
        <w:t>Excel</w:t>
      </w:r>
      <w:r>
        <w:t xml:space="preserve"> задачи на решение</w:t>
      </w:r>
      <w:r>
        <w:rPr>
          <w:b/>
        </w:rPr>
        <w:t xml:space="preserve"> </w:t>
      </w:r>
      <w:r>
        <w:t xml:space="preserve">в окне </w:t>
      </w:r>
      <w:r w:rsidR="00013643">
        <w:rPr>
          <w:b/>
        </w:rPr>
        <w:t>«</w:t>
      </w:r>
      <w:r>
        <w:rPr>
          <w:b/>
        </w:rPr>
        <w:t>Результаты поиска решения</w:t>
      </w:r>
      <w:r w:rsidR="00013643">
        <w:rPr>
          <w:b/>
        </w:rPr>
        <w:t>»</w:t>
      </w:r>
      <w:r>
        <w:t xml:space="preserve"> выделить с помощью мыши два типа отчетов: </w:t>
      </w:r>
      <w:r w:rsidR="00013643">
        <w:rPr>
          <w:b/>
        </w:rPr>
        <w:t>«</w:t>
      </w:r>
      <w:r>
        <w:rPr>
          <w:b/>
        </w:rPr>
        <w:t>Результаты</w:t>
      </w:r>
      <w:r w:rsidR="00013643">
        <w:rPr>
          <w:b/>
        </w:rPr>
        <w:t>»</w:t>
      </w:r>
      <w:r>
        <w:rPr>
          <w:b/>
        </w:rPr>
        <w:t xml:space="preserve"> </w:t>
      </w:r>
      <w:r>
        <w:t>и</w:t>
      </w:r>
      <w:r>
        <w:rPr>
          <w:b/>
        </w:rPr>
        <w:t xml:space="preserve"> </w:t>
      </w:r>
      <w:r w:rsidR="00013643">
        <w:rPr>
          <w:b/>
        </w:rPr>
        <w:t>«</w:t>
      </w:r>
      <w:r>
        <w:rPr>
          <w:b/>
        </w:rPr>
        <w:t>Устойчивость</w:t>
      </w:r>
      <w:r w:rsidR="00013643">
        <w:rPr>
          <w:b/>
        </w:rPr>
        <w:t>»</w:t>
      </w:r>
      <w:r>
        <w:t xml:space="preserve"> (рис.3.5).</w:t>
      </w:r>
    </w:p>
    <w:p w14:paraId="0FB3AC56" w14:textId="77777777" w:rsidR="00BA416B" w:rsidRDefault="00BA416B">
      <w:pPr>
        <w:ind w:firstLine="426"/>
        <w:jc w:val="both"/>
      </w:pPr>
    </w:p>
    <w:p w14:paraId="7AE72226" w14:textId="77777777" w:rsidR="00BA416B" w:rsidRDefault="00545380">
      <w:pPr>
        <w:jc w:val="center"/>
      </w:pPr>
      <w:r>
        <w:rPr>
          <w:noProof/>
        </w:rPr>
        <w:lastRenderedPageBreak/>
        <w:drawing>
          <wp:inline distT="0" distB="0" distL="0" distR="0" wp14:anchorId="501D507B" wp14:editId="0FA550E2">
            <wp:extent cx="4819650" cy="18669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819650" cy="1866900"/>
                    </a:xfrm>
                    <a:prstGeom prst="rect">
                      <a:avLst/>
                    </a:prstGeom>
                    <a:noFill/>
                    <a:ln>
                      <a:noFill/>
                    </a:ln>
                  </pic:spPr>
                </pic:pic>
              </a:graphicData>
            </a:graphic>
          </wp:inline>
        </w:drawing>
      </w:r>
    </w:p>
    <w:p w14:paraId="101613E1" w14:textId="77777777" w:rsidR="00BA416B" w:rsidRDefault="00BA416B">
      <w:pPr>
        <w:ind w:firstLine="426"/>
        <w:jc w:val="center"/>
      </w:pPr>
    </w:p>
    <w:p w14:paraId="3A054CD2" w14:textId="77777777" w:rsidR="00BA416B" w:rsidRDefault="00BA416B">
      <w:pPr>
        <w:jc w:val="center"/>
      </w:pPr>
      <w:r>
        <w:t>Рис.3.5. Выделение типов отчетов требуемых для анализа чувствительности</w:t>
      </w:r>
    </w:p>
    <w:p w14:paraId="7860E2F6" w14:textId="77777777" w:rsidR="00BA416B" w:rsidRDefault="00BA416B">
      <w:pPr>
        <w:ind w:firstLine="426"/>
        <w:jc w:val="center"/>
      </w:pPr>
    </w:p>
    <w:p w14:paraId="37EFECEE" w14:textId="77777777" w:rsidR="00BA416B" w:rsidRDefault="00BA416B">
      <w:pPr>
        <w:pStyle w:val="4"/>
        <w:spacing w:before="0" w:after="0"/>
        <w:ind w:firstLine="0"/>
        <w:jc w:val="center"/>
      </w:pPr>
      <w:bookmarkStart w:id="241" w:name="_Toc517074905"/>
      <w:bookmarkStart w:id="242" w:name="_Toc517075217"/>
      <w:bookmarkStart w:id="243" w:name="_Toc526573739"/>
      <w:bookmarkStart w:id="244" w:name="_Toc527346833"/>
      <w:bookmarkStart w:id="245" w:name="_Toc112869579"/>
      <w:r>
        <w:t>3.3.3.1. Отчет по результатам</w:t>
      </w:r>
      <w:bookmarkEnd w:id="241"/>
      <w:bookmarkEnd w:id="242"/>
      <w:bookmarkEnd w:id="243"/>
      <w:bookmarkEnd w:id="244"/>
      <w:bookmarkEnd w:id="245"/>
    </w:p>
    <w:p w14:paraId="0A614027" w14:textId="77777777" w:rsidR="00BA416B" w:rsidRDefault="00BA416B"/>
    <w:p w14:paraId="4FE6DBE7" w14:textId="77777777" w:rsidR="00BA416B" w:rsidRDefault="00BA416B">
      <w:pPr>
        <w:pStyle w:val="a4"/>
        <w:spacing w:line="240" w:lineRule="auto"/>
        <w:ind w:firstLine="720"/>
      </w:pPr>
      <w:r>
        <w:t>Отчет по результатам состоит из трех таблиц (рис.3.6):</w:t>
      </w:r>
    </w:p>
    <w:p w14:paraId="668F0E8C" w14:textId="77777777" w:rsidR="00BA416B" w:rsidRDefault="00BA416B" w:rsidP="00BA416B">
      <w:pPr>
        <w:numPr>
          <w:ilvl w:val="0"/>
          <w:numId w:val="23"/>
        </w:numPr>
        <w:jc w:val="both"/>
      </w:pPr>
      <w:r>
        <w:t>таблица 1 содержит информацию о ЦФ;</w:t>
      </w:r>
    </w:p>
    <w:p w14:paraId="192E04B4" w14:textId="77777777" w:rsidR="00BA416B" w:rsidRDefault="00BA416B" w:rsidP="00BA416B">
      <w:pPr>
        <w:numPr>
          <w:ilvl w:val="0"/>
          <w:numId w:val="23"/>
        </w:numPr>
        <w:jc w:val="both"/>
      </w:pPr>
      <w:r>
        <w:t>таблица 2 содержит информацию о значениях переменных, полученных в результате решения задачи;</w:t>
      </w:r>
    </w:p>
    <w:p w14:paraId="157719D3" w14:textId="77777777" w:rsidR="00BA416B" w:rsidRDefault="00BA416B" w:rsidP="00BA416B">
      <w:pPr>
        <w:numPr>
          <w:ilvl w:val="0"/>
          <w:numId w:val="23"/>
        </w:numPr>
        <w:spacing w:after="120"/>
        <w:jc w:val="both"/>
      </w:pPr>
      <w:r>
        <w:t>таблица 3 показывает результаты оптимального решения для ограничений и для граничных условий.</w:t>
      </w:r>
    </w:p>
    <w:p w14:paraId="1526827B" w14:textId="77777777" w:rsidR="00BA416B" w:rsidRDefault="00545380">
      <w:pPr>
        <w:jc w:val="center"/>
      </w:pPr>
      <w:r>
        <w:rPr>
          <w:noProof/>
        </w:rPr>
        <w:drawing>
          <wp:inline distT="0" distB="0" distL="0" distR="0" wp14:anchorId="541CAB8B" wp14:editId="6AEDCB3C">
            <wp:extent cx="6124575" cy="470535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124575" cy="4705350"/>
                    </a:xfrm>
                    <a:prstGeom prst="rect">
                      <a:avLst/>
                    </a:prstGeom>
                    <a:noFill/>
                    <a:ln>
                      <a:noFill/>
                    </a:ln>
                  </pic:spPr>
                </pic:pic>
              </a:graphicData>
            </a:graphic>
          </wp:inline>
        </w:drawing>
      </w:r>
    </w:p>
    <w:p w14:paraId="01685F76" w14:textId="77777777" w:rsidR="00BA416B" w:rsidRDefault="00BA416B">
      <w:pPr>
        <w:spacing w:before="120"/>
        <w:jc w:val="center"/>
      </w:pPr>
      <w:r>
        <w:t>Рис.3.6. Лист отчета по результатам</w:t>
      </w:r>
    </w:p>
    <w:p w14:paraId="1C22DCE1" w14:textId="77777777" w:rsidR="00BA416B" w:rsidRDefault="00BA416B">
      <w:pPr>
        <w:ind w:firstLine="720"/>
        <w:jc w:val="both"/>
      </w:pPr>
      <w:r>
        <w:lastRenderedPageBreak/>
        <w:t xml:space="preserve">Если ресурс используется полностью (то есть ресурс дефицитный), то в графе </w:t>
      </w:r>
      <w:r w:rsidR="00013643">
        <w:rPr>
          <w:b/>
        </w:rPr>
        <w:t>«</w:t>
      </w:r>
      <w:r>
        <w:rPr>
          <w:b/>
        </w:rPr>
        <w:t>Статус</w:t>
      </w:r>
      <w:r w:rsidR="00013643">
        <w:rPr>
          <w:b/>
        </w:rPr>
        <w:t>»</w:t>
      </w:r>
      <w:r>
        <w:rPr>
          <w:b/>
        </w:rPr>
        <w:t xml:space="preserve"> (</w:t>
      </w:r>
      <w:r w:rsidR="00013643">
        <w:rPr>
          <w:b/>
        </w:rPr>
        <w:t>«</w:t>
      </w:r>
      <w:r>
        <w:rPr>
          <w:b/>
        </w:rPr>
        <w:t>Состояние</w:t>
      </w:r>
      <w:r w:rsidR="00013643">
        <w:rPr>
          <w:b/>
        </w:rPr>
        <w:t>»</w:t>
      </w:r>
      <w:r>
        <w:rPr>
          <w:b/>
        </w:rPr>
        <w:t>)</w:t>
      </w:r>
      <w:r>
        <w:t xml:space="preserve"> соответствующее ограничение указывается как </w:t>
      </w:r>
      <w:r w:rsidR="00013643">
        <w:rPr>
          <w:b/>
        </w:rPr>
        <w:t>«</w:t>
      </w:r>
      <w:r>
        <w:rPr>
          <w:b/>
        </w:rPr>
        <w:t>связанное</w:t>
      </w:r>
      <w:r w:rsidR="00013643">
        <w:rPr>
          <w:b/>
        </w:rPr>
        <w:t>»</w:t>
      </w:r>
      <w:r>
        <w:t xml:space="preserve">; при неполном использовании ресурса (то есть ресурс недефицитный) в этой графе указывается </w:t>
      </w:r>
      <w:r w:rsidR="00013643">
        <w:rPr>
          <w:b/>
        </w:rPr>
        <w:t>«</w:t>
      </w:r>
      <w:r>
        <w:rPr>
          <w:b/>
        </w:rPr>
        <w:t>не связан</w:t>
      </w:r>
      <w:r w:rsidR="00013643">
        <w:rPr>
          <w:b/>
        </w:rPr>
        <w:t>»</w:t>
      </w:r>
      <w:r>
        <w:t>.</w:t>
      </w:r>
      <w:r>
        <w:rPr>
          <w:rFonts w:ascii="Arial" w:hAnsi="Arial"/>
        </w:rPr>
        <w:t xml:space="preserve"> </w:t>
      </w:r>
      <w:r>
        <w:t xml:space="preserve">В графе </w:t>
      </w:r>
      <w:r w:rsidR="00013643">
        <w:rPr>
          <w:b/>
        </w:rPr>
        <w:t>«</w:t>
      </w:r>
      <w:r>
        <w:rPr>
          <w:b/>
        </w:rPr>
        <w:t>Значение</w:t>
      </w:r>
      <w:r w:rsidR="00013643">
        <w:rPr>
          <w:b/>
        </w:rPr>
        <w:t>»</w:t>
      </w:r>
      <w:r>
        <w:t xml:space="preserve"> приведены величины использованного ресурса.</w:t>
      </w:r>
    </w:p>
    <w:p w14:paraId="00806143" w14:textId="77777777" w:rsidR="00BA416B" w:rsidRDefault="00BA416B">
      <w:pPr>
        <w:ind w:firstLine="720"/>
        <w:jc w:val="both"/>
      </w:pPr>
      <w:r>
        <w:t xml:space="preserve">Для граничных условий (строки 24, 25, 26 на рис. 3.6) в графе </w:t>
      </w:r>
      <w:r w:rsidR="00013643">
        <w:rPr>
          <w:b/>
        </w:rPr>
        <w:t>«</w:t>
      </w:r>
      <w:r>
        <w:rPr>
          <w:b/>
        </w:rPr>
        <w:t>Разница</w:t>
      </w:r>
      <w:r w:rsidR="00013643">
        <w:rPr>
          <w:b/>
        </w:rPr>
        <w:t>»</w:t>
      </w:r>
      <w:r>
        <w:t xml:space="preserve"> показана разность между значением переменной в найденном оптимальном решении и заданным для нее граничным условием.</w:t>
      </w:r>
    </w:p>
    <w:p w14:paraId="581FE4D3" w14:textId="77777777" w:rsidR="00BA416B" w:rsidRDefault="00BA416B">
      <w:pPr>
        <w:ind w:firstLine="720"/>
        <w:jc w:val="both"/>
      </w:pPr>
      <w:r>
        <w:t xml:space="preserve">Таблица 3 отчета по результатам дает информацию для анализа возможного изменения запасов </w:t>
      </w:r>
      <w:r>
        <w:rPr>
          <w:i/>
        </w:rPr>
        <w:t>недефицитных</w:t>
      </w:r>
      <w:r>
        <w:t xml:space="preserve"> ресурсов при сохранении полученного оптимального значения ЦФ. Так, если на ресурс наложено ограничение типа </w:t>
      </w:r>
      <w:r>
        <w:rPr>
          <w:position w:val="-4"/>
          <w:lang w:val="en-US"/>
        </w:rPr>
        <w:object w:dxaOrig="220" w:dyaOrig="260" w14:anchorId="3F9AB189">
          <v:shape id="_x0000_i1172" type="#_x0000_t75" style="width:11.25pt;height:12.75pt" o:ole="" fillcolor="window">
            <v:imagedata r:id="rId296" o:title=""/>
          </v:shape>
          <o:OLEObject Type="Embed" ProgID="Equation.3" ShapeID="_x0000_i1172" DrawAspect="Content" ObjectID="_1723484715" r:id="rId297"/>
        </w:object>
      </w:r>
      <w:r>
        <w:t xml:space="preserve">, то в графе </w:t>
      </w:r>
      <w:r w:rsidR="00013643">
        <w:rPr>
          <w:b/>
        </w:rPr>
        <w:t>«</w:t>
      </w:r>
      <w:r>
        <w:rPr>
          <w:b/>
        </w:rPr>
        <w:t>Разница</w:t>
      </w:r>
      <w:r w:rsidR="00013643">
        <w:rPr>
          <w:b/>
        </w:rPr>
        <w:t>»</w:t>
      </w:r>
      <w:r>
        <w:t xml:space="preserve"> дается количество ресурса, на которое была превышена минимально необходимая норма. Например, анализ строки 26 (см. рис. 3.6) отчета по результатам для задачи о мебельном комбинате показывает, что полок выпущено на 70 шт. больше, чем было заказано. То есть из 120 полок только 70 шт. пойдут в свободную продажу. Таким образом, можно дать следующий ответ на вопрос об изменении запаса недефицитного ресурса </w:t>
      </w:r>
      <w:r w:rsidR="00013643">
        <w:t>«</w:t>
      </w:r>
      <w:r>
        <w:t xml:space="preserve">Значение </w:t>
      </w:r>
      <w:r>
        <w:rPr>
          <w:lang w:val="en-US"/>
        </w:rPr>
        <w:t>XB</w:t>
      </w:r>
      <w:r>
        <w:t>2</w:t>
      </w:r>
      <w:r w:rsidR="00013643">
        <w:t>»</w:t>
      </w:r>
      <w:r>
        <w:t xml:space="preserve">: </w:t>
      </w:r>
      <w:r>
        <w:rPr>
          <w:i/>
        </w:rPr>
        <w:t>обязательный заказ на производство полок В</w:t>
      </w:r>
      <w:r>
        <w:rPr>
          <w:i/>
          <w:vertAlign w:val="subscript"/>
        </w:rPr>
        <w:t>2</w:t>
      </w:r>
      <w:r>
        <w:rPr>
          <w:i/>
        </w:rPr>
        <w:t xml:space="preserve"> можно </w:t>
      </w:r>
      <w:r>
        <w:rPr>
          <w:b/>
          <w:i/>
        </w:rPr>
        <w:t>увеличить на 70 шт</w:t>
      </w:r>
      <w:r>
        <w:rPr>
          <w:i/>
        </w:rPr>
        <w:t>., то есть заказывать до 120 шт., и при этом оптимальное решение (2.20) задачи не изменится.</w:t>
      </w:r>
    </w:p>
    <w:p w14:paraId="5A9A4B8E" w14:textId="77777777" w:rsidR="00BA416B" w:rsidRDefault="00BA416B">
      <w:pPr>
        <w:ind w:firstLine="720"/>
        <w:jc w:val="both"/>
      </w:pPr>
      <w:r>
        <w:t xml:space="preserve">Если на ресурс наложено ограничение типа </w:t>
      </w:r>
      <w:r>
        <w:rPr>
          <w:position w:val="-4"/>
          <w:lang w:val="en-US"/>
        </w:rPr>
        <w:object w:dxaOrig="220" w:dyaOrig="260" w14:anchorId="2C99AE9C">
          <v:shape id="_x0000_i1173" type="#_x0000_t75" style="width:11.25pt;height:12.75pt" o:ole="" fillcolor="window">
            <v:imagedata r:id="rId60" o:title=""/>
          </v:shape>
          <o:OLEObject Type="Embed" ProgID="Equation.3" ShapeID="_x0000_i1173" DrawAspect="Content" ObjectID="_1723484716" r:id="rId298"/>
        </w:object>
      </w:r>
      <w:r>
        <w:t xml:space="preserve">, то в графе </w:t>
      </w:r>
      <w:r w:rsidR="00013643">
        <w:rPr>
          <w:b/>
        </w:rPr>
        <w:t>«</w:t>
      </w:r>
      <w:r>
        <w:rPr>
          <w:b/>
        </w:rPr>
        <w:t>Разница</w:t>
      </w:r>
      <w:r w:rsidR="00013643">
        <w:rPr>
          <w:b/>
        </w:rPr>
        <w:t>»</w:t>
      </w:r>
      <w:r>
        <w:t xml:space="preserve"> дается количество ресурса, которое не используется при реализации оптимального решения. Так, анализ строки 13 (см. рис. 3.6) отчета по результатам для задачи о мебельном комбинате показывает, что время столярных работ составило 4440 ч. Неизрасходованным остается 2640 ч из общего фонда времени, отведенного на столярные работы. Из этого следует, что </w:t>
      </w:r>
      <w:r>
        <w:rPr>
          <w:i/>
        </w:rPr>
        <w:t xml:space="preserve">запас недефицитного ресурса </w:t>
      </w:r>
      <w:r w:rsidR="00013643">
        <w:rPr>
          <w:i/>
        </w:rPr>
        <w:t>«</w:t>
      </w:r>
      <w:r>
        <w:rPr>
          <w:i/>
        </w:rPr>
        <w:t>Фонд времени по столярным работам</w:t>
      </w:r>
      <w:r w:rsidR="00013643">
        <w:rPr>
          <w:i/>
        </w:rPr>
        <w:t>»</w:t>
      </w:r>
      <w:r>
        <w:rPr>
          <w:i/>
        </w:rPr>
        <w:t xml:space="preserve"> можно </w:t>
      </w:r>
      <w:r>
        <w:rPr>
          <w:b/>
          <w:i/>
        </w:rPr>
        <w:t>уменьшить на 2640 ч</w:t>
      </w:r>
      <w:r>
        <w:rPr>
          <w:i/>
        </w:rPr>
        <w:t xml:space="preserve"> и это никак не повлияет на оптимальное решение (2.20). </w:t>
      </w:r>
      <w:r>
        <w:t>Отсюда следует, что количество столяров можно уменьшить на 15 человек</w:t>
      </w:r>
    </w:p>
    <w:p w14:paraId="6C516C90" w14:textId="77777777" w:rsidR="00BA416B" w:rsidRDefault="00BA416B">
      <w:pPr>
        <w:spacing w:before="120" w:after="120"/>
        <w:ind w:firstLine="425"/>
        <w:jc w:val="center"/>
      </w:pPr>
      <w:r>
        <w:rPr>
          <w:position w:val="-34"/>
        </w:rPr>
        <w:object w:dxaOrig="5160" w:dyaOrig="780" w14:anchorId="1ECC6859">
          <v:shape id="_x0000_i1174" type="#_x0000_t75" style="width:258pt;height:39pt" o:ole="" fillcolor="window">
            <v:imagedata r:id="rId299" o:title=""/>
          </v:shape>
          <o:OLEObject Type="Embed" ProgID="Equation.3" ShapeID="_x0000_i1174" DrawAspect="Content" ObjectID="_1723484717" r:id="rId300"/>
        </w:object>
      </w:r>
    </w:p>
    <w:p w14:paraId="0ABEB253" w14:textId="77777777" w:rsidR="00BA416B" w:rsidRDefault="00BA416B">
      <w:pPr>
        <w:pStyle w:val="a6"/>
        <w:spacing w:line="240" w:lineRule="auto"/>
        <w:rPr>
          <w:lang w:val="ru-RU"/>
        </w:rPr>
      </w:pPr>
      <w:r>
        <w:rPr>
          <w:lang w:val="ru-RU"/>
        </w:rPr>
        <w:t>или перевести их на выпуск другой продукции.</w:t>
      </w:r>
    </w:p>
    <w:p w14:paraId="50CBBDBE" w14:textId="77777777" w:rsidR="00BA416B" w:rsidRDefault="00BA416B">
      <w:pPr>
        <w:pStyle w:val="a6"/>
        <w:spacing w:line="240" w:lineRule="auto"/>
        <w:ind w:firstLine="720"/>
        <w:rPr>
          <w:lang w:val="ru-RU"/>
        </w:rPr>
      </w:pPr>
      <w:r>
        <w:rPr>
          <w:lang w:val="ru-RU"/>
        </w:rPr>
        <w:t xml:space="preserve">Анализ строки 23 показывает, что общее количество выпускаемых полок составляет 1220 шт., что меньше предполагаемой емкости рынка на 4080 шт. </w:t>
      </w:r>
      <w:r>
        <w:rPr>
          <w:i/>
          <w:lang w:val="ru-RU"/>
        </w:rPr>
        <w:t xml:space="preserve">То есть запас недефицитного ресурса </w:t>
      </w:r>
      <w:r w:rsidR="00013643">
        <w:rPr>
          <w:i/>
          <w:lang w:val="ru-RU"/>
        </w:rPr>
        <w:t>«</w:t>
      </w:r>
      <w:r>
        <w:rPr>
          <w:i/>
          <w:lang w:val="ru-RU"/>
        </w:rPr>
        <w:t>Емкость рынка</w:t>
      </w:r>
      <w:r w:rsidR="00013643">
        <w:rPr>
          <w:i/>
          <w:lang w:val="ru-RU"/>
        </w:rPr>
        <w:t>»</w:t>
      </w:r>
      <w:r>
        <w:rPr>
          <w:i/>
          <w:lang w:val="ru-RU"/>
        </w:rPr>
        <w:t xml:space="preserve"> может быть </w:t>
      </w:r>
      <w:r>
        <w:rPr>
          <w:b/>
          <w:i/>
          <w:lang w:val="ru-RU"/>
        </w:rPr>
        <w:t>уменьшен до 1220 полок</w:t>
      </w:r>
      <w:r>
        <w:rPr>
          <w:i/>
          <w:lang w:val="ru-RU"/>
        </w:rPr>
        <w:t xml:space="preserve"> и это никак не повлияет на оптимальное решение (2.20).</w:t>
      </w:r>
      <w:r>
        <w:rPr>
          <w:lang w:val="ru-RU"/>
        </w:rPr>
        <w:t xml:space="preserve"> Другими словами, уменьшение спроса до 1220 полок в месяц никак не скажется на оптимальных объемах выпуска полок.</w:t>
      </w:r>
    </w:p>
    <w:p w14:paraId="333B0694" w14:textId="77777777" w:rsidR="00BA416B" w:rsidRDefault="00BA416B">
      <w:pPr>
        <w:pStyle w:val="a4"/>
        <w:spacing w:line="240" w:lineRule="auto"/>
        <w:ind w:firstLine="720"/>
      </w:pPr>
      <w:r>
        <w:t>На основании проведенного анализа можно сделать вывод о том, что существуют причины (ограничения), не позволяющие мебельному комбинату выпускать большее количество полок и получать большую прибыль. Проанализировать эти причины позволяет отчет по</w:t>
      </w:r>
      <w:r>
        <w:rPr>
          <w:b/>
        </w:rPr>
        <w:t xml:space="preserve"> </w:t>
      </w:r>
      <w:r>
        <w:t>устойчивости.</w:t>
      </w:r>
    </w:p>
    <w:p w14:paraId="7A782C76" w14:textId="77777777" w:rsidR="00BA416B" w:rsidRDefault="00BA416B">
      <w:pPr>
        <w:pStyle w:val="a4"/>
        <w:spacing w:line="240" w:lineRule="auto"/>
        <w:ind w:firstLine="720"/>
      </w:pPr>
    </w:p>
    <w:p w14:paraId="6F4E9CC1" w14:textId="77777777" w:rsidR="00BA416B" w:rsidRDefault="00BA416B">
      <w:pPr>
        <w:pStyle w:val="4"/>
        <w:spacing w:before="0" w:after="0"/>
        <w:ind w:firstLine="0"/>
        <w:jc w:val="center"/>
        <w:rPr>
          <w:b w:val="0"/>
          <w:i w:val="0"/>
        </w:rPr>
      </w:pPr>
      <w:bookmarkStart w:id="246" w:name="_Toc517074906"/>
      <w:bookmarkStart w:id="247" w:name="_Toc517075218"/>
      <w:bookmarkStart w:id="248" w:name="_Toc526573740"/>
      <w:bookmarkStart w:id="249" w:name="_Toc527346834"/>
      <w:bookmarkStart w:id="250" w:name="_Toc112869580"/>
      <w:r>
        <w:lastRenderedPageBreak/>
        <w:t>3.3.3.2. Отчет по устойчивости</w:t>
      </w:r>
      <w:bookmarkEnd w:id="246"/>
      <w:bookmarkEnd w:id="247"/>
      <w:bookmarkEnd w:id="248"/>
      <w:bookmarkEnd w:id="249"/>
      <w:bookmarkEnd w:id="250"/>
    </w:p>
    <w:p w14:paraId="35E09BEA" w14:textId="77777777" w:rsidR="00BA416B" w:rsidRDefault="00BA416B"/>
    <w:p w14:paraId="04CA26F8" w14:textId="77777777" w:rsidR="00BA416B" w:rsidRDefault="00BA416B">
      <w:pPr>
        <w:pStyle w:val="a4"/>
        <w:spacing w:line="240" w:lineRule="auto"/>
        <w:ind w:firstLine="720"/>
      </w:pPr>
      <w:r>
        <w:t>Отчет по</w:t>
      </w:r>
      <w:r>
        <w:rPr>
          <w:b/>
        </w:rPr>
        <w:t xml:space="preserve"> </w:t>
      </w:r>
      <w:r>
        <w:t>устойчивости состоит из двух таблиц (рис.3.7).</w:t>
      </w:r>
    </w:p>
    <w:p w14:paraId="5A45AC18" w14:textId="77777777" w:rsidR="00BA416B" w:rsidRDefault="00BA416B">
      <w:pPr>
        <w:pStyle w:val="a4"/>
        <w:spacing w:line="240" w:lineRule="auto"/>
        <w:ind w:firstLine="720"/>
      </w:pPr>
      <w:r>
        <w:t>Таблица</w:t>
      </w:r>
      <w:r>
        <w:rPr>
          <w:lang w:val="en-US"/>
        </w:rPr>
        <w:t> </w:t>
      </w:r>
      <w:r>
        <w:t>1 содержит информацию, относящуюся к переменным.</w:t>
      </w:r>
    </w:p>
    <w:p w14:paraId="3DE7F0CE" w14:textId="77777777" w:rsidR="00BA416B" w:rsidRDefault="00BA416B">
      <w:pPr>
        <w:pStyle w:val="a4"/>
        <w:spacing w:line="240" w:lineRule="auto"/>
        <w:ind w:firstLine="720"/>
      </w:pPr>
      <w:r>
        <w:rPr>
          <w:b/>
        </w:rPr>
        <w:t>1. Результат решения задачи</w:t>
      </w:r>
      <w:r>
        <w:t>.</w:t>
      </w:r>
    </w:p>
    <w:p w14:paraId="060DF1BF" w14:textId="77777777" w:rsidR="00BA416B" w:rsidRDefault="00BA416B">
      <w:pPr>
        <w:pStyle w:val="a4"/>
        <w:spacing w:line="240" w:lineRule="auto"/>
        <w:ind w:firstLine="720"/>
      </w:pPr>
      <w:r>
        <w:rPr>
          <w:b/>
        </w:rPr>
        <w:t>2. Нормированная стоимость</w:t>
      </w:r>
      <w:r>
        <w:t>, которая показывает, на сколько изменится значение ЦФ в случае принудительного включения единицы этой продукции в оптимальное решение. Например, в отчете по устойчивости для рассматриваемой задачи (см. рис.3.7) нормированная стоимость для полок В</w:t>
      </w:r>
      <w:r>
        <w:rPr>
          <w:vertAlign w:val="subscript"/>
        </w:rPr>
        <w:t>1</w:t>
      </w:r>
      <w:r>
        <w:t xml:space="preserve"> равна –20 руб./шт. (строка 5). Это означает, что если мы, несмотря на оптимальное решение (2.20), потребуем включить в план выпуска 1 полку В</w:t>
      </w:r>
      <w:r>
        <w:rPr>
          <w:vertAlign w:val="subscript"/>
        </w:rPr>
        <w:t>1</w:t>
      </w:r>
      <w:r>
        <w:t>, то новый план выпуска (</w:t>
      </w:r>
      <w:r>
        <w:rPr>
          <w:position w:val="-12"/>
        </w:rPr>
        <w:object w:dxaOrig="1240" w:dyaOrig="380" w14:anchorId="22CBD15C">
          <v:shape id="_x0000_i1175" type="#_x0000_t75" style="width:62.25pt;height:18.75pt" o:ole="" fillcolor="window">
            <v:imagedata r:id="rId301" o:title=""/>
          </v:shape>
          <o:OLEObject Type="Embed" ProgID="Equation.3" ShapeID="_x0000_i1175" DrawAspect="Content" ObjectID="_1723484718" r:id="rId302"/>
        </w:object>
      </w:r>
      <w:r>
        <w:t xml:space="preserve">; </w:t>
      </w:r>
      <w:r>
        <w:rPr>
          <w:position w:val="-18"/>
        </w:rPr>
        <w:object w:dxaOrig="880" w:dyaOrig="440" w14:anchorId="002B84A7">
          <v:shape id="_x0000_i1176" type="#_x0000_t75" style="width:44.25pt;height:21.75pt" o:ole="" fillcolor="window">
            <v:imagedata r:id="rId303" o:title=""/>
          </v:shape>
          <o:OLEObject Type="Embed" ProgID="Equation.3" ShapeID="_x0000_i1176" DrawAspect="Content" ObjectID="_1723484719" r:id="rId304"/>
        </w:object>
      </w:r>
      <w:r>
        <w:t xml:space="preserve">; </w:t>
      </w:r>
      <w:r>
        <w:rPr>
          <w:position w:val="-18"/>
        </w:rPr>
        <w:object w:dxaOrig="1219" w:dyaOrig="440" w14:anchorId="208CA00F">
          <v:shape id="_x0000_i1177" type="#_x0000_t75" style="width:60.75pt;height:21.75pt" o:ole="" fillcolor="window">
            <v:imagedata r:id="rId305" o:title=""/>
          </v:shape>
          <o:OLEObject Type="Embed" ProgID="Equation.3" ShapeID="_x0000_i1177" DrawAspect="Content" ObjectID="_1723484720" r:id="rId306"/>
        </w:object>
      </w:r>
      <w:r>
        <w:t>) принесет нам прибыль 106 180 руб./мес., что на 20 руб. меньше, чем в прежнем оптимальном решении.</w:t>
      </w:r>
    </w:p>
    <w:p w14:paraId="5FFFD6DF" w14:textId="77777777" w:rsidR="00BA416B" w:rsidRDefault="00BA416B">
      <w:pPr>
        <w:pStyle w:val="a4"/>
        <w:spacing w:line="240" w:lineRule="auto"/>
        <w:ind w:firstLine="720"/>
      </w:pPr>
      <w:r>
        <w:rPr>
          <w:b/>
        </w:rPr>
        <w:t>3. Коэффициенты ЦФ.</w:t>
      </w:r>
    </w:p>
    <w:p w14:paraId="74E30279" w14:textId="77777777" w:rsidR="00BA416B" w:rsidRDefault="00BA416B">
      <w:pPr>
        <w:pStyle w:val="a4"/>
        <w:spacing w:line="240" w:lineRule="auto"/>
        <w:ind w:firstLine="720"/>
      </w:pPr>
      <w:r>
        <w:rPr>
          <w:b/>
        </w:rPr>
        <w:t>4. Предельные значения приращения целевых коэффициентов</w:t>
      </w:r>
      <w:r>
        <w:t xml:space="preserve"> </w:t>
      </w:r>
      <w:r>
        <w:rPr>
          <w:position w:val="-18"/>
        </w:rPr>
        <w:object w:dxaOrig="460" w:dyaOrig="440" w14:anchorId="4DE52B6D">
          <v:shape id="_x0000_i1178" type="#_x0000_t75" style="width:23.25pt;height:21.75pt" o:ole="" fillcolor="window">
            <v:imagedata r:id="rId307" o:title=""/>
          </v:shape>
          <o:OLEObject Type="Embed" ProgID="Equation.3" ShapeID="_x0000_i1178" DrawAspect="Content" ObjectID="_1723484721" r:id="rId308"/>
        </w:object>
      </w:r>
      <w:r>
        <w:t xml:space="preserve">, при которых сохраняется первоначальное оптимальное решение. Например, </w:t>
      </w:r>
      <w:r>
        <w:rPr>
          <w:i/>
        </w:rPr>
        <w:t>допустимое увеличение цены на полки В</w:t>
      </w:r>
      <w:r>
        <w:rPr>
          <w:i/>
          <w:vertAlign w:val="subscript"/>
        </w:rPr>
        <w:t>1</w:t>
      </w:r>
      <w:r>
        <w:rPr>
          <w:i/>
        </w:rPr>
        <w:t xml:space="preserve"> равно 20 руб./шт., а допустимое уменьшение – практически не ограничено</w:t>
      </w:r>
      <w:r>
        <w:t xml:space="preserve"> (строка 5 на рис.3.7). Это означает, что если цена на полки В</w:t>
      </w:r>
      <w:r>
        <w:rPr>
          <w:vertAlign w:val="subscript"/>
        </w:rPr>
        <w:t>1</w:t>
      </w:r>
      <w:r>
        <w:t xml:space="preserve"> возрастет более чем на 20 руб./шт., например станет равной 61 руб./шт., то оптимальное решение изменится: станет целесообразным выпуск В</w:t>
      </w:r>
      <w:r>
        <w:rPr>
          <w:vertAlign w:val="subscript"/>
        </w:rPr>
        <w:t>1</w:t>
      </w:r>
      <w:r>
        <w:t xml:space="preserve"> в количестве 70 шт. А если их цена будет снижаться вплоть до нуля, то оптимальное решение (2.20) останется прежним.</w:t>
      </w:r>
    </w:p>
    <w:p w14:paraId="43E2D784" w14:textId="77777777" w:rsidR="00BA416B" w:rsidRDefault="00BA416B">
      <w:pPr>
        <w:pStyle w:val="a4"/>
        <w:spacing w:line="240" w:lineRule="auto"/>
        <w:ind w:firstLine="720"/>
      </w:pPr>
    </w:p>
    <w:p w14:paraId="7072AAA8" w14:textId="77777777" w:rsidR="00BA416B" w:rsidRDefault="00545380">
      <w:pPr>
        <w:pStyle w:val="a4"/>
        <w:spacing w:line="240" w:lineRule="auto"/>
        <w:ind w:firstLine="0"/>
        <w:rPr>
          <w:lang w:val="en-US"/>
        </w:rPr>
      </w:pPr>
      <w:r>
        <w:rPr>
          <w:noProof/>
        </w:rPr>
        <w:drawing>
          <wp:inline distT="0" distB="0" distL="0" distR="0" wp14:anchorId="6BBFE3DD" wp14:editId="3B958B5F">
            <wp:extent cx="6115050" cy="360045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115050" cy="3600450"/>
                    </a:xfrm>
                    <a:prstGeom prst="rect">
                      <a:avLst/>
                    </a:prstGeom>
                    <a:noFill/>
                    <a:ln>
                      <a:noFill/>
                    </a:ln>
                  </pic:spPr>
                </pic:pic>
              </a:graphicData>
            </a:graphic>
          </wp:inline>
        </w:drawing>
      </w:r>
    </w:p>
    <w:p w14:paraId="7A09E8B6" w14:textId="77777777" w:rsidR="00BA416B" w:rsidRDefault="00BA416B">
      <w:pPr>
        <w:pStyle w:val="a4"/>
        <w:spacing w:before="120" w:line="240" w:lineRule="auto"/>
        <w:ind w:firstLine="425"/>
        <w:jc w:val="center"/>
      </w:pPr>
      <w:r>
        <w:t>Рис.3.7. Отчет по устойчивости для задачи о мебельном комбинате</w:t>
      </w:r>
    </w:p>
    <w:p w14:paraId="69318DB8" w14:textId="77777777" w:rsidR="00BA416B" w:rsidRDefault="00BA416B">
      <w:pPr>
        <w:pStyle w:val="a4"/>
        <w:spacing w:before="120" w:line="240" w:lineRule="auto"/>
        <w:ind w:firstLine="720"/>
        <w:rPr>
          <w:b/>
          <w:i/>
        </w:rPr>
      </w:pPr>
    </w:p>
    <w:p w14:paraId="2D16B292" w14:textId="77777777" w:rsidR="00BA416B" w:rsidRDefault="00BA416B">
      <w:pPr>
        <w:pStyle w:val="a4"/>
        <w:spacing w:before="120" w:line="240" w:lineRule="auto"/>
        <w:ind w:firstLine="720"/>
      </w:pPr>
      <w:r>
        <w:rPr>
          <w:b/>
          <w:i/>
        </w:rPr>
        <w:lastRenderedPageBreak/>
        <w:t>Примечание 3.1.</w:t>
      </w:r>
      <w:r>
        <w:t xml:space="preserve"> При выходе за указанные в отчете по устойчивости пределы изменения цен оптимальное решение может меняться как по номенклатуре выпускаемой продукции, так и по объемам выпуска (без изменения номенклатуры).</w:t>
      </w:r>
    </w:p>
    <w:p w14:paraId="5ACD6600" w14:textId="77777777" w:rsidR="00BA416B" w:rsidRDefault="00BA416B">
      <w:pPr>
        <w:pStyle w:val="a4"/>
        <w:spacing w:before="120" w:line="240" w:lineRule="auto"/>
        <w:ind w:firstLine="720"/>
      </w:pPr>
      <w:r>
        <w:t>Таблица 2 (см. рис.3.7) содержит информацию, относящуюся к ограничениям.</w:t>
      </w:r>
    </w:p>
    <w:p w14:paraId="14CEFB79" w14:textId="77777777" w:rsidR="00BA416B" w:rsidRDefault="00BA416B">
      <w:pPr>
        <w:pStyle w:val="a4"/>
        <w:spacing w:line="240" w:lineRule="auto"/>
        <w:ind w:firstLine="720"/>
        <w:rPr>
          <w:b/>
        </w:rPr>
      </w:pPr>
      <w:r>
        <w:rPr>
          <w:b/>
        </w:rPr>
        <w:t xml:space="preserve">1. Величина использованных ресурсов </w:t>
      </w:r>
      <w:r>
        <w:t xml:space="preserve">в колонке </w:t>
      </w:r>
      <w:r w:rsidR="00013643">
        <w:rPr>
          <w:b/>
        </w:rPr>
        <w:t>«</w:t>
      </w:r>
      <w:r>
        <w:rPr>
          <w:b/>
        </w:rPr>
        <w:t>Результ. значение</w:t>
      </w:r>
      <w:r w:rsidR="00013643">
        <w:rPr>
          <w:b/>
        </w:rPr>
        <w:t>»</w:t>
      </w:r>
      <w:r>
        <w:t>.</w:t>
      </w:r>
    </w:p>
    <w:p w14:paraId="639212E4" w14:textId="77777777" w:rsidR="00BA416B" w:rsidRDefault="00BA416B">
      <w:pPr>
        <w:pStyle w:val="a4"/>
        <w:spacing w:line="240" w:lineRule="auto"/>
        <w:ind w:firstLine="720"/>
        <w:rPr>
          <w:b/>
        </w:rPr>
      </w:pPr>
      <w:r>
        <w:rPr>
          <w:b/>
        </w:rPr>
        <w:t>2. Предельные значения приращения ресурсов</w:t>
      </w:r>
      <w:r>
        <w:t xml:space="preserve"> </w:t>
      </w:r>
      <w:r>
        <w:rPr>
          <w:position w:val="-12"/>
        </w:rPr>
        <w:object w:dxaOrig="460" w:dyaOrig="380" w14:anchorId="73109F8A">
          <v:shape id="_x0000_i1179" type="#_x0000_t75" style="width:23.25pt;height:18.75pt" o:ole="" fillcolor="window">
            <v:imagedata r:id="rId310" o:title=""/>
          </v:shape>
          <o:OLEObject Type="Embed" ProgID="Equation.3" ShapeID="_x0000_i1179" DrawAspect="Content" ObjectID="_1723484722" r:id="rId311"/>
        </w:object>
      </w:r>
      <w:r>
        <w:t xml:space="preserve">. В графе </w:t>
      </w:r>
      <w:r w:rsidR="00013643">
        <w:rPr>
          <w:b/>
        </w:rPr>
        <w:t>«</w:t>
      </w:r>
      <w:r>
        <w:rPr>
          <w:b/>
        </w:rPr>
        <w:t>Допустимое Уменьшение</w:t>
      </w:r>
      <w:r w:rsidR="00013643">
        <w:rPr>
          <w:b/>
        </w:rPr>
        <w:t>»</w:t>
      </w:r>
      <w:r>
        <w:t xml:space="preserve"> показывают, на сколько можно уменьшить (устранить излишек) или увеличить (повысить минимально необходимое требование) ресурс, сохранив при этом оптимальное решение. Рассмотрим анализ </w:t>
      </w:r>
      <w:r>
        <w:rPr>
          <w:i/>
        </w:rPr>
        <w:t>дефицитных</w:t>
      </w:r>
      <w:r>
        <w:t xml:space="preserve"> ресурсов, так как анализ </w:t>
      </w:r>
      <w:r>
        <w:rPr>
          <w:i/>
        </w:rPr>
        <w:t>недефицитных</w:t>
      </w:r>
      <w:r>
        <w:t xml:space="preserve"> ресурсов был дан в подразд.3.3.3.1. Анализируя отчет по результатам, мы установили, что существуют причины (ограничения), не позволяющие мебельному комбинату выпускать большее, чем в оптимальном решении, количество полок и получать более высокую прибыль. В рассматриваемой задаче (вариант 0) такими ограничениями </w:t>
      </w:r>
      <w:r>
        <w:rPr>
          <w:i/>
        </w:rPr>
        <w:t>являются дефицитные</w:t>
      </w:r>
      <w:r>
        <w:t xml:space="preserve"> ресурсы </w:t>
      </w:r>
      <w:r w:rsidR="00013643">
        <w:t>«</w:t>
      </w:r>
      <w:r>
        <w:t>Емкость сушилки</w:t>
      </w:r>
      <w:r w:rsidR="00013643">
        <w:t>»</w:t>
      </w:r>
      <w:r>
        <w:t xml:space="preserve"> и </w:t>
      </w:r>
      <w:r w:rsidR="00013643">
        <w:t>«</w:t>
      </w:r>
      <w:r>
        <w:t>Емкость склада готовой продукции</w:t>
      </w:r>
      <w:r w:rsidR="00013643">
        <w:t>»</w:t>
      </w:r>
      <w:r>
        <w:t xml:space="preserve">. Поскольку знак ограничений этих запасов имеет вид </w:t>
      </w:r>
      <w:r>
        <w:rPr>
          <w:position w:val="-4"/>
          <w:lang w:val="en-US"/>
        </w:rPr>
        <w:object w:dxaOrig="220" w:dyaOrig="260" w14:anchorId="5FC55DC7">
          <v:shape id="_x0000_i1180" type="#_x0000_t75" style="width:11.25pt;height:12.75pt" o:ole="" fillcolor="window">
            <v:imagedata r:id="rId312" o:title=""/>
          </v:shape>
          <o:OLEObject Type="Embed" ProgID="Equation.3" ShapeID="_x0000_i1180" DrawAspect="Content" ObjectID="_1723484723" r:id="rId313"/>
        </w:object>
      </w:r>
      <w:r>
        <w:t xml:space="preserve">, то возникает вопрос, на сколько максимально должна возрасти емкость этих помещений, чтобы обеспечить увеличение выпуска продукции. Ответ на этот вопрос показан в графе </w:t>
      </w:r>
      <w:r w:rsidR="00013643">
        <w:rPr>
          <w:b/>
        </w:rPr>
        <w:t>«</w:t>
      </w:r>
      <w:r>
        <w:rPr>
          <w:b/>
        </w:rPr>
        <w:t>Допустимое Увеличение</w:t>
      </w:r>
      <w:r w:rsidR="00013643">
        <w:rPr>
          <w:b/>
        </w:rPr>
        <w:t>»</w:t>
      </w:r>
      <w:r>
        <w:t>. Емкость сушилки имеет смысл увеличить самое большее на 70 полок, а емкость склада готовой продукции – на 80 полок. Это приведет к новым оптимальным решениям, увеличивающим прибыль по сравнению с (2.20). Дальнейшее увеличение емкостей сушилки и склада сверх указанных пределов не будет больше улучшать решение, т.к. уже другие ресурсы станут связывающими.</w:t>
      </w:r>
    </w:p>
    <w:p w14:paraId="75EBAF08" w14:textId="77777777" w:rsidR="00BA416B" w:rsidRDefault="00BA416B">
      <w:pPr>
        <w:pStyle w:val="a4"/>
        <w:spacing w:line="240" w:lineRule="auto"/>
        <w:ind w:firstLine="709"/>
        <w:rPr>
          <w:i/>
        </w:rPr>
      </w:pPr>
      <w:r>
        <w:rPr>
          <w:b/>
        </w:rPr>
        <w:t>3. Ценность</w:t>
      </w:r>
      <w:r>
        <w:t xml:space="preserve"> </w:t>
      </w:r>
      <w:r>
        <w:rPr>
          <w:b/>
        </w:rPr>
        <w:t xml:space="preserve">дополнительной единицы </w:t>
      </w:r>
      <w:r>
        <w:rPr>
          <w:b/>
          <w:lang w:val="en-US"/>
        </w:rPr>
        <w:t>i</w:t>
      </w:r>
      <w:r>
        <w:rPr>
          <w:b/>
        </w:rPr>
        <w:t>-го ресурса</w:t>
      </w:r>
      <w:r>
        <w:t xml:space="preserve"> (теневая цена) рассчитывается только для </w:t>
      </w:r>
      <w:r>
        <w:rPr>
          <w:i/>
        </w:rPr>
        <w:t>дефицитных</w:t>
      </w:r>
      <w:r>
        <w:t xml:space="preserve"> ресурсов. После того как мы установили, что увеличение емкостей сушилки и склада приведет к новым планам выпуска, обеспечивающим более высокую прибыль, возникает следующий вопрос. Что выгоднее в первую очередь расширять: сушилку или склад? Ответ на этот вопрос дает графа </w:t>
      </w:r>
      <w:r w:rsidR="00013643">
        <w:rPr>
          <w:b/>
        </w:rPr>
        <w:t>«</w:t>
      </w:r>
      <w:r>
        <w:rPr>
          <w:b/>
        </w:rPr>
        <w:t>Теневая цена</w:t>
      </w:r>
      <w:r w:rsidR="00013643">
        <w:rPr>
          <w:b/>
        </w:rPr>
        <w:t>»</w:t>
      </w:r>
      <w:r>
        <w:t xml:space="preserve">. Для емкости сушилки она равна 30 руб./шт., а для склада – 60 руб./шт. (см. рис.3.7), то есть каждая полка, которую дополнительно можно будет поместить в сушилку, увеличит прибыль на 30 руб., а каждая полка, которую дополнительно можно будет поместить на склад, увеличит прибыль на 60 руб. Отсюда вывод: </w:t>
      </w:r>
      <w:r>
        <w:rPr>
          <w:i/>
        </w:rPr>
        <w:t>в первую очередь выгодно увеличивать емкость склада готовой продукции.</w:t>
      </w:r>
    </w:p>
    <w:p w14:paraId="6DA6CFEC" w14:textId="77777777" w:rsidR="00BA416B" w:rsidRDefault="00BA416B">
      <w:pPr>
        <w:pStyle w:val="a4"/>
        <w:spacing w:line="240" w:lineRule="auto"/>
        <w:ind w:firstLine="709"/>
        <w:rPr>
          <w:i/>
        </w:rPr>
      </w:pPr>
    </w:p>
    <w:p w14:paraId="3383810E" w14:textId="5E192C58" w:rsidR="00BA416B" w:rsidRDefault="00417957" w:rsidP="00E61854">
      <w:pPr>
        <w:pStyle w:val="2"/>
      </w:pPr>
      <w:bookmarkStart w:id="251" w:name="_Toc516902337"/>
      <w:bookmarkStart w:id="252" w:name="_Toc516903541"/>
      <w:bookmarkStart w:id="253" w:name="_Toc516903933"/>
      <w:bookmarkStart w:id="254" w:name="_Toc516904045"/>
      <w:bookmarkStart w:id="255" w:name="_Toc517074907"/>
      <w:bookmarkStart w:id="256" w:name="_Toc517075219"/>
      <w:bookmarkStart w:id="257" w:name="_Toc526573741"/>
      <w:bookmarkStart w:id="258" w:name="_Toc527346835"/>
      <w:bookmarkStart w:id="259" w:name="_Toc112869581"/>
      <w:r>
        <w:t xml:space="preserve">3.4. </w:t>
      </w:r>
      <w:r w:rsidRPr="00E61854">
        <w:t>Примерные</w:t>
      </w:r>
      <w:r>
        <w:t xml:space="preserve"> вопросы на защите работы</w:t>
      </w:r>
      <w:bookmarkEnd w:id="251"/>
      <w:bookmarkEnd w:id="252"/>
      <w:bookmarkEnd w:id="253"/>
      <w:bookmarkEnd w:id="254"/>
      <w:bookmarkEnd w:id="255"/>
      <w:bookmarkEnd w:id="256"/>
      <w:bookmarkEnd w:id="257"/>
      <w:bookmarkEnd w:id="258"/>
      <w:bookmarkEnd w:id="259"/>
    </w:p>
    <w:p w14:paraId="56FAB45A" w14:textId="77777777" w:rsidR="00BA416B" w:rsidRDefault="00BA416B">
      <w:pPr>
        <w:pStyle w:val="a4"/>
        <w:spacing w:line="240" w:lineRule="auto"/>
        <w:ind w:firstLine="720"/>
      </w:pPr>
      <w:r>
        <w:t>1. Что такое связывающие, несвязывающие, избыточные ограничения; дефицитные и недефицитные ресурсы?</w:t>
      </w:r>
    </w:p>
    <w:p w14:paraId="6AE5B85C" w14:textId="77777777" w:rsidR="00BA416B" w:rsidRDefault="00BA416B">
      <w:pPr>
        <w:pStyle w:val="a4"/>
        <w:spacing w:line="240" w:lineRule="auto"/>
        <w:ind w:firstLine="720"/>
      </w:pPr>
      <w:r>
        <w:t>2. Каковы предпосылки и основные задачи анализа оптимального решения на чувствительность?</w:t>
      </w:r>
    </w:p>
    <w:p w14:paraId="09DE8F32" w14:textId="77777777" w:rsidR="00BA416B" w:rsidRDefault="00BA416B">
      <w:pPr>
        <w:pStyle w:val="a4"/>
        <w:spacing w:line="240" w:lineRule="auto"/>
        <w:ind w:firstLine="720"/>
      </w:pPr>
      <w:r>
        <w:lastRenderedPageBreak/>
        <w:t>3. Как графически проводится анализ изменения запаса дефицитных ресурсов?</w:t>
      </w:r>
    </w:p>
    <w:p w14:paraId="3A2828B0" w14:textId="77777777" w:rsidR="00BA416B" w:rsidRDefault="00BA416B">
      <w:pPr>
        <w:pStyle w:val="a4"/>
        <w:spacing w:line="240" w:lineRule="auto"/>
        <w:ind w:firstLine="720"/>
      </w:pPr>
      <w:r>
        <w:t>4*. Каким образом, опираясь на результаты графического анализа, можно численно рассчитать новый (улучшенный) запас дефицитного ресурса?</w:t>
      </w:r>
    </w:p>
    <w:p w14:paraId="31ADB244" w14:textId="77777777" w:rsidR="00BA416B" w:rsidRDefault="00BA416B">
      <w:pPr>
        <w:pStyle w:val="a4"/>
        <w:spacing w:line="240" w:lineRule="auto"/>
        <w:ind w:firstLine="720"/>
      </w:pPr>
      <w:r>
        <w:t>5. Как графически проводится анализ изменения запаса недефицитных ресурсов?</w:t>
      </w:r>
    </w:p>
    <w:p w14:paraId="6F9CBBBC" w14:textId="77777777" w:rsidR="00BA416B" w:rsidRDefault="00BA416B">
      <w:pPr>
        <w:pStyle w:val="a4"/>
        <w:spacing w:line="240" w:lineRule="auto"/>
        <w:ind w:firstLine="720"/>
      </w:pPr>
      <w:r>
        <w:t>6*. Каким образом, опираясь на результаты графического анализа, можно численно рассчитать новый запас недефицитного ресурса?</w:t>
      </w:r>
    </w:p>
    <w:p w14:paraId="6ADAFDC0" w14:textId="77777777" w:rsidR="00BA416B" w:rsidRDefault="00BA416B">
      <w:pPr>
        <w:pStyle w:val="a4"/>
        <w:spacing w:line="240" w:lineRule="auto"/>
        <w:ind w:firstLine="720"/>
      </w:pPr>
      <w:r>
        <w:t xml:space="preserve">7. Что такое ценность дополнительной единицы </w:t>
      </w:r>
      <w:r>
        <w:rPr>
          <w:lang w:val="en-US"/>
        </w:rPr>
        <w:t>i</w:t>
      </w:r>
      <w:r>
        <w:t>-го ресурса?</w:t>
      </w:r>
    </w:p>
    <w:p w14:paraId="6E45A2A9" w14:textId="77777777" w:rsidR="00BA416B" w:rsidRDefault="00BA416B">
      <w:pPr>
        <w:pStyle w:val="a4"/>
        <w:spacing w:line="240" w:lineRule="auto"/>
        <w:ind w:firstLine="720"/>
      </w:pPr>
      <w:r>
        <w:t>8. Как проводится графический анализ изменения коэффициентов ЦФ?</w:t>
      </w:r>
    </w:p>
    <w:p w14:paraId="007E2D9A" w14:textId="77777777" w:rsidR="00BA416B" w:rsidRDefault="00BA416B">
      <w:pPr>
        <w:pStyle w:val="a4"/>
        <w:spacing w:line="240" w:lineRule="auto"/>
        <w:ind w:firstLine="720"/>
      </w:pPr>
      <w:r>
        <w:t>9*. Как численно определить диапазон изменения коэффициентов ЦФ, не изменяющий оптимального решения?</w:t>
      </w:r>
    </w:p>
    <w:p w14:paraId="03A81855" w14:textId="77777777" w:rsidR="00BA416B" w:rsidRDefault="00BA416B">
      <w:pPr>
        <w:pStyle w:val="a4"/>
        <w:spacing w:line="240" w:lineRule="auto"/>
        <w:ind w:firstLine="720"/>
      </w:pPr>
      <w:r>
        <w:t>10. Какую информацию о чувствительности оптимального решения задачи ЛП можно получить из отчета по результатам и отчета по устойчивости?</w:t>
      </w:r>
    </w:p>
    <w:p w14:paraId="62BA2EDF" w14:textId="77777777" w:rsidR="00BA416B" w:rsidRDefault="00BA416B">
      <w:pPr>
        <w:pStyle w:val="a4"/>
        <w:spacing w:line="240" w:lineRule="auto"/>
        <w:ind w:firstLine="720"/>
      </w:pPr>
      <w:r>
        <w:t>11. Проанализируйте на чувствительность задачу о производстве полок (согласно своему варианту)?</w:t>
      </w:r>
    </w:p>
    <w:p w14:paraId="1BA51CFA" w14:textId="77777777" w:rsidR="00BA416B" w:rsidRDefault="00BA416B">
      <w:pPr>
        <w:pStyle w:val="a4"/>
        <w:spacing w:line="240" w:lineRule="auto"/>
        <w:ind w:firstLine="720"/>
      </w:pPr>
    </w:p>
    <w:p w14:paraId="285575FE" w14:textId="482CE7DE" w:rsidR="00BA416B" w:rsidRDefault="00BA416B" w:rsidP="00E61854">
      <w:pPr>
        <w:pStyle w:val="1"/>
        <w:rPr>
          <w:b w:val="0"/>
        </w:rPr>
      </w:pPr>
      <w:bookmarkStart w:id="260" w:name="_Toc526573742"/>
      <w:bookmarkStart w:id="261" w:name="_Toc527346836"/>
      <w:bookmarkStart w:id="262" w:name="_Toc112869582"/>
      <w:r>
        <w:lastRenderedPageBreak/>
        <w:t xml:space="preserve">4. </w:t>
      </w:r>
      <w:bookmarkStart w:id="263" w:name="_Toc516902338"/>
      <w:bookmarkStart w:id="264" w:name="_Toc516903542"/>
      <w:bookmarkStart w:id="265" w:name="_Toc516903934"/>
      <w:bookmarkStart w:id="266" w:name="_Toc516904046"/>
      <w:bookmarkStart w:id="267" w:name="_Toc517074908"/>
      <w:bookmarkStart w:id="268" w:name="_Toc517075220"/>
      <w:r>
        <w:t>ЛАБОРАТОРНАЯ РАБОТА №</w:t>
      </w:r>
      <w:r w:rsidR="000244B4">
        <w:t>4</w:t>
      </w:r>
      <w:bookmarkEnd w:id="263"/>
      <w:bookmarkEnd w:id="264"/>
      <w:bookmarkEnd w:id="265"/>
      <w:bookmarkEnd w:id="266"/>
      <w:r>
        <w:t xml:space="preserve"> </w:t>
      </w:r>
      <w:bookmarkStart w:id="269" w:name="_Toc516902339"/>
      <w:bookmarkStart w:id="270" w:name="_Toc516903543"/>
      <w:bookmarkStart w:id="271" w:name="_Toc516903935"/>
      <w:bookmarkStart w:id="272" w:name="_Toc516904047"/>
      <w:r w:rsidR="00013643">
        <w:t>«</w:t>
      </w:r>
      <w:r>
        <w:t>ДВУХИНДЕКСНЫЕ ЗАДАЧИ ЛИНЕЙНОГО ПРОГРАММИРОВАНИЯ. СТАНДАРТНАЯ ТРАНСПОРТНАЯ ЗАДАЧА</w:t>
      </w:r>
      <w:r w:rsidR="00013643">
        <w:t>»</w:t>
      </w:r>
      <w:bookmarkEnd w:id="260"/>
      <w:bookmarkEnd w:id="261"/>
      <w:bookmarkEnd w:id="262"/>
      <w:bookmarkEnd w:id="267"/>
      <w:bookmarkEnd w:id="268"/>
      <w:bookmarkEnd w:id="269"/>
      <w:bookmarkEnd w:id="270"/>
      <w:bookmarkEnd w:id="271"/>
      <w:bookmarkEnd w:id="272"/>
    </w:p>
    <w:p w14:paraId="719C5C93" w14:textId="1FD9FDF9" w:rsidR="00BA416B" w:rsidRDefault="00417957" w:rsidP="00E61854">
      <w:pPr>
        <w:pStyle w:val="2"/>
      </w:pPr>
      <w:bookmarkStart w:id="273" w:name="_Toc516902340"/>
      <w:bookmarkStart w:id="274" w:name="_Toc516903544"/>
      <w:bookmarkStart w:id="275" w:name="_Toc516903936"/>
      <w:bookmarkStart w:id="276" w:name="_Toc516904048"/>
      <w:bookmarkStart w:id="277" w:name="_Toc517074909"/>
      <w:bookmarkStart w:id="278" w:name="_Toc517075221"/>
      <w:bookmarkStart w:id="279" w:name="_Toc526573743"/>
      <w:bookmarkStart w:id="280" w:name="_Toc527346837"/>
      <w:bookmarkStart w:id="281" w:name="_Toc112869583"/>
      <w:r>
        <w:t xml:space="preserve">4.1. </w:t>
      </w:r>
      <w:r w:rsidRPr="00E61854">
        <w:t>Цель</w:t>
      </w:r>
      <w:r>
        <w:t xml:space="preserve"> работы</w:t>
      </w:r>
      <w:bookmarkEnd w:id="273"/>
      <w:bookmarkEnd w:id="274"/>
      <w:bookmarkEnd w:id="275"/>
      <w:bookmarkEnd w:id="276"/>
      <w:bookmarkEnd w:id="277"/>
      <w:bookmarkEnd w:id="278"/>
      <w:bookmarkEnd w:id="279"/>
      <w:bookmarkEnd w:id="280"/>
      <w:bookmarkEnd w:id="281"/>
    </w:p>
    <w:p w14:paraId="1698624D" w14:textId="77777777" w:rsidR="00BA416B" w:rsidRDefault="00BA416B">
      <w:pPr>
        <w:ind w:firstLine="720"/>
        <w:jc w:val="both"/>
      </w:pPr>
      <w:r>
        <w:t xml:space="preserve">Приобретение навыков построения математических моделей стандартных транспортных задач ЛП и решения их в </w:t>
      </w:r>
      <w:r>
        <w:rPr>
          <w:lang w:val="en-US"/>
        </w:rPr>
        <w:t>Microsoft</w:t>
      </w:r>
      <w:r>
        <w:t xml:space="preserve"> </w:t>
      </w:r>
      <w:r>
        <w:rPr>
          <w:lang w:val="en-US"/>
        </w:rPr>
        <w:t>Excel</w:t>
      </w:r>
      <w:r>
        <w:t>.</w:t>
      </w:r>
    </w:p>
    <w:p w14:paraId="6EFFD0DA" w14:textId="48C8FB81" w:rsidR="00BA416B" w:rsidRDefault="00417957" w:rsidP="00E61854">
      <w:pPr>
        <w:pStyle w:val="2"/>
      </w:pPr>
      <w:bookmarkStart w:id="282" w:name="_Toc516902341"/>
      <w:bookmarkStart w:id="283" w:name="_Toc516903545"/>
      <w:bookmarkStart w:id="284" w:name="_Toc516903937"/>
      <w:bookmarkStart w:id="285" w:name="_Toc516904049"/>
      <w:bookmarkStart w:id="286" w:name="_Toc517074910"/>
      <w:bookmarkStart w:id="287" w:name="_Toc517075222"/>
      <w:bookmarkStart w:id="288" w:name="_Toc526573744"/>
      <w:bookmarkStart w:id="289" w:name="_Toc527346838"/>
      <w:bookmarkStart w:id="290" w:name="_Toc112869584"/>
      <w:r>
        <w:t xml:space="preserve">4.2. </w:t>
      </w:r>
      <w:r w:rsidRPr="00E61854">
        <w:t>Порядок</w:t>
      </w:r>
      <w:r>
        <w:t xml:space="preserve"> выполнения работы</w:t>
      </w:r>
      <w:bookmarkEnd w:id="282"/>
      <w:bookmarkEnd w:id="283"/>
      <w:bookmarkEnd w:id="284"/>
      <w:bookmarkEnd w:id="285"/>
      <w:bookmarkEnd w:id="286"/>
      <w:bookmarkEnd w:id="287"/>
      <w:bookmarkEnd w:id="288"/>
      <w:bookmarkEnd w:id="289"/>
      <w:bookmarkEnd w:id="290"/>
    </w:p>
    <w:p w14:paraId="66FC33D4" w14:textId="77777777" w:rsidR="00BA416B" w:rsidRDefault="00BA416B">
      <w:pPr>
        <w:ind w:firstLine="720"/>
        <w:jc w:val="both"/>
      </w:pPr>
      <w:r>
        <w:t>1. Согласно номеру своего варианта выберите условие задачи.</w:t>
      </w:r>
    </w:p>
    <w:p w14:paraId="745D36EF" w14:textId="77777777" w:rsidR="00BA416B" w:rsidRDefault="00BA416B">
      <w:pPr>
        <w:ind w:firstLine="720"/>
        <w:jc w:val="both"/>
      </w:pPr>
      <w:r>
        <w:t>2. Постройте модель задачи, включая транспортную таблицу.</w:t>
      </w:r>
    </w:p>
    <w:p w14:paraId="371176BF" w14:textId="77777777" w:rsidR="00BA416B" w:rsidRDefault="00BA416B">
      <w:pPr>
        <w:ind w:firstLine="720"/>
        <w:jc w:val="both"/>
      </w:pPr>
      <w:r>
        <w:t xml:space="preserve">3. Найдите оптимальное решение задачи в </w:t>
      </w:r>
      <w:r>
        <w:rPr>
          <w:lang w:val="en-US"/>
        </w:rPr>
        <w:t>Excel</w:t>
      </w:r>
      <w:r>
        <w:t xml:space="preserve"> и продемонстрируйте его преподавателю.</w:t>
      </w:r>
    </w:p>
    <w:p w14:paraId="3405440C" w14:textId="77777777" w:rsidR="00BA416B" w:rsidRDefault="00BA416B">
      <w:pPr>
        <w:ind w:firstLine="720"/>
        <w:jc w:val="both"/>
      </w:pPr>
      <w:r>
        <w:t>4. Оформите отчет по лабораторной работе, который должен содержать:</w:t>
      </w:r>
    </w:p>
    <w:p w14:paraId="49103ED9" w14:textId="77777777" w:rsidR="00BA416B" w:rsidRDefault="00BA416B" w:rsidP="00BA416B">
      <w:pPr>
        <w:numPr>
          <w:ilvl w:val="0"/>
          <w:numId w:val="12"/>
        </w:numPr>
        <w:ind w:left="0" w:firstLine="720"/>
        <w:jc w:val="both"/>
      </w:pPr>
      <w:r>
        <w:t xml:space="preserve">титульный лист </w:t>
      </w:r>
      <w:r w:rsidRPr="000244B4">
        <w:rPr>
          <w:highlight w:val="yellow"/>
        </w:rPr>
        <w:t>(см. рис.2.1);</w:t>
      </w:r>
    </w:p>
    <w:p w14:paraId="0F47F768" w14:textId="77777777" w:rsidR="00BA416B" w:rsidRDefault="00BA416B" w:rsidP="00BA416B">
      <w:pPr>
        <w:numPr>
          <w:ilvl w:val="0"/>
          <w:numId w:val="12"/>
        </w:numPr>
        <w:ind w:left="0" w:firstLine="720"/>
        <w:jc w:val="both"/>
      </w:pPr>
      <w:r>
        <w:t>транспортную таблицу и модель задачи с указанием всех единиц измерения;</w:t>
      </w:r>
    </w:p>
    <w:p w14:paraId="56EB0BD3" w14:textId="7E183277" w:rsidR="00BA416B" w:rsidRDefault="00BA416B" w:rsidP="00BA416B">
      <w:pPr>
        <w:numPr>
          <w:ilvl w:val="0"/>
          <w:numId w:val="12"/>
        </w:numPr>
        <w:ind w:left="0" w:firstLine="720"/>
        <w:jc w:val="both"/>
      </w:pPr>
      <w:r>
        <w:t>результаты решения задачи с указанием единиц измерения.</w:t>
      </w:r>
    </w:p>
    <w:p w14:paraId="01550B6D" w14:textId="77777777" w:rsidR="000244B4" w:rsidRDefault="000244B4" w:rsidP="000244B4">
      <w:pPr>
        <w:ind w:left="720"/>
        <w:jc w:val="both"/>
      </w:pPr>
    </w:p>
    <w:p w14:paraId="0F8565A8" w14:textId="624AD96E" w:rsidR="00BA416B" w:rsidRDefault="00417957" w:rsidP="00E61854">
      <w:pPr>
        <w:pStyle w:val="2"/>
      </w:pPr>
      <w:bookmarkStart w:id="291" w:name="_Toc516902342"/>
      <w:bookmarkStart w:id="292" w:name="_Toc516903546"/>
      <w:bookmarkStart w:id="293" w:name="_Toc516903938"/>
      <w:bookmarkStart w:id="294" w:name="_Toc516904050"/>
      <w:bookmarkStart w:id="295" w:name="_Toc517074911"/>
      <w:bookmarkStart w:id="296" w:name="_Toc517075223"/>
      <w:bookmarkStart w:id="297" w:name="_Toc526573745"/>
      <w:bookmarkStart w:id="298" w:name="_Toc527346839"/>
      <w:bookmarkStart w:id="299" w:name="_Toc112869585"/>
      <w:r>
        <w:t xml:space="preserve">4.3. </w:t>
      </w:r>
      <w:r w:rsidRPr="00E61854">
        <w:t>Теоретическая</w:t>
      </w:r>
      <w:r>
        <w:t xml:space="preserve"> часть</w:t>
      </w:r>
      <w:bookmarkStart w:id="300" w:name="_Toc516902343"/>
      <w:bookmarkStart w:id="301" w:name="_Toc516903547"/>
      <w:bookmarkStart w:id="302" w:name="_Toc516903939"/>
      <w:bookmarkStart w:id="303" w:name="_Toc516904051"/>
      <w:bookmarkStart w:id="304" w:name="_Toc517074912"/>
      <w:bookmarkStart w:id="305" w:name="_Toc517075224"/>
      <w:bookmarkEnd w:id="291"/>
      <w:bookmarkEnd w:id="292"/>
      <w:bookmarkEnd w:id="293"/>
      <w:bookmarkEnd w:id="294"/>
      <w:bookmarkEnd w:id="295"/>
      <w:bookmarkEnd w:id="296"/>
      <w:bookmarkEnd w:id="297"/>
      <w:bookmarkEnd w:id="298"/>
      <w:bookmarkEnd w:id="299"/>
    </w:p>
    <w:p w14:paraId="1B9E4EDA" w14:textId="77777777" w:rsidR="00BA416B" w:rsidRDefault="00BA416B">
      <w:pPr>
        <w:pStyle w:val="3"/>
      </w:pPr>
      <w:bookmarkStart w:id="306" w:name="_Toc526573746"/>
      <w:bookmarkStart w:id="307" w:name="_Toc527346840"/>
      <w:bookmarkStart w:id="308" w:name="_Toc112869586"/>
      <w:r>
        <w:t>4.3.1. Стандартная модель транспортной задачи (ТЗ)</w:t>
      </w:r>
      <w:bookmarkEnd w:id="300"/>
      <w:bookmarkEnd w:id="301"/>
      <w:bookmarkEnd w:id="302"/>
      <w:bookmarkEnd w:id="303"/>
      <w:bookmarkEnd w:id="304"/>
      <w:bookmarkEnd w:id="305"/>
      <w:bookmarkEnd w:id="306"/>
      <w:bookmarkEnd w:id="307"/>
      <w:bookmarkEnd w:id="308"/>
    </w:p>
    <w:p w14:paraId="79B5E24A" w14:textId="77777777" w:rsidR="00BA416B" w:rsidRDefault="00BA416B">
      <w:pPr>
        <w:ind w:firstLine="720"/>
        <w:jc w:val="both"/>
      </w:pPr>
      <w:r>
        <w:rPr>
          <w:b/>
        </w:rPr>
        <w:t>Задача о размещении</w:t>
      </w:r>
      <w:r>
        <w:t xml:space="preserve"> </w:t>
      </w:r>
      <w:r>
        <w:rPr>
          <w:b/>
        </w:rPr>
        <w:t>(транспортная задача) </w:t>
      </w:r>
      <w:r>
        <w:t>– это РЗ, в которой работы и ресурсы измеряются в одних и тех же единицах. В таких задачах ресурсы могут быть разделены между работами, и отдельные работы могут быть выполнены с помощью различных комбинаций ресурсов. Примером типичной транспортной задачи является распределение (транспортировка) продукции, находящейся на складах, по предприятиям-потребителям.</w:t>
      </w:r>
    </w:p>
    <w:p w14:paraId="51B71E0D" w14:textId="77777777" w:rsidR="00BA416B" w:rsidRDefault="00BA416B">
      <w:pPr>
        <w:ind w:firstLine="720"/>
        <w:jc w:val="both"/>
      </w:pPr>
      <w:r>
        <w:t>Стандартная ТЗ определяется как задача разработки наиболее экономичного плана перевозки продукции</w:t>
      </w:r>
      <w:r>
        <w:rPr>
          <w:b/>
        </w:rPr>
        <w:t xml:space="preserve"> </w:t>
      </w:r>
      <w:r>
        <w:rPr>
          <w:bCs/>
          <w:i/>
          <w:iCs/>
        </w:rPr>
        <w:t>одного вида</w:t>
      </w:r>
      <w:r>
        <w:t xml:space="preserve"> из нескольких пунктов отправления в пункты назначения. При этом величина транспортных расходов прямо пропорциональна объему перевозимой продукции и задается с помощью тарифов на перевозку </w:t>
      </w:r>
      <w:r>
        <w:rPr>
          <w:i/>
        </w:rPr>
        <w:t>единицы продукции</w:t>
      </w:r>
      <w:r>
        <w:t>.</w:t>
      </w:r>
    </w:p>
    <w:p w14:paraId="7908CB96" w14:textId="77777777" w:rsidR="00BA416B" w:rsidRDefault="00BA416B">
      <w:pPr>
        <w:ind w:firstLine="720"/>
        <w:jc w:val="both"/>
      </w:pPr>
    </w:p>
    <w:p w14:paraId="617724CA" w14:textId="77777777" w:rsidR="00BA416B" w:rsidRDefault="00BA416B">
      <w:pPr>
        <w:pStyle w:val="8"/>
        <w:spacing w:line="240" w:lineRule="auto"/>
        <w:rPr>
          <w:lang w:val="ru-RU"/>
        </w:rPr>
      </w:pPr>
      <w:r>
        <w:rPr>
          <w:lang w:val="ru-RU"/>
        </w:rPr>
        <w:t>Исходные параметры модели ТЗ</w:t>
      </w:r>
    </w:p>
    <w:p w14:paraId="32CB376B" w14:textId="77777777" w:rsidR="00BA416B" w:rsidRDefault="00BA416B"/>
    <w:p w14:paraId="3919DC23" w14:textId="77777777" w:rsidR="00BA416B" w:rsidRDefault="00BA416B" w:rsidP="00BA416B">
      <w:pPr>
        <w:numPr>
          <w:ilvl w:val="0"/>
          <w:numId w:val="19"/>
        </w:numPr>
        <w:jc w:val="both"/>
      </w:pPr>
      <w:r>
        <w:rPr>
          <w:lang w:val="en-US"/>
        </w:rPr>
        <w:t>n</w:t>
      </w:r>
      <w:r>
        <w:t xml:space="preserve"> – количество пунктов отправления, </w:t>
      </w:r>
      <w:r>
        <w:rPr>
          <w:lang w:val="en-US"/>
        </w:rPr>
        <w:t>m </w:t>
      </w:r>
      <w:r>
        <w:t>– количество пунктов назначения.</w:t>
      </w:r>
    </w:p>
    <w:p w14:paraId="301F0382" w14:textId="77777777" w:rsidR="00BA416B" w:rsidRDefault="00BA416B" w:rsidP="00BA416B">
      <w:pPr>
        <w:numPr>
          <w:ilvl w:val="0"/>
          <w:numId w:val="19"/>
        </w:numPr>
        <w:jc w:val="both"/>
      </w:pPr>
      <w:r>
        <w:rPr>
          <w:position w:val="-12"/>
        </w:rPr>
        <w:object w:dxaOrig="279" w:dyaOrig="380" w14:anchorId="31AB83D2">
          <v:shape id="_x0000_i1181" type="#_x0000_t75" style="width:14.25pt;height:18.75pt" o:ole="" fillcolor="window">
            <v:imagedata r:id="rId314" o:title=""/>
          </v:shape>
          <o:OLEObject Type="Embed" ProgID="Equation.3" ShapeID="_x0000_i1181" DrawAspect="Content" ObjectID="_1723484724" r:id="rId315"/>
        </w:object>
      </w:r>
      <w:r>
        <w:t xml:space="preserve"> – запас продукции в пункте отправления </w:t>
      </w:r>
      <w:r>
        <w:rPr>
          <w:position w:val="-12"/>
        </w:rPr>
        <w:object w:dxaOrig="360" w:dyaOrig="380" w14:anchorId="1BECD1AE">
          <v:shape id="_x0000_i1182" type="#_x0000_t75" style="width:18pt;height:18.75pt" o:ole="" fillcolor="window">
            <v:imagedata r:id="rId316" o:title=""/>
          </v:shape>
          <o:OLEObject Type="Embed" ProgID="Equation.3" ShapeID="_x0000_i1182" DrawAspect="Content" ObjectID="_1723484725" r:id="rId317"/>
        </w:object>
      </w:r>
      <w:r>
        <w:t xml:space="preserve"> (</w:t>
      </w:r>
      <w:r>
        <w:rPr>
          <w:position w:val="-10"/>
        </w:rPr>
        <w:object w:dxaOrig="760" w:dyaOrig="400" w14:anchorId="6734B123">
          <v:shape id="_x0000_i1183" type="#_x0000_t75" style="width:38.25pt;height:20.25pt" o:ole="" fillcolor="window">
            <v:imagedata r:id="rId318" o:title=""/>
          </v:shape>
          <o:OLEObject Type="Embed" ProgID="Equation.3" ShapeID="_x0000_i1183" DrawAspect="Content" ObjectID="_1723484726" r:id="rId319"/>
        </w:object>
      </w:r>
      <w:r>
        <w:t>) [ед. тов.].</w:t>
      </w:r>
    </w:p>
    <w:p w14:paraId="30D64F12" w14:textId="77777777" w:rsidR="00BA416B" w:rsidRDefault="00BA416B" w:rsidP="00BA416B">
      <w:pPr>
        <w:numPr>
          <w:ilvl w:val="0"/>
          <w:numId w:val="19"/>
        </w:numPr>
        <w:jc w:val="both"/>
      </w:pPr>
      <w:r>
        <w:rPr>
          <w:position w:val="-18"/>
        </w:rPr>
        <w:object w:dxaOrig="300" w:dyaOrig="440" w14:anchorId="6B7C7D01">
          <v:shape id="_x0000_i1184" type="#_x0000_t75" style="width:15pt;height:21.75pt" o:ole="" fillcolor="window">
            <v:imagedata r:id="rId320" o:title=""/>
          </v:shape>
          <o:OLEObject Type="Embed" ProgID="Equation.3" ShapeID="_x0000_i1184" DrawAspect="Content" ObjectID="_1723484727" r:id="rId321"/>
        </w:object>
      </w:r>
      <w:r>
        <w:t xml:space="preserve"> – спрос на продукцию в пункте назначения </w:t>
      </w:r>
      <w:r>
        <w:rPr>
          <w:position w:val="-18"/>
        </w:rPr>
        <w:object w:dxaOrig="340" w:dyaOrig="440" w14:anchorId="21D481C8">
          <v:shape id="_x0000_i1185" type="#_x0000_t75" style="width:17.25pt;height:21.75pt" o:ole="" fillcolor="window">
            <v:imagedata r:id="rId322" o:title=""/>
          </v:shape>
          <o:OLEObject Type="Embed" ProgID="Equation.3" ShapeID="_x0000_i1185" DrawAspect="Content" ObjectID="_1723484728" r:id="rId323"/>
        </w:object>
      </w:r>
      <w:r>
        <w:t xml:space="preserve"> (</w:t>
      </w:r>
      <w:r>
        <w:rPr>
          <w:position w:val="-12"/>
        </w:rPr>
        <w:object w:dxaOrig="840" w:dyaOrig="420" w14:anchorId="70839737">
          <v:shape id="_x0000_i1186" type="#_x0000_t75" style="width:42pt;height:21pt" o:ole="" fillcolor="window">
            <v:imagedata r:id="rId324" o:title=""/>
          </v:shape>
          <o:OLEObject Type="Embed" ProgID="Equation.3" ShapeID="_x0000_i1186" DrawAspect="Content" ObjectID="_1723484729" r:id="rId325"/>
        </w:object>
      </w:r>
      <w:r>
        <w:t>) [ед. тов.].</w:t>
      </w:r>
    </w:p>
    <w:p w14:paraId="28A42BE6" w14:textId="77777777" w:rsidR="00BA416B" w:rsidRDefault="00BA416B" w:rsidP="00BA416B">
      <w:pPr>
        <w:numPr>
          <w:ilvl w:val="0"/>
          <w:numId w:val="19"/>
        </w:numPr>
        <w:jc w:val="both"/>
      </w:pPr>
      <w:r>
        <w:rPr>
          <w:position w:val="-18"/>
        </w:rPr>
        <w:object w:dxaOrig="320" w:dyaOrig="440" w14:anchorId="034D16B7">
          <v:shape id="_x0000_i1187" type="#_x0000_t75" style="width:15.75pt;height:21.75pt" o:ole="" fillcolor="window">
            <v:imagedata r:id="rId326" o:title=""/>
          </v:shape>
          <o:OLEObject Type="Embed" ProgID="Equation.3" ShapeID="_x0000_i1187" DrawAspect="Content" ObjectID="_1723484730" r:id="rId327"/>
        </w:object>
      </w:r>
      <w:r>
        <w:t xml:space="preserve"> – тариф (стоимость) перевозки единицы продукции из пункта отправления </w:t>
      </w:r>
      <w:r>
        <w:rPr>
          <w:position w:val="-12"/>
        </w:rPr>
        <w:object w:dxaOrig="360" w:dyaOrig="380" w14:anchorId="3F6D162A">
          <v:shape id="_x0000_i1188" type="#_x0000_t75" style="width:18pt;height:18.75pt" o:ole="" fillcolor="window">
            <v:imagedata r:id="rId316" o:title=""/>
          </v:shape>
          <o:OLEObject Type="Embed" ProgID="Equation.3" ShapeID="_x0000_i1188" DrawAspect="Content" ObjectID="_1723484731" r:id="rId328"/>
        </w:object>
      </w:r>
      <w:r>
        <w:t xml:space="preserve"> в пункт назначения </w:t>
      </w:r>
      <w:r>
        <w:rPr>
          <w:position w:val="-18"/>
        </w:rPr>
        <w:object w:dxaOrig="340" w:dyaOrig="440" w14:anchorId="56F81F20">
          <v:shape id="_x0000_i1189" type="#_x0000_t75" style="width:17.25pt;height:21.75pt" o:ole="" fillcolor="window">
            <v:imagedata r:id="rId322" o:title=""/>
          </v:shape>
          <o:OLEObject Type="Embed" ProgID="Equation.3" ShapeID="_x0000_i1189" DrawAspect="Content" ObjectID="_1723484732" r:id="rId329"/>
        </w:object>
      </w:r>
      <w:r>
        <w:t xml:space="preserve"> [руб./ед. тов.].</w:t>
      </w:r>
    </w:p>
    <w:p w14:paraId="3D34DF89" w14:textId="77777777" w:rsidR="00BA416B" w:rsidRDefault="00BA416B">
      <w:pPr>
        <w:ind w:firstLine="720"/>
        <w:jc w:val="both"/>
      </w:pPr>
    </w:p>
    <w:p w14:paraId="30706176" w14:textId="77777777" w:rsidR="00BA416B" w:rsidRDefault="00BA416B">
      <w:pPr>
        <w:pStyle w:val="a7"/>
        <w:spacing w:line="240" w:lineRule="auto"/>
        <w:rPr>
          <w:i/>
        </w:rPr>
      </w:pPr>
      <w:r>
        <w:rPr>
          <w:i/>
        </w:rPr>
        <w:t>Искомые параметры модели ТЗ</w:t>
      </w:r>
    </w:p>
    <w:p w14:paraId="6257CBC6" w14:textId="77777777" w:rsidR="00BA416B" w:rsidRDefault="00BA416B"/>
    <w:p w14:paraId="5D3157F3" w14:textId="77777777" w:rsidR="00BA416B" w:rsidRDefault="00BA416B">
      <w:pPr>
        <w:ind w:firstLine="720"/>
        <w:jc w:val="both"/>
      </w:pPr>
      <w:r>
        <w:t xml:space="preserve">1. </w:t>
      </w:r>
      <w:r>
        <w:rPr>
          <w:position w:val="-18"/>
        </w:rPr>
        <w:object w:dxaOrig="360" w:dyaOrig="440" w14:anchorId="07CF059D">
          <v:shape id="_x0000_i1190" type="#_x0000_t75" style="width:18pt;height:21.75pt" o:ole="" fillcolor="window">
            <v:imagedata r:id="rId330" o:title=""/>
          </v:shape>
          <o:OLEObject Type="Embed" ProgID="Equation.3" ShapeID="_x0000_i1190" DrawAspect="Content" ObjectID="_1723484733" r:id="rId331"/>
        </w:object>
      </w:r>
      <w:r>
        <w:t xml:space="preserve"> – количество продукции, перевозимой из пункта отправления </w:t>
      </w:r>
      <w:r>
        <w:rPr>
          <w:position w:val="-12"/>
        </w:rPr>
        <w:object w:dxaOrig="360" w:dyaOrig="380" w14:anchorId="2C171C99">
          <v:shape id="_x0000_i1191" type="#_x0000_t75" style="width:18pt;height:18.75pt" o:ole="" fillcolor="window">
            <v:imagedata r:id="rId316" o:title=""/>
          </v:shape>
          <o:OLEObject Type="Embed" ProgID="Equation.3" ShapeID="_x0000_i1191" DrawAspect="Content" ObjectID="_1723484734" r:id="rId332"/>
        </w:object>
      </w:r>
      <w:r>
        <w:t xml:space="preserve"> в пункт назначения </w:t>
      </w:r>
      <w:r>
        <w:rPr>
          <w:position w:val="-18"/>
        </w:rPr>
        <w:object w:dxaOrig="340" w:dyaOrig="440" w14:anchorId="0DB0D4C7">
          <v:shape id="_x0000_i1192" type="#_x0000_t75" style="width:17.25pt;height:21.75pt" o:ole="" fillcolor="window">
            <v:imagedata r:id="rId322" o:title=""/>
          </v:shape>
          <o:OLEObject Type="Embed" ProgID="Equation.3" ShapeID="_x0000_i1192" DrawAspect="Content" ObjectID="_1723484735" r:id="rId333"/>
        </w:object>
      </w:r>
      <w:r>
        <w:t xml:space="preserve"> [ед. тов.].</w:t>
      </w:r>
    </w:p>
    <w:p w14:paraId="4907EA21" w14:textId="77777777" w:rsidR="00BA416B" w:rsidRDefault="00BA416B">
      <w:pPr>
        <w:ind w:firstLine="720"/>
        <w:jc w:val="both"/>
      </w:pPr>
      <w:r>
        <w:t xml:space="preserve">2. </w:t>
      </w:r>
      <w:r>
        <w:rPr>
          <w:position w:val="-10"/>
        </w:rPr>
        <w:object w:dxaOrig="620" w:dyaOrig="360" w14:anchorId="53DF9CCD">
          <v:shape id="_x0000_i1193" type="#_x0000_t75" style="width:30.75pt;height:18pt" o:ole="" fillcolor="window">
            <v:imagedata r:id="rId334" o:title=""/>
          </v:shape>
          <o:OLEObject Type="Embed" ProgID="Equation.3" ShapeID="_x0000_i1193" DrawAspect="Content" ObjectID="_1723484736" r:id="rId335"/>
        </w:object>
      </w:r>
      <w:r>
        <w:t> – транспортные расходы на перевозку всей продукции [руб.].</w:t>
      </w:r>
    </w:p>
    <w:p w14:paraId="4FADE08F" w14:textId="77777777" w:rsidR="00BA416B" w:rsidRDefault="00BA416B">
      <w:pPr>
        <w:jc w:val="center"/>
      </w:pPr>
    </w:p>
    <w:p w14:paraId="5C8CAF5B" w14:textId="77777777" w:rsidR="00BA416B" w:rsidRDefault="00BA416B">
      <w:pPr>
        <w:pStyle w:val="8"/>
        <w:spacing w:line="240" w:lineRule="auto"/>
        <w:rPr>
          <w:lang w:val="ru-RU"/>
        </w:rPr>
      </w:pPr>
      <w:r>
        <w:rPr>
          <w:lang w:val="ru-RU"/>
        </w:rPr>
        <w:t>Этапы построения модели</w:t>
      </w:r>
    </w:p>
    <w:p w14:paraId="1C3014FF" w14:textId="77777777" w:rsidR="00BA416B" w:rsidRDefault="00BA416B">
      <w:pPr>
        <w:jc w:val="center"/>
      </w:pPr>
    </w:p>
    <w:p w14:paraId="7BA2336E" w14:textId="77777777" w:rsidR="00BA416B" w:rsidRDefault="00BA416B" w:rsidP="00BA416B">
      <w:pPr>
        <w:numPr>
          <w:ilvl w:val="0"/>
          <w:numId w:val="24"/>
        </w:numPr>
        <w:jc w:val="both"/>
      </w:pPr>
      <w:r>
        <w:t>Определение переменных.</w:t>
      </w:r>
    </w:p>
    <w:p w14:paraId="189BF707" w14:textId="77777777" w:rsidR="00BA416B" w:rsidRDefault="00BA416B" w:rsidP="00BA416B">
      <w:pPr>
        <w:numPr>
          <w:ilvl w:val="0"/>
          <w:numId w:val="24"/>
        </w:numPr>
        <w:jc w:val="both"/>
      </w:pPr>
      <w:r>
        <w:t>Проверка сбалансированности задачи.</w:t>
      </w:r>
    </w:p>
    <w:p w14:paraId="326088F5" w14:textId="77777777" w:rsidR="00BA416B" w:rsidRDefault="00BA416B" w:rsidP="00BA416B">
      <w:pPr>
        <w:numPr>
          <w:ilvl w:val="0"/>
          <w:numId w:val="24"/>
        </w:numPr>
        <w:jc w:val="both"/>
      </w:pPr>
      <w:r>
        <w:t>Построение сбалансированной транспортной матрицы.</w:t>
      </w:r>
    </w:p>
    <w:p w14:paraId="3C72E86F" w14:textId="77777777" w:rsidR="00BA416B" w:rsidRDefault="00BA416B" w:rsidP="00BA416B">
      <w:pPr>
        <w:numPr>
          <w:ilvl w:val="0"/>
          <w:numId w:val="24"/>
        </w:numPr>
        <w:jc w:val="both"/>
      </w:pPr>
      <w:r>
        <w:t>Задание ЦФ.</w:t>
      </w:r>
    </w:p>
    <w:p w14:paraId="1F4BC477" w14:textId="77777777" w:rsidR="00BA416B" w:rsidRDefault="00BA416B" w:rsidP="00BA416B">
      <w:pPr>
        <w:numPr>
          <w:ilvl w:val="0"/>
          <w:numId w:val="24"/>
        </w:numPr>
        <w:jc w:val="both"/>
      </w:pPr>
      <w:r>
        <w:t>Задание ограничений.</w:t>
      </w:r>
    </w:p>
    <w:p w14:paraId="38BCD06A" w14:textId="77777777" w:rsidR="00BA416B" w:rsidRDefault="00BA416B">
      <w:pPr>
        <w:tabs>
          <w:tab w:val="num" w:pos="1146"/>
        </w:tabs>
        <w:jc w:val="both"/>
      </w:pPr>
    </w:p>
    <w:p w14:paraId="3E943B6A" w14:textId="77777777" w:rsidR="00BA416B" w:rsidRDefault="00BA416B">
      <w:pPr>
        <w:pStyle w:val="a7"/>
        <w:spacing w:line="240" w:lineRule="auto"/>
        <w:rPr>
          <w:i/>
          <w:lang w:val="en-US"/>
        </w:rPr>
      </w:pPr>
      <w:r>
        <w:rPr>
          <w:i/>
        </w:rPr>
        <w:br w:type="page"/>
      </w:r>
      <w:r>
        <w:rPr>
          <w:i/>
        </w:rPr>
        <w:lastRenderedPageBreak/>
        <w:t>Транспортная модель</w:t>
      </w:r>
    </w:p>
    <w:p w14:paraId="57B8213B" w14:textId="77777777" w:rsidR="00BA416B" w:rsidRDefault="00BA416B">
      <w:pPr>
        <w:rPr>
          <w:lang w:val="en-US"/>
        </w:rPr>
      </w:pPr>
    </w:p>
    <w:tbl>
      <w:tblPr>
        <w:tblW w:w="0" w:type="auto"/>
        <w:tblInd w:w="108" w:type="dxa"/>
        <w:tblLayout w:type="fixed"/>
        <w:tblLook w:val="0000" w:firstRow="0" w:lastRow="0" w:firstColumn="0" w:lastColumn="0" w:noHBand="0" w:noVBand="0"/>
      </w:tblPr>
      <w:tblGrid>
        <w:gridCol w:w="8931"/>
        <w:gridCol w:w="815"/>
      </w:tblGrid>
      <w:tr w:rsidR="00BA416B" w14:paraId="47EEEE8B" w14:textId="77777777">
        <w:tc>
          <w:tcPr>
            <w:tcW w:w="8931" w:type="dxa"/>
            <w:vAlign w:val="center"/>
          </w:tcPr>
          <w:p w14:paraId="4DDFB876" w14:textId="77777777" w:rsidR="00BA416B" w:rsidRDefault="00BA416B">
            <w:pPr>
              <w:jc w:val="center"/>
            </w:pPr>
            <w:r>
              <w:rPr>
                <w:position w:val="-42"/>
              </w:rPr>
              <w:object w:dxaOrig="2900" w:dyaOrig="940" w14:anchorId="448F3B64">
                <v:shape id="_x0000_i1194" type="#_x0000_t75" style="width:144.75pt;height:47.25pt" o:ole="" fillcolor="window">
                  <v:imagedata r:id="rId336" o:title=""/>
                </v:shape>
                <o:OLEObject Type="Embed" ProgID="Equation.3" ShapeID="_x0000_i1194" DrawAspect="Content" ObjectID="_1723484737" r:id="rId337"/>
              </w:object>
            </w:r>
            <w:r>
              <w:t>;</w:t>
            </w:r>
          </w:p>
          <w:p w14:paraId="1AB47384" w14:textId="77777777" w:rsidR="00BA416B" w:rsidRDefault="00BA416B">
            <w:pPr>
              <w:jc w:val="center"/>
            </w:pPr>
            <w:r>
              <w:rPr>
                <w:position w:val="-136"/>
              </w:rPr>
              <w:object w:dxaOrig="3060" w:dyaOrig="2860" w14:anchorId="45E639C7">
                <v:shape id="_x0000_i1195" type="#_x0000_t75" style="width:153pt;height:143.25pt" o:ole="" fillcolor="window">
                  <v:imagedata r:id="rId338" o:title=""/>
                </v:shape>
                <o:OLEObject Type="Embed" ProgID="Equation.3" ShapeID="_x0000_i1195" DrawAspect="Content" ObjectID="_1723484738" r:id="rId339"/>
              </w:object>
            </w:r>
          </w:p>
        </w:tc>
        <w:tc>
          <w:tcPr>
            <w:tcW w:w="815" w:type="dxa"/>
            <w:vAlign w:val="center"/>
          </w:tcPr>
          <w:p w14:paraId="17C050F8" w14:textId="77777777" w:rsidR="00BA416B" w:rsidRDefault="00BA416B">
            <w:pPr>
              <w:jc w:val="right"/>
            </w:pPr>
            <w:r>
              <w:t>(4.1)</w:t>
            </w:r>
          </w:p>
        </w:tc>
      </w:tr>
    </w:tbl>
    <w:p w14:paraId="34422A08" w14:textId="77777777" w:rsidR="00BA416B" w:rsidRDefault="00BA416B">
      <w:pPr>
        <w:ind w:firstLine="720"/>
        <w:jc w:val="both"/>
      </w:pPr>
    </w:p>
    <w:p w14:paraId="69533F15" w14:textId="77777777" w:rsidR="00BA416B" w:rsidRDefault="00BA416B">
      <w:pPr>
        <w:ind w:firstLine="720"/>
        <w:jc w:val="both"/>
      </w:pPr>
      <w:r>
        <w:t>Целевая функция представляет собой транспортные расходы на осуществление всех перевозок в целом. Первая группа ограничений указывает, что запас продукции в любом пункте отправления должен быть равен суммарному объему перевозок продукции из этого пункта. Вторая группа ограничений указывает, что суммарные перевозки продукции в некоторый пункт потребления должны полностью удовлетворить спрос на продукцию в этом пункте. Наглядной формой представления модели ТЗ является транспортная матрица (табл.4.1).</w:t>
      </w:r>
    </w:p>
    <w:p w14:paraId="39A80217" w14:textId="77777777" w:rsidR="00BA416B" w:rsidRDefault="00BA416B">
      <w:pPr>
        <w:ind w:firstLine="426"/>
        <w:jc w:val="right"/>
      </w:pPr>
      <w:r>
        <w:t>Таблица 4.1</w:t>
      </w:r>
    </w:p>
    <w:p w14:paraId="7D64F0B0" w14:textId="77777777" w:rsidR="00BA416B" w:rsidRDefault="00BA416B">
      <w:pPr>
        <w:pStyle w:val="7"/>
      </w:pPr>
      <w:r>
        <w:t>Общий вид транспортной матрицы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346"/>
        <w:gridCol w:w="1347"/>
        <w:gridCol w:w="1347"/>
        <w:gridCol w:w="1347"/>
        <w:gridCol w:w="1984"/>
      </w:tblGrid>
      <w:tr w:rsidR="00BA416B" w14:paraId="1A138E0B" w14:textId="77777777">
        <w:trPr>
          <w:cantSplit/>
          <w:trHeight w:val="274"/>
        </w:trPr>
        <w:tc>
          <w:tcPr>
            <w:tcW w:w="2376" w:type="dxa"/>
            <w:vMerge w:val="restart"/>
            <w:vAlign w:val="bottom"/>
          </w:tcPr>
          <w:p w14:paraId="247282F4" w14:textId="77777777" w:rsidR="00BA416B" w:rsidRDefault="00BA416B">
            <w:pPr>
              <w:jc w:val="center"/>
            </w:pPr>
            <w:r>
              <w:t>Пункты</w:t>
            </w:r>
          </w:p>
          <w:p w14:paraId="58169D96" w14:textId="77777777" w:rsidR="00BA416B" w:rsidRDefault="00BA416B">
            <w:pPr>
              <w:jc w:val="center"/>
            </w:pPr>
            <w:r>
              <w:t xml:space="preserve">отправления, </w:t>
            </w:r>
            <w:r>
              <w:rPr>
                <w:position w:val="-12"/>
              </w:rPr>
              <w:object w:dxaOrig="360" w:dyaOrig="380" w14:anchorId="2C4367F4">
                <v:shape id="_x0000_i1196" type="#_x0000_t75" style="width:18pt;height:18.75pt" o:ole="" fillcolor="window">
                  <v:imagedata r:id="rId340" o:title=""/>
                </v:shape>
                <o:OLEObject Type="Embed" ProgID="Equation.3" ShapeID="_x0000_i1196" DrawAspect="Content" ObjectID="_1723484739" r:id="rId341"/>
              </w:object>
            </w:r>
          </w:p>
        </w:tc>
        <w:tc>
          <w:tcPr>
            <w:tcW w:w="5387" w:type="dxa"/>
            <w:gridSpan w:val="4"/>
            <w:vAlign w:val="center"/>
          </w:tcPr>
          <w:p w14:paraId="76A86040" w14:textId="77777777" w:rsidR="00BA416B" w:rsidRDefault="00BA416B">
            <w:pPr>
              <w:jc w:val="center"/>
            </w:pPr>
            <w:r>
              <w:t xml:space="preserve">Пункты потребления, </w:t>
            </w:r>
            <w:r>
              <w:rPr>
                <w:position w:val="-18"/>
              </w:rPr>
              <w:object w:dxaOrig="340" w:dyaOrig="440" w14:anchorId="30F7BB42">
                <v:shape id="_x0000_i1197" type="#_x0000_t75" style="width:17.25pt;height:21.75pt" o:ole="" fillcolor="window">
                  <v:imagedata r:id="rId342" o:title=""/>
                </v:shape>
                <o:OLEObject Type="Embed" ProgID="Equation.3" ShapeID="_x0000_i1197" DrawAspect="Content" ObjectID="_1723484740" r:id="rId343"/>
              </w:object>
            </w:r>
          </w:p>
        </w:tc>
        <w:tc>
          <w:tcPr>
            <w:tcW w:w="1984" w:type="dxa"/>
            <w:vMerge w:val="restart"/>
            <w:vAlign w:val="center"/>
          </w:tcPr>
          <w:p w14:paraId="34817282" w14:textId="77777777" w:rsidR="00BA416B" w:rsidRDefault="00BA416B">
            <w:pPr>
              <w:jc w:val="center"/>
            </w:pPr>
            <w:r>
              <w:t>Запасы,</w:t>
            </w:r>
          </w:p>
          <w:p w14:paraId="6512B76C" w14:textId="77777777" w:rsidR="00BA416B" w:rsidRDefault="00BA416B">
            <w:pPr>
              <w:jc w:val="center"/>
            </w:pPr>
            <w:r>
              <w:t>[ед. прод.]</w:t>
            </w:r>
          </w:p>
        </w:tc>
      </w:tr>
      <w:tr w:rsidR="00BA416B" w14:paraId="277EB5AE" w14:textId="77777777">
        <w:trPr>
          <w:cantSplit/>
          <w:trHeight w:val="252"/>
        </w:trPr>
        <w:tc>
          <w:tcPr>
            <w:tcW w:w="2376" w:type="dxa"/>
            <w:vMerge/>
          </w:tcPr>
          <w:p w14:paraId="7B3CED5F" w14:textId="77777777" w:rsidR="00BA416B" w:rsidRDefault="00BA416B">
            <w:pPr>
              <w:jc w:val="both"/>
            </w:pPr>
          </w:p>
        </w:tc>
        <w:tc>
          <w:tcPr>
            <w:tcW w:w="1346" w:type="dxa"/>
          </w:tcPr>
          <w:p w14:paraId="6B6B4A3F" w14:textId="77777777" w:rsidR="00BA416B" w:rsidRDefault="00BA416B">
            <w:pPr>
              <w:jc w:val="center"/>
            </w:pPr>
            <w:r>
              <w:rPr>
                <w:position w:val="-12"/>
              </w:rPr>
              <w:object w:dxaOrig="340" w:dyaOrig="380" w14:anchorId="2AD78E9F">
                <v:shape id="_x0000_i1198" type="#_x0000_t75" style="width:17.25pt;height:18.75pt" o:ole="" fillcolor="window">
                  <v:imagedata r:id="rId344" o:title=""/>
                </v:shape>
                <o:OLEObject Type="Embed" ProgID="Equation.3" ShapeID="_x0000_i1198" DrawAspect="Content" ObjectID="_1723484741" r:id="rId345"/>
              </w:object>
            </w:r>
          </w:p>
        </w:tc>
        <w:tc>
          <w:tcPr>
            <w:tcW w:w="1347" w:type="dxa"/>
          </w:tcPr>
          <w:p w14:paraId="0E0C5318" w14:textId="77777777" w:rsidR="00BA416B" w:rsidRDefault="00BA416B">
            <w:pPr>
              <w:jc w:val="center"/>
            </w:pPr>
            <w:r>
              <w:rPr>
                <w:position w:val="-12"/>
              </w:rPr>
              <w:object w:dxaOrig="380" w:dyaOrig="380" w14:anchorId="2A8733B8">
                <v:shape id="_x0000_i1199" type="#_x0000_t75" style="width:18.75pt;height:18.75pt" o:ole="" fillcolor="window">
                  <v:imagedata r:id="rId346" o:title=""/>
                </v:shape>
                <o:OLEObject Type="Embed" ProgID="Equation.3" ShapeID="_x0000_i1199" DrawAspect="Content" ObjectID="_1723484742" r:id="rId347"/>
              </w:object>
            </w:r>
          </w:p>
        </w:tc>
        <w:tc>
          <w:tcPr>
            <w:tcW w:w="1347" w:type="dxa"/>
          </w:tcPr>
          <w:p w14:paraId="09DC6B1B" w14:textId="77777777" w:rsidR="00BA416B" w:rsidRDefault="00BA416B">
            <w:pPr>
              <w:jc w:val="center"/>
            </w:pPr>
            <w:r>
              <w:t>…</w:t>
            </w:r>
          </w:p>
        </w:tc>
        <w:tc>
          <w:tcPr>
            <w:tcW w:w="1347" w:type="dxa"/>
          </w:tcPr>
          <w:p w14:paraId="6805A4CD" w14:textId="77777777" w:rsidR="00BA416B" w:rsidRDefault="00BA416B">
            <w:pPr>
              <w:jc w:val="center"/>
            </w:pPr>
            <w:r>
              <w:rPr>
                <w:position w:val="-12"/>
              </w:rPr>
              <w:object w:dxaOrig="460" w:dyaOrig="380" w14:anchorId="1FD7D809">
                <v:shape id="_x0000_i1200" type="#_x0000_t75" style="width:23.25pt;height:18.75pt" o:ole="" fillcolor="window">
                  <v:imagedata r:id="rId348" o:title=""/>
                </v:shape>
                <o:OLEObject Type="Embed" ProgID="Equation.3" ShapeID="_x0000_i1200" DrawAspect="Content" ObjectID="_1723484743" r:id="rId349"/>
              </w:object>
            </w:r>
          </w:p>
        </w:tc>
        <w:tc>
          <w:tcPr>
            <w:tcW w:w="1984" w:type="dxa"/>
            <w:vMerge/>
          </w:tcPr>
          <w:p w14:paraId="3B903CF1" w14:textId="77777777" w:rsidR="00BA416B" w:rsidRDefault="00BA416B"/>
        </w:tc>
      </w:tr>
      <w:tr w:rsidR="00BA416B" w14:paraId="436D73D5" w14:textId="77777777">
        <w:trPr>
          <w:trHeight w:val="285"/>
        </w:trPr>
        <w:tc>
          <w:tcPr>
            <w:tcW w:w="2376" w:type="dxa"/>
          </w:tcPr>
          <w:p w14:paraId="430C9CAB" w14:textId="77777777" w:rsidR="00BA416B" w:rsidRDefault="00BA416B">
            <w:pPr>
              <w:jc w:val="center"/>
            </w:pPr>
            <w:r>
              <w:rPr>
                <w:position w:val="-12"/>
              </w:rPr>
              <w:object w:dxaOrig="360" w:dyaOrig="380" w14:anchorId="3687A1F8">
                <v:shape id="_x0000_i1201" type="#_x0000_t75" style="width:18pt;height:18.75pt" o:ole="" fillcolor="window">
                  <v:imagedata r:id="rId350" o:title=""/>
                </v:shape>
                <o:OLEObject Type="Embed" ProgID="Equation.3" ShapeID="_x0000_i1201" DrawAspect="Content" ObjectID="_1723484744" r:id="rId351"/>
              </w:object>
            </w:r>
          </w:p>
        </w:tc>
        <w:tc>
          <w:tcPr>
            <w:tcW w:w="1346" w:type="dxa"/>
            <w:vAlign w:val="bottom"/>
          </w:tcPr>
          <w:p w14:paraId="55E31866" w14:textId="77777777" w:rsidR="00BA416B" w:rsidRDefault="00BA416B">
            <w:pPr>
              <w:jc w:val="center"/>
            </w:pPr>
            <w:r>
              <w:rPr>
                <w:position w:val="-12"/>
              </w:rPr>
              <w:object w:dxaOrig="400" w:dyaOrig="380" w14:anchorId="0C5D72A0">
                <v:shape id="_x0000_i1202" type="#_x0000_t75" style="width:20.25pt;height:18.75pt" o:ole="" fillcolor="window">
                  <v:imagedata r:id="rId352" o:title=""/>
                </v:shape>
                <o:OLEObject Type="Embed" ProgID="Equation.3" ShapeID="_x0000_i1202" DrawAspect="Content" ObjectID="_1723484745" r:id="rId353"/>
              </w:object>
            </w:r>
          </w:p>
        </w:tc>
        <w:tc>
          <w:tcPr>
            <w:tcW w:w="1347" w:type="dxa"/>
            <w:vAlign w:val="bottom"/>
          </w:tcPr>
          <w:p w14:paraId="042BD773" w14:textId="77777777" w:rsidR="00BA416B" w:rsidRDefault="00BA416B">
            <w:pPr>
              <w:jc w:val="center"/>
            </w:pPr>
            <w:r>
              <w:rPr>
                <w:position w:val="-12"/>
              </w:rPr>
              <w:object w:dxaOrig="420" w:dyaOrig="380" w14:anchorId="78031B32">
                <v:shape id="_x0000_i1203" type="#_x0000_t75" style="width:21pt;height:18.75pt" o:ole="" fillcolor="window">
                  <v:imagedata r:id="rId354" o:title=""/>
                </v:shape>
                <o:OLEObject Type="Embed" ProgID="Equation.3" ShapeID="_x0000_i1203" DrawAspect="Content" ObjectID="_1723484746" r:id="rId355"/>
              </w:object>
            </w:r>
          </w:p>
        </w:tc>
        <w:tc>
          <w:tcPr>
            <w:tcW w:w="1347" w:type="dxa"/>
            <w:vAlign w:val="bottom"/>
          </w:tcPr>
          <w:p w14:paraId="20F51AD1" w14:textId="77777777" w:rsidR="00BA416B" w:rsidRDefault="00BA416B">
            <w:pPr>
              <w:jc w:val="center"/>
            </w:pPr>
            <w:r>
              <w:t>…</w:t>
            </w:r>
          </w:p>
        </w:tc>
        <w:tc>
          <w:tcPr>
            <w:tcW w:w="1347" w:type="dxa"/>
            <w:vAlign w:val="bottom"/>
          </w:tcPr>
          <w:p w14:paraId="761274B3" w14:textId="77777777" w:rsidR="00BA416B" w:rsidRDefault="00BA416B">
            <w:pPr>
              <w:jc w:val="center"/>
            </w:pPr>
            <w:r>
              <w:rPr>
                <w:position w:val="-12"/>
              </w:rPr>
              <w:object w:dxaOrig="480" w:dyaOrig="380" w14:anchorId="2A373A69">
                <v:shape id="_x0000_i1204" type="#_x0000_t75" style="width:24pt;height:18.75pt" o:ole="" fillcolor="window">
                  <v:imagedata r:id="rId356" o:title=""/>
                </v:shape>
                <o:OLEObject Type="Embed" ProgID="Equation.3" ShapeID="_x0000_i1204" DrawAspect="Content" ObjectID="_1723484747" r:id="rId357"/>
              </w:object>
            </w:r>
          </w:p>
        </w:tc>
        <w:tc>
          <w:tcPr>
            <w:tcW w:w="1984" w:type="dxa"/>
          </w:tcPr>
          <w:p w14:paraId="3D1400BF" w14:textId="77777777" w:rsidR="00BA416B" w:rsidRDefault="00BA416B">
            <w:pPr>
              <w:jc w:val="center"/>
            </w:pPr>
            <w:r>
              <w:rPr>
                <w:position w:val="-12"/>
              </w:rPr>
              <w:object w:dxaOrig="300" w:dyaOrig="380" w14:anchorId="23C8A1B1">
                <v:shape id="_x0000_i1205" type="#_x0000_t75" style="width:15pt;height:18.75pt" o:ole="" fillcolor="window">
                  <v:imagedata r:id="rId358" o:title=""/>
                </v:shape>
                <o:OLEObject Type="Embed" ProgID="Equation.3" ShapeID="_x0000_i1205" DrawAspect="Content" ObjectID="_1723484748" r:id="rId359"/>
              </w:object>
            </w:r>
          </w:p>
        </w:tc>
      </w:tr>
      <w:tr w:rsidR="00BA416B" w14:paraId="74EB62C6" w14:textId="77777777">
        <w:trPr>
          <w:trHeight w:val="320"/>
        </w:trPr>
        <w:tc>
          <w:tcPr>
            <w:tcW w:w="2376" w:type="dxa"/>
          </w:tcPr>
          <w:p w14:paraId="5901810D" w14:textId="77777777" w:rsidR="00BA416B" w:rsidRDefault="00BA416B">
            <w:pPr>
              <w:jc w:val="center"/>
            </w:pPr>
            <w:r>
              <w:rPr>
                <w:position w:val="-12"/>
              </w:rPr>
              <w:object w:dxaOrig="400" w:dyaOrig="380" w14:anchorId="62EFCB15">
                <v:shape id="_x0000_i1206" type="#_x0000_t75" style="width:20.25pt;height:18.75pt" o:ole="" fillcolor="window">
                  <v:imagedata r:id="rId360" o:title=""/>
                </v:shape>
                <o:OLEObject Type="Embed" ProgID="Equation.3" ShapeID="_x0000_i1206" DrawAspect="Content" ObjectID="_1723484749" r:id="rId361"/>
              </w:object>
            </w:r>
          </w:p>
        </w:tc>
        <w:tc>
          <w:tcPr>
            <w:tcW w:w="1346" w:type="dxa"/>
            <w:vAlign w:val="bottom"/>
          </w:tcPr>
          <w:p w14:paraId="29C0C549" w14:textId="77777777" w:rsidR="00BA416B" w:rsidRDefault="00BA416B">
            <w:pPr>
              <w:jc w:val="center"/>
            </w:pPr>
            <w:r>
              <w:rPr>
                <w:position w:val="-12"/>
              </w:rPr>
              <w:object w:dxaOrig="420" w:dyaOrig="380" w14:anchorId="244EBEEB">
                <v:shape id="_x0000_i1207" type="#_x0000_t75" style="width:21pt;height:18.75pt" o:ole="" fillcolor="window">
                  <v:imagedata r:id="rId362" o:title=""/>
                </v:shape>
                <o:OLEObject Type="Embed" ProgID="Equation.3" ShapeID="_x0000_i1207" DrawAspect="Content" ObjectID="_1723484750" r:id="rId363"/>
              </w:object>
            </w:r>
          </w:p>
        </w:tc>
        <w:tc>
          <w:tcPr>
            <w:tcW w:w="1347" w:type="dxa"/>
            <w:vAlign w:val="bottom"/>
          </w:tcPr>
          <w:p w14:paraId="635D5B22" w14:textId="77777777" w:rsidR="00BA416B" w:rsidRDefault="00BA416B">
            <w:pPr>
              <w:jc w:val="center"/>
            </w:pPr>
            <w:r>
              <w:rPr>
                <w:position w:val="-12"/>
              </w:rPr>
              <w:object w:dxaOrig="440" w:dyaOrig="380" w14:anchorId="7BFF127C">
                <v:shape id="_x0000_i1208" type="#_x0000_t75" style="width:21.75pt;height:18.75pt" o:ole="" fillcolor="window">
                  <v:imagedata r:id="rId364" o:title=""/>
                </v:shape>
                <o:OLEObject Type="Embed" ProgID="Equation.3" ShapeID="_x0000_i1208" DrawAspect="Content" ObjectID="_1723484751" r:id="rId365"/>
              </w:object>
            </w:r>
          </w:p>
        </w:tc>
        <w:tc>
          <w:tcPr>
            <w:tcW w:w="1347" w:type="dxa"/>
            <w:vAlign w:val="bottom"/>
          </w:tcPr>
          <w:p w14:paraId="0F7E0A7C" w14:textId="77777777" w:rsidR="00BA416B" w:rsidRDefault="00BA416B">
            <w:pPr>
              <w:jc w:val="center"/>
            </w:pPr>
            <w:r>
              <w:t>…</w:t>
            </w:r>
          </w:p>
        </w:tc>
        <w:tc>
          <w:tcPr>
            <w:tcW w:w="1347" w:type="dxa"/>
            <w:vAlign w:val="bottom"/>
          </w:tcPr>
          <w:p w14:paraId="7164F66F" w14:textId="77777777" w:rsidR="00BA416B" w:rsidRDefault="00BA416B">
            <w:pPr>
              <w:jc w:val="center"/>
            </w:pPr>
            <w:r>
              <w:rPr>
                <w:position w:val="-12"/>
              </w:rPr>
              <w:object w:dxaOrig="520" w:dyaOrig="380" w14:anchorId="03752C71">
                <v:shape id="_x0000_i1209" type="#_x0000_t75" style="width:26.25pt;height:18.75pt" o:ole="" fillcolor="window">
                  <v:imagedata r:id="rId366" o:title=""/>
                </v:shape>
                <o:OLEObject Type="Embed" ProgID="Equation.3" ShapeID="_x0000_i1209" DrawAspect="Content" ObjectID="_1723484752" r:id="rId367"/>
              </w:object>
            </w:r>
          </w:p>
        </w:tc>
        <w:tc>
          <w:tcPr>
            <w:tcW w:w="1984" w:type="dxa"/>
          </w:tcPr>
          <w:p w14:paraId="494EF3CA" w14:textId="77777777" w:rsidR="00BA416B" w:rsidRDefault="00BA416B">
            <w:pPr>
              <w:jc w:val="center"/>
            </w:pPr>
            <w:r>
              <w:rPr>
                <w:position w:val="-12"/>
              </w:rPr>
              <w:object w:dxaOrig="340" w:dyaOrig="380" w14:anchorId="4136953C">
                <v:shape id="_x0000_i1210" type="#_x0000_t75" style="width:17.25pt;height:18.75pt" o:ole="" fillcolor="window">
                  <v:imagedata r:id="rId368" o:title=""/>
                </v:shape>
                <o:OLEObject Type="Embed" ProgID="Equation.3" ShapeID="_x0000_i1210" DrawAspect="Content" ObjectID="_1723484753" r:id="rId369"/>
              </w:object>
            </w:r>
          </w:p>
        </w:tc>
      </w:tr>
      <w:tr w:rsidR="00BA416B" w14:paraId="5D12B519" w14:textId="77777777">
        <w:tc>
          <w:tcPr>
            <w:tcW w:w="2376" w:type="dxa"/>
          </w:tcPr>
          <w:p w14:paraId="05393055" w14:textId="77777777" w:rsidR="00BA416B" w:rsidRDefault="00BA416B">
            <w:pPr>
              <w:jc w:val="center"/>
            </w:pPr>
            <w:r>
              <w:t>…</w:t>
            </w:r>
          </w:p>
        </w:tc>
        <w:tc>
          <w:tcPr>
            <w:tcW w:w="1346" w:type="dxa"/>
            <w:vAlign w:val="bottom"/>
          </w:tcPr>
          <w:p w14:paraId="7DFFDDA7" w14:textId="77777777" w:rsidR="00BA416B" w:rsidRDefault="00BA416B">
            <w:pPr>
              <w:jc w:val="center"/>
            </w:pPr>
            <w:r>
              <w:t>…</w:t>
            </w:r>
          </w:p>
        </w:tc>
        <w:tc>
          <w:tcPr>
            <w:tcW w:w="1347" w:type="dxa"/>
            <w:vAlign w:val="bottom"/>
          </w:tcPr>
          <w:p w14:paraId="5BE75963" w14:textId="77777777" w:rsidR="00BA416B" w:rsidRDefault="00BA416B">
            <w:pPr>
              <w:jc w:val="center"/>
            </w:pPr>
            <w:r>
              <w:t>…</w:t>
            </w:r>
          </w:p>
        </w:tc>
        <w:tc>
          <w:tcPr>
            <w:tcW w:w="1347" w:type="dxa"/>
            <w:vAlign w:val="bottom"/>
          </w:tcPr>
          <w:p w14:paraId="555CFF68" w14:textId="77777777" w:rsidR="00BA416B" w:rsidRDefault="00BA416B">
            <w:pPr>
              <w:jc w:val="center"/>
            </w:pPr>
            <w:r>
              <w:t>…</w:t>
            </w:r>
          </w:p>
        </w:tc>
        <w:tc>
          <w:tcPr>
            <w:tcW w:w="1347" w:type="dxa"/>
            <w:vAlign w:val="bottom"/>
          </w:tcPr>
          <w:p w14:paraId="6BBF2DD1" w14:textId="77777777" w:rsidR="00BA416B" w:rsidRDefault="00BA416B">
            <w:pPr>
              <w:jc w:val="center"/>
            </w:pPr>
            <w:r>
              <w:t>…</w:t>
            </w:r>
          </w:p>
        </w:tc>
        <w:tc>
          <w:tcPr>
            <w:tcW w:w="1984" w:type="dxa"/>
          </w:tcPr>
          <w:p w14:paraId="204DA07E" w14:textId="77777777" w:rsidR="00BA416B" w:rsidRDefault="00BA416B">
            <w:pPr>
              <w:jc w:val="center"/>
            </w:pPr>
            <w:r>
              <w:t>…</w:t>
            </w:r>
          </w:p>
        </w:tc>
      </w:tr>
      <w:tr w:rsidR="00BA416B" w14:paraId="0C4871D0" w14:textId="77777777">
        <w:trPr>
          <w:trHeight w:val="258"/>
        </w:trPr>
        <w:tc>
          <w:tcPr>
            <w:tcW w:w="2376" w:type="dxa"/>
          </w:tcPr>
          <w:p w14:paraId="31BA6A2F" w14:textId="77777777" w:rsidR="00BA416B" w:rsidRDefault="00BA416B">
            <w:pPr>
              <w:jc w:val="center"/>
            </w:pPr>
            <w:r>
              <w:rPr>
                <w:position w:val="-12"/>
              </w:rPr>
              <w:object w:dxaOrig="420" w:dyaOrig="380" w14:anchorId="660802C0">
                <v:shape id="_x0000_i1211" type="#_x0000_t75" style="width:21pt;height:18.75pt" o:ole="" fillcolor="window">
                  <v:imagedata r:id="rId370" o:title=""/>
                </v:shape>
                <o:OLEObject Type="Embed" ProgID="Equation.3" ShapeID="_x0000_i1211" DrawAspect="Content" ObjectID="_1723484754" r:id="rId371"/>
              </w:object>
            </w:r>
          </w:p>
        </w:tc>
        <w:tc>
          <w:tcPr>
            <w:tcW w:w="1346" w:type="dxa"/>
            <w:vAlign w:val="bottom"/>
          </w:tcPr>
          <w:p w14:paraId="57884857" w14:textId="77777777" w:rsidR="00BA416B" w:rsidRDefault="00BA416B">
            <w:pPr>
              <w:jc w:val="center"/>
            </w:pPr>
            <w:r>
              <w:rPr>
                <w:position w:val="-12"/>
              </w:rPr>
              <w:object w:dxaOrig="420" w:dyaOrig="380" w14:anchorId="5C5E656D">
                <v:shape id="_x0000_i1212" type="#_x0000_t75" style="width:21pt;height:18.75pt" o:ole="" fillcolor="window">
                  <v:imagedata r:id="rId372" o:title=""/>
                </v:shape>
                <o:OLEObject Type="Embed" ProgID="Equation.3" ShapeID="_x0000_i1212" DrawAspect="Content" ObjectID="_1723484755" r:id="rId373"/>
              </w:object>
            </w:r>
          </w:p>
        </w:tc>
        <w:tc>
          <w:tcPr>
            <w:tcW w:w="1347" w:type="dxa"/>
            <w:vAlign w:val="bottom"/>
          </w:tcPr>
          <w:p w14:paraId="224C2572" w14:textId="77777777" w:rsidR="00BA416B" w:rsidRDefault="00BA416B">
            <w:pPr>
              <w:jc w:val="center"/>
            </w:pPr>
            <w:r>
              <w:rPr>
                <w:position w:val="-12"/>
              </w:rPr>
              <w:object w:dxaOrig="460" w:dyaOrig="380" w14:anchorId="2C65F318">
                <v:shape id="_x0000_i1213" type="#_x0000_t75" style="width:23.25pt;height:18.75pt" o:ole="" fillcolor="window">
                  <v:imagedata r:id="rId374" o:title=""/>
                </v:shape>
                <o:OLEObject Type="Embed" ProgID="Equation.3" ShapeID="_x0000_i1213" DrawAspect="Content" ObjectID="_1723484756" r:id="rId375"/>
              </w:object>
            </w:r>
          </w:p>
        </w:tc>
        <w:tc>
          <w:tcPr>
            <w:tcW w:w="1347" w:type="dxa"/>
            <w:vAlign w:val="bottom"/>
          </w:tcPr>
          <w:p w14:paraId="5E455935" w14:textId="77777777" w:rsidR="00BA416B" w:rsidRDefault="00BA416B">
            <w:pPr>
              <w:jc w:val="center"/>
            </w:pPr>
            <w:r>
              <w:t>…</w:t>
            </w:r>
          </w:p>
        </w:tc>
        <w:tc>
          <w:tcPr>
            <w:tcW w:w="1347" w:type="dxa"/>
            <w:vAlign w:val="bottom"/>
          </w:tcPr>
          <w:p w14:paraId="257C3B72" w14:textId="77777777" w:rsidR="00BA416B" w:rsidRDefault="00BA416B">
            <w:pPr>
              <w:jc w:val="center"/>
            </w:pPr>
            <w:r>
              <w:rPr>
                <w:position w:val="-12"/>
              </w:rPr>
              <w:object w:dxaOrig="520" w:dyaOrig="380" w14:anchorId="5E2BBA28">
                <v:shape id="_x0000_i1214" type="#_x0000_t75" style="width:26.25pt;height:18.75pt" o:ole="" fillcolor="window">
                  <v:imagedata r:id="rId376" o:title=""/>
                </v:shape>
                <o:OLEObject Type="Embed" ProgID="Equation.3" ShapeID="_x0000_i1214" DrawAspect="Content" ObjectID="_1723484757" r:id="rId377"/>
              </w:object>
            </w:r>
          </w:p>
        </w:tc>
        <w:tc>
          <w:tcPr>
            <w:tcW w:w="1984" w:type="dxa"/>
          </w:tcPr>
          <w:p w14:paraId="2A013B30" w14:textId="77777777" w:rsidR="00BA416B" w:rsidRDefault="00BA416B">
            <w:pPr>
              <w:jc w:val="center"/>
            </w:pPr>
            <w:r>
              <w:rPr>
                <w:position w:val="-12"/>
              </w:rPr>
              <w:object w:dxaOrig="340" w:dyaOrig="380" w14:anchorId="4E917396">
                <v:shape id="_x0000_i1215" type="#_x0000_t75" style="width:17.25pt;height:18.75pt" o:ole="" fillcolor="window">
                  <v:imagedata r:id="rId378" o:title=""/>
                </v:shape>
                <o:OLEObject Type="Embed" ProgID="Equation.3" ShapeID="_x0000_i1215" DrawAspect="Content" ObjectID="_1723484758" r:id="rId379"/>
              </w:object>
            </w:r>
          </w:p>
        </w:tc>
      </w:tr>
      <w:tr w:rsidR="00BA416B" w14:paraId="0CA6CF3A" w14:textId="77777777">
        <w:trPr>
          <w:trHeight w:val="698"/>
        </w:trPr>
        <w:tc>
          <w:tcPr>
            <w:tcW w:w="2376" w:type="dxa"/>
            <w:vAlign w:val="center"/>
          </w:tcPr>
          <w:p w14:paraId="5242F614" w14:textId="77777777" w:rsidR="00BA416B" w:rsidRDefault="00BA416B">
            <w:pPr>
              <w:jc w:val="center"/>
            </w:pPr>
            <w:r>
              <w:t>Потребность</w:t>
            </w:r>
          </w:p>
          <w:p w14:paraId="6DE73BF9" w14:textId="77777777" w:rsidR="00BA416B" w:rsidRDefault="00BA416B">
            <w:pPr>
              <w:jc w:val="center"/>
            </w:pPr>
            <w:r>
              <w:t>[ед. прод.]</w:t>
            </w:r>
          </w:p>
        </w:tc>
        <w:tc>
          <w:tcPr>
            <w:tcW w:w="1346" w:type="dxa"/>
            <w:vAlign w:val="center"/>
          </w:tcPr>
          <w:p w14:paraId="5AF4B013" w14:textId="77777777" w:rsidR="00BA416B" w:rsidRDefault="00BA416B">
            <w:pPr>
              <w:jc w:val="center"/>
            </w:pPr>
            <w:r>
              <w:rPr>
                <w:position w:val="-12"/>
              </w:rPr>
              <w:object w:dxaOrig="300" w:dyaOrig="380" w14:anchorId="3D0C2047">
                <v:shape id="_x0000_i1216" type="#_x0000_t75" style="width:15pt;height:18.75pt" o:ole="" fillcolor="window">
                  <v:imagedata r:id="rId380" o:title=""/>
                </v:shape>
                <o:OLEObject Type="Embed" ProgID="Equation.3" ShapeID="_x0000_i1216" DrawAspect="Content" ObjectID="_1723484759" r:id="rId381"/>
              </w:object>
            </w:r>
          </w:p>
        </w:tc>
        <w:tc>
          <w:tcPr>
            <w:tcW w:w="1347" w:type="dxa"/>
            <w:vAlign w:val="center"/>
          </w:tcPr>
          <w:p w14:paraId="7813A30A" w14:textId="77777777" w:rsidR="00BA416B" w:rsidRDefault="00BA416B">
            <w:pPr>
              <w:jc w:val="center"/>
            </w:pPr>
            <w:r>
              <w:rPr>
                <w:position w:val="-12"/>
              </w:rPr>
              <w:object w:dxaOrig="340" w:dyaOrig="380" w14:anchorId="153F1505">
                <v:shape id="_x0000_i1217" type="#_x0000_t75" style="width:17.25pt;height:18.75pt" o:ole="" fillcolor="window">
                  <v:imagedata r:id="rId382" o:title=""/>
                </v:shape>
                <o:OLEObject Type="Embed" ProgID="Equation.3" ShapeID="_x0000_i1217" DrawAspect="Content" ObjectID="_1723484760" r:id="rId383"/>
              </w:object>
            </w:r>
          </w:p>
        </w:tc>
        <w:tc>
          <w:tcPr>
            <w:tcW w:w="1347" w:type="dxa"/>
            <w:vAlign w:val="center"/>
          </w:tcPr>
          <w:p w14:paraId="2462A42E" w14:textId="77777777" w:rsidR="00BA416B" w:rsidRDefault="00BA416B">
            <w:pPr>
              <w:jc w:val="center"/>
            </w:pPr>
            <w:r>
              <w:t>…</w:t>
            </w:r>
          </w:p>
        </w:tc>
        <w:tc>
          <w:tcPr>
            <w:tcW w:w="1347" w:type="dxa"/>
            <w:vAlign w:val="center"/>
          </w:tcPr>
          <w:p w14:paraId="774141C3" w14:textId="77777777" w:rsidR="00BA416B" w:rsidRDefault="00BA416B">
            <w:pPr>
              <w:jc w:val="center"/>
            </w:pPr>
            <w:r>
              <w:rPr>
                <w:position w:val="-12"/>
              </w:rPr>
              <w:object w:dxaOrig="420" w:dyaOrig="380" w14:anchorId="30161066">
                <v:shape id="_x0000_i1218" type="#_x0000_t75" style="width:21pt;height:18.75pt" o:ole="" fillcolor="window">
                  <v:imagedata r:id="rId384" o:title=""/>
                </v:shape>
                <o:OLEObject Type="Embed" ProgID="Equation.3" ShapeID="_x0000_i1218" DrawAspect="Content" ObjectID="_1723484761" r:id="rId385"/>
              </w:object>
            </w:r>
          </w:p>
        </w:tc>
        <w:tc>
          <w:tcPr>
            <w:tcW w:w="1984" w:type="dxa"/>
            <w:vAlign w:val="center"/>
          </w:tcPr>
          <w:p w14:paraId="1D84D9DE" w14:textId="77777777" w:rsidR="00BA416B" w:rsidRDefault="00BA416B">
            <w:pPr>
              <w:jc w:val="center"/>
            </w:pPr>
            <w:r>
              <w:rPr>
                <w:position w:val="-42"/>
              </w:rPr>
              <w:object w:dxaOrig="1425" w:dyaOrig="940" w14:anchorId="597FD9A4">
                <v:shape id="_x0000_i1219" type="#_x0000_t75" style="width:71.25pt;height:47.25pt" o:ole="" fillcolor="window">
                  <v:imagedata r:id="rId386" o:title=""/>
                </v:shape>
                <o:OLEObject Type="Embed" ProgID="Equation.3" ShapeID="_x0000_i1219" DrawAspect="Content" ObjectID="_1723484762" r:id="rId387"/>
              </w:object>
            </w:r>
          </w:p>
        </w:tc>
      </w:tr>
    </w:tbl>
    <w:p w14:paraId="766892AC" w14:textId="77777777" w:rsidR="00BA416B" w:rsidRDefault="00BA416B">
      <w:pPr>
        <w:spacing w:before="120"/>
        <w:ind w:firstLine="720"/>
        <w:jc w:val="both"/>
      </w:pPr>
      <w:r>
        <w:t>Из модели (4.1) следует, что сумма запасов продукции во всех пунктах отправления должна равняться суммарной потребности во всех пунктах потребления, то есть</w:t>
      </w:r>
    </w:p>
    <w:tbl>
      <w:tblPr>
        <w:tblW w:w="0" w:type="auto"/>
        <w:tblLayout w:type="fixed"/>
        <w:tblLook w:val="0000" w:firstRow="0" w:lastRow="0" w:firstColumn="0" w:lastColumn="0" w:noHBand="0" w:noVBand="0"/>
      </w:tblPr>
      <w:tblGrid>
        <w:gridCol w:w="9039"/>
        <w:gridCol w:w="815"/>
      </w:tblGrid>
      <w:tr w:rsidR="00BA416B" w14:paraId="7EA41406" w14:textId="77777777">
        <w:tc>
          <w:tcPr>
            <w:tcW w:w="9039" w:type="dxa"/>
            <w:vAlign w:val="center"/>
          </w:tcPr>
          <w:p w14:paraId="24CFCFF0" w14:textId="77777777" w:rsidR="00BA416B" w:rsidRDefault="00BA416B">
            <w:pPr>
              <w:jc w:val="center"/>
            </w:pPr>
            <w:r>
              <w:rPr>
                <w:position w:val="-42"/>
              </w:rPr>
              <w:object w:dxaOrig="1440" w:dyaOrig="940" w14:anchorId="18CD5873">
                <v:shape id="_x0000_i1220" type="#_x0000_t75" style="width:1in;height:47.25pt" o:ole="" fillcolor="window">
                  <v:imagedata r:id="rId388" o:title=""/>
                </v:shape>
                <o:OLEObject Type="Embed" ProgID="Equation.3" ShapeID="_x0000_i1220" DrawAspect="Content" ObjectID="_1723484763" r:id="rId389"/>
              </w:object>
            </w:r>
            <w:r>
              <w:t>.</w:t>
            </w:r>
          </w:p>
        </w:tc>
        <w:tc>
          <w:tcPr>
            <w:tcW w:w="815" w:type="dxa"/>
            <w:vAlign w:val="center"/>
          </w:tcPr>
          <w:p w14:paraId="536902FA" w14:textId="77777777" w:rsidR="00BA416B" w:rsidRDefault="00BA416B">
            <w:pPr>
              <w:jc w:val="center"/>
            </w:pPr>
            <w:r>
              <w:t>(4.2)</w:t>
            </w:r>
          </w:p>
        </w:tc>
      </w:tr>
    </w:tbl>
    <w:p w14:paraId="77A116E6" w14:textId="77777777" w:rsidR="00BA416B" w:rsidRDefault="00BA416B">
      <w:pPr>
        <w:spacing w:before="120"/>
        <w:ind w:firstLine="720"/>
        <w:jc w:val="both"/>
      </w:pPr>
      <w:r>
        <w:t xml:space="preserve">Если (4.2) выполняется, то ТЗ называется </w:t>
      </w:r>
      <w:r>
        <w:rPr>
          <w:b/>
        </w:rPr>
        <w:t>сбалансированной</w:t>
      </w:r>
      <w:r>
        <w:t xml:space="preserve">, в противном случае – </w:t>
      </w:r>
      <w:r>
        <w:rPr>
          <w:b/>
        </w:rPr>
        <w:t>несбалансированной</w:t>
      </w:r>
      <w:r>
        <w:t xml:space="preserve">. Поскольку ограничения модели (4.1) могут быть выполнены только при сбалансированной ТЗ, то при </w:t>
      </w:r>
      <w:r>
        <w:lastRenderedPageBreak/>
        <w:t xml:space="preserve">построении транспортной модели необходимо проверять условие баланса (4.2). В случае, когда </w:t>
      </w:r>
      <w:r>
        <w:rPr>
          <w:i/>
        </w:rPr>
        <w:t>суммарные запасы превышают суммарные потребности</w:t>
      </w:r>
      <w:r>
        <w:t xml:space="preserve">, необходим дополнительный </w:t>
      </w:r>
      <w:r>
        <w:rPr>
          <w:b/>
        </w:rPr>
        <w:t>фиктивный</w:t>
      </w:r>
      <w:r>
        <w:t xml:space="preserve"> пункт потребления, который будет формально потреблять существующий излишек запасов, то есть</w:t>
      </w:r>
    </w:p>
    <w:tbl>
      <w:tblPr>
        <w:tblW w:w="0" w:type="auto"/>
        <w:tblLayout w:type="fixed"/>
        <w:tblLook w:val="0000" w:firstRow="0" w:lastRow="0" w:firstColumn="0" w:lastColumn="0" w:noHBand="0" w:noVBand="0"/>
      </w:tblPr>
      <w:tblGrid>
        <w:gridCol w:w="9039"/>
        <w:gridCol w:w="815"/>
      </w:tblGrid>
      <w:tr w:rsidR="00BA416B" w14:paraId="30FD74A2" w14:textId="77777777">
        <w:tc>
          <w:tcPr>
            <w:tcW w:w="9039" w:type="dxa"/>
            <w:vAlign w:val="center"/>
          </w:tcPr>
          <w:p w14:paraId="79F864F8" w14:textId="77777777" w:rsidR="00BA416B" w:rsidRDefault="00BA416B">
            <w:pPr>
              <w:jc w:val="center"/>
            </w:pPr>
            <w:r>
              <w:rPr>
                <w:position w:val="-42"/>
              </w:rPr>
              <w:object w:dxaOrig="2020" w:dyaOrig="940" w14:anchorId="18C6EE86">
                <v:shape id="_x0000_i1221" type="#_x0000_t75" style="width:101.25pt;height:47.25pt" o:ole="" fillcolor="window">
                  <v:imagedata r:id="rId390" o:title=""/>
                </v:shape>
                <o:OLEObject Type="Embed" ProgID="Equation.3" ShapeID="_x0000_i1221" DrawAspect="Content" ObjectID="_1723484764" r:id="rId391"/>
              </w:object>
            </w:r>
            <w:r>
              <w:t>.</w:t>
            </w:r>
          </w:p>
        </w:tc>
        <w:tc>
          <w:tcPr>
            <w:tcW w:w="815" w:type="dxa"/>
            <w:vAlign w:val="center"/>
          </w:tcPr>
          <w:p w14:paraId="49468231" w14:textId="77777777" w:rsidR="00BA416B" w:rsidRDefault="00BA416B">
            <w:pPr>
              <w:jc w:val="center"/>
            </w:pPr>
            <w:r>
              <w:t>(4.3)</w:t>
            </w:r>
          </w:p>
        </w:tc>
      </w:tr>
    </w:tbl>
    <w:p w14:paraId="067034BC" w14:textId="77777777" w:rsidR="00BA416B" w:rsidRDefault="00BA416B">
      <w:pPr>
        <w:spacing w:before="120"/>
        <w:ind w:firstLine="720"/>
        <w:jc w:val="both"/>
      </w:pPr>
      <w:r>
        <w:t xml:space="preserve">Если </w:t>
      </w:r>
      <w:r>
        <w:rPr>
          <w:i/>
        </w:rPr>
        <w:t>суммарные потребности превышают суммарные запасы</w:t>
      </w:r>
      <w:r>
        <w:t xml:space="preserve">, то необходим дополнительный </w:t>
      </w:r>
      <w:r>
        <w:rPr>
          <w:b/>
        </w:rPr>
        <w:t>фиктивный</w:t>
      </w:r>
      <w:r>
        <w:t xml:space="preserve"> пункт отправления, формально восполняющий существующий недостаток продукции в пунктах отправления:</w:t>
      </w:r>
    </w:p>
    <w:tbl>
      <w:tblPr>
        <w:tblW w:w="0" w:type="auto"/>
        <w:tblLayout w:type="fixed"/>
        <w:tblLook w:val="0000" w:firstRow="0" w:lastRow="0" w:firstColumn="0" w:lastColumn="0" w:noHBand="0" w:noVBand="0"/>
      </w:tblPr>
      <w:tblGrid>
        <w:gridCol w:w="9039"/>
        <w:gridCol w:w="815"/>
      </w:tblGrid>
      <w:tr w:rsidR="00BA416B" w14:paraId="576D1FDE" w14:textId="77777777">
        <w:tc>
          <w:tcPr>
            <w:tcW w:w="9039" w:type="dxa"/>
            <w:vAlign w:val="center"/>
          </w:tcPr>
          <w:p w14:paraId="19A3C786" w14:textId="77777777" w:rsidR="00BA416B" w:rsidRDefault="00BA416B">
            <w:pPr>
              <w:jc w:val="center"/>
            </w:pPr>
            <w:r>
              <w:rPr>
                <w:position w:val="-42"/>
              </w:rPr>
              <w:object w:dxaOrig="2079" w:dyaOrig="940" w14:anchorId="22B94DBE">
                <v:shape id="_x0000_i1222" type="#_x0000_t75" style="width:104.25pt;height:47.25pt" o:ole="" fillcolor="window">
                  <v:imagedata r:id="rId392" o:title=""/>
                </v:shape>
                <o:OLEObject Type="Embed" ProgID="Equation.3" ShapeID="_x0000_i1222" DrawAspect="Content" ObjectID="_1723484765" r:id="rId393"/>
              </w:object>
            </w:r>
            <w:r>
              <w:t>.</w:t>
            </w:r>
          </w:p>
        </w:tc>
        <w:tc>
          <w:tcPr>
            <w:tcW w:w="815" w:type="dxa"/>
            <w:vAlign w:val="center"/>
          </w:tcPr>
          <w:p w14:paraId="3B2A0E23" w14:textId="77777777" w:rsidR="00BA416B" w:rsidRDefault="00BA416B">
            <w:pPr>
              <w:jc w:val="center"/>
            </w:pPr>
            <w:r>
              <w:t>(4.4)</w:t>
            </w:r>
          </w:p>
        </w:tc>
      </w:tr>
    </w:tbl>
    <w:p w14:paraId="106C689C" w14:textId="77777777" w:rsidR="00BA416B" w:rsidRDefault="00BA416B">
      <w:pPr>
        <w:ind w:firstLine="720"/>
        <w:jc w:val="both"/>
      </w:pPr>
      <w:r>
        <w:t xml:space="preserve">Введение фиктивного потребителя или отправителя повлечет необходимость формального задания </w:t>
      </w:r>
      <w:r>
        <w:rPr>
          <w:b/>
        </w:rPr>
        <w:t xml:space="preserve">фиктивных </w:t>
      </w:r>
      <w:r>
        <w:t xml:space="preserve">тарифов </w:t>
      </w:r>
      <w:r>
        <w:rPr>
          <w:position w:val="-22"/>
        </w:rPr>
        <w:object w:dxaOrig="360" w:dyaOrig="580" w14:anchorId="39E83B4E">
          <v:shape id="_x0000_i1223" type="#_x0000_t75" style="width:18pt;height:29.25pt" o:ole="" fillcolor="window">
            <v:imagedata r:id="rId394" o:title=""/>
          </v:shape>
          <o:OLEObject Type="Embed" ProgID="Equation.3" ShapeID="_x0000_i1223" DrawAspect="Content" ObjectID="_1723484766" r:id="rId395"/>
        </w:object>
      </w:r>
      <w:r>
        <w:t xml:space="preserve"> (реально не существующих) для фиктивных перевозок. Поскольку нас интересует определение наиболее выгодных </w:t>
      </w:r>
      <w:r>
        <w:rPr>
          <w:i/>
        </w:rPr>
        <w:t>реальных</w:t>
      </w:r>
      <w:r>
        <w:t xml:space="preserve"> перевозок, то необходимо предусмотреть, чтобы при решении задачи (при нахождении опорных планов) </w:t>
      </w:r>
      <w:r>
        <w:rPr>
          <w:i/>
        </w:rPr>
        <w:t>фиктивные</w:t>
      </w:r>
      <w:r>
        <w:t xml:space="preserve"> перевозки не рассматривались до тех пор, пока не будут определены все реальные перевозки. Для этого надо фиктивные перевозки сделать невыгодными, то есть дорогими, чтобы при поиске решения задачи их рассматривали в самую последнюю очередь. Таким образом, величина фиктивных тарифов должна превышать максимальный из реальных тарифов, используемых в модели, то есть</w:t>
      </w:r>
    </w:p>
    <w:p w14:paraId="29F5DDCC" w14:textId="77777777" w:rsidR="00BA416B" w:rsidRDefault="00BA416B">
      <w:pPr>
        <w:ind w:firstLine="426"/>
        <w:jc w:val="center"/>
      </w:pPr>
      <w:r>
        <w:rPr>
          <w:position w:val="-22"/>
        </w:rPr>
        <w:object w:dxaOrig="3159" w:dyaOrig="580" w14:anchorId="1D37EB8A">
          <v:shape id="_x0000_i1224" type="#_x0000_t75" style="width:158.25pt;height:29.25pt" o:ole="" fillcolor="window">
            <v:imagedata r:id="rId396" o:title=""/>
          </v:shape>
          <o:OLEObject Type="Embed" ProgID="Equation.3" ShapeID="_x0000_i1224" DrawAspect="Content" ObjectID="_1723484767" r:id="rId397"/>
        </w:object>
      </w:r>
      <w:r>
        <w:t>.</w:t>
      </w:r>
    </w:p>
    <w:p w14:paraId="584AACA1" w14:textId="77777777" w:rsidR="00BA416B" w:rsidRDefault="00BA416B">
      <w:pPr>
        <w:ind w:firstLine="720"/>
        <w:jc w:val="both"/>
      </w:pPr>
      <w:r>
        <w:t xml:space="preserve">На практике возможны ситуации, когда в определенных направлениях перевозки продукции невозможны, например, по причине ремонта транспортных магистралей. Такие ситуации моделируются с помощью введения так называемых </w:t>
      </w:r>
      <w:r>
        <w:rPr>
          <w:b/>
        </w:rPr>
        <w:t>запрещающих</w:t>
      </w:r>
      <w:r>
        <w:t xml:space="preserve"> тарифов </w:t>
      </w:r>
      <w:r>
        <w:rPr>
          <w:position w:val="-18"/>
        </w:rPr>
        <w:object w:dxaOrig="320" w:dyaOrig="540" w14:anchorId="0553DC90">
          <v:shape id="_x0000_i1225" type="#_x0000_t75" style="width:15.75pt;height:27pt" o:ole="" fillcolor="window">
            <v:imagedata r:id="rId398" o:title=""/>
          </v:shape>
          <o:OLEObject Type="Embed" ProgID="Equation.3" ShapeID="_x0000_i1225" DrawAspect="Content" ObjectID="_1723484768" r:id="rId399"/>
        </w:object>
      </w:r>
      <w:r>
        <w:t>. Запрещающие тарифы должны сделать невозможными, то есть совершенно невыгодными, перевозки в соответствующих направлениях. Для этого величина запрещающих тарифов должна превышать максимальный из реальных тарифов, используемых в модели:</w:t>
      </w:r>
    </w:p>
    <w:p w14:paraId="43CD8E4E" w14:textId="77777777" w:rsidR="00BA416B" w:rsidRDefault="00BA416B">
      <w:pPr>
        <w:ind w:firstLine="426"/>
        <w:jc w:val="center"/>
      </w:pPr>
      <w:r>
        <w:rPr>
          <w:position w:val="-18"/>
        </w:rPr>
        <w:object w:dxaOrig="3140" w:dyaOrig="540" w14:anchorId="7D41221A">
          <v:shape id="_x0000_i1226" type="#_x0000_t75" style="width:156.75pt;height:27pt" o:ole="" fillcolor="window">
            <v:imagedata r:id="rId400" o:title=""/>
          </v:shape>
          <o:OLEObject Type="Embed" ProgID="Equation.3" ShapeID="_x0000_i1226" DrawAspect="Content" ObjectID="_1723484769" r:id="rId401"/>
        </w:object>
      </w:r>
      <w:r>
        <w:t>.</w:t>
      </w:r>
    </w:p>
    <w:p w14:paraId="3FD91CCE" w14:textId="77777777" w:rsidR="00BA416B" w:rsidRDefault="00BA416B">
      <w:pPr>
        <w:ind w:firstLine="426"/>
        <w:jc w:val="both"/>
      </w:pPr>
    </w:p>
    <w:p w14:paraId="0732D5D8" w14:textId="77777777" w:rsidR="00BA416B" w:rsidRDefault="00BA416B">
      <w:pPr>
        <w:pStyle w:val="3"/>
      </w:pPr>
      <w:bookmarkStart w:id="309" w:name="_Toc516902344"/>
      <w:bookmarkStart w:id="310" w:name="_Toc516903548"/>
      <w:bookmarkStart w:id="311" w:name="_Toc516903940"/>
      <w:bookmarkStart w:id="312" w:name="_Toc516904052"/>
      <w:bookmarkStart w:id="313" w:name="_Toc517074913"/>
      <w:bookmarkStart w:id="314" w:name="_Toc517075225"/>
      <w:bookmarkStart w:id="315" w:name="_Toc526573747"/>
      <w:bookmarkStart w:id="316" w:name="_Toc527346841"/>
      <w:bookmarkStart w:id="317" w:name="_Toc112869587"/>
      <w:r>
        <w:t xml:space="preserve">4.3.2. Пример построения модели </w:t>
      </w:r>
      <w:bookmarkEnd w:id="309"/>
      <w:bookmarkEnd w:id="310"/>
      <w:bookmarkEnd w:id="311"/>
      <w:bookmarkEnd w:id="312"/>
      <w:bookmarkEnd w:id="313"/>
      <w:bookmarkEnd w:id="314"/>
      <w:r>
        <w:t>ТЗ</w:t>
      </w:r>
      <w:bookmarkEnd w:id="315"/>
      <w:bookmarkEnd w:id="316"/>
      <w:bookmarkEnd w:id="317"/>
    </w:p>
    <w:p w14:paraId="44426C20" w14:textId="77777777" w:rsidR="00BA416B" w:rsidRDefault="00BA416B"/>
    <w:p w14:paraId="433AEB5B" w14:textId="77777777" w:rsidR="00BA416B" w:rsidRDefault="00BA416B">
      <w:pPr>
        <w:pStyle w:val="31"/>
        <w:spacing w:line="240" w:lineRule="auto"/>
      </w:pPr>
      <w:r>
        <w:t>Пусть необходимо организовать оптимальные по транспортным расходам перевозки муки с двух складов в три хлебопекарни. Ежемесячные запасы муки на складах равны 79,515 и 101,925</w:t>
      </w:r>
      <w:r>
        <w:rPr>
          <w:lang w:val="en-US"/>
        </w:rPr>
        <w:t> </w:t>
      </w:r>
      <w:r>
        <w:t xml:space="preserve">т, а ежемесячные потребности хлебопекарен </w:t>
      </w:r>
      <w:r>
        <w:lastRenderedPageBreak/>
        <w:t>составляют 68,0; 29,5 и 117,4</w:t>
      </w:r>
      <w:r>
        <w:rPr>
          <w:lang w:val="en-US"/>
        </w:rPr>
        <w:t> </w:t>
      </w:r>
      <w:r>
        <w:t>т соответственно. Мука на складах хранится и транспортируется в мешках по 45 кг. Транспортные расходы (руб./т) по доставке муки представлены в табл.4.2. Между первым складом и второй хлебопекарней заключен договор о гарантированной поставке 4,5</w:t>
      </w:r>
      <w:r>
        <w:rPr>
          <w:lang w:val="en-US"/>
        </w:rPr>
        <w:t> </w:t>
      </w:r>
      <w:r>
        <w:t>т муки ежемесячно. В связи с ремонтными работами временно невозможна перевозка из второго склада в третью хлебопекарню.</w:t>
      </w:r>
    </w:p>
    <w:p w14:paraId="4663D2D5" w14:textId="77777777" w:rsidR="00BA416B" w:rsidRDefault="00BA416B">
      <w:pPr>
        <w:pStyle w:val="31"/>
        <w:spacing w:line="240" w:lineRule="auto"/>
        <w:ind w:firstLine="426"/>
      </w:pPr>
    </w:p>
    <w:p w14:paraId="7E9C07DF" w14:textId="77777777" w:rsidR="00BA416B" w:rsidRDefault="00BA416B">
      <w:pPr>
        <w:pStyle w:val="31"/>
        <w:spacing w:line="240" w:lineRule="auto"/>
        <w:ind w:firstLine="426"/>
        <w:jc w:val="right"/>
      </w:pPr>
      <w:r>
        <w:t>Таблица 4.2</w:t>
      </w:r>
    </w:p>
    <w:p w14:paraId="42E6F5B1" w14:textId="77777777" w:rsidR="00BA416B" w:rsidRDefault="00BA416B">
      <w:pPr>
        <w:pStyle w:val="31"/>
        <w:spacing w:after="120" w:line="240" w:lineRule="auto"/>
        <w:ind w:firstLine="425"/>
        <w:jc w:val="center"/>
        <w:rPr>
          <w:i/>
        </w:rPr>
      </w:pPr>
      <w:r>
        <w:rPr>
          <w:b/>
          <w:i/>
        </w:rPr>
        <w:t>Транспортные расходы по доставке муки (руб./т)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5"/>
        <w:gridCol w:w="2463"/>
        <w:gridCol w:w="2463"/>
        <w:gridCol w:w="2358"/>
      </w:tblGrid>
      <w:tr w:rsidR="00BA416B" w14:paraId="0149D142" w14:textId="77777777">
        <w:trPr>
          <w:cantSplit/>
        </w:trPr>
        <w:tc>
          <w:tcPr>
            <w:tcW w:w="2355" w:type="dxa"/>
            <w:vMerge w:val="restart"/>
            <w:vAlign w:val="center"/>
          </w:tcPr>
          <w:p w14:paraId="316C4E8F" w14:textId="77777777" w:rsidR="00BA416B" w:rsidRDefault="00BA416B">
            <w:pPr>
              <w:pStyle w:val="31"/>
              <w:spacing w:line="240" w:lineRule="auto"/>
              <w:ind w:firstLine="0"/>
              <w:jc w:val="center"/>
            </w:pPr>
            <w:r>
              <w:t>Склады</w:t>
            </w:r>
          </w:p>
        </w:tc>
        <w:tc>
          <w:tcPr>
            <w:tcW w:w="7284" w:type="dxa"/>
            <w:gridSpan w:val="3"/>
          </w:tcPr>
          <w:p w14:paraId="230E93D3" w14:textId="77777777" w:rsidR="00BA416B" w:rsidRDefault="00BA416B">
            <w:pPr>
              <w:pStyle w:val="31"/>
              <w:spacing w:line="240" w:lineRule="auto"/>
              <w:ind w:firstLine="0"/>
              <w:jc w:val="center"/>
            </w:pPr>
            <w:r>
              <w:t>Хлебопекарни</w:t>
            </w:r>
          </w:p>
        </w:tc>
      </w:tr>
      <w:tr w:rsidR="00BA416B" w14:paraId="17D5CAB7" w14:textId="77777777">
        <w:trPr>
          <w:cantSplit/>
        </w:trPr>
        <w:tc>
          <w:tcPr>
            <w:tcW w:w="2355" w:type="dxa"/>
            <w:vMerge/>
          </w:tcPr>
          <w:p w14:paraId="07ED8F05" w14:textId="77777777" w:rsidR="00BA416B" w:rsidRDefault="00BA416B">
            <w:pPr>
              <w:pStyle w:val="31"/>
              <w:spacing w:line="240" w:lineRule="auto"/>
              <w:ind w:firstLine="0"/>
              <w:jc w:val="center"/>
            </w:pPr>
          </w:p>
        </w:tc>
        <w:tc>
          <w:tcPr>
            <w:tcW w:w="2463" w:type="dxa"/>
          </w:tcPr>
          <w:p w14:paraId="3F947594" w14:textId="77777777" w:rsidR="00BA416B" w:rsidRDefault="00BA416B">
            <w:pPr>
              <w:pStyle w:val="31"/>
              <w:spacing w:line="240" w:lineRule="auto"/>
              <w:ind w:firstLine="0"/>
              <w:jc w:val="center"/>
            </w:pPr>
            <w:r>
              <w:t>Х1</w:t>
            </w:r>
          </w:p>
        </w:tc>
        <w:tc>
          <w:tcPr>
            <w:tcW w:w="2463" w:type="dxa"/>
          </w:tcPr>
          <w:p w14:paraId="3D6F8E0A" w14:textId="77777777" w:rsidR="00BA416B" w:rsidRDefault="00BA416B">
            <w:pPr>
              <w:pStyle w:val="31"/>
              <w:spacing w:line="240" w:lineRule="auto"/>
              <w:ind w:firstLine="0"/>
              <w:jc w:val="center"/>
            </w:pPr>
            <w:r>
              <w:t>Х2</w:t>
            </w:r>
          </w:p>
        </w:tc>
        <w:tc>
          <w:tcPr>
            <w:tcW w:w="2358" w:type="dxa"/>
          </w:tcPr>
          <w:p w14:paraId="7BA8DA90" w14:textId="77777777" w:rsidR="00BA416B" w:rsidRDefault="00BA416B">
            <w:pPr>
              <w:pStyle w:val="31"/>
              <w:spacing w:line="240" w:lineRule="auto"/>
              <w:ind w:firstLine="0"/>
              <w:jc w:val="center"/>
            </w:pPr>
            <w:r>
              <w:t>Х3</w:t>
            </w:r>
          </w:p>
        </w:tc>
      </w:tr>
      <w:tr w:rsidR="00BA416B" w14:paraId="1751FB1F" w14:textId="77777777">
        <w:tc>
          <w:tcPr>
            <w:tcW w:w="2355" w:type="dxa"/>
          </w:tcPr>
          <w:p w14:paraId="7FCE8074" w14:textId="77777777" w:rsidR="00BA416B" w:rsidRDefault="00BA416B">
            <w:pPr>
              <w:pStyle w:val="31"/>
              <w:spacing w:line="240" w:lineRule="auto"/>
              <w:ind w:firstLine="0"/>
              <w:jc w:val="center"/>
            </w:pPr>
            <w:r>
              <w:t>С1</w:t>
            </w:r>
          </w:p>
        </w:tc>
        <w:tc>
          <w:tcPr>
            <w:tcW w:w="2463" w:type="dxa"/>
          </w:tcPr>
          <w:p w14:paraId="3022E843" w14:textId="77777777" w:rsidR="00BA416B" w:rsidRDefault="00BA416B">
            <w:pPr>
              <w:pStyle w:val="31"/>
              <w:spacing w:line="240" w:lineRule="auto"/>
              <w:ind w:firstLine="0"/>
              <w:jc w:val="center"/>
            </w:pPr>
            <w:r>
              <w:t>350</w:t>
            </w:r>
          </w:p>
        </w:tc>
        <w:tc>
          <w:tcPr>
            <w:tcW w:w="2463" w:type="dxa"/>
          </w:tcPr>
          <w:p w14:paraId="46353193" w14:textId="77777777" w:rsidR="00BA416B" w:rsidRDefault="00BA416B">
            <w:pPr>
              <w:pStyle w:val="31"/>
              <w:spacing w:line="240" w:lineRule="auto"/>
              <w:ind w:firstLine="0"/>
              <w:jc w:val="center"/>
            </w:pPr>
            <w:r>
              <w:t>190</w:t>
            </w:r>
          </w:p>
        </w:tc>
        <w:tc>
          <w:tcPr>
            <w:tcW w:w="2358" w:type="dxa"/>
          </w:tcPr>
          <w:p w14:paraId="01BBA913" w14:textId="77777777" w:rsidR="00BA416B" w:rsidRDefault="00BA416B">
            <w:pPr>
              <w:pStyle w:val="31"/>
              <w:spacing w:line="240" w:lineRule="auto"/>
              <w:ind w:firstLine="0"/>
              <w:jc w:val="center"/>
            </w:pPr>
            <w:r>
              <w:t>420</w:t>
            </w:r>
          </w:p>
        </w:tc>
      </w:tr>
      <w:tr w:rsidR="00BA416B" w14:paraId="0ADBCFE5" w14:textId="77777777">
        <w:tc>
          <w:tcPr>
            <w:tcW w:w="2355" w:type="dxa"/>
          </w:tcPr>
          <w:p w14:paraId="3F1B971A" w14:textId="77777777" w:rsidR="00BA416B" w:rsidRDefault="00BA416B">
            <w:pPr>
              <w:pStyle w:val="31"/>
              <w:spacing w:line="240" w:lineRule="auto"/>
              <w:ind w:firstLine="0"/>
              <w:jc w:val="center"/>
            </w:pPr>
            <w:r>
              <w:t>С2</w:t>
            </w:r>
          </w:p>
        </w:tc>
        <w:tc>
          <w:tcPr>
            <w:tcW w:w="2463" w:type="dxa"/>
          </w:tcPr>
          <w:p w14:paraId="20808BD3" w14:textId="77777777" w:rsidR="00BA416B" w:rsidRDefault="00BA416B">
            <w:pPr>
              <w:pStyle w:val="31"/>
              <w:spacing w:line="240" w:lineRule="auto"/>
              <w:ind w:firstLine="0"/>
              <w:jc w:val="center"/>
            </w:pPr>
            <w:r>
              <w:t>400</w:t>
            </w:r>
          </w:p>
        </w:tc>
        <w:tc>
          <w:tcPr>
            <w:tcW w:w="2463" w:type="dxa"/>
          </w:tcPr>
          <w:p w14:paraId="7E80ED26" w14:textId="77777777" w:rsidR="00BA416B" w:rsidRDefault="00BA416B">
            <w:pPr>
              <w:pStyle w:val="31"/>
              <w:spacing w:line="240" w:lineRule="auto"/>
              <w:ind w:firstLine="0"/>
              <w:jc w:val="center"/>
            </w:pPr>
            <w:r>
              <w:t>100</w:t>
            </w:r>
          </w:p>
        </w:tc>
        <w:tc>
          <w:tcPr>
            <w:tcW w:w="2358" w:type="dxa"/>
          </w:tcPr>
          <w:p w14:paraId="3316C04B" w14:textId="77777777" w:rsidR="00BA416B" w:rsidRDefault="00BA416B">
            <w:pPr>
              <w:pStyle w:val="31"/>
              <w:spacing w:line="240" w:lineRule="auto"/>
              <w:ind w:firstLine="0"/>
              <w:jc w:val="center"/>
            </w:pPr>
            <w:r>
              <w:t>530</w:t>
            </w:r>
          </w:p>
        </w:tc>
      </w:tr>
    </w:tbl>
    <w:p w14:paraId="2DC34515" w14:textId="77777777" w:rsidR="00BA416B" w:rsidRDefault="00BA416B">
      <w:pPr>
        <w:ind w:firstLine="720"/>
        <w:jc w:val="center"/>
      </w:pPr>
    </w:p>
    <w:p w14:paraId="373DF5A5" w14:textId="77777777" w:rsidR="00BA416B" w:rsidRDefault="00BA416B">
      <w:pPr>
        <w:ind w:firstLine="720"/>
        <w:jc w:val="both"/>
      </w:pPr>
      <w:r>
        <w:t xml:space="preserve">ТЗ представляет собой задачу ЛП, которую можно решать симплекс-методом, что и происходит при решении таких задач в </w:t>
      </w:r>
      <w:r>
        <w:rPr>
          <w:lang w:val="en-US"/>
        </w:rPr>
        <w:t>Excel</w:t>
      </w:r>
      <w:r>
        <w:t xml:space="preserve">. В то же время существует более эффективный вычислительный метод – </w:t>
      </w:r>
      <w:r>
        <w:rPr>
          <w:b/>
        </w:rPr>
        <w:t>метод потенциалов</w:t>
      </w:r>
      <w:r>
        <w:t>, в случае применения которого используется специфическая структура условий ТЗ (4.1) и, по существу, воспроизводятся шаги симплекс-алгоритма</w:t>
      </w:r>
      <w:r>
        <w:rPr>
          <w:b/>
        </w:rPr>
        <w:t xml:space="preserve">. </w:t>
      </w:r>
      <w:r>
        <w:t>Исходя из этого, в лабораторной работе необходимо построить модель задачи вида (4.1), пригодную для ее решения методом потенциалов.</w:t>
      </w:r>
    </w:p>
    <w:p w14:paraId="5F058B90" w14:textId="77777777" w:rsidR="00BA416B" w:rsidRDefault="00BA416B">
      <w:pPr>
        <w:ind w:firstLine="720"/>
        <w:jc w:val="center"/>
        <w:rPr>
          <w:b/>
          <w:i/>
        </w:rPr>
      </w:pPr>
    </w:p>
    <w:p w14:paraId="72C7FE3B" w14:textId="77777777" w:rsidR="00BA416B" w:rsidRDefault="00BA416B">
      <w:pPr>
        <w:ind w:firstLine="720"/>
        <w:jc w:val="center"/>
      </w:pPr>
      <w:r>
        <w:rPr>
          <w:b/>
          <w:i/>
        </w:rPr>
        <w:t>Определение переменных</w:t>
      </w:r>
    </w:p>
    <w:p w14:paraId="7D71255A" w14:textId="77777777" w:rsidR="00BA416B" w:rsidRDefault="00BA416B">
      <w:pPr>
        <w:ind w:firstLine="720"/>
        <w:jc w:val="center"/>
      </w:pPr>
    </w:p>
    <w:p w14:paraId="78B2DAB6" w14:textId="77777777" w:rsidR="00BA416B" w:rsidRDefault="00BA416B">
      <w:pPr>
        <w:ind w:firstLine="720"/>
        <w:jc w:val="both"/>
      </w:pPr>
      <w:r>
        <w:t xml:space="preserve">Обозначим через </w:t>
      </w:r>
      <w:r>
        <w:rPr>
          <w:position w:val="-18"/>
        </w:rPr>
        <w:object w:dxaOrig="360" w:dyaOrig="440" w14:anchorId="46C63C93">
          <v:shape id="_x0000_i1227" type="#_x0000_t75" style="width:18pt;height:21.75pt" o:ole="" fillcolor="window">
            <v:imagedata r:id="rId402" o:title=""/>
          </v:shape>
          <o:OLEObject Type="Embed" ProgID="Equation.3" ShapeID="_x0000_i1227" DrawAspect="Content" ObjectID="_1723484770" r:id="rId403"/>
        </w:object>
      </w:r>
      <w:r>
        <w:t xml:space="preserve"> [меш.] количество мешков с мукой, которые будут перевезены с </w:t>
      </w:r>
      <w:r>
        <w:rPr>
          <w:lang w:val="en-US"/>
        </w:rPr>
        <w:t>i</w:t>
      </w:r>
      <w:r>
        <w:t xml:space="preserve">-го склада в </w:t>
      </w:r>
      <w:r>
        <w:rPr>
          <w:lang w:val="en-US"/>
        </w:rPr>
        <w:t>j</w:t>
      </w:r>
      <w:r>
        <w:t>-ю хлебопекарню.</w:t>
      </w:r>
    </w:p>
    <w:p w14:paraId="007D836A" w14:textId="77777777" w:rsidR="00BA416B" w:rsidRDefault="00BA416B">
      <w:pPr>
        <w:ind w:firstLine="720"/>
        <w:jc w:val="both"/>
      </w:pPr>
    </w:p>
    <w:p w14:paraId="6A272065" w14:textId="77777777" w:rsidR="00BA416B" w:rsidRDefault="00BA416B">
      <w:pPr>
        <w:pStyle w:val="8"/>
        <w:spacing w:line="240" w:lineRule="auto"/>
        <w:rPr>
          <w:lang w:val="ru-RU"/>
        </w:rPr>
      </w:pPr>
      <w:r>
        <w:rPr>
          <w:lang w:val="ru-RU"/>
        </w:rPr>
        <w:t>Проверка сбалансированности задачи</w:t>
      </w:r>
    </w:p>
    <w:p w14:paraId="7A12A6F2" w14:textId="77777777" w:rsidR="00BA416B" w:rsidRDefault="00BA416B"/>
    <w:p w14:paraId="389B7891" w14:textId="77777777" w:rsidR="00BA416B" w:rsidRDefault="00BA416B">
      <w:pPr>
        <w:ind w:firstLine="720"/>
        <w:jc w:val="both"/>
      </w:pPr>
      <w:r>
        <w:t>Прежде чем проверять сбалансированность задачи, надо исключить объем гарантированной поставки из дальнейшего рассмотрения. Для этого вычтем 4,5 т из следующих величин:</w:t>
      </w:r>
    </w:p>
    <w:p w14:paraId="3F6D26D2" w14:textId="77777777" w:rsidR="00BA416B" w:rsidRDefault="00BA416B" w:rsidP="00BA416B">
      <w:pPr>
        <w:numPr>
          <w:ilvl w:val="0"/>
          <w:numId w:val="2"/>
        </w:numPr>
        <w:ind w:left="0" w:firstLine="720"/>
        <w:jc w:val="both"/>
      </w:pPr>
      <w:r>
        <w:t xml:space="preserve">из запаса первого склада </w:t>
      </w:r>
      <w:r>
        <w:rPr>
          <w:position w:val="-12"/>
        </w:rPr>
        <w:object w:dxaOrig="3720" w:dyaOrig="380" w14:anchorId="3E0EBA6E">
          <v:shape id="_x0000_i1228" type="#_x0000_t75" style="width:186pt;height:18.75pt" o:ole="" fillcolor="window">
            <v:imagedata r:id="rId404" o:title=""/>
          </v:shape>
          <o:OLEObject Type="Embed" ProgID="Equation.3" ShapeID="_x0000_i1228" DrawAspect="Content" ObjectID="_1723484771" r:id="rId405"/>
        </w:object>
      </w:r>
      <w:r>
        <w:t>;</w:t>
      </w:r>
    </w:p>
    <w:p w14:paraId="59771F74" w14:textId="77777777" w:rsidR="00BA416B" w:rsidRDefault="00BA416B" w:rsidP="00BA416B">
      <w:pPr>
        <w:numPr>
          <w:ilvl w:val="0"/>
          <w:numId w:val="2"/>
        </w:numPr>
        <w:ind w:left="0" w:firstLine="709"/>
        <w:jc w:val="both"/>
      </w:pPr>
      <w:r>
        <w:t>из потребности в муке второй хлебопекарни</w:t>
      </w:r>
    </w:p>
    <w:p w14:paraId="49FE84D3" w14:textId="77777777" w:rsidR="00BA416B" w:rsidRDefault="00BA416B">
      <w:pPr>
        <w:jc w:val="center"/>
      </w:pPr>
      <w:r>
        <w:rPr>
          <w:position w:val="-12"/>
        </w:rPr>
        <w:object w:dxaOrig="3800" w:dyaOrig="380" w14:anchorId="5612DE6F">
          <v:shape id="_x0000_i1229" type="#_x0000_t75" style="width:189.75pt;height:18.75pt" o:ole="" fillcolor="window">
            <v:imagedata r:id="rId406" o:title=""/>
          </v:shape>
          <o:OLEObject Type="Embed" ProgID="Equation.3" ShapeID="_x0000_i1229" DrawAspect="Content" ObjectID="_1723484772" r:id="rId407"/>
        </w:object>
      </w:r>
    </w:p>
    <w:p w14:paraId="443A6AC5" w14:textId="77777777" w:rsidR="00BA416B" w:rsidRDefault="00BA416B">
      <w:pPr>
        <w:ind w:firstLine="720"/>
        <w:jc w:val="both"/>
      </w:pPr>
      <w:r>
        <w:t>Согласно условию задачи  мука хранится и перевозится в мешках по 45</w:t>
      </w:r>
      <w:r>
        <w:rPr>
          <w:lang w:val="en-US"/>
        </w:rPr>
        <w:t> </w:t>
      </w:r>
      <w:r>
        <w:t xml:space="preserve">кг, то есть единицами измерения переменных </w:t>
      </w:r>
      <w:r>
        <w:rPr>
          <w:position w:val="-18"/>
        </w:rPr>
        <w:object w:dxaOrig="360" w:dyaOrig="440" w14:anchorId="2CEC2550">
          <v:shape id="_x0000_i1230" type="#_x0000_t75" style="width:18pt;height:21.75pt" o:ole="" fillcolor="window">
            <v:imagedata r:id="rId402" o:title=""/>
          </v:shape>
          <o:OLEObject Type="Embed" ProgID="Equation.3" ShapeID="_x0000_i1230" DrawAspect="Content" ObjectID="_1723484773" r:id="rId408"/>
        </w:object>
      </w:r>
      <w:r>
        <w:t xml:space="preserve"> являются мешки муки. Но запасы муки на складах и потребности в ней магазинов заданы в тоннах. Поэтому для проверки баланса и дальнейшего решения задачи приведем эти величины к одной единице измерения – мешкам. Например, запас муки на первом складе равен 75,015 т/мес., или</w:t>
      </w:r>
      <w:r>
        <w:rPr>
          <w:position w:val="-34"/>
          <w:vertAlign w:val="subscript"/>
        </w:rPr>
        <w:object w:dxaOrig="3800" w:dyaOrig="780" w14:anchorId="7A60317F">
          <v:shape id="_x0000_i1231" type="#_x0000_t75" style="width:189.75pt;height:39pt" o:ole="" fillcolor="window">
            <v:imagedata r:id="rId409" o:title=""/>
          </v:shape>
          <o:OLEObject Type="Embed" ProgID="Equation.3" ShapeID="_x0000_i1231" DrawAspect="Content" ObjectID="_1723484774" r:id="rId410"/>
        </w:object>
      </w:r>
      <w:r>
        <w:t xml:space="preserve">, а потребность первой хлебопекарни составляет 68 т/мес., или </w:t>
      </w:r>
      <w:r>
        <w:rPr>
          <w:position w:val="-34"/>
        </w:rPr>
        <w:object w:dxaOrig="4860" w:dyaOrig="780" w14:anchorId="5757C142">
          <v:shape id="_x0000_i1232" type="#_x0000_t75" style="width:243pt;height:39pt" o:ole="" fillcolor="window">
            <v:imagedata r:id="rId411" o:title=""/>
          </v:shape>
          <o:OLEObject Type="Embed" ProgID="Equation.3" ShapeID="_x0000_i1232" DrawAspect="Content" ObjectID="_1723484775" r:id="rId412"/>
        </w:object>
      </w:r>
      <w:r>
        <w:t xml:space="preserve"> Округление при расчете потребностей надо проводить в большую сторону, иначе потребность в муке не будет удовлетворена полностью.</w:t>
      </w:r>
    </w:p>
    <w:p w14:paraId="101ED26C" w14:textId="77777777" w:rsidR="00BA416B" w:rsidRDefault="00BA416B">
      <w:pPr>
        <w:pStyle w:val="a4"/>
        <w:spacing w:line="240" w:lineRule="auto"/>
        <w:ind w:firstLine="720"/>
      </w:pPr>
      <w:r>
        <w:t>Для данной ТЗ имеет место соотношение</w:t>
      </w:r>
    </w:p>
    <w:p w14:paraId="097B3E52" w14:textId="77777777" w:rsidR="00BA416B" w:rsidRDefault="00BA416B">
      <w:pPr>
        <w:pStyle w:val="a4"/>
        <w:spacing w:line="240" w:lineRule="auto"/>
        <w:ind w:firstLine="0"/>
        <w:jc w:val="center"/>
      </w:pPr>
      <w:r>
        <w:rPr>
          <w:position w:val="-46"/>
        </w:rPr>
        <w:object w:dxaOrig="3860" w:dyaOrig="1120" w14:anchorId="5C9DDF03">
          <v:shape id="_x0000_i1233" type="#_x0000_t75" style="width:192.75pt;height:56.25pt" o:ole="" fillcolor="window">
            <v:imagedata r:id="rId413" o:title=""/>
          </v:shape>
          <o:OLEObject Type="Embed" ProgID="Equation.3" ShapeID="_x0000_i1233" DrawAspect="Content" ObjectID="_1723484776" r:id="rId414"/>
        </w:object>
      </w:r>
      <w:r>
        <w:t>.</w:t>
      </w:r>
    </w:p>
    <w:p w14:paraId="58129565" w14:textId="77777777" w:rsidR="00BA416B" w:rsidRDefault="00BA416B">
      <w:pPr>
        <w:pStyle w:val="a4"/>
        <w:spacing w:line="240" w:lineRule="auto"/>
        <w:ind w:firstLine="0"/>
      </w:pPr>
      <w:r>
        <w:t>Ежемесячный суммарный запас муки на складах меньше суммарной потребности хлебопекарен на 4677-3932=745 мешков муки, откуда следует вывод: ТЗ не сбалансирована.</w:t>
      </w:r>
    </w:p>
    <w:p w14:paraId="5BFA3A14" w14:textId="77777777" w:rsidR="00BA416B" w:rsidRDefault="00BA416B">
      <w:pPr>
        <w:pStyle w:val="a4"/>
        <w:spacing w:line="240" w:lineRule="auto"/>
        <w:ind w:firstLine="0"/>
      </w:pPr>
    </w:p>
    <w:p w14:paraId="2992EACE" w14:textId="77777777" w:rsidR="00BA416B" w:rsidRDefault="00BA416B">
      <w:pPr>
        <w:pStyle w:val="8"/>
        <w:spacing w:line="240" w:lineRule="auto"/>
        <w:rPr>
          <w:b w:val="0"/>
          <w:i w:val="0"/>
          <w:lang w:val="ru-RU"/>
        </w:rPr>
      </w:pPr>
      <w:r>
        <w:rPr>
          <w:lang w:val="ru-RU"/>
        </w:rPr>
        <w:t>Построение сбалансированной транспортной матрицы</w:t>
      </w:r>
    </w:p>
    <w:p w14:paraId="0446BD00" w14:textId="77777777" w:rsidR="00BA416B" w:rsidRDefault="00BA416B">
      <w:pPr>
        <w:pStyle w:val="a4"/>
        <w:spacing w:line="240" w:lineRule="auto"/>
        <w:ind w:firstLine="720"/>
      </w:pPr>
    </w:p>
    <w:p w14:paraId="28CD6C83" w14:textId="77777777" w:rsidR="00BA416B" w:rsidRDefault="00BA416B">
      <w:pPr>
        <w:pStyle w:val="a4"/>
        <w:spacing w:line="240" w:lineRule="auto"/>
        <w:ind w:firstLine="720"/>
      </w:pPr>
      <w:r>
        <w:t xml:space="preserve">Сбалансированная транспортная матрица представлена в таблице 4.3. Стоимость перевозки муки должна быть отнесена к единице продукции, то есть к 1 мешку муки. Так, например, тариф перевозки из первого склада в третий магазин равен </w:t>
      </w:r>
      <w:r>
        <w:rPr>
          <w:position w:val="-12"/>
        </w:rPr>
        <w:object w:dxaOrig="5040" w:dyaOrig="380" w14:anchorId="2F814E5B">
          <v:shape id="_x0000_i1234" type="#_x0000_t75" style="width:252pt;height:18.75pt" o:ole="" fillcolor="window">
            <v:imagedata r:id="rId415" o:title=""/>
          </v:shape>
          <o:OLEObject Type="Embed" ProgID="Equation.3" ShapeID="_x0000_i1234" DrawAspect="Content" ObjectID="_1723484777" r:id="rId416"/>
        </w:object>
      </w:r>
    </w:p>
    <w:p w14:paraId="6BC8AA50" w14:textId="77777777" w:rsidR="00BA416B" w:rsidRDefault="00BA416B">
      <w:pPr>
        <w:ind w:firstLine="720"/>
        <w:jc w:val="both"/>
      </w:pPr>
      <w:r>
        <w:t xml:space="preserve">Для установления баланса необходим дополнительный </w:t>
      </w:r>
      <w:r>
        <w:rPr>
          <w:i/>
        </w:rPr>
        <w:t>фиктивный</w:t>
      </w:r>
      <w:r>
        <w:t xml:space="preserve"> склад, то есть дополнительная строка в транспортной таблице задачи. Фиктивные тарифы перевозки зададим таким образом, чтобы они были дороже реальных тарифов, например, </w:t>
      </w:r>
      <w:r>
        <w:rPr>
          <w:position w:val="-22"/>
        </w:rPr>
        <w:object w:dxaOrig="639" w:dyaOrig="580" w14:anchorId="0EA7D1DA">
          <v:shape id="_x0000_i1235" type="#_x0000_t75" style="width:32.25pt;height:29.25pt" o:ole="" fillcolor="window">
            <v:imagedata r:id="rId417" o:title=""/>
          </v:shape>
          <o:OLEObject Type="Embed" ProgID="Equation.3" ShapeID="_x0000_i1235" DrawAspect="Content" ObjectID="_1723484778" r:id="rId418"/>
        </w:object>
      </w:r>
      <w:r>
        <w:t>50,00 руб./меш.</w:t>
      </w:r>
    </w:p>
    <w:p w14:paraId="0C3ABF45" w14:textId="77777777" w:rsidR="00BA416B" w:rsidRDefault="00BA416B">
      <w:pPr>
        <w:ind w:firstLine="720"/>
        <w:jc w:val="both"/>
      </w:pPr>
      <w:r>
        <w:t xml:space="preserve">Невозможность доставки грузов со второго склада в третью хлебопекарню задается в модели с помощью </w:t>
      </w:r>
      <w:r>
        <w:rPr>
          <w:i/>
        </w:rPr>
        <w:t>запрещающего</w:t>
      </w:r>
      <w:r>
        <w:t xml:space="preserve"> тарифа, который должен превышать величину </w:t>
      </w:r>
      <w:r>
        <w:rPr>
          <w:i/>
        </w:rPr>
        <w:t>фиктивного</w:t>
      </w:r>
      <w:r>
        <w:t xml:space="preserve"> тарифа, например, </w:t>
      </w:r>
      <w:r>
        <w:rPr>
          <w:position w:val="-12"/>
        </w:rPr>
        <w:object w:dxaOrig="1460" w:dyaOrig="480" w14:anchorId="572A5509">
          <v:shape id="_x0000_i1236" type="#_x0000_t75" style="width:72.75pt;height:24pt" o:ole="" fillcolor="window">
            <v:imagedata r:id="rId419" o:title=""/>
          </v:shape>
          <o:OLEObject Type="Embed" ProgID="Equation.3" ShapeID="_x0000_i1236" DrawAspect="Content" ObjectID="_1723484779" r:id="rId420"/>
        </w:object>
      </w:r>
      <w:r>
        <w:t xml:space="preserve"> руб./меш.</w:t>
      </w:r>
    </w:p>
    <w:p w14:paraId="44C86573" w14:textId="77777777" w:rsidR="00BA416B" w:rsidRDefault="00BA416B">
      <w:pPr>
        <w:pStyle w:val="31"/>
        <w:spacing w:line="240" w:lineRule="auto"/>
        <w:ind w:firstLine="426"/>
        <w:jc w:val="right"/>
        <w:rPr>
          <w:b/>
          <w:i/>
        </w:rPr>
      </w:pPr>
      <w:r>
        <w:t>Таблица 4.3</w:t>
      </w:r>
    </w:p>
    <w:p w14:paraId="56E8CD22" w14:textId="77777777" w:rsidR="00BA416B" w:rsidRDefault="00BA416B">
      <w:pPr>
        <w:pStyle w:val="31"/>
        <w:spacing w:after="120" w:line="240" w:lineRule="auto"/>
        <w:ind w:firstLine="425"/>
        <w:jc w:val="center"/>
      </w:pPr>
      <w:r>
        <w:rPr>
          <w:b/>
          <w:i/>
        </w:rPr>
        <w:t>Транспортная матрица задачи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49"/>
        <w:gridCol w:w="1795"/>
        <w:gridCol w:w="1843"/>
        <w:gridCol w:w="1417"/>
      </w:tblGrid>
      <w:tr w:rsidR="00BA416B" w14:paraId="6FB138CA" w14:textId="77777777">
        <w:trPr>
          <w:cantSplit/>
        </w:trPr>
        <w:tc>
          <w:tcPr>
            <w:tcW w:w="2835" w:type="dxa"/>
          </w:tcPr>
          <w:p w14:paraId="3C1281D2" w14:textId="77777777" w:rsidR="00BA416B" w:rsidRDefault="00BA416B">
            <w:pPr>
              <w:pStyle w:val="31"/>
              <w:spacing w:line="240" w:lineRule="auto"/>
              <w:ind w:firstLine="0"/>
              <w:jc w:val="center"/>
            </w:pPr>
          </w:p>
        </w:tc>
        <w:tc>
          <w:tcPr>
            <w:tcW w:w="5387" w:type="dxa"/>
            <w:gridSpan w:val="3"/>
          </w:tcPr>
          <w:p w14:paraId="2D0B216B" w14:textId="77777777" w:rsidR="00BA416B" w:rsidRDefault="00BA416B">
            <w:pPr>
              <w:pStyle w:val="31"/>
              <w:spacing w:line="240" w:lineRule="auto"/>
              <w:ind w:firstLine="0"/>
              <w:jc w:val="center"/>
            </w:pPr>
            <w:r>
              <w:t>Хлебопекарни</w:t>
            </w:r>
          </w:p>
        </w:tc>
        <w:tc>
          <w:tcPr>
            <w:tcW w:w="1417" w:type="dxa"/>
            <w:vMerge w:val="restart"/>
            <w:vAlign w:val="center"/>
          </w:tcPr>
          <w:p w14:paraId="1F0DCE54" w14:textId="77777777" w:rsidR="00BA416B" w:rsidRDefault="00BA416B">
            <w:pPr>
              <w:pStyle w:val="31"/>
              <w:spacing w:line="240" w:lineRule="auto"/>
              <w:ind w:firstLine="0"/>
              <w:jc w:val="center"/>
            </w:pPr>
            <w:r>
              <w:t>Запас, мешки</w:t>
            </w:r>
          </w:p>
        </w:tc>
      </w:tr>
      <w:tr w:rsidR="00BA416B" w14:paraId="32D522C0" w14:textId="77777777">
        <w:trPr>
          <w:cantSplit/>
        </w:trPr>
        <w:tc>
          <w:tcPr>
            <w:tcW w:w="2835" w:type="dxa"/>
          </w:tcPr>
          <w:p w14:paraId="7CDC9A23" w14:textId="77777777" w:rsidR="00BA416B" w:rsidRDefault="00BA416B">
            <w:pPr>
              <w:pStyle w:val="31"/>
              <w:spacing w:line="240" w:lineRule="auto"/>
              <w:ind w:firstLine="0"/>
              <w:jc w:val="center"/>
            </w:pPr>
            <w:r>
              <w:t>Склады</w:t>
            </w:r>
          </w:p>
        </w:tc>
        <w:tc>
          <w:tcPr>
            <w:tcW w:w="1749" w:type="dxa"/>
          </w:tcPr>
          <w:p w14:paraId="36121B30" w14:textId="77777777" w:rsidR="00BA416B" w:rsidRDefault="00BA416B">
            <w:pPr>
              <w:pStyle w:val="31"/>
              <w:spacing w:line="240" w:lineRule="auto"/>
              <w:ind w:firstLine="0"/>
              <w:jc w:val="center"/>
            </w:pPr>
            <w:r>
              <w:t>Х</w:t>
            </w:r>
            <w:r>
              <w:rPr>
                <w:vertAlign w:val="subscript"/>
              </w:rPr>
              <w:t>1</w:t>
            </w:r>
          </w:p>
        </w:tc>
        <w:tc>
          <w:tcPr>
            <w:tcW w:w="1795" w:type="dxa"/>
          </w:tcPr>
          <w:p w14:paraId="6FA9DE9F" w14:textId="77777777" w:rsidR="00BA416B" w:rsidRDefault="00BA416B">
            <w:pPr>
              <w:pStyle w:val="31"/>
              <w:spacing w:line="240" w:lineRule="auto"/>
              <w:ind w:firstLine="0"/>
              <w:jc w:val="center"/>
            </w:pPr>
            <w:r>
              <w:t>Х</w:t>
            </w:r>
            <w:r>
              <w:rPr>
                <w:vertAlign w:val="subscript"/>
              </w:rPr>
              <w:t>2</w:t>
            </w:r>
          </w:p>
        </w:tc>
        <w:tc>
          <w:tcPr>
            <w:tcW w:w="1843" w:type="dxa"/>
          </w:tcPr>
          <w:p w14:paraId="62CE5FF6" w14:textId="77777777" w:rsidR="00BA416B" w:rsidRDefault="00BA416B">
            <w:pPr>
              <w:pStyle w:val="31"/>
              <w:spacing w:line="240" w:lineRule="auto"/>
              <w:ind w:firstLine="0"/>
              <w:jc w:val="center"/>
            </w:pPr>
            <w:r>
              <w:t>Х</w:t>
            </w:r>
            <w:r>
              <w:rPr>
                <w:vertAlign w:val="subscript"/>
              </w:rPr>
              <w:t>3</w:t>
            </w:r>
          </w:p>
        </w:tc>
        <w:tc>
          <w:tcPr>
            <w:tcW w:w="1417" w:type="dxa"/>
            <w:vMerge/>
          </w:tcPr>
          <w:p w14:paraId="22445748" w14:textId="77777777" w:rsidR="00BA416B" w:rsidRDefault="00BA416B">
            <w:pPr>
              <w:pStyle w:val="31"/>
              <w:spacing w:line="240" w:lineRule="auto"/>
              <w:ind w:firstLine="0"/>
              <w:jc w:val="center"/>
            </w:pPr>
          </w:p>
        </w:tc>
      </w:tr>
      <w:tr w:rsidR="00BA416B" w14:paraId="12C724BD" w14:textId="77777777">
        <w:tc>
          <w:tcPr>
            <w:tcW w:w="2835" w:type="dxa"/>
          </w:tcPr>
          <w:p w14:paraId="35A2DF11" w14:textId="77777777" w:rsidR="00BA416B" w:rsidRDefault="00BA416B">
            <w:pPr>
              <w:pStyle w:val="31"/>
              <w:spacing w:line="240" w:lineRule="auto"/>
              <w:ind w:firstLine="0"/>
              <w:jc w:val="center"/>
            </w:pPr>
            <w:r>
              <w:t>С</w:t>
            </w:r>
            <w:r>
              <w:rPr>
                <w:vertAlign w:val="subscript"/>
              </w:rPr>
              <w:t>1</w:t>
            </w:r>
          </w:p>
        </w:tc>
        <w:tc>
          <w:tcPr>
            <w:tcW w:w="1749" w:type="dxa"/>
          </w:tcPr>
          <w:p w14:paraId="4454554F" w14:textId="77777777" w:rsidR="00BA416B" w:rsidRDefault="00BA416B">
            <w:pPr>
              <w:pStyle w:val="31"/>
              <w:spacing w:line="240" w:lineRule="auto"/>
              <w:ind w:firstLine="0"/>
              <w:jc w:val="center"/>
            </w:pPr>
            <w:r>
              <w:t>15,75</w:t>
            </w:r>
          </w:p>
        </w:tc>
        <w:tc>
          <w:tcPr>
            <w:tcW w:w="1795" w:type="dxa"/>
          </w:tcPr>
          <w:p w14:paraId="72599223" w14:textId="77777777" w:rsidR="00BA416B" w:rsidRDefault="00BA416B">
            <w:pPr>
              <w:pStyle w:val="31"/>
              <w:spacing w:line="240" w:lineRule="auto"/>
              <w:ind w:firstLine="0"/>
              <w:jc w:val="center"/>
            </w:pPr>
            <w:r>
              <w:t>8,55</w:t>
            </w:r>
          </w:p>
        </w:tc>
        <w:tc>
          <w:tcPr>
            <w:tcW w:w="1843" w:type="dxa"/>
          </w:tcPr>
          <w:p w14:paraId="71482BC4" w14:textId="77777777" w:rsidR="00BA416B" w:rsidRDefault="00BA416B">
            <w:pPr>
              <w:pStyle w:val="31"/>
              <w:spacing w:line="240" w:lineRule="auto"/>
              <w:ind w:firstLine="0"/>
              <w:jc w:val="center"/>
            </w:pPr>
            <w:r>
              <w:t>18,90</w:t>
            </w:r>
          </w:p>
        </w:tc>
        <w:tc>
          <w:tcPr>
            <w:tcW w:w="1417" w:type="dxa"/>
          </w:tcPr>
          <w:p w14:paraId="78C4037F" w14:textId="77777777" w:rsidR="00BA416B" w:rsidRDefault="00BA416B">
            <w:pPr>
              <w:pStyle w:val="31"/>
              <w:spacing w:line="240" w:lineRule="auto"/>
              <w:ind w:firstLine="0"/>
              <w:jc w:val="center"/>
            </w:pPr>
            <w:r>
              <w:t>1667</w:t>
            </w:r>
          </w:p>
        </w:tc>
      </w:tr>
      <w:tr w:rsidR="00BA416B" w14:paraId="53C3B62C" w14:textId="77777777">
        <w:tc>
          <w:tcPr>
            <w:tcW w:w="2835" w:type="dxa"/>
          </w:tcPr>
          <w:p w14:paraId="7CD9150A" w14:textId="77777777" w:rsidR="00BA416B" w:rsidRDefault="00BA416B">
            <w:pPr>
              <w:pStyle w:val="31"/>
              <w:spacing w:line="240" w:lineRule="auto"/>
              <w:ind w:firstLine="0"/>
              <w:jc w:val="center"/>
              <w:rPr>
                <w:vertAlign w:val="subscript"/>
              </w:rPr>
            </w:pPr>
            <w:r>
              <w:t>С</w:t>
            </w:r>
            <w:r>
              <w:rPr>
                <w:vertAlign w:val="subscript"/>
              </w:rPr>
              <w:t>2</w:t>
            </w:r>
          </w:p>
        </w:tc>
        <w:tc>
          <w:tcPr>
            <w:tcW w:w="1749" w:type="dxa"/>
          </w:tcPr>
          <w:p w14:paraId="2F090B2F" w14:textId="77777777" w:rsidR="00BA416B" w:rsidRDefault="00BA416B">
            <w:pPr>
              <w:pStyle w:val="31"/>
              <w:spacing w:line="240" w:lineRule="auto"/>
              <w:ind w:firstLine="0"/>
              <w:jc w:val="center"/>
            </w:pPr>
            <w:r>
              <w:t>18,00</w:t>
            </w:r>
          </w:p>
        </w:tc>
        <w:tc>
          <w:tcPr>
            <w:tcW w:w="1795" w:type="dxa"/>
          </w:tcPr>
          <w:p w14:paraId="08FEC8F1" w14:textId="77777777" w:rsidR="00BA416B" w:rsidRDefault="00BA416B">
            <w:pPr>
              <w:pStyle w:val="31"/>
              <w:spacing w:line="240" w:lineRule="auto"/>
              <w:ind w:firstLine="0"/>
              <w:jc w:val="center"/>
            </w:pPr>
            <w:r>
              <w:t>4,50</w:t>
            </w:r>
          </w:p>
        </w:tc>
        <w:tc>
          <w:tcPr>
            <w:tcW w:w="1843" w:type="dxa"/>
          </w:tcPr>
          <w:p w14:paraId="316F883D" w14:textId="77777777" w:rsidR="00BA416B" w:rsidRDefault="00BA416B">
            <w:pPr>
              <w:pStyle w:val="31"/>
              <w:spacing w:line="240" w:lineRule="auto"/>
              <w:ind w:firstLine="0"/>
              <w:jc w:val="center"/>
              <w:rPr>
                <w:b/>
              </w:rPr>
            </w:pPr>
            <w:r>
              <w:rPr>
                <w:b/>
              </w:rPr>
              <w:t>100,00</w:t>
            </w:r>
          </w:p>
        </w:tc>
        <w:tc>
          <w:tcPr>
            <w:tcW w:w="1417" w:type="dxa"/>
          </w:tcPr>
          <w:p w14:paraId="1ECA58F7" w14:textId="77777777" w:rsidR="00BA416B" w:rsidRDefault="00BA416B">
            <w:pPr>
              <w:pStyle w:val="31"/>
              <w:spacing w:line="240" w:lineRule="auto"/>
              <w:ind w:firstLine="0"/>
              <w:jc w:val="center"/>
            </w:pPr>
            <w:r>
              <w:t>2265</w:t>
            </w:r>
          </w:p>
        </w:tc>
      </w:tr>
      <w:tr w:rsidR="00BA416B" w14:paraId="515D02C9" w14:textId="77777777">
        <w:tc>
          <w:tcPr>
            <w:tcW w:w="2835" w:type="dxa"/>
          </w:tcPr>
          <w:p w14:paraId="1630A9E7" w14:textId="77777777" w:rsidR="00BA416B" w:rsidRDefault="00BA416B">
            <w:pPr>
              <w:pStyle w:val="31"/>
              <w:spacing w:line="240" w:lineRule="auto"/>
              <w:ind w:firstLine="0"/>
              <w:jc w:val="center"/>
            </w:pPr>
            <w:r>
              <w:t>С</w:t>
            </w:r>
            <w:r>
              <w:rPr>
                <w:vertAlign w:val="subscript"/>
              </w:rPr>
              <w:t>ф</w:t>
            </w:r>
          </w:p>
        </w:tc>
        <w:tc>
          <w:tcPr>
            <w:tcW w:w="1749" w:type="dxa"/>
          </w:tcPr>
          <w:p w14:paraId="63F2B651" w14:textId="77777777" w:rsidR="00BA416B" w:rsidRDefault="00BA416B">
            <w:pPr>
              <w:pStyle w:val="31"/>
              <w:spacing w:line="240" w:lineRule="auto"/>
              <w:ind w:firstLine="0"/>
              <w:jc w:val="center"/>
              <w:rPr>
                <w:b/>
              </w:rPr>
            </w:pPr>
            <w:r>
              <w:rPr>
                <w:b/>
              </w:rPr>
              <w:t>50,00</w:t>
            </w:r>
          </w:p>
        </w:tc>
        <w:tc>
          <w:tcPr>
            <w:tcW w:w="1795" w:type="dxa"/>
          </w:tcPr>
          <w:p w14:paraId="7149327D" w14:textId="77777777" w:rsidR="00BA416B" w:rsidRDefault="00BA416B">
            <w:pPr>
              <w:pStyle w:val="31"/>
              <w:spacing w:line="240" w:lineRule="auto"/>
              <w:ind w:firstLine="0"/>
              <w:jc w:val="center"/>
              <w:rPr>
                <w:b/>
              </w:rPr>
            </w:pPr>
            <w:r>
              <w:rPr>
                <w:b/>
              </w:rPr>
              <w:t>50,00</w:t>
            </w:r>
          </w:p>
        </w:tc>
        <w:tc>
          <w:tcPr>
            <w:tcW w:w="1843" w:type="dxa"/>
          </w:tcPr>
          <w:p w14:paraId="2022E949" w14:textId="77777777" w:rsidR="00BA416B" w:rsidRDefault="00BA416B">
            <w:pPr>
              <w:pStyle w:val="31"/>
              <w:spacing w:line="240" w:lineRule="auto"/>
              <w:ind w:firstLine="0"/>
              <w:jc w:val="center"/>
              <w:rPr>
                <w:b/>
              </w:rPr>
            </w:pPr>
            <w:r>
              <w:rPr>
                <w:b/>
              </w:rPr>
              <w:t>50,00</w:t>
            </w:r>
          </w:p>
        </w:tc>
        <w:tc>
          <w:tcPr>
            <w:tcW w:w="1417" w:type="dxa"/>
          </w:tcPr>
          <w:p w14:paraId="765C635E" w14:textId="77777777" w:rsidR="00BA416B" w:rsidRDefault="00BA416B">
            <w:pPr>
              <w:pStyle w:val="31"/>
              <w:spacing w:line="240" w:lineRule="auto"/>
              <w:ind w:firstLine="0"/>
              <w:jc w:val="center"/>
            </w:pPr>
            <w:r>
              <w:t>745</w:t>
            </w:r>
          </w:p>
        </w:tc>
      </w:tr>
      <w:tr w:rsidR="00BA416B" w14:paraId="2D7BC67A" w14:textId="77777777">
        <w:tc>
          <w:tcPr>
            <w:tcW w:w="2835" w:type="dxa"/>
          </w:tcPr>
          <w:p w14:paraId="7840B9C0" w14:textId="77777777" w:rsidR="00BA416B" w:rsidRDefault="00BA416B">
            <w:pPr>
              <w:pStyle w:val="31"/>
              <w:spacing w:line="240" w:lineRule="auto"/>
              <w:ind w:firstLine="0"/>
              <w:jc w:val="center"/>
            </w:pPr>
            <w:r>
              <w:t>Потребность, мешки</w:t>
            </w:r>
          </w:p>
        </w:tc>
        <w:tc>
          <w:tcPr>
            <w:tcW w:w="1749" w:type="dxa"/>
          </w:tcPr>
          <w:p w14:paraId="6622E7B2" w14:textId="77777777" w:rsidR="00BA416B" w:rsidRDefault="00BA416B">
            <w:pPr>
              <w:pStyle w:val="31"/>
              <w:spacing w:line="240" w:lineRule="auto"/>
              <w:ind w:firstLine="0"/>
              <w:jc w:val="center"/>
            </w:pPr>
            <w:r>
              <w:t>1512</w:t>
            </w:r>
          </w:p>
        </w:tc>
        <w:tc>
          <w:tcPr>
            <w:tcW w:w="1795" w:type="dxa"/>
          </w:tcPr>
          <w:p w14:paraId="641F75B2" w14:textId="77777777" w:rsidR="00BA416B" w:rsidRDefault="00BA416B">
            <w:pPr>
              <w:pStyle w:val="31"/>
              <w:spacing w:line="240" w:lineRule="auto"/>
              <w:ind w:firstLine="0"/>
              <w:jc w:val="center"/>
            </w:pPr>
            <w:r>
              <w:t>556</w:t>
            </w:r>
          </w:p>
        </w:tc>
        <w:tc>
          <w:tcPr>
            <w:tcW w:w="1843" w:type="dxa"/>
          </w:tcPr>
          <w:p w14:paraId="25F32C4B" w14:textId="77777777" w:rsidR="00BA416B" w:rsidRDefault="00BA416B">
            <w:pPr>
              <w:pStyle w:val="31"/>
              <w:spacing w:line="240" w:lineRule="auto"/>
              <w:ind w:firstLine="0"/>
              <w:jc w:val="center"/>
            </w:pPr>
            <w:r>
              <w:t>2609</w:t>
            </w:r>
          </w:p>
        </w:tc>
        <w:tc>
          <w:tcPr>
            <w:tcW w:w="1417" w:type="dxa"/>
            <w:vAlign w:val="center"/>
          </w:tcPr>
          <w:p w14:paraId="7CF71208" w14:textId="77777777" w:rsidR="00BA416B" w:rsidRDefault="00BA416B">
            <w:pPr>
              <w:pStyle w:val="31"/>
              <w:spacing w:line="240" w:lineRule="auto"/>
              <w:ind w:firstLine="0"/>
              <w:jc w:val="center"/>
              <w:rPr>
                <w:b/>
                <w:sz w:val="32"/>
              </w:rPr>
            </w:pPr>
            <w:r>
              <w:rPr>
                <w:b/>
                <w:position w:val="-12"/>
                <w:sz w:val="32"/>
              </w:rPr>
              <w:object w:dxaOrig="520" w:dyaOrig="380" w14:anchorId="0E0D26FE">
                <v:shape id="_x0000_i1237" type="#_x0000_t75" style="width:26.25pt;height:18.75pt" o:ole="" fillcolor="window">
                  <v:imagedata r:id="rId421" o:title=""/>
                </v:shape>
                <o:OLEObject Type="Embed" ProgID="Equation.3" ShapeID="_x0000_i1237" DrawAspect="Content" ObjectID="_1723484780" r:id="rId422"/>
              </w:object>
            </w:r>
            <w:r>
              <w:rPr>
                <w:b/>
                <w:sz w:val="32"/>
              </w:rPr>
              <w:t>4677</w:t>
            </w:r>
          </w:p>
        </w:tc>
      </w:tr>
    </w:tbl>
    <w:p w14:paraId="0079FCAF" w14:textId="77777777" w:rsidR="00BA416B" w:rsidRDefault="00BA416B">
      <w:pPr>
        <w:ind w:firstLine="426"/>
        <w:jc w:val="both"/>
      </w:pPr>
    </w:p>
    <w:p w14:paraId="62DF6830" w14:textId="77777777" w:rsidR="00BA416B" w:rsidRDefault="00BA416B">
      <w:pPr>
        <w:jc w:val="center"/>
        <w:rPr>
          <w:b/>
          <w:i/>
        </w:rPr>
      </w:pPr>
    </w:p>
    <w:p w14:paraId="2FACF67F" w14:textId="77777777" w:rsidR="00BA416B" w:rsidRDefault="00BA416B">
      <w:pPr>
        <w:jc w:val="center"/>
        <w:rPr>
          <w:b/>
          <w:i/>
        </w:rPr>
      </w:pPr>
      <w:r>
        <w:rPr>
          <w:b/>
          <w:i/>
        </w:rPr>
        <w:t>Задание ЦФ</w:t>
      </w:r>
    </w:p>
    <w:p w14:paraId="19792B26" w14:textId="77777777" w:rsidR="00BA416B" w:rsidRDefault="00BA416B">
      <w:pPr>
        <w:jc w:val="center"/>
        <w:rPr>
          <w:b/>
          <w:i/>
        </w:rPr>
      </w:pPr>
    </w:p>
    <w:p w14:paraId="58790F72" w14:textId="77777777" w:rsidR="00BA416B" w:rsidRDefault="00BA416B">
      <w:pPr>
        <w:pStyle w:val="a4"/>
        <w:spacing w:line="240" w:lineRule="auto"/>
        <w:ind w:firstLine="720"/>
      </w:pPr>
      <w:r>
        <w:t>Формальная ЦФ, то есть суммарные затраты на все возможные перевозки муки, учитываемые в модели, задается следующим выражением:</w:t>
      </w:r>
    </w:p>
    <w:tbl>
      <w:tblPr>
        <w:tblW w:w="0" w:type="auto"/>
        <w:tblLayout w:type="fixed"/>
        <w:tblLook w:val="0000" w:firstRow="0" w:lastRow="0" w:firstColumn="0" w:lastColumn="0" w:noHBand="0" w:noVBand="0"/>
      </w:tblPr>
      <w:tblGrid>
        <w:gridCol w:w="9039"/>
        <w:gridCol w:w="815"/>
      </w:tblGrid>
      <w:tr w:rsidR="00BA416B" w14:paraId="6EA53F37" w14:textId="77777777">
        <w:tc>
          <w:tcPr>
            <w:tcW w:w="9039" w:type="dxa"/>
            <w:vAlign w:val="center"/>
          </w:tcPr>
          <w:p w14:paraId="37525C8F" w14:textId="77777777" w:rsidR="00BA416B" w:rsidRDefault="00BA416B">
            <w:pPr>
              <w:pStyle w:val="a4"/>
              <w:spacing w:line="240" w:lineRule="auto"/>
              <w:ind w:firstLine="0"/>
              <w:jc w:val="center"/>
            </w:pPr>
            <w:r>
              <w:rPr>
                <w:position w:val="-56"/>
              </w:rPr>
              <w:object w:dxaOrig="6780" w:dyaOrig="1260" w14:anchorId="299DA741">
                <v:shape id="_x0000_i1238" type="#_x0000_t75" style="width:339pt;height:63pt" o:ole="" fillcolor="window">
                  <v:imagedata r:id="rId423" o:title=""/>
                </v:shape>
                <o:OLEObject Type="Embed" ProgID="Equation.3" ShapeID="_x0000_i1238" DrawAspect="Content" ObjectID="_1723484781" r:id="rId424"/>
              </w:object>
            </w:r>
          </w:p>
        </w:tc>
        <w:tc>
          <w:tcPr>
            <w:tcW w:w="815" w:type="dxa"/>
            <w:tcBorders>
              <w:left w:val="nil"/>
            </w:tcBorders>
            <w:vAlign w:val="center"/>
          </w:tcPr>
          <w:p w14:paraId="6DB5B31D" w14:textId="77777777" w:rsidR="00BA416B" w:rsidRDefault="00BA416B">
            <w:pPr>
              <w:pStyle w:val="a4"/>
              <w:spacing w:line="240" w:lineRule="auto"/>
              <w:ind w:firstLine="0"/>
            </w:pPr>
            <w:r>
              <w:t>(4.5)</w:t>
            </w:r>
          </w:p>
        </w:tc>
      </w:tr>
    </w:tbl>
    <w:p w14:paraId="54771F89" w14:textId="77777777" w:rsidR="00BA416B" w:rsidRDefault="00BA416B">
      <w:pPr>
        <w:pStyle w:val="a6"/>
        <w:spacing w:line="240" w:lineRule="auto"/>
        <w:rPr>
          <w:lang w:val="ru-RU"/>
        </w:rPr>
      </w:pPr>
      <w:r>
        <w:rPr>
          <w:lang w:val="ru-RU"/>
        </w:rPr>
        <w:t xml:space="preserve">При этом следует учитывать, что вследствие использования фиктивных тарифов </w:t>
      </w:r>
      <w:r>
        <w:rPr>
          <w:b/>
          <w:lang w:val="ru-RU"/>
        </w:rPr>
        <w:t>реальная</w:t>
      </w:r>
      <w:r>
        <w:rPr>
          <w:lang w:val="ru-RU"/>
        </w:rPr>
        <w:t xml:space="preserve"> ЦФ (то есть средства, которые в действительности придется заплатить за транспортировку муки) будет меньше </w:t>
      </w:r>
      <w:r>
        <w:rPr>
          <w:b/>
          <w:lang w:val="ru-RU"/>
        </w:rPr>
        <w:t>формальной</w:t>
      </w:r>
      <w:r>
        <w:rPr>
          <w:lang w:val="ru-RU"/>
        </w:rPr>
        <w:t xml:space="preserve"> ЦФ (4.5) на стоимость найденных в процессе решения фиктивных перевозок.</w:t>
      </w:r>
    </w:p>
    <w:p w14:paraId="79019CAA" w14:textId="77777777" w:rsidR="00BA416B" w:rsidRDefault="00BA416B">
      <w:pPr>
        <w:jc w:val="center"/>
      </w:pPr>
    </w:p>
    <w:p w14:paraId="4DE4140D" w14:textId="77777777" w:rsidR="00BA416B" w:rsidRDefault="00BA416B">
      <w:pPr>
        <w:pStyle w:val="8"/>
        <w:spacing w:line="240" w:lineRule="auto"/>
        <w:rPr>
          <w:lang w:val="ru-RU"/>
        </w:rPr>
      </w:pPr>
      <w:r>
        <w:rPr>
          <w:lang w:val="ru-RU"/>
        </w:rPr>
        <w:t>Задание ограничений</w:t>
      </w:r>
    </w:p>
    <w:p w14:paraId="41E21EF3" w14:textId="77777777" w:rsidR="00BA416B" w:rsidRDefault="00BA416B"/>
    <w:p w14:paraId="1ACA1D28" w14:textId="77777777" w:rsidR="00BA416B" w:rsidRDefault="00BA416B">
      <w:pPr>
        <w:jc w:val="center"/>
      </w:pPr>
      <w:r>
        <w:rPr>
          <w:position w:val="-152"/>
        </w:rPr>
        <w:object w:dxaOrig="3080" w:dyaOrig="3180" w14:anchorId="20263F4F">
          <v:shape id="_x0000_i1239" type="#_x0000_t75" style="width:153.75pt;height:159pt" o:ole="" fillcolor="window">
            <v:imagedata r:id="rId425" o:title=""/>
          </v:shape>
          <o:OLEObject Type="Embed" ProgID="Equation.3" ShapeID="_x0000_i1239" DrawAspect="Content" ObjectID="_1723484782" r:id="rId426"/>
        </w:object>
      </w:r>
      <w:r>
        <w:t>(меш./мес.)</w:t>
      </w:r>
    </w:p>
    <w:p w14:paraId="56CD48F1" w14:textId="4B8B2245" w:rsidR="00BA416B" w:rsidRDefault="00BA416B">
      <w:pPr>
        <w:pStyle w:val="2"/>
        <w:spacing w:before="0" w:after="0"/>
        <w:jc w:val="center"/>
      </w:pPr>
      <w:bookmarkStart w:id="318" w:name="_Toc516902345"/>
      <w:bookmarkStart w:id="319" w:name="_Toc516903549"/>
      <w:bookmarkStart w:id="320" w:name="_Toc516903941"/>
      <w:bookmarkStart w:id="321" w:name="_Toc516904053"/>
      <w:bookmarkStart w:id="322" w:name="_Toc517074914"/>
      <w:bookmarkStart w:id="323" w:name="_Toc517075226"/>
      <w:bookmarkStart w:id="324" w:name="_Toc526573748"/>
      <w:bookmarkStart w:id="325" w:name="_Toc527346842"/>
    </w:p>
    <w:p w14:paraId="439A8384" w14:textId="1A86D15D" w:rsidR="004B46D6" w:rsidRPr="004B46D6" w:rsidRDefault="004B46D6" w:rsidP="00E61854">
      <w:pPr>
        <w:pStyle w:val="2"/>
      </w:pPr>
      <w:bookmarkStart w:id="326" w:name="_Toc516902315"/>
      <w:bookmarkStart w:id="327" w:name="_Toc516903519"/>
      <w:bookmarkStart w:id="328" w:name="_Toc516903912"/>
      <w:bookmarkStart w:id="329" w:name="_Toc516904024"/>
      <w:bookmarkStart w:id="330" w:name="_Toc517074887"/>
      <w:bookmarkStart w:id="331" w:name="_Toc517075199"/>
      <w:bookmarkStart w:id="332" w:name="_Toc526573718"/>
      <w:bookmarkStart w:id="333" w:name="_Toc527346812"/>
      <w:bookmarkStart w:id="334" w:name="_Toc112869588"/>
      <w:r>
        <w:t>4.</w:t>
      </w:r>
      <w:r w:rsidR="00B1115C">
        <w:t>4</w:t>
      </w:r>
      <w:r>
        <w:t>. Решение</w:t>
      </w:r>
      <w:r w:rsidR="00061E9F">
        <w:t xml:space="preserve"> </w:t>
      </w:r>
      <w:r w:rsidR="00061E9F" w:rsidRPr="00E61854">
        <w:t>целочисленной</w:t>
      </w:r>
      <w:r w:rsidR="00061E9F">
        <w:t xml:space="preserve"> </w:t>
      </w:r>
      <w:r>
        <w:t>двухиндексн</w:t>
      </w:r>
      <w:r w:rsidR="00061E9F">
        <w:t>ой</w:t>
      </w:r>
      <w:r>
        <w:t xml:space="preserve"> задач</w:t>
      </w:r>
      <w:r w:rsidR="00061E9F">
        <w:t>и</w:t>
      </w:r>
      <w:r>
        <w:t xml:space="preserve"> ЛП</w:t>
      </w:r>
      <w:bookmarkEnd w:id="326"/>
      <w:bookmarkEnd w:id="327"/>
      <w:bookmarkEnd w:id="328"/>
      <w:bookmarkEnd w:id="329"/>
      <w:bookmarkEnd w:id="330"/>
      <w:bookmarkEnd w:id="331"/>
      <w:bookmarkEnd w:id="332"/>
      <w:bookmarkEnd w:id="333"/>
      <w:r>
        <w:t xml:space="preserve"> в </w:t>
      </w:r>
      <w:r>
        <w:rPr>
          <w:lang w:val="en-US"/>
        </w:rPr>
        <w:t>Excel</w:t>
      </w:r>
      <w:bookmarkEnd w:id="334"/>
    </w:p>
    <w:p w14:paraId="19B42E14" w14:textId="16990ECE" w:rsidR="004B46D6" w:rsidRDefault="004B46D6" w:rsidP="004B46D6">
      <w:pPr>
        <w:pStyle w:val="a4"/>
        <w:spacing w:line="240" w:lineRule="auto"/>
        <w:ind w:firstLine="720"/>
      </w:pPr>
      <w:r>
        <w:t xml:space="preserve">Двухиндексные задачи ЛП вводятся и решаются в </w:t>
      </w:r>
      <w:r>
        <w:rPr>
          <w:lang w:val="en-US"/>
        </w:rPr>
        <w:t>Excel</w:t>
      </w:r>
      <w:r>
        <w:t xml:space="preserve"> аналогично одноиндексным задачам. Специфика ввода условия двухиндексной задачи ЛП состоит лишь в удобстве матричного задания переменных задачи и коэффициентов ЦФ.</w:t>
      </w:r>
    </w:p>
    <w:p w14:paraId="305887EA" w14:textId="3943AD16" w:rsidR="004B46D6" w:rsidRDefault="004B46D6" w:rsidP="004B46D6">
      <w:pPr>
        <w:pStyle w:val="a4"/>
        <w:spacing w:line="240" w:lineRule="auto"/>
        <w:ind w:firstLine="720"/>
      </w:pPr>
      <w:r>
        <w:t>Рассмотрим решение</w:t>
      </w:r>
      <w:r w:rsidR="00245E9B" w:rsidRPr="00245E9B">
        <w:t xml:space="preserve"> </w:t>
      </w:r>
      <w:r w:rsidR="00245E9B">
        <w:t>целочисленной</w:t>
      </w:r>
      <w:r>
        <w:t xml:space="preserve"> двухиндексной задачи, суть которой заключается в оптимальной организации транспортных перевозок штучного товара со складов </w:t>
      </w:r>
      <w:r w:rsidRPr="00AA2AF1">
        <w:t>в магазины (табл.</w:t>
      </w:r>
      <w:r w:rsidR="00AA2AF1" w:rsidRPr="00AA2AF1">
        <w:t>4</w:t>
      </w:r>
      <w:r w:rsidRPr="00AA2AF1">
        <w:t>.</w:t>
      </w:r>
      <w:r w:rsidR="00AA2AF1" w:rsidRPr="00AA2AF1">
        <w:t>4</w:t>
      </w:r>
      <w:r w:rsidRPr="00AA2AF1">
        <w:t>).</w:t>
      </w:r>
    </w:p>
    <w:p w14:paraId="72580BA9" w14:textId="5DD94FB9" w:rsidR="004B46D6" w:rsidRDefault="004B46D6" w:rsidP="004B46D6">
      <w:pPr>
        <w:pStyle w:val="a4"/>
        <w:spacing w:line="240" w:lineRule="auto"/>
        <w:ind w:firstLine="0"/>
        <w:jc w:val="right"/>
      </w:pPr>
      <w:r>
        <w:t xml:space="preserve">Таблица </w:t>
      </w:r>
      <w:r w:rsidR="00AA2AF1">
        <w:t>4</w:t>
      </w:r>
      <w:r>
        <w:t>.</w:t>
      </w:r>
      <w:r w:rsidR="00AA2AF1">
        <w:t>4</w:t>
      </w:r>
    </w:p>
    <w:p w14:paraId="36C43D51" w14:textId="77777777" w:rsidR="004B46D6" w:rsidRDefault="004B46D6" w:rsidP="004B46D6">
      <w:pPr>
        <w:pStyle w:val="a4"/>
        <w:spacing w:after="120" w:line="240" w:lineRule="auto"/>
        <w:ind w:firstLine="425"/>
        <w:jc w:val="center"/>
        <w:rPr>
          <w:b/>
          <w:i/>
        </w:rPr>
      </w:pPr>
      <w:r>
        <w:rPr>
          <w:b/>
          <w:i/>
        </w:rPr>
        <w:t>Исходные данные транспортной задачи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692"/>
        <w:gridCol w:w="1693"/>
        <w:gridCol w:w="1693"/>
        <w:gridCol w:w="1867"/>
      </w:tblGrid>
      <w:tr w:rsidR="004B46D6" w14:paraId="1AF9804E" w14:textId="77777777" w:rsidTr="00F508DE">
        <w:trPr>
          <w:cantSplit/>
        </w:trPr>
        <w:tc>
          <w:tcPr>
            <w:tcW w:w="2694" w:type="dxa"/>
            <w:tcBorders>
              <w:top w:val="single" w:sz="4" w:space="0" w:color="auto"/>
              <w:left w:val="single" w:sz="4" w:space="0" w:color="auto"/>
              <w:bottom w:val="single" w:sz="4" w:space="0" w:color="auto"/>
              <w:right w:val="nil"/>
            </w:tcBorders>
            <w:vAlign w:val="center"/>
          </w:tcPr>
          <w:p w14:paraId="21712E0F" w14:textId="77777777" w:rsidR="004B46D6" w:rsidRDefault="004B46D6" w:rsidP="00F508DE">
            <w:pPr>
              <w:pStyle w:val="a4"/>
              <w:spacing w:line="240" w:lineRule="auto"/>
              <w:ind w:firstLine="0"/>
              <w:jc w:val="center"/>
            </w:pPr>
            <w:r>
              <w:t>Тарифы, руб./шт.</w:t>
            </w:r>
          </w:p>
        </w:tc>
        <w:tc>
          <w:tcPr>
            <w:tcW w:w="1692" w:type="dxa"/>
            <w:tcBorders>
              <w:left w:val="single" w:sz="4" w:space="0" w:color="auto"/>
              <w:bottom w:val="nil"/>
            </w:tcBorders>
            <w:vAlign w:val="center"/>
          </w:tcPr>
          <w:p w14:paraId="0E00C2EE" w14:textId="77777777" w:rsidR="004B46D6" w:rsidRDefault="004B46D6" w:rsidP="00F508DE">
            <w:pPr>
              <w:pStyle w:val="a4"/>
              <w:spacing w:line="240" w:lineRule="auto"/>
              <w:ind w:firstLine="0"/>
              <w:jc w:val="center"/>
            </w:pPr>
            <w:r>
              <w:t>1-й магазин</w:t>
            </w:r>
          </w:p>
        </w:tc>
        <w:tc>
          <w:tcPr>
            <w:tcW w:w="1693" w:type="dxa"/>
            <w:tcBorders>
              <w:left w:val="single" w:sz="4" w:space="0" w:color="auto"/>
              <w:bottom w:val="nil"/>
            </w:tcBorders>
            <w:vAlign w:val="center"/>
          </w:tcPr>
          <w:p w14:paraId="4E42D0E5" w14:textId="77777777" w:rsidR="004B46D6" w:rsidRDefault="004B46D6" w:rsidP="00F508DE">
            <w:pPr>
              <w:pStyle w:val="a4"/>
              <w:spacing w:line="240" w:lineRule="auto"/>
              <w:ind w:firstLine="0"/>
              <w:jc w:val="center"/>
            </w:pPr>
            <w:r>
              <w:t>2-й магазин</w:t>
            </w:r>
          </w:p>
        </w:tc>
        <w:tc>
          <w:tcPr>
            <w:tcW w:w="1693" w:type="dxa"/>
            <w:tcBorders>
              <w:left w:val="single" w:sz="4" w:space="0" w:color="auto"/>
              <w:bottom w:val="nil"/>
            </w:tcBorders>
            <w:vAlign w:val="center"/>
          </w:tcPr>
          <w:p w14:paraId="7454B003" w14:textId="77777777" w:rsidR="004B46D6" w:rsidRDefault="004B46D6" w:rsidP="00F508DE">
            <w:pPr>
              <w:pStyle w:val="a4"/>
              <w:spacing w:line="240" w:lineRule="auto"/>
              <w:ind w:firstLine="0"/>
              <w:jc w:val="center"/>
            </w:pPr>
            <w:r>
              <w:t>3-й магазин</w:t>
            </w:r>
          </w:p>
        </w:tc>
        <w:tc>
          <w:tcPr>
            <w:tcW w:w="1867" w:type="dxa"/>
            <w:vAlign w:val="center"/>
          </w:tcPr>
          <w:p w14:paraId="6FF16696" w14:textId="77777777" w:rsidR="004B46D6" w:rsidRDefault="004B46D6" w:rsidP="00F508DE">
            <w:pPr>
              <w:pStyle w:val="a4"/>
              <w:spacing w:line="240" w:lineRule="auto"/>
              <w:ind w:firstLine="0"/>
              <w:jc w:val="center"/>
            </w:pPr>
            <w:r>
              <w:t>Запасы, шт.</w:t>
            </w:r>
          </w:p>
        </w:tc>
      </w:tr>
      <w:tr w:rsidR="004B46D6" w14:paraId="4DED3D88" w14:textId="77777777" w:rsidTr="00F508DE">
        <w:trPr>
          <w:cantSplit/>
        </w:trPr>
        <w:tc>
          <w:tcPr>
            <w:tcW w:w="2694" w:type="dxa"/>
            <w:tcBorders>
              <w:top w:val="single" w:sz="4" w:space="0" w:color="auto"/>
              <w:left w:val="single" w:sz="4" w:space="0" w:color="auto"/>
              <w:right w:val="nil"/>
            </w:tcBorders>
            <w:vAlign w:val="center"/>
          </w:tcPr>
          <w:p w14:paraId="70BBF4E5" w14:textId="77777777" w:rsidR="004B46D6" w:rsidRDefault="004B46D6" w:rsidP="00F508DE">
            <w:pPr>
              <w:pStyle w:val="a4"/>
              <w:spacing w:line="240" w:lineRule="auto"/>
              <w:ind w:firstLine="0"/>
              <w:jc w:val="center"/>
            </w:pPr>
            <w:r>
              <w:t>1-й склад</w:t>
            </w:r>
          </w:p>
        </w:tc>
        <w:tc>
          <w:tcPr>
            <w:tcW w:w="1692" w:type="dxa"/>
            <w:tcBorders>
              <w:top w:val="single" w:sz="18" w:space="0" w:color="auto"/>
              <w:left w:val="single" w:sz="18" w:space="0" w:color="auto"/>
            </w:tcBorders>
            <w:vAlign w:val="center"/>
          </w:tcPr>
          <w:p w14:paraId="75AED6BF" w14:textId="77777777" w:rsidR="004B46D6" w:rsidRDefault="004B46D6" w:rsidP="00F508DE">
            <w:pPr>
              <w:pStyle w:val="a4"/>
              <w:spacing w:line="240" w:lineRule="auto"/>
              <w:ind w:firstLine="0"/>
              <w:jc w:val="center"/>
            </w:pPr>
            <w:r>
              <w:t>2</w:t>
            </w:r>
          </w:p>
        </w:tc>
        <w:tc>
          <w:tcPr>
            <w:tcW w:w="1693" w:type="dxa"/>
            <w:tcBorders>
              <w:top w:val="single" w:sz="18" w:space="0" w:color="auto"/>
            </w:tcBorders>
            <w:vAlign w:val="center"/>
          </w:tcPr>
          <w:p w14:paraId="4F714A68" w14:textId="77777777" w:rsidR="004B46D6" w:rsidRDefault="004B46D6" w:rsidP="00F508DE">
            <w:pPr>
              <w:pStyle w:val="a4"/>
              <w:spacing w:line="240" w:lineRule="auto"/>
              <w:ind w:firstLine="0"/>
              <w:jc w:val="center"/>
            </w:pPr>
            <w:r>
              <w:t>9</w:t>
            </w:r>
          </w:p>
        </w:tc>
        <w:tc>
          <w:tcPr>
            <w:tcW w:w="1693" w:type="dxa"/>
            <w:tcBorders>
              <w:top w:val="single" w:sz="18" w:space="0" w:color="auto"/>
              <w:right w:val="single" w:sz="18" w:space="0" w:color="auto"/>
            </w:tcBorders>
            <w:vAlign w:val="center"/>
          </w:tcPr>
          <w:p w14:paraId="48405CB6" w14:textId="77777777" w:rsidR="004B46D6" w:rsidRDefault="004B46D6" w:rsidP="00F508DE">
            <w:pPr>
              <w:pStyle w:val="a4"/>
              <w:spacing w:line="240" w:lineRule="auto"/>
              <w:ind w:firstLine="0"/>
              <w:jc w:val="center"/>
            </w:pPr>
            <w:r>
              <w:t>7</w:t>
            </w:r>
          </w:p>
        </w:tc>
        <w:tc>
          <w:tcPr>
            <w:tcW w:w="1867" w:type="dxa"/>
            <w:tcBorders>
              <w:left w:val="nil"/>
            </w:tcBorders>
            <w:vAlign w:val="center"/>
          </w:tcPr>
          <w:p w14:paraId="68317F4B" w14:textId="77777777" w:rsidR="004B46D6" w:rsidRDefault="004B46D6" w:rsidP="00F508DE">
            <w:pPr>
              <w:pStyle w:val="a4"/>
              <w:spacing w:line="240" w:lineRule="auto"/>
              <w:ind w:firstLine="0"/>
              <w:jc w:val="center"/>
            </w:pPr>
            <w:r>
              <w:t>25</w:t>
            </w:r>
          </w:p>
        </w:tc>
      </w:tr>
      <w:tr w:rsidR="004B46D6" w14:paraId="5A581B7F" w14:textId="77777777" w:rsidTr="00F508DE">
        <w:trPr>
          <w:cantSplit/>
        </w:trPr>
        <w:tc>
          <w:tcPr>
            <w:tcW w:w="2694" w:type="dxa"/>
            <w:tcBorders>
              <w:left w:val="single" w:sz="4" w:space="0" w:color="auto"/>
              <w:right w:val="nil"/>
            </w:tcBorders>
            <w:vAlign w:val="center"/>
          </w:tcPr>
          <w:p w14:paraId="215E69B8" w14:textId="77777777" w:rsidR="004B46D6" w:rsidRDefault="004B46D6" w:rsidP="00F508DE">
            <w:pPr>
              <w:pStyle w:val="a4"/>
              <w:spacing w:line="240" w:lineRule="auto"/>
              <w:ind w:firstLine="0"/>
              <w:jc w:val="center"/>
            </w:pPr>
            <w:r>
              <w:t>2-й склад</w:t>
            </w:r>
          </w:p>
        </w:tc>
        <w:tc>
          <w:tcPr>
            <w:tcW w:w="1692" w:type="dxa"/>
            <w:tcBorders>
              <w:left w:val="single" w:sz="18" w:space="0" w:color="auto"/>
            </w:tcBorders>
            <w:vAlign w:val="center"/>
          </w:tcPr>
          <w:p w14:paraId="3E0A6D1E" w14:textId="77777777" w:rsidR="004B46D6" w:rsidRDefault="004B46D6" w:rsidP="00F508DE">
            <w:pPr>
              <w:pStyle w:val="a4"/>
              <w:spacing w:line="240" w:lineRule="auto"/>
              <w:ind w:firstLine="0"/>
              <w:jc w:val="center"/>
            </w:pPr>
            <w:r>
              <w:t>1</w:t>
            </w:r>
          </w:p>
        </w:tc>
        <w:tc>
          <w:tcPr>
            <w:tcW w:w="1693" w:type="dxa"/>
            <w:vAlign w:val="center"/>
          </w:tcPr>
          <w:p w14:paraId="3108F75C" w14:textId="77777777" w:rsidR="004B46D6" w:rsidRDefault="004B46D6" w:rsidP="00F508DE">
            <w:pPr>
              <w:pStyle w:val="a4"/>
              <w:spacing w:line="240" w:lineRule="auto"/>
              <w:ind w:firstLine="0"/>
              <w:jc w:val="center"/>
            </w:pPr>
            <w:r>
              <w:t>0</w:t>
            </w:r>
          </w:p>
        </w:tc>
        <w:tc>
          <w:tcPr>
            <w:tcW w:w="1693" w:type="dxa"/>
            <w:tcBorders>
              <w:right w:val="single" w:sz="18" w:space="0" w:color="auto"/>
            </w:tcBorders>
            <w:vAlign w:val="center"/>
          </w:tcPr>
          <w:p w14:paraId="400647A2" w14:textId="77777777" w:rsidR="004B46D6" w:rsidRDefault="004B46D6" w:rsidP="00F508DE">
            <w:pPr>
              <w:pStyle w:val="a4"/>
              <w:spacing w:line="240" w:lineRule="auto"/>
              <w:ind w:firstLine="0"/>
              <w:jc w:val="center"/>
            </w:pPr>
            <w:r>
              <w:t>5</w:t>
            </w:r>
          </w:p>
        </w:tc>
        <w:tc>
          <w:tcPr>
            <w:tcW w:w="1867" w:type="dxa"/>
            <w:tcBorders>
              <w:left w:val="nil"/>
            </w:tcBorders>
            <w:vAlign w:val="center"/>
          </w:tcPr>
          <w:p w14:paraId="4BF6E911" w14:textId="77777777" w:rsidR="004B46D6" w:rsidRDefault="004B46D6" w:rsidP="00F508DE">
            <w:pPr>
              <w:pStyle w:val="a4"/>
              <w:spacing w:line="240" w:lineRule="auto"/>
              <w:ind w:firstLine="0"/>
              <w:jc w:val="center"/>
            </w:pPr>
            <w:r>
              <w:t>50</w:t>
            </w:r>
          </w:p>
        </w:tc>
      </w:tr>
      <w:tr w:rsidR="004B46D6" w14:paraId="1E5DC6E4" w14:textId="77777777" w:rsidTr="00F508DE">
        <w:trPr>
          <w:cantSplit/>
        </w:trPr>
        <w:tc>
          <w:tcPr>
            <w:tcW w:w="2694" w:type="dxa"/>
            <w:tcBorders>
              <w:left w:val="single" w:sz="4" w:space="0" w:color="auto"/>
              <w:right w:val="nil"/>
            </w:tcBorders>
            <w:vAlign w:val="center"/>
          </w:tcPr>
          <w:p w14:paraId="0123CDAD" w14:textId="77777777" w:rsidR="004B46D6" w:rsidRDefault="004B46D6" w:rsidP="00F508DE">
            <w:pPr>
              <w:pStyle w:val="a4"/>
              <w:spacing w:line="240" w:lineRule="auto"/>
              <w:ind w:firstLine="0"/>
              <w:jc w:val="center"/>
            </w:pPr>
            <w:r>
              <w:t>3-й склад</w:t>
            </w:r>
          </w:p>
        </w:tc>
        <w:tc>
          <w:tcPr>
            <w:tcW w:w="1692" w:type="dxa"/>
            <w:tcBorders>
              <w:left w:val="single" w:sz="18" w:space="0" w:color="auto"/>
            </w:tcBorders>
            <w:vAlign w:val="center"/>
          </w:tcPr>
          <w:p w14:paraId="559626F6" w14:textId="77777777" w:rsidR="004B46D6" w:rsidRDefault="004B46D6" w:rsidP="00F508DE">
            <w:pPr>
              <w:pStyle w:val="a4"/>
              <w:spacing w:line="240" w:lineRule="auto"/>
              <w:ind w:firstLine="0"/>
              <w:jc w:val="center"/>
            </w:pPr>
            <w:r>
              <w:t>5</w:t>
            </w:r>
          </w:p>
        </w:tc>
        <w:tc>
          <w:tcPr>
            <w:tcW w:w="1693" w:type="dxa"/>
            <w:vAlign w:val="center"/>
          </w:tcPr>
          <w:p w14:paraId="7C617F49" w14:textId="77777777" w:rsidR="004B46D6" w:rsidRDefault="004B46D6" w:rsidP="00F508DE">
            <w:pPr>
              <w:pStyle w:val="a4"/>
              <w:spacing w:line="240" w:lineRule="auto"/>
              <w:ind w:firstLine="0"/>
              <w:jc w:val="center"/>
            </w:pPr>
            <w:r>
              <w:t>4</w:t>
            </w:r>
          </w:p>
        </w:tc>
        <w:tc>
          <w:tcPr>
            <w:tcW w:w="1693" w:type="dxa"/>
            <w:tcBorders>
              <w:right w:val="single" w:sz="18" w:space="0" w:color="auto"/>
            </w:tcBorders>
            <w:vAlign w:val="center"/>
          </w:tcPr>
          <w:p w14:paraId="435D099B" w14:textId="77777777" w:rsidR="004B46D6" w:rsidRDefault="004B46D6" w:rsidP="00F508DE">
            <w:pPr>
              <w:pStyle w:val="a4"/>
              <w:spacing w:line="240" w:lineRule="auto"/>
              <w:ind w:firstLine="0"/>
              <w:jc w:val="center"/>
            </w:pPr>
            <w:r>
              <w:t>100</w:t>
            </w:r>
          </w:p>
        </w:tc>
        <w:tc>
          <w:tcPr>
            <w:tcW w:w="1867" w:type="dxa"/>
            <w:tcBorders>
              <w:left w:val="nil"/>
            </w:tcBorders>
            <w:vAlign w:val="center"/>
          </w:tcPr>
          <w:p w14:paraId="63466356" w14:textId="77777777" w:rsidR="004B46D6" w:rsidRDefault="004B46D6" w:rsidP="00F508DE">
            <w:pPr>
              <w:pStyle w:val="a4"/>
              <w:spacing w:line="240" w:lineRule="auto"/>
              <w:ind w:firstLine="0"/>
              <w:jc w:val="center"/>
            </w:pPr>
            <w:r>
              <w:t>35</w:t>
            </w:r>
          </w:p>
        </w:tc>
      </w:tr>
      <w:tr w:rsidR="004B46D6" w14:paraId="3D8C1511" w14:textId="77777777" w:rsidTr="00F508DE">
        <w:trPr>
          <w:cantSplit/>
        </w:trPr>
        <w:tc>
          <w:tcPr>
            <w:tcW w:w="2694" w:type="dxa"/>
            <w:tcBorders>
              <w:left w:val="single" w:sz="4" w:space="0" w:color="auto"/>
              <w:right w:val="nil"/>
            </w:tcBorders>
            <w:vAlign w:val="center"/>
          </w:tcPr>
          <w:p w14:paraId="0EA3DAD8" w14:textId="77777777" w:rsidR="004B46D6" w:rsidRDefault="004B46D6" w:rsidP="00F508DE">
            <w:pPr>
              <w:pStyle w:val="a4"/>
              <w:spacing w:line="240" w:lineRule="auto"/>
              <w:ind w:firstLine="0"/>
              <w:jc w:val="center"/>
            </w:pPr>
            <w:r>
              <w:t>4-й склад</w:t>
            </w:r>
          </w:p>
        </w:tc>
        <w:tc>
          <w:tcPr>
            <w:tcW w:w="1692" w:type="dxa"/>
            <w:tcBorders>
              <w:left w:val="single" w:sz="18" w:space="0" w:color="auto"/>
              <w:bottom w:val="single" w:sz="18" w:space="0" w:color="auto"/>
            </w:tcBorders>
            <w:vAlign w:val="center"/>
          </w:tcPr>
          <w:p w14:paraId="3F0F44EB" w14:textId="77777777" w:rsidR="004B46D6" w:rsidRDefault="004B46D6" w:rsidP="00F508DE">
            <w:pPr>
              <w:pStyle w:val="a4"/>
              <w:spacing w:line="240" w:lineRule="auto"/>
              <w:ind w:firstLine="0"/>
              <w:jc w:val="center"/>
            </w:pPr>
            <w:r>
              <w:t>2</w:t>
            </w:r>
          </w:p>
        </w:tc>
        <w:tc>
          <w:tcPr>
            <w:tcW w:w="1693" w:type="dxa"/>
            <w:tcBorders>
              <w:bottom w:val="single" w:sz="18" w:space="0" w:color="auto"/>
            </w:tcBorders>
            <w:vAlign w:val="center"/>
          </w:tcPr>
          <w:p w14:paraId="47D3CAE8" w14:textId="77777777" w:rsidR="004B46D6" w:rsidRDefault="004B46D6" w:rsidP="00F508DE">
            <w:pPr>
              <w:pStyle w:val="a4"/>
              <w:spacing w:line="240" w:lineRule="auto"/>
              <w:ind w:firstLine="0"/>
              <w:jc w:val="center"/>
            </w:pPr>
            <w:r>
              <w:t>3</w:t>
            </w:r>
          </w:p>
        </w:tc>
        <w:tc>
          <w:tcPr>
            <w:tcW w:w="1693" w:type="dxa"/>
            <w:tcBorders>
              <w:bottom w:val="single" w:sz="18" w:space="0" w:color="auto"/>
              <w:right w:val="single" w:sz="18" w:space="0" w:color="auto"/>
            </w:tcBorders>
            <w:vAlign w:val="center"/>
          </w:tcPr>
          <w:p w14:paraId="231BF076" w14:textId="77777777" w:rsidR="004B46D6" w:rsidRDefault="004B46D6" w:rsidP="00F508DE">
            <w:pPr>
              <w:pStyle w:val="a4"/>
              <w:spacing w:line="240" w:lineRule="auto"/>
              <w:ind w:firstLine="0"/>
              <w:jc w:val="center"/>
            </w:pPr>
            <w:r>
              <w:t>6</w:t>
            </w:r>
          </w:p>
        </w:tc>
        <w:tc>
          <w:tcPr>
            <w:tcW w:w="1867" w:type="dxa"/>
            <w:tcBorders>
              <w:left w:val="nil"/>
            </w:tcBorders>
            <w:vAlign w:val="center"/>
          </w:tcPr>
          <w:p w14:paraId="01E4B1F7" w14:textId="77777777" w:rsidR="004B46D6" w:rsidRDefault="004B46D6" w:rsidP="00F508DE">
            <w:pPr>
              <w:pStyle w:val="a4"/>
              <w:spacing w:line="240" w:lineRule="auto"/>
              <w:ind w:firstLine="0"/>
              <w:jc w:val="center"/>
            </w:pPr>
            <w:r>
              <w:t>75</w:t>
            </w:r>
          </w:p>
        </w:tc>
      </w:tr>
      <w:tr w:rsidR="004B46D6" w14:paraId="127DC246" w14:textId="77777777" w:rsidTr="00F508DE">
        <w:trPr>
          <w:gridAfter w:val="1"/>
          <w:wAfter w:w="1867" w:type="dxa"/>
        </w:trPr>
        <w:tc>
          <w:tcPr>
            <w:tcW w:w="2694" w:type="dxa"/>
            <w:vAlign w:val="center"/>
          </w:tcPr>
          <w:p w14:paraId="4210F9D4" w14:textId="77777777" w:rsidR="004B46D6" w:rsidRDefault="004B46D6" w:rsidP="00F508DE">
            <w:pPr>
              <w:pStyle w:val="a4"/>
              <w:spacing w:line="240" w:lineRule="auto"/>
              <w:ind w:firstLine="0"/>
              <w:jc w:val="center"/>
            </w:pPr>
            <w:r>
              <w:t>Потребности, шт.</w:t>
            </w:r>
          </w:p>
        </w:tc>
        <w:tc>
          <w:tcPr>
            <w:tcW w:w="1692" w:type="dxa"/>
            <w:tcBorders>
              <w:top w:val="nil"/>
            </w:tcBorders>
            <w:vAlign w:val="center"/>
          </w:tcPr>
          <w:p w14:paraId="204D23E4" w14:textId="77777777" w:rsidR="004B46D6" w:rsidRDefault="004B46D6" w:rsidP="00F508DE">
            <w:pPr>
              <w:pStyle w:val="a4"/>
              <w:spacing w:line="240" w:lineRule="auto"/>
              <w:ind w:firstLine="0"/>
              <w:jc w:val="center"/>
            </w:pPr>
            <w:r>
              <w:t>45</w:t>
            </w:r>
          </w:p>
        </w:tc>
        <w:tc>
          <w:tcPr>
            <w:tcW w:w="1693" w:type="dxa"/>
            <w:tcBorders>
              <w:top w:val="nil"/>
            </w:tcBorders>
            <w:vAlign w:val="center"/>
          </w:tcPr>
          <w:p w14:paraId="4A66AE8E" w14:textId="77777777" w:rsidR="004B46D6" w:rsidRDefault="004B46D6" w:rsidP="00F508DE">
            <w:pPr>
              <w:pStyle w:val="a4"/>
              <w:spacing w:line="240" w:lineRule="auto"/>
              <w:ind w:firstLine="0"/>
              <w:jc w:val="center"/>
            </w:pPr>
            <w:r>
              <w:t>90</w:t>
            </w:r>
          </w:p>
        </w:tc>
        <w:tc>
          <w:tcPr>
            <w:tcW w:w="1693" w:type="dxa"/>
            <w:tcBorders>
              <w:top w:val="nil"/>
            </w:tcBorders>
            <w:vAlign w:val="center"/>
          </w:tcPr>
          <w:p w14:paraId="6043576C" w14:textId="77777777" w:rsidR="004B46D6" w:rsidRDefault="004B46D6" w:rsidP="00F508DE">
            <w:pPr>
              <w:pStyle w:val="a4"/>
              <w:spacing w:line="240" w:lineRule="auto"/>
              <w:ind w:firstLine="0"/>
              <w:jc w:val="center"/>
            </w:pPr>
            <w:r>
              <w:t>50</w:t>
            </w:r>
          </w:p>
        </w:tc>
      </w:tr>
    </w:tbl>
    <w:p w14:paraId="7D92AA74" w14:textId="77777777" w:rsidR="004B46D6" w:rsidRDefault="004B46D6" w:rsidP="004B46D6">
      <w:pPr>
        <w:pStyle w:val="a4"/>
        <w:spacing w:before="120" w:after="120" w:line="240" w:lineRule="auto"/>
        <w:ind w:firstLine="425"/>
      </w:pPr>
      <w:r>
        <w:t>Целевая функция и ограничения данной задачи имеют вид</w:t>
      </w:r>
    </w:p>
    <w:tbl>
      <w:tblPr>
        <w:tblW w:w="0" w:type="auto"/>
        <w:tblLayout w:type="fixed"/>
        <w:tblLook w:val="0000" w:firstRow="0" w:lastRow="0" w:firstColumn="0" w:lastColumn="0" w:noHBand="0" w:noVBand="0"/>
      </w:tblPr>
      <w:tblGrid>
        <w:gridCol w:w="8046"/>
        <w:gridCol w:w="1808"/>
      </w:tblGrid>
      <w:tr w:rsidR="004B46D6" w14:paraId="111301C4" w14:textId="77777777" w:rsidTr="00F508DE">
        <w:tc>
          <w:tcPr>
            <w:tcW w:w="8046" w:type="dxa"/>
            <w:vAlign w:val="center"/>
          </w:tcPr>
          <w:p w14:paraId="7EA218BA" w14:textId="77777777" w:rsidR="004B46D6" w:rsidRDefault="004B46D6" w:rsidP="00F508DE">
            <w:pPr>
              <w:pStyle w:val="a4"/>
              <w:spacing w:line="240" w:lineRule="auto"/>
              <w:ind w:firstLine="0"/>
              <w:jc w:val="right"/>
              <w:rPr>
                <w:lang w:val="en-US"/>
              </w:rPr>
            </w:pPr>
            <w:r>
              <w:rPr>
                <w:position w:val="-34"/>
                <w:lang w:val="en-US"/>
              </w:rPr>
              <w:object w:dxaOrig="6180" w:dyaOrig="820" w14:anchorId="48D7862E">
                <v:shape id="_x0000_i1240" type="#_x0000_t75" style="width:309pt;height:41.25pt" o:ole="" fillcolor="window">
                  <v:imagedata r:id="rId427" o:title=""/>
                </v:shape>
                <o:OLEObject Type="Embed" ProgID="Equation.3" ShapeID="_x0000_i1240" DrawAspect="Content" ObjectID="_1723484783" r:id="rId428"/>
              </w:object>
            </w:r>
          </w:p>
          <w:p w14:paraId="2B9B89B0" w14:textId="77777777" w:rsidR="004B46D6" w:rsidRDefault="004B46D6" w:rsidP="00F508DE">
            <w:pPr>
              <w:pStyle w:val="a4"/>
              <w:spacing w:line="240" w:lineRule="auto"/>
              <w:ind w:firstLine="0"/>
              <w:jc w:val="right"/>
              <w:rPr>
                <w:lang w:val="en-US"/>
              </w:rPr>
            </w:pPr>
            <w:r>
              <w:rPr>
                <w:position w:val="-168"/>
                <w:lang w:val="en-US"/>
              </w:rPr>
              <w:object w:dxaOrig="4440" w:dyaOrig="3500" w14:anchorId="0F43650F">
                <v:shape id="_x0000_i1241" type="#_x0000_t75" style="width:222pt;height:174.75pt" o:ole="" fillcolor="window">
                  <v:imagedata r:id="rId429" o:title=""/>
                </v:shape>
                <o:OLEObject Type="Embed" ProgID="Equation.3" ShapeID="_x0000_i1241" DrawAspect="Content" ObjectID="_1723484784" r:id="rId430"/>
              </w:object>
            </w:r>
          </w:p>
        </w:tc>
        <w:tc>
          <w:tcPr>
            <w:tcW w:w="1808" w:type="dxa"/>
            <w:vAlign w:val="center"/>
          </w:tcPr>
          <w:p w14:paraId="08FDF0FE" w14:textId="35465180" w:rsidR="004B46D6" w:rsidRDefault="004B46D6" w:rsidP="00F508DE">
            <w:pPr>
              <w:pStyle w:val="a4"/>
              <w:spacing w:line="240" w:lineRule="auto"/>
              <w:ind w:firstLine="0"/>
              <w:jc w:val="right"/>
            </w:pPr>
            <w:r>
              <w:lastRenderedPageBreak/>
              <w:t>(</w:t>
            </w:r>
            <w:r w:rsidR="00AA2AF1">
              <w:t>4</w:t>
            </w:r>
            <w:r>
              <w:t>.</w:t>
            </w:r>
            <w:r w:rsidR="00AA2AF1">
              <w:t>6</w:t>
            </w:r>
            <w:r>
              <w:t>)</w:t>
            </w:r>
          </w:p>
        </w:tc>
      </w:tr>
    </w:tbl>
    <w:p w14:paraId="2137663D" w14:textId="067A8DF7" w:rsidR="004B46D6" w:rsidRDefault="004B46D6" w:rsidP="004B46D6">
      <w:pPr>
        <w:pStyle w:val="a4"/>
        <w:spacing w:before="120" w:after="120" w:line="240" w:lineRule="auto"/>
        <w:ind w:firstLine="720"/>
      </w:pPr>
      <w:r>
        <w:t>Экранные формы, задание переменных, целевой функции, ограничений и граничных условий двухиндексной задачи и ее решение представлены на рис.</w:t>
      </w:r>
      <w:r w:rsidR="0087138E">
        <w:t>4</w:t>
      </w:r>
      <w:r>
        <w:t xml:space="preserve">.1, </w:t>
      </w:r>
      <w:r w:rsidR="0087138E">
        <w:t>4</w:t>
      </w:r>
      <w:r>
        <w:t>.</w:t>
      </w:r>
      <w:r w:rsidR="0087138E">
        <w:t>2</w:t>
      </w:r>
      <w:r>
        <w:t xml:space="preserve">, </w:t>
      </w:r>
      <w:r w:rsidR="0087138E">
        <w:t>4</w:t>
      </w:r>
      <w:r>
        <w:t>.</w:t>
      </w:r>
      <w:r w:rsidR="0087138E">
        <w:t>3</w:t>
      </w:r>
      <w:r>
        <w:t xml:space="preserve"> и в табл.</w:t>
      </w:r>
      <w:r w:rsidR="0087138E">
        <w:t>4</w:t>
      </w:r>
      <w:r>
        <w:t>.</w:t>
      </w:r>
      <w:r w:rsidR="0087138E">
        <w:t>5</w:t>
      </w:r>
      <w:r>
        <w:t>.</w:t>
      </w:r>
    </w:p>
    <w:p w14:paraId="655A082D" w14:textId="77777777" w:rsidR="004B46D6" w:rsidRDefault="004B46D6" w:rsidP="004B46D6">
      <w:pPr>
        <w:pStyle w:val="a4"/>
        <w:spacing w:line="240" w:lineRule="auto"/>
        <w:ind w:firstLine="0"/>
        <w:jc w:val="center"/>
        <w:rPr>
          <w:lang w:val="en-US"/>
        </w:rPr>
      </w:pPr>
      <w:r>
        <w:rPr>
          <w:noProof/>
        </w:rPr>
        <w:drawing>
          <wp:inline distT="0" distB="0" distL="0" distR="0" wp14:anchorId="36849C29" wp14:editId="1867B1DB">
            <wp:extent cx="5553075" cy="3028950"/>
            <wp:effectExtent l="0" t="0" r="9525" b="0"/>
            <wp:docPr id="44" name="Рисунок 4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стол&#10;&#10;Автоматически созданное описание"/>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553075" cy="3028950"/>
                    </a:xfrm>
                    <a:prstGeom prst="rect">
                      <a:avLst/>
                    </a:prstGeom>
                    <a:noFill/>
                    <a:ln>
                      <a:noFill/>
                    </a:ln>
                  </pic:spPr>
                </pic:pic>
              </a:graphicData>
            </a:graphic>
          </wp:inline>
        </w:drawing>
      </w:r>
    </w:p>
    <w:p w14:paraId="49F89444" w14:textId="26A50231" w:rsidR="004B46D6" w:rsidRDefault="004B46D6" w:rsidP="004B46D6">
      <w:pPr>
        <w:pStyle w:val="a4"/>
        <w:spacing w:before="120" w:line="240" w:lineRule="auto"/>
        <w:ind w:firstLine="425"/>
        <w:jc w:val="center"/>
      </w:pPr>
      <w:r>
        <w:t>Рис.</w:t>
      </w:r>
      <w:r w:rsidR="0087138E">
        <w:t>4</w:t>
      </w:r>
      <w:r>
        <w:t>.1. Экранная форма двухиндексной задачи</w:t>
      </w:r>
    </w:p>
    <w:p w14:paraId="605CE073" w14:textId="77777777" w:rsidR="004B46D6" w:rsidRDefault="004B46D6" w:rsidP="004B46D6">
      <w:pPr>
        <w:pStyle w:val="a4"/>
        <w:spacing w:line="240" w:lineRule="auto"/>
        <w:jc w:val="center"/>
      </w:pPr>
      <w:r>
        <w:t xml:space="preserve">(курсор в целевой ячейке </w:t>
      </w:r>
      <w:r>
        <w:rPr>
          <w:b/>
          <w:lang w:val="en-US"/>
        </w:rPr>
        <w:t>F</w:t>
      </w:r>
      <w:r>
        <w:rPr>
          <w:b/>
        </w:rPr>
        <w:t>15</w:t>
      </w:r>
      <w:r>
        <w:t>)</w:t>
      </w:r>
    </w:p>
    <w:p w14:paraId="661B7D42" w14:textId="77777777" w:rsidR="004B46D6" w:rsidRDefault="004B46D6" w:rsidP="004B46D6">
      <w:pPr>
        <w:pStyle w:val="a4"/>
        <w:spacing w:line="240" w:lineRule="atLeast"/>
        <w:ind w:firstLine="425"/>
        <w:jc w:val="right"/>
      </w:pPr>
    </w:p>
    <w:p w14:paraId="47A132E1" w14:textId="5FDAF685" w:rsidR="004B46D6" w:rsidRDefault="004B46D6" w:rsidP="004B46D6">
      <w:pPr>
        <w:pStyle w:val="a4"/>
        <w:spacing w:line="240" w:lineRule="atLeast"/>
        <w:ind w:firstLine="425"/>
        <w:jc w:val="right"/>
      </w:pPr>
      <w:r>
        <w:t xml:space="preserve">Таблица </w:t>
      </w:r>
      <w:r w:rsidR="0087138E">
        <w:t>4</w:t>
      </w:r>
      <w:r>
        <w:t>.</w:t>
      </w:r>
      <w:r w:rsidR="0087138E">
        <w:t>5</w:t>
      </w:r>
    </w:p>
    <w:p w14:paraId="0E29BCC8" w14:textId="2351D3E4" w:rsidR="004B46D6" w:rsidRDefault="004B46D6" w:rsidP="004B46D6">
      <w:pPr>
        <w:pStyle w:val="a4"/>
        <w:spacing w:after="120" w:line="240" w:lineRule="auto"/>
        <w:ind w:firstLine="425"/>
        <w:jc w:val="center"/>
        <w:rPr>
          <w:i/>
        </w:rPr>
      </w:pPr>
      <w:r>
        <w:rPr>
          <w:b/>
          <w:i/>
        </w:rPr>
        <w:t>Формулы экранной формы задачи</w:t>
      </w:r>
    </w:p>
    <w:tbl>
      <w:tblPr>
        <w:tblW w:w="0" w:type="auto"/>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4B46D6" w14:paraId="774A88CF" w14:textId="77777777" w:rsidTr="00F508DE">
        <w:tc>
          <w:tcPr>
            <w:tcW w:w="4819" w:type="dxa"/>
            <w:vAlign w:val="center"/>
          </w:tcPr>
          <w:p w14:paraId="723BEC5E" w14:textId="77777777" w:rsidR="004B46D6" w:rsidRDefault="004B46D6" w:rsidP="00F508DE">
            <w:pPr>
              <w:pStyle w:val="a4"/>
              <w:spacing w:line="240" w:lineRule="auto"/>
              <w:ind w:firstLine="0"/>
              <w:jc w:val="center"/>
            </w:pPr>
            <w:r>
              <w:t>Объект математической модели</w:t>
            </w:r>
          </w:p>
        </w:tc>
        <w:tc>
          <w:tcPr>
            <w:tcW w:w="4820" w:type="dxa"/>
            <w:vAlign w:val="center"/>
          </w:tcPr>
          <w:p w14:paraId="7FE7B653" w14:textId="77777777" w:rsidR="004B46D6" w:rsidRDefault="004B46D6" w:rsidP="00F508DE">
            <w:pPr>
              <w:pStyle w:val="a4"/>
              <w:spacing w:line="240" w:lineRule="auto"/>
              <w:ind w:firstLine="0"/>
              <w:jc w:val="center"/>
            </w:pPr>
            <w:r>
              <w:t xml:space="preserve">Выражение в </w:t>
            </w:r>
            <w:r>
              <w:rPr>
                <w:lang w:val="en-US"/>
              </w:rPr>
              <w:t>Excel</w:t>
            </w:r>
          </w:p>
        </w:tc>
      </w:tr>
      <w:tr w:rsidR="004B46D6" w14:paraId="7D143622" w14:textId="77777777" w:rsidTr="00F508DE">
        <w:tc>
          <w:tcPr>
            <w:tcW w:w="4819" w:type="dxa"/>
            <w:vAlign w:val="center"/>
          </w:tcPr>
          <w:p w14:paraId="016F5461" w14:textId="77777777" w:rsidR="004B46D6" w:rsidRDefault="004B46D6" w:rsidP="00F508DE">
            <w:pPr>
              <w:pStyle w:val="a4"/>
              <w:spacing w:line="240" w:lineRule="auto"/>
              <w:ind w:firstLine="0"/>
              <w:jc w:val="center"/>
            </w:pPr>
            <w:r>
              <w:t>Переменные задачи</w:t>
            </w:r>
          </w:p>
        </w:tc>
        <w:tc>
          <w:tcPr>
            <w:tcW w:w="4820" w:type="dxa"/>
            <w:vAlign w:val="center"/>
          </w:tcPr>
          <w:p w14:paraId="2704C55D" w14:textId="77777777" w:rsidR="004B46D6" w:rsidRDefault="004B46D6" w:rsidP="00F508DE">
            <w:pPr>
              <w:pStyle w:val="a4"/>
              <w:spacing w:line="240" w:lineRule="auto"/>
              <w:ind w:firstLine="0"/>
              <w:jc w:val="center"/>
              <w:rPr>
                <w:b/>
              </w:rPr>
            </w:pPr>
            <w:r>
              <w:rPr>
                <w:b/>
              </w:rPr>
              <w:t>C3:E6</w:t>
            </w:r>
          </w:p>
        </w:tc>
      </w:tr>
      <w:tr w:rsidR="004B46D6" w14:paraId="39503C00" w14:textId="77777777" w:rsidTr="00F508DE">
        <w:tc>
          <w:tcPr>
            <w:tcW w:w="4819" w:type="dxa"/>
            <w:vAlign w:val="center"/>
          </w:tcPr>
          <w:p w14:paraId="0B6DA849" w14:textId="77777777" w:rsidR="004B46D6" w:rsidRDefault="004B46D6" w:rsidP="00F508DE">
            <w:pPr>
              <w:pStyle w:val="a4"/>
              <w:spacing w:line="240" w:lineRule="auto"/>
              <w:ind w:firstLine="0"/>
              <w:jc w:val="center"/>
            </w:pPr>
            <w:r>
              <w:t xml:space="preserve">Формула в целевой ячейке </w:t>
            </w:r>
            <w:r>
              <w:rPr>
                <w:b/>
                <w:lang w:val="en-US"/>
              </w:rPr>
              <w:t>F</w:t>
            </w:r>
            <w:r>
              <w:rPr>
                <w:b/>
              </w:rPr>
              <w:t>15</w:t>
            </w:r>
          </w:p>
        </w:tc>
        <w:tc>
          <w:tcPr>
            <w:tcW w:w="4820" w:type="dxa"/>
            <w:vAlign w:val="center"/>
          </w:tcPr>
          <w:p w14:paraId="08DDA003" w14:textId="77777777" w:rsidR="004B46D6" w:rsidRDefault="004B46D6" w:rsidP="00F508DE">
            <w:pPr>
              <w:pStyle w:val="a4"/>
              <w:spacing w:line="240" w:lineRule="auto"/>
              <w:ind w:firstLine="0"/>
              <w:jc w:val="center"/>
              <w:rPr>
                <w:b/>
              </w:rPr>
            </w:pPr>
            <w:r>
              <w:rPr>
                <w:b/>
              </w:rPr>
              <w:t>=СУММПРОИЗВ(C3:E6;C12:E15)</w:t>
            </w:r>
          </w:p>
        </w:tc>
      </w:tr>
      <w:tr w:rsidR="004B46D6" w14:paraId="7D2A7824" w14:textId="77777777" w:rsidTr="00F508DE">
        <w:tc>
          <w:tcPr>
            <w:tcW w:w="4819" w:type="dxa"/>
            <w:vAlign w:val="center"/>
          </w:tcPr>
          <w:p w14:paraId="561AAC95" w14:textId="77777777" w:rsidR="004B46D6" w:rsidRDefault="004B46D6" w:rsidP="00F508DE">
            <w:pPr>
              <w:pStyle w:val="a4"/>
              <w:spacing w:line="240" w:lineRule="auto"/>
              <w:ind w:firstLine="0"/>
              <w:jc w:val="center"/>
            </w:pPr>
            <w:r>
              <w:t>Ограничения по строкам</w:t>
            </w:r>
          </w:p>
          <w:p w14:paraId="585BAF23" w14:textId="77777777" w:rsidR="004B46D6" w:rsidRDefault="004B46D6" w:rsidP="00F508DE">
            <w:pPr>
              <w:pStyle w:val="a4"/>
              <w:spacing w:line="240" w:lineRule="auto"/>
              <w:ind w:firstLine="0"/>
              <w:jc w:val="center"/>
              <w:rPr>
                <w:b/>
              </w:rPr>
            </w:pPr>
            <w:r>
              <w:t xml:space="preserve">в ячейках </w:t>
            </w:r>
            <w:r>
              <w:rPr>
                <w:b/>
                <w:lang w:val="en-US"/>
              </w:rPr>
              <w:t>F</w:t>
            </w:r>
            <w:r>
              <w:rPr>
                <w:b/>
              </w:rPr>
              <w:t xml:space="preserve">3, </w:t>
            </w:r>
            <w:r>
              <w:rPr>
                <w:b/>
                <w:lang w:val="en-US"/>
              </w:rPr>
              <w:t>F</w:t>
            </w:r>
            <w:r>
              <w:rPr>
                <w:b/>
              </w:rPr>
              <w:t xml:space="preserve">4, </w:t>
            </w:r>
            <w:r>
              <w:rPr>
                <w:b/>
                <w:lang w:val="en-US"/>
              </w:rPr>
              <w:t>F</w:t>
            </w:r>
            <w:r>
              <w:rPr>
                <w:b/>
              </w:rPr>
              <w:t xml:space="preserve">5, </w:t>
            </w:r>
            <w:r>
              <w:rPr>
                <w:b/>
                <w:lang w:val="en-US"/>
              </w:rPr>
              <w:t>F</w:t>
            </w:r>
            <w:r>
              <w:rPr>
                <w:b/>
              </w:rPr>
              <w:t>6</w:t>
            </w:r>
          </w:p>
        </w:tc>
        <w:tc>
          <w:tcPr>
            <w:tcW w:w="4820" w:type="dxa"/>
            <w:vAlign w:val="center"/>
          </w:tcPr>
          <w:p w14:paraId="505AB7D7" w14:textId="77777777" w:rsidR="004B46D6" w:rsidRDefault="004B46D6" w:rsidP="00F508DE">
            <w:pPr>
              <w:pStyle w:val="a4"/>
              <w:spacing w:line="240" w:lineRule="auto"/>
              <w:ind w:firstLine="0"/>
              <w:jc w:val="center"/>
              <w:rPr>
                <w:b/>
              </w:rPr>
            </w:pPr>
            <w:r>
              <w:rPr>
                <w:b/>
              </w:rPr>
              <w:t>=СУММ(C3:E3)</w:t>
            </w:r>
          </w:p>
          <w:p w14:paraId="434BA30C" w14:textId="77777777" w:rsidR="004B46D6" w:rsidRDefault="004B46D6" w:rsidP="00F508DE">
            <w:pPr>
              <w:pStyle w:val="a4"/>
              <w:spacing w:line="240" w:lineRule="auto"/>
              <w:ind w:firstLine="0"/>
              <w:jc w:val="center"/>
              <w:rPr>
                <w:b/>
              </w:rPr>
            </w:pPr>
            <w:r>
              <w:rPr>
                <w:b/>
              </w:rPr>
              <w:t>=СУММ(C4:E4)</w:t>
            </w:r>
          </w:p>
          <w:p w14:paraId="47BAEB6F" w14:textId="77777777" w:rsidR="004B46D6" w:rsidRDefault="004B46D6" w:rsidP="00F508DE">
            <w:pPr>
              <w:pStyle w:val="a4"/>
              <w:spacing w:line="240" w:lineRule="auto"/>
              <w:ind w:firstLine="0"/>
              <w:jc w:val="center"/>
              <w:rPr>
                <w:b/>
              </w:rPr>
            </w:pPr>
            <w:r>
              <w:rPr>
                <w:b/>
              </w:rPr>
              <w:t>=СУММ(C5:E5)</w:t>
            </w:r>
          </w:p>
          <w:p w14:paraId="68E6E6A0" w14:textId="77777777" w:rsidR="004B46D6" w:rsidRDefault="004B46D6" w:rsidP="00F508DE">
            <w:pPr>
              <w:pStyle w:val="a4"/>
              <w:spacing w:line="240" w:lineRule="auto"/>
              <w:ind w:firstLine="0"/>
              <w:jc w:val="center"/>
              <w:rPr>
                <w:b/>
              </w:rPr>
            </w:pPr>
            <w:r>
              <w:rPr>
                <w:b/>
              </w:rPr>
              <w:t>=СУММ(C6:E6)</w:t>
            </w:r>
          </w:p>
        </w:tc>
      </w:tr>
      <w:tr w:rsidR="004B46D6" w14:paraId="6B2225D2" w14:textId="77777777" w:rsidTr="00F508DE">
        <w:tc>
          <w:tcPr>
            <w:tcW w:w="4819" w:type="dxa"/>
            <w:vAlign w:val="center"/>
          </w:tcPr>
          <w:p w14:paraId="614FEC1F" w14:textId="77777777" w:rsidR="004B46D6" w:rsidRDefault="004B46D6" w:rsidP="00F508DE">
            <w:pPr>
              <w:pStyle w:val="a4"/>
              <w:spacing w:line="240" w:lineRule="auto"/>
              <w:ind w:firstLine="0"/>
              <w:jc w:val="center"/>
            </w:pPr>
            <w:r>
              <w:t>Ограничения по столбцам</w:t>
            </w:r>
          </w:p>
          <w:p w14:paraId="52224298" w14:textId="77777777" w:rsidR="004B46D6" w:rsidRDefault="004B46D6" w:rsidP="00F508DE">
            <w:pPr>
              <w:pStyle w:val="a4"/>
              <w:spacing w:line="240" w:lineRule="auto"/>
              <w:ind w:firstLine="0"/>
              <w:jc w:val="center"/>
              <w:rPr>
                <w:b/>
              </w:rPr>
            </w:pPr>
            <w:r>
              <w:t xml:space="preserve">в ячейках </w:t>
            </w:r>
            <w:r>
              <w:rPr>
                <w:b/>
              </w:rPr>
              <w:t xml:space="preserve">С7, </w:t>
            </w:r>
            <w:r>
              <w:rPr>
                <w:b/>
                <w:lang w:val="en-US"/>
              </w:rPr>
              <w:t>D</w:t>
            </w:r>
            <w:r>
              <w:rPr>
                <w:b/>
              </w:rPr>
              <w:t xml:space="preserve">7, </w:t>
            </w:r>
            <w:r>
              <w:rPr>
                <w:b/>
                <w:lang w:val="en-US"/>
              </w:rPr>
              <w:t>E</w:t>
            </w:r>
            <w:r>
              <w:rPr>
                <w:b/>
              </w:rPr>
              <w:t>7</w:t>
            </w:r>
          </w:p>
        </w:tc>
        <w:tc>
          <w:tcPr>
            <w:tcW w:w="4820" w:type="dxa"/>
            <w:vAlign w:val="center"/>
          </w:tcPr>
          <w:p w14:paraId="07619930" w14:textId="77777777" w:rsidR="004B46D6" w:rsidRDefault="004B46D6" w:rsidP="00F508DE">
            <w:pPr>
              <w:pStyle w:val="a4"/>
              <w:spacing w:line="240" w:lineRule="auto"/>
              <w:ind w:firstLine="0"/>
              <w:jc w:val="center"/>
              <w:rPr>
                <w:b/>
              </w:rPr>
            </w:pPr>
            <w:r>
              <w:rPr>
                <w:b/>
              </w:rPr>
              <w:t>=СУММ(C3:C6)</w:t>
            </w:r>
          </w:p>
          <w:p w14:paraId="463E835B" w14:textId="77777777" w:rsidR="004B46D6" w:rsidRDefault="004B46D6" w:rsidP="00F508DE">
            <w:pPr>
              <w:pStyle w:val="a4"/>
              <w:spacing w:line="240" w:lineRule="auto"/>
              <w:ind w:firstLine="0"/>
              <w:jc w:val="center"/>
              <w:rPr>
                <w:b/>
              </w:rPr>
            </w:pPr>
            <w:r>
              <w:rPr>
                <w:b/>
              </w:rPr>
              <w:t>=СУММ(D3:D6)</w:t>
            </w:r>
          </w:p>
          <w:p w14:paraId="67420762" w14:textId="77777777" w:rsidR="004B46D6" w:rsidRDefault="004B46D6" w:rsidP="00F508DE">
            <w:pPr>
              <w:pStyle w:val="a4"/>
              <w:spacing w:line="240" w:lineRule="auto"/>
              <w:ind w:firstLine="0"/>
              <w:jc w:val="center"/>
              <w:rPr>
                <w:b/>
              </w:rPr>
            </w:pPr>
            <w:r>
              <w:rPr>
                <w:b/>
              </w:rPr>
              <w:lastRenderedPageBreak/>
              <w:t>=СУММ(E3:E6)</w:t>
            </w:r>
          </w:p>
        </w:tc>
      </w:tr>
      <w:tr w:rsidR="004B46D6" w14:paraId="4BFF3752" w14:textId="77777777" w:rsidTr="00F508DE">
        <w:tc>
          <w:tcPr>
            <w:tcW w:w="4819" w:type="dxa"/>
            <w:vAlign w:val="center"/>
          </w:tcPr>
          <w:p w14:paraId="1811E6B9" w14:textId="77777777" w:rsidR="004B46D6" w:rsidRDefault="004B46D6" w:rsidP="00F508DE">
            <w:pPr>
              <w:pStyle w:val="a4"/>
              <w:spacing w:line="240" w:lineRule="auto"/>
              <w:ind w:firstLine="0"/>
              <w:jc w:val="center"/>
            </w:pPr>
            <w:r>
              <w:lastRenderedPageBreak/>
              <w:t>Суммарные запасы и потребности</w:t>
            </w:r>
          </w:p>
          <w:p w14:paraId="01CCFD62" w14:textId="77777777" w:rsidR="004B46D6" w:rsidRDefault="004B46D6" w:rsidP="00F508DE">
            <w:pPr>
              <w:pStyle w:val="a4"/>
              <w:spacing w:line="240" w:lineRule="auto"/>
              <w:ind w:firstLine="0"/>
              <w:jc w:val="center"/>
              <w:rPr>
                <w:b/>
              </w:rPr>
            </w:pPr>
            <w:r>
              <w:t xml:space="preserve">в ячейках </w:t>
            </w:r>
            <w:r>
              <w:rPr>
                <w:b/>
                <w:lang w:val="en-US"/>
              </w:rPr>
              <w:t>H</w:t>
            </w:r>
            <w:r>
              <w:rPr>
                <w:b/>
              </w:rPr>
              <w:t xml:space="preserve">8, </w:t>
            </w:r>
            <w:r>
              <w:rPr>
                <w:b/>
                <w:lang w:val="en-US"/>
              </w:rPr>
              <w:t>G</w:t>
            </w:r>
            <w:r>
              <w:rPr>
                <w:b/>
              </w:rPr>
              <w:t>9</w:t>
            </w:r>
          </w:p>
        </w:tc>
        <w:tc>
          <w:tcPr>
            <w:tcW w:w="4820" w:type="dxa"/>
            <w:vAlign w:val="center"/>
          </w:tcPr>
          <w:p w14:paraId="30215897" w14:textId="77777777" w:rsidR="004B46D6" w:rsidRDefault="004B46D6" w:rsidP="00F508DE">
            <w:pPr>
              <w:pStyle w:val="a4"/>
              <w:spacing w:line="240" w:lineRule="auto"/>
              <w:ind w:firstLine="0"/>
              <w:jc w:val="center"/>
              <w:rPr>
                <w:b/>
              </w:rPr>
            </w:pPr>
            <w:r>
              <w:rPr>
                <w:b/>
              </w:rPr>
              <w:t>=СУММ(H3:H6)</w:t>
            </w:r>
          </w:p>
          <w:p w14:paraId="0A507759" w14:textId="77777777" w:rsidR="004B46D6" w:rsidRDefault="004B46D6" w:rsidP="00F508DE">
            <w:pPr>
              <w:pStyle w:val="a4"/>
              <w:spacing w:line="240" w:lineRule="auto"/>
              <w:ind w:firstLine="0"/>
              <w:jc w:val="center"/>
              <w:rPr>
                <w:b/>
              </w:rPr>
            </w:pPr>
            <w:r>
              <w:rPr>
                <w:b/>
              </w:rPr>
              <w:t>=СУММ(</w:t>
            </w:r>
            <w:r>
              <w:rPr>
                <w:b/>
                <w:lang w:val="en-US"/>
              </w:rPr>
              <w:t>C</w:t>
            </w:r>
            <w:r>
              <w:rPr>
                <w:b/>
              </w:rPr>
              <w:t>9:</w:t>
            </w:r>
            <w:r>
              <w:rPr>
                <w:b/>
                <w:lang w:val="en-US"/>
              </w:rPr>
              <w:t>E</w:t>
            </w:r>
            <w:r>
              <w:rPr>
                <w:b/>
              </w:rPr>
              <w:t>9)</w:t>
            </w:r>
          </w:p>
        </w:tc>
      </w:tr>
    </w:tbl>
    <w:p w14:paraId="18FA2227" w14:textId="77777777" w:rsidR="004B46D6" w:rsidRDefault="004B46D6" w:rsidP="004B46D6">
      <w:pPr>
        <w:pStyle w:val="a4"/>
        <w:spacing w:line="240" w:lineRule="auto"/>
      </w:pPr>
    </w:p>
    <w:p w14:paraId="4EFCF215" w14:textId="77777777" w:rsidR="004B46D6" w:rsidRDefault="004B46D6" w:rsidP="004B46D6">
      <w:pPr>
        <w:pStyle w:val="a4"/>
        <w:spacing w:line="240" w:lineRule="auto"/>
        <w:ind w:firstLine="0"/>
      </w:pPr>
      <w:r>
        <w:rPr>
          <w:noProof/>
        </w:rPr>
        <w:drawing>
          <wp:inline distT="0" distB="0" distL="0" distR="0" wp14:anchorId="5D1ED3AE" wp14:editId="02ABB21A">
            <wp:extent cx="6143625" cy="34766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143625" cy="3476625"/>
                    </a:xfrm>
                    <a:prstGeom prst="rect">
                      <a:avLst/>
                    </a:prstGeom>
                    <a:noFill/>
                    <a:ln>
                      <a:noFill/>
                    </a:ln>
                  </pic:spPr>
                </pic:pic>
              </a:graphicData>
            </a:graphic>
          </wp:inline>
        </w:drawing>
      </w:r>
    </w:p>
    <w:p w14:paraId="20B35647" w14:textId="7C496C84" w:rsidR="004B46D6" w:rsidRDefault="004B46D6" w:rsidP="004B46D6">
      <w:pPr>
        <w:pStyle w:val="a4"/>
        <w:spacing w:line="240" w:lineRule="auto"/>
        <w:ind w:firstLine="425"/>
        <w:jc w:val="center"/>
      </w:pPr>
      <w:r>
        <w:t>Рис.</w:t>
      </w:r>
      <w:r w:rsidR="0087138E">
        <w:t>4</w:t>
      </w:r>
      <w:r>
        <w:t>.</w:t>
      </w:r>
      <w:r w:rsidR="0087138E">
        <w:t>2</w:t>
      </w:r>
      <w:r>
        <w:t>. Ограничения и граничные условия задачи</w:t>
      </w:r>
    </w:p>
    <w:p w14:paraId="289CD4A9" w14:textId="77777777" w:rsidR="004B46D6" w:rsidRDefault="004B46D6" w:rsidP="004B46D6">
      <w:pPr>
        <w:pStyle w:val="a4"/>
        <w:spacing w:line="240" w:lineRule="auto"/>
        <w:jc w:val="center"/>
      </w:pPr>
    </w:p>
    <w:p w14:paraId="23971D3B" w14:textId="77777777" w:rsidR="004B46D6" w:rsidRDefault="004B46D6" w:rsidP="004B46D6">
      <w:pPr>
        <w:pStyle w:val="a4"/>
        <w:spacing w:line="240" w:lineRule="auto"/>
        <w:ind w:firstLine="0"/>
        <w:jc w:val="center"/>
      </w:pPr>
      <w:r>
        <w:rPr>
          <w:noProof/>
        </w:rPr>
        <w:drawing>
          <wp:inline distT="0" distB="0" distL="0" distR="0" wp14:anchorId="0FDC348A" wp14:editId="0DD8423E">
            <wp:extent cx="6115050" cy="3343275"/>
            <wp:effectExtent l="0" t="0" r="0" b="9525"/>
            <wp:docPr id="46" name="Рисунок 4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стол&#10;&#10;Автоматически созданное описание"/>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6115050" cy="3343275"/>
                    </a:xfrm>
                    <a:prstGeom prst="rect">
                      <a:avLst/>
                    </a:prstGeom>
                    <a:noFill/>
                    <a:ln>
                      <a:noFill/>
                    </a:ln>
                  </pic:spPr>
                </pic:pic>
              </a:graphicData>
            </a:graphic>
          </wp:inline>
        </w:drawing>
      </w:r>
    </w:p>
    <w:p w14:paraId="77491EFF" w14:textId="5BA24BF9" w:rsidR="004B46D6" w:rsidRDefault="004B46D6" w:rsidP="004B46D6">
      <w:pPr>
        <w:pStyle w:val="a4"/>
        <w:spacing w:before="120" w:line="240" w:lineRule="auto"/>
        <w:ind w:firstLine="425"/>
        <w:jc w:val="center"/>
      </w:pPr>
      <w:r>
        <w:t>Рис.</w:t>
      </w:r>
      <w:r w:rsidR="0087138E">
        <w:t>4</w:t>
      </w:r>
      <w:r>
        <w:t>.</w:t>
      </w:r>
      <w:r w:rsidR="0087138E">
        <w:t>3</w:t>
      </w:r>
      <w:r>
        <w:t>. Экранная форма после получения решения задачи</w:t>
      </w:r>
    </w:p>
    <w:p w14:paraId="4B37102D" w14:textId="77777777" w:rsidR="004B46D6" w:rsidRDefault="004B46D6" w:rsidP="004B46D6">
      <w:pPr>
        <w:pStyle w:val="a4"/>
        <w:spacing w:line="240" w:lineRule="auto"/>
        <w:jc w:val="center"/>
      </w:pPr>
      <w:r>
        <w:t xml:space="preserve">(курсор в целевой ячейке </w:t>
      </w:r>
      <w:r>
        <w:rPr>
          <w:b/>
          <w:lang w:val="en-US"/>
        </w:rPr>
        <w:t>F</w:t>
      </w:r>
      <w:r>
        <w:rPr>
          <w:b/>
        </w:rPr>
        <w:t>15</w:t>
      </w:r>
      <w:r>
        <w:t>)</w:t>
      </w:r>
    </w:p>
    <w:p w14:paraId="11DBC0EA" w14:textId="77777777" w:rsidR="004B46D6" w:rsidRDefault="004B46D6" w:rsidP="004B46D6">
      <w:pPr>
        <w:jc w:val="center"/>
      </w:pPr>
    </w:p>
    <w:p w14:paraId="33AE82AA" w14:textId="77777777" w:rsidR="004B46D6" w:rsidRPr="004B46D6" w:rsidRDefault="004B46D6" w:rsidP="004B46D6"/>
    <w:p w14:paraId="1C743559" w14:textId="33C9A441" w:rsidR="00BA416B" w:rsidRDefault="00B1115C" w:rsidP="00E61854">
      <w:pPr>
        <w:pStyle w:val="2"/>
      </w:pPr>
      <w:bookmarkStart w:id="335" w:name="_Toc112869589"/>
      <w:r>
        <w:lastRenderedPageBreak/>
        <w:t xml:space="preserve">4.5. </w:t>
      </w:r>
      <w:r w:rsidRPr="00E61854">
        <w:t>Варианты</w:t>
      </w:r>
      <w:bookmarkEnd w:id="318"/>
      <w:bookmarkEnd w:id="319"/>
      <w:bookmarkEnd w:id="320"/>
      <w:bookmarkEnd w:id="321"/>
      <w:bookmarkEnd w:id="322"/>
      <w:bookmarkEnd w:id="323"/>
      <w:bookmarkEnd w:id="324"/>
      <w:bookmarkEnd w:id="325"/>
      <w:bookmarkEnd w:id="335"/>
    </w:p>
    <w:p w14:paraId="7E61385A" w14:textId="77777777" w:rsidR="00BA416B" w:rsidRDefault="00BA416B">
      <w:pPr>
        <w:jc w:val="center"/>
        <w:rPr>
          <w:b/>
          <w:i/>
        </w:rPr>
      </w:pPr>
      <w:r>
        <w:rPr>
          <w:b/>
          <w:i/>
        </w:rPr>
        <w:t>Постановка задачи</w:t>
      </w:r>
    </w:p>
    <w:p w14:paraId="2859AA88" w14:textId="64FD42F2" w:rsidR="00BA416B" w:rsidRDefault="00BA416B">
      <w:pPr>
        <w:ind w:firstLine="720"/>
        <w:jc w:val="both"/>
      </w:pPr>
      <w:r>
        <w:t>На складах хранится мука, которую необходимо завезти в хлебопекарни. Номера складов и номера хлебопекарен выбираются в соответствии с вариантами табл.4.</w:t>
      </w:r>
      <w:r w:rsidR="00061E9F">
        <w:t>6</w:t>
      </w:r>
      <w:r>
        <w:t>. Текущие тарифы перевозки муки [руб./т], ежемесячные запасы муки [т/мес.] на складах и потребности хлебопекарен в муке [т/мес.] указаны в табл.4.</w:t>
      </w:r>
      <w:r w:rsidR="00061E9F">
        <w:t>7</w:t>
      </w:r>
      <w:r>
        <w:t>.</w:t>
      </w:r>
    </w:p>
    <w:p w14:paraId="12EFE81E" w14:textId="4DC1A0A8" w:rsidR="00BA416B" w:rsidRDefault="00BA416B">
      <w:pPr>
        <w:ind w:firstLine="720"/>
        <w:jc w:val="both"/>
      </w:pPr>
      <w:r>
        <w:t>При этом необходимо учитывать, что из-за ремонтных работ временно нет возможности перевозить муку с некоторых складов в некоторые хлебопекарни. В табл.4.</w:t>
      </w:r>
      <w:r w:rsidR="00061E9F">
        <w:t>6</w:t>
      </w:r>
      <w:r>
        <w:t xml:space="preserve"> это показано в графе </w:t>
      </w:r>
      <w:r w:rsidR="00013643">
        <w:t>«</w:t>
      </w:r>
      <w:r>
        <w:t>Запрет перевозки</w:t>
      </w:r>
      <w:r w:rsidR="00013643">
        <w:t>»</w:t>
      </w:r>
      <w:r>
        <w:t xml:space="preserve"> в формате № склада </w:t>
      </w:r>
      <w:r>
        <w:rPr>
          <w:lang w:val="en-US"/>
        </w:rPr>
        <w:t>x </w:t>
      </w:r>
      <w:r>
        <w:t>№</w:t>
      </w:r>
      <w:r>
        <w:rPr>
          <w:lang w:val="en-US"/>
        </w:rPr>
        <w:t> </w:t>
      </w:r>
      <w:r>
        <w:t>хлебопекарни. Например, «2</w:t>
      </w:r>
      <w:r>
        <w:rPr>
          <w:lang w:val="en-US"/>
        </w:rPr>
        <w:t>x</w:t>
      </w:r>
      <w:r>
        <w:t>3» обозначает, что нельзя перевозить муку со склада №2 в хлебопекарню №3.</w:t>
      </w:r>
    </w:p>
    <w:p w14:paraId="18A89008" w14:textId="7F25725E" w:rsidR="00BA416B" w:rsidRDefault="00BA416B">
      <w:pPr>
        <w:ind w:firstLine="720"/>
        <w:jc w:val="both"/>
      </w:pPr>
      <w:r>
        <w:t>Кроме того, необходимо учесть, что некоторые хлебопекарни имеют договоры на гарантированную поставку муки с определенных складов. В табл.4.</w:t>
      </w:r>
      <w:r w:rsidR="00061E9F">
        <w:t>6</w:t>
      </w:r>
      <w:r>
        <w:t xml:space="preserve"> это показано в графе </w:t>
      </w:r>
      <w:r w:rsidR="00013643">
        <w:t>«</w:t>
      </w:r>
      <w:r>
        <w:t>Гарантированная поставка</w:t>
      </w:r>
      <w:r w:rsidR="00013643">
        <w:t>»</w:t>
      </w:r>
      <w:r>
        <w:t xml:space="preserve"> в формате № склада </w:t>
      </w:r>
      <w:r>
        <w:rPr>
          <w:lang w:val="en-US"/>
        </w:rPr>
        <w:t>x</w:t>
      </w:r>
      <w:r>
        <w:t> №</w:t>
      </w:r>
      <w:r>
        <w:rPr>
          <w:lang w:val="en-US"/>
        </w:rPr>
        <w:t> </w:t>
      </w:r>
      <w:r>
        <w:t>хлебопекарни = объем поставки. Например, «1</w:t>
      </w:r>
      <w:r>
        <w:rPr>
          <w:lang w:val="en-US"/>
        </w:rPr>
        <w:t>x</w:t>
      </w:r>
      <w:r>
        <w:t>4=40» обозначает, что между складом №1 и магазином №4 заключен договор на обязательную поставку 40</w:t>
      </w:r>
      <w:r>
        <w:rPr>
          <w:lang w:val="en-US"/>
        </w:rPr>
        <w:t> </w:t>
      </w:r>
      <w:r>
        <w:t xml:space="preserve">т муки. </w:t>
      </w:r>
    </w:p>
    <w:p w14:paraId="15AA412D" w14:textId="77777777" w:rsidR="00BA416B" w:rsidRDefault="00BA416B">
      <w:pPr>
        <w:pStyle w:val="a4"/>
        <w:spacing w:line="240" w:lineRule="auto"/>
        <w:ind w:firstLine="720"/>
      </w:pPr>
      <w:r>
        <w:t>Необходимо организовать поставки наилучшим образом, учитывая, что мука хранится и транспортируется в мешках весом по 50 кг.</w:t>
      </w:r>
    </w:p>
    <w:p w14:paraId="07592A14" w14:textId="7F951C26" w:rsidR="00BA416B" w:rsidRDefault="00BA416B" w:rsidP="00B1115C">
      <w:pPr>
        <w:pStyle w:val="a4"/>
        <w:keepNext/>
        <w:spacing w:line="240" w:lineRule="auto"/>
        <w:ind w:firstLine="0"/>
        <w:jc w:val="right"/>
      </w:pPr>
      <w:r>
        <w:t>Таблица 4.</w:t>
      </w:r>
      <w:r w:rsidR="00061E9F">
        <w:t>6</w:t>
      </w:r>
    </w:p>
    <w:p w14:paraId="02AFF8B7" w14:textId="77777777" w:rsidR="00BA416B" w:rsidRDefault="00BA416B" w:rsidP="00B1115C">
      <w:pPr>
        <w:pStyle w:val="a4"/>
        <w:keepNext/>
        <w:spacing w:after="120" w:line="240" w:lineRule="auto"/>
        <w:ind w:firstLine="0"/>
        <w:jc w:val="center"/>
        <w:rPr>
          <w:b/>
          <w:i/>
        </w:rPr>
      </w:pPr>
      <w:r>
        <w:rPr>
          <w:b/>
          <w:i/>
        </w:rPr>
        <w:t>Номера складов, хлебопекарен, запрещенные и гарантированные поставки</w:t>
      </w:r>
    </w:p>
    <w:tbl>
      <w:tblPr>
        <w:tblW w:w="0" w:type="auto"/>
        <w:tblInd w:w="-12" w:type="dxa"/>
        <w:tblLayout w:type="fixed"/>
        <w:tblCellMar>
          <w:left w:w="0" w:type="dxa"/>
          <w:right w:w="0" w:type="dxa"/>
        </w:tblCellMar>
        <w:tblLook w:val="0000" w:firstRow="0" w:lastRow="0" w:firstColumn="0" w:lastColumn="0" w:noHBand="0" w:noVBand="0"/>
      </w:tblPr>
      <w:tblGrid>
        <w:gridCol w:w="1718"/>
        <w:gridCol w:w="1418"/>
        <w:gridCol w:w="2126"/>
        <w:gridCol w:w="2126"/>
        <w:gridCol w:w="2283"/>
      </w:tblGrid>
      <w:tr w:rsidR="00BA416B" w14:paraId="2906F633" w14:textId="77777777">
        <w:trPr>
          <w:trHeight w:val="675"/>
        </w:trPr>
        <w:tc>
          <w:tcPr>
            <w:tcW w:w="1718" w:type="dxa"/>
            <w:tcBorders>
              <w:top w:val="single" w:sz="4" w:space="0" w:color="auto"/>
              <w:left w:val="single" w:sz="4" w:space="0" w:color="auto"/>
              <w:bottom w:val="single" w:sz="4" w:space="0" w:color="auto"/>
              <w:right w:val="single" w:sz="4" w:space="0" w:color="auto"/>
            </w:tcBorders>
            <w:vAlign w:val="center"/>
          </w:tcPr>
          <w:p w14:paraId="33E547D8" w14:textId="77777777" w:rsidR="00BA416B" w:rsidRDefault="00BA416B">
            <w:pPr>
              <w:jc w:val="center"/>
              <w:rPr>
                <w:b/>
                <w:sz w:val="24"/>
              </w:rPr>
            </w:pPr>
            <w:r>
              <w:rPr>
                <w:b/>
              </w:rPr>
              <w:t>№ Варианта</w:t>
            </w:r>
          </w:p>
        </w:tc>
        <w:tc>
          <w:tcPr>
            <w:tcW w:w="1418" w:type="dxa"/>
            <w:tcBorders>
              <w:top w:val="single" w:sz="4" w:space="0" w:color="auto"/>
              <w:left w:val="nil"/>
              <w:bottom w:val="single" w:sz="4" w:space="0" w:color="auto"/>
              <w:right w:val="single" w:sz="4" w:space="0" w:color="auto"/>
            </w:tcBorders>
            <w:vAlign w:val="center"/>
          </w:tcPr>
          <w:p w14:paraId="7E01E842" w14:textId="77777777" w:rsidR="00BA416B" w:rsidRDefault="00BA416B">
            <w:pPr>
              <w:jc w:val="center"/>
              <w:rPr>
                <w:sz w:val="24"/>
              </w:rPr>
            </w:pPr>
            <w:r>
              <w:t>№ Складов</w:t>
            </w:r>
          </w:p>
        </w:tc>
        <w:tc>
          <w:tcPr>
            <w:tcW w:w="2126" w:type="dxa"/>
            <w:tcBorders>
              <w:top w:val="single" w:sz="4" w:space="0" w:color="auto"/>
              <w:left w:val="nil"/>
              <w:bottom w:val="single" w:sz="4" w:space="0" w:color="auto"/>
              <w:right w:val="single" w:sz="4" w:space="0" w:color="auto"/>
            </w:tcBorders>
            <w:vAlign w:val="center"/>
          </w:tcPr>
          <w:p w14:paraId="2A382510" w14:textId="77777777" w:rsidR="00BA416B" w:rsidRDefault="00BA416B">
            <w:pPr>
              <w:jc w:val="center"/>
              <w:rPr>
                <w:sz w:val="24"/>
              </w:rPr>
            </w:pPr>
            <w:r>
              <w:t>№ Хлебопекарен</w:t>
            </w:r>
          </w:p>
        </w:tc>
        <w:tc>
          <w:tcPr>
            <w:tcW w:w="2126" w:type="dxa"/>
            <w:tcBorders>
              <w:top w:val="single" w:sz="4" w:space="0" w:color="auto"/>
              <w:left w:val="nil"/>
              <w:bottom w:val="single" w:sz="4" w:space="0" w:color="auto"/>
              <w:right w:val="single" w:sz="4" w:space="0" w:color="auto"/>
            </w:tcBorders>
            <w:vAlign w:val="center"/>
          </w:tcPr>
          <w:p w14:paraId="46F29EAB" w14:textId="77777777" w:rsidR="00BA416B" w:rsidRDefault="00BA416B">
            <w:pPr>
              <w:jc w:val="center"/>
              <w:rPr>
                <w:sz w:val="24"/>
              </w:rPr>
            </w:pPr>
            <w:r>
              <w:t>Запрет перевозки</w:t>
            </w:r>
          </w:p>
        </w:tc>
        <w:tc>
          <w:tcPr>
            <w:tcW w:w="2283" w:type="dxa"/>
            <w:tcBorders>
              <w:top w:val="single" w:sz="4" w:space="0" w:color="auto"/>
              <w:left w:val="nil"/>
              <w:bottom w:val="single" w:sz="4" w:space="0" w:color="auto"/>
              <w:right w:val="single" w:sz="4" w:space="0" w:color="auto"/>
            </w:tcBorders>
            <w:vAlign w:val="center"/>
          </w:tcPr>
          <w:p w14:paraId="64BDE760" w14:textId="77777777" w:rsidR="00BA416B" w:rsidRDefault="00BA416B">
            <w:pPr>
              <w:autoSpaceDE w:val="0"/>
              <w:autoSpaceDN w:val="0"/>
              <w:adjustRightInd w:val="0"/>
              <w:jc w:val="center"/>
            </w:pPr>
            <w:r>
              <w:t>Гарантированная</w:t>
            </w:r>
          </w:p>
          <w:p w14:paraId="6462453C" w14:textId="77777777" w:rsidR="00BA416B" w:rsidRDefault="00BA416B">
            <w:pPr>
              <w:autoSpaceDE w:val="0"/>
              <w:autoSpaceDN w:val="0"/>
              <w:adjustRightInd w:val="0"/>
              <w:jc w:val="center"/>
              <w:rPr>
                <w:color w:val="000000"/>
              </w:rPr>
            </w:pPr>
            <w:r>
              <w:rPr>
                <w:color w:val="000000"/>
              </w:rPr>
              <w:t>поставка, т/мес.</w:t>
            </w:r>
          </w:p>
        </w:tc>
      </w:tr>
      <w:tr w:rsidR="00BA416B" w14:paraId="10DF0C20" w14:textId="77777777">
        <w:trPr>
          <w:trHeight w:val="360"/>
        </w:trPr>
        <w:tc>
          <w:tcPr>
            <w:tcW w:w="1718" w:type="dxa"/>
            <w:tcBorders>
              <w:top w:val="nil"/>
              <w:left w:val="single" w:sz="4" w:space="0" w:color="auto"/>
              <w:bottom w:val="single" w:sz="4" w:space="0" w:color="auto"/>
              <w:right w:val="single" w:sz="4" w:space="0" w:color="auto"/>
            </w:tcBorders>
            <w:vAlign w:val="center"/>
          </w:tcPr>
          <w:p w14:paraId="0B1FCF7B" w14:textId="77777777" w:rsidR="00BA416B" w:rsidRDefault="00BA416B">
            <w:pPr>
              <w:jc w:val="center"/>
              <w:rPr>
                <w:b/>
                <w:sz w:val="24"/>
              </w:rPr>
            </w:pPr>
            <w:r>
              <w:rPr>
                <w:b/>
              </w:rPr>
              <w:t>1</w:t>
            </w:r>
          </w:p>
        </w:tc>
        <w:tc>
          <w:tcPr>
            <w:tcW w:w="1418" w:type="dxa"/>
            <w:tcBorders>
              <w:top w:val="nil"/>
              <w:left w:val="nil"/>
              <w:bottom w:val="single" w:sz="4" w:space="0" w:color="auto"/>
              <w:right w:val="single" w:sz="4" w:space="0" w:color="auto"/>
            </w:tcBorders>
            <w:vAlign w:val="center"/>
          </w:tcPr>
          <w:p w14:paraId="5E676A10" w14:textId="77777777" w:rsidR="00BA416B" w:rsidRDefault="00BA416B">
            <w:pPr>
              <w:jc w:val="center"/>
              <w:rPr>
                <w:sz w:val="24"/>
              </w:rPr>
            </w:pPr>
            <w:r>
              <w:t>1, 2, 3</w:t>
            </w:r>
          </w:p>
        </w:tc>
        <w:tc>
          <w:tcPr>
            <w:tcW w:w="2126" w:type="dxa"/>
            <w:tcBorders>
              <w:top w:val="nil"/>
              <w:left w:val="nil"/>
              <w:bottom w:val="single" w:sz="4" w:space="0" w:color="auto"/>
              <w:right w:val="single" w:sz="4" w:space="0" w:color="auto"/>
            </w:tcBorders>
            <w:vAlign w:val="center"/>
          </w:tcPr>
          <w:p w14:paraId="405CD37C" w14:textId="77777777" w:rsidR="00BA416B" w:rsidRDefault="00BA416B">
            <w:pPr>
              <w:jc w:val="center"/>
              <w:rPr>
                <w:sz w:val="24"/>
              </w:rPr>
            </w:pPr>
            <w:r>
              <w:t>1, 2, 3, 4</w:t>
            </w:r>
          </w:p>
        </w:tc>
        <w:tc>
          <w:tcPr>
            <w:tcW w:w="2126" w:type="dxa"/>
            <w:tcBorders>
              <w:top w:val="nil"/>
              <w:left w:val="nil"/>
              <w:bottom w:val="single" w:sz="4" w:space="0" w:color="auto"/>
              <w:right w:val="single" w:sz="4" w:space="0" w:color="auto"/>
            </w:tcBorders>
            <w:vAlign w:val="center"/>
          </w:tcPr>
          <w:p w14:paraId="442A168F" w14:textId="77777777" w:rsidR="00BA416B" w:rsidRDefault="00BA416B">
            <w:pPr>
              <w:jc w:val="center"/>
              <w:rPr>
                <w:sz w:val="24"/>
              </w:rPr>
            </w:pPr>
            <w:r>
              <w:t>2x2, 3x4</w:t>
            </w:r>
          </w:p>
        </w:tc>
        <w:tc>
          <w:tcPr>
            <w:tcW w:w="2283" w:type="dxa"/>
            <w:tcBorders>
              <w:top w:val="nil"/>
              <w:left w:val="nil"/>
              <w:bottom w:val="single" w:sz="4" w:space="0" w:color="auto"/>
              <w:right w:val="single" w:sz="4" w:space="0" w:color="auto"/>
            </w:tcBorders>
            <w:vAlign w:val="center"/>
          </w:tcPr>
          <w:p w14:paraId="1DB055FA" w14:textId="77777777" w:rsidR="00BA416B" w:rsidRDefault="00BA416B">
            <w:pPr>
              <w:autoSpaceDE w:val="0"/>
              <w:autoSpaceDN w:val="0"/>
              <w:adjustRightInd w:val="0"/>
              <w:jc w:val="center"/>
              <w:rPr>
                <w:color w:val="000000"/>
              </w:rPr>
            </w:pPr>
            <w:r>
              <w:rPr>
                <w:color w:val="000000"/>
              </w:rPr>
              <w:t>3x3=50</w:t>
            </w:r>
          </w:p>
        </w:tc>
      </w:tr>
      <w:tr w:rsidR="00BA416B" w14:paraId="432EE41C" w14:textId="77777777">
        <w:trPr>
          <w:trHeight w:val="420"/>
        </w:trPr>
        <w:tc>
          <w:tcPr>
            <w:tcW w:w="1718" w:type="dxa"/>
            <w:tcBorders>
              <w:top w:val="nil"/>
              <w:left w:val="single" w:sz="4" w:space="0" w:color="auto"/>
              <w:bottom w:val="single" w:sz="4" w:space="0" w:color="auto"/>
              <w:right w:val="single" w:sz="4" w:space="0" w:color="auto"/>
            </w:tcBorders>
            <w:vAlign w:val="center"/>
          </w:tcPr>
          <w:p w14:paraId="57E0D2DC" w14:textId="77777777" w:rsidR="00BA416B" w:rsidRDefault="00BA416B">
            <w:pPr>
              <w:jc w:val="center"/>
              <w:rPr>
                <w:b/>
                <w:sz w:val="24"/>
              </w:rPr>
            </w:pPr>
            <w:r>
              <w:rPr>
                <w:b/>
              </w:rPr>
              <w:t>2</w:t>
            </w:r>
          </w:p>
        </w:tc>
        <w:tc>
          <w:tcPr>
            <w:tcW w:w="1418" w:type="dxa"/>
            <w:tcBorders>
              <w:top w:val="nil"/>
              <w:left w:val="nil"/>
              <w:bottom w:val="single" w:sz="4" w:space="0" w:color="auto"/>
              <w:right w:val="single" w:sz="4" w:space="0" w:color="auto"/>
            </w:tcBorders>
            <w:vAlign w:val="center"/>
          </w:tcPr>
          <w:p w14:paraId="67061457" w14:textId="77777777" w:rsidR="00BA416B" w:rsidRDefault="00BA416B">
            <w:pPr>
              <w:jc w:val="center"/>
              <w:rPr>
                <w:sz w:val="24"/>
              </w:rPr>
            </w:pPr>
            <w:r>
              <w:t>2, 3, 4, 5</w:t>
            </w:r>
          </w:p>
        </w:tc>
        <w:tc>
          <w:tcPr>
            <w:tcW w:w="2126" w:type="dxa"/>
            <w:tcBorders>
              <w:top w:val="nil"/>
              <w:left w:val="nil"/>
              <w:bottom w:val="single" w:sz="4" w:space="0" w:color="auto"/>
              <w:right w:val="single" w:sz="4" w:space="0" w:color="auto"/>
            </w:tcBorders>
            <w:vAlign w:val="center"/>
          </w:tcPr>
          <w:p w14:paraId="6F474650" w14:textId="77777777" w:rsidR="00BA416B" w:rsidRDefault="00BA416B">
            <w:pPr>
              <w:jc w:val="center"/>
              <w:rPr>
                <w:sz w:val="24"/>
              </w:rPr>
            </w:pPr>
            <w:r>
              <w:t>1, 2, 5</w:t>
            </w:r>
          </w:p>
        </w:tc>
        <w:tc>
          <w:tcPr>
            <w:tcW w:w="2126" w:type="dxa"/>
            <w:tcBorders>
              <w:top w:val="nil"/>
              <w:left w:val="nil"/>
              <w:bottom w:val="single" w:sz="4" w:space="0" w:color="auto"/>
              <w:right w:val="single" w:sz="4" w:space="0" w:color="auto"/>
            </w:tcBorders>
            <w:vAlign w:val="center"/>
          </w:tcPr>
          <w:p w14:paraId="1C615CCE" w14:textId="77777777" w:rsidR="00BA416B" w:rsidRDefault="00BA416B">
            <w:pPr>
              <w:jc w:val="center"/>
              <w:rPr>
                <w:sz w:val="24"/>
              </w:rPr>
            </w:pPr>
            <w:r>
              <w:t>2x2, 3x5</w:t>
            </w:r>
          </w:p>
        </w:tc>
        <w:tc>
          <w:tcPr>
            <w:tcW w:w="2283" w:type="dxa"/>
            <w:tcBorders>
              <w:top w:val="nil"/>
              <w:left w:val="nil"/>
              <w:bottom w:val="single" w:sz="4" w:space="0" w:color="auto"/>
              <w:right w:val="single" w:sz="4" w:space="0" w:color="auto"/>
            </w:tcBorders>
            <w:vAlign w:val="center"/>
          </w:tcPr>
          <w:p w14:paraId="5E321A7C" w14:textId="77777777" w:rsidR="00BA416B" w:rsidRDefault="00BA416B">
            <w:pPr>
              <w:autoSpaceDE w:val="0"/>
              <w:autoSpaceDN w:val="0"/>
              <w:adjustRightInd w:val="0"/>
              <w:jc w:val="center"/>
              <w:rPr>
                <w:color w:val="000000"/>
              </w:rPr>
            </w:pPr>
            <w:r>
              <w:rPr>
                <w:color w:val="000000"/>
              </w:rPr>
              <w:t>3x2=40</w:t>
            </w:r>
          </w:p>
        </w:tc>
      </w:tr>
      <w:tr w:rsidR="00BA416B" w14:paraId="26D11EF3" w14:textId="77777777">
        <w:trPr>
          <w:trHeight w:val="315"/>
        </w:trPr>
        <w:tc>
          <w:tcPr>
            <w:tcW w:w="1718" w:type="dxa"/>
            <w:tcBorders>
              <w:top w:val="nil"/>
              <w:left w:val="single" w:sz="4" w:space="0" w:color="auto"/>
              <w:bottom w:val="single" w:sz="4" w:space="0" w:color="auto"/>
              <w:right w:val="single" w:sz="4" w:space="0" w:color="auto"/>
            </w:tcBorders>
            <w:vAlign w:val="center"/>
          </w:tcPr>
          <w:p w14:paraId="78F1D093" w14:textId="77777777" w:rsidR="00BA416B" w:rsidRDefault="00BA416B">
            <w:pPr>
              <w:jc w:val="center"/>
              <w:rPr>
                <w:b/>
                <w:sz w:val="24"/>
              </w:rPr>
            </w:pPr>
            <w:r>
              <w:rPr>
                <w:b/>
              </w:rPr>
              <w:t>3</w:t>
            </w:r>
          </w:p>
        </w:tc>
        <w:tc>
          <w:tcPr>
            <w:tcW w:w="1418" w:type="dxa"/>
            <w:tcBorders>
              <w:top w:val="nil"/>
              <w:left w:val="nil"/>
              <w:bottom w:val="single" w:sz="4" w:space="0" w:color="auto"/>
              <w:right w:val="single" w:sz="4" w:space="0" w:color="auto"/>
            </w:tcBorders>
            <w:vAlign w:val="center"/>
          </w:tcPr>
          <w:p w14:paraId="6FDB7F66" w14:textId="77777777" w:rsidR="00BA416B" w:rsidRDefault="00BA416B">
            <w:pPr>
              <w:jc w:val="center"/>
              <w:rPr>
                <w:sz w:val="24"/>
              </w:rPr>
            </w:pPr>
            <w:r>
              <w:t>1, 2, 4</w:t>
            </w:r>
          </w:p>
        </w:tc>
        <w:tc>
          <w:tcPr>
            <w:tcW w:w="2126" w:type="dxa"/>
            <w:tcBorders>
              <w:top w:val="nil"/>
              <w:left w:val="nil"/>
              <w:bottom w:val="single" w:sz="4" w:space="0" w:color="auto"/>
              <w:right w:val="single" w:sz="4" w:space="0" w:color="auto"/>
            </w:tcBorders>
            <w:vAlign w:val="center"/>
          </w:tcPr>
          <w:p w14:paraId="52B370C0" w14:textId="77777777" w:rsidR="00BA416B" w:rsidRDefault="00BA416B">
            <w:pPr>
              <w:jc w:val="center"/>
              <w:rPr>
                <w:sz w:val="24"/>
              </w:rPr>
            </w:pPr>
            <w:r>
              <w:t>1, 2, 3, 5</w:t>
            </w:r>
          </w:p>
        </w:tc>
        <w:tc>
          <w:tcPr>
            <w:tcW w:w="2126" w:type="dxa"/>
            <w:tcBorders>
              <w:top w:val="nil"/>
              <w:left w:val="nil"/>
              <w:bottom w:val="single" w:sz="4" w:space="0" w:color="auto"/>
              <w:right w:val="single" w:sz="4" w:space="0" w:color="auto"/>
            </w:tcBorders>
            <w:vAlign w:val="center"/>
          </w:tcPr>
          <w:p w14:paraId="48F969F7" w14:textId="77777777" w:rsidR="00BA416B" w:rsidRDefault="00BA416B">
            <w:pPr>
              <w:jc w:val="center"/>
              <w:rPr>
                <w:sz w:val="24"/>
              </w:rPr>
            </w:pPr>
            <w:r>
              <w:t>1x5, 2x3</w:t>
            </w:r>
          </w:p>
        </w:tc>
        <w:tc>
          <w:tcPr>
            <w:tcW w:w="2283" w:type="dxa"/>
            <w:tcBorders>
              <w:top w:val="nil"/>
              <w:left w:val="nil"/>
              <w:bottom w:val="single" w:sz="4" w:space="0" w:color="auto"/>
              <w:right w:val="single" w:sz="4" w:space="0" w:color="auto"/>
            </w:tcBorders>
            <w:vAlign w:val="center"/>
          </w:tcPr>
          <w:p w14:paraId="2362F802" w14:textId="77777777" w:rsidR="00BA416B" w:rsidRDefault="00BA416B">
            <w:pPr>
              <w:autoSpaceDE w:val="0"/>
              <w:autoSpaceDN w:val="0"/>
              <w:adjustRightInd w:val="0"/>
              <w:jc w:val="center"/>
              <w:rPr>
                <w:color w:val="000000"/>
              </w:rPr>
            </w:pPr>
            <w:r>
              <w:rPr>
                <w:color w:val="000000"/>
              </w:rPr>
              <w:t>4x3=45</w:t>
            </w:r>
          </w:p>
        </w:tc>
      </w:tr>
      <w:tr w:rsidR="00BA416B" w14:paraId="223B1319" w14:textId="77777777">
        <w:trPr>
          <w:trHeight w:val="315"/>
        </w:trPr>
        <w:tc>
          <w:tcPr>
            <w:tcW w:w="1718" w:type="dxa"/>
            <w:tcBorders>
              <w:top w:val="nil"/>
              <w:left w:val="single" w:sz="4" w:space="0" w:color="auto"/>
              <w:bottom w:val="single" w:sz="4" w:space="0" w:color="auto"/>
              <w:right w:val="single" w:sz="4" w:space="0" w:color="auto"/>
            </w:tcBorders>
            <w:vAlign w:val="center"/>
          </w:tcPr>
          <w:p w14:paraId="3F9D08EC" w14:textId="77777777" w:rsidR="00BA416B" w:rsidRDefault="00BA416B">
            <w:pPr>
              <w:jc w:val="center"/>
              <w:rPr>
                <w:b/>
                <w:sz w:val="24"/>
              </w:rPr>
            </w:pPr>
            <w:r>
              <w:rPr>
                <w:b/>
              </w:rPr>
              <w:t>4</w:t>
            </w:r>
          </w:p>
        </w:tc>
        <w:tc>
          <w:tcPr>
            <w:tcW w:w="1418" w:type="dxa"/>
            <w:tcBorders>
              <w:top w:val="nil"/>
              <w:left w:val="nil"/>
              <w:bottom w:val="single" w:sz="4" w:space="0" w:color="auto"/>
              <w:right w:val="single" w:sz="4" w:space="0" w:color="auto"/>
            </w:tcBorders>
            <w:vAlign w:val="center"/>
          </w:tcPr>
          <w:p w14:paraId="066C2BDE" w14:textId="77777777" w:rsidR="00BA416B" w:rsidRDefault="00BA416B">
            <w:pPr>
              <w:jc w:val="center"/>
              <w:rPr>
                <w:sz w:val="24"/>
              </w:rPr>
            </w:pPr>
            <w:r>
              <w:t>1, 2, 3, 4</w:t>
            </w:r>
          </w:p>
        </w:tc>
        <w:tc>
          <w:tcPr>
            <w:tcW w:w="2126" w:type="dxa"/>
            <w:tcBorders>
              <w:top w:val="nil"/>
              <w:left w:val="nil"/>
              <w:bottom w:val="single" w:sz="4" w:space="0" w:color="auto"/>
              <w:right w:val="single" w:sz="4" w:space="0" w:color="auto"/>
            </w:tcBorders>
            <w:vAlign w:val="center"/>
          </w:tcPr>
          <w:p w14:paraId="7EDB86DC" w14:textId="77777777" w:rsidR="00BA416B" w:rsidRDefault="00BA416B">
            <w:pPr>
              <w:jc w:val="center"/>
              <w:rPr>
                <w:sz w:val="24"/>
              </w:rPr>
            </w:pPr>
            <w:r>
              <w:t>3, 4, 5</w:t>
            </w:r>
          </w:p>
        </w:tc>
        <w:tc>
          <w:tcPr>
            <w:tcW w:w="2126" w:type="dxa"/>
            <w:tcBorders>
              <w:top w:val="nil"/>
              <w:left w:val="nil"/>
              <w:bottom w:val="single" w:sz="4" w:space="0" w:color="auto"/>
              <w:right w:val="single" w:sz="4" w:space="0" w:color="auto"/>
            </w:tcBorders>
            <w:vAlign w:val="center"/>
          </w:tcPr>
          <w:p w14:paraId="46D1B45C" w14:textId="77777777" w:rsidR="00BA416B" w:rsidRDefault="00BA416B">
            <w:pPr>
              <w:jc w:val="center"/>
              <w:rPr>
                <w:sz w:val="24"/>
              </w:rPr>
            </w:pPr>
            <w:r>
              <w:t>3x3, 4x5</w:t>
            </w:r>
          </w:p>
        </w:tc>
        <w:tc>
          <w:tcPr>
            <w:tcW w:w="2283" w:type="dxa"/>
            <w:tcBorders>
              <w:top w:val="nil"/>
              <w:left w:val="nil"/>
              <w:bottom w:val="single" w:sz="4" w:space="0" w:color="auto"/>
              <w:right w:val="single" w:sz="4" w:space="0" w:color="auto"/>
            </w:tcBorders>
            <w:vAlign w:val="center"/>
          </w:tcPr>
          <w:p w14:paraId="760112CC" w14:textId="77777777" w:rsidR="00BA416B" w:rsidRDefault="00BA416B">
            <w:pPr>
              <w:autoSpaceDE w:val="0"/>
              <w:autoSpaceDN w:val="0"/>
              <w:adjustRightInd w:val="0"/>
              <w:jc w:val="center"/>
              <w:rPr>
                <w:color w:val="000000"/>
              </w:rPr>
            </w:pPr>
            <w:r>
              <w:rPr>
                <w:color w:val="000000"/>
              </w:rPr>
              <w:t>3x5=40</w:t>
            </w:r>
          </w:p>
        </w:tc>
      </w:tr>
      <w:tr w:rsidR="00BA416B" w14:paraId="5D31790F" w14:textId="77777777">
        <w:trPr>
          <w:trHeight w:val="315"/>
        </w:trPr>
        <w:tc>
          <w:tcPr>
            <w:tcW w:w="1718" w:type="dxa"/>
            <w:tcBorders>
              <w:top w:val="nil"/>
              <w:left w:val="single" w:sz="4" w:space="0" w:color="auto"/>
              <w:bottom w:val="single" w:sz="4" w:space="0" w:color="auto"/>
              <w:right w:val="single" w:sz="4" w:space="0" w:color="auto"/>
            </w:tcBorders>
            <w:vAlign w:val="center"/>
          </w:tcPr>
          <w:p w14:paraId="4F586AA4" w14:textId="77777777" w:rsidR="00BA416B" w:rsidRDefault="00BA416B">
            <w:pPr>
              <w:jc w:val="center"/>
              <w:rPr>
                <w:b/>
                <w:sz w:val="24"/>
              </w:rPr>
            </w:pPr>
            <w:r>
              <w:rPr>
                <w:b/>
              </w:rPr>
              <w:t>5</w:t>
            </w:r>
          </w:p>
        </w:tc>
        <w:tc>
          <w:tcPr>
            <w:tcW w:w="1418" w:type="dxa"/>
            <w:tcBorders>
              <w:top w:val="nil"/>
              <w:left w:val="nil"/>
              <w:bottom w:val="single" w:sz="4" w:space="0" w:color="auto"/>
              <w:right w:val="single" w:sz="4" w:space="0" w:color="auto"/>
            </w:tcBorders>
            <w:vAlign w:val="center"/>
          </w:tcPr>
          <w:p w14:paraId="0DFFF723" w14:textId="77777777" w:rsidR="00BA416B" w:rsidRDefault="00BA416B">
            <w:pPr>
              <w:jc w:val="center"/>
              <w:rPr>
                <w:sz w:val="24"/>
              </w:rPr>
            </w:pPr>
            <w:r>
              <w:t>1, 2, 5</w:t>
            </w:r>
          </w:p>
        </w:tc>
        <w:tc>
          <w:tcPr>
            <w:tcW w:w="2126" w:type="dxa"/>
            <w:tcBorders>
              <w:top w:val="nil"/>
              <w:left w:val="nil"/>
              <w:bottom w:val="single" w:sz="4" w:space="0" w:color="auto"/>
              <w:right w:val="single" w:sz="4" w:space="0" w:color="auto"/>
            </w:tcBorders>
            <w:vAlign w:val="center"/>
          </w:tcPr>
          <w:p w14:paraId="2FB8C039" w14:textId="77777777" w:rsidR="00BA416B" w:rsidRDefault="00BA416B">
            <w:pPr>
              <w:jc w:val="center"/>
              <w:rPr>
                <w:sz w:val="24"/>
              </w:rPr>
            </w:pPr>
            <w:r>
              <w:t>2, 3, 4, 5</w:t>
            </w:r>
          </w:p>
        </w:tc>
        <w:tc>
          <w:tcPr>
            <w:tcW w:w="2126" w:type="dxa"/>
            <w:tcBorders>
              <w:top w:val="nil"/>
              <w:left w:val="nil"/>
              <w:bottom w:val="single" w:sz="4" w:space="0" w:color="auto"/>
              <w:right w:val="single" w:sz="4" w:space="0" w:color="auto"/>
            </w:tcBorders>
            <w:vAlign w:val="center"/>
          </w:tcPr>
          <w:p w14:paraId="5DB3219F" w14:textId="77777777" w:rsidR="00BA416B" w:rsidRDefault="00BA416B">
            <w:pPr>
              <w:jc w:val="center"/>
              <w:rPr>
                <w:sz w:val="24"/>
              </w:rPr>
            </w:pPr>
            <w:r>
              <w:t>1x4, 5x3</w:t>
            </w:r>
          </w:p>
        </w:tc>
        <w:tc>
          <w:tcPr>
            <w:tcW w:w="2283" w:type="dxa"/>
            <w:tcBorders>
              <w:top w:val="nil"/>
              <w:left w:val="nil"/>
              <w:bottom w:val="single" w:sz="4" w:space="0" w:color="auto"/>
              <w:right w:val="single" w:sz="4" w:space="0" w:color="auto"/>
            </w:tcBorders>
            <w:vAlign w:val="center"/>
          </w:tcPr>
          <w:p w14:paraId="3C1DC593" w14:textId="77777777" w:rsidR="00BA416B" w:rsidRDefault="00BA416B">
            <w:pPr>
              <w:autoSpaceDE w:val="0"/>
              <w:autoSpaceDN w:val="0"/>
              <w:adjustRightInd w:val="0"/>
              <w:jc w:val="center"/>
              <w:rPr>
                <w:color w:val="000000"/>
              </w:rPr>
            </w:pPr>
            <w:r>
              <w:rPr>
                <w:color w:val="000000"/>
              </w:rPr>
              <w:t>1x5=60</w:t>
            </w:r>
          </w:p>
        </w:tc>
      </w:tr>
      <w:tr w:rsidR="00BA416B" w14:paraId="750FDE5A" w14:textId="77777777">
        <w:trPr>
          <w:trHeight w:val="315"/>
        </w:trPr>
        <w:tc>
          <w:tcPr>
            <w:tcW w:w="1718" w:type="dxa"/>
            <w:tcBorders>
              <w:top w:val="nil"/>
              <w:left w:val="single" w:sz="4" w:space="0" w:color="auto"/>
              <w:bottom w:val="single" w:sz="4" w:space="0" w:color="auto"/>
              <w:right w:val="single" w:sz="4" w:space="0" w:color="auto"/>
            </w:tcBorders>
            <w:vAlign w:val="center"/>
          </w:tcPr>
          <w:p w14:paraId="4DFE1A6D" w14:textId="77777777" w:rsidR="00BA416B" w:rsidRDefault="00BA416B">
            <w:pPr>
              <w:jc w:val="center"/>
              <w:rPr>
                <w:b/>
                <w:sz w:val="24"/>
              </w:rPr>
            </w:pPr>
            <w:r>
              <w:rPr>
                <w:b/>
              </w:rPr>
              <w:t>6</w:t>
            </w:r>
          </w:p>
        </w:tc>
        <w:tc>
          <w:tcPr>
            <w:tcW w:w="1418" w:type="dxa"/>
            <w:tcBorders>
              <w:top w:val="nil"/>
              <w:left w:val="nil"/>
              <w:bottom w:val="single" w:sz="4" w:space="0" w:color="auto"/>
              <w:right w:val="single" w:sz="4" w:space="0" w:color="auto"/>
            </w:tcBorders>
            <w:vAlign w:val="center"/>
          </w:tcPr>
          <w:p w14:paraId="2848A99B" w14:textId="77777777" w:rsidR="00BA416B" w:rsidRDefault="00BA416B">
            <w:pPr>
              <w:jc w:val="center"/>
              <w:rPr>
                <w:sz w:val="24"/>
              </w:rPr>
            </w:pPr>
            <w:r>
              <w:t>1, 2, 3, 5</w:t>
            </w:r>
          </w:p>
        </w:tc>
        <w:tc>
          <w:tcPr>
            <w:tcW w:w="2126" w:type="dxa"/>
            <w:tcBorders>
              <w:top w:val="nil"/>
              <w:left w:val="nil"/>
              <w:bottom w:val="single" w:sz="4" w:space="0" w:color="auto"/>
              <w:right w:val="single" w:sz="4" w:space="0" w:color="auto"/>
            </w:tcBorders>
            <w:vAlign w:val="center"/>
          </w:tcPr>
          <w:p w14:paraId="069F6944" w14:textId="77777777" w:rsidR="00BA416B" w:rsidRDefault="00BA416B">
            <w:pPr>
              <w:jc w:val="center"/>
              <w:rPr>
                <w:sz w:val="24"/>
              </w:rPr>
            </w:pPr>
            <w:r>
              <w:t>2, 3, 5</w:t>
            </w:r>
          </w:p>
        </w:tc>
        <w:tc>
          <w:tcPr>
            <w:tcW w:w="2126" w:type="dxa"/>
            <w:tcBorders>
              <w:top w:val="nil"/>
              <w:left w:val="nil"/>
              <w:bottom w:val="single" w:sz="4" w:space="0" w:color="auto"/>
              <w:right w:val="single" w:sz="4" w:space="0" w:color="auto"/>
            </w:tcBorders>
            <w:vAlign w:val="center"/>
          </w:tcPr>
          <w:p w14:paraId="2C9613E5" w14:textId="77777777" w:rsidR="00BA416B" w:rsidRDefault="00BA416B">
            <w:pPr>
              <w:jc w:val="center"/>
              <w:rPr>
                <w:sz w:val="24"/>
              </w:rPr>
            </w:pPr>
            <w:r>
              <w:t>5x5, 2x2</w:t>
            </w:r>
          </w:p>
        </w:tc>
        <w:tc>
          <w:tcPr>
            <w:tcW w:w="2283" w:type="dxa"/>
            <w:tcBorders>
              <w:top w:val="nil"/>
              <w:left w:val="nil"/>
              <w:bottom w:val="single" w:sz="4" w:space="0" w:color="auto"/>
              <w:right w:val="single" w:sz="4" w:space="0" w:color="auto"/>
            </w:tcBorders>
            <w:vAlign w:val="center"/>
          </w:tcPr>
          <w:p w14:paraId="148608E4" w14:textId="77777777" w:rsidR="00BA416B" w:rsidRDefault="00BA416B">
            <w:pPr>
              <w:autoSpaceDE w:val="0"/>
              <w:autoSpaceDN w:val="0"/>
              <w:adjustRightInd w:val="0"/>
              <w:jc w:val="center"/>
              <w:rPr>
                <w:color w:val="000000"/>
              </w:rPr>
            </w:pPr>
            <w:r>
              <w:rPr>
                <w:color w:val="000000"/>
              </w:rPr>
              <w:t>3x5=30</w:t>
            </w:r>
          </w:p>
        </w:tc>
      </w:tr>
      <w:tr w:rsidR="00BA416B" w14:paraId="78F4DF03" w14:textId="77777777">
        <w:trPr>
          <w:trHeight w:val="315"/>
        </w:trPr>
        <w:tc>
          <w:tcPr>
            <w:tcW w:w="1718" w:type="dxa"/>
            <w:tcBorders>
              <w:top w:val="nil"/>
              <w:left w:val="single" w:sz="4" w:space="0" w:color="auto"/>
              <w:bottom w:val="single" w:sz="4" w:space="0" w:color="auto"/>
              <w:right w:val="single" w:sz="4" w:space="0" w:color="auto"/>
            </w:tcBorders>
            <w:vAlign w:val="center"/>
          </w:tcPr>
          <w:p w14:paraId="7CD2267E" w14:textId="77777777" w:rsidR="00BA416B" w:rsidRDefault="00BA416B">
            <w:pPr>
              <w:jc w:val="center"/>
              <w:rPr>
                <w:b/>
                <w:sz w:val="24"/>
              </w:rPr>
            </w:pPr>
            <w:r>
              <w:rPr>
                <w:b/>
              </w:rPr>
              <w:t>7</w:t>
            </w:r>
          </w:p>
        </w:tc>
        <w:tc>
          <w:tcPr>
            <w:tcW w:w="1418" w:type="dxa"/>
            <w:tcBorders>
              <w:top w:val="nil"/>
              <w:left w:val="nil"/>
              <w:bottom w:val="single" w:sz="4" w:space="0" w:color="auto"/>
              <w:right w:val="single" w:sz="4" w:space="0" w:color="auto"/>
            </w:tcBorders>
            <w:vAlign w:val="center"/>
          </w:tcPr>
          <w:p w14:paraId="251B9D19" w14:textId="77777777" w:rsidR="00BA416B" w:rsidRDefault="00BA416B">
            <w:pPr>
              <w:jc w:val="center"/>
              <w:rPr>
                <w:sz w:val="24"/>
              </w:rPr>
            </w:pPr>
            <w:r>
              <w:t>2, 3, 4</w:t>
            </w:r>
          </w:p>
        </w:tc>
        <w:tc>
          <w:tcPr>
            <w:tcW w:w="2126" w:type="dxa"/>
            <w:tcBorders>
              <w:top w:val="nil"/>
              <w:left w:val="nil"/>
              <w:bottom w:val="single" w:sz="4" w:space="0" w:color="auto"/>
              <w:right w:val="single" w:sz="4" w:space="0" w:color="auto"/>
            </w:tcBorders>
            <w:vAlign w:val="center"/>
          </w:tcPr>
          <w:p w14:paraId="2F667C29" w14:textId="77777777" w:rsidR="00BA416B" w:rsidRDefault="00BA416B">
            <w:pPr>
              <w:jc w:val="center"/>
              <w:rPr>
                <w:sz w:val="24"/>
              </w:rPr>
            </w:pPr>
            <w:r>
              <w:t>2, 3, 4, 5</w:t>
            </w:r>
          </w:p>
        </w:tc>
        <w:tc>
          <w:tcPr>
            <w:tcW w:w="2126" w:type="dxa"/>
            <w:tcBorders>
              <w:top w:val="nil"/>
              <w:left w:val="nil"/>
              <w:bottom w:val="single" w:sz="4" w:space="0" w:color="auto"/>
              <w:right w:val="single" w:sz="4" w:space="0" w:color="auto"/>
            </w:tcBorders>
            <w:vAlign w:val="center"/>
          </w:tcPr>
          <w:p w14:paraId="09B5ED97" w14:textId="77777777" w:rsidR="00BA416B" w:rsidRDefault="00BA416B">
            <w:pPr>
              <w:jc w:val="center"/>
              <w:rPr>
                <w:sz w:val="24"/>
              </w:rPr>
            </w:pPr>
            <w:r>
              <w:t>3x3, 2x5</w:t>
            </w:r>
          </w:p>
        </w:tc>
        <w:tc>
          <w:tcPr>
            <w:tcW w:w="2283" w:type="dxa"/>
            <w:tcBorders>
              <w:top w:val="nil"/>
              <w:left w:val="nil"/>
              <w:bottom w:val="single" w:sz="4" w:space="0" w:color="auto"/>
              <w:right w:val="single" w:sz="4" w:space="0" w:color="auto"/>
            </w:tcBorders>
            <w:vAlign w:val="center"/>
          </w:tcPr>
          <w:p w14:paraId="23687247" w14:textId="77777777" w:rsidR="00BA416B" w:rsidRDefault="00BA416B">
            <w:pPr>
              <w:autoSpaceDE w:val="0"/>
              <w:autoSpaceDN w:val="0"/>
              <w:adjustRightInd w:val="0"/>
              <w:jc w:val="center"/>
              <w:rPr>
                <w:color w:val="000000"/>
              </w:rPr>
            </w:pPr>
            <w:r>
              <w:rPr>
                <w:color w:val="000000"/>
              </w:rPr>
              <w:t>4x3=45</w:t>
            </w:r>
          </w:p>
        </w:tc>
      </w:tr>
      <w:tr w:rsidR="00BA416B" w14:paraId="2369CCAD" w14:textId="77777777">
        <w:trPr>
          <w:trHeight w:val="315"/>
        </w:trPr>
        <w:tc>
          <w:tcPr>
            <w:tcW w:w="1718" w:type="dxa"/>
            <w:tcBorders>
              <w:top w:val="nil"/>
              <w:left w:val="single" w:sz="4" w:space="0" w:color="auto"/>
              <w:bottom w:val="single" w:sz="4" w:space="0" w:color="auto"/>
              <w:right w:val="single" w:sz="4" w:space="0" w:color="auto"/>
            </w:tcBorders>
            <w:vAlign w:val="center"/>
          </w:tcPr>
          <w:p w14:paraId="651C7265" w14:textId="77777777" w:rsidR="00BA416B" w:rsidRDefault="00BA416B">
            <w:pPr>
              <w:jc w:val="center"/>
              <w:rPr>
                <w:b/>
                <w:sz w:val="24"/>
              </w:rPr>
            </w:pPr>
            <w:r>
              <w:rPr>
                <w:b/>
              </w:rPr>
              <w:t>8</w:t>
            </w:r>
          </w:p>
        </w:tc>
        <w:tc>
          <w:tcPr>
            <w:tcW w:w="1418" w:type="dxa"/>
            <w:tcBorders>
              <w:top w:val="nil"/>
              <w:left w:val="nil"/>
              <w:bottom w:val="single" w:sz="4" w:space="0" w:color="auto"/>
              <w:right w:val="single" w:sz="4" w:space="0" w:color="auto"/>
            </w:tcBorders>
            <w:vAlign w:val="center"/>
          </w:tcPr>
          <w:p w14:paraId="0F5D73B9" w14:textId="77777777" w:rsidR="00BA416B" w:rsidRDefault="00BA416B">
            <w:pPr>
              <w:jc w:val="center"/>
              <w:rPr>
                <w:sz w:val="24"/>
              </w:rPr>
            </w:pPr>
            <w:r>
              <w:t>1, 2, 3, 5</w:t>
            </w:r>
          </w:p>
        </w:tc>
        <w:tc>
          <w:tcPr>
            <w:tcW w:w="2126" w:type="dxa"/>
            <w:tcBorders>
              <w:top w:val="nil"/>
              <w:left w:val="nil"/>
              <w:bottom w:val="single" w:sz="4" w:space="0" w:color="auto"/>
              <w:right w:val="single" w:sz="4" w:space="0" w:color="auto"/>
            </w:tcBorders>
            <w:vAlign w:val="center"/>
          </w:tcPr>
          <w:p w14:paraId="0F2D2A52" w14:textId="77777777" w:rsidR="00BA416B" w:rsidRDefault="00BA416B">
            <w:pPr>
              <w:jc w:val="center"/>
              <w:rPr>
                <w:sz w:val="24"/>
              </w:rPr>
            </w:pPr>
            <w:r>
              <w:t>1, 2, 4</w:t>
            </w:r>
          </w:p>
        </w:tc>
        <w:tc>
          <w:tcPr>
            <w:tcW w:w="2126" w:type="dxa"/>
            <w:tcBorders>
              <w:top w:val="nil"/>
              <w:left w:val="nil"/>
              <w:bottom w:val="single" w:sz="4" w:space="0" w:color="auto"/>
              <w:right w:val="single" w:sz="4" w:space="0" w:color="auto"/>
            </w:tcBorders>
            <w:vAlign w:val="center"/>
          </w:tcPr>
          <w:p w14:paraId="52BD4269" w14:textId="77777777" w:rsidR="00BA416B" w:rsidRDefault="00BA416B">
            <w:pPr>
              <w:jc w:val="center"/>
              <w:rPr>
                <w:sz w:val="24"/>
              </w:rPr>
            </w:pPr>
            <w:r>
              <w:t>1x2, 5x4</w:t>
            </w:r>
          </w:p>
        </w:tc>
        <w:tc>
          <w:tcPr>
            <w:tcW w:w="2283" w:type="dxa"/>
            <w:tcBorders>
              <w:top w:val="nil"/>
              <w:left w:val="nil"/>
              <w:bottom w:val="single" w:sz="4" w:space="0" w:color="auto"/>
              <w:right w:val="single" w:sz="4" w:space="0" w:color="auto"/>
            </w:tcBorders>
            <w:vAlign w:val="center"/>
          </w:tcPr>
          <w:p w14:paraId="41A99FF2" w14:textId="77777777" w:rsidR="00BA416B" w:rsidRDefault="00BA416B">
            <w:pPr>
              <w:autoSpaceDE w:val="0"/>
              <w:autoSpaceDN w:val="0"/>
              <w:adjustRightInd w:val="0"/>
              <w:jc w:val="center"/>
              <w:rPr>
                <w:color w:val="000000"/>
              </w:rPr>
            </w:pPr>
            <w:r>
              <w:rPr>
                <w:color w:val="000000"/>
              </w:rPr>
              <w:t>3x2=20</w:t>
            </w:r>
          </w:p>
        </w:tc>
      </w:tr>
      <w:tr w:rsidR="00BA416B" w14:paraId="5E52A1B2" w14:textId="77777777">
        <w:trPr>
          <w:trHeight w:val="315"/>
        </w:trPr>
        <w:tc>
          <w:tcPr>
            <w:tcW w:w="1718" w:type="dxa"/>
            <w:tcBorders>
              <w:top w:val="nil"/>
              <w:left w:val="single" w:sz="4" w:space="0" w:color="auto"/>
              <w:bottom w:val="single" w:sz="4" w:space="0" w:color="auto"/>
              <w:right w:val="single" w:sz="4" w:space="0" w:color="auto"/>
            </w:tcBorders>
            <w:vAlign w:val="center"/>
          </w:tcPr>
          <w:p w14:paraId="2CDDC072" w14:textId="77777777" w:rsidR="00BA416B" w:rsidRDefault="00BA416B">
            <w:pPr>
              <w:jc w:val="center"/>
              <w:rPr>
                <w:b/>
                <w:sz w:val="24"/>
              </w:rPr>
            </w:pPr>
            <w:r>
              <w:rPr>
                <w:b/>
              </w:rPr>
              <w:t>9</w:t>
            </w:r>
          </w:p>
        </w:tc>
        <w:tc>
          <w:tcPr>
            <w:tcW w:w="1418" w:type="dxa"/>
            <w:tcBorders>
              <w:top w:val="nil"/>
              <w:left w:val="nil"/>
              <w:bottom w:val="single" w:sz="4" w:space="0" w:color="auto"/>
              <w:right w:val="single" w:sz="4" w:space="0" w:color="auto"/>
            </w:tcBorders>
            <w:vAlign w:val="center"/>
          </w:tcPr>
          <w:p w14:paraId="522CA6B6" w14:textId="77777777" w:rsidR="00BA416B" w:rsidRDefault="00BA416B">
            <w:pPr>
              <w:jc w:val="center"/>
              <w:rPr>
                <w:sz w:val="24"/>
              </w:rPr>
            </w:pPr>
            <w:r>
              <w:t>2, 3, 5</w:t>
            </w:r>
          </w:p>
        </w:tc>
        <w:tc>
          <w:tcPr>
            <w:tcW w:w="2126" w:type="dxa"/>
            <w:tcBorders>
              <w:top w:val="nil"/>
              <w:left w:val="nil"/>
              <w:bottom w:val="single" w:sz="4" w:space="0" w:color="auto"/>
              <w:right w:val="single" w:sz="4" w:space="0" w:color="auto"/>
            </w:tcBorders>
            <w:vAlign w:val="center"/>
          </w:tcPr>
          <w:p w14:paraId="16047108" w14:textId="77777777" w:rsidR="00BA416B" w:rsidRDefault="00BA416B">
            <w:pPr>
              <w:jc w:val="center"/>
              <w:rPr>
                <w:sz w:val="24"/>
              </w:rPr>
            </w:pPr>
            <w:r>
              <w:t>1, 2, 3, 5</w:t>
            </w:r>
          </w:p>
        </w:tc>
        <w:tc>
          <w:tcPr>
            <w:tcW w:w="2126" w:type="dxa"/>
            <w:tcBorders>
              <w:top w:val="nil"/>
              <w:left w:val="nil"/>
              <w:bottom w:val="single" w:sz="4" w:space="0" w:color="auto"/>
              <w:right w:val="single" w:sz="4" w:space="0" w:color="auto"/>
            </w:tcBorders>
            <w:vAlign w:val="center"/>
          </w:tcPr>
          <w:p w14:paraId="4370FC60" w14:textId="77777777" w:rsidR="00BA416B" w:rsidRDefault="00BA416B">
            <w:pPr>
              <w:jc w:val="center"/>
              <w:rPr>
                <w:sz w:val="24"/>
              </w:rPr>
            </w:pPr>
            <w:r>
              <w:t>5x1, 3x5</w:t>
            </w:r>
          </w:p>
        </w:tc>
        <w:tc>
          <w:tcPr>
            <w:tcW w:w="2283" w:type="dxa"/>
            <w:tcBorders>
              <w:top w:val="nil"/>
              <w:left w:val="nil"/>
              <w:bottom w:val="single" w:sz="4" w:space="0" w:color="auto"/>
              <w:right w:val="single" w:sz="4" w:space="0" w:color="auto"/>
            </w:tcBorders>
            <w:vAlign w:val="center"/>
          </w:tcPr>
          <w:p w14:paraId="608EB8C1" w14:textId="77777777" w:rsidR="00BA416B" w:rsidRDefault="00BA416B">
            <w:pPr>
              <w:autoSpaceDE w:val="0"/>
              <w:autoSpaceDN w:val="0"/>
              <w:adjustRightInd w:val="0"/>
              <w:jc w:val="center"/>
              <w:rPr>
                <w:color w:val="000000"/>
              </w:rPr>
            </w:pPr>
            <w:r>
              <w:rPr>
                <w:color w:val="000000"/>
              </w:rPr>
              <w:t>5x2=30</w:t>
            </w:r>
          </w:p>
        </w:tc>
      </w:tr>
      <w:tr w:rsidR="00BA416B" w14:paraId="0C0F1CAC" w14:textId="77777777">
        <w:trPr>
          <w:trHeight w:val="315"/>
        </w:trPr>
        <w:tc>
          <w:tcPr>
            <w:tcW w:w="1718" w:type="dxa"/>
            <w:tcBorders>
              <w:top w:val="nil"/>
              <w:left w:val="single" w:sz="4" w:space="0" w:color="auto"/>
              <w:bottom w:val="single" w:sz="4" w:space="0" w:color="auto"/>
              <w:right w:val="single" w:sz="4" w:space="0" w:color="auto"/>
            </w:tcBorders>
            <w:vAlign w:val="center"/>
          </w:tcPr>
          <w:p w14:paraId="231224D9" w14:textId="77777777" w:rsidR="00BA416B" w:rsidRDefault="00BA416B">
            <w:pPr>
              <w:jc w:val="center"/>
              <w:rPr>
                <w:b/>
                <w:sz w:val="24"/>
              </w:rPr>
            </w:pPr>
            <w:r>
              <w:rPr>
                <w:b/>
              </w:rPr>
              <w:t>10</w:t>
            </w:r>
          </w:p>
        </w:tc>
        <w:tc>
          <w:tcPr>
            <w:tcW w:w="1418" w:type="dxa"/>
            <w:tcBorders>
              <w:top w:val="nil"/>
              <w:left w:val="nil"/>
              <w:bottom w:val="single" w:sz="4" w:space="0" w:color="auto"/>
              <w:right w:val="single" w:sz="4" w:space="0" w:color="auto"/>
            </w:tcBorders>
            <w:vAlign w:val="center"/>
          </w:tcPr>
          <w:p w14:paraId="0A1C63FD" w14:textId="77777777" w:rsidR="00BA416B" w:rsidRDefault="00BA416B">
            <w:pPr>
              <w:jc w:val="center"/>
              <w:rPr>
                <w:sz w:val="24"/>
              </w:rPr>
            </w:pPr>
            <w:r>
              <w:t>2, 3, 4, 5</w:t>
            </w:r>
          </w:p>
        </w:tc>
        <w:tc>
          <w:tcPr>
            <w:tcW w:w="2126" w:type="dxa"/>
            <w:tcBorders>
              <w:top w:val="nil"/>
              <w:left w:val="nil"/>
              <w:bottom w:val="single" w:sz="4" w:space="0" w:color="auto"/>
              <w:right w:val="single" w:sz="4" w:space="0" w:color="auto"/>
            </w:tcBorders>
            <w:vAlign w:val="center"/>
          </w:tcPr>
          <w:p w14:paraId="7E349B80" w14:textId="77777777" w:rsidR="00BA416B" w:rsidRDefault="00BA416B">
            <w:pPr>
              <w:jc w:val="center"/>
              <w:rPr>
                <w:sz w:val="24"/>
              </w:rPr>
            </w:pPr>
            <w:r>
              <w:t>2, 3, 4</w:t>
            </w:r>
          </w:p>
        </w:tc>
        <w:tc>
          <w:tcPr>
            <w:tcW w:w="2126" w:type="dxa"/>
            <w:tcBorders>
              <w:top w:val="nil"/>
              <w:left w:val="nil"/>
              <w:bottom w:val="single" w:sz="4" w:space="0" w:color="auto"/>
              <w:right w:val="single" w:sz="4" w:space="0" w:color="auto"/>
            </w:tcBorders>
            <w:vAlign w:val="center"/>
          </w:tcPr>
          <w:p w14:paraId="433E7F5A" w14:textId="77777777" w:rsidR="00BA416B" w:rsidRDefault="00BA416B">
            <w:pPr>
              <w:jc w:val="center"/>
              <w:rPr>
                <w:sz w:val="24"/>
              </w:rPr>
            </w:pPr>
            <w:r>
              <w:t>5x4, 3x2</w:t>
            </w:r>
          </w:p>
        </w:tc>
        <w:tc>
          <w:tcPr>
            <w:tcW w:w="2283" w:type="dxa"/>
            <w:tcBorders>
              <w:top w:val="nil"/>
              <w:left w:val="nil"/>
              <w:bottom w:val="single" w:sz="4" w:space="0" w:color="auto"/>
              <w:right w:val="single" w:sz="4" w:space="0" w:color="auto"/>
            </w:tcBorders>
            <w:vAlign w:val="center"/>
          </w:tcPr>
          <w:p w14:paraId="4FA8714B" w14:textId="77777777" w:rsidR="00BA416B" w:rsidRDefault="00BA416B">
            <w:pPr>
              <w:autoSpaceDE w:val="0"/>
              <w:autoSpaceDN w:val="0"/>
              <w:adjustRightInd w:val="0"/>
              <w:jc w:val="center"/>
              <w:rPr>
                <w:color w:val="000000"/>
              </w:rPr>
            </w:pPr>
            <w:r>
              <w:rPr>
                <w:color w:val="000000"/>
              </w:rPr>
              <w:t>4x3=35</w:t>
            </w:r>
          </w:p>
        </w:tc>
      </w:tr>
      <w:tr w:rsidR="00BA416B" w14:paraId="55071F1A" w14:textId="77777777">
        <w:trPr>
          <w:trHeight w:val="315"/>
        </w:trPr>
        <w:tc>
          <w:tcPr>
            <w:tcW w:w="1718" w:type="dxa"/>
            <w:tcBorders>
              <w:top w:val="nil"/>
              <w:left w:val="single" w:sz="4" w:space="0" w:color="auto"/>
              <w:bottom w:val="single" w:sz="4" w:space="0" w:color="auto"/>
              <w:right w:val="single" w:sz="4" w:space="0" w:color="auto"/>
            </w:tcBorders>
            <w:vAlign w:val="center"/>
          </w:tcPr>
          <w:p w14:paraId="3ACB9E78" w14:textId="77777777" w:rsidR="00BA416B" w:rsidRDefault="00BA416B">
            <w:pPr>
              <w:jc w:val="center"/>
              <w:rPr>
                <w:b/>
                <w:sz w:val="24"/>
              </w:rPr>
            </w:pPr>
            <w:r>
              <w:rPr>
                <w:b/>
              </w:rPr>
              <w:t>11</w:t>
            </w:r>
          </w:p>
        </w:tc>
        <w:tc>
          <w:tcPr>
            <w:tcW w:w="1418" w:type="dxa"/>
            <w:tcBorders>
              <w:top w:val="nil"/>
              <w:left w:val="nil"/>
              <w:bottom w:val="single" w:sz="4" w:space="0" w:color="auto"/>
              <w:right w:val="single" w:sz="4" w:space="0" w:color="auto"/>
            </w:tcBorders>
            <w:vAlign w:val="center"/>
          </w:tcPr>
          <w:p w14:paraId="308B2CF9" w14:textId="77777777" w:rsidR="00BA416B" w:rsidRDefault="00BA416B">
            <w:pPr>
              <w:jc w:val="center"/>
              <w:rPr>
                <w:sz w:val="24"/>
              </w:rPr>
            </w:pPr>
            <w:r>
              <w:t>3, 4, 5</w:t>
            </w:r>
          </w:p>
        </w:tc>
        <w:tc>
          <w:tcPr>
            <w:tcW w:w="2126" w:type="dxa"/>
            <w:tcBorders>
              <w:top w:val="nil"/>
              <w:left w:val="nil"/>
              <w:bottom w:val="single" w:sz="4" w:space="0" w:color="auto"/>
              <w:right w:val="single" w:sz="4" w:space="0" w:color="auto"/>
            </w:tcBorders>
            <w:vAlign w:val="center"/>
          </w:tcPr>
          <w:p w14:paraId="66491BF4" w14:textId="77777777" w:rsidR="00BA416B" w:rsidRDefault="00BA416B">
            <w:pPr>
              <w:jc w:val="center"/>
              <w:rPr>
                <w:sz w:val="24"/>
              </w:rPr>
            </w:pPr>
            <w:r>
              <w:t>1, 2, 3, 4</w:t>
            </w:r>
          </w:p>
        </w:tc>
        <w:tc>
          <w:tcPr>
            <w:tcW w:w="2126" w:type="dxa"/>
            <w:tcBorders>
              <w:top w:val="nil"/>
              <w:left w:val="nil"/>
              <w:bottom w:val="single" w:sz="4" w:space="0" w:color="auto"/>
              <w:right w:val="single" w:sz="4" w:space="0" w:color="auto"/>
            </w:tcBorders>
            <w:vAlign w:val="center"/>
          </w:tcPr>
          <w:p w14:paraId="1DC25521" w14:textId="77777777" w:rsidR="00BA416B" w:rsidRDefault="00BA416B">
            <w:pPr>
              <w:jc w:val="center"/>
              <w:rPr>
                <w:sz w:val="24"/>
              </w:rPr>
            </w:pPr>
            <w:r>
              <w:t>3x4, 5x1</w:t>
            </w:r>
          </w:p>
        </w:tc>
        <w:tc>
          <w:tcPr>
            <w:tcW w:w="2283" w:type="dxa"/>
            <w:tcBorders>
              <w:top w:val="nil"/>
              <w:left w:val="nil"/>
              <w:bottom w:val="single" w:sz="4" w:space="0" w:color="auto"/>
              <w:right w:val="single" w:sz="4" w:space="0" w:color="auto"/>
            </w:tcBorders>
            <w:vAlign w:val="center"/>
          </w:tcPr>
          <w:p w14:paraId="4348A5A2" w14:textId="77777777" w:rsidR="00BA416B" w:rsidRDefault="00BA416B">
            <w:pPr>
              <w:autoSpaceDE w:val="0"/>
              <w:autoSpaceDN w:val="0"/>
              <w:adjustRightInd w:val="0"/>
              <w:jc w:val="center"/>
              <w:rPr>
                <w:color w:val="000000"/>
              </w:rPr>
            </w:pPr>
            <w:r>
              <w:rPr>
                <w:color w:val="000000"/>
              </w:rPr>
              <w:t>4x1=40</w:t>
            </w:r>
          </w:p>
        </w:tc>
      </w:tr>
      <w:tr w:rsidR="00BA416B" w14:paraId="045AEE2F" w14:textId="77777777">
        <w:trPr>
          <w:trHeight w:val="315"/>
        </w:trPr>
        <w:tc>
          <w:tcPr>
            <w:tcW w:w="1718" w:type="dxa"/>
            <w:tcBorders>
              <w:top w:val="nil"/>
              <w:left w:val="single" w:sz="4" w:space="0" w:color="auto"/>
              <w:bottom w:val="single" w:sz="4" w:space="0" w:color="auto"/>
              <w:right w:val="single" w:sz="4" w:space="0" w:color="auto"/>
            </w:tcBorders>
            <w:vAlign w:val="center"/>
          </w:tcPr>
          <w:p w14:paraId="0D410DD4" w14:textId="77777777" w:rsidR="00BA416B" w:rsidRDefault="00BA416B">
            <w:pPr>
              <w:jc w:val="center"/>
              <w:rPr>
                <w:b/>
                <w:sz w:val="24"/>
              </w:rPr>
            </w:pPr>
            <w:r>
              <w:rPr>
                <w:b/>
              </w:rPr>
              <w:t>12</w:t>
            </w:r>
          </w:p>
        </w:tc>
        <w:tc>
          <w:tcPr>
            <w:tcW w:w="1418" w:type="dxa"/>
            <w:tcBorders>
              <w:top w:val="nil"/>
              <w:left w:val="nil"/>
              <w:bottom w:val="single" w:sz="4" w:space="0" w:color="auto"/>
              <w:right w:val="single" w:sz="4" w:space="0" w:color="auto"/>
            </w:tcBorders>
            <w:vAlign w:val="center"/>
          </w:tcPr>
          <w:p w14:paraId="13BC2847" w14:textId="77777777" w:rsidR="00BA416B" w:rsidRDefault="00BA416B">
            <w:pPr>
              <w:jc w:val="center"/>
              <w:rPr>
                <w:sz w:val="24"/>
              </w:rPr>
            </w:pPr>
            <w:r>
              <w:t>1, 2, 3, 4</w:t>
            </w:r>
          </w:p>
        </w:tc>
        <w:tc>
          <w:tcPr>
            <w:tcW w:w="2126" w:type="dxa"/>
            <w:tcBorders>
              <w:top w:val="nil"/>
              <w:left w:val="nil"/>
              <w:bottom w:val="single" w:sz="4" w:space="0" w:color="auto"/>
              <w:right w:val="single" w:sz="4" w:space="0" w:color="auto"/>
            </w:tcBorders>
            <w:vAlign w:val="center"/>
          </w:tcPr>
          <w:p w14:paraId="3461F05A" w14:textId="77777777" w:rsidR="00BA416B" w:rsidRDefault="00BA416B">
            <w:pPr>
              <w:jc w:val="center"/>
              <w:rPr>
                <w:sz w:val="24"/>
              </w:rPr>
            </w:pPr>
            <w:r>
              <w:t>1, 2, 3</w:t>
            </w:r>
          </w:p>
        </w:tc>
        <w:tc>
          <w:tcPr>
            <w:tcW w:w="2126" w:type="dxa"/>
            <w:tcBorders>
              <w:top w:val="nil"/>
              <w:left w:val="nil"/>
              <w:bottom w:val="single" w:sz="4" w:space="0" w:color="auto"/>
              <w:right w:val="single" w:sz="4" w:space="0" w:color="auto"/>
            </w:tcBorders>
            <w:vAlign w:val="center"/>
          </w:tcPr>
          <w:p w14:paraId="2C4E8E41" w14:textId="77777777" w:rsidR="00BA416B" w:rsidRDefault="00BA416B">
            <w:pPr>
              <w:jc w:val="center"/>
              <w:rPr>
                <w:sz w:val="24"/>
              </w:rPr>
            </w:pPr>
            <w:r>
              <w:t>3x2, 4x1</w:t>
            </w:r>
          </w:p>
        </w:tc>
        <w:tc>
          <w:tcPr>
            <w:tcW w:w="2283" w:type="dxa"/>
            <w:tcBorders>
              <w:top w:val="nil"/>
              <w:left w:val="nil"/>
              <w:bottom w:val="single" w:sz="4" w:space="0" w:color="auto"/>
              <w:right w:val="single" w:sz="4" w:space="0" w:color="auto"/>
            </w:tcBorders>
            <w:vAlign w:val="center"/>
          </w:tcPr>
          <w:p w14:paraId="5CB41A1F" w14:textId="77777777" w:rsidR="00BA416B" w:rsidRDefault="00BA416B">
            <w:pPr>
              <w:autoSpaceDE w:val="0"/>
              <w:autoSpaceDN w:val="0"/>
              <w:adjustRightInd w:val="0"/>
              <w:jc w:val="center"/>
              <w:rPr>
                <w:color w:val="000000"/>
              </w:rPr>
            </w:pPr>
            <w:r>
              <w:rPr>
                <w:color w:val="000000"/>
              </w:rPr>
              <w:t>2x2=50</w:t>
            </w:r>
          </w:p>
        </w:tc>
      </w:tr>
    </w:tbl>
    <w:p w14:paraId="2F70292A" w14:textId="77777777" w:rsidR="00BA416B" w:rsidRDefault="00BA416B">
      <w:pPr>
        <w:pStyle w:val="a4"/>
        <w:spacing w:line="240" w:lineRule="auto"/>
        <w:jc w:val="right"/>
      </w:pPr>
    </w:p>
    <w:p w14:paraId="7CE7EA8C" w14:textId="5A7641C1" w:rsidR="00BA416B" w:rsidRDefault="00BA416B" w:rsidP="00B1115C">
      <w:pPr>
        <w:pStyle w:val="a4"/>
        <w:keepNext/>
        <w:spacing w:line="240" w:lineRule="auto"/>
        <w:jc w:val="right"/>
      </w:pPr>
      <w:r>
        <w:t>Таблица 4.</w:t>
      </w:r>
      <w:r w:rsidR="00061E9F">
        <w:t>7</w:t>
      </w:r>
    </w:p>
    <w:p w14:paraId="681E0933" w14:textId="77777777" w:rsidR="00BA416B" w:rsidRDefault="00BA416B" w:rsidP="00B1115C">
      <w:pPr>
        <w:pStyle w:val="a4"/>
        <w:keepNext/>
        <w:spacing w:after="120" w:line="240" w:lineRule="auto"/>
        <w:ind w:firstLine="425"/>
        <w:jc w:val="center"/>
        <w:rPr>
          <w:b/>
          <w:i/>
        </w:rPr>
      </w:pPr>
      <w:r>
        <w:rPr>
          <w:b/>
          <w:i/>
        </w:rPr>
        <w:t>Запасы, потребности и тарифы перевозок</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1219"/>
        <w:gridCol w:w="1219"/>
        <w:gridCol w:w="1219"/>
        <w:gridCol w:w="1219"/>
        <w:gridCol w:w="1219"/>
        <w:gridCol w:w="1701"/>
      </w:tblGrid>
      <w:tr w:rsidR="00BA416B" w14:paraId="10B5F2BE" w14:textId="77777777">
        <w:trPr>
          <w:cantSplit/>
          <w:trHeight w:val="510"/>
        </w:trPr>
        <w:tc>
          <w:tcPr>
            <w:tcW w:w="1860" w:type="dxa"/>
            <w:vMerge w:val="restart"/>
            <w:vAlign w:val="center"/>
          </w:tcPr>
          <w:p w14:paraId="20B6F099" w14:textId="77777777" w:rsidR="00BA416B" w:rsidRDefault="00BA416B">
            <w:pPr>
              <w:jc w:val="center"/>
            </w:pPr>
            <w:r>
              <w:rPr>
                <w:rFonts w:hint="eastAsia"/>
              </w:rPr>
              <w:t>Склад</w:t>
            </w:r>
            <w:r>
              <w:t>ы</w:t>
            </w:r>
          </w:p>
        </w:tc>
        <w:tc>
          <w:tcPr>
            <w:tcW w:w="7796" w:type="dxa"/>
            <w:gridSpan w:val="6"/>
            <w:vAlign w:val="center"/>
          </w:tcPr>
          <w:p w14:paraId="2538D7A7" w14:textId="77777777" w:rsidR="00BA416B" w:rsidRDefault="00BA416B">
            <w:pPr>
              <w:jc w:val="center"/>
            </w:pPr>
            <w:r>
              <w:t>Хлебопекарни</w:t>
            </w:r>
          </w:p>
        </w:tc>
      </w:tr>
      <w:tr w:rsidR="00BA416B" w14:paraId="08709AD7" w14:textId="77777777">
        <w:trPr>
          <w:cantSplit/>
          <w:trHeight w:val="510"/>
        </w:trPr>
        <w:tc>
          <w:tcPr>
            <w:tcW w:w="1860" w:type="dxa"/>
            <w:vMerge/>
            <w:vAlign w:val="center"/>
          </w:tcPr>
          <w:p w14:paraId="2F2E2B08" w14:textId="77777777" w:rsidR="00BA416B" w:rsidRDefault="00BA416B">
            <w:pPr>
              <w:jc w:val="center"/>
            </w:pPr>
          </w:p>
        </w:tc>
        <w:tc>
          <w:tcPr>
            <w:tcW w:w="1219" w:type="dxa"/>
            <w:vAlign w:val="center"/>
          </w:tcPr>
          <w:p w14:paraId="19359ABD" w14:textId="77777777" w:rsidR="00BA416B" w:rsidRDefault="00BA416B">
            <w:pPr>
              <w:jc w:val="center"/>
            </w:pPr>
            <w:r>
              <w:t>1</w:t>
            </w:r>
          </w:p>
        </w:tc>
        <w:tc>
          <w:tcPr>
            <w:tcW w:w="1219" w:type="dxa"/>
            <w:vAlign w:val="center"/>
          </w:tcPr>
          <w:p w14:paraId="387E0D6B" w14:textId="77777777" w:rsidR="00BA416B" w:rsidRDefault="00BA416B">
            <w:pPr>
              <w:jc w:val="center"/>
            </w:pPr>
            <w:r>
              <w:t>2</w:t>
            </w:r>
          </w:p>
        </w:tc>
        <w:tc>
          <w:tcPr>
            <w:tcW w:w="1219" w:type="dxa"/>
            <w:vAlign w:val="center"/>
          </w:tcPr>
          <w:p w14:paraId="56D583A8" w14:textId="77777777" w:rsidR="00BA416B" w:rsidRDefault="00BA416B">
            <w:pPr>
              <w:jc w:val="center"/>
            </w:pPr>
            <w:r>
              <w:t>3</w:t>
            </w:r>
          </w:p>
        </w:tc>
        <w:tc>
          <w:tcPr>
            <w:tcW w:w="1219" w:type="dxa"/>
            <w:vAlign w:val="center"/>
          </w:tcPr>
          <w:p w14:paraId="5828B04D" w14:textId="77777777" w:rsidR="00BA416B" w:rsidRDefault="00BA416B">
            <w:pPr>
              <w:jc w:val="center"/>
            </w:pPr>
            <w:r>
              <w:t>4</w:t>
            </w:r>
          </w:p>
        </w:tc>
        <w:tc>
          <w:tcPr>
            <w:tcW w:w="1219" w:type="dxa"/>
            <w:vAlign w:val="center"/>
          </w:tcPr>
          <w:p w14:paraId="2C0065DF" w14:textId="77777777" w:rsidR="00BA416B" w:rsidRDefault="00BA416B">
            <w:pPr>
              <w:jc w:val="center"/>
            </w:pPr>
            <w:r>
              <w:t>5</w:t>
            </w:r>
          </w:p>
        </w:tc>
        <w:tc>
          <w:tcPr>
            <w:tcW w:w="1701" w:type="dxa"/>
            <w:vAlign w:val="center"/>
          </w:tcPr>
          <w:p w14:paraId="2650E512" w14:textId="77777777" w:rsidR="00BA416B" w:rsidRDefault="00BA416B">
            <w:pPr>
              <w:jc w:val="center"/>
            </w:pPr>
            <w:r>
              <w:t xml:space="preserve">Запас, </w:t>
            </w:r>
            <w:r>
              <w:rPr>
                <w:rFonts w:hint="eastAsia"/>
              </w:rPr>
              <w:t>т</w:t>
            </w:r>
            <w:r>
              <w:t>/мес.</w:t>
            </w:r>
          </w:p>
        </w:tc>
      </w:tr>
      <w:tr w:rsidR="00BA416B" w14:paraId="132AE5A2" w14:textId="77777777">
        <w:trPr>
          <w:trHeight w:val="255"/>
        </w:trPr>
        <w:tc>
          <w:tcPr>
            <w:tcW w:w="1860" w:type="dxa"/>
            <w:vAlign w:val="center"/>
          </w:tcPr>
          <w:p w14:paraId="62F0DF87" w14:textId="77777777" w:rsidR="00BA416B" w:rsidRDefault="00BA416B">
            <w:pPr>
              <w:jc w:val="center"/>
            </w:pPr>
            <w:r>
              <w:lastRenderedPageBreak/>
              <w:t>1</w:t>
            </w:r>
          </w:p>
        </w:tc>
        <w:tc>
          <w:tcPr>
            <w:tcW w:w="1219" w:type="dxa"/>
            <w:vAlign w:val="center"/>
          </w:tcPr>
          <w:p w14:paraId="4DBC2B70" w14:textId="77777777" w:rsidR="00BA416B" w:rsidRDefault="00BA416B">
            <w:pPr>
              <w:jc w:val="center"/>
            </w:pPr>
            <w:r>
              <w:t>400</w:t>
            </w:r>
          </w:p>
        </w:tc>
        <w:tc>
          <w:tcPr>
            <w:tcW w:w="1219" w:type="dxa"/>
            <w:vAlign w:val="center"/>
          </w:tcPr>
          <w:p w14:paraId="46DB4905" w14:textId="77777777" w:rsidR="00BA416B" w:rsidRDefault="00BA416B">
            <w:pPr>
              <w:jc w:val="center"/>
            </w:pPr>
            <w:r>
              <w:t>600</w:t>
            </w:r>
          </w:p>
        </w:tc>
        <w:tc>
          <w:tcPr>
            <w:tcW w:w="1219" w:type="dxa"/>
            <w:vAlign w:val="center"/>
          </w:tcPr>
          <w:p w14:paraId="658D1CC8" w14:textId="77777777" w:rsidR="00BA416B" w:rsidRDefault="00BA416B">
            <w:pPr>
              <w:jc w:val="center"/>
            </w:pPr>
            <w:r>
              <w:t>800</w:t>
            </w:r>
          </w:p>
        </w:tc>
        <w:tc>
          <w:tcPr>
            <w:tcW w:w="1219" w:type="dxa"/>
            <w:vAlign w:val="center"/>
          </w:tcPr>
          <w:p w14:paraId="719607EF" w14:textId="77777777" w:rsidR="00BA416B" w:rsidRDefault="00BA416B">
            <w:pPr>
              <w:jc w:val="center"/>
            </w:pPr>
            <w:r>
              <w:t>200</w:t>
            </w:r>
          </w:p>
        </w:tc>
        <w:tc>
          <w:tcPr>
            <w:tcW w:w="1219" w:type="dxa"/>
            <w:vAlign w:val="center"/>
          </w:tcPr>
          <w:p w14:paraId="23BB4F84" w14:textId="77777777" w:rsidR="00BA416B" w:rsidRDefault="00BA416B">
            <w:pPr>
              <w:jc w:val="center"/>
            </w:pPr>
            <w:r>
              <w:t>200</w:t>
            </w:r>
          </w:p>
        </w:tc>
        <w:tc>
          <w:tcPr>
            <w:tcW w:w="1701" w:type="dxa"/>
            <w:vAlign w:val="center"/>
          </w:tcPr>
          <w:p w14:paraId="63E63FCF" w14:textId="77777777" w:rsidR="00BA416B" w:rsidRDefault="00BA416B">
            <w:pPr>
              <w:jc w:val="center"/>
            </w:pPr>
            <w:r>
              <w:t>80</w:t>
            </w:r>
          </w:p>
        </w:tc>
      </w:tr>
      <w:tr w:rsidR="00BA416B" w14:paraId="5DC60892" w14:textId="77777777">
        <w:trPr>
          <w:trHeight w:val="255"/>
        </w:trPr>
        <w:tc>
          <w:tcPr>
            <w:tcW w:w="1860" w:type="dxa"/>
            <w:vAlign w:val="center"/>
          </w:tcPr>
          <w:p w14:paraId="6FB82DDF" w14:textId="77777777" w:rsidR="00BA416B" w:rsidRDefault="00BA416B">
            <w:pPr>
              <w:jc w:val="center"/>
            </w:pPr>
            <w:r>
              <w:t>2</w:t>
            </w:r>
          </w:p>
        </w:tc>
        <w:tc>
          <w:tcPr>
            <w:tcW w:w="1219" w:type="dxa"/>
            <w:vAlign w:val="center"/>
          </w:tcPr>
          <w:p w14:paraId="07C4C2CB" w14:textId="77777777" w:rsidR="00BA416B" w:rsidRDefault="00BA416B">
            <w:pPr>
              <w:jc w:val="center"/>
            </w:pPr>
            <w:r>
              <w:t>300</w:t>
            </w:r>
          </w:p>
        </w:tc>
        <w:tc>
          <w:tcPr>
            <w:tcW w:w="1219" w:type="dxa"/>
            <w:vAlign w:val="center"/>
          </w:tcPr>
          <w:p w14:paraId="2271A61D" w14:textId="77777777" w:rsidR="00BA416B" w:rsidRDefault="00BA416B">
            <w:pPr>
              <w:jc w:val="center"/>
            </w:pPr>
            <w:r>
              <w:t>100</w:t>
            </w:r>
          </w:p>
        </w:tc>
        <w:tc>
          <w:tcPr>
            <w:tcW w:w="1219" w:type="dxa"/>
            <w:vAlign w:val="center"/>
          </w:tcPr>
          <w:p w14:paraId="7CFE5B22" w14:textId="77777777" w:rsidR="00BA416B" w:rsidRDefault="00BA416B">
            <w:pPr>
              <w:jc w:val="center"/>
            </w:pPr>
            <w:r>
              <w:t>500</w:t>
            </w:r>
          </w:p>
        </w:tc>
        <w:tc>
          <w:tcPr>
            <w:tcW w:w="1219" w:type="dxa"/>
            <w:vAlign w:val="center"/>
          </w:tcPr>
          <w:p w14:paraId="44FB14D2" w14:textId="77777777" w:rsidR="00BA416B" w:rsidRDefault="00BA416B">
            <w:pPr>
              <w:jc w:val="center"/>
            </w:pPr>
            <w:r>
              <w:t>600</w:t>
            </w:r>
          </w:p>
        </w:tc>
        <w:tc>
          <w:tcPr>
            <w:tcW w:w="1219" w:type="dxa"/>
            <w:vAlign w:val="center"/>
          </w:tcPr>
          <w:p w14:paraId="6F5AA4A9" w14:textId="77777777" w:rsidR="00BA416B" w:rsidRDefault="00BA416B">
            <w:pPr>
              <w:jc w:val="center"/>
            </w:pPr>
            <w:r>
              <w:t>500</w:t>
            </w:r>
          </w:p>
        </w:tc>
        <w:tc>
          <w:tcPr>
            <w:tcW w:w="1701" w:type="dxa"/>
            <w:vAlign w:val="center"/>
          </w:tcPr>
          <w:p w14:paraId="036BE893" w14:textId="77777777" w:rsidR="00BA416B" w:rsidRDefault="00BA416B">
            <w:pPr>
              <w:jc w:val="center"/>
            </w:pPr>
            <w:r>
              <w:t>70</w:t>
            </w:r>
          </w:p>
        </w:tc>
      </w:tr>
      <w:tr w:rsidR="00BA416B" w14:paraId="74CDA48F" w14:textId="77777777">
        <w:trPr>
          <w:trHeight w:val="255"/>
        </w:trPr>
        <w:tc>
          <w:tcPr>
            <w:tcW w:w="1860" w:type="dxa"/>
            <w:vAlign w:val="center"/>
          </w:tcPr>
          <w:p w14:paraId="1143B996" w14:textId="77777777" w:rsidR="00BA416B" w:rsidRDefault="00BA416B">
            <w:pPr>
              <w:jc w:val="center"/>
            </w:pPr>
            <w:r>
              <w:t>3</w:t>
            </w:r>
          </w:p>
        </w:tc>
        <w:tc>
          <w:tcPr>
            <w:tcW w:w="1219" w:type="dxa"/>
            <w:vAlign w:val="center"/>
          </w:tcPr>
          <w:p w14:paraId="6E335C39" w14:textId="77777777" w:rsidR="00BA416B" w:rsidRDefault="00BA416B">
            <w:pPr>
              <w:jc w:val="center"/>
            </w:pPr>
            <w:r>
              <w:t>500</w:t>
            </w:r>
          </w:p>
        </w:tc>
        <w:tc>
          <w:tcPr>
            <w:tcW w:w="1219" w:type="dxa"/>
            <w:vAlign w:val="center"/>
          </w:tcPr>
          <w:p w14:paraId="4365E168" w14:textId="77777777" w:rsidR="00BA416B" w:rsidRDefault="00BA416B">
            <w:pPr>
              <w:jc w:val="center"/>
            </w:pPr>
            <w:r>
              <w:t>200</w:t>
            </w:r>
          </w:p>
        </w:tc>
        <w:tc>
          <w:tcPr>
            <w:tcW w:w="1219" w:type="dxa"/>
            <w:vAlign w:val="center"/>
          </w:tcPr>
          <w:p w14:paraId="36851F6F" w14:textId="77777777" w:rsidR="00BA416B" w:rsidRDefault="00BA416B">
            <w:pPr>
              <w:jc w:val="center"/>
            </w:pPr>
            <w:r>
              <w:t>100</w:t>
            </w:r>
          </w:p>
        </w:tc>
        <w:tc>
          <w:tcPr>
            <w:tcW w:w="1219" w:type="dxa"/>
            <w:vAlign w:val="center"/>
          </w:tcPr>
          <w:p w14:paraId="2C13B832" w14:textId="77777777" w:rsidR="00BA416B" w:rsidRDefault="00BA416B">
            <w:pPr>
              <w:jc w:val="center"/>
            </w:pPr>
            <w:r>
              <w:t>600</w:t>
            </w:r>
          </w:p>
        </w:tc>
        <w:tc>
          <w:tcPr>
            <w:tcW w:w="1219" w:type="dxa"/>
            <w:vAlign w:val="center"/>
          </w:tcPr>
          <w:p w14:paraId="0B8E2BF6" w14:textId="77777777" w:rsidR="00BA416B" w:rsidRDefault="00BA416B">
            <w:pPr>
              <w:jc w:val="center"/>
            </w:pPr>
            <w:r>
              <w:t>300</w:t>
            </w:r>
          </w:p>
        </w:tc>
        <w:tc>
          <w:tcPr>
            <w:tcW w:w="1701" w:type="dxa"/>
            <w:vAlign w:val="center"/>
          </w:tcPr>
          <w:p w14:paraId="68392F04" w14:textId="77777777" w:rsidR="00BA416B" w:rsidRDefault="00BA416B">
            <w:pPr>
              <w:jc w:val="center"/>
            </w:pPr>
            <w:r>
              <w:t>60</w:t>
            </w:r>
          </w:p>
        </w:tc>
      </w:tr>
      <w:tr w:rsidR="00BA416B" w14:paraId="64412ABE" w14:textId="77777777">
        <w:trPr>
          <w:trHeight w:val="255"/>
        </w:trPr>
        <w:tc>
          <w:tcPr>
            <w:tcW w:w="1860" w:type="dxa"/>
            <w:vAlign w:val="center"/>
          </w:tcPr>
          <w:p w14:paraId="102F08AC" w14:textId="77777777" w:rsidR="00BA416B" w:rsidRDefault="00BA416B">
            <w:pPr>
              <w:jc w:val="center"/>
            </w:pPr>
            <w:r>
              <w:t>4</w:t>
            </w:r>
          </w:p>
        </w:tc>
        <w:tc>
          <w:tcPr>
            <w:tcW w:w="1219" w:type="dxa"/>
            <w:vAlign w:val="center"/>
          </w:tcPr>
          <w:p w14:paraId="776C78BC" w14:textId="77777777" w:rsidR="00BA416B" w:rsidRDefault="00BA416B">
            <w:pPr>
              <w:jc w:val="center"/>
            </w:pPr>
            <w:r>
              <w:t>300</w:t>
            </w:r>
          </w:p>
        </w:tc>
        <w:tc>
          <w:tcPr>
            <w:tcW w:w="1219" w:type="dxa"/>
            <w:vAlign w:val="center"/>
          </w:tcPr>
          <w:p w14:paraId="1760C4BA" w14:textId="77777777" w:rsidR="00BA416B" w:rsidRDefault="00BA416B">
            <w:pPr>
              <w:jc w:val="center"/>
            </w:pPr>
            <w:r>
              <w:t>700</w:t>
            </w:r>
          </w:p>
        </w:tc>
        <w:tc>
          <w:tcPr>
            <w:tcW w:w="1219" w:type="dxa"/>
            <w:vAlign w:val="center"/>
          </w:tcPr>
          <w:p w14:paraId="7667D3EE" w14:textId="77777777" w:rsidR="00BA416B" w:rsidRDefault="00BA416B">
            <w:pPr>
              <w:jc w:val="center"/>
            </w:pPr>
            <w:r>
              <w:t>200</w:t>
            </w:r>
          </w:p>
        </w:tc>
        <w:tc>
          <w:tcPr>
            <w:tcW w:w="1219" w:type="dxa"/>
            <w:vAlign w:val="center"/>
          </w:tcPr>
          <w:p w14:paraId="083A52CA" w14:textId="77777777" w:rsidR="00BA416B" w:rsidRDefault="00BA416B">
            <w:pPr>
              <w:jc w:val="center"/>
            </w:pPr>
            <w:r>
              <w:t>400</w:t>
            </w:r>
          </w:p>
        </w:tc>
        <w:tc>
          <w:tcPr>
            <w:tcW w:w="1219" w:type="dxa"/>
            <w:vAlign w:val="center"/>
          </w:tcPr>
          <w:p w14:paraId="4086D6A4" w14:textId="77777777" w:rsidR="00BA416B" w:rsidRDefault="00BA416B">
            <w:pPr>
              <w:jc w:val="center"/>
            </w:pPr>
            <w:r>
              <w:t>900</w:t>
            </w:r>
          </w:p>
        </w:tc>
        <w:tc>
          <w:tcPr>
            <w:tcW w:w="1701" w:type="dxa"/>
            <w:vAlign w:val="center"/>
          </w:tcPr>
          <w:p w14:paraId="0FE52174" w14:textId="77777777" w:rsidR="00BA416B" w:rsidRDefault="00BA416B">
            <w:pPr>
              <w:jc w:val="center"/>
            </w:pPr>
            <w:r>
              <w:t>55</w:t>
            </w:r>
          </w:p>
        </w:tc>
      </w:tr>
      <w:tr w:rsidR="00BA416B" w14:paraId="2273D4B2" w14:textId="77777777">
        <w:trPr>
          <w:trHeight w:val="255"/>
        </w:trPr>
        <w:tc>
          <w:tcPr>
            <w:tcW w:w="1860" w:type="dxa"/>
            <w:vAlign w:val="center"/>
          </w:tcPr>
          <w:p w14:paraId="33119F6E" w14:textId="77777777" w:rsidR="00BA416B" w:rsidRDefault="00BA416B">
            <w:pPr>
              <w:jc w:val="center"/>
            </w:pPr>
            <w:r>
              <w:t>5</w:t>
            </w:r>
          </w:p>
        </w:tc>
        <w:tc>
          <w:tcPr>
            <w:tcW w:w="1219" w:type="dxa"/>
            <w:vAlign w:val="center"/>
          </w:tcPr>
          <w:p w14:paraId="461E01B9" w14:textId="77777777" w:rsidR="00BA416B" w:rsidRDefault="00BA416B">
            <w:pPr>
              <w:jc w:val="center"/>
            </w:pPr>
            <w:r>
              <w:t>200</w:t>
            </w:r>
          </w:p>
        </w:tc>
        <w:tc>
          <w:tcPr>
            <w:tcW w:w="1219" w:type="dxa"/>
            <w:vAlign w:val="center"/>
          </w:tcPr>
          <w:p w14:paraId="0834E9FB" w14:textId="77777777" w:rsidR="00BA416B" w:rsidRDefault="00BA416B">
            <w:pPr>
              <w:jc w:val="center"/>
            </w:pPr>
            <w:r>
              <w:t>500</w:t>
            </w:r>
          </w:p>
        </w:tc>
        <w:tc>
          <w:tcPr>
            <w:tcW w:w="1219" w:type="dxa"/>
            <w:vAlign w:val="center"/>
          </w:tcPr>
          <w:p w14:paraId="7100F881" w14:textId="77777777" w:rsidR="00BA416B" w:rsidRDefault="00BA416B">
            <w:pPr>
              <w:jc w:val="center"/>
            </w:pPr>
            <w:r>
              <w:t>800</w:t>
            </w:r>
          </w:p>
        </w:tc>
        <w:tc>
          <w:tcPr>
            <w:tcW w:w="1219" w:type="dxa"/>
            <w:vAlign w:val="center"/>
          </w:tcPr>
          <w:p w14:paraId="4D4A6127" w14:textId="77777777" w:rsidR="00BA416B" w:rsidRDefault="00BA416B">
            <w:pPr>
              <w:jc w:val="center"/>
            </w:pPr>
            <w:r>
              <w:t>200</w:t>
            </w:r>
          </w:p>
        </w:tc>
        <w:tc>
          <w:tcPr>
            <w:tcW w:w="1219" w:type="dxa"/>
            <w:vAlign w:val="center"/>
          </w:tcPr>
          <w:p w14:paraId="397DEB69" w14:textId="77777777" w:rsidR="00BA416B" w:rsidRDefault="00BA416B">
            <w:pPr>
              <w:jc w:val="center"/>
            </w:pPr>
            <w:r>
              <w:t>400</w:t>
            </w:r>
          </w:p>
        </w:tc>
        <w:tc>
          <w:tcPr>
            <w:tcW w:w="1701" w:type="dxa"/>
            <w:vAlign w:val="center"/>
          </w:tcPr>
          <w:p w14:paraId="2EBCF79C" w14:textId="77777777" w:rsidR="00BA416B" w:rsidRDefault="00BA416B">
            <w:pPr>
              <w:jc w:val="center"/>
            </w:pPr>
            <w:r>
              <w:t>65</w:t>
            </w:r>
          </w:p>
        </w:tc>
      </w:tr>
      <w:tr w:rsidR="00BA416B" w14:paraId="7C04D890" w14:textId="77777777">
        <w:trPr>
          <w:trHeight w:val="255"/>
        </w:trPr>
        <w:tc>
          <w:tcPr>
            <w:tcW w:w="1860" w:type="dxa"/>
            <w:vAlign w:val="center"/>
          </w:tcPr>
          <w:p w14:paraId="50B36CE8" w14:textId="77777777" w:rsidR="00BA416B" w:rsidRDefault="00BA416B">
            <w:pPr>
              <w:jc w:val="center"/>
            </w:pPr>
            <w:r>
              <w:rPr>
                <w:rFonts w:hint="eastAsia"/>
              </w:rPr>
              <w:t>Спрос</w:t>
            </w:r>
            <w:r>
              <w:t xml:space="preserve">, </w:t>
            </w:r>
            <w:r>
              <w:rPr>
                <w:rFonts w:hint="eastAsia"/>
              </w:rPr>
              <w:t>т</w:t>
            </w:r>
            <w:r>
              <w:t>/мес.</w:t>
            </w:r>
          </w:p>
        </w:tc>
        <w:tc>
          <w:tcPr>
            <w:tcW w:w="1219" w:type="dxa"/>
            <w:vAlign w:val="center"/>
          </w:tcPr>
          <w:p w14:paraId="0E65DB9F" w14:textId="77777777" w:rsidR="00BA416B" w:rsidRDefault="00BA416B">
            <w:pPr>
              <w:jc w:val="center"/>
            </w:pPr>
            <w:r>
              <w:t>77,86</w:t>
            </w:r>
          </w:p>
        </w:tc>
        <w:tc>
          <w:tcPr>
            <w:tcW w:w="1219" w:type="dxa"/>
            <w:vAlign w:val="center"/>
          </w:tcPr>
          <w:p w14:paraId="74A72658" w14:textId="77777777" w:rsidR="00BA416B" w:rsidRDefault="00BA416B">
            <w:pPr>
              <w:jc w:val="center"/>
            </w:pPr>
            <w:r>
              <w:t>56,78</w:t>
            </w:r>
          </w:p>
        </w:tc>
        <w:tc>
          <w:tcPr>
            <w:tcW w:w="1219" w:type="dxa"/>
            <w:vAlign w:val="center"/>
          </w:tcPr>
          <w:p w14:paraId="4B76F807" w14:textId="77777777" w:rsidR="00BA416B" w:rsidRDefault="00BA416B">
            <w:pPr>
              <w:jc w:val="center"/>
            </w:pPr>
            <w:r>
              <w:t>58,88</w:t>
            </w:r>
          </w:p>
        </w:tc>
        <w:tc>
          <w:tcPr>
            <w:tcW w:w="1219" w:type="dxa"/>
            <w:vAlign w:val="center"/>
          </w:tcPr>
          <w:p w14:paraId="2E15FA56" w14:textId="77777777" w:rsidR="00BA416B" w:rsidRDefault="00BA416B">
            <w:pPr>
              <w:jc w:val="center"/>
            </w:pPr>
            <w:r>
              <w:t>62,44</w:t>
            </w:r>
          </w:p>
        </w:tc>
        <w:tc>
          <w:tcPr>
            <w:tcW w:w="1219" w:type="dxa"/>
            <w:vAlign w:val="center"/>
          </w:tcPr>
          <w:p w14:paraId="1C318E42" w14:textId="77777777" w:rsidR="00BA416B" w:rsidRDefault="00BA416B">
            <w:pPr>
              <w:jc w:val="center"/>
            </w:pPr>
            <w:r>
              <w:t>73,92</w:t>
            </w:r>
          </w:p>
        </w:tc>
        <w:tc>
          <w:tcPr>
            <w:tcW w:w="1701" w:type="dxa"/>
            <w:vAlign w:val="center"/>
          </w:tcPr>
          <w:p w14:paraId="342B4BB9" w14:textId="77777777" w:rsidR="00BA416B" w:rsidRDefault="00BA416B">
            <w:pPr>
              <w:jc w:val="center"/>
            </w:pPr>
          </w:p>
        </w:tc>
      </w:tr>
    </w:tbl>
    <w:p w14:paraId="60F4FCC7" w14:textId="77777777" w:rsidR="00BA416B" w:rsidRDefault="00BA416B">
      <w:pPr>
        <w:ind w:firstLine="426"/>
        <w:jc w:val="both"/>
      </w:pPr>
    </w:p>
    <w:p w14:paraId="319250DC" w14:textId="77777777" w:rsidR="00BA416B" w:rsidRDefault="00BA416B">
      <w:pPr>
        <w:ind w:firstLine="426"/>
        <w:jc w:val="both"/>
      </w:pPr>
    </w:p>
    <w:p w14:paraId="5534D758" w14:textId="4C4D9835" w:rsidR="00BA416B" w:rsidRDefault="00B1115C" w:rsidP="00E61854">
      <w:pPr>
        <w:pStyle w:val="2"/>
      </w:pPr>
      <w:bookmarkStart w:id="336" w:name="_Toc516902346"/>
      <w:bookmarkStart w:id="337" w:name="_Toc516903550"/>
      <w:bookmarkStart w:id="338" w:name="_Toc516903942"/>
      <w:bookmarkStart w:id="339" w:name="_Toc516904054"/>
      <w:bookmarkStart w:id="340" w:name="_Toc517074915"/>
      <w:bookmarkStart w:id="341" w:name="_Toc517075227"/>
      <w:bookmarkStart w:id="342" w:name="_Toc526573749"/>
      <w:bookmarkStart w:id="343" w:name="_Toc527346843"/>
      <w:bookmarkStart w:id="344" w:name="_Toc112869590"/>
      <w:r>
        <w:t xml:space="preserve">4.6. </w:t>
      </w:r>
      <w:r w:rsidRPr="00E61854">
        <w:t>Примерные</w:t>
      </w:r>
      <w:r>
        <w:t xml:space="preserve"> вопросы на защите работы</w:t>
      </w:r>
      <w:bookmarkEnd w:id="336"/>
      <w:bookmarkEnd w:id="337"/>
      <w:bookmarkEnd w:id="338"/>
      <w:bookmarkEnd w:id="339"/>
      <w:bookmarkEnd w:id="340"/>
      <w:bookmarkEnd w:id="341"/>
      <w:bookmarkEnd w:id="342"/>
      <w:bookmarkEnd w:id="343"/>
      <w:bookmarkEnd w:id="344"/>
    </w:p>
    <w:p w14:paraId="6736397C" w14:textId="77777777" w:rsidR="00BA416B" w:rsidRDefault="00BA416B">
      <w:pPr>
        <w:spacing w:before="120"/>
        <w:ind w:firstLine="720"/>
        <w:jc w:val="both"/>
      </w:pPr>
      <w:r>
        <w:t>1. Что такое задача о размещении?</w:t>
      </w:r>
    </w:p>
    <w:p w14:paraId="2648472E" w14:textId="77777777" w:rsidR="00BA416B" w:rsidRDefault="00BA416B">
      <w:pPr>
        <w:ind w:firstLine="720"/>
        <w:jc w:val="both"/>
      </w:pPr>
      <w:r>
        <w:t>2. Какова постановка стандартной ТЗ?</w:t>
      </w:r>
    </w:p>
    <w:p w14:paraId="3DDF703A" w14:textId="77777777" w:rsidR="00BA416B" w:rsidRDefault="00BA416B">
      <w:pPr>
        <w:ind w:firstLine="720"/>
        <w:jc w:val="both"/>
      </w:pPr>
      <w:r>
        <w:t>3. Запишите математическую модель ТЗ.</w:t>
      </w:r>
    </w:p>
    <w:p w14:paraId="3FE1239B" w14:textId="77777777" w:rsidR="00BA416B" w:rsidRDefault="00BA416B">
      <w:pPr>
        <w:ind w:firstLine="720"/>
        <w:jc w:val="both"/>
      </w:pPr>
      <w:r>
        <w:t>4. Перечислите исходные и искомые параметры модели ТЗ.</w:t>
      </w:r>
    </w:p>
    <w:p w14:paraId="3B1FD68A" w14:textId="77777777" w:rsidR="00BA416B" w:rsidRDefault="00BA416B">
      <w:pPr>
        <w:ind w:firstLine="720"/>
        <w:jc w:val="both"/>
      </w:pPr>
      <w:r>
        <w:t>5. Какова суть каждого из этапов построения модели ТЗ?</w:t>
      </w:r>
    </w:p>
    <w:p w14:paraId="4F762ED2" w14:textId="77777777" w:rsidR="00BA416B" w:rsidRDefault="00BA416B">
      <w:pPr>
        <w:ind w:firstLine="720"/>
        <w:jc w:val="both"/>
      </w:pPr>
      <w:r>
        <w:t>6. Раскройте понятие сбалансированности ТЗ.</w:t>
      </w:r>
    </w:p>
    <w:p w14:paraId="703FACC2" w14:textId="77777777" w:rsidR="003A4AF9" w:rsidRDefault="00BA416B" w:rsidP="003A4AF9">
      <w:pPr>
        <w:ind w:firstLine="720"/>
        <w:jc w:val="both"/>
      </w:pPr>
      <w:r>
        <w:t>7. Что такое фиктивные и запрещающие тарифы?</w:t>
      </w:r>
    </w:p>
    <w:p w14:paraId="13BCC6CB" w14:textId="3A7FF48B" w:rsidR="003A4AF9" w:rsidRDefault="003A4AF9" w:rsidP="003A4AF9">
      <w:pPr>
        <w:ind w:firstLine="720"/>
        <w:jc w:val="both"/>
      </w:pPr>
      <w:r>
        <w:t>8. Каковы особенности решения в MS Excel двухиндексных задач ЛП?</w:t>
      </w:r>
    </w:p>
    <w:p w14:paraId="280FCA9C" w14:textId="7FE140A6" w:rsidR="003A4AF9" w:rsidRDefault="003A4AF9" w:rsidP="003A4AF9">
      <w:pPr>
        <w:ind w:firstLine="720"/>
        <w:jc w:val="both"/>
      </w:pPr>
      <w:r>
        <w:t>9</w:t>
      </w:r>
      <w:r w:rsidR="00BA416B">
        <w:t>. В каком соотношении должны находиться величины фиктивных и запрещающих тарифов при необходимости их одновременного использования в транспортной модели?</w:t>
      </w:r>
    </w:p>
    <w:p w14:paraId="7F7A247A" w14:textId="77777777" w:rsidR="003A4AF9" w:rsidRDefault="003A4AF9" w:rsidP="003A4AF9">
      <w:pPr>
        <w:ind w:firstLine="720"/>
        <w:jc w:val="both"/>
      </w:pPr>
    </w:p>
    <w:p w14:paraId="274552CF" w14:textId="4E6F1EFC" w:rsidR="00BA416B" w:rsidRDefault="00BA416B" w:rsidP="00E61854">
      <w:pPr>
        <w:pStyle w:val="1"/>
      </w:pPr>
      <w:bookmarkStart w:id="345" w:name="_Toc526573750"/>
      <w:bookmarkStart w:id="346" w:name="_Toc527346844"/>
      <w:bookmarkStart w:id="347" w:name="_Toc112869591"/>
      <w:r>
        <w:lastRenderedPageBreak/>
        <w:t xml:space="preserve">5. </w:t>
      </w:r>
      <w:bookmarkStart w:id="348" w:name="_Toc516902347"/>
      <w:bookmarkStart w:id="349" w:name="_Toc516903551"/>
      <w:bookmarkStart w:id="350" w:name="_Toc516903943"/>
      <w:bookmarkStart w:id="351" w:name="_Toc516904055"/>
      <w:bookmarkStart w:id="352" w:name="_Toc517074916"/>
      <w:bookmarkStart w:id="353" w:name="_Toc517075228"/>
      <w:r>
        <w:t>ЛАБОРАТОРНАЯ РАБОТА №</w:t>
      </w:r>
      <w:bookmarkEnd w:id="348"/>
      <w:bookmarkEnd w:id="349"/>
      <w:bookmarkEnd w:id="350"/>
      <w:bookmarkEnd w:id="351"/>
      <w:r w:rsidR="000244B4">
        <w:t>5</w:t>
      </w:r>
      <w:r>
        <w:t xml:space="preserve"> </w:t>
      </w:r>
      <w:bookmarkStart w:id="354" w:name="_Toc516902348"/>
      <w:bookmarkStart w:id="355" w:name="_Toc516903552"/>
      <w:bookmarkStart w:id="356" w:name="_Toc516903944"/>
      <w:bookmarkStart w:id="357" w:name="_Toc516904056"/>
      <w:r w:rsidR="00013643">
        <w:t>«</w:t>
      </w:r>
      <w:r>
        <w:t>ДВУХИНДЕКСНЫЕ ЗАДАЧИ ЛИНЕЙНОГО ПРОГРАММИРОВАНИЯ. ЗАДАЧА О НАЗНАЧЕНИЯХ</w:t>
      </w:r>
      <w:r w:rsidR="00013643">
        <w:t>»</w:t>
      </w:r>
      <w:bookmarkEnd w:id="345"/>
      <w:bookmarkEnd w:id="346"/>
      <w:bookmarkEnd w:id="347"/>
      <w:bookmarkEnd w:id="352"/>
      <w:bookmarkEnd w:id="353"/>
      <w:bookmarkEnd w:id="354"/>
      <w:bookmarkEnd w:id="355"/>
      <w:bookmarkEnd w:id="356"/>
      <w:bookmarkEnd w:id="357"/>
    </w:p>
    <w:p w14:paraId="2986A8F8" w14:textId="118A9A6D" w:rsidR="00BA416B" w:rsidRDefault="00B1115C" w:rsidP="00E61854">
      <w:pPr>
        <w:pStyle w:val="2"/>
      </w:pPr>
      <w:bookmarkStart w:id="358" w:name="_Toc516902349"/>
      <w:bookmarkStart w:id="359" w:name="_Toc516903553"/>
      <w:bookmarkStart w:id="360" w:name="_Toc516903945"/>
      <w:bookmarkStart w:id="361" w:name="_Toc516904057"/>
      <w:bookmarkStart w:id="362" w:name="_Toc517074917"/>
      <w:bookmarkStart w:id="363" w:name="_Toc517075229"/>
      <w:bookmarkStart w:id="364" w:name="_Toc526573751"/>
      <w:bookmarkStart w:id="365" w:name="_Toc527346845"/>
      <w:bookmarkStart w:id="366" w:name="_Toc112869592"/>
      <w:r>
        <w:t xml:space="preserve">5.1. </w:t>
      </w:r>
      <w:r w:rsidRPr="00C314CA">
        <w:t>Цель</w:t>
      </w:r>
      <w:r>
        <w:t xml:space="preserve"> работы</w:t>
      </w:r>
      <w:bookmarkEnd w:id="358"/>
      <w:bookmarkEnd w:id="359"/>
      <w:bookmarkEnd w:id="360"/>
      <w:bookmarkEnd w:id="361"/>
      <w:bookmarkEnd w:id="362"/>
      <w:bookmarkEnd w:id="363"/>
      <w:bookmarkEnd w:id="364"/>
      <w:bookmarkEnd w:id="365"/>
      <w:bookmarkEnd w:id="366"/>
    </w:p>
    <w:p w14:paraId="2E0CED70" w14:textId="77777777" w:rsidR="00BA416B" w:rsidRDefault="00BA416B">
      <w:pPr>
        <w:ind w:firstLine="720"/>
        <w:jc w:val="both"/>
      </w:pPr>
      <w:r>
        <w:t xml:space="preserve">Приобретение навыков построения математических моделей задач о назначении и решения этих задач в </w:t>
      </w:r>
      <w:r>
        <w:rPr>
          <w:lang w:val="en-US"/>
        </w:rPr>
        <w:t>Microsoft</w:t>
      </w:r>
      <w:r>
        <w:t xml:space="preserve"> </w:t>
      </w:r>
      <w:r>
        <w:rPr>
          <w:lang w:val="en-US"/>
        </w:rPr>
        <w:t>Excel</w:t>
      </w:r>
      <w:r>
        <w:t>.</w:t>
      </w:r>
    </w:p>
    <w:p w14:paraId="40FDB622" w14:textId="152A4871" w:rsidR="00BA416B" w:rsidRDefault="00B1115C" w:rsidP="00C314CA">
      <w:pPr>
        <w:pStyle w:val="2"/>
      </w:pPr>
      <w:bookmarkStart w:id="367" w:name="_Toc516902350"/>
      <w:bookmarkStart w:id="368" w:name="_Toc516903554"/>
      <w:bookmarkStart w:id="369" w:name="_Toc516903946"/>
      <w:bookmarkStart w:id="370" w:name="_Toc516904058"/>
      <w:bookmarkStart w:id="371" w:name="_Toc517074918"/>
      <w:bookmarkStart w:id="372" w:name="_Toc517075230"/>
      <w:bookmarkStart w:id="373" w:name="_Toc526573752"/>
      <w:bookmarkStart w:id="374" w:name="_Toc527346846"/>
      <w:bookmarkStart w:id="375" w:name="_Toc112869593"/>
      <w:r>
        <w:t xml:space="preserve">5.2. </w:t>
      </w:r>
      <w:r w:rsidRPr="00C314CA">
        <w:t>Порядок</w:t>
      </w:r>
      <w:r>
        <w:t xml:space="preserve"> выполнения работы</w:t>
      </w:r>
      <w:bookmarkEnd w:id="367"/>
      <w:bookmarkEnd w:id="368"/>
      <w:bookmarkEnd w:id="369"/>
      <w:bookmarkEnd w:id="370"/>
      <w:bookmarkEnd w:id="371"/>
      <w:bookmarkEnd w:id="372"/>
      <w:bookmarkEnd w:id="373"/>
      <w:bookmarkEnd w:id="374"/>
      <w:bookmarkEnd w:id="375"/>
    </w:p>
    <w:p w14:paraId="60410506" w14:textId="77777777" w:rsidR="00BA416B" w:rsidRDefault="00BA416B">
      <w:pPr>
        <w:ind w:firstLine="720"/>
        <w:jc w:val="both"/>
      </w:pPr>
      <w:r>
        <w:t>1. Согласно номеру своего варианта выберите условие задачи.</w:t>
      </w:r>
    </w:p>
    <w:p w14:paraId="396AACBE" w14:textId="77777777" w:rsidR="00BA416B" w:rsidRDefault="00BA416B">
      <w:pPr>
        <w:ind w:firstLine="720"/>
        <w:jc w:val="both"/>
      </w:pPr>
      <w:r>
        <w:t>2. Постройте модель задачи, включая транспортную таблицу.</w:t>
      </w:r>
    </w:p>
    <w:p w14:paraId="4C71CEA3" w14:textId="77777777" w:rsidR="00BA416B" w:rsidRDefault="00BA416B">
      <w:pPr>
        <w:ind w:firstLine="720"/>
        <w:jc w:val="both"/>
      </w:pPr>
      <w:r>
        <w:t xml:space="preserve">3. Найдите оптимальное решение задачи с помощью </w:t>
      </w:r>
      <w:r>
        <w:rPr>
          <w:lang w:val="en-US"/>
        </w:rPr>
        <w:t>Excel</w:t>
      </w:r>
      <w:r>
        <w:t xml:space="preserve"> и представьте его преподавателю.</w:t>
      </w:r>
    </w:p>
    <w:p w14:paraId="45112658" w14:textId="77777777" w:rsidR="00BA416B" w:rsidRDefault="00BA416B">
      <w:pPr>
        <w:ind w:firstLine="720"/>
        <w:jc w:val="both"/>
      </w:pPr>
      <w:r>
        <w:t>4. Оформите отчет по лабораторной работе, который должен содержать:</w:t>
      </w:r>
    </w:p>
    <w:p w14:paraId="3DF8E3B9" w14:textId="77777777" w:rsidR="00BA416B" w:rsidRPr="005F673B" w:rsidRDefault="00BA416B" w:rsidP="00BA416B">
      <w:pPr>
        <w:numPr>
          <w:ilvl w:val="0"/>
          <w:numId w:val="13"/>
        </w:numPr>
        <w:ind w:left="0" w:firstLine="720"/>
        <w:jc w:val="both"/>
      </w:pPr>
      <w:r w:rsidRPr="005F673B">
        <w:t>титульный лист (см. рис.2.1);</w:t>
      </w:r>
    </w:p>
    <w:p w14:paraId="1044FD50" w14:textId="77777777" w:rsidR="00BA416B" w:rsidRDefault="00BA416B" w:rsidP="00BA416B">
      <w:pPr>
        <w:numPr>
          <w:ilvl w:val="0"/>
          <w:numId w:val="13"/>
        </w:numPr>
        <w:ind w:left="0" w:firstLine="720"/>
        <w:jc w:val="both"/>
      </w:pPr>
      <w:r>
        <w:t>транспортную таблицу и модель задачи с указанием всех единиц измерения;</w:t>
      </w:r>
    </w:p>
    <w:p w14:paraId="41B69604" w14:textId="77777777" w:rsidR="00BA416B" w:rsidRDefault="00BA416B" w:rsidP="00BA416B">
      <w:pPr>
        <w:numPr>
          <w:ilvl w:val="0"/>
          <w:numId w:val="13"/>
        </w:numPr>
        <w:ind w:left="0" w:firstLine="720"/>
        <w:jc w:val="both"/>
      </w:pPr>
      <w:r>
        <w:t>результат решения задачи с указанием единиц измерения.</w:t>
      </w:r>
    </w:p>
    <w:p w14:paraId="14A5FAE3" w14:textId="77777777" w:rsidR="00BA416B" w:rsidRDefault="00BA416B">
      <w:pPr>
        <w:ind w:left="720"/>
        <w:jc w:val="both"/>
      </w:pPr>
    </w:p>
    <w:p w14:paraId="3E968B5D" w14:textId="343D1536" w:rsidR="00BA416B" w:rsidRPr="00C314CA" w:rsidRDefault="00C314CA" w:rsidP="00C314CA">
      <w:pPr>
        <w:pStyle w:val="2"/>
      </w:pPr>
      <w:bookmarkStart w:id="376" w:name="_Toc516902351"/>
      <w:bookmarkStart w:id="377" w:name="_Toc516903555"/>
      <w:bookmarkStart w:id="378" w:name="_Toc516903947"/>
      <w:bookmarkStart w:id="379" w:name="_Toc516904059"/>
      <w:bookmarkStart w:id="380" w:name="_Toc517074919"/>
      <w:bookmarkStart w:id="381" w:name="_Toc517075231"/>
      <w:bookmarkStart w:id="382" w:name="_Toc526573753"/>
      <w:bookmarkStart w:id="383" w:name="_Toc527346847"/>
      <w:bookmarkStart w:id="384" w:name="_Toc112869594"/>
      <w:r w:rsidRPr="00C314CA">
        <w:t>5.3. Задача о назначениях. Теоретическая часть</w:t>
      </w:r>
      <w:bookmarkEnd w:id="376"/>
      <w:bookmarkEnd w:id="377"/>
      <w:bookmarkEnd w:id="378"/>
      <w:bookmarkEnd w:id="379"/>
      <w:bookmarkEnd w:id="380"/>
      <w:bookmarkEnd w:id="381"/>
      <w:bookmarkEnd w:id="382"/>
      <w:bookmarkEnd w:id="383"/>
      <w:bookmarkEnd w:id="384"/>
    </w:p>
    <w:p w14:paraId="306D51C4" w14:textId="77777777" w:rsidR="00BA416B" w:rsidRDefault="00BA416B">
      <w:pPr>
        <w:pStyle w:val="a4"/>
        <w:spacing w:before="120" w:line="240" w:lineRule="auto"/>
        <w:ind w:firstLine="720"/>
      </w:pPr>
      <w:r>
        <w:rPr>
          <w:b/>
        </w:rPr>
        <w:t xml:space="preserve">Задача о назначениях </w:t>
      </w:r>
      <w:r>
        <w:t>– это РЗ, в которой для выполнения каждой работы требуется один и только один ресурс (один человек, одна автомашина и т.д.), а каждый ресурс может быть использован на одной и только одной работе. То есть ресурсы не делимы между работами, а работы не делимы между ресурсами. Таким образом, задача о назначениях является частным случаем ТЗ. Задача о назначениях имеет место при назначении людей на должности или работы, автомашин на маршруты, водителей на машины, при распределении групп по аудиториям, научных тем по научно-исследовательским лабораториям и т.п.</w:t>
      </w:r>
    </w:p>
    <w:p w14:paraId="6CE6A404" w14:textId="77777777" w:rsidR="00BA416B" w:rsidRDefault="00BA416B">
      <w:pPr>
        <w:pStyle w:val="8"/>
        <w:spacing w:before="240" w:after="240" w:line="240" w:lineRule="auto"/>
        <w:rPr>
          <w:lang w:val="ru-RU"/>
        </w:rPr>
      </w:pPr>
      <w:r>
        <w:rPr>
          <w:lang w:val="ru-RU"/>
        </w:rPr>
        <w:t>Исходные параметры модели задачи о назначениях</w:t>
      </w:r>
    </w:p>
    <w:p w14:paraId="672F2928" w14:textId="77777777" w:rsidR="00BA416B" w:rsidRDefault="00BA416B">
      <w:pPr>
        <w:ind w:firstLine="720"/>
        <w:jc w:val="both"/>
      </w:pPr>
      <w:r>
        <w:t xml:space="preserve">1. </w:t>
      </w:r>
      <w:r>
        <w:rPr>
          <w:lang w:val="en-US"/>
        </w:rPr>
        <w:t>n</w:t>
      </w:r>
      <w:r>
        <w:t xml:space="preserve"> – количество ресурсов, </w:t>
      </w:r>
      <w:r>
        <w:rPr>
          <w:lang w:val="en-US"/>
        </w:rPr>
        <w:t>m </w:t>
      </w:r>
      <w:r>
        <w:t>– количество работ.</w:t>
      </w:r>
    </w:p>
    <w:p w14:paraId="174ADF8A" w14:textId="77777777" w:rsidR="00BA416B" w:rsidRDefault="00BA416B">
      <w:pPr>
        <w:ind w:firstLine="720"/>
        <w:jc w:val="both"/>
      </w:pPr>
      <w:r>
        <w:t xml:space="preserve">2. </w:t>
      </w:r>
      <w:r>
        <w:rPr>
          <w:position w:val="-12"/>
        </w:rPr>
        <w:object w:dxaOrig="660" w:dyaOrig="380" w14:anchorId="7657733E">
          <v:shape id="_x0000_i1242" type="#_x0000_t75" style="width:33pt;height:18.75pt" o:ole="" fillcolor="window">
            <v:imagedata r:id="rId434" o:title=""/>
          </v:shape>
          <o:OLEObject Type="Embed" ProgID="Equation.3" ShapeID="_x0000_i1242" DrawAspect="Content" ObjectID="_1723484785" r:id="rId435"/>
        </w:object>
      </w:r>
      <w:r>
        <w:t xml:space="preserve"> – единичное количество ресурса </w:t>
      </w:r>
      <w:r>
        <w:rPr>
          <w:position w:val="-12"/>
        </w:rPr>
        <w:object w:dxaOrig="360" w:dyaOrig="380" w14:anchorId="13ECFE8C">
          <v:shape id="_x0000_i1243" type="#_x0000_t75" style="width:18pt;height:18.75pt" o:ole="" fillcolor="window">
            <v:imagedata r:id="rId316" o:title=""/>
          </v:shape>
          <o:OLEObject Type="Embed" ProgID="Equation.3" ShapeID="_x0000_i1243" DrawAspect="Content" ObjectID="_1723484786" r:id="rId436"/>
        </w:object>
      </w:r>
      <w:r>
        <w:t xml:space="preserve"> (</w:t>
      </w:r>
      <w:r>
        <w:rPr>
          <w:position w:val="-10"/>
        </w:rPr>
        <w:object w:dxaOrig="760" w:dyaOrig="400" w14:anchorId="05EDFF6E">
          <v:shape id="_x0000_i1244" type="#_x0000_t75" style="width:38.25pt;height:20.25pt" o:ole="" fillcolor="window">
            <v:imagedata r:id="rId318" o:title=""/>
          </v:shape>
          <o:OLEObject Type="Embed" ProgID="Equation.3" ShapeID="_x0000_i1244" DrawAspect="Content" ObjectID="_1723484787" r:id="rId437"/>
        </w:object>
      </w:r>
      <w:r>
        <w:t>), например: один работник; одно транспортное средство; одна научная тема и т.д.</w:t>
      </w:r>
    </w:p>
    <w:p w14:paraId="2E6E7C36" w14:textId="77777777" w:rsidR="00BA416B" w:rsidRDefault="00BA416B">
      <w:pPr>
        <w:ind w:firstLine="720"/>
        <w:jc w:val="both"/>
      </w:pPr>
      <w:r>
        <w:t xml:space="preserve">3. </w:t>
      </w:r>
      <w:r>
        <w:rPr>
          <w:position w:val="-18"/>
        </w:rPr>
        <w:object w:dxaOrig="760" w:dyaOrig="440" w14:anchorId="166CC5C7">
          <v:shape id="_x0000_i1245" type="#_x0000_t75" style="width:38.25pt;height:21.75pt" o:ole="" fillcolor="window">
            <v:imagedata r:id="rId438" o:title=""/>
          </v:shape>
          <o:OLEObject Type="Embed" ProgID="Equation.3" ShapeID="_x0000_i1245" DrawAspect="Content" ObjectID="_1723484788" r:id="rId439"/>
        </w:object>
      </w:r>
      <w:r>
        <w:t xml:space="preserve"> – единичное количество работы </w:t>
      </w:r>
      <w:r>
        <w:rPr>
          <w:position w:val="-18"/>
        </w:rPr>
        <w:object w:dxaOrig="340" w:dyaOrig="440" w14:anchorId="65EC1A37">
          <v:shape id="_x0000_i1246" type="#_x0000_t75" style="width:17.25pt;height:21.75pt" o:ole="" fillcolor="window">
            <v:imagedata r:id="rId322" o:title=""/>
          </v:shape>
          <o:OLEObject Type="Embed" ProgID="Equation.3" ShapeID="_x0000_i1246" DrawAspect="Content" ObjectID="_1723484789" r:id="rId440"/>
        </w:object>
      </w:r>
      <w:r>
        <w:t xml:space="preserve"> (</w:t>
      </w:r>
      <w:r>
        <w:rPr>
          <w:position w:val="-12"/>
        </w:rPr>
        <w:object w:dxaOrig="840" w:dyaOrig="420" w14:anchorId="2DB68F4A">
          <v:shape id="_x0000_i1247" type="#_x0000_t75" style="width:42pt;height:21pt" o:ole="" fillcolor="window">
            <v:imagedata r:id="rId324" o:title=""/>
          </v:shape>
          <o:OLEObject Type="Embed" ProgID="Equation.3" ShapeID="_x0000_i1247" DrawAspect="Content" ObjectID="_1723484790" r:id="rId441"/>
        </w:object>
      </w:r>
      <w:r>
        <w:t>), например: одна должность; один маршрут; одна лаборатория.</w:t>
      </w:r>
    </w:p>
    <w:p w14:paraId="5F9FFD9B" w14:textId="77777777" w:rsidR="00BA416B" w:rsidRDefault="00BA416B">
      <w:pPr>
        <w:ind w:firstLine="720"/>
        <w:jc w:val="both"/>
      </w:pPr>
      <w:r>
        <w:t xml:space="preserve">4. </w:t>
      </w:r>
      <w:r>
        <w:rPr>
          <w:position w:val="-18"/>
        </w:rPr>
        <w:object w:dxaOrig="320" w:dyaOrig="440" w14:anchorId="4FA3E585">
          <v:shape id="_x0000_i1248" type="#_x0000_t75" style="width:15.75pt;height:21.75pt" o:ole="" fillcolor="window">
            <v:imagedata r:id="rId326" o:title=""/>
          </v:shape>
          <o:OLEObject Type="Embed" ProgID="Equation.3" ShapeID="_x0000_i1248" DrawAspect="Content" ObjectID="_1723484791" r:id="rId442"/>
        </w:object>
      </w:r>
      <w:r>
        <w:t xml:space="preserve"> – характеристика качества выполнения работы </w:t>
      </w:r>
      <w:r>
        <w:rPr>
          <w:position w:val="-18"/>
        </w:rPr>
        <w:object w:dxaOrig="340" w:dyaOrig="440" w14:anchorId="5DA8FEC6">
          <v:shape id="_x0000_i1249" type="#_x0000_t75" style="width:17.25pt;height:21.75pt" o:ole="" fillcolor="window">
            <v:imagedata r:id="rId322" o:title=""/>
          </v:shape>
          <o:OLEObject Type="Embed" ProgID="Equation.3" ShapeID="_x0000_i1249" DrawAspect="Content" ObjectID="_1723484792" r:id="rId443"/>
        </w:object>
      </w:r>
      <w:r>
        <w:t xml:space="preserve"> с помощью ресурса </w:t>
      </w:r>
      <w:r>
        <w:rPr>
          <w:position w:val="-12"/>
        </w:rPr>
        <w:object w:dxaOrig="360" w:dyaOrig="380" w14:anchorId="3742DB81">
          <v:shape id="_x0000_i1250" type="#_x0000_t75" style="width:18pt;height:18.75pt" o:ole="" fillcolor="window">
            <v:imagedata r:id="rId316" o:title=""/>
          </v:shape>
          <o:OLEObject Type="Embed" ProgID="Equation.3" ShapeID="_x0000_i1250" DrawAspect="Content" ObjectID="_1723484793" r:id="rId444"/>
        </w:object>
      </w:r>
      <w:r>
        <w:t xml:space="preserve">. Например, компетентность </w:t>
      </w:r>
      <w:r>
        <w:rPr>
          <w:lang w:val="en-US"/>
        </w:rPr>
        <w:t>i</w:t>
      </w:r>
      <w:r>
        <w:t xml:space="preserve">-го работника при работе на </w:t>
      </w:r>
      <w:r>
        <w:rPr>
          <w:lang w:val="en-US"/>
        </w:rPr>
        <w:t>j</w:t>
      </w:r>
      <w:r>
        <w:t xml:space="preserve">-й должности; время, за которое </w:t>
      </w:r>
      <w:r>
        <w:rPr>
          <w:lang w:val="en-US"/>
        </w:rPr>
        <w:t>i</w:t>
      </w:r>
      <w:r>
        <w:t xml:space="preserve">-е транспортное средство перевезет груз по </w:t>
      </w:r>
      <w:r>
        <w:rPr>
          <w:lang w:val="en-US"/>
        </w:rPr>
        <w:t>j</w:t>
      </w:r>
      <w:r>
        <w:t xml:space="preserve">-му маршруту; степень квалификации </w:t>
      </w:r>
      <w:r>
        <w:rPr>
          <w:lang w:val="en-US"/>
        </w:rPr>
        <w:t>i</w:t>
      </w:r>
      <w:r>
        <w:t xml:space="preserve">-й лаборатории при работе над </w:t>
      </w:r>
      <w:r>
        <w:rPr>
          <w:lang w:val="en-US"/>
        </w:rPr>
        <w:t>j</w:t>
      </w:r>
      <w:r>
        <w:t>-й научной темой.</w:t>
      </w:r>
    </w:p>
    <w:p w14:paraId="17D102EB" w14:textId="77777777" w:rsidR="00BA416B" w:rsidRDefault="00BA416B">
      <w:pPr>
        <w:pStyle w:val="a7"/>
        <w:spacing w:before="120" w:after="120" w:line="240" w:lineRule="auto"/>
        <w:rPr>
          <w:b w:val="0"/>
        </w:rPr>
      </w:pPr>
      <w:r>
        <w:rPr>
          <w:i/>
        </w:rPr>
        <w:t>Искомые параметры</w:t>
      </w:r>
    </w:p>
    <w:p w14:paraId="4869C285" w14:textId="77777777" w:rsidR="00BA416B" w:rsidRDefault="00BA416B">
      <w:pPr>
        <w:ind w:firstLine="720"/>
        <w:jc w:val="both"/>
      </w:pPr>
      <w:r>
        <w:lastRenderedPageBreak/>
        <w:t xml:space="preserve">1. </w:t>
      </w:r>
      <w:r>
        <w:rPr>
          <w:position w:val="-18"/>
        </w:rPr>
        <w:object w:dxaOrig="360" w:dyaOrig="440" w14:anchorId="1AEBBB15">
          <v:shape id="_x0000_i1251" type="#_x0000_t75" style="width:18pt;height:21.75pt" o:ole="" fillcolor="window">
            <v:imagedata r:id="rId330" o:title=""/>
          </v:shape>
          <o:OLEObject Type="Embed" ProgID="Equation.3" ShapeID="_x0000_i1251" DrawAspect="Content" ObjectID="_1723484794" r:id="rId445"/>
        </w:object>
      </w:r>
      <w:r>
        <w:t xml:space="preserve"> – факт назначения или неназначения ресурса </w:t>
      </w:r>
      <w:r>
        <w:rPr>
          <w:position w:val="-12"/>
        </w:rPr>
        <w:object w:dxaOrig="360" w:dyaOrig="380" w14:anchorId="6074D896">
          <v:shape id="_x0000_i1252" type="#_x0000_t75" style="width:18pt;height:18.75pt" o:ole="" fillcolor="window">
            <v:imagedata r:id="rId316" o:title=""/>
          </v:shape>
          <o:OLEObject Type="Embed" ProgID="Equation.3" ShapeID="_x0000_i1252" DrawAspect="Content" ObjectID="_1723484795" r:id="rId446"/>
        </w:object>
      </w:r>
      <w:r>
        <w:t xml:space="preserve"> на работу </w:t>
      </w:r>
      <w:r>
        <w:rPr>
          <w:position w:val="-18"/>
        </w:rPr>
        <w:object w:dxaOrig="340" w:dyaOrig="440" w14:anchorId="7DA5E906">
          <v:shape id="_x0000_i1253" type="#_x0000_t75" style="width:17.25pt;height:21.75pt" o:ole="" fillcolor="window">
            <v:imagedata r:id="rId322" o:title=""/>
          </v:shape>
          <o:OLEObject Type="Embed" ProgID="Equation.3" ShapeID="_x0000_i1253" DrawAspect="Content" ObjectID="_1723484796" r:id="rId447"/>
        </w:object>
      </w:r>
      <w:r>
        <w:t>:</w:t>
      </w:r>
    </w:p>
    <w:p w14:paraId="1C58374B" w14:textId="77777777" w:rsidR="00BA416B" w:rsidRDefault="00BA416B">
      <w:pPr>
        <w:ind w:firstLine="720"/>
        <w:jc w:val="both"/>
      </w:pPr>
      <w:r>
        <w:rPr>
          <w:position w:val="-34"/>
        </w:rPr>
        <w:object w:dxaOrig="6120" w:dyaOrig="820" w14:anchorId="60E99904">
          <v:shape id="_x0000_i1254" type="#_x0000_t75" style="width:306pt;height:41.25pt" o:ole="" fillcolor="window">
            <v:imagedata r:id="rId448" o:title=""/>
          </v:shape>
          <o:OLEObject Type="Embed" ProgID="Equation.3" ShapeID="_x0000_i1254" DrawAspect="Content" ObjectID="_1723484797" r:id="rId449"/>
        </w:object>
      </w:r>
    </w:p>
    <w:p w14:paraId="7F4DFCF4" w14:textId="77777777" w:rsidR="00BA416B" w:rsidRDefault="00BA416B">
      <w:pPr>
        <w:ind w:firstLine="720"/>
        <w:jc w:val="both"/>
      </w:pPr>
      <w:r>
        <w:t xml:space="preserve">2. </w:t>
      </w:r>
      <w:r>
        <w:rPr>
          <w:position w:val="-10"/>
        </w:rPr>
        <w:object w:dxaOrig="620" w:dyaOrig="360" w14:anchorId="7CA028CF">
          <v:shape id="_x0000_i1255" type="#_x0000_t75" style="width:30.75pt;height:18pt" o:ole="" fillcolor="window">
            <v:imagedata r:id="rId334" o:title=""/>
          </v:shape>
          <o:OLEObject Type="Embed" ProgID="Equation.3" ShapeID="_x0000_i1255" DrawAspect="Content" ObjectID="_1723484798" r:id="rId450"/>
        </w:object>
      </w:r>
      <w:r>
        <w:t> – общая (суммарная) характеристика качества распределения ресурсов по работам.</w:t>
      </w:r>
    </w:p>
    <w:p w14:paraId="6DEE0C22" w14:textId="77777777" w:rsidR="00BA416B" w:rsidRDefault="00BA416B">
      <w:pPr>
        <w:pStyle w:val="9"/>
        <w:rPr>
          <w:b/>
          <w:i/>
        </w:rPr>
      </w:pPr>
      <w:r>
        <w:t>Таблица 5.1</w:t>
      </w:r>
    </w:p>
    <w:p w14:paraId="605458FB" w14:textId="77777777" w:rsidR="00BA416B" w:rsidRDefault="00BA416B">
      <w:pPr>
        <w:spacing w:after="120"/>
        <w:ind w:firstLine="425"/>
        <w:jc w:val="center"/>
        <w:rPr>
          <w:b/>
          <w:i/>
        </w:rPr>
      </w:pPr>
      <w:r>
        <w:rPr>
          <w:b/>
          <w:i/>
        </w:rPr>
        <w:t>Общий вид транспортной матрицы задачи о назначениях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346"/>
        <w:gridCol w:w="1347"/>
        <w:gridCol w:w="1347"/>
        <w:gridCol w:w="1347"/>
        <w:gridCol w:w="1984"/>
      </w:tblGrid>
      <w:tr w:rsidR="00BA416B" w14:paraId="6503510A" w14:textId="77777777">
        <w:trPr>
          <w:cantSplit/>
        </w:trPr>
        <w:tc>
          <w:tcPr>
            <w:tcW w:w="2376" w:type="dxa"/>
            <w:vMerge w:val="restart"/>
            <w:vAlign w:val="bottom"/>
          </w:tcPr>
          <w:p w14:paraId="1EE66CED" w14:textId="77777777" w:rsidR="00BA416B" w:rsidRDefault="00BA416B">
            <w:pPr>
              <w:jc w:val="center"/>
            </w:pPr>
            <w:r>
              <w:t xml:space="preserve">Ресурсы, </w:t>
            </w:r>
            <w:r>
              <w:rPr>
                <w:position w:val="-12"/>
              </w:rPr>
              <w:object w:dxaOrig="360" w:dyaOrig="380" w14:anchorId="274A7ECB">
                <v:shape id="_x0000_i1256" type="#_x0000_t75" style="width:18pt;height:18.75pt" o:ole="" fillcolor="window">
                  <v:imagedata r:id="rId340" o:title=""/>
                </v:shape>
                <o:OLEObject Type="Embed" ProgID="Equation.3" ShapeID="_x0000_i1256" DrawAspect="Content" ObjectID="_1723484799" r:id="rId451"/>
              </w:object>
            </w:r>
          </w:p>
        </w:tc>
        <w:tc>
          <w:tcPr>
            <w:tcW w:w="5387" w:type="dxa"/>
            <w:gridSpan w:val="4"/>
            <w:vAlign w:val="center"/>
          </w:tcPr>
          <w:p w14:paraId="08ED8E7A" w14:textId="77777777" w:rsidR="00BA416B" w:rsidRDefault="00BA416B">
            <w:pPr>
              <w:jc w:val="center"/>
            </w:pPr>
            <w:r>
              <w:t xml:space="preserve">Работы, </w:t>
            </w:r>
            <w:r>
              <w:rPr>
                <w:position w:val="-18"/>
              </w:rPr>
              <w:object w:dxaOrig="340" w:dyaOrig="440" w14:anchorId="6FEEF34E">
                <v:shape id="_x0000_i1257" type="#_x0000_t75" style="width:17.25pt;height:21.75pt" o:ole="" fillcolor="window">
                  <v:imagedata r:id="rId342" o:title=""/>
                </v:shape>
                <o:OLEObject Type="Embed" ProgID="Equation.3" ShapeID="_x0000_i1257" DrawAspect="Content" ObjectID="_1723484800" r:id="rId452"/>
              </w:object>
            </w:r>
          </w:p>
        </w:tc>
        <w:tc>
          <w:tcPr>
            <w:tcW w:w="1984" w:type="dxa"/>
            <w:vMerge w:val="restart"/>
            <w:vAlign w:val="center"/>
          </w:tcPr>
          <w:p w14:paraId="1C7F91A6" w14:textId="77777777" w:rsidR="00BA416B" w:rsidRDefault="00BA416B">
            <w:pPr>
              <w:jc w:val="center"/>
            </w:pPr>
            <w:r>
              <w:t>Количество ресурсов</w:t>
            </w:r>
          </w:p>
        </w:tc>
      </w:tr>
      <w:tr w:rsidR="00BA416B" w14:paraId="307BCA47" w14:textId="77777777">
        <w:trPr>
          <w:cantSplit/>
        </w:trPr>
        <w:tc>
          <w:tcPr>
            <w:tcW w:w="2376" w:type="dxa"/>
            <w:vMerge/>
          </w:tcPr>
          <w:p w14:paraId="4B48CE44" w14:textId="77777777" w:rsidR="00BA416B" w:rsidRDefault="00BA416B">
            <w:pPr>
              <w:jc w:val="both"/>
            </w:pPr>
          </w:p>
        </w:tc>
        <w:tc>
          <w:tcPr>
            <w:tcW w:w="1346" w:type="dxa"/>
          </w:tcPr>
          <w:p w14:paraId="431DD42E" w14:textId="77777777" w:rsidR="00BA416B" w:rsidRDefault="00BA416B">
            <w:pPr>
              <w:jc w:val="center"/>
            </w:pPr>
            <w:r>
              <w:rPr>
                <w:position w:val="-12"/>
              </w:rPr>
              <w:object w:dxaOrig="340" w:dyaOrig="380" w14:anchorId="3CF8F511">
                <v:shape id="_x0000_i1258" type="#_x0000_t75" style="width:17.25pt;height:18.75pt" o:ole="" fillcolor="window">
                  <v:imagedata r:id="rId344" o:title=""/>
                </v:shape>
                <o:OLEObject Type="Embed" ProgID="Equation.3" ShapeID="_x0000_i1258" DrawAspect="Content" ObjectID="_1723484801" r:id="rId453"/>
              </w:object>
            </w:r>
          </w:p>
        </w:tc>
        <w:tc>
          <w:tcPr>
            <w:tcW w:w="1347" w:type="dxa"/>
          </w:tcPr>
          <w:p w14:paraId="6A61BB81" w14:textId="77777777" w:rsidR="00BA416B" w:rsidRDefault="00BA416B">
            <w:pPr>
              <w:jc w:val="center"/>
            </w:pPr>
            <w:r>
              <w:rPr>
                <w:position w:val="-12"/>
              </w:rPr>
              <w:object w:dxaOrig="380" w:dyaOrig="380" w14:anchorId="35DE5F39">
                <v:shape id="_x0000_i1259" type="#_x0000_t75" style="width:18.75pt;height:18.75pt" o:ole="" fillcolor="window">
                  <v:imagedata r:id="rId346" o:title=""/>
                </v:shape>
                <o:OLEObject Type="Embed" ProgID="Equation.3" ShapeID="_x0000_i1259" DrawAspect="Content" ObjectID="_1723484802" r:id="rId454"/>
              </w:object>
            </w:r>
          </w:p>
        </w:tc>
        <w:tc>
          <w:tcPr>
            <w:tcW w:w="1347" w:type="dxa"/>
          </w:tcPr>
          <w:p w14:paraId="4263390D" w14:textId="77777777" w:rsidR="00BA416B" w:rsidRDefault="00BA416B">
            <w:pPr>
              <w:jc w:val="center"/>
            </w:pPr>
            <w:r>
              <w:t>…</w:t>
            </w:r>
          </w:p>
        </w:tc>
        <w:tc>
          <w:tcPr>
            <w:tcW w:w="1347" w:type="dxa"/>
          </w:tcPr>
          <w:p w14:paraId="739084DB" w14:textId="77777777" w:rsidR="00BA416B" w:rsidRDefault="00BA416B">
            <w:pPr>
              <w:jc w:val="center"/>
            </w:pPr>
            <w:r>
              <w:rPr>
                <w:position w:val="-12"/>
              </w:rPr>
              <w:object w:dxaOrig="460" w:dyaOrig="380" w14:anchorId="2EF7E394">
                <v:shape id="_x0000_i1260" type="#_x0000_t75" style="width:23.25pt;height:18.75pt" o:ole="" fillcolor="window">
                  <v:imagedata r:id="rId348" o:title=""/>
                </v:shape>
                <o:OLEObject Type="Embed" ProgID="Equation.3" ShapeID="_x0000_i1260" DrawAspect="Content" ObjectID="_1723484803" r:id="rId455"/>
              </w:object>
            </w:r>
          </w:p>
        </w:tc>
        <w:tc>
          <w:tcPr>
            <w:tcW w:w="1984" w:type="dxa"/>
            <w:vMerge/>
          </w:tcPr>
          <w:p w14:paraId="0A45BD4C" w14:textId="77777777" w:rsidR="00BA416B" w:rsidRDefault="00BA416B"/>
        </w:tc>
      </w:tr>
      <w:tr w:rsidR="00BA416B" w14:paraId="75B196C0" w14:textId="77777777">
        <w:tc>
          <w:tcPr>
            <w:tcW w:w="2376" w:type="dxa"/>
          </w:tcPr>
          <w:p w14:paraId="180BCC14" w14:textId="77777777" w:rsidR="00BA416B" w:rsidRDefault="00BA416B">
            <w:pPr>
              <w:jc w:val="center"/>
            </w:pPr>
            <w:r>
              <w:rPr>
                <w:position w:val="-12"/>
              </w:rPr>
              <w:object w:dxaOrig="360" w:dyaOrig="380" w14:anchorId="76E25E62">
                <v:shape id="_x0000_i1261" type="#_x0000_t75" style="width:18pt;height:18.75pt" o:ole="" fillcolor="window">
                  <v:imagedata r:id="rId350" o:title=""/>
                </v:shape>
                <o:OLEObject Type="Embed" ProgID="Equation.3" ShapeID="_x0000_i1261" DrawAspect="Content" ObjectID="_1723484804" r:id="rId456"/>
              </w:object>
            </w:r>
          </w:p>
        </w:tc>
        <w:tc>
          <w:tcPr>
            <w:tcW w:w="1346" w:type="dxa"/>
            <w:vAlign w:val="bottom"/>
          </w:tcPr>
          <w:p w14:paraId="17A0DD48" w14:textId="77777777" w:rsidR="00BA416B" w:rsidRDefault="00BA416B">
            <w:pPr>
              <w:jc w:val="right"/>
            </w:pPr>
            <w:r>
              <w:rPr>
                <w:position w:val="-12"/>
              </w:rPr>
              <w:object w:dxaOrig="400" w:dyaOrig="380" w14:anchorId="654BC997">
                <v:shape id="_x0000_i1262" type="#_x0000_t75" style="width:20.25pt;height:18.75pt" o:ole="" fillcolor="window">
                  <v:imagedata r:id="rId352" o:title=""/>
                </v:shape>
                <o:OLEObject Type="Embed" ProgID="Equation.3" ShapeID="_x0000_i1262" DrawAspect="Content" ObjectID="_1723484805" r:id="rId457"/>
              </w:object>
            </w:r>
          </w:p>
        </w:tc>
        <w:tc>
          <w:tcPr>
            <w:tcW w:w="1347" w:type="dxa"/>
            <w:vAlign w:val="bottom"/>
          </w:tcPr>
          <w:p w14:paraId="1155C79C" w14:textId="77777777" w:rsidR="00BA416B" w:rsidRDefault="00BA416B">
            <w:pPr>
              <w:jc w:val="right"/>
            </w:pPr>
            <w:r>
              <w:rPr>
                <w:position w:val="-12"/>
              </w:rPr>
              <w:object w:dxaOrig="420" w:dyaOrig="380" w14:anchorId="27818697">
                <v:shape id="_x0000_i1263" type="#_x0000_t75" style="width:21pt;height:18.75pt" o:ole="" fillcolor="window">
                  <v:imagedata r:id="rId354" o:title=""/>
                </v:shape>
                <o:OLEObject Type="Embed" ProgID="Equation.3" ShapeID="_x0000_i1263" DrawAspect="Content" ObjectID="_1723484806" r:id="rId458"/>
              </w:object>
            </w:r>
          </w:p>
        </w:tc>
        <w:tc>
          <w:tcPr>
            <w:tcW w:w="1347" w:type="dxa"/>
            <w:vAlign w:val="bottom"/>
          </w:tcPr>
          <w:p w14:paraId="22D764D8" w14:textId="77777777" w:rsidR="00BA416B" w:rsidRDefault="00BA416B">
            <w:pPr>
              <w:jc w:val="center"/>
            </w:pPr>
            <w:r>
              <w:t>…</w:t>
            </w:r>
          </w:p>
        </w:tc>
        <w:tc>
          <w:tcPr>
            <w:tcW w:w="1347" w:type="dxa"/>
            <w:vAlign w:val="bottom"/>
          </w:tcPr>
          <w:p w14:paraId="3C447CA6" w14:textId="77777777" w:rsidR="00BA416B" w:rsidRDefault="00BA416B">
            <w:pPr>
              <w:jc w:val="right"/>
            </w:pPr>
            <w:r>
              <w:rPr>
                <w:position w:val="-12"/>
              </w:rPr>
              <w:object w:dxaOrig="480" w:dyaOrig="380" w14:anchorId="2F151570">
                <v:shape id="_x0000_i1264" type="#_x0000_t75" style="width:24pt;height:18.75pt" o:ole="" fillcolor="window">
                  <v:imagedata r:id="rId356" o:title=""/>
                </v:shape>
                <o:OLEObject Type="Embed" ProgID="Equation.3" ShapeID="_x0000_i1264" DrawAspect="Content" ObjectID="_1723484807" r:id="rId459"/>
              </w:object>
            </w:r>
          </w:p>
        </w:tc>
        <w:tc>
          <w:tcPr>
            <w:tcW w:w="1984" w:type="dxa"/>
          </w:tcPr>
          <w:p w14:paraId="2A6EBF67" w14:textId="77777777" w:rsidR="00BA416B" w:rsidRDefault="00BA416B">
            <w:pPr>
              <w:jc w:val="center"/>
            </w:pPr>
            <w:r>
              <w:t>1</w:t>
            </w:r>
          </w:p>
        </w:tc>
      </w:tr>
      <w:tr w:rsidR="00BA416B" w14:paraId="2A7F12DF" w14:textId="77777777">
        <w:tc>
          <w:tcPr>
            <w:tcW w:w="2376" w:type="dxa"/>
          </w:tcPr>
          <w:p w14:paraId="38F136C4" w14:textId="77777777" w:rsidR="00BA416B" w:rsidRDefault="00BA416B">
            <w:pPr>
              <w:jc w:val="center"/>
            </w:pPr>
            <w:r>
              <w:rPr>
                <w:position w:val="-12"/>
              </w:rPr>
              <w:object w:dxaOrig="400" w:dyaOrig="380" w14:anchorId="56E44792">
                <v:shape id="_x0000_i1265" type="#_x0000_t75" style="width:20.25pt;height:18.75pt" o:ole="" fillcolor="window">
                  <v:imagedata r:id="rId360" o:title=""/>
                </v:shape>
                <o:OLEObject Type="Embed" ProgID="Equation.3" ShapeID="_x0000_i1265" DrawAspect="Content" ObjectID="_1723484808" r:id="rId460"/>
              </w:object>
            </w:r>
          </w:p>
        </w:tc>
        <w:tc>
          <w:tcPr>
            <w:tcW w:w="1346" w:type="dxa"/>
            <w:vAlign w:val="bottom"/>
          </w:tcPr>
          <w:p w14:paraId="18CED027" w14:textId="77777777" w:rsidR="00BA416B" w:rsidRDefault="00BA416B">
            <w:pPr>
              <w:jc w:val="right"/>
            </w:pPr>
            <w:r>
              <w:rPr>
                <w:position w:val="-12"/>
              </w:rPr>
              <w:object w:dxaOrig="420" w:dyaOrig="380" w14:anchorId="0E9A9CBC">
                <v:shape id="_x0000_i1266" type="#_x0000_t75" style="width:21pt;height:18.75pt" o:ole="" fillcolor="window">
                  <v:imagedata r:id="rId362" o:title=""/>
                </v:shape>
                <o:OLEObject Type="Embed" ProgID="Equation.3" ShapeID="_x0000_i1266" DrawAspect="Content" ObjectID="_1723484809" r:id="rId461"/>
              </w:object>
            </w:r>
          </w:p>
        </w:tc>
        <w:tc>
          <w:tcPr>
            <w:tcW w:w="1347" w:type="dxa"/>
            <w:vAlign w:val="bottom"/>
          </w:tcPr>
          <w:p w14:paraId="51141E91" w14:textId="77777777" w:rsidR="00BA416B" w:rsidRDefault="00BA416B">
            <w:pPr>
              <w:jc w:val="right"/>
            </w:pPr>
            <w:r>
              <w:rPr>
                <w:position w:val="-12"/>
              </w:rPr>
              <w:object w:dxaOrig="440" w:dyaOrig="380" w14:anchorId="5C7B92F7">
                <v:shape id="_x0000_i1267" type="#_x0000_t75" style="width:21.75pt;height:18.75pt" o:ole="" fillcolor="window">
                  <v:imagedata r:id="rId364" o:title=""/>
                </v:shape>
                <o:OLEObject Type="Embed" ProgID="Equation.3" ShapeID="_x0000_i1267" DrawAspect="Content" ObjectID="_1723484810" r:id="rId462"/>
              </w:object>
            </w:r>
          </w:p>
        </w:tc>
        <w:tc>
          <w:tcPr>
            <w:tcW w:w="1347" w:type="dxa"/>
            <w:vAlign w:val="bottom"/>
          </w:tcPr>
          <w:p w14:paraId="0BE57593" w14:textId="77777777" w:rsidR="00BA416B" w:rsidRDefault="00BA416B">
            <w:pPr>
              <w:jc w:val="center"/>
            </w:pPr>
            <w:r>
              <w:t>…</w:t>
            </w:r>
          </w:p>
        </w:tc>
        <w:tc>
          <w:tcPr>
            <w:tcW w:w="1347" w:type="dxa"/>
            <w:vAlign w:val="bottom"/>
          </w:tcPr>
          <w:p w14:paraId="7CDC3428" w14:textId="77777777" w:rsidR="00BA416B" w:rsidRDefault="00BA416B">
            <w:pPr>
              <w:jc w:val="right"/>
            </w:pPr>
            <w:r>
              <w:rPr>
                <w:position w:val="-12"/>
              </w:rPr>
              <w:object w:dxaOrig="520" w:dyaOrig="380" w14:anchorId="0BC1F031">
                <v:shape id="_x0000_i1268" type="#_x0000_t75" style="width:26.25pt;height:18.75pt" o:ole="" fillcolor="window">
                  <v:imagedata r:id="rId366" o:title=""/>
                </v:shape>
                <o:OLEObject Type="Embed" ProgID="Equation.3" ShapeID="_x0000_i1268" DrawAspect="Content" ObjectID="_1723484811" r:id="rId463"/>
              </w:object>
            </w:r>
          </w:p>
        </w:tc>
        <w:tc>
          <w:tcPr>
            <w:tcW w:w="1984" w:type="dxa"/>
          </w:tcPr>
          <w:p w14:paraId="26C9E5BC" w14:textId="77777777" w:rsidR="00BA416B" w:rsidRDefault="00BA416B">
            <w:pPr>
              <w:jc w:val="center"/>
            </w:pPr>
            <w:r>
              <w:t>1</w:t>
            </w:r>
          </w:p>
        </w:tc>
      </w:tr>
      <w:tr w:rsidR="00BA416B" w14:paraId="5B40917E" w14:textId="77777777">
        <w:tc>
          <w:tcPr>
            <w:tcW w:w="2376" w:type="dxa"/>
          </w:tcPr>
          <w:p w14:paraId="6803C9FA" w14:textId="77777777" w:rsidR="00BA416B" w:rsidRDefault="00BA416B">
            <w:pPr>
              <w:jc w:val="center"/>
            </w:pPr>
            <w:r>
              <w:t>…</w:t>
            </w:r>
          </w:p>
        </w:tc>
        <w:tc>
          <w:tcPr>
            <w:tcW w:w="1346" w:type="dxa"/>
            <w:vAlign w:val="bottom"/>
          </w:tcPr>
          <w:p w14:paraId="74687B45" w14:textId="77777777" w:rsidR="00BA416B" w:rsidRDefault="00BA416B">
            <w:pPr>
              <w:jc w:val="right"/>
            </w:pPr>
            <w:r>
              <w:t>…</w:t>
            </w:r>
          </w:p>
        </w:tc>
        <w:tc>
          <w:tcPr>
            <w:tcW w:w="1347" w:type="dxa"/>
            <w:vAlign w:val="bottom"/>
          </w:tcPr>
          <w:p w14:paraId="674E0525" w14:textId="77777777" w:rsidR="00BA416B" w:rsidRDefault="00BA416B">
            <w:pPr>
              <w:jc w:val="right"/>
            </w:pPr>
            <w:r>
              <w:t>…</w:t>
            </w:r>
          </w:p>
        </w:tc>
        <w:tc>
          <w:tcPr>
            <w:tcW w:w="1347" w:type="dxa"/>
            <w:vAlign w:val="bottom"/>
          </w:tcPr>
          <w:p w14:paraId="372838AE" w14:textId="77777777" w:rsidR="00BA416B" w:rsidRDefault="00BA416B">
            <w:pPr>
              <w:jc w:val="center"/>
            </w:pPr>
            <w:r>
              <w:t>…</w:t>
            </w:r>
          </w:p>
        </w:tc>
        <w:tc>
          <w:tcPr>
            <w:tcW w:w="1347" w:type="dxa"/>
            <w:vAlign w:val="bottom"/>
          </w:tcPr>
          <w:p w14:paraId="1D1335B1" w14:textId="77777777" w:rsidR="00BA416B" w:rsidRDefault="00BA416B">
            <w:pPr>
              <w:jc w:val="right"/>
            </w:pPr>
            <w:r>
              <w:t>…</w:t>
            </w:r>
          </w:p>
        </w:tc>
        <w:tc>
          <w:tcPr>
            <w:tcW w:w="1984" w:type="dxa"/>
          </w:tcPr>
          <w:p w14:paraId="04FF8FE9" w14:textId="77777777" w:rsidR="00BA416B" w:rsidRDefault="00BA416B">
            <w:pPr>
              <w:jc w:val="center"/>
            </w:pPr>
            <w:r>
              <w:t>…</w:t>
            </w:r>
          </w:p>
        </w:tc>
      </w:tr>
      <w:tr w:rsidR="00BA416B" w14:paraId="40D30691" w14:textId="77777777">
        <w:tc>
          <w:tcPr>
            <w:tcW w:w="2376" w:type="dxa"/>
          </w:tcPr>
          <w:p w14:paraId="571A8349" w14:textId="77777777" w:rsidR="00BA416B" w:rsidRDefault="00BA416B">
            <w:pPr>
              <w:jc w:val="center"/>
            </w:pPr>
            <w:r>
              <w:rPr>
                <w:position w:val="-12"/>
              </w:rPr>
              <w:object w:dxaOrig="420" w:dyaOrig="380" w14:anchorId="2A282ED7">
                <v:shape id="_x0000_i1269" type="#_x0000_t75" style="width:21pt;height:18.75pt" o:ole="" fillcolor="window">
                  <v:imagedata r:id="rId370" o:title=""/>
                </v:shape>
                <o:OLEObject Type="Embed" ProgID="Equation.3" ShapeID="_x0000_i1269" DrawAspect="Content" ObjectID="_1723484812" r:id="rId464"/>
              </w:object>
            </w:r>
          </w:p>
        </w:tc>
        <w:tc>
          <w:tcPr>
            <w:tcW w:w="1346" w:type="dxa"/>
            <w:vAlign w:val="bottom"/>
          </w:tcPr>
          <w:p w14:paraId="2F2B72AB" w14:textId="77777777" w:rsidR="00BA416B" w:rsidRDefault="00BA416B">
            <w:pPr>
              <w:jc w:val="right"/>
            </w:pPr>
            <w:r>
              <w:rPr>
                <w:position w:val="-12"/>
              </w:rPr>
              <w:object w:dxaOrig="420" w:dyaOrig="380" w14:anchorId="6299B9EE">
                <v:shape id="_x0000_i1270" type="#_x0000_t75" style="width:21pt;height:18.75pt" o:ole="" fillcolor="window">
                  <v:imagedata r:id="rId372" o:title=""/>
                </v:shape>
                <o:OLEObject Type="Embed" ProgID="Equation.3" ShapeID="_x0000_i1270" DrawAspect="Content" ObjectID="_1723484813" r:id="rId465"/>
              </w:object>
            </w:r>
          </w:p>
        </w:tc>
        <w:tc>
          <w:tcPr>
            <w:tcW w:w="1347" w:type="dxa"/>
            <w:vAlign w:val="bottom"/>
          </w:tcPr>
          <w:p w14:paraId="30DADA38" w14:textId="77777777" w:rsidR="00BA416B" w:rsidRDefault="00BA416B">
            <w:pPr>
              <w:jc w:val="right"/>
            </w:pPr>
            <w:r>
              <w:rPr>
                <w:position w:val="-12"/>
              </w:rPr>
              <w:object w:dxaOrig="460" w:dyaOrig="380" w14:anchorId="3E7ED8C5">
                <v:shape id="_x0000_i1271" type="#_x0000_t75" style="width:23.25pt;height:18.75pt" o:ole="" fillcolor="window">
                  <v:imagedata r:id="rId374" o:title=""/>
                </v:shape>
                <o:OLEObject Type="Embed" ProgID="Equation.3" ShapeID="_x0000_i1271" DrawAspect="Content" ObjectID="_1723484814" r:id="rId466"/>
              </w:object>
            </w:r>
          </w:p>
        </w:tc>
        <w:tc>
          <w:tcPr>
            <w:tcW w:w="1347" w:type="dxa"/>
            <w:vAlign w:val="bottom"/>
          </w:tcPr>
          <w:p w14:paraId="56F276DA" w14:textId="77777777" w:rsidR="00BA416B" w:rsidRDefault="00BA416B">
            <w:pPr>
              <w:jc w:val="center"/>
            </w:pPr>
            <w:r>
              <w:t>…</w:t>
            </w:r>
          </w:p>
        </w:tc>
        <w:tc>
          <w:tcPr>
            <w:tcW w:w="1347" w:type="dxa"/>
            <w:vAlign w:val="bottom"/>
          </w:tcPr>
          <w:p w14:paraId="2EC6613D" w14:textId="77777777" w:rsidR="00BA416B" w:rsidRDefault="00BA416B">
            <w:pPr>
              <w:jc w:val="right"/>
            </w:pPr>
            <w:r>
              <w:rPr>
                <w:position w:val="-12"/>
              </w:rPr>
              <w:object w:dxaOrig="520" w:dyaOrig="380" w14:anchorId="234EDA54">
                <v:shape id="_x0000_i1272" type="#_x0000_t75" style="width:26.25pt;height:18.75pt" o:ole="" fillcolor="window">
                  <v:imagedata r:id="rId376" o:title=""/>
                </v:shape>
                <o:OLEObject Type="Embed" ProgID="Equation.3" ShapeID="_x0000_i1272" DrawAspect="Content" ObjectID="_1723484815" r:id="rId467"/>
              </w:object>
            </w:r>
          </w:p>
        </w:tc>
        <w:tc>
          <w:tcPr>
            <w:tcW w:w="1984" w:type="dxa"/>
          </w:tcPr>
          <w:p w14:paraId="0B8D250C" w14:textId="77777777" w:rsidR="00BA416B" w:rsidRDefault="00BA416B">
            <w:pPr>
              <w:jc w:val="center"/>
            </w:pPr>
            <w:r>
              <w:t>1</w:t>
            </w:r>
          </w:p>
        </w:tc>
      </w:tr>
      <w:tr w:rsidR="00BA416B" w14:paraId="02F2B409" w14:textId="77777777">
        <w:tc>
          <w:tcPr>
            <w:tcW w:w="2376" w:type="dxa"/>
            <w:vAlign w:val="center"/>
          </w:tcPr>
          <w:p w14:paraId="7AAFADE8" w14:textId="77777777" w:rsidR="00BA416B" w:rsidRDefault="00BA416B">
            <w:pPr>
              <w:jc w:val="center"/>
            </w:pPr>
            <w:r>
              <w:t>Количество работ</w:t>
            </w:r>
          </w:p>
        </w:tc>
        <w:tc>
          <w:tcPr>
            <w:tcW w:w="1346" w:type="dxa"/>
            <w:vAlign w:val="center"/>
          </w:tcPr>
          <w:p w14:paraId="40AF9731" w14:textId="77777777" w:rsidR="00BA416B" w:rsidRDefault="00BA416B">
            <w:pPr>
              <w:jc w:val="center"/>
            </w:pPr>
            <w:r>
              <w:t>1</w:t>
            </w:r>
          </w:p>
        </w:tc>
        <w:tc>
          <w:tcPr>
            <w:tcW w:w="1347" w:type="dxa"/>
            <w:vAlign w:val="center"/>
          </w:tcPr>
          <w:p w14:paraId="2B47FAA9" w14:textId="77777777" w:rsidR="00BA416B" w:rsidRDefault="00BA416B">
            <w:pPr>
              <w:jc w:val="center"/>
            </w:pPr>
            <w:r>
              <w:t>1</w:t>
            </w:r>
          </w:p>
        </w:tc>
        <w:tc>
          <w:tcPr>
            <w:tcW w:w="1347" w:type="dxa"/>
            <w:vAlign w:val="center"/>
          </w:tcPr>
          <w:p w14:paraId="0367E04B" w14:textId="77777777" w:rsidR="00BA416B" w:rsidRDefault="00BA416B">
            <w:pPr>
              <w:jc w:val="center"/>
            </w:pPr>
            <w:r>
              <w:t>…</w:t>
            </w:r>
          </w:p>
        </w:tc>
        <w:tc>
          <w:tcPr>
            <w:tcW w:w="1347" w:type="dxa"/>
            <w:vAlign w:val="center"/>
          </w:tcPr>
          <w:p w14:paraId="431447E1" w14:textId="77777777" w:rsidR="00BA416B" w:rsidRDefault="00BA416B">
            <w:pPr>
              <w:jc w:val="center"/>
            </w:pPr>
            <w:r>
              <w:t>1</w:t>
            </w:r>
          </w:p>
        </w:tc>
        <w:tc>
          <w:tcPr>
            <w:tcW w:w="1984" w:type="dxa"/>
            <w:vAlign w:val="center"/>
          </w:tcPr>
          <w:p w14:paraId="7C166A23" w14:textId="77777777" w:rsidR="00BA416B" w:rsidRDefault="00BA416B">
            <w:pPr>
              <w:jc w:val="center"/>
            </w:pPr>
            <w:r>
              <w:rPr>
                <w:position w:val="-42"/>
              </w:rPr>
              <w:object w:dxaOrig="1425" w:dyaOrig="940" w14:anchorId="231A9D69">
                <v:shape id="_x0000_i1273" type="#_x0000_t75" style="width:57pt;height:36.75pt" o:ole="" fillcolor="window">
                  <v:imagedata r:id="rId386" o:title=""/>
                </v:shape>
                <o:OLEObject Type="Embed" ProgID="Equation.3" ShapeID="_x0000_i1273" DrawAspect="Content" ObjectID="_1723484816" r:id="rId468"/>
              </w:object>
            </w:r>
          </w:p>
        </w:tc>
      </w:tr>
    </w:tbl>
    <w:p w14:paraId="33F15F5D" w14:textId="77777777" w:rsidR="00BA416B" w:rsidRDefault="00BA416B">
      <w:pPr>
        <w:pStyle w:val="a7"/>
        <w:spacing w:line="240" w:lineRule="auto"/>
        <w:rPr>
          <w:i/>
        </w:rPr>
      </w:pPr>
    </w:p>
    <w:p w14:paraId="4DE43F10" w14:textId="77777777" w:rsidR="00BA416B" w:rsidRDefault="00BA416B">
      <w:pPr>
        <w:pStyle w:val="a7"/>
        <w:spacing w:line="240" w:lineRule="auto"/>
        <w:rPr>
          <w:i/>
        </w:rPr>
      </w:pPr>
      <w:r>
        <w:rPr>
          <w:i/>
        </w:rPr>
        <w:t>Модель задачи о назначениях</w:t>
      </w:r>
    </w:p>
    <w:p w14:paraId="48543635" w14:textId="77777777" w:rsidR="00BA416B" w:rsidRDefault="00BA416B"/>
    <w:tbl>
      <w:tblPr>
        <w:tblW w:w="0" w:type="auto"/>
        <w:tblLayout w:type="fixed"/>
        <w:tblLook w:val="0000" w:firstRow="0" w:lastRow="0" w:firstColumn="0" w:lastColumn="0" w:noHBand="0" w:noVBand="0"/>
      </w:tblPr>
      <w:tblGrid>
        <w:gridCol w:w="9039"/>
        <w:gridCol w:w="815"/>
      </w:tblGrid>
      <w:tr w:rsidR="00BA416B" w14:paraId="19515D59" w14:textId="77777777">
        <w:tc>
          <w:tcPr>
            <w:tcW w:w="9039" w:type="dxa"/>
            <w:vAlign w:val="center"/>
          </w:tcPr>
          <w:p w14:paraId="61B07096" w14:textId="77777777" w:rsidR="00BA416B" w:rsidRDefault="00BA416B">
            <w:pPr>
              <w:jc w:val="center"/>
            </w:pPr>
            <w:r>
              <w:rPr>
                <w:position w:val="-42"/>
              </w:rPr>
              <w:object w:dxaOrig="3000" w:dyaOrig="940" w14:anchorId="4F159744">
                <v:shape id="_x0000_i1274" type="#_x0000_t75" style="width:150pt;height:47.25pt" o:ole="" fillcolor="window">
                  <v:imagedata r:id="rId469" o:title=""/>
                </v:shape>
                <o:OLEObject Type="Embed" ProgID="Equation.3" ShapeID="_x0000_i1274" DrawAspect="Content" ObjectID="_1723484817" r:id="rId470"/>
              </w:object>
            </w:r>
            <w:r>
              <w:t>;</w:t>
            </w:r>
          </w:p>
          <w:p w14:paraId="48DC0275" w14:textId="77777777" w:rsidR="00BA416B" w:rsidRDefault="00BA416B">
            <w:pPr>
              <w:jc w:val="center"/>
            </w:pPr>
            <w:r>
              <w:rPr>
                <w:position w:val="-136"/>
              </w:rPr>
              <w:object w:dxaOrig="3200" w:dyaOrig="2860" w14:anchorId="0A58E88B">
                <v:shape id="_x0000_i1275" type="#_x0000_t75" style="width:159.75pt;height:143.25pt" o:ole="" fillcolor="window">
                  <v:imagedata r:id="rId471" o:title=""/>
                </v:shape>
                <o:OLEObject Type="Embed" ProgID="Equation.3" ShapeID="_x0000_i1275" DrawAspect="Content" ObjectID="_1723484818" r:id="rId472"/>
              </w:object>
            </w:r>
          </w:p>
        </w:tc>
        <w:tc>
          <w:tcPr>
            <w:tcW w:w="815" w:type="dxa"/>
            <w:vAlign w:val="center"/>
          </w:tcPr>
          <w:p w14:paraId="3B5725C9" w14:textId="77777777" w:rsidR="00BA416B" w:rsidRDefault="00BA416B">
            <w:pPr>
              <w:jc w:val="right"/>
            </w:pPr>
            <w:r>
              <w:t>(5.1)</w:t>
            </w:r>
          </w:p>
        </w:tc>
      </w:tr>
    </w:tbl>
    <w:p w14:paraId="6176E430" w14:textId="77777777" w:rsidR="00BA416B" w:rsidRDefault="00BA416B">
      <w:pPr>
        <w:spacing w:before="120"/>
        <w:ind w:firstLine="720"/>
        <w:jc w:val="both"/>
      </w:pPr>
      <w:r>
        <w:t xml:space="preserve">Специфическая структура задачи о назначениях позволила разработать так называемый </w:t>
      </w:r>
      <w:r w:rsidR="00013643">
        <w:rPr>
          <w:b/>
        </w:rPr>
        <w:t>«</w:t>
      </w:r>
      <w:r>
        <w:rPr>
          <w:b/>
        </w:rPr>
        <w:t>Венгерский метод</w:t>
      </w:r>
      <w:r w:rsidR="00013643">
        <w:rPr>
          <w:b/>
        </w:rPr>
        <w:t>»</w:t>
      </w:r>
      <w:r>
        <w:t xml:space="preserve"> ее решения. Поэтому, хотя в </w:t>
      </w:r>
      <w:r>
        <w:rPr>
          <w:lang w:val="en-US"/>
        </w:rPr>
        <w:t>Excel</w:t>
      </w:r>
      <w:r>
        <w:t xml:space="preserve"> такие задачи решаются обычным симплекс-методом, в лабораторной работе требуется построить модель задачи о назначениях вида (5.1). В некоторых случаях, например, когда </w:t>
      </w:r>
      <w:r>
        <w:rPr>
          <w:position w:val="-18"/>
        </w:rPr>
        <w:object w:dxaOrig="320" w:dyaOrig="440" w14:anchorId="0FDDD200">
          <v:shape id="_x0000_i1276" type="#_x0000_t75" style="width:15.75pt;height:21.75pt" o:ole="" fillcolor="window">
            <v:imagedata r:id="rId473" o:title=""/>
          </v:shape>
          <o:OLEObject Type="Embed" ProgID="Equation.3" ShapeID="_x0000_i1276" DrawAspect="Content" ObjectID="_1723484819" r:id="rId474"/>
        </w:object>
      </w:r>
      <w:r>
        <w:t xml:space="preserve"> – это компетентность, опыт работы, или квалификация работников, условие задачи может требовать максимизации ЦФ, в отличие от (5.1). В этом случае ЦФ </w:t>
      </w:r>
      <w:r>
        <w:rPr>
          <w:position w:val="-10"/>
        </w:rPr>
        <w:object w:dxaOrig="620" w:dyaOrig="360" w14:anchorId="4BCDF1A3">
          <v:shape id="_x0000_i1277" type="#_x0000_t75" style="width:30.75pt;height:18pt" o:ole="" fillcolor="window">
            <v:imagedata r:id="rId475" o:title=""/>
          </v:shape>
          <o:OLEObject Type="Embed" ProgID="Equation.3" ShapeID="_x0000_i1277" DrawAspect="Content" ObjectID="_1723484820" r:id="rId476"/>
        </w:object>
      </w:r>
      <w:r>
        <w:t xml:space="preserve"> заменяют на </w:t>
      </w:r>
      <w:r>
        <w:rPr>
          <w:position w:val="-12"/>
        </w:rPr>
        <w:object w:dxaOrig="1719" w:dyaOrig="380" w14:anchorId="36BBD76D">
          <v:shape id="_x0000_i1278" type="#_x0000_t75" style="width:86.25pt;height:18.75pt" o:ole="" fillcolor="window">
            <v:imagedata r:id="rId477" o:title=""/>
          </v:shape>
          <o:OLEObject Type="Embed" ProgID="Equation.3" ShapeID="_x0000_i1278" DrawAspect="Content" ObjectID="_1723484821" r:id="rId478"/>
        </w:object>
      </w:r>
      <w:r>
        <w:t xml:space="preserve"> и решают задачу с ЦФ </w:t>
      </w:r>
      <w:r>
        <w:rPr>
          <w:position w:val="-12"/>
        </w:rPr>
        <w:object w:dxaOrig="1560" w:dyaOrig="380" w14:anchorId="5F4448F0">
          <v:shape id="_x0000_i1279" type="#_x0000_t75" style="width:78pt;height:18.75pt" o:ole="" fillcolor="window">
            <v:imagedata r:id="rId479" o:title=""/>
          </v:shape>
          <o:OLEObject Type="Embed" ProgID="Equation.3" ShapeID="_x0000_i1279" DrawAspect="Content" ObjectID="_1723484822" r:id="rId480"/>
        </w:object>
      </w:r>
      <w:r>
        <w:t xml:space="preserve">, что равносильно решению задачи с ЦФ </w:t>
      </w:r>
      <w:r>
        <w:rPr>
          <w:position w:val="-10"/>
        </w:rPr>
        <w:object w:dxaOrig="1500" w:dyaOrig="360" w14:anchorId="59AEFEF2">
          <v:shape id="_x0000_i1280" type="#_x0000_t75" style="width:75pt;height:18pt" o:ole="" fillcolor="window">
            <v:imagedata r:id="rId481" o:title=""/>
          </v:shape>
          <o:OLEObject Type="Embed" ProgID="Equation.3" ShapeID="_x0000_i1280" DrawAspect="Content" ObjectID="_1723484823" r:id="rId482"/>
        </w:object>
      </w:r>
      <w:r>
        <w:t>.</w:t>
      </w:r>
    </w:p>
    <w:p w14:paraId="4F8BC4EF" w14:textId="54D5274F" w:rsidR="00BA416B" w:rsidRPr="00C314CA" w:rsidRDefault="003A4AF9" w:rsidP="00C314CA">
      <w:pPr>
        <w:pStyle w:val="2"/>
      </w:pPr>
      <w:bookmarkStart w:id="385" w:name="_Toc516902353"/>
      <w:bookmarkStart w:id="386" w:name="_Toc516903557"/>
      <w:bookmarkStart w:id="387" w:name="_Toc516903949"/>
      <w:bookmarkStart w:id="388" w:name="_Toc516904061"/>
      <w:bookmarkStart w:id="389" w:name="_Toc517074921"/>
      <w:bookmarkStart w:id="390" w:name="_Toc517075233"/>
      <w:bookmarkStart w:id="391" w:name="_Toc526573755"/>
      <w:bookmarkStart w:id="392" w:name="_Toc527346849"/>
      <w:bookmarkStart w:id="393" w:name="_Toc112869595"/>
      <w:r w:rsidRPr="00C314CA">
        <w:lastRenderedPageBreak/>
        <w:t>5.4. Рекомендации к решению задачи о назначениях</w:t>
      </w:r>
      <w:bookmarkEnd w:id="385"/>
      <w:bookmarkEnd w:id="386"/>
      <w:bookmarkEnd w:id="387"/>
      <w:bookmarkEnd w:id="388"/>
      <w:bookmarkEnd w:id="389"/>
      <w:bookmarkEnd w:id="390"/>
      <w:bookmarkEnd w:id="391"/>
      <w:bookmarkEnd w:id="392"/>
      <w:bookmarkEnd w:id="393"/>
    </w:p>
    <w:p w14:paraId="400EF24B" w14:textId="6F13533C" w:rsidR="00BA416B" w:rsidRDefault="00BA416B">
      <w:pPr>
        <w:ind w:firstLine="720"/>
        <w:jc w:val="both"/>
      </w:pPr>
      <w:r>
        <w:t xml:space="preserve">1. Процесс приведения задачи о назначениях к сбалансированному виду имеет свои особенности по сравнению с ТЗ. Если условие сбалансированности </w:t>
      </w:r>
      <w:r w:rsidRPr="005F673B">
        <w:t xml:space="preserve">задачи </w:t>
      </w:r>
      <w:r>
        <w:t xml:space="preserve">не выполняется из-за нехватки работ или исполнителей в количестве </w:t>
      </w:r>
      <w:r>
        <w:rPr>
          <w:position w:val="-12"/>
        </w:rPr>
        <w:object w:dxaOrig="460" w:dyaOrig="380" w14:anchorId="29776900">
          <v:shape id="_x0000_i1281" type="#_x0000_t75" style="width:23.25pt;height:18.75pt" o:ole="">
            <v:imagedata r:id="rId483" o:title=""/>
          </v:shape>
          <o:OLEObject Type="Embed" ProgID="Equation.3" ShapeID="_x0000_i1281" DrawAspect="Content" ObjectID="_1723484824" r:id="rId484"/>
        </w:object>
      </w:r>
      <w:r>
        <w:t xml:space="preserve">, то для создания баланса надо ввести такое же количество </w:t>
      </w:r>
      <w:r>
        <w:rPr>
          <w:position w:val="-12"/>
        </w:rPr>
        <w:object w:dxaOrig="460" w:dyaOrig="380" w14:anchorId="6503EBBB">
          <v:shape id="_x0000_i1282" type="#_x0000_t75" style="width:23.25pt;height:18.75pt" o:ole="">
            <v:imagedata r:id="rId483" o:title=""/>
          </v:shape>
          <o:OLEObject Type="Embed" ProgID="Equation.3" ShapeID="_x0000_i1282" DrawAspect="Content" ObjectID="_1723484825" r:id="rId485"/>
        </w:object>
      </w:r>
      <w:r>
        <w:t xml:space="preserve"> фиктивных строк или столбцов.</w:t>
      </w:r>
    </w:p>
    <w:p w14:paraId="18720F8D" w14:textId="77777777" w:rsidR="00BA416B" w:rsidRDefault="00BA416B">
      <w:pPr>
        <w:ind w:firstLine="720"/>
        <w:jc w:val="both"/>
      </w:pPr>
      <w:r>
        <w:t>2. Особенностью решения данной задачи является моделирование системы предпочтений, сложившейся у руководства предприятия по описанному в условии задачи кадровому вопросу.</w:t>
      </w:r>
    </w:p>
    <w:p w14:paraId="6ACB41B4" w14:textId="77777777" w:rsidR="00BA416B" w:rsidRDefault="00BA416B">
      <w:pPr>
        <w:ind w:firstLine="720"/>
        <w:jc w:val="both"/>
      </w:pPr>
      <w:r>
        <w:t xml:space="preserve">3. В задаче о назначениях увольнение прежнего сотрудника или непринятие на работу нового сотрудника моделируется попаданием единицы в фиктивный столбец матрицы решений задачи, поэтому для запрещения или разрешения таких ситуации необходимо использовать соответствующие </w:t>
      </w:r>
      <w:r w:rsidR="00013643">
        <w:t>«</w:t>
      </w:r>
      <w:r>
        <w:t>тарифы</w:t>
      </w:r>
      <w:r w:rsidR="00013643">
        <w:t>»</w:t>
      </w:r>
      <w:r>
        <w:t>.</w:t>
      </w:r>
    </w:p>
    <w:p w14:paraId="12A47A0C" w14:textId="77777777" w:rsidR="00BA416B" w:rsidRDefault="00BA416B">
      <w:pPr>
        <w:ind w:firstLine="720"/>
        <w:jc w:val="both"/>
      </w:pPr>
      <w:r>
        <w:t xml:space="preserve">4. Значения </w:t>
      </w:r>
      <w:r w:rsidR="00013643">
        <w:t>«</w:t>
      </w:r>
      <w:r>
        <w:t>тарифов</w:t>
      </w:r>
      <w:r w:rsidR="00013643">
        <w:t>»</w:t>
      </w:r>
      <w:r>
        <w:t xml:space="preserve"> </w:t>
      </w:r>
      <w:r>
        <w:rPr>
          <w:position w:val="-18"/>
        </w:rPr>
        <w:object w:dxaOrig="320" w:dyaOrig="540" w14:anchorId="627750C1">
          <v:shape id="_x0000_i1283" type="#_x0000_t75" style="width:15.75pt;height:27pt" o:ole="" fillcolor="window">
            <v:imagedata r:id="rId398" o:title=""/>
          </v:shape>
          <o:OLEObject Type="Embed" ProgID="Equation.3" ShapeID="_x0000_i1283" DrawAspect="Content" ObjectID="_1723484826" r:id="rId486"/>
        </w:object>
      </w:r>
      <w:r>
        <w:t xml:space="preserve"> выбираются в зависимости от направления оптимизации ЦФ задачи о назначениях (</w:t>
      </w:r>
      <w:r>
        <w:rPr>
          <w:position w:val="-10"/>
        </w:rPr>
        <w:object w:dxaOrig="1500" w:dyaOrig="360" w14:anchorId="1661E491">
          <v:shape id="_x0000_i1284" type="#_x0000_t75" style="width:75pt;height:18pt" o:ole="" fillcolor="window">
            <v:imagedata r:id="rId487" o:title=""/>
          </v:shape>
          <o:OLEObject Type="Embed" ProgID="Equation.3" ShapeID="_x0000_i1284" DrawAspect="Content" ObjectID="_1723484827" r:id="rId488"/>
        </w:object>
      </w:r>
      <w:r>
        <w:t xml:space="preserve"> или </w:t>
      </w:r>
      <w:r>
        <w:rPr>
          <w:position w:val="-10"/>
        </w:rPr>
        <w:object w:dxaOrig="1460" w:dyaOrig="360" w14:anchorId="448A4A18">
          <v:shape id="_x0000_i1285" type="#_x0000_t75" style="width:72.75pt;height:18pt" o:ole="" fillcolor="window">
            <v:imagedata r:id="rId489" o:title=""/>
          </v:shape>
          <o:OLEObject Type="Embed" ProgID="Equation.3" ShapeID="_x0000_i1285" DrawAspect="Content" ObjectID="_1723484828" r:id="rId490"/>
        </w:object>
      </w:r>
      <w:r>
        <w:t xml:space="preserve">). При этом руководствуются принципом </w:t>
      </w:r>
      <w:r w:rsidR="00013643">
        <w:t>«</w:t>
      </w:r>
      <w:r>
        <w:t>невыгодности</w:t>
      </w:r>
      <w:r w:rsidR="00013643">
        <w:t>»</w:t>
      </w:r>
      <w:r>
        <w:t xml:space="preserve"> запрещенных назначений. Так, если </w:t>
      </w:r>
      <w:r>
        <w:rPr>
          <w:position w:val="-10"/>
        </w:rPr>
        <w:object w:dxaOrig="620" w:dyaOrig="360" w14:anchorId="08495623">
          <v:shape id="_x0000_i1286" type="#_x0000_t75" style="width:30.75pt;height:18pt" o:ole="" fillcolor="window">
            <v:imagedata r:id="rId491" o:title=""/>
          </v:shape>
          <o:OLEObject Type="Embed" ProgID="Equation.3" ShapeID="_x0000_i1286" DrawAspect="Content" ObjectID="_1723484829" r:id="rId492"/>
        </w:object>
      </w:r>
      <w:r>
        <w:t xml:space="preserve"> – это общая компетентность работников, то в качестве запрещающих надо выбирать нулевые компетентности </w:t>
      </w:r>
      <w:r>
        <w:rPr>
          <w:position w:val="-18"/>
        </w:rPr>
        <w:object w:dxaOrig="320" w:dyaOrig="540" w14:anchorId="007A20E9">
          <v:shape id="_x0000_i1287" type="#_x0000_t75" style="width:15.75pt;height:27pt" o:ole="" fillcolor="window">
            <v:imagedata r:id="rId398" o:title=""/>
          </v:shape>
          <o:OLEObject Type="Embed" ProgID="Equation.3" ShapeID="_x0000_i1287" DrawAspect="Content" ObjectID="_1723484830" r:id="rId493"/>
        </w:object>
      </w:r>
      <w:r>
        <w:t xml:space="preserve">. А если </w:t>
      </w:r>
      <w:r>
        <w:rPr>
          <w:position w:val="-10"/>
        </w:rPr>
        <w:object w:dxaOrig="620" w:dyaOrig="360" w14:anchorId="684D33DA">
          <v:shape id="_x0000_i1288" type="#_x0000_t75" style="width:30.75pt;height:18pt" o:ole="" fillcolor="window">
            <v:imagedata r:id="rId491" o:title=""/>
          </v:shape>
          <o:OLEObject Type="Embed" ProgID="Equation.3" ShapeID="_x0000_i1288" DrawAspect="Content" ObjectID="_1723484831" r:id="rId494"/>
        </w:object>
      </w:r>
      <w:r>
        <w:t xml:space="preserve"> – это общее время прохождения машинами транспортных маршрутов, то в качестве запрещающих надо выбирать значения </w:t>
      </w:r>
      <w:r>
        <w:rPr>
          <w:position w:val="-18"/>
        </w:rPr>
        <w:object w:dxaOrig="320" w:dyaOrig="540" w14:anchorId="74CB2EA6">
          <v:shape id="_x0000_i1289" type="#_x0000_t75" style="width:15.75pt;height:27pt" o:ole="" fillcolor="window">
            <v:imagedata r:id="rId398" o:title=""/>
          </v:shape>
          <o:OLEObject Type="Embed" ProgID="Equation.3" ShapeID="_x0000_i1289" DrawAspect="Content" ObjectID="_1723484832" r:id="rId495"/>
        </w:object>
      </w:r>
      <w:r>
        <w:t xml:space="preserve">, превосходящие по величине максимальные реальные значения </w:t>
      </w:r>
      <w:r>
        <w:rPr>
          <w:position w:val="-18"/>
        </w:rPr>
        <w:object w:dxaOrig="320" w:dyaOrig="440" w14:anchorId="31C996A8">
          <v:shape id="_x0000_i1290" type="#_x0000_t75" style="width:15.75pt;height:21.75pt" o:ole="" fillcolor="window">
            <v:imagedata r:id="rId496" o:title=""/>
          </v:shape>
          <o:OLEObject Type="Embed" ProgID="Equation.3" ShapeID="_x0000_i1290" DrawAspect="Content" ObjectID="_1723484833" r:id="rId497"/>
        </w:object>
      </w:r>
      <w:r>
        <w:t>.</w:t>
      </w:r>
    </w:p>
    <w:p w14:paraId="4AEAE850" w14:textId="5540B399" w:rsidR="00BA416B" w:rsidRDefault="00BA416B">
      <w:pPr>
        <w:ind w:firstLine="720"/>
        <w:jc w:val="both"/>
      </w:pPr>
      <w:r>
        <w:t xml:space="preserve">5. При решении задач о назначении в </w:t>
      </w:r>
      <w:r>
        <w:rPr>
          <w:lang w:val="en-US"/>
        </w:rPr>
        <w:t>Excel</w:t>
      </w:r>
      <w:r>
        <w:t xml:space="preserve"> необходимо учитывать, что переменные </w:t>
      </w:r>
      <w:r>
        <w:rPr>
          <w:position w:val="-18"/>
        </w:rPr>
        <w:object w:dxaOrig="360" w:dyaOrig="440" w14:anchorId="1DA58AB8">
          <v:shape id="_x0000_i1291" type="#_x0000_t75" style="width:18pt;height:21.75pt" o:ole="" fillcolor="window">
            <v:imagedata r:id="rId498" o:title=""/>
          </v:shape>
          <o:OLEObject Type="Embed" ProgID="Equation.3" ShapeID="_x0000_i1291" DrawAspect="Content" ObjectID="_1723484834" r:id="rId499"/>
        </w:object>
      </w:r>
      <w:r>
        <w:t xml:space="preserve"> являются булевыми.</w:t>
      </w:r>
    </w:p>
    <w:p w14:paraId="7C4640D9" w14:textId="502B0233" w:rsidR="00511257" w:rsidRDefault="00511257" w:rsidP="00C314CA">
      <w:pPr>
        <w:pStyle w:val="2"/>
      </w:pPr>
      <w:bookmarkStart w:id="394" w:name="_Toc516902316"/>
      <w:bookmarkStart w:id="395" w:name="_Toc516903520"/>
      <w:bookmarkStart w:id="396" w:name="_Toc516903913"/>
      <w:bookmarkStart w:id="397" w:name="_Toc516904025"/>
      <w:bookmarkStart w:id="398" w:name="_Toc517074888"/>
      <w:bookmarkStart w:id="399" w:name="_Toc517075200"/>
      <w:bookmarkStart w:id="400" w:name="_Toc526573719"/>
      <w:bookmarkStart w:id="401" w:name="_Toc527346813"/>
      <w:bookmarkStart w:id="402" w:name="_Toc112869596"/>
      <w:r>
        <w:t>5.</w:t>
      </w:r>
      <w:r w:rsidR="00C314CA">
        <w:t>5</w:t>
      </w:r>
      <w:r>
        <w:t>.</w:t>
      </w:r>
      <w:r w:rsidRPr="00245E9B">
        <w:t xml:space="preserve"> Решение </w:t>
      </w:r>
      <w:r>
        <w:t>задачи с булевыми переменными</w:t>
      </w:r>
      <w:bookmarkEnd w:id="394"/>
      <w:bookmarkEnd w:id="395"/>
      <w:bookmarkEnd w:id="396"/>
      <w:bookmarkEnd w:id="397"/>
      <w:bookmarkEnd w:id="398"/>
      <w:bookmarkEnd w:id="399"/>
      <w:bookmarkEnd w:id="400"/>
      <w:bookmarkEnd w:id="401"/>
      <w:bookmarkEnd w:id="402"/>
    </w:p>
    <w:p w14:paraId="2E32C1BD" w14:textId="1DB35B71" w:rsidR="00511257" w:rsidRDefault="00511257" w:rsidP="00511257">
      <w:pPr>
        <w:ind w:firstLine="720"/>
        <w:jc w:val="both"/>
      </w:pPr>
      <w:r>
        <w:t xml:space="preserve">Частным случаем задач с целочисленными переменными являются задачи, в результате решения которых искомые переменные </w:t>
      </w:r>
      <w:r>
        <w:rPr>
          <w:position w:val="-18"/>
          <w:lang w:val="en-US"/>
        </w:rPr>
        <w:object w:dxaOrig="320" w:dyaOrig="440" w14:anchorId="0A26598E">
          <v:shape id="_x0000_i1292" type="#_x0000_t75" style="width:15.75pt;height:21.75pt" o:ole="" fillcolor="window">
            <v:imagedata r:id="rId500" o:title=""/>
          </v:shape>
          <o:OLEObject Type="Embed" ProgID="Equation.3" ShapeID="_x0000_i1292" DrawAspect="Content" ObjectID="_1723484835" r:id="rId501"/>
        </w:object>
      </w:r>
      <w:r>
        <w:t xml:space="preserve"> могут принимать только одно из двух значений: 0 или 1. Такие переменные в честь предложившего их английского математика Джорджа Буля называют булевыми. На рис.</w:t>
      </w:r>
      <w:r w:rsidR="005F673B">
        <w:t>5</w:t>
      </w:r>
      <w:r>
        <w:t>.</w:t>
      </w:r>
      <w:r w:rsidR="005F673B">
        <w:t>1</w:t>
      </w:r>
      <w:r>
        <w:t xml:space="preserve"> представлена экранная форма с решением некоторой двухиндексной задачи с булевыми переменными.</w:t>
      </w:r>
    </w:p>
    <w:p w14:paraId="6C3F41B4" w14:textId="77777777" w:rsidR="00511257" w:rsidRDefault="00511257" w:rsidP="00511257">
      <w:pPr>
        <w:ind w:firstLine="720"/>
        <w:jc w:val="both"/>
      </w:pPr>
    </w:p>
    <w:p w14:paraId="51C8929F" w14:textId="77777777" w:rsidR="00511257" w:rsidRDefault="00511257" w:rsidP="00511257">
      <w:pPr>
        <w:jc w:val="center"/>
      </w:pPr>
      <w:r>
        <w:rPr>
          <w:noProof/>
        </w:rPr>
        <w:lastRenderedPageBreak/>
        <w:drawing>
          <wp:inline distT="0" distB="0" distL="0" distR="0" wp14:anchorId="7C8F9ECD" wp14:editId="2CCC18E8">
            <wp:extent cx="6115050" cy="3181350"/>
            <wp:effectExtent l="0" t="0" r="0" b="0"/>
            <wp:docPr id="48" name="Рисунок 4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стол&#10;&#10;Автоматически созданное описание"/>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6115050" cy="3181350"/>
                    </a:xfrm>
                    <a:prstGeom prst="rect">
                      <a:avLst/>
                    </a:prstGeom>
                    <a:noFill/>
                    <a:ln>
                      <a:noFill/>
                    </a:ln>
                  </pic:spPr>
                </pic:pic>
              </a:graphicData>
            </a:graphic>
          </wp:inline>
        </w:drawing>
      </w:r>
    </w:p>
    <w:p w14:paraId="16ADBDE6" w14:textId="78989384" w:rsidR="00511257" w:rsidRDefault="00511257" w:rsidP="00511257">
      <w:pPr>
        <w:spacing w:before="120"/>
        <w:jc w:val="center"/>
      </w:pPr>
      <w:r>
        <w:t>Рис.5.1. Решение двухиндексной задачи с булевыми переменными</w:t>
      </w:r>
    </w:p>
    <w:p w14:paraId="225AD5C2" w14:textId="77777777" w:rsidR="00511257" w:rsidRDefault="00511257" w:rsidP="00511257">
      <w:pPr>
        <w:ind w:firstLine="720"/>
        <w:jc w:val="both"/>
      </w:pPr>
    </w:p>
    <w:p w14:paraId="11C7259B" w14:textId="77777777" w:rsidR="00511257" w:rsidRDefault="00511257" w:rsidP="00511257">
      <w:pPr>
        <w:ind w:firstLine="720"/>
        <w:jc w:val="both"/>
      </w:pPr>
      <w:r>
        <w:t xml:space="preserve">Помимо задания требования целочисленности </w:t>
      </w:r>
      <w:r w:rsidRPr="002857ED">
        <w:t>(см. подразд.1.3.2)</w:t>
      </w:r>
      <w:r>
        <w:t xml:space="preserve"> при вводе условия задач с булевыми переменными необходимо:</w:t>
      </w:r>
    </w:p>
    <w:p w14:paraId="1FFA72A5" w14:textId="3E30F2E8" w:rsidR="00511257" w:rsidRDefault="00511257" w:rsidP="00511257">
      <w:pPr>
        <w:numPr>
          <w:ilvl w:val="0"/>
          <w:numId w:val="10"/>
        </w:numPr>
        <w:ind w:left="0" w:firstLine="720"/>
        <w:jc w:val="both"/>
      </w:pPr>
      <w:r>
        <w:t>для наглядности восприятия ввести в экранную форму слово «булевы» в качестве характеристики переменных (см. рис.5.1);</w:t>
      </w:r>
    </w:p>
    <w:p w14:paraId="660CD46B" w14:textId="71044F5A" w:rsidR="00511257" w:rsidRDefault="00511257" w:rsidP="00511257">
      <w:pPr>
        <w:numPr>
          <w:ilvl w:val="0"/>
          <w:numId w:val="10"/>
        </w:numPr>
        <w:ind w:left="0" w:firstLine="720"/>
        <w:jc w:val="both"/>
      </w:pPr>
      <w:r>
        <w:t xml:space="preserve">в окне </w:t>
      </w:r>
      <w:r>
        <w:rPr>
          <w:b/>
        </w:rPr>
        <w:t xml:space="preserve">«Поиск решения» </w:t>
      </w:r>
      <w:r>
        <w:t xml:space="preserve">добавить граничные условия, имеющие смысл ограничения значений переменных по их </w:t>
      </w:r>
      <w:r>
        <w:rPr>
          <w:i/>
        </w:rPr>
        <w:t>единичной</w:t>
      </w:r>
      <w:r>
        <w:t xml:space="preserve"> верхней границе (рис.5.2).</w:t>
      </w:r>
    </w:p>
    <w:p w14:paraId="153DFAB8" w14:textId="77777777" w:rsidR="00511257" w:rsidRDefault="00511257" w:rsidP="00511257">
      <w:pPr>
        <w:ind w:left="720"/>
        <w:jc w:val="both"/>
      </w:pPr>
    </w:p>
    <w:p w14:paraId="05C82343" w14:textId="77777777" w:rsidR="00511257" w:rsidRDefault="00511257" w:rsidP="00511257">
      <w:pPr>
        <w:jc w:val="center"/>
      </w:pPr>
      <w:r>
        <w:rPr>
          <w:noProof/>
        </w:rPr>
        <w:drawing>
          <wp:inline distT="0" distB="0" distL="0" distR="0" wp14:anchorId="2CE44EA1" wp14:editId="4DA941DE">
            <wp:extent cx="4819650" cy="14763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819650" cy="1476375"/>
                    </a:xfrm>
                    <a:prstGeom prst="rect">
                      <a:avLst/>
                    </a:prstGeom>
                    <a:noFill/>
                    <a:ln>
                      <a:noFill/>
                    </a:ln>
                  </pic:spPr>
                </pic:pic>
              </a:graphicData>
            </a:graphic>
          </wp:inline>
        </w:drawing>
      </w:r>
    </w:p>
    <w:p w14:paraId="69FD8094" w14:textId="1356945B" w:rsidR="00511257" w:rsidRDefault="00511257" w:rsidP="00511257">
      <w:pPr>
        <w:spacing w:before="120"/>
        <w:jc w:val="center"/>
      </w:pPr>
      <w:r>
        <w:t>Рис.5.2. Добавление условия единичной верхней границы значений переменных двухиндексной задачи с булевыми переменными</w:t>
      </w:r>
    </w:p>
    <w:p w14:paraId="3D3A934B" w14:textId="77777777" w:rsidR="00511257" w:rsidRDefault="00511257" w:rsidP="00511257">
      <w:pPr>
        <w:jc w:val="center"/>
      </w:pPr>
    </w:p>
    <w:p w14:paraId="0B3182CF" w14:textId="6EEB9562" w:rsidR="00511257" w:rsidRDefault="00511257" w:rsidP="00511257">
      <w:pPr>
        <w:ind w:firstLine="720"/>
        <w:jc w:val="both"/>
      </w:pPr>
      <w:r>
        <w:t xml:space="preserve">Вид окна </w:t>
      </w:r>
      <w:r>
        <w:rPr>
          <w:b/>
        </w:rPr>
        <w:t>«Поиск решения»</w:t>
      </w:r>
      <w:r>
        <w:rPr>
          <w:i/>
        </w:rPr>
        <w:t xml:space="preserve"> </w:t>
      </w:r>
      <w:r>
        <w:t>для задачи с булевыми переменными, представленной на рис.5.1, приведен на рис.5.3.</w:t>
      </w:r>
    </w:p>
    <w:p w14:paraId="0573FB85" w14:textId="77777777" w:rsidR="00511257" w:rsidRDefault="00511257" w:rsidP="00511257">
      <w:pPr>
        <w:jc w:val="center"/>
      </w:pPr>
      <w:r>
        <w:rPr>
          <w:noProof/>
        </w:rPr>
        <w:lastRenderedPageBreak/>
        <w:drawing>
          <wp:inline distT="0" distB="0" distL="0" distR="0" wp14:anchorId="7150B125" wp14:editId="3FA8CDEE">
            <wp:extent cx="4781550" cy="28479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781550" cy="2847975"/>
                    </a:xfrm>
                    <a:prstGeom prst="rect">
                      <a:avLst/>
                    </a:prstGeom>
                    <a:noFill/>
                    <a:ln>
                      <a:noFill/>
                    </a:ln>
                  </pic:spPr>
                </pic:pic>
              </a:graphicData>
            </a:graphic>
          </wp:inline>
        </w:drawing>
      </w:r>
    </w:p>
    <w:p w14:paraId="4D84D942" w14:textId="7DBDE92A" w:rsidR="00511257" w:rsidRDefault="00511257" w:rsidP="00511257">
      <w:pPr>
        <w:spacing w:before="120"/>
        <w:jc w:val="center"/>
      </w:pPr>
      <w:r>
        <w:t xml:space="preserve">Рис.5.3. Окно </w:t>
      </w:r>
      <w:r>
        <w:rPr>
          <w:b/>
        </w:rPr>
        <w:t>«Поиск решения»</w:t>
      </w:r>
      <w:r>
        <w:rPr>
          <w:i/>
        </w:rPr>
        <w:t xml:space="preserve"> </w:t>
      </w:r>
      <w:r>
        <w:t>для задачи с булевыми переменными, представленной на рис.</w:t>
      </w:r>
      <w:r w:rsidR="00061E9F">
        <w:t>5</w:t>
      </w:r>
      <w:r>
        <w:t>.1</w:t>
      </w:r>
    </w:p>
    <w:p w14:paraId="2E36DF6E" w14:textId="77777777" w:rsidR="00511257" w:rsidRDefault="00511257">
      <w:pPr>
        <w:ind w:firstLine="720"/>
        <w:jc w:val="both"/>
      </w:pPr>
    </w:p>
    <w:p w14:paraId="30DF299E" w14:textId="5B5DCFC0" w:rsidR="00BA416B" w:rsidRDefault="00BA416B">
      <w:pPr>
        <w:pStyle w:val="2"/>
        <w:spacing w:before="0" w:after="0"/>
        <w:ind w:firstLine="0"/>
        <w:jc w:val="center"/>
      </w:pPr>
      <w:bookmarkStart w:id="403" w:name="_Toc516902354"/>
      <w:bookmarkStart w:id="404" w:name="_Toc516903558"/>
      <w:bookmarkStart w:id="405" w:name="_Toc516903950"/>
      <w:bookmarkStart w:id="406" w:name="_Toc516904062"/>
      <w:bookmarkStart w:id="407" w:name="_Toc517074922"/>
      <w:bookmarkStart w:id="408" w:name="_Toc517075234"/>
      <w:bookmarkStart w:id="409" w:name="_Toc526573756"/>
      <w:bookmarkStart w:id="410" w:name="_Toc527346850"/>
      <w:bookmarkStart w:id="411" w:name="_Toc112869597"/>
      <w:r>
        <w:t>5.</w:t>
      </w:r>
      <w:r w:rsidR="00C314CA">
        <w:t>6</w:t>
      </w:r>
      <w:r>
        <w:t xml:space="preserve">. </w:t>
      </w:r>
      <w:r w:rsidR="00C314CA">
        <w:t>Варианты</w:t>
      </w:r>
      <w:bookmarkEnd w:id="403"/>
      <w:bookmarkEnd w:id="404"/>
      <w:bookmarkEnd w:id="405"/>
      <w:bookmarkEnd w:id="406"/>
      <w:bookmarkEnd w:id="407"/>
      <w:bookmarkEnd w:id="408"/>
      <w:bookmarkEnd w:id="409"/>
      <w:bookmarkEnd w:id="410"/>
      <w:bookmarkEnd w:id="411"/>
    </w:p>
    <w:p w14:paraId="006DE78D" w14:textId="0465174E" w:rsidR="00C314CA" w:rsidRPr="00C314CA" w:rsidRDefault="00C314CA" w:rsidP="00C314CA">
      <w:pPr>
        <w:jc w:val="center"/>
        <w:rPr>
          <w:b/>
          <w:bCs/>
          <w:i/>
          <w:iCs/>
        </w:rPr>
      </w:pPr>
      <w:bookmarkStart w:id="412" w:name="_Toc516902352"/>
      <w:bookmarkStart w:id="413" w:name="_Toc516903556"/>
      <w:bookmarkStart w:id="414" w:name="_Toc516903948"/>
      <w:bookmarkStart w:id="415" w:name="_Toc516904060"/>
      <w:bookmarkStart w:id="416" w:name="_Toc517074920"/>
      <w:bookmarkStart w:id="417" w:name="_Toc517075232"/>
      <w:bookmarkStart w:id="418" w:name="_Toc526573754"/>
      <w:bookmarkStart w:id="419" w:name="_Toc527346848"/>
      <w:r w:rsidRPr="00C314CA">
        <w:rPr>
          <w:b/>
          <w:bCs/>
          <w:i/>
          <w:iCs/>
        </w:rPr>
        <w:t>Постановка задачи о назначениях</w:t>
      </w:r>
      <w:bookmarkEnd w:id="412"/>
      <w:bookmarkEnd w:id="413"/>
      <w:bookmarkEnd w:id="414"/>
      <w:bookmarkEnd w:id="415"/>
      <w:bookmarkEnd w:id="416"/>
      <w:bookmarkEnd w:id="417"/>
      <w:bookmarkEnd w:id="418"/>
      <w:bookmarkEnd w:id="419"/>
    </w:p>
    <w:p w14:paraId="1358AFE4" w14:textId="77777777" w:rsidR="00C314CA" w:rsidRDefault="00C314CA" w:rsidP="00C314CA">
      <w:pPr>
        <w:pStyle w:val="a4"/>
        <w:spacing w:line="240" w:lineRule="auto"/>
        <w:ind w:firstLine="720"/>
      </w:pPr>
      <w:r>
        <w:t>Отдел кадров предприятия устроил конкурсный набор специалистов на две вакантные должности. На эти новые места (НМ) претендуют 3 прежних сотрудника (ПС), уже работающие в других отделах, и 4 новых сотрудника (НС). Номера новых сотрудников, новых и прежних мест выбираются по вариантам из табл.5.2. Номера прежних мест являются номерами прежних сотрудников.</w:t>
      </w:r>
    </w:p>
    <w:p w14:paraId="4C6082FD" w14:textId="77777777" w:rsidR="00C314CA" w:rsidRDefault="00C314CA" w:rsidP="00C314CA">
      <w:pPr>
        <w:pStyle w:val="a4"/>
        <w:spacing w:line="240" w:lineRule="auto"/>
        <w:ind w:firstLine="720"/>
      </w:pPr>
      <w:r>
        <w:t>Отдел кадров оценил по десятибалльной шкале компетентность новых сотрудников (табл.5.3) и прежних сотрудников (табл.5.4) для работы и на новых местах, и на прежних местах (ПМ), то есть занимаемых прежними сотрудниками. Необходимо учесть, что руководство предприятия, во-первых, предпочитает, чтобы прежние сотрудники не претендовали на места друг друга, и, во-вторых, не намерено увольнять прежних сотрудников.</w:t>
      </w:r>
    </w:p>
    <w:p w14:paraId="2D8DFBFD" w14:textId="77777777" w:rsidR="00C314CA" w:rsidRDefault="00C314CA" w:rsidP="00C314CA">
      <w:pPr>
        <w:ind w:firstLine="720"/>
        <w:jc w:val="both"/>
      </w:pPr>
      <w:r>
        <w:t xml:space="preserve">Необходимо распределить сотрудников по должностям наилучшим образом. </w:t>
      </w:r>
    </w:p>
    <w:p w14:paraId="4D8185BC" w14:textId="77777777" w:rsidR="00C314CA" w:rsidRPr="00C314CA" w:rsidRDefault="00C314CA" w:rsidP="00C314CA"/>
    <w:p w14:paraId="7C4C6318" w14:textId="77777777" w:rsidR="00BA416B" w:rsidRDefault="00BA416B">
      <w:pPr>
        <w:jc w:val="right"/>
        <w:rPr>
          <w:b/>
          <w:i/>
        </w:rPr>
      </w:pPr>
      <w:r>
        <w:t>Таблица 5.2</w:t>
      </w:r>
    </w:p>
    <w:p w14:paraId="1982819D" w14:textId="77777777" w:rsidR="00BA416B" w:rsidRDefault="00BA416B">
      <w:pPr>
        <w:spacing w:after="120"/>
        <w:jc w:val="center"/>
        <w:rPr>
          <w:b/>
          <w:i/>
        </w:rPr>
      </w:pPr>
      <w:r>
        <w:rPr>
          <w:b/>
          <w:i/>
        </w:rPr>
        <w:t>Номера сотрудников и мест их работы для конкретного варианта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7"/>
        <w:gridCol w:w="2977"/>
        <w:gridCol w:w="3118"/>
        <w:gridCol w:w="2288"/>
      </w:tblGrid>
      <w:tr w:rsidR="00BA416B" w14:paraId="00AA1BA9" w14:textId="77777777">
        <w:trPr>
          <w:jc w:val="center"/>
        </w:trPr>
        <w:tc>
          <w:tcPr>
            <w:tcW w:w="1297" w:type="dxa"/>
            <w:vAlign w:val="center"/>
          </w:tcPr>
          <w:p w14:paraId="3EB31B1C" w14:textId="77777777" w:rsidR="00BA416B" w:rsidRDefault="00BA416B">
            <w:pPr>
              <w:jc w:val="center"/>
            </w:pPr>
            <w:r>
              <w:t>№ варианта</w:t>
            </w:r>
          </w:p>
        </w:tc>
        <w:tc>
          <w:tcPr>
            <w:tcW w:w="2977" w:type="dxa"/>
            <w:vAlign w:val="center"/>
          </w:tcPr>
          <w:p w14:paraId="7823C80D" w14:textId="77777777" w:rsidR="00BA416B" w:rsidRDefault="00BA416B">
            <w:pPr>
              <w:jc w:val="center"/>
            </w:pPr>
            <w:r>
              <w:t>Новые сотрудники</w:t>
            </w:r>
          </w:p>
          <w:p w14:paraId="0FBE947C" w14:textId="77777777" w:rsidR="00BA416B" w:rsidRDefault="00BA416B">
            <w:pPr>
              <w:jc w:val="center"/>
            </w:pPr>
            <w:r>
              <w:t>(НС)</w:t>
            </w:r>
          </w:p>
        </w:tc>
        <w:tc>
          <w:tcPr>
            <w:tcW w:w="3118" w:type="dxa"/>
            <w:vAlign w:val="center"/>
          </w:tcPr>
          <w:p w14:paraId="1D5312F8" w14:textId="77777777" w:rsidR="00BA416B" w:rsidRDefault="00BA416B">
            <w:pPr>
              <w:jc w:val="center"/>
            </w:pPr>
            <w:r>
              <w:t>Места работы прежних сотрудников (ПМ)</w:t>
            </w:r>
          </w:p>
        </w:tc>
        <w:tc>
          <w:tcPr>
            <w:tcW w:w="2288" w:type="dxa"/>
            <w:vAlign w:val="center"/>
          </w:tcPr>
          <w:p w14:paraId="170B773B" w14:textId="77777777" w:rsidR="00BA416B" w:rsidRDefault="00BA416B">
            <w:pPr>
              <w:jc w:val="center"/>
            </w:pPr>
            <w:r>
              <w:t>Новые места</w:t>
            </w:r>
          </w:p>
          <w:p w14:paraId="2DE9E2AF" w14:textId="77777777" w:rsidR="00BA416B" w:rsidRDefault="00BA416B">
            <w:pPr>
              <w:jc w:val="center"/>
            </w:pPr>
            <w:r>
              <w:t>(НМ)</w:t>
            </w:r>
          </w:p>
        </w:tc>
      </w:tr>
      <w:tr w:rsidR="00BA416B" w14:paraId="54DBD576" w14:textId="77777777">
        <w:trPr>
          <w:jc w:val="center"/>
        </w:trPr>
        <w:tc>
          <w:tcPr>
            <w:tcW w:w="1297" w:type="dxa"/>
            <w:vAlign w:val="center"/>
          </w:tcPr>
          <w:p w14:paraId="18F3CBD5" w14:textId="77777777" w:rsidR="00BA416B" w:rsidRDefault="00BA416B">
            <w:pPr>
              <w:jc w:val="center"/>
            </w:pPr>
            <w:r>
              <w:t>1</w:t>
            </w:r>
          </w:p>
        </w:tc>
        <w:tc>
          <w:tcPr>
            <w:tcW w:w="2977" w:type="dxa"/>
            <w:vAlign w:val="center"/>
          </w:tcPr>
          <w:p w14:paraId="5BDF6F03" w14:textId="77777777" w:rsidR="00BA416B" w:rsidRDefault="00BA416B">
            <w:pPr>
              <w:jc w:val="center"/>
            </w:pPr>
            <w:r>
              <w:t>3, 4, 7, 8</w:t>
            </w:r>
          </w:p>
        </w:tc>
        <w:tc>
          <w:tcPr>
            <w:tcW w:w="3118" w:type="dxa"/>
            <w:vAlign w:val="center"/>
          </w:tcPr>
          <w:p w14:paraId="25B2BA1E" w14:textId="77777777" w:rsidR="00BA416B" w:rsidRDefault="00BA416B">
            <w:pPr>
              <w:jc w:val="center"/>
            </w:pPr>
            <w:r>
              <w:t>1, 2, 3</w:t>
            </w:r>
          </w:p>
        </w:tc>
        <w:tc>
          <w:tcPr>
            <w:tcW w:w="2288" w:type="dxa"/>
            <w:vAlign w:val="center"/>
          </w:tcPr>
          <w:p w14:paraId="549AE1F8" w14:textId="77777777" w:rsidR="00BA416B" w:rsidRDefault="00BA416B">
            <w:pPr>
              <w:jc w:val="center"/>
            </w:pPr>
            <w:r>
              <w:t>1, 2</w:t>
            </w:r>
          </w:p>
        </w:tc>
      </w:tr>
      <w:tr w:rsidR="00BA416B" w14:paraId="1D62B2B5" w14:textId="77777777">
        <w:trPr>
          <w:jc w:val="center"/>
        </w:trPr>
        <w:tc>
          <w:tcPr>
            <w:tcW w:w="1297" w:type="dxa"/>
            <w:vAlign w:val="center"/>
          </w:tcPr>
          <w:p w14:paraId="1098FF10" w14:textId="77777777" w:rsidR="00BA416B" w:rsidRDefault="00BA416B">
            <w:pPr>
              <w:jc w:val="center"/>
            </w:pPr>
            <w:r>
              <w:t>2</w:t>
            </w:r>
          </w:p>
        </w:tc>
        <w:tc>
          <w:tcPr>
            <w:tcW w:w="2977" w:type="dxa"/>
            <w:vAlign w:val="center"/>
          </w:tcPr>
          <w:p w14:paraId="587DD191" w14:textId="77777777" w:rsidR="00BA416B" w:rsidRDefault="00BA416B">
            <w:pPr>
              <w:jc w:val="center"/>
            </w:pPr>
            <w:r>
              <w:t>1, 2, 5, 6</w:t>
            </w:r>
          </w:p>
        </w:tc>
        <w:tc>
          <w:tcPr>
            <w:tcW w:w="3118" w:type="dxa"/>
            <w:vAlign w:val="center"/>
          </w:tcPr>
          <w:p w14:paraId="6DDD8FD3" w14:textId="77777777" w:rsidR="00BA416B" w:rsidRDefault="00BA416B">
            <w:pPr>
              <w:jc w:val="center"/>
            </w:pPr>
            <w:r>
              <w:t>2, 5, 6</w:t>
            </w:r>
          </w:p>
        </w:tc>
        <w:tc>
          <w:tcPr>
            <w:tcW w:w="2288" w:type="dxa"/>
            <w:vAlign w:val="center"/>
          </w:tcPr>
          <w:p w14:paraId="67E37DEC" w14:textId="77777777" w:rsidR="00BA416B" w:rsidRDefault="00BA416B">
            <w:pPr>
              <w:jc w:val="center"/>
            </w:pPr>
            <w:r>
              <w:t>2, 3</w:t>
            </w:r>
          </w:p>
        </w:tc>
      </w:tr>
      <w:tr w:rsidR="00BA416B" w14:paraId="55723A58" w14:textId="77777777">
        <w:trPr>
          <w:jc w:val="center"/>
        </w:trPr>
        <w:tc>
          <w:tcPr>
            <w:tcW w:w="1297" w:type="dxa"/>
            <w:vAlign w:val="center"/>
          </w:tcPr>
          <w:p w14:paraId="6E6E99C6" w14:textId="77777777" w:rsidR="00BA416B" w:rsidRDefault="00BA416B">
            <w:pPr>
              <w:jc w:val="center"/>
            </w:pPr>
            <w:r>
              <w:t>3</w:t>
            </w:r>
          </w:p>
        </w:tc>
        <w:tc>
          <w:tcPr>
            <w:tcW w:w="2977" w:type="dxa"/>
            <w:vAlign w:val="center"/>
          </w:tcPr>
          <w:p w14:paraId="240E40D6" w14:textId="77777777" w:rsidR="00BA416B" w:rsidRDefault="00BA416B">
            <w:pPr>
              <w:jc w:val="center"/>
            </w:pPr>
            <w:r>
              <w:t>5, 6, 7, 8</w:t>
            </w:r>
          </w:p>
        </w:tc>
        <w:tc>
          <w:tcPr>
            <w:tcW w:w="3118" w:type="dxa"/>
            <w:vAlign w:val="center"/>
          </w:tcPr>
          <w:p w14:paraId="51DA079D" w14:textId="77777777" w:rsidR="00BA416B" w:rsidRDefault="00BA416B">
            <w:pPr>
              <w:jc w:val="center"/>
            </w:pPr>
            <w:r>
              <w:t>1, 2, 5</w:t>
            </w:r>
          </w:p>
        </w:tc>
        <w:tc>
          <w:tcPr>
            <w:tcW w:w="2288" w:type="dxa"/>
            <w:vAlign w:val="center"/>
          </w:tcPr>
          <w:p w14:paraId="346302E1" w14:textId="77777777" w:rsidR="00BA416B" w:rsidRDefault="00BA416B">
            <w:pPr>
              <w:jc w:val="center"/>
            </w:pPr>
            <w:r>
              <w:t>3, 4</w:t>
            </w:r>
          </w:p>
        </w:tc>
      </w:tr>
      <w:tr w:rsidR="00BA416B" w14:paraId="4E64978B" w14:textId="77777777">
        <w:trPr>
          <w:jc w:val="center"/>
        </w:trPr>
        <w:tc>
          <w:tcPr>
            <w:tcW w:w="1297" w:type="dxa"/>
            <w:vAlign w:val="center"/>
          </w:tcPr>
          <w:p w14:paraId="1A351C2F" w14:textId="77777777" w:rsidR="00BA416B" w:rsidRDefault="00BA416B">
            <w:pPr>
              <w:jc w:val="center"/>
            </w:pPr>
            <w:r>
              <w:t>4</w:t>
            </w:r>
          </w:p>
        </w:tc>
        <w:tc>
          <w:tcPr>
            <w:tcW w:w="2977" w:type="dxa"/>
            <w:vAlign w:val="center"/>
          </w:tcPr>
          <w:p w14:paraId="0287053A" w14:textId="77777777" w:rsidR="00BA416B" w:rsidRDefault="00BA416B">
            <w:pPr>
              <w:jc w:val="center"/>
            </w:pPr>
            <w:r>
              <w:t>3, 4, 5, 6</w:t>
            </w:r>
          </w:p>
        </w:tc>
        <w:tc>
          <w:tcPr>
            <w:tcW w:w="3118" w:type="dxa"/>
            <w:vAlign w:val="center"/>
          </w:tcPr>
          <w:p w14:paraId="10E046DC" w14:textId="77777777" w:rsidR="00BA416B" w:rsidRDefault="00BA416B">
            <w:pPr>
              <w:jc w:val="center"/>
            </w:pPr>
            <w:r>
              <w:t>4, 5, 6</w:t>
            </w:r>
          </w:p>
        </w:tc>
        <w:tc>
          <w:tcPr>
            <w:tcW w:w="2288" w:type="dxa"/>
            <w:vAlign w:val="center"/>
          </w:tcPr>
          <w:p w14:paraId="070B0FAA" w14:textId="77777777" w:rsidR="00BA416B" w:rsidRDefault="00BA416B">
            <w:pPr>
              <w:jc w:val="center"/>
            </w:pPr>
            <w:r>
              <w:t>1, 4</w:t>
            </w:r>
          </w:p>
        </w:tc>
      </w:tr>
      <w:tr w:rsidR="00BA416B" w14:paraId="2CA20B68" w14:textId="77777777">
        <w:trPr>
          <w:jc w:val="center"/>
        </w:trPr>
        <w:tc>
          <w:tcPr>
            <w:tcW w:w="1297" w:type="dxa"/>
            <w:vAlign w:val="center"/>
          </w:tcPr>
          <w:p w14:paraId="04167E79" w14:textId="77777777" w:rsidR="00BA416B" w:rsidRDefault="00BA416B">
            <w:pPr>
              <w:jc w:val="center"/>
            </w:pPr>
            <w:r>
              <w:t>5</w:t>
            </w:r>
          </w:p>
        </w:tc>
        <w:tc>
          <w:tcPr>
            <w:tcW w:w="2977" w:type="dxa"/>
            <w:vAlign w:val="center"/>
          </w:tcPr>
          <w:p w14:paraId="6DFEACAA" w14:textId="77777777" w:rsidR="00BA416B" w:rsidRDefault="00BA416B">
            <w:pPr>
              <w:jc w:val="center"/>
            </w:pPr>
            <w:r>
              <w:t>1, 2, 3, 4</w:t>
            </w:r>
          </w:p>
        </w:tc>
        <w:tc>
          <w:tcPr>
            <w:tcW w:w="3118" w:type="dxa"/>
            <w:vAlign w:val="center"/>
          </w:tcPr>
          <w:p w14:paraId="5E32E540" w14:textId="77777777" w:rsidR="00BA416B" w:rsidRDefault="00BA416B">
            <w:pPr>
              <w:jc w:val="center"/>
            </w:pPr>
            <w:r>
              <w:t>2, 3, 4</w:t>
            </w:r>
          </w:p>
        </w:tc>
        <w:tc>
          <w:tcPr>
            <w:tcW w:w="2288" w:type="dxa"/>
            <w:vAlign w:val="center"/>
          </w:tcPr>
          <w:p w14:paraId="6191ACE1" w14:textId="77777777" w:rsidR="00BA416B" w:rsidRDefault="00BA416B">
            <w:pPr>
              <w:jc w:val="center"/>
            </w:pPr>
            <w:r>
              <w:t>2, 4</w:t>
            </w:r>
          </w:p>
        </w:tc>
      </w:tr>
      <w:tr w:rsidR="00BA416B" w14:paraId="4C5DA2BC" w14:textId="77777777">
        <w:trPr>
          <w:jc w:val="center"/>
        </w:trPr>
        <w:tc>
          <w:tcPr>
            <w:tcW w:w="1297" w:type="dxa"/>
            <w:vAlign w:val="center"/>
          </w:tcPr>
          <w:p w14:paraId="5F9C5C30" w14:textId="77777777" w:rsidR="00BA416B" w:rsidRDefault="00BA416B">
            <w:pPr>
              <w:jc w:val="center"/>
            </w:pPr>
            <w:r>
              <w:t>6</w:t>
            </w:r>
          </w:p>
        </w:tc>
        <w:tc>
          <w:tcPr>
            <w:tcW w:w="2977" w:type="dxa"/>
            <w:vAlign w:val="center"/>
          </w:tcPr>
          <w:p w14:paraId="0C897B40" w14:textId="77777777" w:rsidR="00BA416B" w:rsidRDefault="00BA416B">
            <w:pPr>
              <w:jc w:val="center"/>
            </w:pPr>
            <w:r>
              <w:t>2, 4, 6, 8</w:t>
            </w:r>
          </w:p>
        </w:tc>
        <w:tc>
          <w:tcPr>
            <w:tcW w:w="3118" w:type="dxa"/>
            <w:vAlign w:val="center"/>
          </w:tcPr>
          <w:p w14:paraId="114A099D" w14:textId="77777777" w:rsidR="00BA416B" w:rsidRDefault="00BA416B">
            <w:pPr>
              <w:jc w:val="center"/>
            </w:pPr>
            <w:r>
              <w:t>3, 4, 6</w:t>
            </w:r>
          </w:p>
        </w:tc>
        <w:tc>
          <w:tcPr>
            <w:tcW w:w="2288" w:type="dxa"/>
            <w:vAlign w:val="center"/>
          </w:tcPr>
          <w:p w14:paraId="605F8AD3" w14:textId="77777777" w:rsidR="00BA416B" w:rsidRDefault="00BA416B">
            <w:pPr>
              <w:jc w:val="center"/>
            </w:pPr>
            <w:r>
              <w:t>1, 3</w:t>
            </w:r>
          </w:p>
        </w:tc>
      </w:tr>
      <w:tr w:rsidR="00BA416B" w14:paraId="690D5A5D" w14:textId="77777777">
        <w:trPr>
          <w:jc w:val="center"/>
        </w:trPr>
        <w:tc>
          <w:tcPr>
            <w:tcW w:w="1297" w:type="dxa"/>
            <w:vAlign w:val="center"/>
          </w:tcPr>
          <w:p w14:paraId="3F38D738" w14:textId="77777777" w:rsidR="00BA416B" w:rsidRDefault="00BA416B">
            <w:pPr>
              <w:jc w:val="center"/>
            </w:pPr>
            <w:r>
              <w:lastRenderedPageBreak/>
              <w:t>7</w:t>
            </w:r>
          </w:p>
        </w:tc>
        <w:tc>
          <w:tcPr>
            <w:tcW w:w="2977" w:type="dxa"/>
            <w:vAlign w:val="center"/>
          </w:tcPr>
          <w:p w14:paraId="02A55FC8" w14:textId="77777777" w:rsidR="00BA416B" w:rsidRDefault="00BA416B">
            <w:pPr>
              <w:jc w:val="center"/>
            </w:pPr>
            <w:r>
              <w:t>1, 3, 5, 7</w:t>
            </w:r>
          </w:p>
        </w:tc>
        <w:tc>
          <w:tcPr>
            <w:tcW w:w="3118" w:type="dxa"/>
            <w:vAlign w:val="center"/>
          </w:tcPr>
          <w:p w14:paraId="1D58265E" w14:textId="77777777" w:rsidR="00BA416B" w:rsidRDefault="00BA416B">
            <w:pPr>
              <w:jc w:val="center"/>
            </w:pPr>
            <w:r>
              <w:t>2, 3, 6</w:t>
            </w:r>
          </w:p>
        </w:tc>
        <w:tc>
          <w:tcPr>
            <w:tcW w:w="2288" w:type="dxa"/>
            <w:vAlign w:val="center"/>
          </w:tcPr>
          <w:p w14:paraId="59C4AC28" w14:textId="77777777" w:rsidR="00BA416B" w:rsidRDefault="00BA416B">
            <w:pPr>
              <w:jc w:val="center"/>
            </w:pPr>
            <w:r>
              <w:t>1, 4</w:t>
            </w:r>
          </w:p>
        </w:tc>
      </w:tr>
      <w:tr w:rsidR="00BA416B" w14:paraId="002FBD79" w14:textId="77777777">
        <w:trPr>
          <w:jc w:val="center"/>
        </w:trPr>
        <w:tc>
          <w:tcPr>
            <w:tcW w:w="1297" w:type="dxa"/>
            <w:vAlign w:val="center"/>
          </w:tcPr>
          <w:p w14:paraId="405087D6" w14:textId="77777777" w:rsidR="00BA416B" w:rsidRDefault="00BA416B">
            <w:pPr>
              <w:jc w:val="center"/>
            </w:pPr>
            <w:r>
              <w:t>8</w:t>
            </w:r>
          </w:p>
        </w:tc>
        <w:tc>
          <w:tcPr>
            <w:tcW w:w="2977" w:type="dxa"/>
            <w:vAlign w:val="center"/>
          </w:tcPr>
          <w:p w14:paraId="6C7805B7" w14:textId="77777777" w:rsidR="00BA416B" w:rsidRDefault="00BA416B">
            <w:pPr>
              <w:jc w:val="center"/>
            </w:pPr>
            <w:r>
              <w:t>2, 3, 6, 7</w:t>
            </w:r>
          </w:p>
        </w:tc>
        <w:tc>
          <w:tcPr>
            <w:tcW w:w="3118" w:type="dxa"/>
            <w:vAlign w:val="center"/>
          </w:tcPr>
          <w:p w14:paraId="538029AD" w14:textId="77777777" w:rsidR="00BA416B" w:rsidRDefault="00BA416B">
            <w:pPr>
              <w:jc w:val="center"/>
            </w:pPr>
            <w:r>
              <w:t>3, 4, 5</w:t>
            </w:r>
          </w:p>
        </w:tc>
        <w:tc>
          <w:tcPr>
            <w:tcW w:w="2288" w:type="dxa"/>
            <w:vAlign w:val="center"/>
          </w:tcPr>
          <w:p w14:paraId="76CBB6C6" w14:textId="77777777" w:rsidR="00BA416B" w:rsidRDefault="00BA416B">
            <w:pPr>
              <w:jc w:val="center"/>
            </w:pPr>
            <w:r>
              <w:t>2, 3</w:t>
            </w:r>
          </w:p>
        </w:tc>
      </w:tr>
      <w:tr w:rsidR="00BA416B" w14:paraId="1DB8DCE9" w14:textId="77777777">
        <w:trPr>
          <w:jc w:val="center"/>
        </w:trPr>
        <w:tc>
          <w:tcPr>
            <w:tcW w:w="1297" w:type="dxa"/>
            <w:vAlign w:val="center"/>
          </w:tcPr>
          <w:p w14:paraId="42848208" w14:textId="77777777" w:rsidR="00BA416B" w:rsidRDefault="00BA416B">
            <w:pPr>
              <w:jc w:val="center"/>
            </w:pPr>
            <w:r>
              <w:t>9</w:t>
            </w:r>
          </w:p>
        </w:tc>
        <w:tc>
          <w:tcPr>
            <w:tcW w:w="2977" w:type="dxa"/>
            <w:vAlign w:val="center"/>
          </w:tcPr>
          <w:p w14:paraId="707D33CA" w14:textId="77777777" w:rsidR="00BA416B" w:rsidRDefault="00BA416B">
            <w:pPr>
              <w:jc w:val="center"/>
            </w:pPr>
            <w:r>
              <w:t>1, 4, 5, 8</w:t>
            </w:r>
          </w:p>
        </w:tc>
        <w:tc>
          <w:tcPr>
            <w:tcW w:w="3118" w:type="dxa"/>
            <w:vAlign w:val="center"/>
          </w:tcPr>
          <w:p w14:paraId="0E38AE2B" w14:textId="77777777" w:rsidR="00BA416B" w:rsidRDefault="00BA416B">
            <w:pPr>
              <w:jc w:val="center"/>
            </w:pPr>
            <w:r>
              <w:t>2, 3, 5</w:t>
            </w:r>
          </w:p>
        </w:tc>
        <w:tc>
          <w:tcPr>
            <w:tcW w:w="2288" w:type="dxa"/>
            <w:vAlign w:val="center"/>
          </w:tcPr>
          <w:p w14:paraId="2F7E5CBF" w14:textId="77777777" w:rsidR="00BA416B" w:rsidRDefault="00BA416B">
            <w:pPr>
              <w:jc w:val="center"/>
            </w:pPr>
            <w:r>
              <w:t>3, 4</w:t>
            </w:r>
          </w:p>
        </w:tc>
      </w:tr>
      <w:tr w:rsidR="00BA416B" w14:paraId="4CF3C116" w14:textId="77777777">
        <w:trPr>
          <w:jc w:val="center"/>
        </w:trPr>
        <w:tc>
          <w:tcPr>
            <w:tcW w:w="1297" w:type="dxa"/>
            <w:vAlign w:val="center"/>
          </w:tcPr>
          <w:p w14:paraId="57FFA219" w14:textId="77777777" w:rsidR="00BA416B" w:rsidRDefault="00BA416B">
            <w:pPr>
              <w:jc w:val="center"/>
            </w:pPr>
            <w:r>
              <w:t>10</w:t>
            </w:r>
          </w:p>
        </w:tc>
        <w:tc>
          <w:tcPr>
            <w:tcW w:w="2977" w:type="dxa"/>
            <w:vAlign w:val="center"/>
          </w:tcPr>
          <w:p w14:paraId="04FA6F8E" w14:textId="77777777" w:rsidR="00BA416B" w:rsidRDefault="00BA416B">
            <w:pPr>
              <w:jc w:val="center"/>
            </w:pPr>
            <w:r>
              <w:t>2, 3, 4, 5</w:t>
            </w:r>
          </w:p>
        </w:tc>
        <w:tc>
          <w:tcPr>
            <w:tcW w:w="3118" w:type="dxa"/>
            <w:vAlign w:val="center"/>
          </w:tcPr>
          <w:p w14:paraId="16963F3B" w14:textId="77777777" w:rsidR="00BA416B" w:rsidRDefault="00BA416B">
            <w:pPr>
              <w:jc w:val="center"/>
            </w:pPr>
            <w:r>
              <w:t>1, 2, 6</w:t>
            </w:r>
          </w:p>
        </w:tc>
        <w:tc>
          <w:tcPr>
            <w:tcW w:w="2288" w:type="dxa"/>
            <w:vAlign w:val="center"/>
          </w:tcPr>
          <w:p w14:paraId="1D046718" w14:textId="77777777" w:rsidR="00BA416B" w:rsidRDefault="00BA416B">
            <w:pPr>
              <w:jc w:val="center"/>
            </w:pPr>
            <w:r>
              <w:t>1, 2</w:t>
            </w:r>
          </w:p>
        </w:tc>
      </w:tr>
      <w:tr w:rsidR="00BA416B" w14:paraId="203BC5F2" w14:textId="77777777">
        <w:trPr>
          <w:jc w:val="center"/>
        </w:trPr>
        <w:tc>
          <w:tcPr>
            <w:tcW w:w="1297" w:type="dxa"/>
            <w:vAlign w:val="center"/>
          </w:tcPr>
          <w:p w14:paraId="3E4339C4" w14:textId="77777777" w:rsidR="00BA416B" w:rsidRDefault="00BA416B">
            <w:pPr>
              <w:jc w:val="center"/>
            </w:pPr>
            <w:r>
              <w:t>11</w:t>
            </w:r>
          </w:p>
        </w:tc>
        <w:tc>
          <w:tcPr>
            <w:tcW w:w="2977" w:type="dxa"/>
            <w:vAlign w:val="center"/>
          </w:tcPr>
          <w:p w14:paraId="340BE6B3" w14:textId="77777777" w:rsidR="00BA416B" w:rsidRDefault="00BA416B">
            <w:pPr>
              <w:jc w:val="center"/>
            </w:pPr>
            <w:r>
              <w:t>4, 5, 6, 7</w:t>
            </w:r>
          </w:p>
        </w:tc>
        <w:tc>
          <w:tcPr>
            <w:tcW w:w="3118" w:type="dxa"/>
            <w:vAlign w:val="center"/>
          </w:tcPr>
          <w:p w14:paraId="479E3A57" w14:textId="77777777" w:rsidR="00BA416B" w:rsidRDefault="00BA416B">
            <w:pPr>
              <w:jc w:val="center"/>
            </w:pPr>
            <w:r>
              <w:t>1, 3, 5</w:t>
            </w:r>
          </w:p>
        </w:tc>
        <w:tc>
          <w:tcPr>
            <w:tcW w:w="2288" w:type="dxa"/>
            <w:vAlign w:val="center"/>
          </w:tcPr>
          <w:p w14:paraId="1C31093A" w14:textId="77777777" w:rsidR="00BA416B" w:rsidRDefault="00BA416B">
            <w:pPr>
              <w:jc w:val="center"/>
            </w:pPr>
            <w:r>
              <w:t>2, 4</w:t>
            </w:r>
          </w:p>
        </w:tc>
      </w:tr>
      <w:tr w:rsidR="00BA416B" w14:paraId="7DA7C927" w14:textId="77777777">
        <w:trPr>
          <w:jc w:val="center"/>
        </w:trPr>
        <w:tc>
          <w:tcPr>
            <w:tcW w:w="1297" w:type="dxa"/>
            <w:vAlign w:val="center"/>
          </w:tcPr>
          <w:p w14:paraId="3025A085" w14:textId="77777777" w:rsidR="00BA416B" w:rsidRDefault="00BA416B">
            <w:pPr>
              <w:jc w:val="center"/>
            </w:pPr>
            <w:r>
              <w:t>12</w:t>
            </w:r>
          </w:p>
        </w:tc>
        <w:tc>
          <w:tcPr>
            <w:tcW w:w="2977" w:type="dxa"/>
            <w:vAlign w:val="center"/>
          </w:tcPr>
          <w:p w14:paraId="2E8BCC5C" w14:textId="77777777" w:rsidR="00BA416B" w:rsidRDefault="00BA416B">
            <w:pPr>
              <w:jc w:val="center"/>
            </w:pPr>
            <w:r>
              <w:t>1, 2, 7, 8</w:t>
            </w:r>
          </w:p>
        </w:tc>
        <w:tc>
          <w:tcPr>
            <w:tcW w:w="3118" w:type="dxa"/>
            <w:vAlign w:val="center"/>
          </w:tcPr>
          <w:p w14:paraId="442BA82F" w14:textId="77777777" w:rsidR="00BA416B" w:rsidRDefault="00BA416B">
            <w:pPr>
              <w:jc w:val="center"/>
            </w:pPr>
            <w:r>
              <w:t>2, 4, 6</w:t>
            </w:r>
          </w:p>
        </w:tc>
        <w:tc>
          <w:tcPr>
            <w:tcW w:w="2288" w:type="dxa"/>
            <w:vAlign w:val="center"/>
          </w:tcPr>
          <w:p w14:paraId="59DFE6D8" w14:textId="77777777" w:rsidR="00BA416B" w:rsidRDefault="00BA416B">
            <w:pPr>
              <w:jc w:val="center"/>
            </w:pPr>
            <w:r>
              <w:t>1, 3</w:t>
            </w:r>
          </w:p>
        </w:tc>
      </w:tr>
    </w:tbl>
    <w:p w14:paraId="28DCD175" w14:textId="77777777" w:rsidR="00BA416B" w:rsidRDefault="00BA416B">
      <w:pPr>
        <w:jc w:val="right"/>
      </w:pPr>
    </w:p>
    <w:p w14:paraId="3A5C4BBF" w14:textId="77777777" w:rsidR="00BA416B" w:rsidRDefault="00BA416B">
      <w:pPr>
        <w:jc w:val="right"/>
      </w:pPr>
      <w:r>
        <w:t>Таблица 5.3</w:t>
      </w:r>
    </w:p>
    <w:p w14:paraId="01D2BADA" w14:textId="77777777" w:rsidR="00BA416B" w:rsidRDefault="00BA416B">
      <w:pPr>
        <w:spacing w:after="120"/>
        <w:jc w:val="center"/>
        <w:rPr>
          <w:b/>
          <w:i/>
        </w:rPr>
      </w:pPr>
      <w:r>
        <w:rPr>
          <w:b/>
          <w:i/>
        </w:rPr>
        <w:t>Компетентность новых сотрудников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880"/>
        <w:gridCol w:w="881"/>
        <w:gridCol w:w="881"/>
        <w:gridCol w:w="881"/>
        <w:gridCol w:w="881"/>
        <w:gridCol w:w="881"/>
        <w:gridCol w:w="881"/>
        <w:gridCol w:w="881"/>
        <w:gridCol w:w="881"/>
        <w:gridCol w:w="881"/>
      </w:tblGrid>
      <w:tr w:rsidR="00BA416B" w14:paraId="7215C2EB" w14:textId="77777777">
        <w:trPr>
          <w:jc w:val="center"/>
        </w:trPr>
        <w:tc>
          <w:tcPr>
            <w:tcW w:w="855" w:type="dxa"/>
            <w:vAlign w:val="center"/>
          </w:tcPr>
          <w:p w14:paraId="0C56F638" w14:textId="77777777" w:rsidR="00BA416B" w:rsidRDefault="00BA416B">
            <w:pPr>
              <w:jc w:val="center"/>
            </w:pPr>
          </w:p>
        </w:tc>
        <w:tc>
          <w:tcPr>
            <w:tcW w:w="880" w:type="dxa"/>
            <w:vAlign w:val="center"/>
          </w:tcPr>
          <w:p w14:paraId="7F307E96" w14:textId="77777777" w:rsidR="00BA416B" w:rsidRDefault="00BA416B">
            <w:pPr>
              <w:jc w:val="center"/>
            </w:pPr>
            <w:r>
              <w:t>НМ1</w:t>
            </w:r>
          </w:p>
        </w:tc>
        <w:tc>
          <w:tcPr>
            <w:tcW w:w="881" w:type="dxa"/>
            <w:vAlign w:val="center"/>
          </w:tcPr>
          <w:p w14:paraId="027532D4" w14:textId="77777777" w:rsidR="00BA416B" w:rsidRDefault="00BA416B">
            <w:pPr>
              <w:jc w:val="center"/>
            </w:pPr>
            <w:r>
              <w:t>НМ2</w:t>
            </w:r>
          </w:p>
        </w:tc>
        <w:tc>
          <w:tcPr>
            <w:tcW w:w="881" w:type="dxa"/>
            <w:vAlign w:val="center"/>
          </w:tcPr>
          <w:p w14:paraId="652B9A66" w14:textId="77777777" w:rsidR="00BA416B" w:rsidRDefault="00BA416B">
            <w:pPr>
              <w:jc w:val="center"/>
            </w:pPr>
            <w:r>
              <w:t>НМ3</w:t>
            </w:r>
          </w:p>
        </w:tc>
        <w:tc>
          <w:tcPr>
            <w:tcW w:w="881" w:type="dxa"/>
            <w:vAlign w:val="center"/>
          </w:tcPr>
          <w:p w14:paraId="54CF1B6A" w14:textId="77777777" w:rsidR="00BA416B" w:rsidRDefault="00BA416B">
            <w:pPr>
              <w:jc w:val="center"/>
            </w:pPr>
            <w:r>
              <w:t>НМ4</w:t>
            </w:r>
          </w:p>
        </w:tc>
        <w:tc>
          <w:tcPr>
            <w:tcW w:w="881" w:type="dxa"/>
            <w:vAlign w:val="center"/>
          </w:tcPr>
          <w:p w14:paraId="285B929E" w14:textId="77777777" w:rsidR="00BA416B" w:rsidRDefault="00BA416B">
            <w:pPr>
              <w:jc w:val="center"/>
            </w:pPr>
            <w:r>
              <w:t>ПМ1</w:t>
            </w:r>
          </w:p>
        </w:tc>
        <w:tc>
          <w:tcPr>
            <w:tcW w:w="881" w:type="dxa"/>
            <w:vAlign w:val="center"/>
          </w:tcPr>
          <w:p w14:paraId="5C147A75" w14:textId="77777777" w:rsidR="00BA416B" w:rsidRDefault="00BA416B">
            <w:pPr>
              <w:jc w:val="center"/>
            </w:pPr>
            <w:r>
              <w:t>ПМ2</w:t>
            </w:r>
          </w:p>
        </w:tc>
        <w:tc>
          <w:tcPr>
            <w:tcW w:w="881" w:type="dxa"/>
            <w:vAlign w:val="center"/>
          </w:tcPr>
          <w:p w14:paraId="18AACA26" w14:textId="77777777" w:rsidR="00BA416B" w:rsidRDefault="00BA416B">
            <w:pPr>
              <w:jc w:val="center"/>
            </w:pPr>
            <w:r>
              <w:t>ПМ3</w:t>
            </w:r>
          </w:p>
        </w:tc>
        <w:tc>
          <w:tcPr>
            <w:tcW w:w="881" w:type="dxa"/>
            <w:vAlign w:val="center"/>
          </w:tcPr>
          <w:p w14:paraId="6B19E001" w14:textId="77777777" w:rsidR="00BA416B" w:rsidRDefault="00BA416B">
            <w:pPr>
              <w:jc w:val="center"/>
            </w:pPr>
            <w:r>
              <w:t>ПМ4</w:t>
            </w:r>
          </w:p>
        </w:tc>
        <w:tc>
          <w:tcPr>
            <w:tcW w:w="881" w:type="dxa"/>
            <w:vAlign w:val="center"/>
          </w:tcPr>
          <w:p w14:paraId="5AB37C26" w14:textId="77777777" w:rsidR="00BA416B" w:rsidRDefault="00BA416B">
            <w:pPr>
              <w:jc w:val="center"/>
            </w:pPr>
            <w:r>
              <w:t>ПМ5</w:t>
            </w:r>
          </w:p>
        </w:tc>
        <w:tc>
          <w:tcPr>
            <w:tcW w:w="881" w:type="dxa"/>
            <w:vAlign w:val="center"/>
          </w:tcPr>
          <w:p w14:paraId="32AEAC53" w14:textId="77777777" w:rsidR="00BA416B" w:rsidRDefault="00BA416B">
            <w:pPr>
              <w:jc w:val="center"/>
            </w:pPr>
            <w:r>
              <w:t>ПМ6</w:t>
            </w:r>
          </w:p>
        </w:tc>
      </w:tr>
      <w:tr w:rsidR="00BA416B" w14:paraId="6B2E850B" w14:textId="77777777">
        <w:trPr>
          <w:jc w:val="center"/>
        </w:trPr>
        <w:tc>
          <w:tcPr>
            <w:tcW w:w="855" w:type="dxa"/>
            <w:vAlign w:val="center"/>
          </w:tcPr>
          <w:p w14:paraId="47E3983F" w14:textId="77777777" w:rsidR="00BA416B" w:rsidRDefault="00BA416B">
            <w:pPr>
              <w:jc w:val="center"/>
            </w:pPr>
            <w:r>
              <w:t>НС1</w:t>
            </w:r>
          </w:p>
        </w:tc>
        <w:tc>
          <w:tcPr>
            <w:tcW w:w="880" w:type="dxa"/>
            <w:vAlign w:val="center"/>
          </w:tcPr>
          <w:p w14:paraId="015491DE" w14:textId="77777777" w:rsidR="00BA416B" w:rsidRDefault="00BA416B">
            <w:pPr>
              <w:jc w:val="center"/>
            </w:pPr>
            <w:r>
              <w:t>6</w:t>
            </w:r>
          </w:p>
        </w:tc>
        <w:tc>
          <w:tcPr>
            <w:tcW w:w="881" w:type="dxa"/>
            <w:vAlign w:val="center"/>
          </w:tcPr>
          <w:p w14:paraId="246C911F" w14:textId="77777777" w:rsidR="00BA416B" w:rsidRDefault="00BA416B">
            <w:pPr>
              <w:jc w:val="center"/>
            </w:pPr>
            <w:r>
              <w:t>5</w:t>
            </w:r>
          </w:p>
        </w:tc>
        <w:tc>
          <w:tcPr>
            <w:tcW w:w="881" w:type="dxa"/>
            <w:vAlign w:val="center"/>
          </w:tcPr>
          <w:p w14:paraId="740810D3" w14:textId="77777777" w:rsidR="00BA416B" w:rsidRDefault="00BA416B">
            <w:pPr>
              <w:jc w:val="center"/>
            </w:pPr>
            <w:r>
              <w:t>7</w:t>
            </w:r>
          </w:p>
        </w:tc>
        <w:tc>
          <w:tcPr>
            <w:tcW w:w="881" w:type="dxa"/>
            <w:vAlign w:val="center"/>
          </w:tcPr>
          <w:p w14:paraId="747A6DB1" w14:textId="77777777" w:rsidR="00BA416B" w:rsidRDefault="00BA416B">
            <w:pPr>
              <w:jc w:val="center"/>
            </w:pPr>
            <w:r>
              <w:t>6</w:t>
            </w:r>
          </w:p>
        </w:tc>
        <w:tc>
          <w:tcPr>
            <w:tcW w:w="881" w:type="dxa"/>
            <w:vAlign w:val="center"/>
          </w:tcPr>
          <w:p w14:paraId="17CF0B46" w14:textId="77777777" w:rsidR="00BA416B" w:rsidRDefault="00BA416B">
            <w:pPr>
              <w:jc w:val="center"/>
            </w:pPr>
            <w:r>
              <w:t>5</w:t>
            </w:r>
          </w:p>
        </w:tc>
        <w:tc>
          <w:tcPr>
            <w:tcW w:w="881" w:type="dxa"/>
            <w:vAlign w:val="center"/>
          </w:tcPr>
          <w:p w14:paraId="7CF04C86" w14:textId="77777777" w:rsidR="00BA416B" w:rsidRDefault="00BA416B">
            <w:pPr>
              <w:jc w:val="center"/>
            </w:pPr>
            <w:r>
              <w:t>6</w:t>
            </w:r>
          </w:p>
        </w:tc>
        <w:tc>
          <w:tcPr>
            <w:tcW w:w="881" w:type="dxa"/>
            <w:vAlign w:val="center"/>
          </w:tcPr>
          <w:p w14:paraId="29B4B78D" w14:textId="77777777" w:rsidR="00BA416B" w:rsidRDefault="00BA416B">
            <w:pPr>
              <w:jc w:val="center"/>
            </w:pPr>
            <w:r>
              <w:t>7</w:t>
            </w:r>
          </w:p>
        </w:tc>
        <w:tc>
          <w:tcPr>
            <w:tcW w:w="881" w:type="dxa"/>
            <w:vAlign w:val="center"/>
          </w:tcPr>
          <w:p w14:paraId="14F27444" w14:textId="77777777" w:rsidR="00BA416B" w:rsidRDefault="00BA416B">
            <w:pPr>
              <w:jc w:val="center"/>
            </w:pPr>
            <w:r>
              <w:t>6</w:t>
            </w:r>
          </w:p>
        </w:tc>
        <w:tc>
          <w:tcPr>
            <w:tcW w:w="881" w:type="dxa"/>
            <w:vAlign w:val="center"/>
          </w:tcPr>
          <w:p w14:paraId="34631897" w14:textId="77777777" w:rsidR="00BA416B" w:rsidRDefault="00BA416B">
            <w:pPr>
              <w:jc w:val="center"/>
            </w:pPr>
            <w:r>
              <w:t>7</w:t>
            </w:r>
          </w:p>
        </w:tc>
        <w:tc>
          <w:tcPr>
            <w:tcW w:w="881" w:type="dxa"/>
            <w:vAlign w:val="center"/>
          </w:tcPr>
          <w:p w14:paraId="58B3220F" w14:textId="77777777" w:rsidR="00BA416B" w:rsidRDefault="00BA416B">
            <w:pPr>
              <w:jc w:val="center"/>
            </w:pPr>
            <w:r>
              <w:t>5</w:t>
            </w:r>
          </w:p>
        </w:tc>
      </w:tr>
      <w:tr w:rsidR="00BA416B" w14:paraId="320F9DA1" w14:textId="77777777">
        <w:trPr>
          <w:jc w:val="center"/>
        </w:trPr>
        <w:tc>
          <w:tcPr>
            <w:tcW w:w="855" w:type="dxa"/>
            <w:vAlign w:val="center"/>
          </w:tcPr>
          <w:p w14:paraId="72B2F0E7" w14:textId="77777777" w:rsidR="00BA416B" w:rsidRDefault="00BA416B">
            <w:pPr>
              <w:jc w:val="center"/>
            </w:pPr>
            <w:r>
              <w:t>НС2</w:t>
            </w:r>
          </w:p>
        </w:tc>
        <w:tc>
          <w:tcPr>
            <w:tcW w:w="880" w:type="dxa"/>
            <w:vAlign w:val="center"/>
          </w:tcPr>
          <w:p w14:paraId="55D0BC23" w14:textId="77777777" w:rsidR="00BA416B" w:rsidRDefault="00BA416B">
            <w:pPr>
              <w:jc w:val="center"/>
            </w:pPr>
            <w:r>
              <w:t>5</w:t>
            </w:r>
          </w:p>
        </w:tc>
        <w:tc>
          <w:tcPr>
            <w:tcW w:w="881" w:type="dxa"/>
            <w:vAlign w:val="center"/>
          </w:tcPr>
          <w:p w14:paraId="43CE6C0C" w14:textId="77777777" w:rsidR="00BA416B" w:rsidRDefault="00BA416B">
            <w:pPr>
              <w:jc w:val="center"/>
            </w:pPr>
            <w:r>
              <w:t>5</w:t>
            </w:r>
          </w:p>
        </w:tc>
        <w:tc>
          <w:tcPr>
            <w:tcW w:w="881" w:type="dxa"/>
            <w:vAlign w:val="center"/>
          </w:tcPr>
          <w:p w14:paraId="6113E053" w14:textId="77777777" w:rsidR="00BA416B" w:rsidRDefault="00BA416B">
            <w:pPr>
              <w:jc w:val="center"/>
            </w:pPr>
            <w:r>
              <w:t>8</w:t>
            </w:r>
          </w:p>
        </w:tc>
        <w:tc>
          <w:tcPr>
            <w:tcW w:w="881" w:type="dxa"/>
            <w:vAlign w:val="center"/>
          </w:tcPr>
          <w:p w14:paraId="5291B36E" w14:textId="77777777" w:rsidR="00BA416B" w:rsidRDefault="00BA416B">
            <w:pPr>
              <w:jc w:val="center"/>
            </w:pPr>
            <w:r>
              <w:t>8</w:t>
            </w:r>
          </w:p>
        </w:tc>
        <w:tc>
          <w:tcPr>
            <w:tcW w:w="881" w:type="dxa"/>
            <w:vAlign w:val="center"/>
          </w:tcPr>
          <w:p w14:paraId="3A9D76A7" w14:textId="77777777" w:rsidR="00BA416B" w:rsidRDefault="00BA416B">
            <w:pPr>
              <w:jc w:val="center"/>
            </w:pPr>
            <w:r>
              <w:t>7</w:t>
            </w:r>
          </w:p>
        </w:tc>
        <w:tc>
          <w:tcPr>
            <w:tcW w:w="881" w:type="dxa"/>
            <w:vAlign w:val="center"/>
          </w:tcPr>
          <w:p w14:paraId="45DDA987" w14:textId="77777777" w:rsidR="00BA416B" w:rsidRDefault="00BA416B">
            <w:pPr>
              <w:jc w:val="center"/>
            </w:pPr>
            <w:r>
              <w:t>6</w:t>
            </w:r>
          </w:p>
        </w:tc>
        <w:tc>
          <w:tcPr>
            <w:tcW w:w="881" w:type="dxa"/>
            <w:vAlign w:val="center"/>
          </w:tcPr>
          <w:p w14:paraId="63BD771C" w14:textId="77777777" w:rsidR="00BA416B" w:rsidRDefault="00BA416B">
            <w:pPr>
              <w:jc w:val="center"/>
            </w:pPr>
            <w:r>
              <w:t>4</w:t>
            </w:r>
          </w:p>
        </w:tc>
        <w:tc>
          <w:tcPr>
            <w:tcW w:w="881" w:type="dxa"/>
            <w:vAlign w:val="center"/>
          </w:tcPr>
          <w:p w14:paraId="768F498E" w14:textId="77777777" w:rsidR="00BA416B" w:rsidRDefault="00BA416B">
            <w:pPr>
              <w:jc w:val="center"/>
            </w:pPr>
            <w:r>
              <w:t>5</w:t>
            </w:r>
          </w:p>
        </w:tc>
        <w:tc>
          <w:tcPr>
            <w:tcW w:w="881" w:type="dxa"/>
            <w:vAlign w:val="center"/>
          </w:tcPr>
          <w:p w14:paraId="7205CB5D" w14:textId="77777777" w:rsidR="00BA416B" w:rsidRDefault="00BA416B">
            <w:pPr>
              <w:jc w:val="center"/>
            </w:pPr>
            <w:r>
              <w:t>8</w:t>
            </w:r>
          </w:p>
        </w:tc>
        <w:tc>
          <w:tcPr>
            <w:tcW w:w="881" w:type="dxa"/>
            <w:vAlign w:val="center"/>
          </w:tcPr>
          <w:p w14:paraId="63579583" w14:textId="77777777" w:rsidR="00BA416B" w:rsidRDefault="00BA416B">
            <w:pPr>
              <w:jc w:val="center"/>
            </w:pPr>
            <w:r>
              <w:t>8</w:t>
            </w:r>
          </w:p>
        </w:tc>
      </w:tr>
      <w:tr w:rsidR="00BA416B" w14:paraId="09EC6E97" w14:textId="77777777">
        <w:trPr>
          <w:jc w:val="center"/>
        </w:trPr>
        <w:tc>
          <w:tcPr>
            <w:tcW w:w="855" w:type="dxa"/>
            <w:vAlign w:val="center"/>
          </w:tcPr>
          <w:p w14:paraId="1C1EF791" w14:textId="77777777" w:rsidR="00BA416B" w:rsidRDefault="00BA416B">
            <w:pPr>
              <w:jc w:val="center"/>
            </w:pPr>
            <w:r>
              <w:t>НС3</w:t>
            </w:r>
          </w:p>
        </w:tc>
        <w:tc>
          <w:tcPr>
            <w:tcW w:w="880" w:type="dxa"/>
            <w:vAlign w:val="center"/>
          </w:tcPr>
          <w:p w14:paraId="6B0C337D" w14:textId="77777777" w:rsidR="00BA416B" w:rsidRDefault="00BA416B">
            <w:pPr>
              <w:jc w:val="center"/>
            </w:pPr>
            <w:r>
              <w:t>6</w:t>
            </w:r>
          </w:p>
        </w:tc>
        <w:tc>
          <w:tcPr>
            <w:tcW w:w="881" w:type="dxa"/>
            <w:vAlign w:val="center"/>
          </w:tcPr>
          <w:p w14:paraId="4E203CFE" w14:textId="77777777" w:rsidR="00BA416B" w:rsidRDefault="00BA416B">
            <w:pPr>
              <w:jc w:val="center"/>
            </w:pPr>
            <w:r>
              <w:t>7</w:t>
            </w:r>
          </w:p>
        </w:tc>
        <w:tc>
          <w:tcPr>
            <w:tcW w:w="881" w:type="dxa"/>
            <w:vAlign w:val="center"/>
          </w:tcPr>
          <w:p w14:paraId="45D0BC68" w14:textId="77777777" w:rsidR="00BA416B" w:rsidRDefault="00BA416B">
            <w:pPr>
              <w:jc w:val="center"/>
            </w:pPr>
            <w:r>
              <w:t>5</w:t>
            </w:r>
          </w:p>
        </w:tc>
        <w:tc>
          <w:tcPr>
            <w:tcW w:w="881" w:type="dxa"/>
            <w:vAlign w:val="center"/>
          </w:tcPr>
          <w:p w14:paraId="73D8BD57" w14:textId="77777777" w:rsidR="00BA416B" w:rsidRDefault="00BA416B">
            <w:pPr>
              <w:jc w:val="center"/>
            </w:pPr>
            <w:r>
              <w:t>6</w:t>
            </w:r>
          </w:p>
        </w:tc>
        <w:tc>
          <w:tcPr>
            <w:tcW w:w="881" w:type="dxa"/>
            <w:vAlign w:val="center"/>
          </w:tcPr>
          <w:p w14:paraId="5CE4B175" w14:textId="77777777" w:rsidR="00BA416B" w:rsidRDefault="00BA416B">
            <w:pPr>
              <w:jc w:val="center"/>
            </w:pPr>
            <w:r>
              <w:t>4</w:t>
            </w:r>
          </w:p>
        </w:tc>
        <w:tc>
          <w:tcPr>
            <w:tcW w:w="881" w:type="dxa"/>
            <w:vAlign w:val="center"/>
          </w:tcPr>
          <w:p w14:paraId="4C78C346" w14:textId="77777777" w:rsidR="00BA416B" w:rsidRDefault="00BA416B">
            <w:pPr>
              <w:jc w:val="center"/>
            </w:pPr>
            <w:r>
              <w:t>5</w:t>
            </w:r>
          </w:p>
        </w:tc>
        <w:tc>
          <w:tcPr>
            <w:tcW w:w="881" w:type="dxa"/>
            <w:vAlign w:val="center"/>
          </w:tcPr>
          <w:p w14:paraId="4FE8323D" w14:textId="77777777" w:rsidR="00BA416B" w:rsidRDefault="00BA416B">
            <w:pPr>
              <w:jc w:val="center"/>
            </w:pPr>
            <w:r>
              <w:t>4</w:t>
            </w:r>
          </w:p>
        </w:tc>
        <w:tc>
          <w:tcPr>
            <w:tcW w:w="881" w:type="dxa"/>
            <w:vAlign w:val="center"/>
          </w:tcPr>
          <w:p w14:paraId="19DC37E3" w14:textId="77777777" w:rsidR="00BA416B" w:rsidRDefault="00BA416B">
            <w:pPr>
              <w:jc w:val="center"/>
            </w:pPr>
            <w:r>
              <w:t>5</w:t>
            </w:r>
          </w:p>
        </w:tc>
        <w:tc>
          <w:tcPr>
            <w:tcW w:w="881" w:type="dxa"/>
            <w:vAlign w:val="center"/>
          </w:tcPr>
          <w:p w14:paraId="3058BE42" w14:textId="77777777" w:rsidR="00BA416B" w:rsidRDefault="00BA416B">
            <w:pPr>
              <w:jc w:val="center"/>
            </w:pPr>
            <w:r>
              <w:t>6</w:t>
            </w:r>
          </w:p>
        </w:tc>
        <w:tc>
          <w:tcPr>
            <w:tcW w:w="881" w:type="dxa"/>
            <w:vAlign w:val="center"/>
          </w:tcPr>
          <w:p w14:paraId="5787A5B1" w14:textId="77777777" w:rsidR="00BA416B" w:rsidRDefault="00BA416B">
            <w:pPr>
              <w:jc w:val="center"/>
            </w:pPr>
            <w:r>
              <w:t>6</w:t>
            </w:r>
          </w:p>
        </w:tc>
      </w:tr>
      <w:tr w:rsidR="00BA416B" w14:paraId="64705BEC" w14:textId="77777777">
        <w:trPr>
          <w:jc w:val="center"/>
        </w:trPr>
        <w:tc>
          <w:tcPr>
            <w:tcW w:w="855" w:type="dxa"/>
            <w:vAlign w:val="center"/>
          </w:tcPr>
          <w:p w14:paraId="4E5B50ED" w14:textId="77777777" w:rsidR="00BA416B" w:rsidRDefault="00BA416B">
            <w:pPr>
              <w:jc w:val="center"/>
            </w:pPr>
            <w:r>
              <w:t>НС4</w:t>
            </w:r>
          </w:p>
        </w:tc>
        <w:tc>
          <w:tcPr>
            <w:tcW w:w="880" w:type="dxa"/>
            <w:vAlign w:val="center"/>
          </w:tcPr>
          <w:p w14:paraId="203C652C" w14:textId="77777777" w:rsidR="00BA416B" w:rsidRDefault="00BA416B">
            <w:pPr>
              <w:jc w:val="center"/>
            </w:pPr>
            <w:r>
              <w:t>7</w:t>
            </w:r>
          </w:p>
        </w:tc>
        <w:tc>
          <w:tcPr>
            <w:tcW w:w="881" w:type="dxa"/>
            <w:vAlign w:val="center"/>
          </w:tcPr>
          <w:p w14:paraId="480210FE" w14:textId="77777777" w:rsidR="00BA416B" w:rsidRDefault="00BA416B">
            <w:pPr>
              <w:jc w:val="center"/>
            </w:pPr>
            <w:r>
              <w:t>8</w:t>
            </w:r>
          </w:p>
        </w:tc>
        <w:tc>
          <w:tcPr>
            <w:tcW w:w="881" w:type="dxa"/>
            <w:vAlign w:val="center"/>
          </w:tcPr>
          <w:p w14:paraId="1252A91B" w14:textId="77777777" w:rsidR="00BA416B" w:rsidRDefault="00BA416B">
            <w:pPr>
              <w:jc w:val="center"/>
            </w:pPr>
            <w:r>
              <w:t>7</w:t>
            </w:r>
          </w:p>
        </w:tc>
        <w:tc>
          <w:tcPr>
            <w:tcW w:w="881" w:type="dxa"/>
            <w:vAlign w:val="center"/>
          </w:tcPr>
          <w:p w14:paraId="082E3991" w14:textId="77777777" w:rsidR="00BA416B" w:rsidRDefault="00BA416B">
            <w:pPr>
              <w:jc w:val="center"/>
            </w:pPr>
            <w:r>
              <w:t>6</w:t>
            </w:r>
          </w:p>
        </w:tc>
        <w:tc>
          <w:tcPr>
            <w:tcW w:w="881" w:type="dxa"/>
            <w:vAlign w:val="center"/>
          </w:tcPr>
          <w:p w14:paraId="70633176" w14:textId="77777777" w:rsidR="00BA416B" w:rsidRDefault="00BA416B">
            <w:pPr>
              <w:jc w:val="center"/>
            </w:pPr>
            <w:r>
              <w:t>5</w:t>
            </w:r>
          </w:p>
        </w:tc>
        <w:tc>
          <w:tcPr>
            <w:tcW w:w="881" w:type="dxa"/>
            <w:vAlign w:val="center"/>
          </w:tcPr>
          <w:p w14:paraId="286D6824" w14:textId="77777777" w:rsidR="00BA416B" w:rsidRDefault="00BA416B">
            <w:pPr>
              <w:jc w:val="center"/>
            </w:pPr>
            <w:r>
              <w:t>7</w:t>
            </w:r>
          </w:p>
        </w:tc>
        <w:tc>
          <w:tcPr>
            <w:tcW w:w="881" w:type="dxa"/>
            <w:vAlign w:val="center"/>
          </w:tcPr>
          <w:p w14:paraId="0840F2B1" w14:textId="77777777" w:rsidR="00BA416B" w:rsidRDefault="00BA416B">
            <w:pPr>
              <w:jc w:val="center"/>
            </w:pPr>
            <w:r>
              <w:t>6</w:t>
            </w:r>
          </w:p>
        </w:tc>
        <w:tc>
          <w:tcPr>
            <w:tcW w:w="881" w:type="dxa"/>
            <w:vAlign w:val="center"/>
          </w:tcPr>
          <w:p w14:paraId="3EAB19F6" w14:textId="77777777" w:rsidR="00BA416B" w:rsidRDefault="00BA416B">
            <w:pPr>
              <w:jc w:val="center"/>
            </w:pPr>
            <w:r>
              <w:t>8</w:t>
            </w:r>
          </w:p>
        </w:tc>
        <w:tc>
          <w:tcPr>
            <w:tcW w:w="881" w:type="dxa"/>
            <w:vAlign w:val="center"/>
          </w:tcPr>
          <w:p w14:paraId="450FCBE8" w14:textId="77777777" w:rsidR="00BA416B" w:rsidRDefault="00BA416B">
            <w:pPr>
              <w:jc w:val="center"/>
            </w:pPr>
            <w:r>
              <w:t>5</w:t>
            </w:r>
          </w:p>
        </w:tc>
        <w:tc>
          <w:tcPr>
            <w:tcW w:w="881" w:type="dxa"/>
            <w:vAlign w:val="center"/>
          </w:tcPr>
          <w:p w14:paraId="0A0E5F72" w14:textId="77777777" w:rsidR="00BA416B" w:rsidRDefault="00BA416B">
            <w:pPr>
              <w:jc w:val="center"/>
            </w:pPr>
            <w:r>
              <w:t>5</w:t>
            </w:r>
          </w:p>
        </w:tc>
      </w:tr>
      <w:tr w:rsidR="00BA416B" w14:paraId="7C765BCA" w14:textId="77777777">
        <w:trPr>
          <w:jc w:val="center"/>
        </w:trPr>
        <w:tc>
          <w:tcPr>
            <w:tcW w:w="855" w:type="dxa"/>
            <w:vAlign w:val="center"/>
          </w:tcPr>
          <w:p w14:paraId="45835FD3" w14:textId="77777777" w:rsidR="00BA416B" w:rsidRDefault="00BA416B">
            <w:pPr>
              <w:jc w:val="center"/>
            </w:pPr>
            <w:r>
              <w:t>НС5</w:t>
            </w:r>
          </w:p>
        </w:tc>
        <w:tc>
          <w:tcPr>
            <w:tcW w:w="880" w:type="dxa"/>
            <w:vAlign w:val="center"/>
          </w:tcPr>
          <w:p w14:paraId="5BFFFB7D" w14:textId="77777777" w:rsidR="00BA416B" w:rsidRDefault="00BA416B">
            <w:pPr>
              <w:jc w:val="center"/>
            </w:pPr>
            <w:r>
              <w:t>7</w:t>
            </w:r>
          </w:p>
        </w:tc>
        <w:tc>
          <w:tcPr>
            <w:tcW w:w="881" w:type="dxa"/>
            <w:vAlign w:val="center"/>
          </w:tcPr>
          <w:p w14:paraId="065FE273" w14:textId="77777777" w:rsidR="00BA416B" w:rsidRDefault="00BA416B">
            <w:pPr>
              <w:jc w:val="center"/>
            </w:pPr>
            <w:r>
              <w:t>6</w:t>
            </w:r>
          </w:p>
        </w:tc>
        <w:tc>
          <w:tcPr>
            <w:tcW w:w="881" w:type="dxa"/>
            <w:vAlign w:val="center"/>
          </w:tcPr>
          <w:p w14:paraId="277F08CE" w14:textId="77777777" w:rsidR="00BA416B" w:rsidRDefault="00BA416B">
            <w:pPr>
              <w:jc w:val="center"/>
            </w:pPr>
            <w:r>
              <w:t>6</w:t>
            </w:r>
          </w:p>
        </w:tc>
        <w:tc>
          <w:tcPr>
            <w:tcW w:w="881" w:type="dxa"/>
            <w:vAlign w:val="center"/>
          </w:tcPr>
          <w:p w14:paraId="4F81950F" w14:textId="77777777" w:rsidR="00BA416B" w:rsidRDefault="00BA416B">
            <w:pPr>
              <w:jc w:val="center"/>
            </w:pPr>
            <w:r>
              <w:t>5</w:t>
            </w:r>
          </w:p>
        </w:tc>
        <w:tc>
          <w:tcPr>
            <w:tcW w:w="881" w:type="dxa"/>
            <w:vAlign w:val="center"/>
          </w:tcPr>
          <w:p w14:paraId="39405291" w14:textId="77777777" w:rsidR="00BA416B" w:rsidRDefault="00BA416B">
            <w:pPr>
              <w:jc w:val="center"/>
            </w:pPr>
            <w:r>
              <w:t>5</w:t>
            </w:r>
          </w:p>
        </w:tc>
        <w:tc>
          <w:tcPr>
            <w:tcW w:w="881" w:type="dxa"/>
            <w:vAlign w:val="center"/>
          </w:tcPr>
          <w:p w14:paraId="73AC50A6" w14:textId="77777777" w:rsidR="00BA416B" w:rsidRDefault="00BA416B">
            <w:pPr>
              <w:jc w:val="center"/>
            </w:pPr>
            <w:r>
              <w:t>4</w:t>
            </w:r>
          </w:p>
        </w:tc>
        <w:tc>
          <w:tcPr>
            <w:tcW w:w="881" w:type="dxa"/>
            <w:vAlign w:val="center"/>
          </w:tcPr>
          <w:p w14:paraId="349EF78D" w14:textId="77777777" w:rsidR="00BA416B" w:rsidRDefault="00BA416B">
            <w:pPr>
              <w:jc w:val="center"/>
            </w:pPr>
            <w:r>
              <w:t>5</w:t>
            </w:r>
          </w:p>
        </w:tc>
        <w:tc>
          <w:tcPr>
            <w:tcW w:w="881" w:type="dxa"/>
            <w:vAlign w:val="center"/>
          </w:tcPr>
          <w:p w14:paraId="518BB0D1" w14:textId="77777777" w:rsidR="00BA416B" w:rsidRDefault="00BA416B">
            <w:pPr>
              <w:jc w:val="center"/>
            </w:pPr>
            <w:r>
              <w:t>5</w:t>
            </w:r>
          </w:p>
        </w:tc>
        <w:tc>
          <w:tcPr>
            <w:tcW w:w="881" w:type="dxa"/>
            <w:vAlign w:val="center"/>
          </w:tcPr>
          <w:p w14:paraId="770B1E89" w14:textId="77777777" w:rsidR="00BA416B" w:rsidRDefault="00BA416B">
            <w:pPr>
              <w:jc w:val="center"/>
            </w:pPr>
            <w:r>
              <w:t>4</w:t>
            </w:r>
          </w:p>
        </w:tc>
        <w:tc>
          <w:tcPr>
            <w:tcW w:w="881" w:type="dxa"/>
            <w:vAlign w:val="center"/>
          </w:tcPr>
          <w:p w14:paraId="009F5B18" w14:textId="77777777" w:rsidR="00BA416B" w:rsidRDefault="00BA416B">
            <w:pPr>
              <w:jc w:val="center"/>
            </w:pPr>
            <w:r>
              <w:t>6</w:t>
            </w:r>
          </w:p>
        </w:tc>
      </w:tr>
      <w:tr w:rsidR="00BA416B" w14:paraId="7C6B6EE7" w14:textId="77777777">
        <w:trPr>
          <w:jc w:val="center"/>
        </w:trPr>
        <w:tc>
          <w:tcPr>
            <w:tcW w:w="855" w:type="dxa"/>
            <w:vAlign w:val="center"/>
          </w:tcPr>
          <w:p w14:paraId="63AC5DCD" w14:textId="77777777" w:rsidR="00BA416B" w:rsidRDefault="00BA416B">
            <w:pPr>
              <w:jc w:val="center"/>
            </w:pPr>
            <w:r>
              <w:t>НС6</w:t>
            </w:r>
          </w:p>
        </w:tc>
        <w:tc>
          <w:tcPr>
            <w:tcW w:w="880" w:type="dxa"/>
            <w:vAlign w:val="center"/>
          </w:tcPr>
          <w:p w14:paraId="66976BCB" w14:textId="77777777" w:rsidR="00BA416B" w:rsidRDefault="00BA416B">
            <w:pPr>
              <w:jc w:val="center"/>
            </w:pPr>
            <w:r>
              <w:t>8</w:t>
            </w:r>
          </w:p>
        </w:tc>
        <w:tc>
          <w:tcPr>
            <w:tcW w:w="881" w:type="dxa"/>
            <w:vAlign w:val="center"/>
          </w:tcPr>
          <w:p w14:paraId="5A0F4148" w14:textId="77777777" w:rsidR="00BA416B" w:rsidRDefault="00BA416B">
            <w:pPr>
              <w:jc w:val="center"/>
            </w:pPr>
            <w:r>
              <w:t>8</w:t>
            </w:r>
          </w:p>
        </w:tc>
        <w:tc>
          <w:tcPr>
            <w:tcW w:w="881" w:type="dxa"/>
            <w:vAlign w:val="center"/>
          </w:tcPr>
          <w:p w14:paraId="16484EA3" w14:textId="77777777" w:rsidR="00BA416B" w:rsidRDefault="00BA416B">
            <w:pPr>
              <w:jc w:val="center"/>
            </w:pPr>
            <w:r>
              <w:t>9</w:t>
            </w:r>
          </w:p>
        </w:tc>
        <w:tc>
          <w:tcPr>
            <w:tcW w:w="881" w:type="dxa"/>
            <w:vAlign w:val="center"/>
          </w:tcPr>
          <w:p w14:paraId="6EFD70C5" w14:textId="77777777" w:rsidR="00BA416B" w:rsidRDefault="00BA416B">
            <w:pPr>
              <w:jc w:val="center"/>
            </w:pPr>
            <w:r>
              <w:t>7</w:t>
            </w:r>
          </w:p>
        </w:tc>
        <w:tc>
          <w:tcPr>
            <w:tcW w:w="881" w:type="dxa"/>
            <w:vAlign w:val="center"/>
          </w:tcPr>
          <w:p w14:paraId="0BDC2031" w14:textId="77777777" w:rsidR="00BA416B" w:rsidRDefault="00BA416B">
            <w:pPr>
              <w:jc w:val="center"/>
            </w:pPr>
            <w:r>
              <w:t>6</w:t>
            </w:r>
          </w:p>
        </w:tc>
        <w:tc>
          <w:tcPr>
            <w:tcW w:w="881" w:type="dxa"/>
            <w:vAlign w:val="center"/>
          </w:tcPr>
          <w:p w14:paraId="16CBBD90" w14:textId="77777777" w:rsidR="00BA416B" w:rsidRDefault="00BA416B">
            <w:pPr>
              <w:jc w:val="center"/>
            </w:pPr>
            <w:r>
              <w:t>7</w:t>
            </w:r>
          </w:p>
        </w:tc>
        <w:tc>
          <w:tcPr>
            <w:tcW w:w="881" w:type="dxa"/>
            <w:vAlign w:val="center"/>
          </w:tcPr>
          <w:p w14:paraId="2133F4E9" w14:textId="77777777" w:rsidR="00BA416B" w:rsidRDefault="00BA416B">
            <w:pPr>
              <w:jc w:val="center"/>
            </w:pPr>
            <w:r>
              <w:t>8</w:t>
            </w:r>
          </w:p>
        </w:tc>
        <w:tc>
          <w:tcPr>
            <w:tcW w:w="881" w:type="dxa"/>
            <w:vAlign w:val="center"/>
          </w:tcPr>
          <w:p w14:paraId="61475FF1" w14:textId="77777777" w:rsidR="00BA416B" w:rsidRDefault="00BA416B">
            <w:pPr>
              <w:jc w:val="center"/>
            </w:pPr>
            <w:r>
              <w:t>7</w:t>
            </w:r>
          </w:p>
        </w:tc>
        <w:tc>
          <w:tcPr>
            <w:tcW w:w="881" w:type="dxa"/>
            <w:vAlign w:val="center"/>
          </w:tcPr>
          <w:p w14:paraId="0A387D77" w14:textId="77777777" w:rsidR="00BA416B" w:rsidRDefault="00BA416B">
            <w:pPr>
              <w:jc w:val="center"/>
            </w:pPr>
            <w:r>
              <w:t>9</w:t>
            </w:r>
          </w:p>
        </w:tc>
        <w:tc>
          <w:tcPr>
            <w:tcW w:w="881" w:type="dxa"/>
            <w:vAlign w:val="center"/>
          </w:tcPr>
          <w:p w14:paraId="3431FAB3" w14:textId="77777777" w:rsidR="00BA416B" w:rsidRDefault="00BA416B">
            <w:pPr>
              <w:jc w:val="center"/>
            </w:pPr>
            <w:r>
              <w:t>8</w:t>
            </w:r>
          </w:p>
        </w:tc>
      </w:tr>
      <w:tr w:rsidR="00BA416B" w14:paraId="5EB710FB" w14:textId="77777777">
        <w:trPr>
          <w:jc w:val="center"/>
        </w:trPr>
        <w:tc>
          <w:tcPr>
            <w:tcW w:w="855" w:type="dxa"/>
            <w:vAlign w:val="center"/>
          </w:tcPr>
          <w:p w14:paraId="408A97DE" w14:textId="77777777" w:rsidR="00BA416B" w:rsidRDefault="00BA416B">
            <w:pPr>
              <w:jc w:val="center"/>
            </w:pPr>
            <w:r>
              <w:t>НС7</w:t>
            </w:r>
          </w:p>
        </w:tc>
        <w:tc>
          <w:tcPr>
            <w:tcW w:w="880" w:type="dxa"/>
            <w:vAlign w:val="center"/>
          </w:tcPr>
          <w:p w14:paraId="1FF0F48B" w14:textId="77777777" w:rsidR="00BA416B" w:rsidRDefault="00BA416B">
            <w:pPr>
              <w:jc w:val="center"/>
            </w:pPr>
            <w:r>
              <w:t>9</w:t>
            </w:r>
          </w:p>
        </w:tc>
        <w:tc>
          <w:tcPr>
            <w:tcW w:w="881" w:type="dxa"/>
            <w:vAlign w:val="center"/>
          </w:tcPr>
          <w:p w14:paraId="79E24A9D" w14:textId="77777777" w:rsidR="00BA416B" w:rsidRDefault="00BA416B">
            <w:pPr>
              <w:jc w:val="center"/>
            </w:pPr>
            <w:r>
              <w:t>8</w:t>
            </w:r>
          </w:p>
        </w:tc>
        <w:tc>
          <w:tcPr>
            <w:tcW w:w="881" w:type="dxa"/>
            <w:vAlign w:val="center"/>
          </w:tcPr>
          <w:p w14:paraId="79556C3B" w14:textId="77777777" w:rsidR="00BA416B" w:rsidRDefault="00BA416B">
            <w:pPr>
              <w:jc w:val="center"/>
            </w:pPr>
            <w:r>
              <w:t>9</w:t>
            </w:r>
          </w:p>
        </w:tc>
        <w:tc>
          <w:tcPr>
            <w:tcW w:w="881" w:type="dxa"/>
            <w:vAlign w:val="center"/>
          </w:tcPr>
          <w:p w14:paraId="5D2615BC" w14:textId="77777777" w:rsidR="00BA416B" w:rsidRDefault="00BA416B">
            <w:pPr>
              <w:jc w:val="center"/>
            </w:pPr>
            <w:r>
              <w:t>9</w:t>
            </w:r>
          </w:p>
        </w:tc>
        <w:tc>
          <w:tcPr>
            <w:tcW w:w="881" w:type="dxa"/>
            <w:vAlign w:val="center"/>
          </w:tcPr>
          <w:p w14:paraId="191CA258" w14:textId="77777777" w:rsidR="00BA416B" w:rsidRDefault="00BA416B">
            <w:pPr>
              <w:jc w:val="center"/>
            </w:pPr>
            <w:r>
              <w:t>8</w:t>
            </w:r>
          </w:p>
        </w:tc>
        <w:tc>
          <w:tcPr>
            <w:tcW w:w="881" w:type="dxa"/>
            <w:vAlign w:val="center"/>
          </w:tcPr>
          <w:p w14:paraId="7A8CC3A9" w14:textId="77777777" w:rsidR="00BA416B" w:rsidRDefault="00BA416B">
            <w:pPr>
              <w:jc w:val="center"/>
            </w:pPr>
            <w:r>
              <w:t>7</w:t>
            </w:r>
          </w:p>
        </w:tc>
        <w:tc>
          <w:tcPr>
            <w:tcW w:w="881" w:type="dxa"/>
            <w:vAlign w:val="center"/>
          </w:tcPr>
          <w:p w14:paraId="053B255B" w14:textId="77777777" w:rsidR="00BA416B" w:rsidRDefault="00BA416B">
            <w:pPr>
              <w:jc w:val="center"/>
            </w:pPr>
            <w:r>
              <w:t>8</w:t>
            </w:r>
          </w:p>
        </w:tc>
        <w:tc>
          <w:tcPr>
            <w:tcW w:w="881" w:type="dxa"/>
            <w:vAlign w:val="center"/>
          </w:tcPr>
          <w:p w14:paraId="4914CA62" w14:textId="77777777" w:rsidR="00BA416B" w:rsidRDefault="00BA416B">
            <w:pPr>
              <w:jc w:val="center"/>
            </w:pPr>
            <w:r>
              <w:t>9</w:t>
            </w:r>
          </w:p>
        </w:tc>
        <w:tc>
          <w:tcPr>
            <w:tcW w:w="881" w:type="dxa"/>
            <w:vAlign w:val="center"/>
          </w:tcPr>
          <w:p w14:paraId="3DA4DF87" w14:textId="77777777" w:rsidR="00BA416B" w:rsidRDefault="00BA416B">
            <w:pPr>
              <w:jc w:val="center"/>
            </w:pPr>
            <w:r>
              <w:t>8</w:t>
            </w:r>
          </w:p>
        </w:tc>
        <w:tc>
          <w:tcPr>
            <w:tcW w:w="881" w:type="dxa"/>
            <w:vAlign w:val="center"/>
          </w:tcPr>
          <w:p w14:paraId="79201448" w14:textId="77777777" w:rsidR="00BA416B" w:rsidRDefault="00BA416B">
            <w:pPr>
              <w:jc w:val="center"/>
            </w:pPr>
            <w:r>
              <w:t>7</w:t>
            </w:r>
          </w:p>
        </w:tc>
      </w:tr>
      <w:tr w:rsidR="00BA416B" w14:paraId="1C693321" w14:textId="77777777">
        <w:trPr>
          <w:jc w:val="center"/>
        </w:trPr>
        <w:tc>
          <w:tcPr>
            <w:tcW w:w="855" w:type="dxa"/>
            <w:vAlign w:val="center"/>
          </w:tcPr>
          <w:p w14:paraId="30134CB8" w14:textId="77777777" w:rsidR="00BA416B" w:rsidRDefault="00BA416B">
            <w:pPr>
              <w:jc w:val="center"/>
            </w:pPr>
            <w:r>
              <w:t>НС8</w:t>
            </w:r>
          </w:p>
        </w:tc>
        <w:tc>
          <w:tcPr>
            <w:tcW w:w="880" w:type="dxa"/>
            <w:vAlign w:val="center"/>
          </w:tcPr>
          <w:p w14:paraId="6F72F905" w14:textId="77777777" w:rsidR="00BA416B" w:rsidRDefault="00BA416B">
            <w:pPr>
              <w:jc w:val="center"/>
            </w:pPr>
            <w:r>
              <w:t>7</w:t>
            </w:r>
          </w:p>
        </w:tc>
        <w:tc>
          <w:tcPr>
            <w:tcW w:w="881" w:type="dxa"/>
            <w:vAlign w:val="center"/>
          </w:tcPr>
          <w:p w14:paraId="28C82E47" w14:textId="77777777" w:rsidR="00BA416B" w:rsidRDefault="00BA416B">
            <w:pPr>
              <w:jc w:val="center"/>
            </w:pPr>
            <w:r>
              <w:t>7</w:t>
            </w:r>
          </w:p>
        </w:tc>
        <w:tc>
          <w:tcPr>
            <w:tcW w:w="881" w:type="dxa"/>
            <w:vAlign w:val="center"/>
          </w:tcPr>
          <w:p w14:paraId="22A41E34" w14:textId="77777777" w:rsidR="00BA416B" w:rsidRDefault="00BA416B">
            <w:pPr>
              <w:jc w:val="center"/>
            </w:pPr>
            <w:r>
              <w:t>8</w:t>
            </w:r>
          </w:p>
        </w:tc>
        <w:tc>
          <w:tcPr>
            <w:tcW w:w="881" w:type="dxa"/>
            <w:vAlign w:val="center"/>
          </w:tcPr>
          <w:p w14:paraId="0D278484" w14:textId="77777777" w:rsidR="00BA416B" w:rsidRDefault="00BA416B">
            <w:pPr>
              <w:jc w:val="center"/>
            </w:pPr>
            <w:r>
              <w:t>9</w:t>
            </w:r>
          </w:p>
        </w:tc>
        <w:tc>
          <w:tcPr>
            <w:tcW w:w="881" w:type="dxa"/>
            <w:vAlign w:val="center"/>
          </w:tcPr>
          <w:p w14:paraId="40136457" w14:textId="77777777" w:rsidR="00BA416B" w:rsidRDefault="00BA416B">
            <w:pPr>
              <w:jc w:val="center"/>
            </w:pPr>
            <w:r>
              <w:t>7</w:t>
            </w:r>
          </w:p>
        </w:tc>
        <w:tc>
          <w:tcPr>
            <w:tcW w:w="881" w:type="dxa"/>
            <w:vAlign w:val="center"/>
          </w:tcPr>
          <w:p w14:paraId="42FD33C6" w14:textId="77777777" w:rsidR="00BA416B" w:rsidRDefault="00BA416B">
            <w:pPr>
              <w:jc w:val="center"/>
            </w:pPr>
            <w:r>
              <w:t>8</w:t>
            </w:r>
          </w:p>
        </w:tc>
        <w:tc>
          <w:tcPr>
            <w:tcW w:w="881" w:type="dxa"/>
            <w:vAlign w:val="center"/>
          </w:tcPr>
          <w:p w14:paraId="06B8086D" w14:textId="77777777" w:rsidR="00BA416B" w:rsidRDefault="00BA416B">
            <w:pPr>
              <w:jc w:val="center"/>
            </w:pPr>
            <w:r>
              <w:t>9</w:t>
            </w:r>
          </w:p>
        </w:tc>
        <w:tc>
          <w:tcPr>
            <w:tcW w:w="881" w:type="dxa"/>
            <w:vAlign w:val="center"/>
          </w:tcPr>
          <w:p w14:paraId="5D27FABD" w14:textId="77777777" w:rsidR="00BA416B" w:rsidRDefault="00BA416B">
            <w:pPr>
              <w:jc w:val="center"/>
            </w:pPr>
            <w:r>
              <w:t>6</w:t>
            </w:r>
          </w:p>
        </w:tc>
        <w:tc>
          <w:tcPr>
            <w:tcW w:w="881" w:type="dxa"/>
            <w:vAlign w:val="center"/>
          </w:tcPr>
          <w:p w14:paraId="61CB06E4" w14:textId="77777777" w:rsidR="00BA416B" w:rsidRDefault="00BA416B">
            <w:pPr>
              <w:jc w:val="center"/>
            </w:pPr>
            <w:r>
              <w:t>7</w:t>
            </w:r>
          </w:p>
        </w:tc>
        <w:tc>
          <w:tcPr>
            <w:tcW w:w="881" w:type="dxa"/>
            <w:vAlign w:val="center"/>
          </w:tcPr>
          <w:p w14:paraId="44D437B0" w14:textId="77777777" w:rsidR="00BA416B" w:rsidRDefault="00BA416B">
            <w:pPr>
              <w:jc w:val="center"/>
            </w:pPr>
            <w:r>
              <w:t>8</w:t>
            </w:r>
          </w:p>
        </w:tc>
      </w:tr>
    </w:tbl>
    <w:p w14:paraId="0ADB4AD0" w14:textId="77777777" w:rsidR="00BA416B" w:rsidRDefault="00BA416B">
      <w:pPr>
        <w:jc w:val="right"/>
      </w:pPr>
    </w:p>
    <w:p w14:paraId="19D1CE87" w14:textId="77777777" w:rsidR="00BA416B" w:rsidRDefault="00BA416B">
      <w:pPr>
        <w:pStyle w:val="8"/>
        <w:spacing w:line="240" w:lineRule="auto"/>
        <w:jc w:val="right"/>
        <w:rPr>
          <w:b w:val="0"/>
          <w:i w:val="0"/>
          <w:lang w:val="ru-RU"/>
        </w:rPr>
      </w:pPr>
      <w:r>
        <w:rPr>
          <w:b w:val="0"/>
          <w:i w:val="0"/>
          <w:lang w:val="ru-RU"/>
        </w:rPr>
        <w:t>Таблица 5.4</w:t>
      </w:r>
    </w:p>
    <w:p w14:paraId="20ECD707" w14:textId="77777777" w:rsidR="00BA416B" w:rsidRDefault="00BA416B">
      <w:pPr>
        <w:spacing w:after="120"/>
        <w:jc w:val="center"/>
        <w:rPr>
          <w:b/>
          <w:i/>
        </w:rPr>
      </w:pPr>
      <w:r>
        <w:rPr>
          <w:b/>
          <w:i/>
        </w:rPr>
        <w:t>Компетентность прежних сотрудников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287"/>
        <w:gridCol w:w="1286"/>
        <w:gridCol w:w="1287"/>
        <w:gridCol w:w="1287"/>
        <w:gridCol w:w="3314"/>
      </w:tblGrid>
      <w:tr w:rsidR="00BA416B" w14:paraId="19A40F45" w14:textId="77777777">
        <w:trPr>
          <w:jc w:val="center"/>
        </w:trPr>
        <w:tc>
          <w:tcPr>
            <w:tcW w:w="1204" w:type="dxa"/>
            <w:vAlign w:val="center"/>
          </w:tcPr>
          <w:p w14:paraId="3901F40C" w14:textId="77777777" w:rsidR="00BA416B" w:rsidRDefault="00BA416B">
            <w:pPr>
              <w:jc w:val="center"/>
            </w:pPr>
          </w:p>
        </w:tc>
        <w:tc>
          <w:tcPr>
            <w:tcW w:w="1287" w:type="dxa"/>
            <w:vAlign w:val="center"/>
          </w:tcPr>
          <w:p w14:paraId="1AFC354C" w14:textId="77777777" w:rsidR="00BA416B" w:rsidRDefault="00BA416B">
            <w:pPr>
              <w:jc w:val="center"/>
            </w:pPr>
            <w:r>
              <w:t>НМ1</w:t>
            </w:r>
          </w:p>
        </w:tc>
        <w:tc>
          <w:tcPr>
            <w:tcW w:w="1286" w:type="dxa"/>
            <w:vAlign w:val="center"/>
          </w:tcPr>
          <w:p w14:paraId="58955C48" w14:textId="77777777" w:rsidR="00BA416B" w:rsidRDefault="00BA416B">
            <w:pPr>
              <w:jc w:val="center"/>
            </w:pPr>
            <w:r>
              <w:t>НМ2</w:t>
            </w:r>
          </w:p>
        </w:tc>
        <w:tc>
          <w:tcPr>
            <w:tcW w:w="1287" w:type="dxa"/>
            <w:vAlign w:val="center"/>
          </w:tcPr>
          <w:p w14:paraId="75020E6B" w14:textId="77777777" w:rsidR="00BA416B" w:rsidRDefault="00BA416B">
            <w:pPr>
              <w:jc w:val="center"/>
            </w:pPr>
            <w:r>
              <w:t>НМ3</w:t>
            </w:r>
          </w:p>
        </w:tc>
        <w:tc>
          <w:tcPr>
            <w:tcW w:w="1287" w:type="dxa"/>
            <w:vAlign w:val="center"/>
          </w:tcPr>
          <w:p w14:paraId="6AF01E06" w14:textId="77777777" w:rsidR="00BA416B" w:rsidRDefault="00BA416B">
            <w:pPr>
              <w:jc w:val="center"/>
            </w:pPr>
            <w:r>
              <w:t>НМ4</w:t>
            </w:r>
          </w:p>
        </w:tc>
        <w:tc>
          <w:tcPr>
            <w:tcW w:w="3314" w:type="dxa"/>
            <w:vAlign w:val="center"/>
          </w:tcPr>
          <w:p w14:paraId="18BCAF76" w14:textId="77777777" w:rsidR="00BA416B" w:rsidRDefault="00BA416B">
            <w:pPr>
              <w:jc w:val="center"/>
            </w:pPr>
            <w:r>
              <w:t>Занимаемое место</w:t>
            </w:r>
          </w:p>
        </w:tc>
      </w:tr>
      <w:tr w:rsidR="00BA416B" w14:paraId="44492D18" w14:textId="77777777">
        <w:trPr>
          <w:jc w:val="center"/>
        </w:trPr>
        <w:tc>
          <w:tcPr>
            <w:tcW w:w="1204" w:type="dxa"/>
            <w:vAlign w:val="center"/>
          </w:tcPr>
          <w:p w14:paraId="45EA95E5" w14:textId="77777777" w:rsidR="00BA416B" w:rsidRDefault="00BA416B">
            <w:pPr>
              <w:jc w:val="center"/>
            </w:pPr>
            <w:r>
              <w:t>ПС1</w:t>
            </w:r>
          </w:p>
        </w:tc>
        <w:tc>
          <w:tcPr>
            <w:tcW w:w="1287" w:type="dxa"/>
            <w:vAlign w:val="center"/>
          </w:tcPr>
          <w:p w14:paraId="53854523" w14:textId="77777777" w:rsidR="00BA416B" w:rsidRDefault="00BA416B">
            <w:pPr>
              <w:jc w:val="center"/>
            </w:pPr>
            <w:r>
              <w:t>7</w:t>
            </w:r>
          </w:p>
        </w:tc>
        <w:tc>
          <w:tcPr>
            <w:tcW w:w="1286" w:type="dxa"/>
            <w:vAlign w:val="center"/>
          </w:tcPr>
          <w:p w14:paraId="3ABA2C7A" w14:textId="77777777" w:rsidR="00BA416B" w:rsidRDefault="00BA416B">
            <w:pPr>
              <w:jc w:val="center"/>
            </w:pPr>
            <w:r>
              <w:t>6</w:t>
            </w:r>
          </w:p>
        </w:tc>
        <w:tc>
          <w:tcPr>
            <w:tcW w:w="1287" w:type="dxa"/>
            <w:vAlign w:val="center"/>
          </w:tcPr>
          <w:p w14:paraId="13491938" w14:textId="77777777" w:rsidR="00BA416B" w:rsidRDefault="00BA416B">
            <w:pPr>
              <w:jc w:val="center"/>
            </w:pPr>
            <w:r>
              <w:t>6</w:t>
            </w:r>
          </w:p>
        </w:tc>
        <w:tc>
          <w:tcPr>
            <w:tcW w:w="1287" w:type="dxa"/>
            <w:vAlign w:val="center"/>
          </w:tcPr>
          <w:p w14:paraId="76592519" w14:textId="77777777" w:rsidR="00BA416B" w:rsidRDefault="00BA416B">
            <w:pPr>
              <w:jc w:val="center"/>
            </w:pPr>
            <w:r>
              <w:t>7</w:t>
            </w:r>
          </w:p>
        </w:tc>
        <w:tc>
          <w:tcPr>
            <w:tcW w:w="3314" w:type="dxa"/>
            <w:vAlign w:val="center"/>
          </w:tcPr>
          <w:p w14:paraId="54F13348" w14:textId="77777777" w:rsidR="00BA416B" w:rsidRDefault="00BA416B">
            <w:pPr>
              <w:jc w:val="center"/>
            </w:pPr>
            <w:r>
              <w:t>7</w:t>
            </w:r>
          </w:p>
        </w:tc>
      </w:tr>
      <w:tr w:rsidR="00BA416B" w14:paraId="146C4F2C" w14:textId="77777777">
        <w:trPr>
          <w:jc w:val="center"/>
        </w:trPr>
        <w:tc>
          <w:tcPr>
            <w:tcW w:w="1204" w:type="dxa"/>
            <w:vAlign w:val="center"/>
          </w:tcPr>
          <w:p w14:paraId="4653C6B0" w14:textId="77777777" w:rsidR="00BA416B" w:rsidRDefault="00BA416B">
            <w:pPr>
              <w:jc w:val="center"/>
            </w:pPr>
            <w:r>
              <w:t>ПС2</w:t>
            </w:r>
          </w:p>
        </w:tc>
        <w:tc>
          <w:tcPr>
            <w:tcW w:w="1287" w:type="dxa"/>
            <w:vAlign w:val="center"/>
          </w:tcPr>
          <w:p w14:paraId="16FA2708" w14:textId="77777777" w:rsidR="00BA416B" w:rsidRDefault="00BA416B">
            <w:pPr>
              <w:jc w:val="center"/>
            </w:pPr>
            <w:r>
              <w:t>8</w:t>
            </w:r>
          </w:p>
        </w:tc>
        <w:tc>
          <w:tcPr>
            <w:tcW w:w="1286" w:type="dxa"/>
            <w:vAlign w:val="center"/>
          </w:tcPr>
          <w:p w14:paraId="15B81043" w14:textId="77777777" w:rsidR="00BA416B" w:rsidRDefault="00BA416B">
            <w:pPr>
              <w:jc w:val="center"/>
            </w:pPr>
            <w:r>
              <w:t>9</w:t>
            </w:r>
          </w:p>
        </w:tc>
        <w:tc>
          <w:tcPr>
            <w:tcW w:w="1287" w:type="dxa"/>
            <w:vAlign w:val="center"/>
          </w:tcPr>
          <w:p w14:paraId="51549036" w14:textId="77777777" w:rsidR="00BA416B" w:rsidRDefault="00BA416B">
            <w:pPr>
              <w:jc w:val="center"/>
            </w:pPr>
            <w:r>
              <w:t>7</w:t>
            </w:r>
          </w:p>
        </w:tc>
        <w:tc>
          <w:tcPr>
            <w:tcW w:w="1287" w:type="dxa"/>
            <w:vAlign w:val="center"/>
          </w:tcPr>
          <w:p w14:paraId="342D5876" w14:textId="77777777" w:rsidR="00BA416B" w:rsidRDefault="00BA416B">
            <w:pPr>
              <w:jc w:val="center"/>
            </w:pPr>
            <w:r>
              <w:t>7</w:t>
            </w:r>
          </w:p>
        </w:tc>
        <w:tc>
          <w:tcPr>
            <w:tcW w:w="3314" w:type="dxa"/>
            <w:vAlign w:val="center"/>
          </w:tcPr>
          <w:p w14:paraId="4AA76F79" w14:textId="77777777" w:rsidR="00BA416B" w:rsidRDefault="00BA416B">
            <w:pPr>
              <w:jc w:val="center"/>
            </w:pPr>
            <w:r>
              <w:t>8</w:t>
            </w:r>
          </w:p>
        </w:tc>
      </w:tr>
      <w:tr w:rsidR="00BA416B" w14:paraId="7C71F8C1" w14:textId="77777777">
        <w:trPr>
          <w:jc w:val="center"/>
        </w:trPr>
        <w:tc>
          <w:tcPr>
            <w:tcW w:w="1204" w:type="dxa"/>
            <w:vAlign w:val="center"/>
          </w:tcPr>
          <w:p w14:paraId="1A261923" w14:textId="77777777" w:rsidR="00BA416B" w:rsidRDefault="00BA416B">
            <w:pPr>
              <w:jc w:val="center"/>
            </w:pPr>
            <w:r>
              <w:t>ПС3</w:t>
            </w:r>
          </w:p>
        </w:tc>
        <w:tc>
          <w:tcPr>
            <w:tcW w:w="1287" w:type="dxa"/>
            <w:vAlign w:val="center"/>
          </w:tcPr>
          <w:p w14:paraId="429F1880" w14:textId="77777777" w:rsidR="00BA416B" w:rsidRDefault="00BA416B">
            <w:pPr>
              <w:jc w:val="center"/>
            </w:pPr>
            <w:r>
              <w:t>6</w:t>
            </w:r>
          </w:p>
        </w:tc>
        <w:tc>
          <w:tcPr>
            <w:tcW w:w="1286" w:type="dxa"/>
            <w:vAlign w:val="center"/>
          </w:tcPr>
          <w:p w14:paraId="6C7BB699" w14:textId="77777777" w:rsidR="00BA416B" w:rsidRDefault="00BA416B">
            <w:pPr>
              <w:jc w:val="center"/>
            </w:pPr>
            <w:r>
              <w:t>5</w:t>
            </w:r>
          </w:p>
        </w:tc>
        <w:tc>
          <w:tcPr>
            <w:tcW w:w="1287" w:type="dxa"/>
            <w:vAlign w:val="center"/>
          </w:tcPr>
          <w:p w14:paraId="6118EC17" w14:textId="77777777" w:rsidR="00BA416B" w:rsidRDefault="00BA416B">
            <w:pPr>
              <w:jc w:val="center"/>
            </w:pPr>
            <w:r>
              <w:t>6</w:t>
            </w:r>
          </w:p>
        </w:tc>
        <w:tc>
          <w:tcPr>
            <w:tcW w:w="1287" w:type="dxa"/>
            <w:vAlign w:val="center"/>
          </w:tcPr>
          <w:p w14:paraId="14260666" w14:textId="77777777" w:rsidR="00BA416B" w:rsidRDefault="00BA416B">
            <w:pPr>
              <w:jc w:val="center"/>
            </w:pPr>
            <w:r>
              <w:t>6</w:t>
            </w:r>
          </w:p>
        </w:tc>
        <w:tc>
          <w:tcPr>
            <w:tcW w:w="3314" w:type="dxa"/>
            <w:vAlign w:val="center"/>
          </w:tcPr>
          <w:p w14:paraId="11D03AF1" w14:textId="77777777" w:rsidR="00BA416B" w:rsidRDefault="00BA416B">
            <w:pPr>
              <w:jc w:val="center"/>
            </w:pPr>
            <w:r>
              <w:t>6</w:t>
            </w:r>
          </w:p>
        </w:tc>
      </w:tr>
      <w:tr w:rsidR="00BA416B" w14:paraId="4CDF4392" w14:textId="77777777">
        <w:trPr>
          <w:jc w:val="center"/>
        </w:trPr>
        <w:tc>
          <w:tcPr>
            <w:tcW w:w="1204" w:type="dxa"/>
            <w:vAlign w:val="center"/>
          </w:tcPr>
          <w:p w14:paraId="3B60EFB6" w14:textId="77777777" w:rsidR="00BA416B" w:rsidRDefault="00BA416B">
            <w:pPr>
              <w:jc w:val="center"/>
            </w:pPr>
            <w:r>
              <w:t>ПС4</w:t>
            </w:r>
          </w:p>
        </w:tc>
        <w:tc>
          <w:tcPr>
            <w:tcW w:w="1287" w:type="dxa"/>
            <w:vAlign w:val="center"/>
          </w:tcPr>
          <w:p w14:paraId="10D8ECAA" w14:textId="77777777" w:rsidR="00BA416B" w:rsidRDefault="00BA416B">
            <w:pPr>
              <w:jc w:val="center"/>
            </w:pPr>
            <w:r>
              <w:t>7</w:t>
            </w:r>
          </w:p>
        </w:tc>
        <w:tc>
          <w:tcPr>
            <w:tcW w:w="1286" w:type="dxa"/>
            <w:vAlign w:val="center"/>
          </w:tcPr>
          <w:p w14:paraId="6CFBFD89" w14:textId="77777777" w:rsidR="00BA416B" w:rsidRDefault="00BA416B">
            <w:pPr>
              <w:jc w:val="center"/>
            </w:pPr>
            <w:r>
              <w:t>9</w:t>
            </w:r>
          </w:p>
        </w:tc>
        <w:tc>
          <w:tcPr>
            <w:tcW w:w="1287" w:type="dxa"/>
            <w:vAlign w:val="center"/>
          </w:tcPr>
          <w:p w14:paraId="1A3A716D" w14:textId="77777777" w:rsidR="00BA416B" w:rsidRDefault="00BA416B">
            <w:pPr>
              <w:jc w:val="center"/>
            </w:pPr>
            <w:r>
              <w:t>6</w:t>
            </w:r>
          </w:p>
        </w:tc>
        <w:tc>
          <w:tcPr>
            <w:tcW w:w="1287" w:type="dxa"/>
            <w:vAlign w:val="center"/>
          </w:tcPr>
          <w:p w14:paraId="4F1E116D" w14:textId="77777777" w:rsidR="00BA416B" w:rsidRDefault="00BA416B">
            <w:pPr>
              <w:jc w:val="center"/>
            </w:pPr>
            <w:r>
              <w:t>8</w:t>
            </w:r>
          </w:p>
        </w:tc>
        <w:tc>
          <w:tcPr>
            <w:tcW w:w="3314" w:type="dxa"/>
            <w:vAlign w:val="center"/>
          </w:tcPr>
          <w:p w14:paraId="4F8F7097" w14:textId="77777777" w:rsidR="00BA416B" w:rsidRDefault="00BA416B">
            <w:pPr>
              <w:jc w:val="center"/>
            </w:pPr>
            <w:r>
              <w:t>8</w:t>
            </w:r>
          </w:p>
        </w:tc>
      </w:tr>
      <w:tr w:rsidR="00BA416B" w14:paraId="2806485F" w14:textId="77777777">
        <w:trPr>
          <w:jc w:val="center"/>
        </w:trPr>
        <w:tc>
          <w:tcPr>
            <w:tcW w:w="1204" w:type="dxa"/>
            <w:vAlign w:val="center"/>
          </w:tcPr>
          <w:p w14:paraId="2C301567" w14:textId="77777777" w:rsidR="00BA416B" w:rsidRDefault="00BA416B">
            <w:pPr>
              <w:jc w:val="center"/>
            </w:pPr>
            <w:r>
              <w:t>ПС5</w:t>
            </w:r>
          </w:p>
        </w:tc>
        <w:tc>
          <w:tcPr>
            <w:tcW w:w="1287" w:type="dxa"/>
            <w:vAlign w:val="center"/>
          </w:tcPr>
          <w:p w14:paraId="4BB1D055" w14:textId="77777777" w:rsidR="00BA416B" w:rsidRDefault="00BA416B">
            <w:pPr>
              <w:jc w:val="center"/>
            </w:pPr>
            <w:r>
              <w:t>8</w:t>
            </w:r>
          </w:p>
        </w:tc>
        <w:tc>
          <w:tcPr>
            <w:tcW w:w="1286" w:type="dxa"/>
            <w:vAlign w:val="center"/>
          </w:tcPr>
          <w:p w14:paraId="7F922464" w14:textId="77777777" w:rsidR="00BA416B" w:rsidRDefault="00BA416B">
            <w:pPr>
              <w:jc w:val="center"/>
            </w:pPr>
            <w:r>
              <w:t>7</w:t>
            </w:r>
          </w:p>
        </w:tc>
        <w:tc>
          <w:tcPr>
            <w:tcW w:w="1287" w:type="dxa"/>
            <w:vAlign w:val="center"/>
          </w:tcPr>
          <w:p w14:paraId="248B1687" w14:textId="77777777" w:rsidR="00BA416B" w:rsidRDefault="00BA416B">
            <w:pPr>
              <w:jc w:val="center"/>
            </w:pPr>
            <w:r>
              <w:t>8</w:t>
            </w:r>
          </w:p>
        </w:tc>
        <w:tc>
          <w:tcPr>
            <w:tcW w:w="1287" w:type="dxa"/>
            <w:vAlign w:val="center"/>
          </w:tcPr>
          <w:p w14:paraId="06EBF8D0" w14:textId="77777777" w:rsidR="00BA416B" w:rsidRDefault="00BA416B">
            <w:pPr>
              <w:jc w:val="center"/>
            </w:pPr>
            <w:r>
              <w:t>8</w:t>
            </w:r>
          </w:p>
        </w:tc>
        <w:tc>
          <w:tcPr>
            <w:tcW w:w="3314" w:type="dxa"/>
            <w:vAlign w:val="center"/>
          </w:tcPr>
          <w:p w14:paraId="25B4E6C8" w14:textId="77777777" w:rsidR="00BA416B" w:rsidRDefault="00BA416B">
            <w:pPr>
              <w:jc w:val="center"/>
            </w:pPr>
            <w:r>
              <w:t>7</w:t>
            </w:r>
          </w:p>
        </w:tc>
      </w:tr>
      <w:tr w:rsidR="00BA416B" w14:paraId="354C317A" w14:textId="77777777">
        <w:trPr>
          <w:jc w:val="center"/>
        </w:trPr>
        <w:tc>
          <w:tcPr>
            <w:tcW w:w="1204" w:type="dxa"/>
            <w:vAlign w:val="center"/>
          </w:tcPr>
          <w:p w14:paraId="14132374" w14:textId="77777777" w:rsidR="00BA416B" w:rsidRDefault="00BA416B">
            <w:pPr>
              <w:jc w:val="center"/>
            </w:pPr>
            <w:r>
              <w:t>ПС6</w:t>
            </w:r>
          </w:p>
        </w:tc>
        <w:tc>
          <w:tcPr>
            <w:tcW w:w="1287" w:type="dxa"/>
            <w:vAlign w:val="center"/>
          </w:tcPr>
          <w:p w14:paraId="3D43E2CC" w14:textId="77777777" w:rsidR="00BA416B" w:rsidRDefault="00BA416B">
            <w:pPr>
              <w:jc w:val="center"/>
            </w:pPr>
            <w:r>
              <w:t>4</w:t>
            </w:r>
          </w:p>
        </w:tc>
        <w:tc>
          <w:tcPr>
            <w:tcW w:w="1286" w:type="dxa"/>
            <w:vAlign w:val="center"/>
          </w:tcPr>
          <w:p w14:paraId="706074CA" w14:textId="77777777" w:rsidR="00BA416B" w:rsidRDefault="00BA416B">
            <w:pPr>
              <w:jc w:val="center"/>
            </w:pPr>
            <w:r>
              <w:t>5</w:t>
            </w:r>
          </w:p>
        </w:tc>
        <w:tc>
          <w:tcPr>
            <w:tcW w:w="1287" w:type="dxa"/>
            <w:vAlign w:val="center"/>
          </w:tcPr>
          <w:p w14:paraId="3F6D4A91" w14:textId="77777777" w:rsidR="00BA416B" w:rsidRDefault="00BA416B">
            <w:pPr>
              <w:jc w:val="center"/>
            </w:pPr>
            <w:r>
              <w:t>6</w:t>
            </w:r>
          </w:p>
        </w:tc>
        <w:tc>
          <w:tcPr>
            <w:tcW w:w="1287" w:type="dxa"/>
            <w:vAlign w:val="center"/>
          </w:tcPr>
          <w:p w14:paraId="5ED266C7" w14:textId="77777777" w:rsidR="00BA416B" w:rsidRDefault="00BA416B">
            <w:pPr>
              <w:jc w:val="center"/>
            </w:pPr>
            <w:r>
              <w:t>4</w:t>
            </w:r>
          </w:p>
        </w:tc>
        <w:tc>
          <w:tcPr>
            <w:tcW w:w="3314" w:type="dxa"/>
            <w:vAlign w:val="center"/>
          </w:tcPr>
          <w:p w14:paraId="48BDD2C8" w14:textId="77777777" w:rsidR="00BA416B" w:rsidRDefault="00BA416B">
            <w:pPr>
              <w:jc w:val="center"/>
            </w:pPr>
            <w:r>
              <w:t>5</w:t>
            </w:r>
          </w:p>
        </w:tc>
      </w:tr>
    </w:tbl>
    <w:p w14:paraId="6311BADA" w14:textId="77777777" w:rsidR="00BA416B" w:rsidRDefault="00BA416B">
      <w:pPr>
        <w:pStyle w:val="a4"/>
        <w:spacing w:line="240" w:lineRule="auto"/>
        <w:ind w:firstLine="0"/>
        <w:rPr>
          <w:b/>
        </w:rPr>
      </w:pPr>
    </w:p>
    <w:p w14:paraId="3A3A3AB3" w14:textId="5293A9D6" w:rsidR="00BA416B" w:rsidRDefault="00BA416B">
      <w:pPr>
        <w:pStyle w:val="2"/>
        <w:spacing w:before="0" w:after="0"/>
        <w:ind w:firstLine="0"/>
        <w:jc w:val="center"/>
      </w:pPr>
      <w:bookmarkStart w:id="420" w:name="_Toc516902355"/>
      <w:bookmarkStart w:id="421" w:name="_Toc516903559"/>
      <w:bookmarkStart w:id="422" w:name="_Toc516903951"/>
      <w:bookmarkStart w:id="423" w:name="_Toc516904063"/>
      <w:bookmarkStart w:id="424" w:name="_Toc517074923"/>
      <w:bookmarkStart w:id="425" w:name="_Toc517075235"/>
      <w:bookmarkStart w:id="426" w:name="_Toc526573757"/>
      <w:bookmarkStart w:id="427" w:name="_Toc527346851"/>
      <w:bookmarkStart w:id="428" w:name="_Toc112869598"/>
      <w:r>
        <w:t>5.</w:t>
      </w:r>
      <w:r w:rsidR="00C314CA">
        <w:t>7. Примерные вопросы на защите работы</w:t>
      </w:r>
      <w:bookmarkEnd w:id="420"/>
      <w:bookmarkEnd w:id="421"/>
      <w:bookmarkEnd w:id="422"/>
      <w:bookmarkEnd w:id="423"/>
      <w:bookmarkEnd w:id="424"/>
      <w:bookmarkEnd w:id="425"/>
      <w:bookmarkEnd w:id="426"/>
      <w:bookmarkEnd w:id="427"/>
      <w:bookmarkEnd w:id="428"/>
    </w:p>
    <w:p w14:paraId="58162BE5" w14:textId="77777777" w:rsidR="00BA416B" w:rsidRDefault="00BA416B">
      <w:pPr>
        <w:pStyle w:val="a4"/>
        <w:spacing w:line="240" w:lineRule="auto"/>
        <w:ind w:firstLine="720"/>
      </w:pPr>
      <w:r>
        <w:t>1. Какова постановка задачи о назначениях?</w:t>
      </w:r>
    </w:p>
    <w:p w14:paraId="659ED74A" w14:textId="77777777" w:rsidR="00BA416B" w:rsidRDefault="00BA416B">
      <w:pPr>
        <w:pStyle w:val="a4"/>
        <w:spacing w:line="240" w:lineRule="auto"/>
        <w:ind w:firstLine="720"/>
      </w:pPr>
      <w:r>
        <w:t>2. В чем отличие модели задачи о назначениях от модели ТЗ?</w:t>
      </w:r>
    </w:p>
    <w:p w14:paraId="19B62FB1" w14:textId="77777777" w:rsidR="00BA416B" w:rsidRDefault="00BA416B">
      <w:pPr>
        <w:pStyle w:val="a4"/>
        <w:spacing w:line="240" w:lineRule="auto"/>
        <w:ind w:firstLine="720"/>
      </w:pPr>
      <w:r>
        <w:t>3. Каковы исходные и искомые параметры задачи о назначениях?</w:t>
      </w:r>
    </w:p>
    <w:p w14:paraId="7D504BCD" w14:textId="77777777" w:rsidR="00BA416B" w:rsidRDefault="00BA416B">
      <w:pPr>
        <w:pStyle w:val="a4"/>
        <w:spacing w:line="240" w:lineRule="auto"/>
        <w:ind w:firstLine="720"/>
      </w:pPr>
      <w:r>
        <w:t>4. Запишите математическую модель задачи о назначениях.</w:t>
      </w:r>
    </w:p>
    <w:p w14:paraId="0C78E1A6" w14:textId="77777777" w:rsidR="00BA416B" w:rsidRDefault="00BA416B">
      <w:pPr>
        <w:pStyle w:val="a4"/>
        <w:spacing w:line="240" w:lineRule="auto"/>
        <w:ind w:firstLine="720"/>
      </w:pPr>
      <w:r>
        <w:t>5. Как записать модель задачи о назначениях, подразумевающую максимизацию ЦФ, в виде (5.1)?</w:t>
      </w:r>
    </w:p>
    <w:p w14:paraId="14755F9F" w14:textId="77777777" w:rsidR="00BA416B" w:rsidRDefault="00BA416B">
      <w:pPr>
        <w:pStyle w:val="a4"/>
        <w:spacing w:line="240" w:lineRule="auto"/>
        <w:ind w:firstLine="720"/>
      </w:pPr>
      <w:r>
        <w:t>6. Каким образом в модели задачи о назначениях можно запретить конкретное назначение?</w:t>
      </w:r>
    </w:p>
    <w:p w14:paraId="75E200B8" w14:textId="78471D42" w:rsidR="00BA416B" w:rsidRDefault="00BA416B">
      <w:pPr>
        <w:pStyle w:val="a4"/>
        <w:spacing w:line="240" w:lineRule="auto"/>
        <w:ind w:firstLine="720"/>
      </w:pPr>
      <w:r>
        <w:t>7. В чем особенности процесса приведения задачи о назначениях к сбалансированному виду?</w:t>
      </w:r>
    </w:p>
    <w:p w14:paraId="5B3A5D5E" w14:textId="186410A6" w:rsidR="003A4AF9" w:rsidRDefault="003A4AF9" w:rsidP="003A4AF9">
      <w:pPr>
        <w:pStyle w:val="a4"/>
        <w:spacing w:line="240" w:lineRule="auto"/>
        <w:ind w:firstLine="720"/>
      </w:pPr>
      <w:r>
        <w:t>8. Каковы особенности решения в MS Excel задач ЛП с булевыми переменными?</w:t>
      </w:r>
    </w:p>
    <w:p w14:paraId="7A428841" w14:textId="7116349E" w:rsidR="00BA416B" w:rsidRDefault="003A4AF9">
      <w:pPr>
        <w:pStyle w:val="a4"/>
        <w:spacing w:line="240" w:lineRule="auto"/>
        <w:ind w:firstLine="720"/>
      </w:pPr>
      <w:r>
        <w:lastRenderedPageBreak/>
        <w:t>9</w:t>
      </w:r>
      <w:r w:rsidR="00BA416B">
        <w:t>. Поясните модель задачи о назначениях, построенную по заданному варианту.</w:t>
      </w:r>
    </w:p>
    <w:p w14:paraId="657217BA" w14:textId="77777777" w:rsidR="00BA416B" w:rsidRDefault="00BA416B">
      <w:pPr>
        <w:pStyle w:val="a4"/>
        <w:spacing w:line="240" w:lineRule="auto"/>
        <w:ind w:firstLine="720"/>
      </w:pPr>
    </w:p>
    <w:p w14:paraId="65052CFC" w14:textId="77777777" w:rsidR="00BA416B" w:rsidRDefault="00BA416B">
      <w:pPr>
        <w:pStyle w:val="a4"/>
        <w:spacing w:line="240" w:lineRule="auto"/>
        <w:ind w:firstLine="720"/>
      </w:pPr>
    </w:p>
    <w:p w14:paraId="129BA767" w14:textId="027BA442" w:rsidR="00BA416B" w:rsidRDefault="00BA416B" w:rsidP="00E61854">
      <w:pPr>
        <w:pStyle w:val="1"/>
      </w:pPr>
      <w:bookmarkStart w:id="429" w:name="_Toc516902356"/>
      <w:bookmarkStart w:id="430" w:name="_Toc516903560"/>
      <w:bookmarkStart w:id="431" w:name="_Toc516903952"/>
      <w:bookmarkStart w:id="432" w:name="_Toc516904064"/>
      <w:bookmarkStart w:id="433" w:name="_Toc517074924"/>
      <w:bookmarkStart w:id="434" w:name="_Toc517075236"/>
      <w:bookmarkStart w:id="435" w:name="_Toc526573758"/>
      <w:bookmarkStart w:id="436" w:name="_Toc527346852"/>
      <w:bookmarkStart w:id="437" w:name="_Toc112869599"/>
      <w:r>
        <w:lastRenderedPageBreak/>
        <w:t>6. ЛАБОРАТОРНАЯ РАБОТА №</w:t>
      </w:r>
      <w:r w:rsidR="000244B4">
        <w:t>6</w:t>
      </w:r>
      <w:bookmarkEnd w:id="429"/>
      <w:bookmarkEnd w:id="430"/>
      <w:bookmarkEnd w:id="431"/>
      <w:bookmarkEnd w:id="432"/>
      <w:r>
        <w:t xml:space="preserve"> </w:t>
      </w:r>
      <w:bookmarkStart w:id="438" w:name="_Toc516902357"/>
      <w:bookmarkStart w:id="439" w:name="_Toc516903561"/>
      <w:bookmarkStart w:id="440" w:name="_Toc516903953"/>
      <w:bookmarkStart w:id="441" w:name="_Toc516904065"/>
      <w:r w:rsidR="00013643">
        <w:t>«</w:t>
      </w:r>
      <w:r>
        <w:t xml:space="preserve">ДВУХИНДЕКСНЫЕ ЗАДАЧИ </w:t>
      </w:r>
      <w:r w:rsidRPr="00E61854">
        <w:t>ЛИНЕЙНОГО</w:t>
      </w:r>
      <w:r>
        <w:t xml:space="preserve"> ПРОГРАММИРОВАНИЯ.</w:t>
      </w:r>
      <w:bookmarkEnd w:id="438"/>
      <w:bookmarkEnd w:id="439"/>
      <w:bookmarkEnd w:id="440"/>
      <w:bookmarkEnd w:id="441"/>
      <w:r>
        <w:t xml:space="preserve"> </w:t>
      </w:r>
      <w:bookmarkStart w:id="442" w:name="_Toc516902358"/>
      <w:bookmarkStart w:id="443" w:name="_Toc516903562"/>
      <w:bookmarkStart w:id="444" w:name="_Toc516903954"/>
      <w:bookmarkStart w:id="445" w:name="_Toc516904066"/>
      <w:r>
        <w:t>ОРГАНИЗАЦИЯ ОПТИМАЛЬНОЙ СИСТЕМЫ СНАБЖЕНИЯ</w:t>
      </w:r>
      <w:r w:rsidR="00013643">
        <w:t>»</w:t>
      </w:r>
      <w:bookmarkEnd w:id="433"/>
      <w:bookmarkEnd w:id="434"/>
      <w:bookmarkEnd w:id="435"/>
      <w:bookmarkEnd w:id="436"/>
      <w:bookmarkEnd w:id="437"/>
      <w:bookmarkEnd w:id="442"/>
      <w:bookmarkEnd w:id="443"/>
      <w:bookmarkEnd w:id="444"/>
      <w:bookmarkEnd w:id="445"/>
    </w:p>
    <w:p w14:paraId="7871C473" w14:textId="77777777" w:rsidR="00BA416B" w:rsidRDefault="00BA416B">
      <w:bookmarkStart w:id="446" w:name="_Toc516902359"/>
      <w:bookmarkStart w:id="447" w:name="_Toc516903563"/>
      <w:bookmarkStart w:id="448" w:name="_Toc516903955"/>
      <w:bookmarkStart w:id="449" w:name="_Toc516904067"/>
      <w:bookmarkStart w:id="450" w:name="_Toc517074925"/>
      <w:bookmarkStart w:id="451" w:name="_Toc517075237"/>
      <w:bookmarkStart w:id="452" w:name="_Toc526573759"/>
      <w:bookmarkStart w:id="453" w:name="_Toc527346853"/>
    </w:p>
    <w:p w14:paraId="3F8A6C29" w14:textId="7B247B08" w:rsidR="00BA416B" w:rsidRDefault="00E61854" w:rsidP="00FD565E">
      <w:pPr>
        <w:pStyle w:val="2"/>
      </w:pPr>
      <w:bookmarkStart w:id="454" w:name="_Toc112869600"/>
      <w:r>
        <w:t xml:space="preserve">6.1. </w:t>
      </w:r>
      <w:r w:rsidRPr="00FD565E">
        <w:t>Цель</w:t>
      </w:r>
      <w:r>
        <w:t xml:space="preserve"> работы</w:t>
      </w:r>
      <w:bookmarkEnd w:id="446"/>
      <w:bookmarkEnd w:id="447"/>
      <w:bookmarkEnd w:id="448"/>
      <w:bookmarkEnd w:id="449"/>
      <w:bookmarkEnd w:id="450"/>
      <w:bookmarkEnd w:id="451"/>
      <w:bookmarkEnd w:id="452"/>
      <w:bookmarkEnd w:id="453"/>
      <w:bookmarkEnd w:id="454"/>
    </w:p>
    <w:p w14:paraId="3C642874" w14:textId="77777777" w:rsidR="00BA416B" w:rsidRDefault="00BA416B">
      <w:pPr>
        <w:ind w:firstLine="720"/>
        <w:jc w:val="both"/>
      </w:pPr>
      <w:r>
        <w:t>Приобретение навыков адаптации транспортной модели ЛП для оптимизации системы снабжения, допускающей транзитные перевозки.</w:t>
      </w:r>
    </w:p>
    <w:p w14:paraId="6970AF86" w14:textId="77777777" w:rsidR="00BA416B" w:rsidRDefault="00BA416B">
      <w:pPr>
        <w:ind w:firstLine="720"/>
        <w:jc w:val="both"/>
      </w:pPr>
    </w:p>
    <w:p w14:paraId="230A892A" w14:textId="0EBC7C51" w:rsidR="00BA416B" w:rsidRDefault="00E61854" w:rsidP="00FD565E">
      <w:pPr>
        <w:pStyle w:val="2"/>
      </w:pPr>
      <w:bookmarkStart w:id="455" w:name="_Toc516902360"/>
      <w:bookmarkStart w:id="456" w:name="_Toc516903564"/>
      <w:bookmarkStart w:id="457" w:name="_Toc516903956"/>
      <w:bookmarkStart w:id="458" w:name="_Toc516904068"/>
      <w:bookmarkStart w:id="459" w:name="_Toc517074926"/>
      <w:bookmarkStart w:id="460" w:name="_Toc517075238"/>
      <w:bookmarkStart w:id="461" w:name="_Toc526573760"/>
      <w:bookmarkStart w:id="462" w:name="_Toc527346854"/>
      <w:bookmarkStart w:id="463" w:name="_Toc112869601"/>
      <w:r>
        <w:t xml:space="preserve">6.2. </w:t>
      </w:r>
      <w:r w:rsidRPr="00FD565E">
        <w:t>Порядок</w:t>
      </w:r>
      <w:r>
        <w:t xml:space="preserve"> выполнения работы</w:t>
      </w:r>
      <w:bookmarkEnd w:id="455"/>
      <w:bookmarkEnd w:id="456"/>
      <w:bookmarkEnd w:id="457"/>
      <w:bookmarkEnd w:id="458"/>
      <w:bookmarkEnd w:id="459"/>
      <w:bookmarkEnd w:id="460"/>
      <w:bookmarkEnd w:id="461"/>
      <w:bookmarkEnd w:id="462"/>
      <w:bookmarkEnd w:id="463"/>
    </w:p>
    <w:p w14:paraId="663CCFCC" w14:textId="77777777" w:rsidR="00BA416B" w:rsidRDefault="00BA416B">
      <w:pPr>
        <w:ind w:firstLine="720"/>
        <w:jc w:val="both"/>
      </w:pPr>
      <w:r>
        <w:t>1. Согласно номеру своего варианта, выберите условие задачи.</w:t>
      </w:r>
    </w:p>
    <w:p w14:paraId="45FCA026" w14:textId="77777777" w:rsidR="00BA416B" w:rsidRDefault="00BA416B">
      <w:pPr>
        <w:ind w:firstLine="720"/>
        <w:jc w:val="both"/>
      </w:pPr>
      <w:r>
        <w:t>2. Постройте транспортные таблицы для каждой подзадачи.</w:t>
      </w:r>
    </w:p>
    <w:p w14:paraId="07989FE2" w14:textId="77777777" w:rsidR="00BA416B" w:rsidRDefault="00BA416B">
      <w:pPr>
        <w:ind w:firstLine="720"/>
        <w:jc w:val="both"/>
      </w:pPr>
      <w:r>
        <w:t xml:space="preserve">3. Решите в </w:t>
      </w:r>
      <w:r>
        <w:rPr>
          <w:lang w:val="en-US"/>
        </w:rPr>
        <w:t>Excel</w:t>
      </w:r>
      <w:r>
        <w:t xml:space="preserve"> все подзадачи, сделайте выбор оптимальной системы снабжения и представьте результаты преподавателю.</w:t>
      </w:r>
    </w:p>
    <w:p w14:paraId="053A5EEC" w14:textId="77777777" w:rsidR="00BA416B" w:rsidRDefault="00BA416B">
      <w:pPr>
        <w:ind w:firstLine="720"/>
        <w:jc w:val="both"/>
      </w:pPr>
      <w:r>
        <w:t>4. Оформите отчет по лабораторной работе, который должен содержать:</w:t>
      </w:r>
    </w:p>
    <w:p w14:paraId="2B583198" w14:textId="77777777" w:rsidR="00BA416B" w:rsidRDefault="00BA416B" w:rsidP="00BA416B">
      <w:pPr>
        <w:numPr>
          <w:ilvl w:val="0"/>
          <w:numId w:val="14"/>
        </w:numPr>
        <w:ind w:firstLine="720"/>
        <w:jc w:val="both"/>
      </w:pPr>
      <w:r>
        <w:t>титульный лист (см. рис.2.1);</w:t>
      </w:r>
    </w:p>
    <w:p w14:paraId="71734DFC" w14:textId="77777777" w:rsidR="00BA416B" w:rsidRDefault="00BA416B" w:rsidP="00BA416B">
      <w:pPr>
        <w:numPr>
          <w:ilvl w:val="0"/>
          <w:numId w:val="14"/>
        </w:numPr>
        <w:ind w:firstLine="720"/>
        <w:jc w:val="both"/>
      </w:pPr>
      <w:r>
        <w:t>транспортные таблицы всех подзадач и результаты их решения;</w:t>
      </w:r>
    </w:p>
    <w:p w14:paraId="6F83BE78" w14:textId="77777777" w:rsidR="00BA416B" w:rsidRDefault="00BA416B" w:rsidP="00BA416B">
      <w:pPr>
        <w:numPr>
          <w:ilvl w:val="0"/>
          <w:numId w:val="14"/>
        </w:numPr>
        <w:ind w:firstLine="720"/>
        <w:jc w:val="both"/>
      </w:pPr>
      <w:r>
        <w:t>вывод о том, какая из систем снабжения является оптимальной.</w:t>
      </w:r>
    </w:p>
    <w:p w14:paraId="2C2F0099" w14:textId="77777777" w:rsidR="00BA416B" w:rsidRDefault="00BA416B">
      <w:pPr>
        <w:ind w:left="720"/>
        <w:jc w:val="both"/>
      </w:pPr>
    </w:p>
    <w:p w14:paraId="2236C2ED" w14:textId="063239BD" w:rsidR="00BA416B" w:rsidRDefault="00E61854" w:rsidP="00FD565E">
      <w:pPr>
        <w:pStyle w:val="2"/>
      </w:pPr>
      <w:bookmarkStart w:id="464" w:name="_Toc516902361"/>
      <w:bookmarkStart w:id="465" w:name="_Toc516903565"/>
      <w:bookmarkStart w:id="466" w:name="_Toc516903957"/>
      <w:bookmarkStart w:id="467" w:name="_Toc516904069"/>
      <w:bookmarkStart w:id="468" w:name="_Toc517074927"/>
      <w:bookmarkStart w:id="469" w:name="_Toc517075239"/>
      <w:bookmarkStart w:id="470" w:name="_Toc526573761"/>
      <w:bookmarkStart w:id="471" w:name="_Toc527346855"/>
      <w:bookmarkStart w:id="472" w:name="_Toc112869602"/>
      <w:r>
        <w:t>6.3. Постановка задачи</w:t>
      </w:r>
      <w:bookmarkEnd w:id="464"/>
      <w:bookmarkEnd w:id="465"/>
      <w:bookmarkEnd w:id="466"/>
      <w:bookmarkEnd w:id="467"/>
      <w:bookmarkEnd w:id="468"/>
      <w:bookmarkEnd w:id="469"/>
      <w:bookmarkEnd w:id="470"/>
      <w:bookmarkEnd w:id="471"/>
      <w:bookmarkEnd w:id="472"/>
    </w:p>
    <w:p w14:paraId="29E0D3AB" w14:textId="77777777" w:rsidR="00BA416B" w:rsidRDefault="00BA416B">
      <w:pPr>
        <w:pStyle w:val="a4"/>
        <w:spacing w:line="240" w:lineRule="auto"/>
        <w:ind w:firstLine="720"/>
      </w:pPr>
      <w:r>
        <w:t>По заказу пяти потребителей А, Б, В, Г, Д на четырех предприятиях-изготовителях производится продукция. В процессе доставки к потребителям продукция может храниться на трех оптовых базах. Существуют следующие три способа организации снабжения потребителей продукцией:</w:t>
      </w:r>
    </w:p>
    <w:p w14:paraId="31250B3B" w14:textId="77777777" w:rsidR="00BA416B" w:rsidRDefault="00BA416B" w:rsidP="00BA416B">
      <w:pPr>
        <w:pStyle w:val="a4"/>
        <w:numPr>
          <w:ilvl w:val="0"/>
          <w:numId w:val="25"/>
        </w:numPr>
        <w:spacing w:before="120" w:after="120" w:line="240" w:lineRule="auto"/>
      </w:pPr>
      <w:r>
        <w:t xml:space="preserve">ИЗГОТОВИТЕЛЬ </w:t>
      </w:r>
      <w:r>
        <w:rPr>
          <w:position w:val="-6"/>
        </w:rPr>
        <w:object w:dxaOrig="340" w:dyaOrig="240" w14:anchorId="72C76698">
          <v:shape id="_x0000_i1293" type="#_x0000_t75" style="width:17.25pt;height:12pt" o:ole="">
            <v:imagedata r:id="rId505" o:title=""/>
          </v:shape>
          <o:OLEObject Type="Embed" ProgID="Equation.3" ShapeID="_x0000_i1293" DrawAspect="Content" ObjectID="_1723484836" r:id="rId506"/>
        </w:object>
      </w:r>
      <w:r>
        <w:t xml:space="preserve"> ОПТОВАЯ БАЗА </w:t>
      </w:r>
      <w:r>
        <w:rPr>
          <w:position w:val="-6"/>
        </w:rPr>
        <w:object w:dxaOrig="340" w:dyaOrig="240" w14:anchorId="66B7C66F">
          <v:shape id="_x0000_i1294" type="#_x0000_t75" style="width:17.25pt;height:12pt" o:ole="">
            <v:imagedata r:id="rId505" o:title=""/>
          </v:shape>
          <o:OLEObject Type="Embed" ProgID="Equation.3" ShapeID="_x0000_i1294" DrawAspect="Content" ObjectID="_1723484837" r:id="rId507"/>
        </w:object>
      </w:r>
      <w:r>
        <w:t xml:space="preserve"> ПОТРЕБИТЕЛЬ,</w:t>
      </w:r>
    </w:p>
    <w:p w14:paraId="752CB48A" w14:textId="77777777" w:rsidR="00BA416B" w:rsidRDefault="00BA416B">
      <w:pPr>
        <w:pStyle w:val="a4"/>
        <w:spacing w:line="240" w:lineRule="auto"/>
        <w:ind w:firstLine="0"/>
      </w:pPr>
      <w:r>
        <w:t>то есть вся продукция, произведенная изготовителями, сначала складируется на оптовых базах и только потом развозится потребителям;</w:t>
      </w:r>
    </w:p>
    <w:p w14:paraId="4F1717BB" w14:textId="77777777" w:rsidR="00BA416B" w:rsidRDefault="00BA416B" w:rsidP="00BA416B">
      <w:pPr>
        <w:pStyle w:val="a4"/>
        <w:numPr>
          <w:ilvl w:val="0"/>
          <w:numId w:val="25"/>
        </w:numPr>
        <w:spacing w:before="120" w:after="120" w:line="240" w:lineRule="auto"/>
      </w:pPr>
      <w:r>
        <w:t xml:space="preserve">ИЗГОТОВИТЕЛЬ </w:t>
      </w:r>
      <w:r>
        <w:rPr>
          <w:position w:val="-6"/>
        </w:rPr>
        <w:object w:dxaOrig="340" w:dyaOrig="240" w14:anchorId="33447BD9">
          <v:shape id="_x0000_i1295" type="#_x0000_t75" style="width:17.25pt;height:12pt" o:ole="">
            <v:imagedata r:id="rId505" o:title=""/>
          </v:shape>
          <o:OLEObject Type="Embed" ProgID="Equation.3" ShapeID="_x0000_i1295" DrawAspect="Content" ObjectID="_1723484838" r:id="rId508"/>
        </w:object>
      </w:r>
      <w:r>
        <w:t xml:space="preserve"> ПОТРЕБИТЕЛЬ,</w:t>
      </w:r>
    </w:p>
    <w:p w14:paraId="43F635AD" w14:textId="77777777" w:rsidR="00C80605" w:rsidRDefault="00BA416B">
      <w:pPr>
        <w:pStyle w:val="a4"/>
        <w:spacing w:line="240" w:lineRule="auto"/>
        <w:ind w:firstLine="0"/>
      </w:pPr>
      <w:r>
        <w:t>то есть вся продукция, произведенная изготовителями, напрямую доставляется потребителям, минуя оптовые базы;</w:t>
      </w:r>
    </w:p>
    <w:p w14:paraId="57761865" w14:textId="77777777" w:rsidR="00BA416B" w:rsidRDefault="00C80605" w:rsidP="00C80605">
      <w:pPr>
        <w:pStyle w:val="a4"/>
        <w:spacing w:line="240" w:lineRule="auto"/>
        <w:ind w:firstLine="720"/>
      </w:pPr>
      <w:r>
        <w:object w:dxaOrig="7655" w:dyaOrig="1326" w14:anchorId="65500068">
          <v:shape id="_x0000_i1296" type="#_x0000_t75" style="width:382.5pt;height:66pt" o:ole="">
            <v:imagedata r:id="rId509" o:title=""/>
          </v:shape>
          <o:OLEObject Type="Embed" ProgID="Word.Document.12" ShapeID="_x0000_i1296" DrawAspect="Content" ObjectID="_1723484839" r:id="rId510">
            <o:FieldCodes>\s</o:FieldCodes>
          </o:OLEObject>
        </w:object>
      </w:r>
      <w:r>
        <w:br/>
      </w:r>
      <w:r w:rsidR="00BA416B">
        <w:t>то есть продукция, произведенная изготовителем, доставляется к потребителям частично напрямую, а частично транзитом через оптовые базы.</w:t>
      </w:r>
    </w:p>
    <w:p w14:paraId="6892BFC4" w14:textId="77777777" w:rsidR="00BA416B" w:rsidRDefault="00BA416B">
      <w:pPr>
        <w:pStyle w:val="a4"/>
        <w:spacing w:line="240" w:lineRule="auto"/>
        <w:ind w:firstLine="720"/>
      </w:pPr>
      <w:r>
        <w:t>Необходимо выбрать оптимальный способ организации снабжения потребителей продукцией предприятий-изготовителей.</w:t>
      </w:r>
    </w:p>
    <w:p w14:paraId="60D3C3AD" w14:textId="77777777" w:rsidR="00BA416B" w:rsidRDefault="00BA416B">
      <w:pPr>
        <w:pStyle w:val="a4"/>
        <w:spacing w:line="240" w:lineRule="auto"/>
        <w:ind w:firstLine="720"/>
      </w:pPr>
    </w:p>
    <w:p w14:paraId="3706BF41" w14:textId="5B154F2C" w:rsidR="00BA416B" w:rsidRDefault="00E61854" w:rsidP="00FD565E">
      <w:pPr>
        <w:pStyle w:val="2"/>
      </w:pPr>
      <w:bookmarkStart w:id="473" w:name="_Toc516902362"/>
      <w:bookmarkStart w:id="474" w:name="_Toc516903566"/>
      <w:bookmarkStart w:id="475" w:name="_Toc516903958"/>
      <w:bookmarkStart w:id="476" w:name="_Toc516904070"/>
      <w:bookmarkStart w:id="477" w:name="_Toc517074928"/>
      <w:bookmarkStart w:id="478" w:name="_Toc517075240"/>
      <w:bookmarkStart w:id="479" w:name="_Toc526573762"/>
      <w:bookmarkStart w:id="480" w:name="_Toc527346856"/>
      <w:bookmarkStart w:id="481" w:name="_Toc112869603"/>
      <w:r>
        <w:lastRenderedPageBreak/>
        <w:t xml:space="preserve">6.4. </w:t>
      </w:r>
      <w:r w:rsidRPr="00FD565E">
        <w:t>Рекомендации</w:t>
      </w:r>
      <w:r>
        <w:t xml:space="preserve"> к решению</w:t>
      </w:r>
      <w:bookmarkEnd w:id="473"/>
      <w:bookmarkEnd w:id="474"/>
      <w:bookmarkEnd w:id="475"/>
      <w:bookmarkEnd w:id="476"/>
      <w:bookmarkEnd w:id="477"/>
      <w:bookmarkEnd w:id="478"/>
      <w:r>
        <w:t xml:space="preserve"> задачи</w:t>
      </w:r>
      <w:bookmarkEnd w:id="479"/>
      <w:bookmarkEnd w:id="480"/>
      <w:bookmarkEnd w:id="481"/>
    </w:p>
    <w:p w14:paraId="18E400AD" w14:textId="77777777" w:rsidR="00BA416B" w:rsidRDefault="00BA416B">
      <w:pPr>
        <w:pStyle w:val="a4"/>
        <w:spacing w:line="240" w:lineRule="auto"/>
        <w:ind w:firstLine="720"/>
      </w:pPr>
      <w:r>
        <w:t>1. Общий подход к решению этой задачи заключается в построении транспортной модели каждого из способов организации снабжения, анализе затрат на доставку продукции и выборе минимальной по затратам системы снабжения.</w:t>
      </w:r>
    </w:p>
    <w:p w14:paraId="7DFA9B13" w14:textId="77777777" w:rsidR="00BA416B" w:rsidRDefault="00BA416B">
      <w:pPr>
        <w:pStyle w:val="a4"/>
        <w:spacing w:line="240" w:lineRule="auto"/>
        <w:ind w:firstLine="720"/>
      </w:pPr>
      <w:r>
        <w:t xml:space="preserve">2. При моделировании различных систем снабжения необходимо учитывать следующее. В транспортной таблице системы 1 и в транспортной таблице системы 3 </w:t>
      </w:r>
      <w:r>
        <w:rPr>
          <w:b/>
        </w:rPr>
        <w:t>пунктами отправления</w:t>
      </w:r>
      <w:r>
        <w:t xml:space="preserve"> являются как изготовители, так и оптовые базы; </w:t>
      </w:r>
      <w:r>
        <w:rPr>
          <w:b/>
        </w:rPr>
        <w:t>пунктами потребления</w:t>
      </w:r>
      <w:r>
        <w:t xml:space="preserve"> являются как потребители, так и оптовые базы. Транспортные таблицы систем 1 и 3 отличаются расстановкой </w:t>
      </w:r>
      <w:r>
        <w:rPr>
          <w:b/>
        </w:rPr>
        <w:t>реальных</w:t>
      </w:r>
      <w:r>
        <w:rPr>
          <w:i/>
        </w:rPr>
        <w:t xml:space="preserve"> </w:t>
      </w:r>
      <w:r>
        <w:t xml:space="preserve">и </w:t>
      </w:r>
      <w:r>
        <w:rPr>
          <w:b/>
        </w:rPr>
        <w:t>запрещающих</w:t>
      </w:r>
      <w:r>
        <w:t xml:space="preserve"> тарифов (см. подразд.4.3.1).</w:t>
      </w:r>
    </w:p>
    <w:p w14:paraId="121C2AE1" w14:textId="77777777" w:rsidR="00BA416B" w:rsidRDefault="00BA416B">
      <w:pPr>
        <w:pStyle w:val="a4"/>
        <w:spacing w:line="240" w:lineRule="auto"/>
        <w:ind w:firstLine="720"/>
      </w:pPr>
    </w:p>
    <w:p w14:paraId="5DA5C0B2" w14:textId="106EE779" w:rsidR="00BA416B" w:rsidRDefault="00E61854" w:rsidP="00FD565E">
      <w:pPr>
        <w:pStyle w:val="2"/>
      </w:pPr>
      <w:bookmarkStart w:id="482" w:name="_Toc516902363"/>
      <w:bookmarkStart w:id="483" w:name="_Toc516903567"/>
      <w:bookmarkStart w:id="484" w:name="_Toc516903959"/>
      <w:bookmarkStart w:id="485" w:name="_Toc516904071"/>
      <w:bookmarkStart w:id="486" w:name="_Toc517074929"/>
      <w:bookmarkStart w:id="487" w:name="_Toc517075241"/>
      <w:bookmarkStart w:id="488" w:name="_Toc526573763"/>
      <w:bookmarkStart w:id="489" w:name="_Toc527346857"/>
      <w:bookmarkStart w:id="490" w:name="_Toc112869604"/>
      <w:r>
        <w:t>6.5. </w:t>
      </w:r>
      <w:r w:rsidRPr="00FD565E">
        <w:t>Варианты</w:t>
      </w:r>
      <w:bookmarkEnd w:id="482"/>
      <w:bookmarkEnd w:id="483"/>
      <w:bookmarkEnd w:id="484"/>
      <w:bookmarkEnd w:id="485"/>
      <w:bookmarkEnd w:id="486"/>
      <w:bookmarkEnd w:id="487"/>
      <w:bookmarkEnd w:id="488"/>
      <w:bookmarkEnd w:id="489"/>
      <w:bookmarkEnd w:id="490"/>
    </w:p>
    <w:p w14:paraId="3ADE4707" w14:textId="77777777" w:rsidR="00BA416B" w:rsidRDefault="00BA416B">
      <w:pPr>
        <w:pStyle w:val="a4"/>
        <w:spacing w:line="240" w:lineRule="auto"/>
        <w:ind w:firstLine="720"/>
      </w:pPr>
      <w:r>
        <w:t>Ежемесячный спрос на продукцию [шт.], емкость оптовых баз [шт.] и тарифы [руб./шт.] за доставку продукции с оптовых баз к потребителям приведены в табл.6.1.</w:t>
      </w:r>
    </w:p>
    <w:p w14:paraId="7C57B3A0" w14:textId="77777777" w:rsidR="00BA416B" w:rsidRDefault="00BA416B">
      <w:pPr>
        <w:pStyle w:val="a4"/>
        <w:spacing w:line="240" w:lineRule="auto"/>
        <w:ind w:firstLine="720"/>
      </w:pPr>
      <w:r>
        <w:t>Ежемесячные объемы производства [шт.], емкость оптовых баз [шт.] и суммарные затраты [руб./шт.] на производство и доставку продукции от изготовителей к оптовым базам приведены в табл.6.2. Ежемесячные объемы производства [шт.], спрос на продукцию [шт.] и суммарные затраты [руб./шт.] на производство и доставку продукции от изготовителей к потребителям приведены в табл.6.3. Номер варианта состоит из двух цифр. Первая цифра (0 или 1) выбирается в табл.6.1 и 6.3 по вертикали, а в табл.6.2 – по горизонтали. Вторая цифра (0, 1, 2, 3, 4, 5, 6) выбирается в табл.6.1 и 6.3 по горизонтали, а в табл.6.2 – по вертикали. Таким образом, номера вариантов имеют вид 01, 02, …, 06, 11, 12, …, 16.</w:t>
      </w:r>
    </w:p>
    <w:p w14:paraId="4B930A65" w14:textId="77777777" w:rsidR="00BA416B" w:rsidRDefault="00BA416B"/>
    <w:p w14:paraId="3CDE5F52" w14:textId="4AFD0EA1" w:rsidR="00BA416B" w:rsidRDefault="00BA416B">
      <w:pPr>
        <w:pStyle w:val="a4"/>
        <w:spacing w:line="240" w:lineRule="auto"/>
        <w:ind w:firstLine="0"/>
        <w:jc w:val="right"/>
      </w:pPr>
      <w:r>
        <w:t>Таблица 6.1</w:t>
      </w:r>
    </w:p>
    <w:p w14:paraId="39FBA608" w14:textId="77777777" w:rsidR="00BA416B" w:rsidRDefault="00BA416B">
      <w:pPr>
        <w:pStyle w:val="a4"/>
        <w:spacing w:after="120" w:line="240" w:lineRule="auto"/>
        <w:ind w:firstLine="0"/>
        <w:jc w:val="center"/>
        <w:rPr>
          <w:b/>
          <w:i/>
        </w:rPr>
      </w:pPr>
      <w:r>
        <w:rPr>
          <w:b/>
          <w:i/>
        </w:rPr>
        <w:t>Параметры перевозок из оптовых баз к потребителям</w:t>
      </w:r>
    </w:p>
    <w:tbl>
      <w:tblPr>
        <w:tblW w:w="9781" w:type="dxa"/>
        <w:tblInd w:w="10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25"/>
        <w:gridCol w:w="709"/>
        <w:gridCol w:w="694"/>
        <w:gridCol w:w="695"/>
        <w:gridCol w:w="694"/>
        <w:gridCol w:w="695"/>
        <w:gridCol w:w="695"/>
        <w:gridCol w:w="694"/>
        <w:gridCol w:w="695"/>
        <w:gridCol w:w="694"/>
        <w:gridCol w:w="695"/>
        <w:gridCol w:w="695"/>
        <w:gridCol w:w="992"/>
      </w:tblGrid>
      <w:tr w:rsidR="00BA416B" w14:paraId="63F8394B" w14:textId="77777777">
        <w:trPr>
          <w:cantSplit/>
        </w:trPr>
        <w:tc>
          <w:tcPr>
            <w:tcW w:w="1843" w:type="dxa"/>
            <w:gridSpan w:val="3"/>
            <w:vMerge w:val="restart"/>
            <w:tcBorders>
              <w:left w:val="single" w:sz="4" w:space="0" w:color="auto"/>
              <w:bottom w:val="double" w:sz="4" w:space="0" w:color="auto"/>
            </w:tcBorders>
            <w:vAlign w:val="center"/>
          </w:tcPr>
          <w:p w14:paraId="061D4133" w14:textId="77777777" w:rsidR="00BA416B" w:rsidRDefault="00BA416B"/>
        </w:tc>
        <w:tc>
          <w:tcPr>
            <w:tcW w:w="1389" w:type="dxa"/>
            <w:gridSpan w:val="2"/>
            <w:vAlign w:val="center"/>
          </w:tcPr>
          <w:p w14:paraId="2B5AEF29" w14:textId="77777777" w:rsidR="00BA416B" w:rsidRDefault="00BA416B">
            <w:pPr>
              <w:jc w:val="center"/>
            </w:pPr>
            <w:r>
              <w:t>Потр-ль А</w:t>
            </w:r>
          </w:p>
        </w:tc>
        <w:tc>
          <w:tcPr>
            <w:tcW w:w="1389" w:type="dxa"/>
            <w:gridSpan w:val="2"/>
            <w:vAlign w:val="center"/>
          </w:tcPr>
          <w:p w14:paraId="5A95C31F" w14:textId="77777777" w:rsidR="00BA416B" w:rsidRDefault="00BA416B">
            <w:pPr>
              <w:jc w:val="center"/>
            </w:pPr>
            <w:r>
              <w:t>Потр-ль Б</w:t>
            </w:r>
          </w:p>
        </w:tc>
        <w:tc>
          <w:tcPr>
            <w:tcW w:w="1389" w:type="dxa"/>
            <w:gridSpan w:val="2"/>
            <w:vAlign w:val="center"/>
          </w:tcPr>
          <w:p w14:paraId="3E6B6430" w14:textId="77777777" w:rsidR="00BA416B" w:rsidRDefault="00BA416B">
            <w:pPr>
              <w:jc w:val="center"/>
            </w:pPr>
            <w:r>
              <w:t>Потр-ль В</w:t>
            </w:r>
          </w:p>
        </w:tc>
        <w:tc>
          <w:tcPr>
            <w:tcW w:w="1389" w:type="dxa"/>
            <w:gridSpan w:val="2"/>
            <w:vAlign w:val="center"/>
          </w:tcPr>
          <w:p w14:paraId="38EF5CCE" w14:textId="77777777" w:rsidR="00BA416B" w:rsidRDefault="00BA416B">
            <w:pPr>
              <w:jc w:val="center"/>
            </w:pPr>
            <w:r>
              <w:t>Потр-ль Г</w:t>
            </w:r>
          </w:p>
        </w:tc>
        <w:tc>
          <w:tcPr>
            <w:tcW w:w="1390" w:type="dxa"/>
            <w:gridSpan w:val="2"/>
            <w:vAlign w:val="center"/>
          </w:tcPr>
          <w:p w14:paraId="51C81CBB" w14:textId="77777777" w:rsidR="00BA416B" w:rsidRDefault="00BA416B">
            <w:pPr>
              <w:jc w:val="center"/>
            </w:pPr>
            <w:r>
              <w:t>Потр-ль Д</w:t>
            </w:r>
          </w:p>
        </w:tc>
        <w:tc>
          <w:tcPr>
            <w:tcW w:w="992" w:type="dxa"/>
            <w:vMerge w:val="restart"/>
            <w:vAlign w:val="center"/>
          </w:tcPr>
          <w:p w14:paraId="0503203B" w14:textId="77777777" w:rsidR="00BA416B" w:rsidRDefault="00BA416B">
            <w:pPr>
              <w:jc w:val="center"/>
            </w:pPr>
            <w:r>
              <w:t>Запас</w:t>
            </w:r>
          </w:p>
        </w:tc>
      </w:tr>
      <w:tr w:rsidR="00BA416B" w14:paraId="1C4C0259" w14:textId="77777777">
        <w:trPr>
          <w:cantSplit/>
        </w:trPr>
        <w:tc>
          <w:tcPr>
            <w:tcW w:w="1843" w:type="dxa"/>
            <w:gridSpan w:val="3"/>
            <w:vMerge/>
            <w:tcBorders>
              <w:top w:val="double" w:sz="4" w:space="0" w:color="auto"/>
              <w:left w:val="single" w:sz="4" w:space="0" w:color="auto"/>
              <w:bottom w:val="double" w:sz="4" w:space="0" w:color="auto"/>
            </w:tcBorders>
            <w:vAlign w:val="center"/>
          </w:tcPr>
          <w:p w14:paraId="44BAE57C" w14:textId="77777777" w:rsidR="00BA416B" w:rsidRDefault="00BA416B"/>
        </w:tc>
        <w:tc>
          <w:tcPr>
            <w:tcW w:w="1389" w:type="dxa"/>
            <w:gridSpan w:val="2"/>
            <w:tcBorders>
              <w:bottom w:val="nil"/>
            </w:tcBorders>
            <w:vAlign w:val="center"/>
          </w:tcPr>
          <w:p w14:paraId="5102ADD2" w14:textId="77777777" w:rsidR="00BA416B" w:rsidRDefault="00BA416B">
            <w:pPr>
              <w:jc w:val="center"/>
            </w:pPr>
            <w:r>
              <w:t>Вариант</w:t>
            </w:r>
          </w:p>
        </w:tc>
        <w:tc>
          <w:tcPr>
            <w:tcW w:w="1389" w:type="dxa"/>
            <w:gridSpan w:val="2"/>
            <w:tcBorders>
              <w:bottom w:val="nil"/>
            </w:tcBorders>
            <w:vAlign w:val="center"/>
          </w:tcPr>
          <w:p w14:paraId="6ED34114" w14:textId="77777777" w:rsidR="00BA416B" w:rsidRDefault="00BA416B">
            <w:pPr>
              <w:jc w:val="center"/>
            </w:pPr>
            <w:r>
              <w:t>Вариант</w:t>
            </w:r>
          </w:p>
        </w:tc>
        <w:tc>
          <w:tcPr>
            <w:tcW w:w="1389" w:type="dxa"/>
            <w:gridSpan w:val="2"/>
            <w:tcBorders>
              <w:bottom w:val="nil"/>
            </w:tcBorders>
            <w:vAlign w:val="center"/>
          </w:tcPr>
          <w:p w14:paraId="39749CC5" w14:textId="77777777" w:rsidR="00BA416B" w:rsidRDefault="00BA416B">
            <w:pPr>
              <w:jc w:val="center"/>
            </w:pPr>
            <w:r>
              <w:t>Вариант</w:t>
            </w:r>
          </w:p>
        </w:tc>
        <w:tc>
          <w:tcPr>
            <w:tcW w:w="1389" w:type="dxa"/>
            <w:gridSpan w:val="2"/>
            <w:tcBorders>
              <w:bottom w:val="nil"/>
            </w:tcBorders>
            <w:vAlign w:val="center"/>
          </w:tcPr>
          <w:p w14:paraId="49AEF8D3" w14:textId="77777777" w:rsidR="00BA416B" w:rsidRDefault="00BA416B">
            <w:pPr>
              <w:jc w:val="center"/>
            </w:pPr>
            <w:r>
              <w:t>Вариант</w:t>
            </w:r>
          </w:p>
        </w:tc>
        <w:tc>
          <w:tcPr>
            <w:tcW w:w="1390" w:type="dxa"/>
            <w:gridSpan w:val="2"/>
            <w:tcBorders>
              <w:bottom w:val="nil"/>
            </w:tcBorders>
            <w:vAlign w:val="center"/>
          </w:tcPr>
          <w:p w14:paraId="588C8686" w14:textId="77777777" w:rsidR="00BA416B" w:rsidRDefault="00BA416B">
            <w:pPr>
              <w:jc w:val="center"/>
            </w:pPr>
            <w:r>
              <w:t>Вариант</w:t>
            </w:r>
          </w:p>
        </w:tc>
        <w:tc>
          <w:tcPr>
            <w:tcW w:w="992" w:type="dxa"/>
            <w:vMerge/>
            <w:tcBorders>
              <w:bottom w:val="nil"/>
            </w:tcBorders>
            <w:vAlign w:val="center"/>
          </w:tcPr>
          <w:p w14:paraId="2211B4A6" w14:textId="77777777" w:rsidR="00BA416B" w:rsidRDefault="00BA416B"/>
        </w:tc>
      </w:tr>
      <w:tr w:rsidR="00BA416B" w14:paraId="1B74B7A2" w14:textId="77777777">
        <w:trPr>
          <w:cantSplit/>
        </w:trPr>
        <w:tc>
          <w:tcPr>
            <w:tcW w:w="1843" w:type="dxa"/>
            <w:gridSpan w:val="3"/>
            <w:vMerge/>
            <w:tcBorders>
              <w:top w:val="double" w:sz="4" w:space="0" w:color="auto"/>
              <w:left w:val="single" w:sz="4" w:space="0" w:color="auto"/>
              <w:bottom w:val="double" w:sz="4" w:space="0" w:color="auto"/>
            </w:tcBorders>
            <w:vAlign w:val="center"/>
          </w:tcPr>
          <w:p w14:paraId="2B02D318" w14:textId="77777777" w:rsidR="00BA416B" w:rsidRDefault="00BA416B"/>
        </w:tc>
        <w:tc>
          <w:tcPr>
            <w:tcW w:w="694" w:type="dxa"/>
            <w:tcBorders>
              <w:bottom w:val="double" w:sz="4" w:space="0" w:color="auto"/>
            </w:tcBorders>
            <w:vAlign w:val="center"/>
          </w:tcPr>
          <w:p w14:paraId="2669137E" w14:textId="77777777" w:rsidR="00BA416B" w:rsidRDefault="00BA416B">
            <w:pPr>
              <w:jc w:val="center"/>
              <w:rPr>
                <w:b/>
              </w:rPr>
            </w:pPr>
            <w:r>
              <w:rPr>
                <w:b/>
              </w:rPr>
              <w:t>0</w:t>
            </w:r>
          </w:p>
        </w:tc>
        <w:tc>
          <w:tcPr>
            <w:tcW w:w="695" w:type="dxa"/>
            <w:tcBorders>
              <w:bottom w:val="double" w:sz="4" w:space="0" w:color="auto"/>
            </w:tcBorders>
            <w:vAlign w:val="center"/>
          </w:tcPr>
          <w:p w14:paraId="281D7F19" w14:textId="77777777" w:rsidR="00BA416B" w:rsidRDefault="00BA416B">
            <w:pPr>
              <w:jc w:val="center"/>
              <w:rPr>
                <w:b/>
              </w:rPr>
            </w:pPr>
            <w:r>
              <w:rPr>
                <w:b/>
              </w:rPr>
              <w:t>1</w:t>
            </w:r>
          </w:p>
        </w:tc>
        <w:tc>
          <w:tcPr>
            <w:tcW w:w="694" w:type="dxa"/>
            <w:tcBorders>
              <w:bottom w:val="double" w:sz="4" w:space="0" w:color="auto"/>
            </w:tcBorders>
            <w:vAlign w:val="center"/>
          </w:tcPr>
          <w:p w14:paraId="0EA1B003" w14:textId="77777777" w:rsidR="00BA416B" w:rsidRDefault="00BA416B">
            <w:pPr>
              <w:jc w:val="center"/>
              <w:rPr>
                <w:b/>
              </w:rPr>
            </w:pPr>
            <w:r>
              <w:rPr>
                <w:b/>
              </w:rPr>
              <w:t>0</w:t>
            </w:r>
          </w:p>
        </w:tc>
        <w:tc>
          <w:tcPr>
            <w:tcW w:w="695" w:type="dxa"/>
            <w:tcBorders>
              <w:bottom w:val="double" w:sz="4" w:space="0" w:color="auto"/>
            </w:tcBorders>
            <w:vAlign w:val="center"/>
          </w:tcPr>
          <w:p w14:paraId="6BEA12F7" w14:textId="77777777" w:rsidR="00BA416B" w:rsidRDefault="00BA416B">
            <w:pPr>
              <w:jc w:val="center"/>
              <w:rPr>
                <w:b/>
              </w:rPr>
            </w:pPr>
            <w:r>
              <w:rPr>
                <w:b/>
              </w:rPr>
              <w:t>1</w:t>
            </w:r>
          </w:p>
        </w:tc>
        <w:tc>
          <w:tcPr>
            <w:tcW w:w="695" w:type="dxa"/>
            <w:tcBorders>
              <w:bottom w:val="double" w:sz="4" w:space="0" w:color="auto"/>
            </w:tcBorders>
            <w:vAlign w:val="center"/>
          </w:tcPr>
          <w:p w14:paraId="0DE6908F" w14:textId="77777777" w:rsidR="00BA416B" w:rsidRDefault="00BA416B">
            <w:pPr>
              <w:jc w:val="center"/>
              <w:rPr>
                <w:b/>
              </w:rPr>
            </w:pPr>
            <w:r>
              <w:rPr>
                <w:b/>
              </w:rPr>
              <w:t>0</w:t>
            </w:r>
          </w:p>
        </w:tc>
        <w:tc>
          <w:tcPr>
            <w:tcW w:w="694" w:type="dxa"/>
            <w:tcBorders>
              <w:bottom w:val="double" w:sz="4" w:space="0" w:color="auto"/>
            </w:tcBorders>
            <w:vAlign w:val="center"/>
          </w:tcPr>
          <w:p w14:paraId="6144771E" w14:textId="77777777" w:rsidR="00BA416B" w:rsidRDefault="00BA416B">
            <w:pPr>
              <w:jc w:val="center"/>
              <w:rPr>
                <w:b/>
              </w:rPr>
            </w:pPr>
            <w:r>
              <w:rPr>
                <w:b/>
              </w:rPr>
              <w:t>1</w:t>
            </w:r>
          </w:p>
        </w:tc>
        <w:tc>
          <w:tcPr>
            <w:tcW w:w="695" w:type="dxa"/>
            <w:tcBorders>
              <w:bottom w:val="double" w:sz="4" w:space="0" w:color="auto"/>
            </w:tcBorders>
            <w:vAlign w:val="center"/>
          </w:tcPr>
          <w:p w14:paraId="1A9AAA71" w14:textId="77777777" w:rsidR="00BA416B" w:rsidRDefault="00BA416B">
            <w:pPr>
              <w:jc w:val="center"/>
              <w:rPr>
                <w:b/>
              </w:rPr>
            </w:pPr>
            <w:r>
              <w:rPr>
                <w:b/>
              </w:rPr>
              <w:t>0</w:t>
            </w:r>
          </w:p>
        </w:tc>
        <w:tc>
          <w:tcPr>
            <w:tcW w:w="694" w:type="dxa"/>
            <w:tcBorders>
              <w:bottom w:val="double" w:sz="4" w:space="0" w:color="auto"/>
            </w:tcBorders>
            <w:vAlign w:val="center"/>
          </w:tcPr>
          <w:p w14:paraId="3A898426" w14:textId="77777777" w:rsidR="00BA416B" w:rsidRDefault="00BA416B">
            <w:pPr>
              <w:jc w:val="center"/>
              <w:rPr>
                <w:b/>
              </w:rPr>
            </w:pPr>
            <w:r>
              <w:rPr>
                <w:b/>
              </w:rPr>
              <w:t>1</w:t>
            </w:r>
          </w:p>
        </w:tc>
        <w:tc>
          <w:tcPr>
            <w:tcW w:w="695" w:type="dxa"/>
            <w:tcBorders>
              <w:bottom w:val="double" w:sz="4" w:space="0" w:color="auto"/>
            </w:tcBorders>
            <w:vAlign w:val="center"/>
          </w:tcPr>
          <w:p w14:paraId="489F6A24" w14:textId="77777777" w:rsidR="00BA416B" w:rsidRDefault="00BA416B">
            <w:pPr>
              <w:jc w:val="center"/>
              <w:rPr>
                <w:b/>
              </w:rPr>
            </w:pPr>
            <w:r>
              <w:rPr>
                <w:b/>
              </w:rPr>
              <w:t>0</w:t>
            </w:r>
          </w:p>
        </w:tc>
        <w:tc>
          <w:tcPr>
            <w:tcW w:w="695" w:type="dxa"/>
            <w:tcBorders>
              <w:bottom w:val="double" w:sz="4" w:space="0" w:color="auto"/>
            </w:tcBorders>
            <w:vAlign w:val="center"/>
          </w:tcPr>
          <w:p w14:paraId="26B7B3BB" w14:textId="77777777" w:rsidR="00BA416B" w:rsidRDefault="00BA416B">
            <w:pPr>
              <w:jc w:val="center"/>
              <w:rPr>
                <w:b/>
              </w:rPr>
            </w:pPr>
            <w:r>
              <w:rPr>
                <w:b/>
              </w:rPr>
              <w:t>1</w:t>
            </w:r>
          </w:p>
        </w:tc>
        <w:tc>
          <w:tcPr>
            <w:tcW w:w="992" w:type="dxa"/>
            <w:vMerge/>
            <w:tcBorders>
              <w:bottom w:val="double" w:sz="4" w:space="0" w:color="auto"/>
            </w:tcBorders>
            <w:vAlign w:val="center"/>
          </w:tcPr>
          <w:p w14:paraId="7076DFCD" w14:textId="77777777" w:rsidR="00BA416B" w:rsidRDefault="00BA416B"/>
        </w:tc>
      </w:tr>
      <w:tr w:rsidR="00BA416B" w14:paraId="6010028E" w14:textId="77777777">
        <w:trPr>
          <w:cantSplit/>
        </w:trPr>
        <w:tc>
          <w:tcPr>
            <w:tcW w:w="709" w:type="dxa"/>
            <w:vMerge w:val="restart"/>
            <w:tcBorders>
              <w:top w:val="nil"/>
              <w:left w:val="single" w:sz="4" w:space="0" w:color="auto"/>
            </w:tcBorders>
            <w:textDirection w:val="btLr"/>
            <w:vAlign w:val="center"/>
          </w:tcPr>
          <w:p w14:paraId="67B57493" w14:textId="77777777" w:rsidR="00BA416B" w:rsidRDefault="00BA416B">
            <w:pPr>
              <w:ind w:left="113" w:right="113"/>
              <w:jc w:val="center"/>
            </w:pPr>
            <w:r>
              <w:t>Оптовая  база  1</w:t>
            </w:r>
          </w:p>
        </w:tc>
        <w:tc>
          <w:tcPr>
            <w:tcW w:w="425" w:type="dxa"/>
            <w:vMerge w:val="restart"/>
            <w:tcBorders>
              <w:top w:val="nil"/>
            </w:tcBorders>
            <w:textDirection w:val="btLr"/>
            <w:vAlign w:val="center"/>
          </w:tcPr>
          <w:p w14:paraId="37462A7B" w14:textId="77777777" w:rsidR="00BA416B" w:rsidRDefault="00BA416B">
            <w:pPr>
              <w:ind w:left="113" w:right="113"/>
              <w:jc w:val="center"/>
            </w:pPr>
            <w:r>
              <w:t>В а р и а н т</w:t>
            </w:r>
          </w:p>
        </w:tc>
        <w:tc>
          <w:tcPr>
            <w:tcW w:w="709" w:type="dxa"/>
            <w:tcBorders>
              <w:top w:val="nil"/>
              <w:right w:val="double" w:sz="4" w:space="0" w:color="auto"/>
            </w:tcBorders>
            <w:vAlign w:val="center"/>
          </w:tcPr>
          <w:p w14:paraId="19D88CEC" w14:textId="77777777" w:rsidR="00BA416B" w:rsidRDefault="00BA416B">
            <w:pPr>
              <w:jc w:val="center"/>
              <w:rPr>
                <w:b/>
              </w:rPr>
            </w:pPr>
            <w:r>
              <w:rPr>
                <w:b/>
              </w:rPr>
              <w:t>1</w:t>
            </w:r>
          </w:p>
        </w:tc>
        <w:tc>
          <w:tcPr>
            <w:tcW w:w="694" w:type="dxa"/>
            <w:tcBorders>
              <w:top w:val="nil"/>
              <w:left w:val="nil"/>
            </w:tcBorders>
            <w:vAlign w:val="center"/>
          </w:tcPr>
          <w:p w14:paraId="23A30437" w14:textId="77777777" w:rsidR="00BA416B" w:rsidRDefault="00BA416B">
            <w:pPr>
              <w:jc w:val="center"/>
            </w:pPr>
            <w:r>
              <w:t>15</w:t>
            </w:r>
          </w:p>
        </w:tc>
        <w:tc>
          <w:tcPr>
            <w:tcW w:w="695" w:type="dxa"/>
            <w:tcBorders>
              <w:top w:val="nil"/>
            </w:tcBorders>
            <w:vAlign w:val="center"/>
          </w:tcPr>
          <w:p w14:paraId="3FE57A96" w14:textId="77777777" w:rsidR="00BA416B" w:rsidRDefault="00BA416B">
            <w:pPr>
              <w:jc w:val="center"/>
            </w:pPr>
            <w:r>
              <w:t>18</w:t>
            </w:r>
          </w:p>
        </w:tc>
        <w:tc>
          <w:tcPr>
            <w:tcW w:w="694" w:type="dxa"/>
            <w:tcBorders>
              <w:top w:val="nil"/>
            </w:tcBorders>
            <w:vAlign w:val="center"/>
          </w:tcPr>
          <w:p w14:paraId="619CA6B4" w14:textId="77777777" w:rsidR="00BA416B" w:rsidRDefault="00BA416B">
            <w:pPr>
              <w:jc w:val="center"/>
            </w:pPr>
            <w:r>
              <w:t>12</w:t>
            </w:r>
          </w:p>
        </w:tc>
        <w:tc>
          <w:tcPr>
            <w:tcW w:w="695" w:type="dxa"/>
            <w:tcBorders>
              <w:top w:val="nil"/>
            </w:tcBorders>
            <w:vAlign w:val="center"/>
          </w:tcPr>
          <w:p w14:paraId="51B43BE7" w14:textId="77777777" w:rsidR="00BA416B" w:rsidRDefault="00BA416B">
            <w:pPr>
              <w:jc w:val="center"/>
            </w:pPr>
            <w:r>
              <w:t>12</w:t>
            </w:r>
          </w:p>
        </w:tc>
        <w:tc>
          <w:tcPr>
            <w:tcW w:w="695" w:type="dxa"/>
            <w:tcBorders>
              <w:top w:val="nil"/>
            </w:tcBorders>
            <w:vAlign w:val="center"/>
          </w:tcPr>
          <w:p w14:paraId="0A6AF812" w14:textId="77777777" w:rsidR="00BA416B" w:rsidRDefault="00BA416B">
            <w:pPr>
              <w:jc w:val="center"/>
            </w:pPr>
            <w:r>
              <w:t>11</w:t>
            </w:r>
          </w:p>
        </w:tc>
        <w:tc>
          <w:tcPr>
            <w:tcW w:w="694" w:type="dxa"/>
            <w:tcBorders>
              <w:top w:val="nil"/>
            </w:tcBorders>
            <w:vAlign w:val="center"/>
          </w:tcPr>
          <w:p w14:paraId="44BB7446" w14:textId="77777777" w:rsidR="00BA416B" w:rsidRDefault="00BA416B">
            <w:pPr>
              <w:jc w:val="center"/>
            </w:pPr>
            <w:r>
              <w:t>14</w:t>
            </w:r>
          </w:p>
        </w:tc>
        <w:tc>
          <w:tcPr>
            <w:tcW w:w="695" w:type="dxa"/>
            <w:tcBorders>
              <w:top w:val="nil"/>
            </w:tcBorders>
            <w:vAlign w:val="center"/>
          </w:tcPr>
          <w:p w14:paraId="666881EF" w14:textId="77777777" w:rsidR="00BA416B" w:rsidRDefault="00BA416B">
            <w:pPr>
              <w:jc w:val="center"/>
            </w:pPr>
            <w:r>
              <w:t>10</w:t>
            </w:r>
          </w:p>
        </w:tc>
        <w:tc>
          <w:tcPr>
            <w:tcW w:w="694" w:type="dxa"/>
            <w:tcBorders>
              <w:top w:val="nil"/>
            </w:tcBorders>
            <w:vAlign w:val="center"/>
          </w:tcPr>
          <w:p w14:paraId="524DAC3A" w14:textId="77777777" w:rsidR="00BA416B" w:rsidRDefault="00BA416B">
            <w:pPr>
              <w:jc w:val="center"/>
            </w:pPr>
            <w:r>
              <w:t>16</w:t>
            </w:r>
          </w:p>
        </w:tc>
        <w:tc>
          <w:tcPr>
            <w:tcW w:w="695" w:type="dxa"/>
            <w:tcBorders>
              <w:top w:val="nil"/>
            </w:tcBorders>
            <w:vAlign w:val="center"/>
          </w:tcPr>
          <w:p w14:paraId="08D51753" w14:textId="77777777" w:rsidR="00BA416B" w:rsidRDefault="00BA416B">
            <w:pPr>
              <w:jc w:val="center"/>
            </w:pPr>
            <w:r>
              <w:t>20</w:t>
            </w:r>
          </w:p>
        </w:tc>
        <w:tc>
          <w:tcPr>
            <w:tcW w:w="695" w:type="dxa"/>
            <w:tcBorders>
              <w:top w:val="nil"/>
            </w:tcBorders>
            <w:vAlign w:val="center"/>
          </w:tcPr>
          <w:p w14:paraId="71EC6DFE" w14:textId="77777777" w:rsidR="00BA416B" w:rsidRDefault="00BA416B">
            <w:pPr>
              <w:jc w:val="center"/>
            </w:pPr>
            <w:r>
              <w:t>14</w:t>
            </w:r>
          </w:p>
        </w:tc>
        <w:tc>
          <w:tcPr>
            <w:tcW w:w="992" w:type="dxa"/>
            <w:tcBorders>
              <w:top w:val="nil"/>
            </w:tcBorders>
            <w:vAlign w:val="center"/>
          </w:tcPr>
          <w:p w14:paraId="164494E0" w14:textId="77777777" w:rsidR="00BA416B" w:rsidRDefault="00BA416B">
            <w:pPr>
              <w:jc w:val="center"/>
            </w:pPr>
            <w:r>
              <w:t>300</w:t>
            </w:r>
          </w:p>
        </w:tc>
      </w:tr>
      <w:tr w:rsidR="00BA416B" w14:paraId="13B814D3" w14:textId="77777777">
        <w:trPr>
          <w:cantSplit/>
        </w:trPr>
        <w:tc>
          <w:tcPr>
            <w:tcW w:w="709" w:type="dxa"/>
            <w:vMerge/>
            <w:tcBorders>
              <w:left w:val="single" w:sz="4" w:space="0" w:color="auto"/>
            </w:tcBorders>
            <w:textDirection w:val="btLr"/>
            <w:vAlign w:val="center"/>
          </w:tcPr>
          <w:p w14:paraId="613EEFBB" w14:textId="77777777" w:rsidR="00BA416B" w:rsidRDefault="00BA416B">
            <w:pPr>
              <w:ind w:left="113" w:right="113"/>
              <w:jc w:val="center"/>
            </w:pPr>
          </w:p>
        </w:tc>
        <w:tc>
          <w:tcPr>
            <w:tcW w:w="425" w:type="dxa"/>
            <w:vMerge/>
            <w:vAlign w:val="center"/>
          </w:tcPr>
          <w:p w14:paraId="467FB339" w14:textId="77777777" w:rsidR="00BA416B" w:rsidRDefault="00BA416B"/>
        </w:tc>
        <w:tc>
          <w:tcPr>
            <w:tcW w:w="709" w:type="dxa"/>
            <w:tcBorders>
              <w:right w:val="double" w:sz="4" w:space="0" w:color="auto"/>
            </w:tcBorders>
            <w:vAlign w:val="center"/>
          </w:tcPr>
          <w:p w14:paraId="2C0B66D4" w14:textId="77777777" w:rsidR="00BA416B" w:rsidRDefault="00BA416B">
            <w:pPr>
              <w:jc w:val="center"/>
              <w:rPr>
                <w:b/>
              </w:rPr>
            </w:pPr>
            <w:r>
              <w:rPr>
                <w:b/>
              </w:rPr>
              <w:t>2</w:t>
            </w:r>
          </w:p>
        </w:tc>
        <w:tc>
          <w:tcPr>
            <w:tcW w:w="694" w:type="dxa"/>
            <w:tcBorders>
              <w:left w:val="nil"/>
            </w:tcBorders>
            <w:vAlign w:val="center"/>
          </w:tcPr>
          <w:p w14:paraId="4C7493AE" w14:textId="77777777" w:rsidR="00BA416B" w:rsidRDefault="00BA416B">
            <w:pPr>
              <w:jc w:val="center"/>
            </w:pPr>
            <w:r>
              <w:t>12</w:t>
            </w:r>
          </w:p>
        </w:tc>
        <w:tc>
          <w:tcPr>
            <w:tcW w:w="695" w:type="dxa"/>
            <w:vAlign w:val="center"/>
          </w:tcPr>
          <w:p w14:paraId="2F524AAF" w14:textId="77777777" w:rsidR="00BA416B" w:rsidRDefault="00BA416B">
            <w:pPr>
              <w:jc w:val="center"/>
            </w:pPr>
            <w:r>
              <w:t>20</w:t>
            </w:r>
          </w:p>
        </w:tc>
        <w:tc>
          <w:tcPr>
            <w:tcW w:w="694" w:type="dxa"/>
            <w:vAlign w:val="center"/>
          </w:tcPr>
          <w:p w14:paraId="0307F890" w14:textId="77777777" w:rsidR="00BA416B" w:rsidRDefault="00BA416B">
            <w:pPr>
              <w:jc w:val="center"/>
            </w:pPr>
            <w:r>
              <w:t>32</w:t>
            </w:r>
          </w:p>
        </w:tc>
        <w:tc>
          <w:tcPr>
            <w:tcW w:w="695" w:type="dxa"/>
            <w:vAlign w:val="center"/>
          </w:tcPr>
          <w:p w14:paraId="63D76FBF" w14:textId="77777777" w:rsidR="00BA416B" w:rsidRDefault="00BA416B">
            <w:pPr>
              <w:jc w:val="center"/>
            </w:pPr>
            <w:r>
              <w:t>28</w:t>
            </w:r>
          </w:p>
        </w:tc>
        <w:tc>
          <w:tcPr>
            <w:tcW w:w="695" w:type="dxa"/>
            <w:vAlign w:val="center"/>
          </w:tcPr>
          <w:p w14:paraId="5AE6DE82" w14:textId="77777777" w:rsidR="00BA416B" w:rsidRDefault="00BA416B">
            <w:pPr>
              <w:jc w:val="center"/>
            </w:pPr>
            <w:r>
              <w:t>14</w:t>
            </w:r>
          </w:p>
        </w:tc>
        <w:tc>
          <w:tcPr>
            <w:tcW w:w="694" w:type="dxa"/>
            <w:vAlign w:val="center"/>
          </w:tcPr>
          <w:p w14:paraId="65F31630" w14:textId="77777777" w:rsidR="00BA416B" w:rsidRDefault="00BA416B">
            <w:pPr>
              <w:jc w:val="center"/>
            </w:pPr>
            <w:r>
              <w:t>25</w:t>
            </w:r>
          </w:p>
        </w:tc>
        <w:tc>
          <w:tcPr>
            <w:tcW w:w="695" w:type="dxa"/>
            <w:vAlign w:val="center"/>
          </w:tcPr>
          <w:p w14:paraId="39A71E08" w14:textId="77777777" w:rsidR="00BA416B" w:rsidRDefault="00BA416B">
            <w:pPr>
              <w:jc w:val="center"/>
            </w:pPr>
            <w:r>
              <w:t>22</w:t>
            </w:r>
          </w:p>
        </w:tc>
        <w:tc>
          <w:tcPr>
            <w:tcW w:w="694" w:type="dxa"/>
            <w:vAlign w:val="center"/>
          </w:tcPr>
          <w:p w14:paraId="5B37F6A4" w14:textId="77777777" w:rsidR="00BA416B" w:rsidRDefault="00BA416B">
            <w:pPr>
              <w:jc w:val="center"/>
            </w:pPr>
            <w:r>
              <w:t>19</w:t>
            </w:r>
          </w:p>
        </w:tc>
        <w:tc>
          <w:tcPr>
            <w:tcW w:w="695" w:type="dxa"/>
            <w:vAlign w:val="center"/>
          </w:tcPr>
          <w:p w14:paraId="0CFDD456" w14:textId="77777777" w:rsidR="00BA416B" w:rsidRDefault="00BA416B">
            <w:pPr>
              <w:jc w:val="center"/>
            </w:pPr>
            <w:r>
              <w:t>36</w:t>
            </w:r>
          </w:p>
        </w:tc>
        <w:tc>
          <w:tcPr>
            <w:tcW w:w="695" w:type="dxa"/>
            <w:vAlign w:val="center"/>
          </w:tcPr>
          <w:p w14:paraId="00C7AA28" w14:textId="77777777" w:rsidR="00BA416B" w:rsidRDefault="00BA416B">
            <w:pPr>
              <w:jc w:val="center"/>
            </w:pPr>
            <w:r>
              <w:t>40</w:t>
            </w:r>
          </w:p>
        </w:tc>
        <w:tc>
          <w:tcPr>
            <w:tcW w:w="992" w:type="dxa"/>
            <w:vAlign w:val="center"/>
          </w:tcPr>
          <w:p w14:paraId="06D77BE1" w14:textId="77777777" w:rsidR="00BA416B" w:rsidRDefault="00BA416B">
            <w:pPr>
              <w:jc w:val="center"/>
            </w:pPr>
            <w:r>
              <w:t>540</w:t>
            </w:r>
          </w:p>
        </w:tc>
      </w:tr>
      <w:tr w:rsidR="00BA416B" w14:paraId="4A90C44B" w14:textId="77777777">
        <w:trPr>
          <w:cantSplit/>
        </w:trPr>
        <w:tc>
          <w:tcPr>
            <w:tcW w:w="709" w:type="dxa"/>
            <w:vMerge/>
            <w:tcBorders>
              <w:left w:val="single" w:sz="4" w:space="0" w:color="auto"/>
            </w:tcBorders>
            <w:textDirection w:val="btLr"/>
            <w:vAlign w:val="center"/>
          </w:tcPr>
          <w:p w14:paraId="18039678" w14:textId="77777777" w:rsidR="00BA416B" w:rsidRDefault="00BA416B">
            <w:pPr>
              <w:ind w:left="113" w:right="113"/>
              <w:jc w:val="center"/>
            </w:pPr>
          </w:p>
        </w:tc>
        <w:tc>
          <w:tcPr>
            <w:tcW w:w="425" w:type="dxa"/>
            <w:vMerge/>
            <w:vAlign w:val="center"/>
          </w:tcPr>
          <w:p w14:paraId="5CB03114" w14:textId="77777777" w:rsidR="00BA416B" w:rsidRDefault="00BA416B"/>
        </w:tc>
        <w:tc>
          <w:tcPr>
            <w:tcW w:w="709" w:type="dxa"/>
            <w:tcBorders>
              <w:right w:val="double" w:sz="4" w:space="0" w:color="auto"/>
            </w:tcBorders>
            <w:vAlign w:val="center"/>
          </w:tcPr>
          <w:p w14:paraId="6E57A64A" w14:textId="77777777" w:rsidR="00BA416B" w:rsidRDefault="00BA416B">
            <w:pPr>
              <w:jc w:val="center"/>
              <w:rPr>
                <w:b/>
              </w:rPr>
            </w:pPr>
            <w:r>
              <w:rPr>
                <w:b/>
              </w:rPr>
              <w:t>3</w:t>
            </w:r>
          </w:p>
        </w:tc>
        <w:tc>
          <w:tcPr>
            <w:tcW w:w="694" w:type="dxa"/>
            <w:tcBorders>
              <w:left w:val="nil"/>
            </w:tcBorders>
            <w:vAlign w:val="center"/>
          </w:tcPr>
          <w:p w14:paraId="33935B1F" w14:textId="77777777" w:rsidR="00BA416B" w:rsidRDefault="00BA416B">
            <w:pPr>
              <w:jc w:val="center"/>
            </w:pPr>
            <w:r>
              <w:t>20</w:t>
            </w:r>
          </w:p>
        </w:tc>
        <w:tc>
          <w:tcPr>
            <w:tcW w:w="695" w:type="dxa"/>
            <w:vAlign w:val="center"/>
          </w:tcPr>
          <w:p w14:paraId="371B8004" w14:textId="77777777" w:rsidR="00BA416B" w:rsidRDefault="00BA416B">
            <w:pPr>
              <w:jc w:val="center"/>
            </w:pPr>
            <w:r>
              <w:t>12</w:t>
            </w:r>
          </w:p>
        </w:tc>
        <w:tc>
          <w:tcPr>
            <w:tcW w:w="694" w:type="dxa"/>
            <w:vAlign w:val="center"/>
          </w:tcPr>
          <w:p w14:paraId="350AE56E" w14:textId="77777777" w:rsidR="00BA416B" w:rsidRDefault="00BA416B">
            <w:pPr>
              <w:jc w:val="center"/>
            </w:pPr>
            <w:r>
              <w:t>15</w:t>
            </w:r>
          </w:p>
        </w:tc>
        <w:tc>
          <w:tcPr>
            <w:tcW w:w="695" w:type="dxa"/>
            <w:vAlign w:val="center"/>
          </w:tcPr>
          <w:p w14:paraId="7E108DD7" w14:textId="77777777" w:rsidR="00BA416B" w:rsidRDefault="00BA416B">
            <w:pPr>
              <w:jc w:val="center"/>
            </w:pPr>
            <w:r>
              <w:t>10</w:t>
            </w:r>
          </w:p>
        </w:tc>
        <w:tc>
          <w:tcPr>
            <w:tcW w:w="695" w:type="dxa"/>
            <w:vAlign w:val="center"/>
          </w:tcPr>
          <w:p w14:paraId="5C1E6BFD" w14:textId="77777777" w:rsidR="00BA416B" w:rsidRDefault="00BA416B">
            <w:pPr>
              <w:jc w:val="center"/>
            </w:pPr>
            <w:r>
              <w:t>28</w:t>
            </w:r>
          </w:p>
        </w:tc>
        <w:tc>
          <w:tcPr>
            <w:tcW w:w="694" w:type="dxa"/>
            <w:vAlign w:val="center"/>
          </w:tcPr>
          <w:p w14:paraId="16219E8E" w14:textId="77777777" w:rsidR="00BA416B" w:rsidRDefault="00BA416B">
            <w:pPr>
              <w:jc w:val="center"/>
            </w:pPr>
            <w:r>
              <w:t>20</w:t>
            </w:r>
          </w:p>
        </w:tc>
        <w:tc>
          <w:tcPr>
            <w:tcW w:w="695" w:type="dxa"/>
            <w:vAlign w:val="center"/>
          </w:tcPr>
          <w:p w14:paraId="22CC78AB" w14:textId="77777777" w:rsidR="00BA416B" w:rsidRDefault="00BA416B">
            <w:pPr>
              <w:jc w:val="center"/>
            </w:pPr>
            <w:r>
              <w:t>30</w:t>
            </w:r>
          </w:p>
        </w:tc>
        <w:tc>
          <w:tcPr>
            <w:tcW w:w="694" w:type="dxa"/>
            <w:vAlign w:val="center"/>
          </w:tcPr>
          <w:p w14:paraId="193DEBC0" w14:textId="77777777" w:rsidR="00BA416B" w:rsidRDefault="00BA416B">
            <w:pPr>
              <w:jc w:val="center"/>
            </w:pPr>
            <w:r>
              <w:t>22</w:t>
            </w:r>
          </w:p>
        </w:tc>
        <w:tc>
          <w:tcPr>
            <w:tcW w:w="695" w:type="dxa"/>
            <w:vAlign w:val="center"/>
          </w:tcPr>
          <w:p w14:paraId="7789DDFE" w14:textId="77777777" w:rsidR="00BA416B" w:rsidRDefault="00BA416B">
            <w:pPr>
              <w:jc w:val="center"/>
            </w:pPr>
            <w:r>
              <w:t>17</w:t>
            </w:r>
          </w:p>
        </w:tc>
        <w:tc>
          <w:tcPr>
            <w:tcW w:w="695" w:type="dxa"/>
            <w:vAlign w:val="center"/>
          </w:tcPr>
          <w:p w14:paraId="7F1650C8" w14:textId="77777777" w:rsidR="00BA416B" w:rsidRDefault="00BA416B">
            <w:pPr>
              <w:jc w:val="center"/>
            </w:pPr>
            <w:r>
              <w:t>11</w:t>
            </w:r>
          </w:p>
        </w:tc>
        <w:tc>
          <w:tcPr>
            <w:tcW w:w="992" w:type="dxa"/>
            <w:vAlign w:val="center"/>
          </w:tcPr>
          <w:p w14:paraId="1625FE12" w14:textId="77777777" w:rsidR="00BA416B" w:rsidRDefault="00BA416B">
            <w:pPr>
              <w:jc w:val="center"/>
            </w:pPr>
            <w:r>
              <w:t>720</w:t>
            </w:r>
          </w:p>
        </w:tc>
      </w:tr>
      <w:tr w:rsidR="00BA416B" w14:paraId="69DCAD67" w14:textId="77777777">
        <w:trPr>
          <w:cantSplit/>
        </w:trPr>
        <w:tc>
          <w:tcPr>
            <w:tcW w:w="709" w:type="dxa"/>
            <w:vMerge/>
            <w:tcBorders>
              <w:left w:val="single" w:sz="4" w:space="0" w:color="auto"/>
            </w:tcBorders>
            <w:textDirection w:val="btLr"/>
            <w:vAlign w:val="center"/>
          </w:tcPr>
          <w:p w14:paraId="2EC73D3A" w14:textId="77777777" w:rsidR="00BA416B" w:rsidRDefault="00BA416B">
            <w:pPr>
              <w:ind w:left="113" w:right="113"/>
              <w:jc w:val="center"/>
            </w:pPr>
          </w:p>
        </w:tc>
        <w:tc>
          <w:tcPr>
            <w:tcW w:w="425" w:type="dxa"/>
            <w:vMerge/>
            <w:vAlign w:val="center"/>
          </w:tcPr>
          <w:p w14:paraId="2C849497" w14:textId="77777777" w:rsidR="00BA416B" w:rsidRDefault="00BA416B"/>
        </w:tc>
        <w:tc>
          <w:tcPr>
            <w:tcW w:w="709" w:type="dxa"/>
            <w:tcBorders>
              <w:right w:val="double" w:sz="4" w:space="0" w:color="auto"/>
            </w:tcBorders>
            <w:vAlign w:val="center"/>
          </w:tcPr>
          <w:p w14:paraId="7545395F" w14:textId="77777777" w:rsidR="00BA416B" w:rsidRDefault="00BA416B">
            <w:pPr>
              <w:jc w:val="center"/>
              <w:rPr>
                <w:b/>
              </w:rPr>
            </w:pPr>
            <w:r>
              <w:rPr>
                <w:b/>
              </w:rPr>
              <w:t>4</w:t>
            </w:r>
          </w:p>
        </w:tc>
        <w:tc>
          <w:tcPr>
            <w:tcW w:w="694" w:type="dxa"/>
            <w:tcBorders>
              <w:left w:val="nil"/>
            </w:tcBorders>
            <w:vAlign w:val="center"/>
          </w:tcPr>
          <w:p w14:paraId="7BB6ED84" w14:textId="77777777" w:rsidR="00BA416B" w:rsidRDefault="00BA416B">
            <w:pPr>
              <w:jc w:val="center"/>
            </w:pPr>
            <w:r>
              <w:t>20</w:t>
            </w:r>
          </w:p>
        </w:tc>
        <w:tc>
          <w:tcPr>
            <w:tcW w:w="695" w:type="dxa"/>
            <w:vAlign w:val="center"/>
          </w:tcPr>
          <w:p w14:paraId="33C2D278" w14:textId="77777777" w:rsidR="00BA416B" w:rsidRDefault="00BA416B">
            <w:pPr>
              <w:jc w:val="center"/>
            </w:pPr>
            <w:r>
              <w:t>35</w:t>
            </w:r>
          </w:p>
        </w:tc>
        <w:tc>
          <w:tcPr>
            <w:tcW w:w="694" w:type="dxa"/>
            <w:vAlign w:val="center"/>
          </w:tcPr>
          <w:p w14:paraId="541126A0" w14:textId="77777777" w:rsidR="00BA416B" w:rsidRDefault="00BA416B">
            <w:pPr>
              <w:jc w:val="center"/>
            </w:pPr>
            <w:r>
              <w:t>32</w:t>
            </w:r>
          </w:p>
        </w:tc>
        <w:tc>
          <w:tcPr>
            <w:tcW w:w="695" w:type="dxa"/>
            <w:vAlign w:val="center"/>
          </w:tcPr>
          <w:p w14:paraId="3103AA95" w14:textId="77777777" w:rsidR="00BA416B" w:rsidRDefault="00BA416B">
            <w:pPr>
              <w:jc w:val="center"/>
            </w:pPr>
            <w:r>
              <w:t>25</w:t>
            </w:r>
          </w:p>
        </w:tc>
        <w:tc>
          <w:tcPr>
            <w:tcW w:w="695" w:type="dxa"/>
            <w:vAlign w:val="center"/>
          </w:tcPr>
          <w:p w14:paraId="74B3E387" w14:textId="77777777" w:rsidR="00BA416B" w:rsidRDefault="00BA416B">
            <w:pPr>
              <w:jc w:val="center"/>
            </w:pPr>
            <w:r>
              <w:t>36</w:t>
            </w:r>
          </w:p>
        </w:tc>
        <w:tc>
          <w:tcPr>
            <w:tcW w:w="694" w:type="dxa"/>
            <w:vAlign w:val="center"/>
          </w:tcPr>
          <w:p w14:paraId="342CA43C" w14:textId="77777777" w:rsidR="00BA416B" w:rsidRDefault="00BA416B">
            <w:pPr>
              <w:jc w:val="center"/>
            </w:pPr>
            <w:r>
              <w:t>18</w:t>
            </w:r>
          </w:p>
        </w:tc>
        <w:tc>
          <w:tcPr>
            <w:tcW w:w="695" w:type="dxa"/>
            <w:vAlign w:val="center"/>
          </w:tcPr>
          <w:p w14:paraId="2FA564BE" w14:textId="77777777" w:rsidR="00BA416B" w:rsidRDefault="00BA416B">
            <w:pPr>
              <w:jc w:val="center"/>
            </w:pPr>
            <w:r>
              <w:t>20</w:t>
            </w:r>
          </w:p>
        </w:tc>
        <w:tc>
          <w:tcPr>
            <w:tcW w:w="694" w:type="dxa"/>
            <w:vAlign w:val="center"/>
          </w:tcPr>
          <w:p w14:paraId="7716A9C8" w14:textId="77777777" w:rsidR="00BA416B" w:rsidRDefault="00BA416B">
            <w:pPr>
              <w:jc w:val="center"/>
            </w:pPr>
            <w:r>
              <w:t>34</w:t>
            </w:r>
          </w:p>
        </w:tc>
        <w:tc>
          <w:tcPr>
            <w:tcW w:w="695" w:type="dxa"/>
            <w:vAlign w:val="center"/>
          </w:tcPr>
          <w:p w14:paraId="3B7C58EA" w14:textId="77777777" w:rsidR="00BA416B" w:rsidRDefault="00BA416B">
            <w:pPr>
              <w:jc w:val="center"/>
            </w:pPr>
            <w:r>
              <w:t>25</w:t>
            </w:r>
          </w:p>
        </w:tc>
        <w:tc>
          <w:tcPr>
            <w:tcW w:w="695" w:type="dxa"/>
            <w:vAlign w:val="center"/>
          </w:tcPr>
          <w:p w14:paraId="2C6BDB35" w14:textId="77777777" w:rsidR="00BA416B" w:rsidRDefault="00BA416B">
            <w:pPr>
              <w:jc w:val="center"/>
            </w:pPr>
            <w:r>
              <w:t>15</w:t>
            </w:r>
          </w:p>
        </w:tc>
        <w:tc>
          <w:tcPr>
            <w:tcW w:w="992" w:type="dxa"/>
            <w:vAlign w:val="center"/>
          </w:tcPr>
          <w:p w14:paraId="40C53DB2" w14:textId="77777777" w:rsidR="00BA416B" w:rsidRDefault="00BA416B">
            <w:pPr>
              <w:jc w:val="center"/>
            </w:pPr>
            <w:r>
              <w:t>620</w:t>
            </w:r>
          </w:p>
        </w:tc>
      </w:tr>
      <w:tr w:rsidR="00BA416B" w14:paraId="25130C4D" w14:textId="77777777">
        <w:trPr>
          <w:cantSplit/>
        </w:trPr>
        <w:tc>
          <w:tcPr>
            <w:tcW w:w="709" w:type="dxa"/>
            <w:vMerge/>
            <w:tcBorders>
              <w:left w:val="single" w:sz="4" w:space="0" w:color="auto"/>
              <w:bottom w:val="single" w:sz="4" w:space="0" w:color="auto"/>
            </w:tcBorders>
            <w:textDirection w:val="btLr"/>
            <w:vAlign w:val="center"/>
          </w:tcPr>
          <w:p w14:paraId="51F53D28" w14:textId="77777777" w:rsidR="00BA416B" w:rsidRDefault="00BA416B">
            <w:pPr>
              <w:ind w:left="113" w:right="113"/>
              <w:jc w:val="center"/>
            </w:pPr>
          </w:p>
        </w:tc>
        <w:tc>
          <w:tcPr>
            <w:tcW w:w="425" w:type="dxa"/>
            <w:vMerge/>
            <w:tcBorders>
              <w:bottom w:val="nil"/>
            </w:tcBorders>
            <w:vAlign w:val="center"/>
          </w:tcPr>
          <w:p w14:paraId="48380138" w14:textId="77777777" w:rsidR="00BA416B" w:rsidRDefault="00BA416B"/>
        </w:tc>
        <w:tc>
          <w:tcPr>
            <w:tcW w:w="709" w:type="dxa"/>
            <w:tcBorders>
              <w:bottom w:val="nil"/>
              <w:right w:val="double" w:sz="4" w:space="0" w:color="auto"/>
            </w:tcBorders>
            <w:vAlign w:val="center"/>
          </w:tcPr>
          <w:p w14:paraId="2793AB72" w14:textId="77777777" w:rsidR="00BA416B" w:rsidRDefault="00BA416B">
            <w:pPr>
              <w:jc w:val="center"/>
              <w:rPr>
                <w:b/>
              </w:rPr>
            </w:pPr>
            <w:r>
              <w:rPr>
                <w:b/>
              </w:rPr>
              <w:t>5</w:t>
            </w:r>
          </w:p>
        </w:tc>
        <w:tc>
          <w:tcPr>
            <w:tcW w:w="694" w:type="dxa"/>
            <w:tcBorders>
              <w:left w:val="nil"/>
              <w:bottom w:val="nil"/>
            </w:tcBorders>
            <w:vAlign w:val="center"/>
          </w:tcPr>
          <w:p w14:paraId="6724EFAE" w14:textId="77777777" w:rsidR="00BA416B" w:rsidRDefault="00BA416B">
            <w:pPr>
              <w:jc w:val="center"/>
            </w:pPr>
            <w:r>
              <w:t>14</w:t>
            </w:r>
          </w:p>
        </w:tc>
        <w:tc>
          <w:tcPr>
            <w:tcW w:w="695" w:type="dxa"/>
            <w:tcBorders>
              <w:bottom w:val="nil"/>
            </w:tcBorders>
            <w:vAlign w:val="center"/>
          </w:tcPr>
          <w:p w14:paraId="0F0BDA0E" w14:textId="77777777" w:rsidR="00BA416B" w:rsidRDefault="00BA416B">
            <w:pPr>
              <w:jc w:val="center"/>
            </w:pPr>
            <w:r>
              <w:t>20</w:t>
            </w:r>
          </w:p>
        </w:tc>
        <w:tc>
          <w:tcPr>
            <w:tcW w:w="694" w:type="dxa"/>
            <w:tcBorders>
              <w:bottom w:val="nil"/>
            </w:tcBorders>
            <w:vAlign w:val="center"/>
          </w:tcPr>
          <w:p w14:paraId="54B8F784" w14:textId="77777777" w:rsidR="00BA416B" w:rsidRDefault="00BA416B">
            <w:pPr>
              <w:jc w:val="center"/>
            </w:pPr>
            <w:r>
              <w:t>25</w:t>
            </w:r>
          </w:p>
        </w:tc>
        <w:tc>
          <w:tcPr>
            <w:tcW w:w="695" w:type="dxa"/>
            <w:tcBorders>
              <w:bottom w:val="nil"/>
            </w:tcBorders>
            <w:vAlign w:val="center"/>
          </w:tcPr>
          <w:p w14:paraId="56FC7824" w14:textId="77777777" w:rsidR="00BA416B" w:rsidRDefault="00BA416B">
            <w:pPr>
              <w:jc w:val="center"/>
            </w:pPr>
            <w:r>
              <w:t>14</w:t>
            </w:r>
          </w:p>
        </w:tc>
        <w:tc>
          <w:tcPr>
            <w:tcW w:w="695" w:type="dxa"/>
            <w:tcBorders>
              <w:bottom w:val="nil"/>
            </w:tcBorders>
            <w:vAlign w:val="center"/>
          </w:tcPr>
          <w:p w14:paraId="2E99DA37" w14:textId="77777777" w:rsidR="00BA416B" w:rsidRDefault="00BA416B">
            <w:pPr>
              <w:jc w:val="center"/>
            </w:pPr>
            <w:r>
              <w:t>18</w:t>
            </w:r>
          </w:p>
        </w:tc>
        <w:tc>
          <w:tcPr>
            <w:tcW w:w="694" w:type="dxa"/>
            <w:tcBorders>
              <w:bottom w:val="nil"/>
            </w:tcBorders>
            <w:vAlign w:val="center"/>
          </w:tcPr>
          <w:p w14:paraId="5F55415A" w14:textId="77777777" w:rsidR="00BA416B" w:rsidRDefault="00BA416B">
            <w:pPr>
              <w:jc w:val="center"/>
            </w:pPr>
            <w:r>
              <w:t>22</w:t>
            </w:r>
          </w:p>
        </w:tc>
        <w:tc>
          <w:tcPr>
            <w:tcW w:w="695" w:type="dxa"/>
            <w:tcBorders>
              <w:bottom w:val="nil"/>
            </w:tcBorders>
            <w:vAlign w:val="center"/>
          </w:tcPr>
          <w:p w14:paraId="64B8FD93" w14:textId="77777777" w:rsidR="00BA416B" w:rsidRDefault="00BA416B">
            <w:pPr>
              <w:jc w:val="center"/>
            </w:pPr>
            <w:r>
              <w:t>15</w:t>
            </w:r>
          </w:p>
        </w:tc>
        <w:tc>
          <w:tcPr>
            <w:tcW w:w="694" w:type="dxa"/>
            <w:tcBorders>
              <w:bottom w:val="nil"/>
            </w:tcBorders>
            <w:vAlign w:val="center"/>
          </w:tcPr>
          <w:p w14:paraId="27E4CF1D" w14:textId="77777777" w:rsidR="00BA416B" w:rsidRDefault="00BA416B">
            <w:pPr>
              <w:jc w:val="center"/>
            </w:pPr>
            <w:r>
              <w:t>30</w:t>
            </w:r>
          </w:p>
        </w:tc>
        <w:tc>
          <w:tcPr>
            <w:tcW w:w="695" w:type="dxa"/>
            <w:tcBorders>
              <w:bottom w:val="nil"/>
            </w:tcBorders>
            <w:vAlign w:val="center"/>
          </w:tcPr>
          <w:p w14:paraId="0FEA55CB" w14:textId="77777777" w:rsidR="00BA416B" w:rsidRDefault="00BA416B">
            <w:pPr>
              <w:jc w:val="center"/>
            </w:pPr>
            <w:r>
              <w:t>21</w:t>
            </w:r>
          </w:p>
        </w:tc>
        <w:tc>
          <w:tcPr>
            <w:tcW w:w="695" w:type="dxa"/>
            <w:tcBorders>
              <w:bottom w:val="nil"/>
            </w:tcBorders>
            <w:vAlign w:val="center"/>
          </w:tcPr>
          <w:p w14:paraId="2BEA0073" w14:textId="77777777" w:rsidR="00BA416B" w:rsidRDefault="00BA416B">
            <w:pPr>
              <w:jc w:val="center"/>
            </w:pPr>
            <w:r>
              <w:t>14</w:t>
            </w:r>
          </w:p>
        </w:tc>
        <w:tc>
          <w:tcPr>
            <w:tcW w:w="992" w:type="dxa"/>
            <w:tcBorders>
              <w:bottom w:val="nil"/>
            </w:tcBorders>
            <w:vAlign w:val="center"/>
          </w:tcPr>
          <w:p w14:paraId="4B1FFBFE" w14:textId="77777777" w:rsidR="00BA416B" w:rsidRDefault="00BA416B">
            <w:pPr>
              <w:jc w:val="center"/>
            </w:pPr>
            <w:r>
              <w:t>560</w:t>
            </w:r>
          </w:p>
        </w:tc>
      </w:tr>
      <w:tr w:rsidR="00BA416B" w14:paraId="2901A4AA" w14:textId="77777777">
        <w:trPr>
          <w:cantSplit/>
        </w:trPr>
        <w:tc>
          <w:tcPr>
            <w:tcW w:w="709" w:type="dxa"/>
            <w:vMerge/>
            <w:tcBorders>
              <w:left w:val="single" w:sz="4" w:space="0" w:color="auto"/>
              <w:bottom w:val="nil"/>
            </w:tcBorders>
            <w:textDirection w:val="btLr"/>
            <w:vAlign w:val="center"/>
          </w:tcPr>
          <w:p w14:paraId="66CBB552" w14:textId="77777777" w:rsidR="00BA416B" w:rsidRDefault="00BA416B">
            <w:pPr>
              <w:ind w:left="113" w:right="113"/>
              <w:jc w:val="center"/>
            </w:pPr>
          </w:p>
        </w:tc>
        <w:tc>
          <w:tcPr>
            <w:tcW w:w="425" w:type="dxa"/>
            <w:vMerge/>
            <w:tcBorders>
              <w:bottom w:val="double" w:sz="4" w:space="0" w:color="auto"/>
            </w:tcBorders>
            <w:vAlign w:val="center"/>
          </w:tcPr>
          <w:p w14:paraId="2FF7F257" w14:textId="77777777" w:rsidR="00BA416B" w:rsidRDefault="00BA416B"/>
        </w:tc>
        <w:tc>
          <w:tcPr>
            <w:tcW w:w="709" w:type="dxa"/>
            <w:tcBorders>
              <w:bottom w:val="double" w:sz="4" w:space="0" w:color="auto"/>
              <w:right w:val="double" w:sz="4" w:space="0" w:color="auto"/>
            </w:tcBorders>
            <w:vAlign w:val="center"/>
          </w:tcPr>
          <w:p w14:paraId="5618CE7E" w14:textId="77777777" w:rsidR="00BA416B" w:rsidRDefault="00BA416B">
            <w:pPr>
              <w:jc w:val="center"/>
              <w:rPr>
                <w:b/>
              </w:rPr>
            </w:pPr>
            <w:r>
              <w:rPr>
                <w:b/>
              </w:rPr>
              <w:t>6</w:t>
            </w:r>
          </w:p>
        </w:tc>
        <w:tc>
          <w:tcPr>
            <w:tcW w:w="694" w:type="dxa"/>
            <w:tcBorders>
              <w:left w:val="nil"/>
              <w:bottom w:val="double" w:sz="4" w:space="0" w:color="auto"/>
            </w:tcBorders>
            <w:vAlign w:val="center"/>
          </w:tcPr>
          <w:p w14:paraId="10B69E47" w14:textId="77777777" w:rsidR="00BA416B" w:rsidRDefault="00BA416B">
            <w:pPr>
              <w:jc w:val="center"/>
            </w:pPr>
            <w:r>
              <w:t>22</w:t>
            </w:r>
          </w:p>
        </w:tc>
        <w:tc>
          <w:tcPr>
            <w:tcW w:w="695" w:type="dxa"/>
            <w:tcBorders>
              <w:bottom w:val="double" w:sz="4" w:space="0" w:color="auto"/>
            </w:tcBorders>
            <w:vAlign w:val="center"/>
          </w:tcPr>
          <w:p w14:paraId="48E2CFDA" w14:textId="77777777" w:rsidR="00BA416B" w:rsidRDefault="00BA416B">
            <w:pPr>
              <w:jc w:val="center"/>
            </w:pPr>
            <w:r>
              <w:t>14</w:t>
            </w:r>
          </w:p>
        </w:tc>
        <w:tc>
          <w:tcPr>
            <w:tcW w:w="694" w:type="dxa"/>
            <w:tcBorders>
              <w:bottom w:val="double" w:sz="4" w:space="0" w:color="auto"/>
            </w:tcBorders>
            <w:vAlign w:val="center"/>
          </w:tcPr>
          <w:p w14:paraId="404CB1AA" w14:textId="77777777" w:rsidR="00BA416B" w:rsidRDefault="00BA416B">
            <w:pPr>
              <w:jc w:val="center"/>
            </w:pPr>
            <w:r>
              <w:t>20</w:t>
            </w:r>
          </w:p>
        </w:tc>
        <w:tc>
          <w:tcPr>
            <w:tcW w:w="695" w:type="dxa"/>
            <w:tcBorders>
              <w:bottom w:val="double" w:sz="4" w:space="0" w:color="auto"/>
            </w:tcBorders>
            <w:vAlign w:val="center"/>
          </w:tcPr>
          <w:p w14:paraId="5948ADEF" w14:textId="77777777" w:rsidR="00BA416B" w:rsidRDefault="00BA416B">
            <w:pPr>
              <w:jc w:val="center"/>
            </w:pPr>
            <w:r>
              <w:t>10</w:t>
            </w:r>
          </w:p>
        </w:tc>
        <w:tc>
          <w:tcPr>
            <w:tcW w:w="695" w:type="dxa"/>
            <w:tcBorders>
              <w:bottom w:val="double" w:sz="4" w:space="0" w:color="auto"/>
            </w:tcBorders>
            <w:vAlign w:val="center"/>
          </w:tcPr>
          <w:p w14:paraId="5445883C" w14:textId="77777777" w:rsidR="00BA416B" w:rsidRDefault="00BA416B">
            <w:pPr>
              <w:jc w:val="center"/>
            </w:pPr>
            <w:r>
              <w:t>25</w:t>
            </w:r>
          </w:p>
        </w:tc>
        <w:tc>
          <w:tcPr>
            <w:tcW w:w="694" w:type="dxa"/>
            <w:tcBorders>
              <w:bottom w:val="double" w:sz="4" w:space="0" w:color="auto"/>
            </w:tcBorders>
            <w:vAlign w:val="center"/>
          </w:tcPr>
          <w:p w14:paraId="0A883A8B" w14:textId="77777777" w:rsidR="00BA416B" w:rsidRDefault="00BA416B">
            <w:pPr>
              <w:jc w:val="center"/>
            </w:pPr>
            <w:r>
              <w:t>32</w:t>
            </w:r>
          </w:p>
        </w:tc>
        <w:tc>
          <w:tcPr>
            <w:tcW w:w="695" w:type="dxa"/>
            <w:tcBorders>
              <w:bottom w:val="double" w:sz="4" w:space="0" w:color="auto"/>
            </w:tcBorders>
            <w:vAlign w:val="center"/>
          </w:tcPr>
          <w:p w14:paraId="273AAAAF" w14:textId="77777777" w:rsidR="00BA416B" w:rsidRDefault="00BA416B">
            <w:pPr>
              <w:jc w:val="center"/>
            </w:pPr>
            <w:r>
              <w:t>30</w:t>
            </w:r>
          </w:p>
        </w:tc>
        <w:tc>
          <w:tcPr>
            <w:tcW w:w="694" w:type="dxa"/>
            <w:tcBorders>
              <w:bottom w:val="double" w:sz="4" w:space="0" w:color="auto"/>
            </w:tcBorders>
            <w:vAlign w:val="center"/>
          </w:tcPr>
          <w:p w14:paraId="10B2BA4B" w14:textId="77777777" w:rsidR="00BA416B" w:rsidRDefault="00BA416B">
            <w:pPr>
              <w:jc w:val="center"/>
            </w:pPr>
            <w:r>
              <w:t>35</w:t>
            </w:r>
          </w:p>
        </w:tc>
        <w:tc>
          <w:tcPr>
            <w:tcW w:w="695" w:type="dxa"/>
            <w:tcBorders>
              <w:bottom w:val="double" w:sz="4" w:space="0" w:color="auto"/>
            </w:tcBorders>
            <w:vAlign w:val="center"/>
          </w:tcPr>
          <w:p w14:paraId="33A183FF" w14:textId="77777777" w:rsidR="00BA416B" w:rsidRDefault="00BA416B">
            <w:pPr>
              <w:jc w:val="center"/>
            </w:pPr>
            <w:r>
              <w:t>24</w:t>
            </w:r>
          </w:p>
        </w:tc>
        <w:tc>
          <w:tcPr>
            <w:tcW w:w="695" w:type="dxa"/>
            <w:tcBorders>
              <w:bottom w:val="double" w:sz="4" w:space="0" w:color="auto"/>
            </w:tcBorders>
            <w:vAlign w:val="center"/>
          </w:tcPr>
          <w:p w14:paraId="5651A2AE" w14:textId="77777777" w:rsidR="00BA416B" w:rsidRDefault="00BA416B">
            <w:pPr>
              <w:jc w:val="center"/>
            </w:pPr>
            <w:r>
              <w:t>18</w:t>
            </w:r>
          </w:p>
        </w:tc>
        <w:tc>
          <w:tcPr>
            <w:tcW w:w="992" w:type="dxa"/>
            <w:tcBorders>
              <w:bottom w:val="double" w:sz="4" w:space="0" w:color="auto"/>
            </w:tcBorders>
            <w:vAlign w:val="center"/>
          </w:tcPr>
          <w:p w14:paraId="14DACD46" w14:textId="77777777" w:rsidR="00BA416B" w:rsidRDefault="00BA416B">
            <w:pPr>
              <w:jc w:val="center"/>
            </w:pPr>
            <w:r>
              <w:t>780</w:t>
            </w:r>
          </w:p>
        </w:tc>
      </w:tr>
      <w:tr w:rsidR="00BA416B" w14:paraId="2F6E7CE3" w14:textId="77777777">
        <w:trPr>
          <w:cantSplit/>
        </w:trPr>
        <w:tc>
          <w:tcPr>
            <w:tcW w:w="709" w:type="dxa"/>
            <w:vMerge w:val="restart"/>
            <w:tcBorders>
              <w:top w:val="double" w:sz="4" w:space="0" w:color="auto"/>
              <w:left w:val="single" w:sz="4" w:space="0" w:color="auto"/>
            </w:tcBorders>
            <w:textDirection w:val="btLr"/>
            <w:vAlign w:val="center"/>
          </w:tcPr>
          <w:p w14:paraId="3F16C402" w14:textId="77777777" w:rsidR="00BA416B" w:rsidRDefault="00BA416B">
            <w:pPr>
              <w:ind w:left="113" w:right="113"/>
              <w:jc w:val="center"/>
            </w:pPr>
            <w:r>
              <w:t>Оптовая  база  2</w:t>
            </w:r>
          </w:p>
        </w:tc>
        <w:tc>
          <w:tcPr>
            <w:tcW w:w="425" w:type="dxa"/>
            <w:vMerge w:val="restart"/>
            <w:tcBorders>
              <w:top w:val="nil"/>
            </w:tcBorders>
            <w:textDirection w:val="btLr"/>
            <w:vAlign w:val="center"/>
          </w:tcPr>
          <w:p w14:paraId="676A47AE" w14:textId="77777777" w:rsidR="00BA416B" w:rsidRDefault="00BA416B">
            <w:pPr>
              <w:ind w:left="113" w:right="113"/>
              <w:jc w:val="center"/>
            </w:pPr>
            <w:r>
              <w:t>В а р и а н т</w:t>
            </w:r>
          </w:p>
        </w:tc>
        <w:tc>
          <w:tcPr>
            <w:tcW w:w="709" w:type="dxa"/>
            <w:tcBorders>
              <w:top w:val="nil"/>
              <w:right w:val="double" w:sz="4" w:space="0" w:color="auto"/>
            </w:tcBorders>
            <w:vAlign w:val="center"/>
          </w:tcPr>
          <w:p w14:paraId="734CDEEF" w14:textId="77777777" w:rsidR="00BA416B" w:rsidRDefault="00BA416B">
            <w:pPr>
              <w:jc w:val="center"/>
              <w:rPr>
                <w:b/>
              </w:rPr>
            </w:pPr>
            <w:r>
              <w:rPr>
                <w:b/>
              </w:rPr>
              <w:t>1</w:t>
            </w:r>
          </w:p>
        </w:tc>
        <w:tc>
          <w:tcPr>
            <w:tcW w:w="694" w:type="dxa"/>
            <w:tcBorders>
              <w:top w:val="nil"/>
              <w:left w:val="nil"/>
            </w:tcBorders>
            <w:vAlign w:val="center"/>
          </w:tcPr>
          <w:p w14:paraId="67117946" w14:textId="77777777" w:rsidR="00BA416B" w:rsidRDefault="00BA416B">
            <w:pPr>
              <w:jc w:val="center"/>
            </w:pPr>
            <w:r>
              <w:t>20</w:t>
            </w:r>
          </w:p>
        </w:tc>
        <w:tc>
          <w:tcPr>
            <w:tcW w:w="695" w:type="dxa"/>
            <w:tcBorders>
              <w:top w:val="nil"/>
            </w:tcBorders>
            <w:vAlign w:val="center"/>
          </w:tcPr>
          <w:p w14:paraId="24665569" w14:textId="77777777" w:rsidR="00BA416B" w:rsidRDefault="00BA416B">
            <w:pPr>
              <w:jc w:val="center"/>
            </w:pPr>
            <w:r>
              <w:t>10</w:t>
            </w:r>
          </w:p>
        </w:tc>
        <w:tc>
          <w:tcPr>
            <w:tcW w:w="694" w:type="dxa"/>
            <w:tcBorders>
              <w:top w:val="nil"/>
            </w:tcBorders>
            <w:vAlign w:val="center"/>
          </w:tcPr>
          <w:p w14:paraId="04E774F7" w14:textId="77777777" w:rsidR="00BA416B" w:rsidRDefault="00BA416B">
            <w:pPr>
              <w:jc w:val="center"/>
            </w:pPr>
            <w:r>
              <w:t>14</w:t>
            </w:r>
          </w:p>
        </w:tc>
        <w:tc>
          <w:tcPr>
            <w:tcW w:w="695" w:type="dxa"/>
            <w:tcBorders>
              <w:top w:val="nil"/>
            </w:tcBorders>
            <w:vAlign w:val="center"/>
          </w:tcPr>
          <w:p w14:paraId="3E7ED6B6" w14:textId="77777777" w:rsidR="00BA416B" w:rsidRDefault="00BA416B">
            <w:pPr>
              <w:jc w:val="center"/>
            </w:pPr>
            <w:r>
              <w:t>16</w:t>
            </w:r>
          </w:p>
        </w:tc>
        <w:tc>
          <w:tcPr>
            <w:tcW w:w="695" w:type="dxa"/>
            <w:tcBorders>
              <w:top w:val="nil"/>
            </w:tcBorders>
            <w:vAlign w:val="center"/>
          </w:tcPr>
          <w:p w14:paraId="22FFD9B0" w14:textId="77777777" w:rsidR="00BA416B" w:rsidRDefault="00BA416B">
            <w:pPr>
              <w:jc w:val="center"/>
            </w:pPr>
            <w:r>
              <w:t>25</w:t>
            </w:r>
          </w:p>
        </w:tc>
        <w:tc>
          <w:tcPr>
            <w:tcW w:w="694" w:type="dxa"/>
            <w:tcBorders>
              <w:top w:val="nil"/>
            </w:tcBorders>
            <w:vAlign w:val="center"/>
          </w:tcPr>
          <w:p w14:paraId="4C4EF90C" w14:textId="77777777" w:rsidR="00BA416B" w:rsidRDefault="00BA416B">
            <w:pPr>
              <w:jc w:val="center"/>
            </w:pPr>
            <w:r>
              <w:t>30</w:t>
            </w:r>
          </w:p>
        </w:tc>
        <w:tc>
          <w:tcPr>
            <w:tcW w:w="695" w:type="dxa"/>
            <w:tcBorders>
              <w:top w:val="nil"/>
            </w:tcBorders>
            <w:vAlign w:val="center"/>
          </w:tcPr>
          <w:p w14:paraId="0CB51F79" w14:textId="77777777" w:rsidR="00BA416B" w:rsidRDefault="00BA416B">
            <w:pPr>
              <w:jc w:val="center"/>
            </w:pPr>
            <w:r>
              <w:t>24</w:t>
            </w:r>
          </w:p>
        </w:tc>
        <w:tc>
          <w:tcPr>
            <w:tcW w:w="694" w:type="dxa"/>
            <w:tcBorders>
              <w:top w:val="nil"/>
            </w:tcBorders>
            <w:vAlign w:val="center"/>
          </w:tcPr>
          <w:p w14:paraId="1B851DD5" w14:textId="77777777" w:rsidR="00BA416B" w:rsidRDefault="00BA416B">
            <w:pPr>
              <w:jc w:val="center"/>
            </w:pPr>
            <w:r>
              <w:t>32</w:t>
            </w:r>
          </w:p>
        </w:tc>
        <w:tc>
          <w:tcPr>
            <w:tcW w:w="695" w:type="dxa"/>
            <w:tcBorders>
              <w:top w:val="nil"/>
            </w:tcBorders>
            <w:vAlign w:val="center"/>
          </w:tcPr>
          <w:p w14:paraId="5CD622AF" w14:textId="77777777" w:rsidR="00BA416B" w:rsidRDefault="00BA416B">
            <w:pPr>
              <w:jc w:val="center"/>
            </w:pPr>
            <w:r>
              <w:t>15</w:t>
            </w:r>
          </w:p>
        </w:tc>
        <w:tc>
          <w:tcPr>
            <w:tcW w:w="695" w:type="dxa"/>
            <w:tcBorders>
              <w:top w:val="nil"/>
            </w:tcBorders>
            <w:vAlign w:val="center"/>
          </w:tcPr>
          <w:p w14:paraId="1DFD7728" w14:textId="77777777" w:rsidR="00BA416B" w:rsidRDefault="00BA416B">
            <w:pPr>
              <w:jc w:val="center"/>
            </w:pPr>
            <w:r>
              <w:t>24</w:t>
            </w:r>
          </w:p>
        </w:tc>
        <w:tc>
          <w:tcPr>
            <w:tcW w:w="992" w:type="dxa"/>
            <w:tcBorders>
              <w:top w:val="nil"/>
            </w:tcBorders>
            <w:vAlign w:val="center"/>
          </w:tcPr>
          <w:p w14:paraId="1FD0FC5F" w14:textId="77777777" w:rsidR="00BA416B" w:rsidRDefault="00BA416B">
            <w:pPr>
              <w:jc w:val="center"/>
            </w:pPr>
            <w:r>
              <w:t>420</w:t>
            </w:r>
          </w:p>
        </w:tc>
      </w:tr>
      <w:tr w:rsidR="00BA416B" w14:paraId="04D734BB" w14:textId="77777777">
        <w:trPr>
          <w:cantSplit/>
        </w:trPr>
        <w:tc>
          <w:tcPr>
            <w:tcW w:w="709" w:type="dxa"/>
            <w:vMerge/>
            <w:tcBorders>
              <w:left w:val="single" w:sz="4" w:space="0" w:color="auto"/>
            </w:tcBorders>
            <w:textDirection w:val="btLr"/>
            <w:vAlign w:val="center"/>
          </w:tcPr>
          <w:p w14:paraId="3CB9E908" w14:textId="77777777" w:rsidR="00BA416B" w:rsidRDefault="00BA416B">
            <w:pPr>
              <w:ind w:left="113" w:right="113"/>
              <w:jc w:val="center"/>
            </w:pPr>
          </w:p>
        </w:tc>
        <w:tc>
          <w:tcPr>
            <w:tcW w:w="425" w:type="dxa"/>
            <w:vMerge/>
            <w:vAlign w:val="center"/>
          </w:tcPr>
          <w:p w14:paraId="432DA635" w14:textId="77777777" w:rsidR="00BA416B" w:rsidRDefault="00BA416B"/>
        </w:tc>
        <w:tc>
          <w:tcPr>
            <w:tcW w:w="709" w:type="dxa"/>
            <w:tcBorders>
              <w:right w:val="double" w:sz="4" w:space="0" w:color="auto"/>
            </w:tcBorders>
            <w:vAlign w:val="center"/>
          </w:tcPr>
          <w:p w14:paraId="494E11F9" w14:textId="77777777" w:rsidR="00BA416B" w:rsidRDefault="00BA416B">
            <w:pPr>
              <w:jc w:val="center"/>
              <w:rPr>
                <w:b/>
              </w:rPr>
            </w:pPr>
            <w:r>
              <w:rPr>
                <w:b/>
              </w:rPr>
              <w:t>2</w:t>
            </w:r>
          </w:p>
        </w:tc>
        <w:tc>
          <w:tcPr>
            <w:tcW w:w="694" w:type="dxa"/>
            <w:tcBorders>
              <w:left w:val="nil"/>
            </w:tcBorders>
            <w:vAlign w:val="center"/>
          </w:tcPr>
          <w:p w14:paraId="53146BAD" w14:textId="77777777" w:rsidR="00BA416B" w:rsidRDefault="00BA416B">
            <w:pPr>
              <w:jc w:val="center"/>
            </w:pPr>
            <w:r>
              <w:t>16</w:t>
            </w:r>
          </w:p>
        </w:tc>
        <w:tc>
          <w:tcPr>
            <w:tcW w:w="695" w:type="dxa"/>
            <w:vAlign w:val="center"/>
          </w:tcPr>
          <w:p w14:paraId="5173AD1B" w14:textId="77777777" w:rsidR="00BA416B" w:rsidRDefault="00BA416B">
            <w:pPr>
              <w:jc w:val="center"/>
            </w:pPr>
            <w:r>
              <w:t>15</w:t>
            </w:r>
          </w:p>
        </w:tc>
        <w:tc>
          <w:tcPr>
            <w:tcW w:w="694" w:type="dxa"/>
            <w:vAlign w:val="center"/>
          </w:tcPr>
          <w:p w14:paraId="5DC4B5CE" w14:textId="77777777" w:rsidR="00BA416B" w:rsidRDefault="00BA416B">
            <w:pPr>
              <w:jc w:val="center"/>
            </w:pPr>
            <w:r>
              <w:t>20</w:t>
            </w:r>
          </w:p>
        </w:tc>
        <w:tc>
          <w:tcPr>
            <w:tcW w:w="695" w:type="dxa"/>
            <w:vAlign w:val="center"/>
          </w:tcPr>
          <w:p w14:paraId="5E7F873C" w14:textId="77777777" w:rsidR="00BA416B" w:rsidRDefault="00BA416B">
            <w:pPr>
              <w:jc w:val="center"/>
            </w:pPr>
            <w:r>
              <w:t>11</w:t>
            </w:r>
          </w:p>
        </w:tc>
        <w:tc>
          <w:tcPr>
            <w:tcW w:w="695" w:type="dxa"/>
            <w:vAlign w:val="center"/>
          </w:tcPr>
          <w:p w14:paraId="5D73FC1C" w14:textId="77777777" w:rsidR="00BA416B" w:rsidRDefault="00BA416B">
            <w:pPr>
              <w:jc w:val="center"/>
            </w:pPr>
            <w:r>
              <w:t>31</w:t>
            </w:r>
          </w:p>
        </w:tc>
        <w:tc>
          <w:tcPr>
            <w:tcW w:w="694" w:type="dxa"/>
            <w:vAlign w:val="center"/>
          </w:tcPr>
          <w:p w14:paraId="459BACEA" w14:textId="77777777" w:rsidR="00BA416B" w:rsidRDefault="00BA416B">
            <w:pPr>
              <w:jc w:val="center"/>
            </w:pPr>
            <w:r>
              <w:t>18</w:t>
            </w:r>
          </w:p>
        </w:tc>
        <w:tc>
          <w:tcPr>
            <w:tcW w:w="695" w:type="dxa"/>
            <w:vAlign w:val="center"/>
          </w:tcPr>
          <w:p w14:paraId="004578AF" w14:textId="77777777" w:rsidR="00BA416B" w:rsidRDefault="00BA416B">
            <w:pPr>
              <w:jc w:val="center"/>
            </w:pPr>
            <w:r>
              <w:t>20</w:t>
            </w:r>
          </w:p>
        </w:tc>
        <w:tc>
          <w:tcPr>
            <w:tcW w:w="694" w:type="dxa"/>
            <w:vAlign w:val="center"/>
          </w:tcPr>
          <w:p w14:paraId="043385BA" w14:textId="77777777" w:rsidR="00BA416B" w:rsidRDefault="00BA416B">
            <w:pPr>
              <w:jc w:val="center"/>
            </w:pPr>
            <w:r>
              <w:t>40</w:t>
            </w:r>
          </w:p>
        </w:tc>
        <w:tc>
          <w:tcPr>
            <w:tcW w:w="695" w:type="dxa"/>
            <w:vAlign w:val="center"/>
          </w:tcPr>
          <w:p w14:paraId="479DF43B" w14:textId="77777777" w:rsidR="00BA416B" w:rsidRDefault="00BA416B">
            <w:pPr>
              <w:jc w:val="center"/>
            </w:pPr>
            <w:r>
              <w:t>17</w:t>
            </w:r>
          </w:p>
        </w:tc>
        <w:tc>
          <w:tcPr>
            <w:tcW w:w="695" w:type="dxa"/>
            <w:vAlign w:val="center"/>
          </w:tcPr>
          <w:p w14:paraId="11AF6479" w14:textId="77777777" w:rsidR="00BA416B" w:rsidRDefault="00BA416B">
            <w:pPr>
              <w:jc w:val="center"/>
            </w:pPr>
            <w:r>
              <w:t>30</w:t>
            </w:r>
          </w:p>
        </w:tc>
        <w:tc>
          <w:tcPr>
            <w:tcW w:w="992" w:type="dxa"/>
            <w:vAlign w:val="center"/>
          </w:tcPr>
          <w:p w14:paraId="10AE2BE9" w14:textId="77777777" w:rsidR="00BA416B" w:rsidRDefault="00BA416B">
            <w:pPr>
              <w:jc w:val="center"/>
            </w:pPr>
            <w:r>
              <w:t>380</w:t>
            </w:r>
          </w:p>
        </w:tc>
      </w:tr>
      <w:tr w:rsidR="00BA416B" w14:paraId="3974AF46" w14:textId="77777777">
        <w:trPr>
          <w:cantSplit/>
        </w:trPr>
        <w:tc>
          <w:tcPr>
            <w:tcW w:w="709" w:type="dxa"/>
            <w:vMerge/>
            <w:tcBorders>
              <w:left w:val="single" w:sz="4" w:space="0" w:color="auto"/>
            </w:tcBorders>
            <w:textDirection w:val="btLr"/>
            <w:vAlign w:val="center"/>
          </w:tcPr>
          <w:p w14:paraId="4F0EAE6B" w14:textId="77777777" w:rsidR="00BA416B" w:rsidRDefault="00BA416B">
            <w:pPr>
              <w:ind w:left="113" w:right="113"/>
              <w:jc w:val="center"/>
            </w:pPr>
          </w:p>
        </w:tc>
        <w:tc>
          <w:tcPr>
            <w:tcW w:w="425" w:type="dxa"/>
            <w:vMerge/>
            <w:vAlign w:val="center"/>
          </w:tcPr>
          <w:p w14:paraId="01461977" w14:textId="77777777" w:rsidR="00BA416B" w:rsidRDefault="00BA416B"/>
        </w:tc>
        <w:tc>
          <w:tcPr>
            <w:tcW w:w="709" w:type="dxa"/>
            <w:tcBorders>
              <w:right w:val="double" w:sz="4" w:space="0" w:color="auto"/>
            </w:tcBorders>
            <w:vAlign w:val="center"/>
          </w:tcPr>
          <w:p w14:paraId="794B8E7E" w14:textId="77777777" w:rsidR="00BA416B" w:rsidRDefault="00BA416B">
            <w:pPr>
              <w:jc w:val="center"/>
              <w:rPr>
                <w:b/>
              </w:rPr>
            </w:pPr>
            <w:r>
              <w:rPr>
                <w:b/>
              </w:rPr>
              <w:t>3</w:t>
            </w:r>
          </w:p>
        </w:tc>
        <w:tc>
          <w:tcPr>
            <w:tcW w:w="694" w:type="dxa"/>
            <w:tcBorders>
              <w:left w:val="nil"/>
            </w:tcBorders>
            <w:vAlign w:val="center"/>
          </w:tcPr>
          <w:p w14:paraId="62A674AE" w14:textId="77777777" w:rsidR="00BA416B" w:rsidRDefault="00BA416B">
            <w:pPr>
              <w:jc w:val="center"/>
            </w:pPr>
            <w:r>
              <w:t>21</w:t>
            </w:r>
          </w:p>
        </w:tc>
        <w:tc>
          <w:tcPr>
            <w:tcW w:w="695" w:type="dxa"/>
            <w:vAlign w:val="center"/>
          </w:tcPr>
          <w:p w14:paraId="26D714CC" w14:textId="77777777" w:rsidR="00BA416B" w:rsidRDefault="00BA416B">
            <w:pPr>
              <w:jc w:val="center"/>
            </w:pPr>
            <w:r>
              <w:t>28</w:t>
            </w:r>
          </w:p>
        </w:tc>
        <w:tc>
          <w:tcPr>
            <w:tcW w:w="694" w:type="dxa"/>
            <w:vAlign w:val="center"/>
          </w:tcPr>
          <w:p w14:paraId="2445AAEE" w14:textId="77777777" w:rsidR="00BA416B" w:rsidRDefault="00BA416B">
            <w:pPr>
              <w:jc w:val="center"/>
            </w:pPr>
            <w:r>
              <w:t>12</w:t>
            </w:r>
          </w:p>
        </w:tc>
        <w:tc>
          <w:tcPr>
            <w:tcW w:w="695" w:type="dxa"/>
            <w:vAlign w:val="center"/>
          </w:tcPr>
          <w:p w14:paraId="1FBB379E" w14:textId="77777777" w:rsidR="00BA416B" w:rsidRDefault="00BA416B">
            <w:pPr>
              <w:jc w:val="center"/>
            </w:pPr>
            <w:r>
              <w:t>20</w:t>
            </w:r>
          </w:p>
        </w:tc>
        <w:tc>
          <w:tcPr>
            <w:tcW w:w="695" w:type="dxa"/>
            <w:vAlign w:val="center"/>
          </w:tcPr>
          <w:p w14:paraId="6C5162FD" w14:textId="77777777" w:rsidR="00BA416B" w:rsidRDefault="00BA416B">
            <w:pPr>
              <w:jc w:val="center"/>
            </w:pPr>
            <w:r>
              <w:t>24</w:t>
            </w:r>
          </w:p>
        </w:tc>
        <w:tc>
          <w:tcPr>
            <w:tcW w:w="694" w:type="dxa"/>
            <w:vAlign w:val="center"/>
          </w:tcPr>
          <w:p w14:paraId="094F85C4" w14:textId="77777777" w:rsidR="00BA416B" w:rsidRDefault="00BA416B">
            <w:pPr>
              <w:jc w:val="center"/>
            </w:pPr>
            <w:r>
              <w:t>35</w:t>
            </w:r>
          </w:p>
        </w:tc>
        <w:tc>
          <w:tcPr>
            <w:tcW w:w="695" w:type="dxa"/>
            <w:vAlign w:val="center"/>
          </w:tcPr>
          <w:p w14:paraId="4ACB5B70" w14:textId="77777777" w:rsidR="00BA416B" w:rsidRDefault="00BA416B">
            <w:pPr>
              <w:jc w:val="center"/>
            </w:pPr>
            <w:r>
              <w:t>15</w:t>
            </w:r>
          </w:p>
        </w:tc>
        <w:tc>
          <w:tcPr>
            <w:tcW w:w="694" w:type="dxa"/>
            <w:vAlign w:val="center"/>
          </w:tcPr>
          <w:p w14:paraId="767FAA1B" w14:textId="77777777" w:rsidR="00BA416B" w:rsidRDefault="00BA416B">
            <w:pPr>
              <w:jc w:val="center"/>
            </w:pPr>
            <w:r>
              <w:t>21</w:t>
            </w:r>
          </w:p>
        </w:tc>
        <w:tc>
          <w:tcPr>
            <w:tcW w:w="695" w:type="dxa"/>
            <w:vAlign w:val="center"/>
          </w:tcPr>
          <w:p w14:paraId="1AADC685" w14:textId="77777777" w:rsidR="00BA416B" w:rsidRDefault="00BA416B">
            <w:pPr>
              <w:jc w:val="center"/>
            </w:pPr>
            <w:r>
              <w:t>24</w:t>
            </w:r>
          </w:p>
        </w:tc>
        <w:tc>
          <w:tcPr>
            <w:tcW w:w="695" w:type="dxa"/>
            <w:vAlign w:val="center"/>
          </w:tcPr>
          <w:p w14:paraId="17A5A7C6" w14:textId="77777777" w:rsidR="00BA416B" w:rsidRDefault="00BA416B">
            <w:pPr>
              <w:jc w:val="center"/>
            </w:pPr>
            <w:r>
              <w:t>45</w:t>
            </w:r>
          </w:p>
        </w:tc>
        <w:tc>
          <w:tcPr>
            <w:tcW w:w="992" w:type="dxa"/>
            <w:vAlign w:val="center"/>
          </w:tcPr>
          <w:p w14:paraId="49220709" w14:textId="77777777" w:rsidR="00BA416B" w:rsidRDefault="00BA416B">
            <w:pPr>
              <w:jc w:val="center"/>
            </w:pPr>
            <w:r>
              <w:t>460</w:t>
            </w:r>
          </w:p>
        </w:tc>
      </w:tr>
      <w:tr w:rsidR="00BA416B" w14:paraId="49455D55" w14:textId="77777777">
        <w:trPr>
          <w:cantSplit/>
        </w:trPr>
        <w:tc>
          <w:tcPr>
            <w:tcW w:w="709" w:type="dxa"/>
            <w:vMerge/>
            <w:tcBorders>
              <w:left w:val="single" w:sz="4" w:space="0" w:color="auto"/>
            </w:tcBorders>
            <w:textDirection w:val="btLr"/>
            <w:vAlign w:val="center"/>
          </w:tcPr>
          <w:p w14:paraId="4C74E373" w14:textId="77777777" w:rsidR="00BA416B" w:rsidRDefault="00BA416B">
            <w:pPr>
              <w:ind w:left="113" w:right="113"/>
              <w:jc w:val="center"/>
            </w:pPr>
          </w:p>
        </w:tc>
        <w:tc>
          <w:tcPr>
            <w:tcW w:w="425" w:type="dxa"/>
            <w:vMerge/>
            <w:vAlign w:val="center"/>
          </w:tcPr>
          <w:p w14:paraId="3B469682" w14:textId="77777777" w:rsidR="00BA416B" w:rsidRDefault="00BA416B"/>
        </w:tc>
        <w:tc>
          <w:tcPr>
            <w:tcW w:w="709" w:type="dxa"/>
            <w:tcBorders>
              <w:right w:val="double" w:sz="4" w:space="0" w:color="auto"/>
            </w:tcBorders>
            <w:vAlign w:val="center"/>
          </w:tcPr>
          <w:p w14:paraId="1E08CA00" w14:textId="77777777" w:rsidR="00BA416B" w:rsidRDefault="00BA416B">
            <w:pPr>
              <w:jc w:val="center"/>
              <w:rPr>
                <w:b/>
              </w:rPr>
            </w:pPr>
            <w:r>
              <w:rPr>
                <w:b/>
              </w:rPr>
              <w:t>4</w:t>
            </w:r>
          </w:p>
        </w:tc>
        <w:tc>
          <w:tcPr>
            <w:tcW w:w="694" w:type="dxa"/>
            <w:tcBorders>
              <w:left w:val="nil"/>
            </w:tcBorders>
            <w:vAlign w:val="center"/>
          </w:tcPr>
          <w:p w14:paraId="523A347F" w14:textId="77777777" w:rsidR="00BA416B" w:rsidRDefault="00BA416B">
            <w:pPr>
              <w:jc w:val="center"/>
            </w:pPr>
            <w:r>
              <w:t>16</w:t>
            </w:r>
          </w:p>
        </w:tc>
        <w:tc>
          <w:tcPr>
            <w:tcW w:w="695" w:type="dxa"/>
            <w:vAlign w:val="center"/>
          </w:tcPr>
          <w:p w14:paraId="1DFCC574" w14:textId="77777777" w:rsidR="00BA416B" w:rsidRDefault="00BA416B">
            <w:pPr>
              <w:jc w:val="center"/>
            </w:pPr>
            <w:r>
              <w:t>16</w:t>
            </w:r>
          </w:p>
        </w:tc>
        <w:tc>
          <w:tcPr>
            <w:tcW w:w="694" w:type="dxa"/>
            <w:vAlign w:val="center"/>
          </w:tcPr>
          <w:p w14:paraId="052FBA67" w14:textId="77777777" w:rsidR="00BA416B" w:rsidRDefault="00BA416B">
            <w:pPr>
              <w:jc w:val="center"/>
            </w:pPr>
            <w:r>
              <w:t>27</w:t>
            </w:r>
          </w:p>
        </w:tc>
        <w:tc>
          <w:tcPr>
            <w:tcW w:w="695" w:type="dxa"/>
            <w:vAlign w:val="center"/>
          </w:tcPr>
          <w:p w14:paraId="130EAAEE" w14:textId="77777777" w:rsidR="00BA416B" w:rsidRDefault="00BA416B">
            <w:pPr>
              <w:jc w:val="center"/>
            </w:pPr>
            <w:r>
              <w:t>14</w:t>
            </w:r>
          </w:p>
        </w:tc>
        <w:tc>
          <w:tcPr>
            <w:tcW w:w="695" w:type="dxa"/>
            <w:vAlign w:val="center"/>
          </w:tcPr>
          <w:p w14:paraId="34C03811" w14:textId="77777777" w:rsidR="00BA416B" w:rsidRDefault="00BA416B">
            <w:pPr>
              <w:jc w:val="center"/>
            </w:pPr>
            <w:r>
              <w:t>20</w:t>
            </w:r>
          </w:p>
        </w:tc>
        <w:tc>
          <w:tcPr>
            <w:tcW w:w="694" w:type="dxa"/>
            <w:vAlign w:val="center"/>
          </w:tcPr>
          <w:p w14:paraId="4D33A237" w14:textId="77777777" w:rsidR="00BA416B" w:rsidRDefault="00BA416B">
            <w:pPr>
              <w:jc w:val="center"/>
            </w:pPr>
            <w:r>
              <w:t>20</w:t>
            </w:r>
          </w:p>
        </w:tc>
        <w:tc>
          <w:tcPr>
            <w:tcW w:w="695" w:type="dxa"/>
            <w:vAlign w:val="center"/>
          </w:tcPr>
          <w:p w14:paraId="50E3011B" w14:textId="77777777" w:rsidR="00BA416B" w:rsidRDefault="00BA416B">
            <w:pPr>
              <w:jc w:val="center"/>
            </w:pPr>
            <w:r>
              <w:t>21</w:t>
            </w:r>
          </w:p>
        </w:tc>
        <w:tc>
          <w:tcPr>
            <w:tcW w:w="694" w:type="dxa"/>
            <w:vAlign w:val="center"/>
          </w:tcPr>
          <w:p w14:paraId="2FAE3C94" w14:textId="77777777" w:rsidR="00BA416B" w:rsidRDefault="00BA416B">
            <w:pPr>
              <w:jc w:val="center"/>
            </w:pPr>
            <w:r>
              <w:t>25</w:t>
            </w:r>
          </w:p>
        </w:tc>
        <w:tc>
          <w:tcPr>
            <w:tcW w:w="695" w:type="dxa"/>
            <w:vAlign w:val="center"/>
          </w:tcPr>
          <w:p w14:paraId="4A56D674" w14:textId="77777777" w:rsidR="00BA416B" w:rsidRDefault="00BA416B">
            <w:pPr>
              <w:jc w:val="center"/>
            </w:pPr>
            <w:r>
              <w:t>28</w:t>
            </w:r>
          </w:p>
        </w:tc>
        <w:tc>
          <w:tcPr>
            <w:tcW w:w="695" w:type="dxa"/>
            <w:vAlign w:val="center"/>
          </w:tcPr>
          <w:p w14:paraId="006DEE12" w14:textId="77777777" w:rsidR="00BA416B" w:rsidRDefault="00BA416B">
            <w:pPr>
              <w:jc w:val="center"/>
            </w:pPr>
            <w:r>
              <w:t>38</w:t>
            </w:r>
          </w:p>
        </w:tc>
        <w:tc>
          <w:tcPr>
            <w:tcW w:w="992" w:type="dxa"/>
            <w:vAlign w:val="center"/>
          </w:tcPr>
          <w:p w14:paraId="1452D86C" w14:textId="77777777" w:rsidR="00BA416B" w:rsidRDefault="00BA416B">
            <w:pPr>
              <w:jc w:val="center"/>
            </w:pPr>
            <w:r>
              <w:t>350</w:t>
            </w:r>
          </w:p>
        </w:tc>
      </w:tr>
      <w:tr w:rsidR="00BA416B" w14:paraId="5A15C72C" w14:textId="77777777">
        <w:trPr>
          <w:cantSplit/>
        </w:trPr>
        <w:tc>
          <w:tcPr>
            <w:tcW w:w="709" w:type="dxa"/>
            <w:vMerge/>
            <w:tcBorders>
              <w:left w:val="single" w:sz="4" w:space="0" w:color="auto"/>
              <w:bottom w:val="single" w:sz="4" w:space="0" w:color="auto"/>
            </w:tcBorders>
            <w:textDirection w:val="btLr"/>
            <w:vAlign w:val="center"/>
          </w:tcPr>
          <w:p w14:paraId="051A70C5" w14:textId="77777777" w:rsidR="00BA416B" w:rsidRDefault="00BA416B">
            <w:pPr>
              <w:ind w:left="113" w:right="113"/>
              <w:jc w:val="center"/>
            </w:pPr>
          </w:p>
        </w:tc>
        <w:tc>
          <w:tcPr>
            <w:tcW w:w="425" w:type="dxa"/>
            <w:vMerge/>
            <w:tcBorders>
              <w:bottom w:val="nil"/>
            </w:tcBorders>
            <w:vAlign w:val="center"/>
          </w:tcPr>
          <w:p w14:paraId="6264DA21" w14:textId="77777777" w:rsidR="00BA416B" w:rsidRDefault="00BA416B"/>
        </w:tc>
        <w:tc>
          <w:tcPr>
            <w:tcW w:w="709" w:type="dxa"/>
            <w:tcBorders>
              <w:bottom w:val="nil"/>
              <w:right w:val="double" w:sz="4" w:space="0" w:color="auto"/>
            </w:tcBorders>
            <w:vAlign w:val="center"/>
          </w:tcPr>
          <w:p w14:paraId="52111667" w14:textId="77777777" w:rsidR="00BA416B" w:rsidRDefault="00BA416B">
            <w:pPr>
              <w:jc w:val="center"/>
              <w:rPr>
                <w:b/>
              </w:rPr>
            </w:pPr>
            <w:r>
              <w:rPr>
                <w:b/>
              </w:rPr>
              <w:t>5</w:t>
            </w:r>
          </w:p>
        </w:tc>
        <w:tc>
          <w:tcPr>
            <w:tcW w:w="694" w:type="dxa"/>
            <w:tcBorders>
              <w:left w:val="nil"/>
              <w:bottom w:val="nil"/>
            </w:tcBorders>
            <w:vAlign w:val="center"/>
          </w:tcPr>
          <w:p w14:paraId="74955544" w14:textId="77777777" w:rsidR="00BA416B" w:rsidRDefault="00BA416B">
            <w:pPr>
              <w:jc w:val="center"/>
            </w:pPr>
            <w:r>
              <w:t>15</w:t>
            </w:r>
          </w:p>
        </w:tc>
        <w:tc>
          <w:tcPr>
            <w:tcW w:w="695" w:type="dxa"/>
            <w:tcBorders>
              <w:bottom w:val="nil"/>
            </w:tcBorders>
            <w:vAlign w:val="center"/>
          </w:tcPr>
          <w:p w14:paraId="1FF50877" w14:textId="77777777" w:rsidR="00BA416B" w:rsidRDefault="00BA416B">
            <w:pPr>
              <w:jc w:val="center"/>
            </w:pPr>
            <w:r>
              <w:t>31</w:t>
            </w:r>
          </w:p>
        </w:tc>
        <w:tc>
          <w:tcPr>
            <w:tcW w:w="694" w:type="dxa"/>
            <w:tcBorders>
              <w:bottom w:val="nil"/>
            </w:tcBorders>
            <w:vAlign w:val="center"/>
          </w:tcPr>
          <w:p w14:paraId="16529353" w14:textId="77777777" w:rsidR="00BA416B" w:rsidRDefault="00BA416B">
            <w:pPr>
              <w:jc w:val="center"/>
            </w:pPr>
            <w:r>
              <w:t>34</w:t>
            </w:r>
          </w:p>
        </w:tc>
        <w:tc>
          <w:tcPr>
            <w:tcW w:w="695" w:type="dxa"/>
            <w:tcBorders>
              <w:bottom w:val="nil"/>
            </w:tcBorders>
            <w:vAlign w:val="center"/>
          </w:tcPr>
          <w:p w14:paraId="78EAA5AD" w14:textId="77777777" w:rsidR="00BA416B" w:rsidRDefault="00BA416B">
            <w:pPr>
              <w:jc w:val="center"/>
            </w:pPr>
            <w:r>
              <w:t>20</w:t>
            </w:r>
          </w:p>
        </w:tc>
        <w:tc>
          <w:tcPr>
            <w:tcW w:w="695" w:type="dxa"/>
            <w:tcBorders>
              <w:bottom w:val="nil"/>
            </w:tcBorders>
            <w:vAlign w:val="center"/>
          </w:tcPr>
          <w:p w14:paraId="5CE2C579" w14:textId="77777777" w:rsidR="00BA416B" w:rsidRDefault="00BA416B">
            <w:pPr>
              <w:jc w:val="center"/>
            </w:pPr>
            <w:r>
              <w:t>14</w:t>
            </w:r>
          </w:p>
        </w:tc>
        <w:tc>
          <w:tcPr>
            <w:tcW w:w="694" w:type="dxa"/>
            <w:tcBorders>
              <w:bottom w:val="nil"/>
            </w:tcBorders>
            <w:vAlign w:val="center"/>
          </w:tcPr>
          <w:p w14:paraId="02BE94E4" w14:textId="77777777" w:rsidR="00BA416B" w:rsidRDefault="00BA416B">
            <w:pPr>
              <w:jc w:val="center"/>
            </w:pPr>
            <w:r>
              <w:t>15</w:t>
            </w:r>
          </w:p>
        </w:tc>
        <w:tc>
          <w:tcPr>
            <w:tcW w:w="695" w:type="dxa"/>
            <w:tcBorders>
              <w:bottom w:val="nil"/>
            </w:tcBorders>
            <w:vAlign w:val="center"/>
          </w:tcPr>
          <w:p w14:paraId="6462B1D0" w14:textId="77777777" w:rsidR="00BA416B" w:rsidRDefault="00BA416B">
            <w:pPr>
              <w:jc w:val="center"/>
            </w:pPr>
            <w:r>
              <w:t>18</w:t>
            </w:r>
          </w:p>
        </w:tc>
        <w:tc>
          <w:tcPr>
            <w:tcW w:w="694" w:type="dxa"/>
            <w:tcBorders>
              <w:bottom w:val="nil"/>
            </w:tcBorders>
            <w:vAlign w:val="center"/>
          </w:tcPr>
          <w:p w14:paraId="394C613E" w14:textId="77777777" w:rsidR="00BA416B" w:rsidRDefault="00BA416B">
            <w:pPr>
              <w:jc w:val="center"/>
            </w:pPr>
            <w:r>
              <w:t>30</w:t>
            </w:r>
          </w:p>
        </w:tc>
        <w:tc>
          <w:tcPr>
            <w:tcW w:w="695" w:type="dxa"/>
            <w:tcBorders>
              <w:bottom w:val="nil"/>
            </w:tcBorders>
            <w:vAlign w:val="center"/>
          </w:tcPr>
          <w:p w14:paraId="423B487D" w14:textId="77777777" w:rsidR="00BA416B" w:rsidRDefault="00BA416B">
            <w:pPr>
              <w:jc w:val="center"/>
            </w:pPr>
            <w:r>
              <w:t>20</w:t>
            </w:r>
          </w:p>
        </w:tc>
        <w:tc>
          <w:tcPr>
            <w:tcW w:w="695" w:type="dxa"/>
            <w:tcBorders>
              <w:bottom w:val="nil"/>
            </w:tcBorders>
            <w:vAlign w:val="center"/>
          </w:tcPr>
          <w:p w14:paraId="7758A964" w14:textId="77777777" w:rsidR="00BA416B" w:rsidRDefault="00BA416B">
            <w:pPr>
              <w:jc w:val="center"/>
            </w:pPr>
            <w:r>
              <w:t>22</w:t>
            </w:r>
          </w:p>
        </w:tc>
        <w:tc>
          <w:tcPr>
            <w:tcW w:w="992" w:type="dxa"/>
            <w:tcBorders>
              <w:bottom w:val="nil"/>
            </w:tcBorders>
            <w:vAlign w:val="center"/>
          </w:tcPr>
          <w:p w14:paraId="1F675432" w14:textId="77777777" w:rsidR="00BA416B" w:rsidRDefault="00BA416B">
            <w:pPr>
              <w:jc w:val="center"/>
            </w:pPr>
            <w:r>
              <w:t>410</w:t>
            </w:r>
          </w:p>
        </w:tc>
      </w:tr>
      <w:tr w:rsidR="00BA416B" w14:paraId="43A5576E" w14:textId="77777777">
        <w:trPr>
          <w:cantSplit/>
        </w:trPr>
        <w:tc>
          <w:tcPr>
            <w:tcW w:w="709" w:type="dxa"/>
            <w:vMerge/>
            <w:tcBorders>
              <w:left w:val="single" w:sz="4" w:space="0" w:color="auto"/>
              <w:bottom w:val="nil"/>
            </w:tcBorders>
            <w:textDirection w:val="btLr"/>
            <w:vAlign w:val="center"/>
          </w:tcPr>
          <w:p w14:paraId="1086C7FE" w14:textId="77777777" w:rsidR="00BA416B" w:rsidRDefault="00BA416B">
            <w:pPr>
              <w:ind w:left="113" w:right="113"/>
              <w:jc w:val="center"/>
            </w:pPr>
          </w:p>
        </w:tc>
        <w:tc>
          <w:tcPr>
            <w:tcW w:w="425" w:type="dxa"/>
            <w:vMerge/>
            <w:tcBorders>
              <w:bottom w:val="nil"/>
            </w:tcBorders>
            <w:vAlign w:val="center"/>
          </w:tcPr>
          <w:p w14:paraId="1DB3090F" w14:textId="77777777" w:rsidR="00BA416B" w:rsidRDefault="00BA416B"/>
        </w:tc>
        <w:tc>
          <w:tcPr>
            <w:tcW w:w="709" w:type="dxa"/>
            <w:tcBorders>
              <w:bottom w:val="double" w:sz="4" w:space="0" w:color="auto"/>
              <w:right w:val="double" w:sz="4" w:space="0" w:color="auto"/>
            </w:tcBorders>
            <w:vAlign w:val="center"/>
          </w:tcPr>
          <w:p w14:paraId="786F373F" w14:textId="77777777" w:rsidR="00BA416B" w:rsidRDefault="00BA416B">
            <w:pPr>
              <w:jc w:val="center"/>
              <w:rPr>
                <w:b/>
              </w:rPr>
            </w:pPr>
            <w:r>
              <w:rPr>
                <w:b/>
              </w:rPr>
              <w:t>6</w:t>
            </w:r>
          </w:p>
        </w:tc>
        <w:tc>
          <w:tcPr>
            <w:tcW w:w="694" w:type="dxa"/>
            <w:tcBorders>
              <w:left w:val="nil"/>
              <w:bottom w:val="double" w:sz="4" w:space="0" w:color="auto"/>
            </w:tcBorders>
            <w:vAlign w:val="center"/>
          </w:tcPr>
          <w:p w14:paraId="5DA771EF" w14:textId="77777777" w:rsidR="00BA416B" w:rsidRDefault="00BA416B">
            <w:pPr>
              <w:jc w:val="center"/>
            </w:pPr>
            <w:r>
              <w:t>14</w:t>
            </w:r>
          </w:p>
        </w:tc>
        <w:tc>
          <w:tcPr>
            <w:tcW w:w="695" w:type="dxa"/>
            <w:tcBorders>
              <w:bottom w:val="double" w:sz="4" w:space="0" w:color="auto"/>
            </w:tcBorders>
            <w:vAlign w:val="center"/>
          </w:tcPr>
          <w:p w14:paraId="7BCAB603" w14:textId="77777777" w:rsidR="00BA416B" w:rsidRDefault="00BA416B">
            <w:pPr>
              <w:jc w:val="center"/>
            </w:pPr>
            <w:r>
              <w:t>30</w:t>
            </w:r>
          </w:p>
        </w:tc>
        <w:tc>
          <w:tcPr>
            <w:tcW w:w="694" w:type="dxa"/>
            <w:tcBorders>
              <w:bottom w:val="double" w:sz="4" w:space="0" w:color="auto"/>
            </w:tcBorders>
            <w:vAlign w:val="center"/>
          </w:tcPr>
          <w:p w14:paraId="2AB58947" w14:textId="77777777" w:rsidR="00BA416B" w:rsidRDefault="00BA416B">
            <w:pPr>
              <w:jc w:val="center"/>
            </w:pPr>
            <w:r>
              <w:t>10</w:t>
            </w:r>
          </w:p>
        </w:tc>
        <w:tc>
          <w:tcPr>
            <w:tcW w:w="695" w:type="dxa"/>
            <w:tcBorders>
              <w:bottom w:val="double" w:sz="4" w:space="0" w:color="auto"/>
            </w:tcBorders>
            <w:vAlign w:val="center"/>
          </w:tcPr>
          <w:p w14:paraId="116029C2" w14:textId="77777777" w:rsidR="00BA416B" w:rsidRDefault="00BA416B">
            <w:pPr>
              <w:jc w:val="center"/>
            </w:pPr>
            <w:r>
              <w:t>26</w:t>
            </w:r>
          </w:p>
        </w:tc>
        <w:tc>
          <w:tcPr>
            <w:tcW w:w="695" w:type="dxa"/>
            <w:tcBorders>
              <w:bottom w:val="double" w:sz="4" w:space="0" w:color="auto"/>
            </w:tcBorders>
            <w:vAlign w:val="center"/>
          </w:tcPr>
          <w:p w14:paraId="312EBD76" w14:textId="77777777" w:rsidR="00BA416B" w:rsidRDefault="00BA416B">
            <w:pPr>
              <w:jc w:val="center"/>
            </w:pPr>
            <w:r>
              <w:t>18</w:t>
            </w:r>
          </w:p>
        </w:tc>
        <w:tc>
          <w:tcPr>
            <w:tcW w:w="694" w:type="dxa"/>
            <w:tcBorders>
              <w:bottom w:val="double" w:sz="4" w:space="0" w:color="auto"/>
            </w:tcBorders>
            <w:vAlign w:val="center"/>
          </w:tcPr>
          <w:p w14:paraId="6927245E" w14:textId="77777777" w:rsidR="00BA416B" w:rsidRDefault="00BA416B">
            <w:pPr>
              <w:jc w:val="center"/>
            </w:pPr>
            <w:r>
              <w:t>16</w:t>
            </w:r>
          </w:p>
        </w:tc>
        <w:tc>
          <w:tcPr>
            <w:tcW w:w="695" w:type="dxa"/>
            <w:tcBorders>
              <w:bottom w:val="double" w:sz="4" w:space="0" w:color="auto"/>
            </w:tcBorders>
            <w:vAlign w:val="center"/>
          </w:tcPr>
          <w:p w14:paraId="1DAB1573" w14:textId="77777777" w:rsidR="00BA416B" w:rsidRDefault="00BA416B">
            <w:pPr>
              <w:jc w:val="center"/>
            </w:pPr>
            <w:r>
              <w:t>24</w:t>
            </w:r>
          </w:p>
        </w:tc>
        <w:tc>
          <w:tcPr>
            <w:tcW w:w="694" w:type="dxa"/>
            <w:tcBorders>
              <w:bottom w:val="double" w:sz="4" w:space="0" w:color="auto"/>
            </w:tcBorders>
            <w:vAlign w:val="center"/>
          </w:tcPr>
          <w:p w14:paraId="47629473" w14:textId="77777777" w:rsidR="00BA416B" w:rsidRDefault="00BA416B">
            <w:pPr>
              <w:jc w:val="center"/>
            </w:pPr>
            <w:r>
              <w:t>36</w:t>
            </w:r>
          </w:p>
        </w:tc>
        <w:tc>
          <w:tcPr>
            <w:tcW w:w="695" w:type="dxa"/>
            <w:tcBorders>
              <w:bottom w:val="double" w:sz="4" w:space="0" w:color="auto"/>
            </w:tcBorders>
            <w:vAlign w:val="center"/>
          </w:tcPr>
          <w:p w14:paraId="2BE5D80B" w14:textId="77777777" w:rsidR="00BA416B" w:rsidRDefault="00BA416B">
            <w:pPr>
              <w:jc w:val="center"/>
            </w:pPr>
            <w:r>
              <w:t>34</w:t>
            </w:r>
          </w:p>
        </w:tc>
        <w:tc>
          <w:tcPr>
            <w:tcW w:w="695" w:type="dxa"/>
            <w:tcBorders>
              <w:bottom w:val="double" w:sz="4" w:space="0" w:color="auto"/>
            </w:tcBorders>
            <w:vAlign w:val="center"/>
          </w:tcPr>
          <w:p w14:paraId="2B9DF6CA" w14:textId="77777777" w:rsidR="00BA416B" w:rsidRDefault="00BA416B">
            <w:pPr>
              <w:jc w:val="center"/>
            </w:pPr>
            <w:r>
              <w:t>25</w:t>
            </w:r>
          </w:p>
        </w:tc>
        <w:tc>
          <w:tcPr>
            <w:tcW w:w="992" w:type="dxa"/>
            <w:tcBorders>
              <w:bottom w:val="double" w:sz="4" w:space="0" w:color="auto"/>
            </w:tcBorders>
            <w:vAlign w:val="center"/>
          </w:tcPr>
          <w:p w14:paraId="66116039" w14:textId="77777777" w:rsidR="00BA416B" w:rsidRDefault="00BA416B">
            <w:pPr>
              <w:jc w:val="center"/>
            </w:pPr>
            <w:r>
              <w:t>450</w:t>
            </w:r>
          </w:p>
        </w:tc>
      </w:tr>
      <w:tr w:rsidR="00BA416B" w14:paraId="43BFC75B" w14:textId="77777777">
        <w:trPr>
          <w:cantSplit/>
        </w:trPr>
        <w:tc>
          <w:tcPr>
            <w:tcW w:w="709" w:type="dxa"/>
            <w:vMerge w:val="restart"/>
            <w:tcBorders>
              <w:top w:val="double" w:sz="4" w:space="0" w:color="auto"/>
              <w:left w:val="single" w:sz="4" w:space="0" w:color="auto"/>
              <w:bottom w:val="double" w:sz="4" w:space="0" w:color="auto"/>
              <w:right w:val="nil"/>
            </w:tcBorders>
            <w:textDirection w:val="btLr"/>
            <w:vAlign w:val="center"/>
          </w:tcPr>
          <w:p w14:paraId="3917DFF1" w14:textId="77777777" w:rsidR="00BA416B" w:rsidRDefault="00BA416B">
            <w:pPr>
              <w:ind w:left="113" w:right="113"/>
              <w:jc w:val="center"/>
            </w:pPr>
            <w:r>
              <w:t>Оптовая  база  3</w:t>
            </w:r>
          </w:p>
        </w:tc>
        <w:tc>
          <w:tcPr>
            <w:tcW w:w="425" w:type="dxa"/>
            <w:vMerge w:val="restart"/>
            <w:tcBorders>
              <w:top w:val="double" w:sz="4" w:space="0" w:color="auto"/>
              <w:left w:val="single" w:sz="4" w:space="0" w:color="auto"/>
              <w:bottom w:val="double" w:sz="4" w:space="0" w:color="auto"/>
            </w:tcBorders>
            <w:textDirection w:val="btLr"/>
            <w:vAlign w:val="center"/>
          </w:tcPr>
          <w:p w14:paraId="63F6F73E" w14:textId="77777777" w:rsidR="00BA416B" w:rsidRDefault="00BA416B">
            <w:pPr>
              <w:ind w:left="113" w:right="113"/>
              <w:jc w:val="center"/>
            </w:pPr>
            <w:r>
              <w:t>В а р и а н т</w:t>
            </w:r>
          </w:p>
        </w:tc>
        <w:tc>
          <w:tcPr>
            <w:tcW w:w="709" w:type="dxa"/>
            <w:tcBorders>
              <w:top w:val="double" w:sz="4" w:space="0" w:color="auto"/>
              <w:right w:val="double" w:sz="4" w:space="0" w:color="auto"/>
            </w:tcBorders>
            <w:vAlign w:val="center"/>
          </w:tcPr>
          <w:p w14:paraId="1477E56F" w14:textId="77777777" w:rsidR="00BA416B" w:rsidRDefault="00BA416B">
            <w:pPr>
              <w:jc w:val="center"/>
              <w:rPr>
                <w:b/>
              </w:rPr>
            </w:pPr>
            <w:r>
              <w:rPr>
                <w:b/>
              </w:rPr>
              <w:t>1</w:t>
            </w:r>
          </w:p>
        </w:tc>
        <w:tc>
          <w:tcPr>
            <w:tcW w:w="694" w:type="dxa"/>
            <w:tcBorders>
              <w:top w:val="nil"/>
              <w:left w:val="double" w:sz="4" w:space="0" w:color="auto"/>
            </w:tcBorders>
            <w:vAlign w:val="center"/>
          </w:tcPr>
          <w:p w14:paraId="56A999FB" w14:textId="77777777" w:rsidR="00BA416B" w:rsidRDefault="00BA416B">
            <w:pPr>
              <w:jc w:val="center"/>
            </w:pPr>
            <w:r>
              <w:t>12</w:t>
            </w:r>
          </w:p>
        </w:tc>
        <w:tc>
          <w:tcPr>
            <w:tcW w:w="695" w:type="dxa"/>
            <w:tcBorders>
              <w:top w:val="nil"/>
            </w:tcBorders>
            <w:vAlign w:val="center"/>
          </w:tcPr>
          <w:p w14:paraId="4385170A" w14:textId="77777777" w:rsidR="00BA416B" w:rsidRDefault="00BA416B">
            <w:pPr>
              <w:jc w:val="center"/>
            </w:pPr>
            <w:r>
              <w:t>20</w:t>
            </w:r>
          </w:p>
        </w:tc>
        <w:tc>
          <w:tcPr>
            <w:tcW w:w="694" w:type="dxa"/>
            <w:tcBorders>
              <w:top w:val="nil"/>
            </w:tcBorders>
            <w:vAlign w:val="center"/>
          </w:tcPr>
          <w:p w14:paraId="63D1A0D7" w14:textId="77777777" w:rsidR="00BA416B" w:rsidRDefault="00BA416B">
            <w:pPr>
              <w:jc w:val="center"/>
            </w:pPr>
            <w:r>
              <w:t>36</w:t>
            </w:r>
          </w:p>
        </w:tc>
        <w:tc>
          <w:tcPr>
            <w:tcW w:w="695" w:type="dxa"/>
            <w:tcBorders>
              <w:top w:val="nil"/>
            </w:tcBorders>
            <w:vAlign w:val="center"/>
          </w:tcPr>
          <w:p w14:paraId="7C143982" w14:textId="77777777" w:rsidR="00BA416B" w:rsidRDefault="00BA416B">
            <w:pPr>
              <w:jc w:val="center"/>
            </w:pPr>
            <w:r>
              <w:t>18</w:t>
            </w:r>
          </w:p>
        </w:tc>
        <w:tc>
          <w:tcPr>
            <w:tcW w:w="695" w:type="dxa"/>
            <w:tcBorders>
              <w:top w:val="nil"/>
            </w:tcBorders>
            <w:vAlign w:val="center"/>
          </w:tcPr>
          <w:p w14:paraId="2EEF3586" w14:textId="77777777" w:rsidR="00BA416B" w:rsidRDefault="00BA416B">
            <w:pPr>
              <w:jc w:val="center"/>
            </w:pPr>
            <w:r>
              <w:t>20</w:t>
            </w:r>
          </w:p>
        </w:tc>
        <w:tc>
          <w:tcPr>
            <w:tcW w:w="694" w:type="dxa"/>
            <w:tcBorders>
              <w:top w:val="nil"/>
            </w:tcBorders>
            <w:vAlign w:val="center"/>
          </w:tcPr>
          <w:p w14:paraId="29E534EA" w14:textId="77777777" w:rsidR="00BA416B" w:rsidRDefault="00BA416B">
            <w:pPr>
              <w:jc w:val="center"/>
            </w:pPr>
            <w:r>
              <w:t>27</w:t>
            </w:r>
          </w:p>
        </w:tc>
        <w:tc>
          <w:tcPr>
            <w:tcW w:w="695" w:type="dxa"/>
            <w:tcBorders>
              <w:top w:val="nil"/>
            </w:tcBorders>
            <w:vAlign w:val="center"/>
          </w:tcPr>
          <w:p w14:paraId="592BC9AD" w14:textId="77777777" w:rsidR="00BA416B" w:rsidRDefault="00BA416B">
            <w:pPr>
              <w:jc w:val="center"/>
            </w:pPr>
            <w:r>
              <w:t>16</w:t>
            </w:r>
          </w:p>
        </w:tc>
        <w:tc>
          <w:tcPr>
            <w:tcW w:w="694" w:type="dxa"/>
            <w:tcBorders>
              <w:top w:val="nil"/>
            </w:tcBorders>
            <w:vAlign w:val="center"/>
          </w:tcPr>
          <w:p w14:paraId="7FE4D56C" w14:textId="77777777" w:rsidR="00BA416B" w:rsidRDefault="00BA416B">
            <w:pPr>
              <w:jc w:val="center"/>
            </w:pPr>
            <w:r>
              <w:t>18</w:t>
            </w:r>
          </w:p>
        </w:tc>
        <w:tc>
          <w:tcPr>
            <w:tcW w:w="695" w:type="dxa"/>
            <w:tcBorders>
              <w:top w:val="nil"/>
            </w:tcBorders>
            <w:vAlign w:val="center"/>
          </w:tcPr>
          <w:p w14:paraId="08DC9FCD" w14:textId="77777777" w:rsidR="00BA416B" w:rsidRDefault="00BA416B">
            <w:pPr>
              <w:jc w:val="center"/>
            </w:pPr>
            <w:r>
              <w:t>36</w:t>
            </w:r>
          </w:p>
        </w:tc>
        <w:tc>
          <w:tcPr>
            <w:tcW w:w="695" w:type="dxa"/>
            <w:vAlign w:val="center"/>
          </w:tcPr>
          <w:p w14:paraId="12EB2FDA" w14:textId="77777777" w:rsidR="00BA416B" w:rsidRDefault="00BA416B">
            <w:pPr>
              <w:jc w:val="center"/>
            </w:pPr>
            <w:r>
              <w:t>35</w:t>
            </w:r>
          </w:p>
        </w:tc>
        <w:tc>
          <w:tcPr>
            <w:tcW w:w="992" w:type="dxa"/>
            <w:vAlign w:val="center"/>
          </w:tcPr>
          <w:p w14:paraId="63977065" w14:textId="77777777" w:rsidR="00BA416B" w:rsidRDefault="00BA416B">
            <w:pPr>
              <w:jc w:val="center"/>
            </w:pPr>
            <w:r>
              <w:t>730</w:t>
            </w:r>
          </w:p>
        </w:tc>
      </w:tr>
      <w:tr w:rsidR="00BA416B" w14:paraId="67076CC5" w14:textId="77777777">
        <w:trPr>
          <w:cantSplit/>
        </w:trPr>
        <w:tc>
          <w:tcPr>
            <w:tcW w:w="709" w:type="dxa"/>
            <w:vMerge/>
            <w:tcBorders>
              <w:left w:val="single" w:sz="4" w:space="0" w:color="auto"/>
              <w:bottom w:val="double" w:sz="4" w:space="0" w:color="auto"/>
            </w:tcBorders>
            <w:vAlign w:val="center"/>
          </w:tcPr>
          <w:p w14:paraId="2F4FC0C8" w14:textId="77777777" w:rsidR="00BA416B" w:rsidRDefault="00BA416B"/>
        </w:tc>
        <w:tc>
          <w:tcPr>
            <w:tcW w:w="425" w:type="dxa"/>
            <w:vMerge/>
            <w:tcBorders>
              <w:bottom w:val="double" w:sz="4" w:space="0" w:color="auto"/>
            </w:tcBorders>
            <w:vAlign w:val="center"/>
          </w:tcPr>
          <w:p w14:paraId="21A38084" w14:textId="77777777" w:rsidR="00BA416B" w:rsidRDefault="00BA416B"/>
        </w:tc>
        <w:tc>
          <w:tcPr>
            <w:tcW w:w="709" w:type="dxa"/>
            <w:tcBorders>
              <w:right w:val="double" w:sz="4" w:space="0" w:color="auto"/>
            </w:tcBorders>
            <w:vAlign w:val="center"/>
          </w:tcPr>
          <w:p w14:paraId="188602D9" w14:textId="77777777" w:rsidR="00BA416B" w:rsidRDefault="00BA416B">
            <w:pPr>
              <w:jc w:val="center"/>
              <w:rPr>
                <w:b/>
              </w:rPr>
            </w:pPr>
            <w:r>
              <w:rPr>
                <w:b/>
              </w:rPr>
              <w:t>2</w:t>
            </w:r>
          </w:p>
        </w:tc>
        <w:tc>
          <w:tcPr>
            <w:tcW w:w="694" w:type="dxa"/>
            <w:tcBorders>
              <w:left w:val="nil"/>
            </w:tcBorders>
            <w:vAlign w:val="center"/>
          </w:tcPr>
          <w:p w14:paraId="68280FD4" w14:textId="77777777" w:rsidR="00BA416B" w:rsidRDefault="00BA416B">
            <w:pPr>
              <w:jc w:val="center"/>
            </w:pPr>
            <w:r>
              <w:t>16</w:t>
            </w:r>
          </w:p>
        </w:tc>
        <w:tc>
          <w:tcPr>
            <w:tcW w:w="695" w:type="dxa"/>
            <w:vAlign w:val="center"/>
          </w:tcPr>
          <w:p w14:paraId="63F41F6A" w14:textId="77777777" w:rsidR="00BA416B" w:rsidRDefault="00BA416B">
            <w:pPr>
              <w:jc w:val="center"/>
            </w:pPr>
            <w:r>
              <w:t>12</w:t>
            </w:r>
          </w:p>
        </w:tc>
        <w:tc>
          <w:tcPr>
            <w:tcW w:w="694" w:type="dxa"/>
            <w:vAlign w:val="center"/>
          </w:tcPr>
          <w:p w14:paraId="276618D3" w14:textId="77777777" w:rsidR="00BA416B" w:rsidRDefault="00BA416B">
            <w:pPr>
              <w:jc w:val="center"/>
            </w:pPr>
            <w:r>
              <w:t>26</w:t>
            </w:r>
          </w:p>
        </w:tc>
        <w:tc>
          <w:tcPr>
            <w:tcW w:w="695" w:type="dxa"/>
            <w:vAlign w:val="center"/>
          </w:tcPr>
          <w:p w14:paraId="12D31F09" w14:textId="77777777" w:rsidR="00BA416B" w:rsidRDefault="00BA416B">
            <w:pPr>
              <w:jc w:val="center"/>
            </w:pPr>
            <w:r>
              <w:t>10</w:t>
            </w:r>
          </w:p>
        </w:tc>
        <w:tc>
          <w:tcPr>
            <w:tcW w:w="695" w:type="dxa"/>
            <w:vAlign w:val="center"/>
          </w:tcPr>
          <w:p w14:paraId="485A6194" w14:textId="77777777" w:rsidR="00BA416B" w:rsidRDefault="00BA416B">
            <w:pPr>
              <w:jc w:val="center"/>
            </w:pPr>
            <w:r>
              <w:t>32</w:t>
            </w:r>
          </w:p>
        </w:tc>
        <w:tc>
          <w:tcPr>
            <w:tcW w:w="694" w:type="dxa"/>
            <w:vAlign w:val="center"/>
          </w:tcPr>
          <w:p w14:paraId="4E5E4547" w14:textId="77777777" w:rsidR="00BA416B" w:rsidRDefault="00BA416B">
            <w:pPr>
              <w:jc w:val="center"/>
            </w:pPr>
            <w:r>
              <w:t>42</w:t>
            </w:r>
          </w:p>
        </w:tc>
        <w:tc>
          <w:tcPr>
            <w:tcW w:w="695" w:type="dxa"/>
            <w:vAlign w:val="center"/>
          </w:tcPr>
          <w:p w14:paraId="11949ED2" w14:textId="77777777" w:rsidR="00BA416B" w:rsidRDefault="00BA416B">
            <w:pPr>
              <w:jc w:val="center"/>
            </w:pPr>
            <w:r>
              <w:t>34</w:t>
            </w:r>
          </w:p>
        </w:tc>
        <w:tc>
          <w:tcPr>
            <w:tcW w:w="694" w:type="dxa"/>
            <w:vAlign w:val="center"/>
          </w:tcPr>
          <w:p w14:paraId="0D9D9298" w14:textId="77777777" w:rsidR="00BA416B" w:rsidRDefault="00BA416B">
            <w:pPr>
              <w:jc w:val="center"/>
            </w:pPr>
            <w:r>
              <w:t>14</w:t>
            </w:r>
          </w:p>
        </w:tc>
        <w:tc>
          <w:tcPr>
            <w:tcW w:w="695" w:type="dxa"/>
            <w:vAlign w:val="center"/>
          </w:tcPr>
          <w:p w14:paraId="710D7C73" w14:textId="77777777" w:rsidR="00BA416B" w:rsidRDefault="00BA416B">
            <w:pPr>
              <w:jc w:val="center"/>
            </w:pPr>
            <w:r>
              <w:t>10</w:t>
            </w:r>
          </w:p>
        </w:tc>
        <w:tc>
          <w:tcPr>
            <w:tcW w:w="695" w:type="dxa"/>
            <w:vAlign w:val="center"/>
          </w:tcPr>
          <w:p w14:paraId="2D6C4090" w14:textId="77777777" w:rsidR="00BA416B" w:rsidRDefault="00BA416B">
            <w:pPr>
              <w:jc w:val="center"/>
            </w:pPr>
            <w:r>
              <w:t>16</w:t>
            </w:r>
          </w:p>
        </w:tc>
        <w:tc>
          <w:tcPr>
            <w:tcW w:w="992" w:type="dxa"/>
            <w:vAlign w:val="center"/>
          </w:tcPr>
          <w:p w14:paraId="2CF5A6A9" w14:textId="77777777" w:rsidR="00BA416B" w:rsidRDefault="00BA416B">
            <w:pPr>
              <w:jc w:val="center"/>
            </w:pPr>
            <w:r>
              <w:t>690</w:t>
            </w:r>
          </w:p>
        </w:tc>
      </w:tr>
      <w:tr w:rsidR="00BA416B" w14:paraId="71AE2A2A" w14:textId="77777777">
        <w:trPr>
          <w:cantSplit/>
        </w:trPr>
        <w:tc>
          <w:tcPr>
            <w:tcW w:w="709" w:type="dxa"/>
            <w:vMerge/>
            <w:tcBorders>
              <w:left w:val="single" w:sz="4" w:space="0" w:color="auto"/>
              <w:bottom w:val="double" w:sz="4" w:space="0" w:color="auto"/>
            </w:tcBorders>
            <w:vAlign w:val="center"/>
          </w:tcPr>
          <w:p w14:paraId="22E4B76E" w14:textId="77777777" w:rsidR="00BA416B" w:rsidRDefault="00BA416B"/>
        </w:tc>
        <w:tc>
          <w:tcPr>
            <w:tcW w:w="425" w:type="dxa"/>
            <w:vMerge/>
            <w:tcBorders>
              <w:bottom w:val="double" w:sz="4" w:space="0" w:color="auto"/>
            </w:tcBorders>
            <w:vAlign w:val="center"/>
          </w:tcPr>
          <w:p w14:paraId="3B5DC616" w14:textId="77777777" w:rsidR="00BA416B" w:rsidRDefault="00BA416B"/>
        </w:tc>
        <w:tc>
          <w:tcPr>
            <w:tcW w:w="709" w:type="dxa"/>
            <w:tcBorders>
              <w:right w:val="double" w:sz="4" w:space="0" w:color="auto"/>
            </w:tcBorders>
            <w:vAlign w:val="center"/>
          </w:tcPr>
          <w:p w14:paraId="17850CA4" w14:textId="77777777" w:rsidR="00BA416B" w:rsidRDefault="00BA416B">
            <w:pPr>
              <w:jc w:val="center"/>
              <w:rPr>
                <w:b/>
              </w:rPr>
            </w:pPr>
            <w:r>
              <w:rPr>
                <w:b/>
              </w:rPr>
              <w:t>3</w:t>
            </w:r>
          </w:p>
        </w:tc>
        <w:tc>
          <w:tcPr>
            <w:tcW w:w="694" w:type="dxa"/>
            <w:tcBorders>
              <w:left w:val="nil"/>
            </w:tcBorders>
            <w:vAlign w:val="center"/>
          </w:tcPr>
          <w:p w14:paraId="6642B077" w14:textId="77777777" w:rsidR="00BA416B" w:rsidRDefault="00BA416B">
            <w:pPr>
              <w:jc w:val="center"/>
            </w:pPr>
            <w:r>
              <w:t>20</w:t>
            </w:r>
          </w:p>
        </w:tc>
        <w:tc>
          <w:tcPr>
            <w:tcW w:w="695" w:type="dxa"/>
            <w:vAlign w:val="center"/>
          </w:tcPr>
          <w:p w14:paraId="2778AA9C" w14:textId="77777777" w:rsidR="00BA416B" w:rsidRDefault="00BA416B">
            <w:pPr>
              <w:jc w:val="center"/>
            </w:pPr>
            <w:r>
              <w:t>15</w:t>
            </w:r>
          </w:p>
        </w:tc>
        <w:tc>
          <w:tcPr>
            <w:tcW w:w="694" w:type="dxa"/>
            <w:vAlign w:val="center"/>
          </w:tcPr>
          <w:p w14:paraId="5B35F34B" w14:textId="77777777" w:rsidR="00BA416B" w:rsidRDefault="00BA416B">
            <w:pPr>
              <w:jc w:val="center"/>
            </w:pPr>
            <w:r>
              <w:t>20</w:t>
            </w:r>
          </w:p>
        </w:tc>
        <w:tc>
          <w:tcPr>
            <w:tcW w:w="695" w:type="dxa"/>
            <w:vAlign w:val="center"/>
          </w:tcPr>
          <w:p w14:paraId="3FC36F2B" w14:textId="77777777" w:rsidR="00BA416B" w:rsidRDefault="00BA416B">
            <w:pPr>
              <w:jc w:val="center"/>
            </w:pPr>
            <w:r>
              <w:t>16</w:t>
            </w:r>
          </w:p>
        </w:tc>
        <w:tc>
          <w:tcPr>
            <w:tcW w:w="695" w:type="dxa"/>
            <w:vAlign w:val="center"/>
          </w:tcPr>
          <w:p w14:paraId="478CA62D" w14:textId="77777777" w:rsidR="00BA416B" w:rsidRDefault="00BA416B">
            <w:pPr>
              <w:jc w:val="center"/>
            </w:pPr>
            <w:r>
              <w:t>36</w:t>
            </w:r>
          </w:p>
        </w:tc>
        <w:tc>
          <w:tcPr>
            <w:tcW w:w="694" w:type="dxa"/>
            <w:vAlign w:val="center"/>
          </w:tcPr>
          <w:p w14:paraId="79CFF937" w14:textId="77777777" w:rsidR="00BA416B" w:rsidRDefault="00BA416B">
            <w:pPr>
              <w:jc w:val="center"/>
            </w:pPr>
            <w:r>
              <w:t>28</w:t>
            </w:r>
          </w:p>
        </w:tc>
        <w:tc>
          <w:tcPr>
            <w:tcW w:w="695" w:type="dxa"/>
            <w:vAlign w:val="center"/>
          </w:tcPr>
          <w:p w14:paraId="3A98B043" w14:textId="77777777" w:rsidR="00BA416B" w:rsidRDefault="00BA416B">
            <w:pPr>
              <w:jc w:val="center"/>
            </w:pPr>
            <w:r>
              <w:t>30</w:t>
            </w:r>
          </w:p>
        </w:tc>
        <w:tc>
          <w:tcPr>
            <w:tcW w:w="694" w:type="dxa"/>
            <w:vAlign w:val="center"/>
          </w:tcPr>
          <w:p w14:paraId="0EAEC8CB" w14:textId="77777777" w:rsidR="00BA416B" w:rsidRDefault="00BA416B">
            <w:pPr>
              <w:jc w:val="center"/>
            </w:pPr>
            <w:r>
              <w:t>20</w:t>
            </w:r>
          </w:p>
        </w:tc>
        <w:tc>
          <w:tcPr>
            <w:tcW w:w="695" w:type="dxa"/>
            <w:vAlign w:val="center"/>
          </w:tcPr>
          <w:p w14:paraId="6259CE0A" w14:textId="77777777" w:rsidR="00BA416B" w:rsidRDefault="00BA416B">
            <w:pPr>
              <w:jc w:val="center"/>
            </w:pPr>
            <w:r>
              <w:t>18</w:t>
            </w:r>
          </w:p>
        </w:tc>
        <w:tc>
          <w:tcPr>
            <w:tcW w:w="695" w:type="dxa"/>
            <w:vAlign w:val="center"/>
          </w:tcPr>
          <w:p w14:paraId="2A423B9D" w14:textId="77777777" w:rsidR="00BA416B" w:rsidRDefault="00BA416B">
            <w:pPr>
              <w:jc w:val="center"/>
            </w:pPr>
            <w:r>
              <w:t>10</w:t>
            </w:r>
          </w:p>
        </w:tc>
        <w:tc>
          <w:tcPr>
            <w:tcW w:w="992" w:type="dxa"/>
            <w:vAlign w:val="center"/>
          </w:tcPr>
          <w:p w14:paraId="49F5B1AE" w14:textId="77777777" w:rsidR="00BA416B" w:rsidRDefault="00BA416B">
            <w:pPr>
              <w:jc w:val="center"/>
            </w:pPr>
            <w:r>
              <w:t>620</w:t>
            </w:r>
          </w:p>
        </w:tc>
      </w:tr>
      <w:tr w:rsidR="00BA416B" w14:paraId="28EFBC68" w14:textId="77777777">
        <w:trPr>
          <w:cantSplit/>
        </w:trPr>
        <w:tc>
          <w:tcPr>
            <w:tcW w:w="709" w:type="dxa"/>
            <w:vMerge/>
            <w:tcBorders>
              <w:left w:val="single" w:sz="4" w:space="0" w:color="auto"/>
              <w:bottom w:val="double" w:sz="4" w:space="0" w:color="auto"/>
            </w:tcBorders>
            <w:vAlign w:val="center"/>
          </w:tcPr>
          <w:p w14:paraId="419471D0" w14:textId="77777777" w:rsidR="00BA416B" w:rsidRDefault="00BA416B"/>
        </w:tc>
        <w:tc>
          <w:tcPr>
            <w:tcW w:w="425" w:type="dxa"/>
            <w:vMerge/>
            <w:tcBorders>
              <w:bottom w:val="double" w:sz="4" w:space="0" w:color="auto"/>
            </w:tcBorders>
            <w:vAlign w:val="center"/>
          </w:tcPr>
          <w:p w14:paraId="76DF0968" w14:textId="77777777" w:rsidR="00BA416B" w:rsidRDefault="00BA416B"/>
        </w:tc>
        <w:tc>
          <w:tcPr>
            <w:tcW w:w="709" w:type="dxa"/>
            <w:tcBorders>
              <w:right w:val="double" w:sz="4" w:space="0" w:color="auto"/>
            </w:tcBorders>
            <w:vAlign w:val="center"/>
          </w:tcPr>
          <w:p w14:paraId="6578DA9B" w14:textId="77777777" w:rsidR="00BA416B" w:rsidRDefault="00BA416B">
            <w:pPr>
              <w:jc w:val="center"/>
              <w:rPr>
                <w:b/>
              </w:rPr>
            </w:pPr>
            <w:r>
              <w:rPr>
                <w:b/>
              </w:rPr>
              <w:t>4</w:t>
            </w:r>
          </w:p>
        </w:tc>
        <w:tc>
          <w:tcPr>
            <w:tcW w:w="694" w:type="dxa"/>
            <w:tcBorders>
              <w:left w:val="nil"/>
            </w:tcBorders>
            <w:vAlign w:val="center"/>
          </w:tcPr>
          <w:p w14:paraId="68676803" w14:textId="77777777" w:rsidR="00BA416B" w:rsidRDefault="00BA416B">
            <w:pPr>
              <w:jc w:val="center"/>
            </w:pPr>
            <w:r>
              <w:t>18</w:t>
            </w:r>
          </w:p>
        </w:tc>
        <w:tc>
          <w:tcPr>
            <w:tcW w:w="695" w:type="dxa"/>
            <w:vAlign w:val="center"/>
          </w:tcPr>
          <w:p w14:paraId="620E3705" w14:textId="77777777" w:rsidR="00BA416B" w:rsidRDefault="00BA416B">
            <w:pPr>
              <w:jc w:val="center"/>
            </w:pPr>
            <w:r>
              <w:t>28</w:t>
            </w:r>
          </w:p>
        </w:tc>
        <w:tc>
          <w:tcPr>
            <w:tcW w:w="694" w:type="dxa"/>
            <w:vAlign w:val="center"/>
          </w:tcPr>
          <w:p w14:paraId="5661A54A" w14:textId="77777777" w:rsidR="00BA416B" w:rsidRDefault="00BA416B">
            <w:pPr>
              <w:jc w:val="center"/>
            </w:pPr>
            <w:r>
              <w:t>15</w:t>
            </w:r>
          </w:p>
        </w:tc>
        <w:tc>
          <w:tcPr>
            <w:tcW w:w="695" w:type="dxa"/>
            <w:vAlign w:val="center"/>
          </w:tcPr>
          <w:p w14:paraId="7B0EE5FD" w14:textId="77777777" w:rsidR="00BA416B" w:rsidRDefault="00BA416B">
            <w:pPr>
              <w:jc w:val="center"/>
            </w:pPr>
            <w:r>
              <w:t>26</w:t>
            </w:r>
          </w:p>
        </w:tc>
        <w:tc>
          <w:tcPr>
            <w:tcW w:w="695" w:type="dxa"/>
            <w:vAlign w:val="center"/>
          </w:tcPr>
          <w:p w14:paraId="059A2083" w14:textId="77777777" w:rsidR="00BA416B" w:rsidRDefault="00BA416B">
            <w:pPr>
              <w:jc w:val="center"/>
            </w:pPr>
            <w:r>
              <w:t>28</w:t>
            </w:r>
          </w:p>
        </w:tc>
        <w:tc>
          <w:tcPr>
            <w:tcW w:w="694" w:type="dxa"/>
            <w:vAlign w:val="center"/>
          </w:tcPr>
          <w:p w14:paraId="04DDEFF9" w14:textId="77777777" w:rsidR="00BA416B" w:rsidRDefault="00BA416B">
            <w:pPr>
              <w:jc w:val="center"/>
            </w:pPr>
            <w:r>
              <w:t>31</w:t>
            </w:r>
          </w:p>
        </w:tc>
        <w:tc>
          <w:tcPr>
            <w:tcW w:w="695" w:type="dxa"/>
            <w:vAlign w:val="center"/>
          </w:tcPr>
          <w:p w14:paraId="514BE7A4" w14:textId="77777777" w:rsidR="00BA416B" w:rsidRDefault="00BA416B">
            <w:pPr>
              <w:jc w:val="center"/>
            </w:pPr>
            <w:r>
              <w:t>18</w:t>
            </w:r>
          </w:p>
        </w:tc>
        <w:tc>
          <w:tcPr>
            <w:tcW w:w="694" w:type="dxa"/>
            <w:vAlign w:val="center"/>
          </w:tcPr>
          <w:p w14:paraId="680263A7" w14:textId="77777777" w:rsidR="00BA416B" w:rsidRDefault="00BA416B">
            <w:pPr>
              <w:jc w:val="center"/>
            </w:pPr>
            <w:r>
              <w:t>40</w:t>
            </w:r>
          </w:p>
        </w:tc>
        <w:tc>
          <w:tcPr>
            <w:tcW w:w="695" w:type="dxa"/>
            <w:vAlign w:val="center"/>
          </w:tcPr>
          <w:p w14:paraId="3EB5FF25" w14:textId="77777777" w:rsidR="00BA416B" w:rsidRDefault="00BA416B">
            <w:pPr>
              <w:jc w:val="center"/>
            </w:pPr>
            <w:r>
              <w:t>20</w:t>
            </w:r>
          </w:p>
        </w:tc>
        <w:tc>
          <w:tcPr>
            <w:tcW w:w="695" w:type="dxa"/>
            <w:vAlign w:val="center"/>
          </w:tcPr>
          <w:p w14:paraId="670A037C" w14:textId="77777777" w:rsidR="00BA416B" w:rsidRDefault="00BA416B">
            <w:pPr>
              <w:jc w:val="center"/>
            </w:pPr>
            <w:r>
              <w:t>27</w:t>
            </w:r>
          </w:p>
        </w:tc>
        <w:tc>
          <w:tcPr>
            <w:tcW w:w="992" w:type="dxa"/>
            <w:vAlign w:val="center"/>
          </w:tcPr>
          <w:p w14:paraId="06348C1C" w14:textId="77777777" w:rsidR="00BA416B" w:rsidRDefault="00BA416B">
            <w:pPr>
              <w:jc w:val="center"/>
            </w:pPr>
            <w:r>
              <w:t>580</w:t>
            </w:r>
          </w:p>
        </w:tc>
      </w:tr>
      <w:tr w:rsidR="00BA416B" w14:paraId="185D8F3F" w14:textId="77777777">
        <w:trPr>
          <w:cantSplit/>
        </w:trPr>
        <w:tc>
          <w:tcPr>
            <w:tcW w:w="709" w:type="dxa"/>
            <w:vMerge/>
            <w:tcBorders>
              <w:left w:val="single" w:sz="4" w:space="0" w:color="auto"/>
              <w:bottom w:val="double" w:sz="4" w:space="0" w:color="auto"/>
            </w:tcBorders>
            <w:vAlign w:val="center"/>
          </w:tcPr>
          <w:p w14:paraId="101B9808" w14:textId="77777777" w:rsidR="00BA416B" w:rsidRDefault="00BA416B"/>
        </w:tc>
        <w:tc>
          <w:tcPr>
            <w:tcW w:w="425" w:type="dxa"/>
            <w:vMerge/>
            <w:tcBorders>
              <w:bottom w:val="double" w:sz="4" w:space="0" w:color="auto"/>
            </w:tcBorders>
            <w:vAlign w:val="center"/>
          </w:tcPr>
          <w:p w14:paraId="0DA431DE" w14:textId="77777777" w:rsidR="00BA416B" w:rsidRDefault="00BA416B"/>
        </w:tc>
        <w:tc>
          <w:tcPr>
            <w:tcW w:w="709" w:type="dxa"/>
            <w:tcBorders>
              <w:bottom w:val="nil"/>
              <w:right w:val="double" w:sz="4" w:space="0" w:color="auto"/>
            </w:tcBorders>
            <w:vAlign w:val="center"/>
          </w:tcPr>
          <w:p w14:paraId="6F19C5A5" w14:textId="77777777" w:rsidR="00BA416B" w:rsidRDefault="00BA416B">
            <w:pPr>
              <w:jc w:val="center"/>
              <w:rPr>
                <w:b/>
              </w:rPr>
            </w:pPr>
            <w:r>
              <w:rPr>
                <w:b/>
              </w:rPr>
              <w:t>5</w:t>
            </w:r>
          </w:p>
        </w:tc>
        <w:tc>
          <w:tcPr>
            <w:tcW w:w="694" w:type="dxa"/>
            <w:tcBorders>
              <w:left w:val="nil"/>
              <w:bottom w:val="nil"/>
            </w:tcBorders>
            <w:vAlign w:val="center"/>
          </w:tcPr>
          <w:p w14:paraId="4AC04D64" w14:textId="77777777" w:rsidR="00BA416B" w:rsidRDefault="00BA416B">
            <w:pPr>
              <w:jc w:val="center"/>
            </w:pPr>
            <w:r>
              <w:t>15</w:t>
            </w:r>
          </w:p>
        </w:tc>
        <w:tc>
          <w:tcPr>
            <w:tcW w:w="695" w:type="dxa"/>
            <w:tcBorders>
              <w:bottom w:val="nil"/>
            </w:tcBorders>
            <w:vAlign w:val="center"/>
          </w:tcPr>
          <w:p w14:paraId="4E65D84F" w14:textId="77777777" w:rsidR="00BA416B" w:rsidRDefault="00BA416B">
            <w:pPr>
              <w:jc w:val="center"/>
            </w:pPr>
            <w:r>
              <w:t>24</w:t>
            </w:r>
          </w:p>
        </w:tc>
        <w:tc>
          <w:tcPr>
            <w:tcW w:w="694" w:type="dxa"/>
            <w:tcBorders>
              <w:bottom w:val="nil"/>
            </w:tcBorders>
            <w:vAlign w:val="center"/>
          </w:tcPr>
          <w:p w14:paraId="34282684" w14:textId="77777777" w:rsidR="00BA416B" w:rsidRDefault="00BA416B">
            <w:pPr>
              <w:jc w:val="center"/>
            </w:pPr>
            <w:r>
              <w:t>35</w:t>
            </w:r>
          </w:p>
        </w:tc>
        <w:tc>
          <w:tcPr>
            <w:tcW w:w="695" w:type="dxa"/>
            <w:tcBorders>
              <w:bottom w:val="nil"/>
            </w:tcBorders>
            <w:vAlign w:val="center"/>
          </w:tcPr>
          <w:p w14:paraId="035A6B4D" w14:textId="77777777" w:rsidR="00BA416B" w:rsidRDefault="00BA416B">
            <w:pPr>
              <w:jc w:val="center"/>
            </w:pPr>
            <w:r>
              <w:t>35</w:t>
            </w:r>
          </w:p>
        </w:tc>
        <w:tc>
          <w:tcPr>
            <w:tcW w:w="695" w:type="dxa"/>
            <w:tcBorders>
              <w:bottom w:val="nil"/>
            </w:tcBorders>
            <w:vAlign w:val="center"/>
          </w:tcPr>
          <w:p w14:paraId="3ED3182E" w14:textId="77777777" w:rsidR="00BA416B" w:rsidRDefault="00BA416B">
            <w:pPr>
              <w:jc w:val="center"/>
            </w:pPr>
            <w:r>
              <w:t>40</w:t>
            </w:r>
          </w:p>
        </w:tc>
        <w:tc>
          <w:tcPr>
            <w:tcW w:w="694" w:type="dxa"/>
            <w:tcBorders>
              <w:bottom w:val="nil"/>
            </w:tcBorders>
            <w:vAlign w:val="center"/>
          </w:tcPr>
          <w:p w14:paraId="435360D2" w14:textId="77777777" w:rsidR="00BA416B" w:rsidRDefault="00BA416B">
            <w:pPr>
              <w:jc w:val="center"/>
            </w:pPr>
            <w:r>
              <w:t>34</w:t>
            </w:r>
          </w:p>
        </w:tc>
        <w:tc>
          <w:tcPr>
            <w:tcW w:w="695" w:type="dxa"/>
            <w:tcBorders>
              <w:bottom w:val="nil"/>
            </w:tcBorders>
            <w:vAlign w:val="center"/>
          </w:tcPr>
          <w:p w14:paraId="70B63665" w14:textId="77777777" w:rsidR="00BA416B" w:rsidRDefault="00BA416B">
            <w:pPr>
              <w:jc w:val="center"/>
            </w:pPr>
            <w:r>
              <w:t>10</w:t>
            </w:r>
          </w:p>
        </w:tc>
        <w:tc>
          <w:tcPr>
            <w:tcW w:w="694" w:type="dxa"/>
            <w:tcBorders>
              <w:bottom w:val="nil"/>
            </w:tcBorders>
            <w:vAlign w:val="center"/>
          </w:tcPr>
          <w:p w14:paraId="1951C64B" w14:textId="77777777" w:rsidR="00BA416B" w:rsidRDefault="00BA416B">
            <w:pPr>
              <w:jc w:val="center"/>
            </w:pPr>
            <w:r>
              <w:t>35</w:t>
            </w:r>
          </w:p>
        </w:tc>
        <w:tc>
          <w:tcPr>
            <w:tcW w:w="695" w:type="dxa"/>
            <w:tcBorders>
              <w:bottom w:val="nil"/>
            </w:tcBorders>
            <w:vAlign w:val="center"/>
          </w:tcPr>
          <w:p w14:paraId="7130D9A0" w14:textId="77777777" w:rsidR="00BA416B" w:rsidRDefault="00BA416B">
            <w:pPr>
              <w:jc w:val="center"/>
            </w:pPr>
            <w:r>
              <w:t>35</w:t>
            </w:r>
          </w:p>
        </w:tc>
        <w:tc>
          <w:tcPr>
            <w:tcW w:w="695" w:type="dxa"/>
            <w:tcBorders>
              <w:bottom w:val="nil"/>
            </w:tcBorders>
            <w:vAlign w:val="center"/>
          </w:tcPr>
          <w:p w14:paraId="7A19B9AB" w14:textId="77777777" w:rsidR="00BA416B" w:rsidRDefault="00BA416B">
            <w:pPr>
              <w:jc w:val="center"/>
            </w:pPr>
            <w:r>
              <w:t>40</w:t>
            </w:r>
          </w:p>
        </w:tc>
        <w:tc>
          <w:tcPr>
            <w:tcW w:w="992" w:type="dxa"/>
            <w:tcBorders>
              <w:bottom w:val="nil"/>
            </w:tcBorders>
            <w:vAlign w:val="center"/>
          </w:tcPr>
          <w:p w14:paraId="47F4E0B6" w14:textId="77777777" w:rsidR="00BA416B" w:rsidRDefault="00BA416B">
            <w:pPr>
              <w:jc w:val="center"/>
            </w:pPr>
            <w:r>
              <w:t>740</w:t>
            </w:r>
          </w:p>
        </w:tc>
      </w:tr>
      <w:tr w:rsidR="00BA416B" w14:paraId="3624BA6B" w14:textId="77777777">
        <w:trPr>
          <w:cantSplit/>
        </w:trPr>
        <w:tc>
          <w:tcPr>
            <w:tcW w:w="709" w:type="dxa"/>
            <w:vMerge/>
            <w:tcBorders>
              <w:left w:val="single" w:sz="4" w:space="0" w:color="auto"/>
              <w:bottom w:val="double" w:sz="4" w:space="0" w:color="auto"/>
            </w:tcBorders>
            <w:vAlign w:val="center"/>
          </w:tcPr>
          <w:p w14:paraId="584D114B" w14:textId="77777777" w:rsidR="00BA416B" w:rsidRDefault="00BA416B"/>
        </w:tc>
        <w:tc>
          <w:tcPr>
            <w:tcW w:w="425" w:type="dxa"/>
            <w:vMerge/>
            <w:tcBorders>
              <w:bottom w:val="double" w:sz="4" w:space="0" w:color="auto"/>
            </w:tcBorders>
            <w:vAlign w:val="center"/>
          </w:tcPr>
          <w:p w14:paraId="1F9D46EF" w14:textId="77777777" w:rsidR="00BA416B" w:rsidRDefault="00BA416B"/>
        </w:tc>
        <w:tc>
          <w:tcPr>
            <w:tcW w:w="709" w:type="dxa"/>
            <w:tcBorders>
              <w:bottom w:val="double" w:sz="4" w:space="0" w:color="auto"/>
              <w:right w:val="double" w:sz="4" w:space="0" w:color="auto"/>
            </w:tcBorders>
            <w:vAlign w:val="center"/>
          </w:tcPr>
          <w:p w14:paraId="6FB70CBF" w14:textId="77777777" w:rsidR="00BA416B" w:rsidRDefault="00BA416B">
            <w:pPr>
              <w:jc w:val="center"/>
              <w:rPr>
                <w:b/>
              </w:rPr>
            </w:pPr>
            <w:r>
              <w:rPr>
                <w:b/>
              </w:rPr>
              <w:t>6</w:t>
            </w:r>
          </w:p>
        </w:tc>
        <w:tc>
          <w:tcPr>
            <w:tcW w:w="694" w:type="dxa"/>
            <w:tcBorders>
              <w:left w:val="nil"/>
              <w:bottom w:val="double" w:sz="4" w:space="0" w:color="auto"/>
            </w:tcBorders>
            <w:vAlign w:val="center"/>
          </w:tcPr>
          <w:p w14:paraId="5C70F7FE" w14:textId="77777777" w:rsidR="00BA416B" w:rsidRDefault="00BA416B">
            <w:pPr>
              <w:jc w:val="center"/>
            </w:pPr>
            <w:r>
              <w:t>22</w:t>
            </w:r>
          </w:p>
        </w:tc>
        <w:tc>
          <w:tcPr>
            <w:tcW w:w="695" w:type="dxa"/>
            <w:tcBorders>
              <w:bottom w:val="double" w:sz="4" w:space="0" w:color="auto"/>
            </w:tcBorders>
            <w:vAlign w:val="center"/>
          </w:tcPr>
          <w:p w14:paraId="74E6A7CF" w14:textId="77777777" w:rsidR="00BA416B" w:rsidRDefault="00BA416B">
            <w:pPr>
              <w:jc w:val="center"/>
            </w:pPr>
            <w:r>
              <w:t>32</w:t>
            </w:r>
          </w:p>
        </w:tc>
        <w:tc>
          <w:tcPr>
            <w:tcW w:w="694" w:type="dxa"/>
            <w:tcBorders>
              <w:bottom w:val="double" w:sz="4" w:space="0" w:color="auto"/>
            </w:tcBorders>
            <w:vAlign w:val="center"/>
          </w:tcPr>
          <w:p w14:paraId="4FC0968D" w14:textId="77777777" w:rsidR="00BA416B" w:rsidRDefault="00BA416B">
            <w:pPr>
              <w:jc w:val="center"/>
            </w:pPr>
            <w:r>
              <w:t>28</w:t>
            </w:r>
          </w:p>
        </w:tc>
        <w:tc>
          <w:tcPr>
            <w:tcW w:w="695" w:type="dxa"/>
            <w:tcBorders>
              <w:bottom w:val="double" w:sz="4" w:space="0" w:color="auto"/>
            </w:tcBorders>
            <w:vAlign w:val="center"/>
          </w:tcPr>
          <w:p w14:paraId="2A5C7DDC" w14:textId="77777777" w:rsidR="00BA416B" w:rsidRDefault="00BA416B">
            <w:pPr>
              <w:jc w:val="center"/>
            </w:pPr>
            <w:r>
              <w:t>14</w:t>
            </w:r>
          </w:p>
        </w:tc>
        <w:tc>
          <w:tcPr>
            <w:tcW w:w="695" w:type="dxa"/>
            <w:tcBorders>
              <w:bottom w:val="double" w:sz="4" w:space="0" w:color="auto"/>
            </w:tcBorders>
            <w:vAlign w:val="center"/>
          </w:tcPr>
          <w:p w14:paraId="39552435" w14:textId="77777777" w:rsidR="00BA416B" w:rsidRDefault="00BA416B">
            <w:pPr>
              <w:jc w:val="center"/>
            </w:pPr>
            <w:r>
              <w:t>25</w:t>
            </w:r>
          </w:p>
        </w:tc>
        <w:tc>
          <w:tcPr>
            <w:tcW w:w="694" w:type="dxa"/>
            <w:tcBorders>
              <w:bottom w:val="double" w:sz="4" w:space="0" w:color="auto"/>
            </w:tcBorders>
            <w:vAlign w:val="center"/>
          </w:tcPr>
          <w:p w14:paraId="125AE371" w14:textId="77777777" w:rsidR="00BA416B" w:rsidRDefault="00BA416B">
            <w:pPr>
              <w:jc w:val="center"/>
            </w:pPr>
            <w:r>
              <w:t>20</w:t>
            </w:r>
          </w:p>
        </w:tc>
        <w:tc>
          <w:tcPr>
            <w:tcW w:w="695" w:type="dxa"/>
            <w:tcBorders>
              <w:bottom w:val="double" w:sz="4" w:space="0" w:color="auto"/>
            </w:tcBorders>
            <w:vAlign w:val="center"/>
          </w:tcPr>
          <w:p w14:paraId="43D425E4" w14:textId="77777777" w:rsidR="00BA416B" w:rsidRDefault="00BA416B">
            <w:pPr>
              <w:jc w:val="center"/>
            </w:pPr>
            <w:r>
              <w:t>35</w:t>
            </w:r>
          </w:p>
        </w:tc>
        <w:tc>
          <w:tcPr>
            <w:tcW w:w="694" w:type="dxa"/>
            <w:tcBorders>
              <w:bottom w:val="double" w:sz="4" w:space="0" w:color="auto"/>
            </w:tcBorders>
            <w:vAlign w:val="center"/>
          </w:tcPr>
          <w:p w14:paraId="3CBE6C60" w14:textId="77777777" w:rsidR="00BA416B" w:rsidRDefault="00BA416B">
            <w:pPr>
              <w:jc w:val="center"/>
            </w:pPr>
            <w:r>
              <w:t>24</w:t>
            </w:r>
          </w:p>
        </w:tc>
        <w:tc>
          <w:tcPr>
            <w:tcW w:w="695" w:type="dxa"/>
            <w:tcBorders>
              <w:bottom w:val="double" w:sz="4" w:space="0" w:color="auto"/>
            </w:tcBorders>
            <w:vAlign w:val="center"/>
          </w:tcPr>
          <w:p w14:paraId="705082D4" w14:textId="77777777" w:rsidR="00BA416B" w:rsidRDefault="00BA416B">
            <w:pPr>
              <w:jc w:val="center"/>
            </w:pPr>
            <w:r>
              <w:t>20</w:t>
            </w:r>
          </w:p>
        </w:tc>
        <w:tc>
          <w:tcPr>
            <w:tcW w:w="695" w:type="dxa"/>
            <w:tcBorders>
              <w:bottom w:val="double" w:sz="4" w:space="0" w:color="auto"/>
            </w:tcBorders>
            <w:vAlign w:val="center"/>
          </w:tcPr>
          <w:p w14:paraId="5BB7E4B1" w14:textId="77777777" w:rsidR="00BA416B" w:rsidRDefault="00BA416B">
            <w:pPr>
              <w:jc w:val="center"/>
            </w:pPr>
            <w:r>
              <w:t>35</w:t>
            </w:r>
          </w:p>
        </w:tc>
        <w:tc>
          <w:tcPr>
            <w:tcW w:w="992" w:type="dxa"/>
            <w:tcBorders>
              <w:bottom w:val="double" w:sz="4" w:space="0" w:color="auto"/>
            </w:tcBorders>
            <w:vAlign w:val="center"/>
          </w:tcPr>
          <w:p w14:paraId="38CD46DF" w14:textId="77777777" w:rsidR="00BA416B" w:rsidRDefault="00BA416B">
            <w:pPr>
              <w:jc w:val="center"/>
            </w:pPr>
            <w:r>
              <w:t>610</w:t>
            </w:r>
          </w:p>
        </w:tc>
      </w:tr>
      <w:tr w:rsidR="00BA416B" w14:paraId="3615F1F1" w14:textId="77777777">
        <w:trPr>
          <w:cantSplit/>
        </w:trPr>
        <w:tc>
          <w:tcPr>
            <w:tcW w:w="1843" w:type="dxa"/>
            <w:gridSpan w:val="3"/>
            <w:tcBorders>
              <w:top w:val="nil"/>
              <w:left w:val="single" w:sz="4" w:space="0" w:color="auto"/>
              <w:right w:val="double" w:sz="4" w:space="0" w:color="auto"/>
            </w:tcBorders>
            <w:vAlign w:val="center"/>
          </w:tcPr>
          <w:p w14:paraId="3A1079CE" w14:textId="77777777" w:rsidR="00BA416B" w:rsidRDefault="00BA416B">
            <w:pPr>
              <w:jc w:val="center"/>
            </w:pPr>
            <w:r>
              <w:t>Спрос на товар</w:t>
            </w:r>
          </w:p>
        </w:tc>
        <w:tc>
          <w:tcPr>
            <w:tcW w:w="694" w:type="dxa"/>
            <w:tcBorders>
              <w:top w:val="nil"/>
              <w:left w:val="nil"/>
            </w:tcBorders>
            <w:vAlign w:val="center"/>
          </w:tcPr>
          <w:p w14:paraId="251DB2FF" w14:textId="77777777" w:rsidR="00BA416B" w:rsidRDefault="00BA416B">
            <w:r>
              <w:t>600</w:t>
            </w:r>
          </w:p>
        </w:tc>
        <w:tc>
          <w:tcPr>
            <w:tcW w:w="695" w:type="dxa"/>
            <w:tcBorders>
              <w:top w:val="nil"/>
            </w:tcBorders>
            <w:vAlign w:val="center"/>
          </w:tcPr>
          <w:p w14:paraId="7F68AE55" w14:textId="77777777" w:rsidR="00BA416B" w:rsidRDefault="00BA416B">
            <w:r>
              <w:t>480</w:t>
            </w:r>
          </w:p>
        </w:tc>
        <w:tc>
          <w:tcPr>
            <w:tcW w:w="694" w:type="dxa"/>
            <w:tcBorders>
              <w:top w:val="nil"/>
            </w:tcBorders>
            <w:vAlign w:val="center"/>
          </w:tcPr>
          <w:p w14:paraId="6DF500F1" w14:textId="77777777" w:rsidR="00BA416B" w:rsidRDefault="00BA416B">
            <w:r>
              <w:t>550</w:t>
            </w:r>
          </w:p>
        </w:tc>
        <w:tc>
          <w:tcPr>
            <w:tcW w:w="695" w:type="dxa"/>
            <w:tcBorders>
              <w:top w:val="nil"/>
            </w:tcBorders>
            <w:vAlign w:val="center"/>
          </w:tcPr>
          <w:p w14:paraId="6B320660" w14:textId="77777777" w:rsidR="00BA416B" w:rsidRDefault="00BA416B">
            <w:r>
              <w:t>750</w:t>
            </w:r>
          </w:p>
        </w:tc>
        <w:tc>
          <w:tcPr>
            <w:tcW w:w="695" w:type="dxa"/>
            <w:tcBorders>
              <w:top w:val="nil"/>
            </w:tcBorders>
            <w:vAlign w:val="center"/>
          </w:tcPr>
          <w:p w14:paraId="792B6F35" w14:textId="77777777" w:rsidR="00BA416B" w:rsidRDefault="00BA416B">
            <w:r>
              <w:t>420</w:t>
            </w:r>
          </w:p>
        </w:tc>
        <w:tc>
          <w:tcPr>
            <w:tcW w:w="694" w:type="dxa"/>
            <w:tcBorders>
              <w:top w:val="nil"/>
            </w:tcBorders>
            <w:vAlign w:val="center"/>
          </w:tcPr>
          <w:p w14:paraId="12563879" w14:textId="77777777" w:rsidR="00BA416B" w:rsidRDefault="00BA416B">
            <w:r>
              <w:t>360</w:t>
            </w:r>
          </w:p>
        </w:tc>
        <w:tc>
          <w:tcPr>
            <w:tcW w:w="695" w:type="dxa"/>
            <w:tcBorders>
              <w:top w:val="nil"/>
            </w:tcBorders>
            <w:vAlign w:val="center"/>
          </w:tcPr>
          <w:p w14:paraId="10C122F2" w14:textId="77777777" w:rsidR="00BA416B" w:rsidRDefault="00BA416B">
            <w:r>
              <w:t>780</w:t>
            </w:r>
          </w:p>
        </w:tc>
        <w:tc>
          <w:tcPr>
            <w:tcW w:w="694" w:type="dxa"/>
            <w:tcBorders>
              <w:top w:val="nil"/>
            </w:tcBorders>
            <w:vAlign w:val="center"/>
          </w:tcPr>
          <w:p w14:paraId="5C665F1A" w14:textId="77777777" w:rsidR="00BA416B" w:rsidRDefault="00BA416B">
            <w:r>
              <w:t>200</w:t>
            </w:r>
          </w:p>
        </w:tc>
        <w:tc>
          <w:tcPr>
            <w:tcW w:w="695" w:type="dxa"/>
            <w:tcBorders>
              <w:top w:val="nil"/>
            </w:tcBorders>
            <w:vAlign w:val="center"/>
          </w:tcPr>
          <w:p w14:paraId="5E5B4355" w14:textId="77777777" w:rsidR="00BA416B" w:rsidRDefault="00BA416B">
            <w:r>
              <w:t>400</w:t>
            </w:r>
          </w:p>
        </w:tc>
        <w:tc>
          <w:tcPr>
            <w:tcW w:w="695" w:type="dxa"/>
            <w:tcBorders>
              <w:top w:val="nil"/>
            </w:tcBorders>
            <w:vAlign w:val="center"/>
          </w:tcPr>
          <w:p w14:paraId="6E32FA61" w14:textId="77777777" w:rsidR="00BA416B" w:rsidRDefault="00BA416B">
            <w:r>
              <w:t>180</w:t>
            </w:r>
          </w:p>
        </w:tc>
        <w:tc>
          <w:tcPr>
            <w:tcW w:w="992" w:type="dxa"/>
            <w:tcBorders>
              <w:top w:val="nil"/>
            </w:tcBorders>
            <w:vAlign w:val="center"/>
          </w:tcPr>
          <w:p w14:paraId="34BC47A9" w14:textId="77777777" w:rsidR="00BA416B" w:rsidRDefault="00BA416B">
            <w:pPr>
              <w:jc w:val="center"/>
            </w:pPr>
          </w:p>
        </w:tc>
      </w:tr>
    </w:tbl>
    <w:p w14:paraId="02EF7256" w14:textId="77777777" w:rsidR="00BA416B" w:rsidRDefault="00BA416B">
      <w:bookmarkStart w:id="491" w:name="_Toc516902364"/>
      <w:bookmarkStart w:id="492" w:name="_Toc516903568"/>
      <w:bookmarkStart w:id="493" w:name="_Toc516903960"/>
      <w:bookmarkStart w:id="494" w:name="_Toc516904072"/>
    </w:p>
    <w:bookmarkEnd w:id="491"/>
    <w:bookmarkEnd w:id="492"/>
    <w:bookmarkEnd w:id="493"/>
    <w:bookmarkEnd w:id="494"/>
    <w:p w14:paraId="3702012B" w14:textId="77777777" w:rsidR="00BA416B" w:rsidRDefault="00BA416B">
      <w:pPr>
        <w:pStyle w:val="a4"/>
        <w:spacing w:line="240" w:lineRule="auto"/>
        <w:ind w:firstLine="0"/>
        <w:rPr>
          <w:sz w:val="6"/>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719"/>
        <w:gridCol w:w="709"/>
        <w:gridCol w:w="606"/>
        <w:gridCol w:w="567"/>
        <w:gridCol w:w="567"/>
        <w:gridCol w:w="567"/>
        <w:gridCol w:w="567"/>
        <w:gridCol w:w="567"/>
        <w:gridCol w:w="567"/>
        <w:gridCol w:w="567"/>
        <w:gridCol w:w="567"/>
        <w:gridCol w:w="567"/>
      </w:tblGrid>
      <w:tr w:rsidR="00BA416B" w14:paraId="50E12557" w14:textId="77777777">
        <w:trPr>
          <w:cantSplit/>
          <w:trHeight w:val="1195"/>
          <w:jc w:val="center"/>
        </w:trPr>
        <w:tc>
          <w:tcPr>
            <w:tcW w:w="880" w:type="dxa"/>
            <w:vMerge w:val="restart"/>
            <w:tcBorders>
              <w:top w:val="nil"/>
              <w:left w:val="nil"/>
              <w:bottom w:val="nil"/>
              <w:right w:val="single" w:sz="4" w:space="0" w:color="auto"/>
            </w:tcBorders>
            <w:textDirection w:val="btLr"/>
          </w:tcPr>
          <w:p w14:paraId="62F3A3BD" w14:textId="77777777" w:rsidR="00BA416B" w:rsidRDefault="00BA416B">
            <w:pPr>
              <w:pStyle w:val="a4"/>
              <w:spacing w:line="240" w:lineRule="auto"/>
              <w:ind w:firstLine="0"/>
              <w:jc w:val="right"/>
            </w:pPr>
            <w:r>
              <w:lastRenderedPageBreak/>
              <w:t>Таблица 6.2</w:t>
            </w:r>
          </w:p>
          <w:p w14:paraId="37DD87B1" w14:textId="77777777" w:rsidR="00BA416B" w:rsidRDefault="00BA416B">
            <w:pPr>
              <w:pStyle w:val="a4"/>
              <w:spacing w:after="120" w:line="240" w:lineRule="auto"/>
              <w:ind w:firstLine="0"/>
              <w:jc w:val="center"/>
              <w:rPr>
                <w:b/>
                <w:bCs/>
                <w:i/>
                <w:iCs/>
              </w:rPr>
            </w:pPr>
            <w:r>
              <w:rPr>
                <w:b/>
                <w:bCs/>
                <w:i/>
                <w:iCs/>
              </w:rPr>
              <w:t>Параметры перевозок от изготовителей к оптовым базам</w:t>
            </w:r>
          </w:p>
        </w:tc>
        <w:tc>
          <w:tcPr>
            <w:tcW w:w="2034" w:type="dxa"/>
            <w:gridSpan w:val="3"/>
            <w:tcBorders>
              <w:left w:val="single" w:sz="4" w:space="0" w:color="auto"/>
              <w:bottom w:val="double" w:sz="4" w:space="0" w:color="auto"/>
              <w:right w:val="double" w:sz="4" w:space="0" w:color="auto"/>
            </w:tcBorders>
            <w:textDirection w:val="btLr"/>
            <w:vAlign w:val="center"/>
          </w:tcPr>
          <w:p w14:paraId="48AB58B5" w14:textId="77777777" w:rsidR="00BA416B" w:rsidRDefault="00BA416B">
            <w:pPr>
              <w:pStyle w:val="a4"/>
              <w:spacing w:line="240" w:lineRule="auto"/>
              <w:ind w:left="113" w:right="113" w:firstLine="0"/>
              <w:jc w:val="center"/>
              <w:rPr>
                <w:b/>
                <w:bCs/>
              </w:rPr>
            </w:pPr>
            <w:r>
              <w:rPr>
                <w:b/>
                <w:bCs/>
                <w:sz w:val="24"/>
              </w:rPr>
              <w:t>Произ-во</w:t>
            </w:r>
          </w:p>
        </w:tc>
        <w:tc>
          <w:tcPr>
            <w:tcW w:w="567" w:type="dxa"/>
            <w:tcBorders>
              <w:top w:val="single" w:sz="4" w:space="0" w:color="auto"/>
              <w:left w:val="double" w:sz="4" w:space="0" w:color="auto"/>
              <w:bottom w:val="double" w:sz="4" w:space="0" w:color="auto"/>
              <w:right w:val="single" w:sz="4" w:space="0" w:color="auto"/>
            </w:tcBorders>
            <w:textDirection w:val="btLr"/>
            <w:vAlign w:val="center"/>
          </w:tcPr>
          <w:p w14:paraId="7076F590" w14:textId="77777777" w:rsidR="00BA416B" w:rsidRDefault="00BA416B">
            <w:pPr>
              <w:pStyle w:val="a4"/>
              <w:spacing w:line="240" w:lineRule="auto"/>
              <w:ind w:firstLine="0"/>
              <w:jc w:val="center"/>
              <w:rPr>
                <w:sz w:val="24"/>
              </w:rPr>
            </w:pPr>
            <w:r>
              <w:rPr>
                <w:sz w:val="24"/>
              </w:rPr>
              <w:t>510</w:t>
            </w:r>
          </w:p>
        </w:tc>
        <w:tc>
          <w:tcPr>
            <w:tcW w:w="567" w:type="dxa"/>
            <w:tcBorders>
              <w:left w:val="single" w:sz="4" w:space="0" w:color="auto"/>
              <w:bottom w:val="double" w:sz="4" w:space="0" w:color="auto"/>
              <w:right w:val="double" w:sz="4" w:space="0" w:color="auto"/>
            </w:tcBorders>
            <w:textDirection w:val="btLr"/>
            <w:vAlign w:val="center"/>
          </w:tcPr>
          <w:p w14:paraId="1EB77F0A" w14:textId="77777777" w:rsidR="00BA416B" w:rsidRDefault="00BA416B">
            <w:pPr>
              <w:pStyle w:val="a4"/>
              <w:spacing w:line="240" w:lineRule="auto"/>
              <w:ind w:firstLine="0"/>
              <w:jc w:val="center"/>
              <w:rPr>
                <w:sz w:val="24"/>
              </w:rPr>
            </w:pPr>
            <w:r>
              <w:rPr>
                <w:sz w:val="24"/>
              </w:rPr>
              <w:t>480</w:t>
            </w:r>
          </w:p>
        </w:tc>
        <w:tc>
          <w:tcPr>
            <w:tcW w:w="567" w:type="dxa"/>
            <w:tcBorders>
              <w:left w:val="double" w:sz="4" w:space="0" w:color="auto"/>
              <w:bottom w:val="double" w:sz="4" w:space="0" w:color="auto"/>
              <w:right w:val="single" w:sz="4" w:space="0" w:color="auto"/>
            </w:tcBorders>
            <w:textDirection w:val="btLr"/>
            <w:vAlign w:val="center"/>
          </w:tcPr>
          <w:p w14:paraId="00916180" w14:textId="77777777" w:rsidR="00BA416B" w:rsidRDefault="00BA416B">
            <w:pPr>
              <w:pStyle w:val="a4"/>
              <w:spacing w:line="240" w:lineRule="auto"/>
              <w:ind w:firstLine="0"/>
              <w:jc w:val="center"/>
              <w:rPr>
                <w:sz w:val="24"/>
              </w:rPr>
            </w:pPr>
            <w:r>
              <w:rPr>
                <w:sz w:val="24"/>
              </w:rPr>
              <w:t>620</w:t>
            </w:r>
          </w:p>
        </w:tc>
        <w:tc>
          <w:tcPr>
            <w:tcW w:w="567" w:type="dxa"/>
            <w:tcBorders>
              <w:left w:val="single" w:sz="4" w:space="0" w:color="auto"/>
              <w:bottom w:val="double" w:sz="4" w:space="0" w:color="auto"/>
              <w:right w:val="double" w:sz="4" w:space="0" w:color="auto"/>
            </w:tcBorders>
            <w:textDirection w:val="btLr"/>
            <w:vAlign w:val="center"/>
          </w:tcPr>
          <w:p w14:paraId="64562E2F" w14:textId="77777777" w:rsidR="00BA416B" w:rsidRDefault="00BA416B">
            <w:pPr>
              <w:pStyle w:val="a4"/>
              <w:spacing w:line="240" w:lineRule="auto"/>
              <w:ind w:firstLine="0"/>
              <w:jc w:val="center"/>
              <w:rPr>
                <w:sz w:val="24"/>
              </w:rPr>
            </w:pPr>
            <w:r>
              <w:rPr>
                <w:sz w:val="24"/>
              </w:rPr>
              <w:t>570</w:t>
            </w:r>
          </w:p>
        </w:tc>
        <w:tc>
          <w:tcPr>
            <w:tcW w:w="567" w:type="dxa"/>
            <w:tcBorders>
              <w:top w:val="single" w:sz="4" w:space="0" w:color="auto"/>
              <w:left w:val="double" w:sz="4" w:space="0" w:color="auto"/>
              <w:bottom w:val="double" w:sz="4" w:space="0" w:color="auto"/>
              <w:right w:val="single" w:sz="4" w:space="0" w:color="auto"/>
            </w:tcBorders>
            <w:textDirection w:val="btLr"/>
            <w:vAlign w:val="center"/>
          </w:tcPr>
          <w:p w14:paraId="5936B43D" w14:textId="77777777" w:rsidR="00BA416B" w:rsidRDefault="00BA416B">
            <w:pPr>
              <w:pStyle w:val="a4"/>
              <w:spacing w:line="240" w:lineRule="auto"/>
              <w:ind w:firstLine="0"/>
              <w:jc w:val="center"/>
              <w:rPr>
                <w:sz w:val="24"/>
              </w:rPr>
            </w:pPr>
            <w:r>
              <w:rPr>
                <w:sz w:val="24"/>
              </w:rPr>
              <w:t>660</w:t>
            </w:r>
          </w:p>
        </w:tc>
        <w:tc>
          <w:tcPr>
            <w:tcW w:w="567" w:type="dxa"/>
            <w:tcBorders>
              <w:top w:val="single" w:sz="4" w:space="0" w:color="auto"/>
              <w:left w:val="single" w:sz="4" w:space="0" w:color="auto"/>
              <w:bottom w:val="double" w:sz="4" w:space="0" w:color="auto"/>
              <w:right w:val="double" w:sz="4" w:space="0" w:color="auto"/>
            </w:tcBorders>
            <w:textDirection w:val="btLr"/>
            <w:vAlign w:val="center"/>
          </w:tcPr>
          <w:p w14:paraId="22AD746F" w14:textId="77777777" w:rsidR="00BA416B" w:rsidRDefault="00BA416B">
            <w:pPr>
              <w:pStyle w:val="a4"/>
              <w:spacing w:line="240" w:lineRule="auto"/>
              <w:ind w:firstLine="0"/>
              <w:jc w:val="center"/>
              <w:rPr>
                <w:sz w:val="24"/>
              </w:rPr>
            </w:pPr>
            <w:r>
              <w:rPr>
                <w:sz w:val="24"/>
              </w:rPr>
              <w:t>280</w:t>
            </w:r>
          </w:p>
        </w:tc>
        <w:tc>
          <w:tcPr>
            <w:tcW w:w="567" w:type="dxa"/>
            <w:tcBorders>
              <w:left w:val="double" w:sz="4" w:space="0" w:color="auto"/>
              <w:bottom w:val="double" w:sz="4" w:space="0" w:color="auto"/>
              <w:right w:val="single" w:sz="4" w:space="0" w:color="auto"/>
            </w:tcBorders>
            <w:textDirection w:val="btLr"/>
            <w:vAlign w:val="center"/>
          </w:tcPr>
          <w:p w14:paraId="73588BDB" w14:textId="77777777" w:rsidR="00BA416B" w:rsidRDefault="00BA416B">
            <w:pPr>
              <w:pStyle w:val="a4"/>
              <w:spacing w:line="240" w:lineRule="auto"/>
              <w:ind w:firstLine="0"/>
              <w:jc w:val="center"/>
              <w:rPr>
                <w:sz w:val="24"/>
              </w:rPr>
            </w:pPr>
            <w:r>
              <w:rPr>
                <w:sz w:val="24"/>
              </w:rPr>
              <w:t>420</w:t>
            </w:r>
          </w:p>
        </w:tc>
        <w:tc>
          <w:tcPr>
            <w:tcW w:w="567" w:type="dxa"/>
            <w:tcBorders>
              <w:left w:val="single" w:sz="4" w:space="0" w:color="auto"/>
              <w:bottom w:val="double" w:sz="4" w:space="0" w:color="auto"/>
              <w:right w:val="double" w:sz="4" w:space="0" w:color="auto"/>
            </w:tcBorders>
            <w:textDirection w:val="btLr"/>
            <w:vAlign w:val="center"/>
          </w:tcPr>
          <w:p w14:paraId="26FA3FFB" w14:textId="77777777" w:rsidR="00BA416B" w:rsidRDefault="00BA416B">
            <w:pPr>
              <w:pStyle w:val="a4"/>
              <w:spacing w:line="240" w:lineRule="auto"/>
              <w:ind w:firstLine="0"/>
              <w:jc w:val="center"/>
              <w:rPr>
                <w:sz w:val="24"/>
              </w:rPr>
            </w:pPr>
            <w:r>
              <w:rPr>
                <w:sz w:val="24"/>
              </w:rPr>
              <w:t>390</w:t>
            </w:r>
          </w:p>
        </w:tc>
        <w:tc>
          <w:tcPr>
            <w:tcW w:w="567" w:type="dxa"/>
            <w:tcBorders>
              <w:left w:val="double" w:sz="4" w:space="0" w:color="auto"/>
              <w:bottom w:val="double" w:sz="4" w:space="0" w:color="auto"/>
            </w:tcBorders>
            <w:textDirection w:val="btLr"/>
            <w:vAlign w:val="center"/>
          </w:tcPr>
          <w:p w14:paraId="6975378E" w14:textId="77777777" w:rsidR="00BA416B" w:rsidRDefault="00BA416B">
            <w:pPr>
              <w:pStyle w:val="a4"/>
              <w:spacing w:line="240" w:lineRule="auto"/>
              <w:ind w:firstLine="0"/>
              <w:jc w:val="center"/>
              <w:rPr>
                <w:sz w:val="24"/>
              </w:rPr>
            </w:pPr>
            <w:r>
              <w:rPr>
                <w:sz w:val="24"/>
              </w:rPr>
              <w:t>450</w:t>
            </w:r>
          </w:p>
        </w:tc>
      </w:tr>
      <w:tr w:rsidR="00BA416B" w14:paraId="359ADBE7" w14:textId="77777777">
        <w:trPr>
          <w:cantSplit/>
          <w:trHeight w:val="559"/>
          <w:jc w:val="center"/>
        </w:trPr>
        <w:tc>
          <w:tcPr>
            <w:tcW w:w="880" w:type="dxa"/>
            <w:vMerge/>
            <w:tcBorders>
              <w:left w:val="nil"/>
              <w:bottom w:val="nil"/>
              <w:right w:val="single" w:sz="4" w:space="0" w:color="auto"/>
            </w:tcBorders>
            <w:textDirection w:val="btLr"/>
          </w:tcPr>
          <w:p w14:paraId="686263E1" w14:textId="77777777" w:rsidR="00BA416B" w:rsidRDefault="00BA416B">
            <w:pPr>
              <w:pStyle w:val="a4"/>
              <w:spacing w:line="240" w:lineRule="auto"/>
              <w:ind w:left="113" w:right="113" w:firstLine="0"/>
            </w:pPr>
          </w:p>
        </w:tc>
        <w:tc>
          <w:tcPr>
            <w:tcW w:w="719" w:type="dxa"/>
            <w:vMerge w:val="restart"/>
            <w:tcBorders>
              <w:top w:val="double" w:sz="4" w:space="0" w:color="auto"/>
              <w:left w:val="single" w:sz="4" w:space="0" w:color="auto"/>
            </w:tcBorders>
            <w:shd w:val="clear" w:color="auto" w:fill="C0C0C0"/>
            <w:textDirection w:val="btLr"/>
            <w:vAlign w:val="center"/>
          </w:tcPr>
          <w:p w14:paraId="219E9072" w14:textId="77777777" w:rsidR="00BA416B" w:rsidRDefault="00BA416B">
            <w:pPr>
              <w:pStyle w:val="a4"/>
              <w:spacing w:line="240" w:lineRule="auto"/>
              <w:ind w:left="113" w:right="113" w:firstLine="0"/>
              <w:jc w:val="center"/>
              <w:rPr>
                <w:b/>
              </w:rPr>
            </w:pPr>
            <w:r>
              <w:rPr>
                <w:b/>
              </w:rPr>
              <w:t>Оптовая база 3</w:t>
            </w:r>
          </w:p>
        </w:tc>
        <w:tc>
          <w:tcPr>
            <w:tcW w:w="709" w:type="dxa"/>
            <w:vMerge w:val="restart"/>
            <w:tcBorders>
              <w:top w:val="double" w:sz="4" w:space="0" w:color="auto"/>
              <w:right w:val="single" w:sz="4" w:space="0" w:color="auto"/>
            </w:tcBorders>
            <w:textDirection w:val="btLr"/>
            <w:vAlign w:val="center"/>
          </w:tcPr>
          <w:p w14:paraId="5B1839DB" w14:textId="77777777" w:rsidR="00BA416B" w:rsidRDefault="00BA416B">
            <w:pPr>
              <w:pStyle w:val="a4"/>
              <w:spacing w:line="240" w:lineRule="auto"/>
              <w:ind w:left="113" w:right="113" w:firstLine="0"/>
              <w:jc w:val="center"/>
              <w:rPr>
                <w:b/>
              </w:rPr>
            </w:pPr>
            <w:r>
              <w:rPr>
                <w:b/>
                <w:sz w:val="24"/>
              </w:rPr>
              <w:t>В А Р И А Н Т</w:t>
            </w:r>
          </w:p>
        </w:tc>
        <w:tc>
          <w:tcPr>
            <w:tcW w:w="606" w:type="dxa"/>
            <w:tcBorders>
              <w:top w:val="double" w:sz="4" w:space="0" w:color="auto"/>
              <w:left w:val="single" w:sz="4" w:space="0" w:color="auto"/>
              <w:bottom w:val="single" w:sz="4" w:space="0" w:color="auto"/>
              <w:right w:val="double" w:sz="4" w:space="0" w:color="auto"/>
            </w:tcBorders>
            <w:textDirection w:val="btLr"/>
            <w:vAlign w:val="center"/>
          </w:tcPr>
          <w:p w14:paraId="4B707B99" w14:textId="77777777" w:rsidR="00BA416B" w:rsidRDefault="00BA416B">
            <w:pPr>
              <w:pStyle w:val="a4"/>
              <w:spacing w:line="240" w:lineRule="auto"/>
              <w:ind w:left="113" w:right="113" w:firstLine="0"/>
              <w:jc w:val="center"/>
              <w:rPr>
                <w:b/>
              </w:rPr>
            </w:pPr>
            <w:r>
              <w:rPr>
                <w:b/>
              </w:rPr>
              <w:t>6</w:t>
            </w:r>
          </w:p>
        </w:tc>
        <w:tc>
          <w:tcPr>
            <w:tcW w:w="567" w:type="dxa"/>
            <w:tcBorders>
              <w:top w:val="double" w:sz="4" w:space="0" w:color="auto"/>
              <w:left w:val="double" w:sz="4" w:space="0" w:color="auto"/>
              <w:bottom w:val="single" w:sz="4" w:space="0" w:color="auto"/>
              <w:right w:val="single" w:sz="4" w:space="0" w:color="auto"/>
            </w:tcBorders>
            <w:textDirection w:val="btLr"/>
            <w:vAlign w:val="center"/>
          </w:tcPr>
          <w:p w14:paraId="35426BC8" w14:textId="77777777" w:rsidR="00BA416B" w:rsidRDefault="00BA416B">
            <w:pPr>
              <w:pStyle w:val="a4"/>
              <w:spacing w:line="240" w:lineRule="auto"/>
              <w:ind w:firstLine="0"/>
              <w:jc w:val="center"/>
              <w:rPr>
                <w:sz w:val="24"/>
              </w:rPr>
            </w:pPr>
            <w:r>
              <w:rPr>
                <w:sz w:val="24"/>
              </w:rPr>
              <w:t>22</w:t>
            </w:r>
          </w:p>
        </w:tc>
        <w:tc>
          <w:tcPr>
            <w:tcW w:w="567" w:type="dxa"/>
            <w:tcBorders>
              <w:top w:val="double" w:sz="4" w:space="0" w:color="auto"/>
              <w:left w:val="single" w:sz="4" w:space="0" w:color="auto"/>
              <w:right w:val="double" w:sz="4" w:space="0" w:color="auto"/>
            </w:tcBorders>
            <w:textDirection w:val="btLr"/>
            <w:vAlign w:val="center"/>
          </w:tcPr>
          <w:p w14:paraId="502DB145" w14:textId="77777777" w:rsidR="00BA416B" w:rsidRDefault="00BA416B">
            <w:pPr>
              <w:pStyle w:val="a4"/>
              <w:spacing w:line="240" w:lineRule="auto"/>
              <w:ind w:firstLine="0"/>
              <w:jc w:val="center"/>
              <w:rPr>
                <w:sz w:val="24"/>
              </w:rPr>
            </w:pPr>
            <w:r>
              <w:rPr>
                <w:sz w:val="24"/>
              </w:rPr>
              <w:t>12</w:t>
            </w:r>
          </w:p>
        </w:tc>
        <w:tc>
          <w:tcPr>
            <w:tcW w:w="567" w:type="dxa"/>
            <w:tcBorders>
              <w:top w:val="double" w:sz="4" w:space="0" w:color="auto"/>
              <w:left w:val="double" w:sz="4" w:space="0" w:color="auto"/>
              <w:right w:val="single" w:sz="4" w:space="0" w:color="auto"/>
            </w:tcBorders>
            <w:textDirection w:val="btLr"/>
            <w:vAlign w:val="center"/>
          </w:tcPr>
          <w:p w14:paraId="03F68733" w14:textId="77777777" w:rsidR="00BA416B" w:rsidRDefault="00BA416B">
            <w:pPr>
              <w:pStyle w:val="a4"/>
              <w:spacing w:line="240" w:lineRule="auto"/>
              <w:ind w:firstLine="0"/>
              <w:jc w:val="center"/>
              <w:rPr>
                <w:sz w:val="24"/>
              </w:rPr>
            </w:pPr>
            <w:r>
              <w:rPr>
                <w:sz w:val="24"/>
              </w:rPr>
              <w:t>12</w:t>
            </w:r>
          </w:p>
        </w:tc>
        <w:tc>
          <w:tcPr>
            <w:tcW w:w="567" w:type="dxa"/>
            <w:tcBorders>
              <w:top w:val="double" w:sz="4" w:space="0" w:color="auto"/>
              <w:left w:val="single" w:sz="4" w:space="0" w:color="auto"/>
              <w:right w:val="double" w:sz="4" w:space="0" w:color="auto"/>
            </w:tcBorders>
            <w:textDirection w:val="btLr"/>
            <w:vAlign w:val="center"/>
          </w:tcPr>
          <w:p w14:paraId="23AD6EEB" w14:textId="77777777" w:rsidR="00BA416B" w:rsidRDefault="00BA416B">
            <w:pPr>
              <w:pStyle w:val="a4"/>
              <w:spacing w:line="240" w:lineRule="auto"/>
              <w:ind w:firstLine="0"/>
              <w:jc w:val="center"/>
              <w:rPr>
                <w:sz w:val="24"/>
              </w:rPr>
            </w:pPr>
            <w:r>
              <w:rPr>
                <w:sz w:val="24"/>
              </w:rPr>
              <w:t>31</w:t>
            </w:r>
          </w:p>
        </w:tc>
        <w:tc>
          <w:tcPr>
            <w:tcW w:w="567" w:type="dxa"/>
            <w:tcBorders>
              <w:top w:val="double" w:sz="4" w:space="0" w:color="auto"/>
              <w:left w:val="double" w:sz="4" w:space="0" w:color="auto"/>
              <w:right w:val="single" w:sz="4" w:space="0" w:color="auto"/>
            </w:tcBorders>
            <w:textDirection w:val="btLr"/>
            <w:vAlign w:val="center"/>
          </w:tcPr>
          <w:p w14:paraId="4F84FA79" w14:textId="77777777" w:rsidR="00BA416B" w:rsidRDefault="00BA416B">
            <w:pPr>
              <w:pStyle w:val="a4"/>
              <w:spacing w:line="240" w:lineRule="auto"/>
              <w:ind w:firstLine="0"/>
              <w:jc w:val="center"/>
              <w:rPr>
                <w:sz w:val="24"/>
              </w:rPr>
            </w:pPr>
            <w:r>
              <w:rPr>
                <w:sz w:val="24"/>
              </w:rPr>
              <w:t>21</w:t>
            </w:r>
          </w:p>
        </w:tc>
        <w:tc>
          <w:tcPr>
            <w:tcW w:w="567" w:type="dxa"/>
            <w:tcBorders>
              <w:top w:val="double" w:sz="4" w:space="0" w:color="auto"/>
              <w:left w:val="single" w:sz="4" w:space="0" w:color="auto"/>
              <w:right w:val="double" w:sz="4" w:space="0" w:color="auto"/>
            </w:tcBorders>
            <w:textDirection w:val="btLr"/>
            <w:vAlign w:val="center"/>
          </w:tcPr>
          <w:p w14:paraId="3B89CA46" w14:textId="77777777" w:rsidR="00BA416B" w:rsidRDefault="00BA416B">
            <w:pPr>
              <w:pStyle w:val="a4"/>
              <w:spacing w:line="240" w:lineRule="auto"/>
              <w:ind w:firstLine="0"/>
              <w:jc w:val="center"/>
              <w:rPr>
                <w:sz w:val="24"/>
              </w:rPr>
            </w:pPr>
            <w:r>
              <w:rPr>
                <w:sz w:val="24"/>
              </w:rPr>
              <w:t>14</w:t>
            </w:r>
          </w:p>
        </w:tc>
        <w:tc>
          <w:tcPr>
            <w:tcW w:w="567" w:type="dxa"/>
            <w:tcBorders>
              <w:top w:val="double" w:sz="4" w:space="0" w:color="auto"/>
              <w:left w:val="double" w:sz="4" w:space="0" w:color="auto"/>
              <w:right w:val="single" w:sz="4" w:space="0" w:color="auto"/>
            </w:tcBorders>
            <w:textDirection w:val="btLr"/>
            <w:vAlign w:val="center"/>
          </w:tcPr>
          <w:p w14:paraId="3021C2DC" w14:textId="77777777" w:rsidR="00BA416B" w:rsidRDefault="00BA416B">
            <w:pPr>
              <w:pStyle w:val="a4"/>
              <w:spacing w:line="240" w:lineRule="auto"/>
              <w:ind w:firstLine="0"/>
              <w:jc w:val="center"/>
              <w:rPr>
                <w:sz w:val="24"/>
              </w:rPr>
            </w:pPr>
            <w:r>
              <w:rPr>
                <w:sz w:val="24"/>
              </w:rPr>
              <w:t>20</w:t>
            </w:r>
          </w:p>
        </w:tc>
        <w:tc>
          <w:tcPr>
            <w:tcW w:w="567" w:type="dxa"/>
            <w:tcBorders>
              <w:top w:val="double" w:sz="4" w:space="0" w:color="auto"/>
              <w:left w:val="single" w:sz="4" w:space="0" w:color="auto"/>
              <w:right w:val="double" w:sz="4" w:space="0" w:color="auto"/>
            </w:tcBorders>
            <w:textDirection w:val="btLr"/>
            <w:vAlign w:val="center"/>
          </w:tcPr>
          <w:p w14:paraId="1A3D4D30" w14:textId="77777777" w:rsidR="00BA416B" w:rsidRDefault="00BA416B">
            <w:pPr>
              <w:pStyle w:val="a4"/>
              <w:spacing w:line="240" w:lineRule="auto"/>
              <w:ind w:firstLine="0"/>
              <w:jc w:val="center"/>
              <w:rPr>
                <w:sz w:val="24"/>
              </w:rPr>
            </w:pPr>
            <w:r>
              <w:rPr>
                <w:sz w:val="24"/>
              </w:rPr>
              <w:t>12</w:t>
            </w:r>
          </w:p>
        </w:tc>
        <w:tc>
          <w:tcPr>
            <w:tcW w:w="567" w:type="dxa"/>
            <w:tcBorders>
              <w:top w:val="double" w:sz="4" w:space="0" w:color="auto"/>
              <w:left w:val="double" w:sz="4" w:space="0" w:color="auto"/>
            </w:tcBorders>
            <w:textDirection w:val="btLr"/>
            <w:vAlign w:val="center"/>
          </w:tcPr>
          <w:p w14:paraId="3CC6E70E" w14:textId="77777777" w:rsidR="00BA416B" w:rsidRDefault="00BA416B">
            <w:pPr>
              <w:pStyle w:val="a4"/>
              <w:spacing w:line="240" w:lineRule="auto"/>
              <w:ind w:firstLine="0"/>
              <w:jc w:val="center"/>
              <w:rPr>
                <w:sz w:val="24"/>
              </w:rPr>
            </w:pPr>
            <w:r>
              <w:rPr>
                <w:sz w:val="24"/>
              </w:rPr>
              <w:t>610</w:t>
            </w:r>
          </w:p>
        </w:tc>
      </w:tr>
      <w:tr w:rsidR="00BA416B" w14:paraId="5BF251D8" w14:textId="77777777">
        <w:trPr>
          <w:cantSplit/>
          <w:trHeight w:val="553"/>
          <w:jc w:val="center"/>
        </w:trPr>
        <w:tc>
          <w:tcPr>
            <w:tcW w:w="880" w:type="dxa"/>
            <w:vMerge/>
            <w:tcBorders>
              <w:left w:val="nil"/>
              <w:bottom w:val="nil"/>
              <w:right w:val="single" w:sz="4" w:space="0" w:color="auto"/>
            </w:tcBorders>
            <w:textDirection w:val="btLr"/>
          </w:tcPr>
          <w:p w14:paraId="10F30244" w14:textId="77777777" w:rsidR="00BA416B" w:rsidRDefault="00BA416B">
            <w:pPr>
              <w:pStyle w:val="a4"/>
              <w:spacing w:line="240" w:lineRule="auto"/>
              <w:ind w:left="113" w:right="113" w:firstLine="0"/>
            </w:pPr>
          </w:p>
        </w:tc>
        <w:tc>
          <w:tcPr>
            <w:tcW w:w="719" w:type="dxa"/>
            <w:vMerge/>
            <w:tcBorders>
              <w:left w:val="single" w:sz="4" w:space="0" w:color="auto"/>
            </w:tcBorders>
            <w:shd w:val="clear" w:color="auto" w:fill="C0C0C0"/>
            <w:textDirection w:val="btLr"/>
            <w:vAlign w:val="center"/>
          </w:tcPr>
          <w:p w14:paraId="55AA99E8" w14:textId="77777777" w:rsidR="00BA416B" w:rsidRDefault="00BA416B">
            <w:pPr>
              <w:pStyle w:val="a4"/>
              <w:spacing w:line="240" w:lineRule="auto"/>
              <w:ind w:left="113" w:right="113" w:firstLine="0"/>
              <w:jc w:val="center"/>
            </w:pPr>
          </w:p>
        </w:tc>
        <w:tc>
          <w:tcPr>
            <w:tcW w:w="709" w:type="dxa"/>
            <w:vMerge/>
            <w:tcBorders>
              <w:right w:val="single" w:sz="4" w:space="0" w:color="auto"/>
            </w:tcBorders>
            <w:textDirection w:val="btLr"/>
            <w:vAlign w:val="center"/>
          </w:tcPr>
          <w:p w14:paraId="0CDF43C2" w14:textId="77777777" w:rsidR="00BA416B" w:rsidRDefault="00BA416B">
            <w:pPr>
              <w:pStyle w:val="a4"/>
              <w:spacing w:line="240" w:lineRule="auto"/>
              <w:ind w:left="113" w:right="113" w:firstLine="0"/>
              <w:jc w:val="center"/>
            </w:pPr>
          </w:p>
        </w:tc>
        <w:tc>
          <w:tcPr>
            <w:tcW w:w="606" w:type="dxa"/>
            <w:tcBorders>
              <w:top w:val="single" w:sz="4" w:space="0" w:color="auto"/>
              <w:left w:val="single" w:sz="4" w:space="0" w:color="auto"/>
              <w:bottom w:val="single" w:sz="4" w:space="0" w:color="auto"/>
              <w:right w:val="double" w:sz="4" w:space="0" w:color="auto"/>
            </w:tcBorders>
            <w:textDirection w:val="btLr"/>
            <w:vAlign w:val="center"/>
          </w:tcPr>
          <w:p w14:paraId="6C372139" w14:textId="77777777" w:rsidR="00BA416B" w:rsidRDefault="00BA416B">
            <w:pPr>
              <w:pStyle w:val="a4"/>
              <w:spacing w:line="240" w:lineRule="auto"/>
              <w:ind w:left="113" w:right="113" w:firstLine="0"/>
              <w:jc w:val="center"/>
              <w:rPr>
                <w:b/>
              </w:rPr>
            </w:pPr>
            <w:r>
              <w:rPr>
                <w:b/>
              </w:rPr>
              <w:t>5</w:t>
            </w:r>
          </w:p>
        </w:tc>
        <w:tc>
          <w:tcPr>
            <w:tcW w:w="567" w:type="dxa"/>
            <w:tcBorders>
              <w:top w:val="single" w:sz="4" w:space="0" w:color="auto"/>
              <w:left w:val="double" w:sz="4" w:space="0" w:color="auto"/>
              <w:bottom w:val="single" w:sz="4" w:space="0" w:color="auto"/>
              <w:right w:val="single" w:sz="4" w:space="0" w:color="auto"/>
            </w:tcBorders>
            <w:textDirection w:val="btLr"/>
            <w:vAlign w:val="center"/>
          </w:tcPr>
          <w:p w14:paraId="1A0266F2" w14:textId="77777777" w:rsidR="00BA416B" w:rsidRDefault="00BA416B">
            <w:pPr>
              <w:pStyle w:val="a4"/>
              <w:spacing w:line="240" w:lineRule="auto"/>
              <w:ind w:firstLine="0"/>
              <w:jc w:val="center"/>
              <w:rPr>
                <w:sz w:val="24"/>
              </w:rPr>
            </w:pPr>
            <w:r>
              <w:rPr>
                <w:sz w:val="24"/>
              </w:rPr>
              <w:t>17</w:t>
            </w:r>
          </w:p>
        </w:tc>
        <w:tc>
          <w:tcPr>
            <w:tcW w:w="567" w:type="dxa"/>
            <w:tcBorders>
              <w:left w:val="single" w:sz="4" w:space="0" w:color="auto"/>
              <w:right w:val="double" w:sz="4" w:space="0" w:color="auto"/>
            </w:tcBorders>
            <w:textDirection w:val="btLr"/>
            <w:vAlign w:val="center"/>
          </w:tcPr>
          <w:p w14:paraId="6934004B" w14:textId="77777777" w:rsidR="00BA416B" w:rsidRDefault="00BA416B">
            <w:pPr>
              <w:pStyle w:val="a4"/>
              <w:spacing w:line="240" w:lineRule="auto"/>
              <w:ind w:firstLine="0"/>
              <w:jc w:val="center"/>
              <w:rPr>
                <w:sz w:val="24"/>
              </w:rPr>
            </w:pPr>
            <w:r>
              <w:rPr>
                <w:sz w:val="24"/>
              </w:rPr>
              <w:t>10</w:t>
            </w:r>
          </w:p>
        </w:tc>
        <w:tc>
          <w:tcPr>
            <w:tcW w:w="567" w:type="dxa"/>
            <w:tcBorders>
              <w:left w:val="double" w:sz="4" w:space="0" w:color="auto"/>
              <w:right w:val="single" w:sz="4" w:space="0" w:color="auto"/>
            </w:tcBorders>
            <w:textDirection w:val="btLr"/>
            <w:vAlign w:val="center"/>
          </w:tcPr>
          <w:p w14:paraId="0AFC27CC" w14:textId="77777777" w:rsidR="00BA416B" w:rsidRDefault="00BA416B">
            <w:pPr>
              <w:pStyle w:val="a4"/>
              <w:spacing w:line="240" w:lineRule="auto"/>
              <w:ind w:firstLine="0"/>
              <w:jc w:val="center"/>
              <w:rPr>
                <w:sz w:val="24"/>
              </w:rPr>
            </w:pPr>
            <w:r>
              <w:rPr>
                <w:sz w:val="24"/>
              </w:rPr>
              <w:t>31</w:t>
            </w:r>
          </w:p>
        </w:tc>
        <w:tc>
          <w:tcPr>
            <w:tcW w:w="567" w:type="dxa"/>
            <w:tcBorders>
              <w:left w:val="single" w:sz="4" w:space="0" w:color="auto"/>
              <w:right w:val="double" w:sz="4" w:space="0" w:color="auto"/>
            </w:tcBorders>
            <w:textDirection w:val="btLr"/>
            <w:vAlign w:val="center"/>
          </w:tcPr>
          <w:p w14:paraId="068F7BD4" w14:textId="77777777" w:rsidR="00BA416B" w:rsidRDefault="00BA416B">
            <w:pPr>
              <w:pStyle w:val="a4"/>
              <w:spacing w:line="240" w:lineRule="auto"/>
              <w:ind w:firstLine="0"/>
              <w:jc w:val="center"/>
              <w:rPr>
                <w:sz w:val="24"/>
              </w:rPr>
            </w:pPr>
            <w:r>
              <w:rPr>
                <w:sz w:val="24"/>
              </w:rPr>
              <w:t>18</w:t>
            </w:r>
          </w:p>
        </w:tc>
        <w:tc>
          <w:tcPr>
            <w:tcW w:w="567" w:type="dxa"/>
            <w:tcBorders>
              <w:left w:val="double" w:sz="4" w:space="0" w:color="auto"/>
              <w:right w:val="single" w:sz="4" w:space="0" w:color="auto"/>
            </w:tcBorders>
            <w:textDirection w:val="btLr"/>
            <w:vAlign w:val="center"/>
          </w:tcPr>
          <w:p w14:paraId="498E28C4" w14:textId="77777777" w:rsidR="00BA416B" w:rsidRDefault="00BA416B">
            <w:pPr>
              <w:pStyle w:val="a4"/>
              <w:spacing w:line="240" w:lineRule="auto"/>
              <w:ind w:firstLine="0"/>
              <w:jc w:val="center"/>
              <w:rPr>
                <w:sz w:val="24"/>
              </w:rPr>
            </w:pPr>
            <w:r>
              <w:rPr>
                <w:sz w:val="24"/>
              </w:rPr>
              <w:t>19</w:t>
            </w:r>
          </w:p>
        </w:tc>
        <w:tc>
          <w:tcPr>
            <w:tcW w:w="567" w:type="dxa"/>
            <w:tcBorders>
              <w:left w:val="single" w:sz="4" w:space="0" w:color="auto"/>
              <w:right w:val="double" w:sz="4" w:space="0" w:color="auto"/>
            </w:tcBorders>
            <w:textDirection w:val="btLr"/>
            <w:vAlign w:val="center"/>
          </w:tcPr>
          <w:p w14:paraId="6DBEBC3F" w14:textId="77777777" w:rsidR="00BA416B" w:rsidRDefault="00BA416B">
            <w:pPr>
              <w:pStyle w:val="a4"/>
              <w:spacing w:line="240" w:lineRule="auto"/>
              <w:ind w:firstLine="0"/>
              <w:jc w:val="center"/>
              <w:rPr>
                <w:sz w:val="24"/>
              </w:rPr>
            </w:pPr>
            <w:r>
              <w:rPr>
                <w:sz w:val="24"/>
              </w:rPr>
              <w:t>30</w:t>
            </w:r>
          </w:p>
        </w:tc>
        <w:tc>
          <w:tcPr>
            <w:tcW w:w="567" w:type="dxa"/>
            <w:tcBorders>
              <w:left w:val="double" w:sz="4" w:space="0" w:color="auto"/>
              <w:right w:val="single" w:sz="4" w:space="0" w:color="auto"/>
            </w:tcBorders>
            <w:textDirection w:val="btLr"/>
            <w:vAlign w:val="center"/>
          </w:tcPr>
          <w:p w14:paraId="49489CF2" w14:textId="77777777" w:rsidR="00BA416B" w:rsidRDefault="00BA416B">
            <w:pPr>
              <w:pStyle w:val="a4"/>
              <w:spacing w:line="240" w:lineRule="auto"/>
              <w:ind w:firstLine="0"/>
              <w:jc w:val="center"/>
              <w:rPr>
                <w:sz w:val="24"/>
              </w:rPr>
            </w:pPr>
            <w:r>
              <w:rPr>
                <w:sz w:val="24"/>
              </w:rPr>
              <w:t>11</w:t>
            </w:r>
          </w:p>
        </w:tc>
        <w:tc>
          <w:tcPr>
            <w:tcW w:w="567" w:type="dxa"/>
            <w:tcBorders>
              <w:left w:val="single" w:sz="4" w:space="0" w:color="auto"/>
              <w:right w:val="double" w:sz="4" w:space="0" w:color="auto"/>
            </w:tcBorders>
            <w:textDirection w:val="btLr"/>
            <w:vAlign w:val="center"/>
          </w:tcPr>
          <w:p w14:paraId="01B9C4A9" w14:textId="77777777" w:rsidR="00BA416B" w:rsidRDefault="00BA416B">
            <w:pPr>
              <w:pStyle w:val="a4"/>
              <w:spacing w:line="240" w:lineRule="auto"/>
              <w:ind w:firstLine="0"/>
              <w:jc w:val="center"/>
              <w:rPr>
                <w:sz w:val="24"/>
              </w:rPr>
            </w:pPr>
            <w:r>
              <w:rPr>
                <w:sz w:val="24"/>
              </w:rPr>
              <w:t>18</w:t>
            </w:r>
          </w:p>
        </w:tc>
        <w:tc>
          <w:tcPr>
            <w:tcW w:w="567" w:type="dxa"/>
            <w:tcBorders>
              <w:left w:val="double" w:sz="4" w:space="0" w:color="auto"/>
            </w:tcBorders>
            <w:textDirection w:val="btLr"/>
            <w:vAlign w:val="center"/>
          </w:tcPr>
          <w:p w14:paraId="4EBA4B94" w14:textId="77777777" w:rsidR="00BA416B" w:rsidRDefault="00BA416B">
            <w:pPr>
              <w:pStyle w:val="a4"/>
              <w:spacing w:line="240" w:lineRule="auto"/>
              <w:ind w:firstLine="0"/>
              <w:jc w:val="center"/>
              <w:rPr>
                <w:sz w:val="24"/>
              </w:rPr>
            </w:pPr>
            <w:r>
              <w:rPr>
                <w:sz w:val="24"/>
              </w:rPr>
              <w:t>740</w:t>
            </w:r>
          </w:p>
        </w:tc>
      </w:tr>
      <w:tr w:rsidR="00BA416B" w14:paraId="65BF7CAA" w14:textId="77777777">
        <w:trPr>
          <w:cantSplit/>
          <w:trHeight w:val="561"/>
          <w:jc w:val="center"/>
        </w:trPr>
        <w:tc>
          <w:tcPr>
            <w:tcW w:w="880" w:type="dxa"/>
            <w:vMerge/>
            <w:tcBorders>
              <w:left w:val="nil"/>
              <w:bottom w:val="nil"/>
              <w:right w:val="single" w:sz="4" w:space="0" w:color="auto"/>
            </w:tcBorders>
            <w:textDirection w:val="btLr"/>
          </w:tcPr>
          <w:p w14:paraId="7A3ABD95" w14:textId="77777777" w:rsidR="00BA416B" w:rsidRDefault="00BA416B">
            <w:pPr>
              <w:pStyle w:val="a4"/>
              <w:spacing w:line="240" w:lineRule="auto"/>
              <w:ind w:left="113" w:right="113" w:firstLine="0"/>
            </w:pPr>
          </w:p>
        </w:tc>
        <w:tc>
          <w:tcPr>
            <w:tcW w:w="719" w:type="dxa"/>
            <w:vMerge/>
            <w:tcBorders>
              <w:left w:val="single" w:sz="4" w:space="0" w:color="auto"/>
            </w:tcBorders>
            <w:shd w:val="clear" w:color="auto" w:fill="C0C0C0"/>
            <w:textDirection w:val="btLr"/>
            <w:vAlign w:val="center"/>
          </w:tcPr>
          <w:p w14:paraId="3A87EF78" w14:textId="77777777" w:rsidR="00BA416B" w:rsidRDefault="00BA416B">
            <w:pPr>
              <w:pStyle w:val="a4"/>
              <w:spacing w:line="240" w:lineRule="auto"/>
              <w:ind w:left="113" w:right="113" w:firstLine="0"/>
              <w:jc w:val="center"/>
            </w:pPr>
          </w:p>
        </w:tc>
        <w:tc>
          <w:tcPr>
            <w:tcW w:w="709" w:type="dxa"/>
            <w:vMerge/>
            <w:tcBorders>
              <w:right w:val="single" w:sz="4" w:space="0" w:color="auto"/>
            </w:tcBorders>
            <w:textDirection w:val="btLr"/>
            <w:vAlign w:val="center"/>
          </w:tcPr>
          <w:p w14:paraId="0BFAAFA1" w14:textId="77777777" w:rsidR="00BA416B" w:rsidRDefault="00BA416B">
            <w:pPr>
              <w:pStyle w:val="a4"/>
              <w:spacing w:line="240" w:lineRule="auto"/>
              <w:ind w:left="113" w:right="113" w:firstLine="0"/>
              <w:jc w:val="center"/>
            </w:pPr>
          </w:p>
        </w:tc>
        <w:tc>
          <w:tcPr>
            <w:tcW w:w="606" w:type="dxa"/>
            <w:tcBorders>
              <w:top w:val="single" w:sz="4" w:space="0" w:color="auto"/>
              <w:left w:val="single" w:sz="4" w:space="0" w:color="auto"/>
              <w:bottom w:val="single" w:sz="4" w:space="0" w:color="auto"/>
              <w:right w:val="double" w:sz="4" w:space="0" w:color="auto"/>
            </w:tcBorders>
            <w:textDirection w:val="btLr"/>
            <w:vAlign w:val="center"/>
          </w:tcPr>
          <w:p w14:paraId="2B306F95" w14:textId="77777777" w:rsidR="00BA416B" w:rsidRDefault="00BA416B">
            <w:pPr>
              <w:pStyle w:val="a4"/>
              <w:spacing w:line="240" w:lineRule="auto"/>
              <w:ind w:left="113" w:right="113" w:firstLine="0"/>
              <w:jc w:val="center"/>
              <w:rPr>
                <w:b/>
              </w:rPr>
            </w:pPr>
            <w:r>
              <w:rPr>
                <w:b/>
              </w:rPr>
              <w:t>4</w:t>
            </w:r>
          </w:p>
        </w:tc>
        <w:tc>
          <w:tcPr>
            <w:tcW w:w="567" w:type="dxa"/>
            <w:tcBorders>
              <w:top w:val="single" w:sz="4" w:space="0" w:color="auto"/>
              <w:left w:val="double" w:sz="4" w:space="0" w:color="auto"/>
              <w:bottom w:val="single" w:sz="4" w:space="0" w:color="auto"/>
              <w:right w:val="single" w:sz="4" w:space="0" w:color="auto"/>
            </w:tcBorders>
            <w:textDirection w:val="btLr"/>
            <w:vAlign w:val="center"/>
          </w:tcPr>
          <w:p w14:paraId="7C357487" w14:textId="77777777" w:rsidR="00BA416B" w:rsidRDefault="00BA416B">
            <w:pPr>
              <w:pStyle w:val="a4"/>
              <w:spacing w:line="240" w:lineRule="auto"/>
              <w:ind w:firstLine="0"/>
              <w:jc w:val="center"/>
              <w:rPr>
                <w:sz w:val="24"/>
              </w:rPr>
            </w:pPr>
            <w:r>
              <w:rPr>
                <w:sz w:val="24"/>
              </w:rPr>
              <w:t>25</w:t>
            </w:r>
          </w:p>
        </w:tc>
        <w:tc>
          <w:tcPr>
            <w:tcW w:w="567" w:type="dxa"/>
            <w:tcBorders>
              <w:left w:val="single" w:sz="4" w:space="0" w:color="auto"/>
              <w:right w:val="double" w:sz="4" w:space="0" w:color="auto"/>
            </w:tcBorders>
            <w:textDirection w:val="btLr"/>
            <w:vAlign w:val="center"/>
          </w:tcPr>
          <w:p w14:paraId="29C4513C" w14:textId="77777777" w:rsidR="00BA416B" w:rsidRDefault="00BA416B">
            <w:pPr>
              <w:pStyle w:val="a4"/>
              <w:spacing w:line="240" w:lineRule="auto"/>
              <w:ind w:firstLine="0"/>
              <w:jc w:val="center"/>
              <w:rPr>
                <w:sz w:val="24"/>
              </w:rPr>
            </w:pPr>
            <w:r>
              <w:rPr>
                <w:sz w:val="24"/>
              </w:rPr>
              <w:t>18</w:t>
            </w:r>
          </w:p>
        </w:tc>
        <w:tc>
          <w:tcPr>
            <w:tcW w:w="567" w:type="dxa"/>
            <w:tcBorders>
              <w:left w:val="double" w:sz="4" w:space="0" w:color="auto"/>
              <w:right w:val="single" w:sz="4" w:space="0" w:color="auto"/>
            </w:tcBorders>
            <w:textDirection w:val="btLr"/>
            <w:vAlign w:val="center"/>
          </w:tcPr>
          <w:p w14:paraId="6B6D3DBD" w14:textId="77777777" w:rsidR="00BA416B" w:rsidRDefault="00BA416B">
            <w:pPr>
              <w:pStyle w:val="a4"/>
              <w:spacing w:line="240" w:lineRule="auto"/>
              <w:ind w:firstLine="0"/>
              <w:jc w:val="center"/>
              <w:rPr>
                <w:sz w:val="24"/>
              </w:rPr>
            </w:pPr>
            <w:r>
              <w:rPr>
                <w:sz w:val="24"/>
              </w:rPr>
              <w:t>17</w:t>
            </w:r>
          </w:p>
        </w:tc>
        <w:tc>
          <w:tcPr>
            <w:tcW w:w="567" w:type="dxa"/>
            <w:tcBorders>
              <w:left w:val="single" w:sz="4" w:space="0" w:color="auto"/>
              <w:right w:val="double" w:sz="4" w:space="0" w:color="auto"/>
            </w:tcBorders>
            <w:textDirection w:val="btLr"/>
            <w:vAlign w:val="center"/>
          </w:tcPr>
          <w:p w14:paraId="58E67EC9" w14:textId="77777777" w:rsidR="00BA416B" w:rsidRDefault="00BA416B">
            <w:pPr>
              <w:pStyle w:val="a4"/>
              <w:spacing w:line="240" w:lineRule="auto"/>
              <w:ind w:firstLine="0"/>
              <w:jc w:val="center"/>
              <w:rPr>
                <w:sz w:val="24"/>
              </w:rPr>
            </w:pPr>
            <w:r>
              <w:rPr>
                <w:sz w:val="24"/>
              </w:rPr>
              <w:t>26</w:t>
            </w:r>
          </w:p>
        </w:tc>
        <w:tc>
          <w:tcPr>
            <w:tcW w:w="567" w:type="dxa"/>
            <w:tcBorders>
              <w:left w:val="double" w:sz="4" w:space="0" w:color="auto"/>
              <w:right w:val="single" w:sz="4" w:space="0" w:color="auto"/>
            </w:tcBorders>
            <w:textDirection w:val="btLr"/>
            <w:vAlign w:val="center"/>
          </w:tcPr>
          <w:p w14:paraId="1D9ABA11" w14:textId="77777777" w:rsidR="00BA416B" w:rsidRDefault="00BA416B">
            <w:pPr>
              <w:pStyle w:val="a4"/>
              <w:spacing w:line="240" w:lineRule="auto"/>
              <w:ind w:firstLine="0"/>
              <w:jc w:val="center"/>
              <w:rPr>
                <w:sz w:val="24"/>
              </w:rPr>
            </w:pPr>
            <w:r>
              <w:rPr>
                <w:sz w:val="24"/>
              </w:rPr>
              <w:t>10</w:t>
            </w:r>
          </w:p>
        </w:tc>
        <w:tc>
          <w:tcPr>
            <w:tcW w:w="567" w:type="dxa"/>
            <w:tcBorders>
              <w:left w:val="single" w:sz="4" w:space="0" w:color="auto"/>
              <w:right w:val="double" w:sz="4" w:space="0" w:color="auto"/>
            </w:tcBorders>
            <w:textDirection w:val="btLr"/>
            <w:vAlign w:val="center"/>
          </w:tcPr>
          <w:p w14:paraId="53E0D7DF" w14:textId="77777777" w:rsidR="00BA416B" w:rsidRDefault="00BA416B">
            <w:pPr>
              <w:pStyle w:val="a4"/>
              <w:spacing w:line="240" w:lineRule="auto"/>
              <w:ind w:firstLine="0"/>
              <w:jc w:val="center"/>
              <w:rPr>
                <w:sz w:val="24"/>
              </w:rPr>
            </w:pPr>
            <w:r>
              <w:rPr>
                <w:sz w:val="24"/>
              </w:rPr>
              <w:t>21</w:t>
            </w:r>
          </w:p>
        </w:tc>
        <w:tc>
          <w:tcPr>
            <w:tcW w:w="567" w:type="dxa"/>
            <w:tcBorders>
              <w:left w:val="double" w:sz="4" w:space="0" w:color="auto"/>
              <w:right w:val="single" w:sz="4" w:space="0" w:color="auto"/>
            </w:tcBorders>
            <w:textDirection w:val="btLr"/>
            <w:vAlign w:val="center"/>
          </w:tcPr>
          <w:p w14:paraId="73C65A9A" w14:textId="77777777" w:rsidR="00BA416B" w:rsidRDefault="00BA416B">
            <w:pPr>
              <w:pStyle w:val="a4"/>
              <w:spacing w:line="240" w:lineRule="auto"/>
              <w:ind w:firstLine="0"/>
              <w:jc w:val="center"/>
              <w:rPr>
                <w:sz w:val="24"/>
              </w:rPr>
            </w:pPr>
            <w:r>
              <w:rPr>
                <w:sz w:val="24"/>
              </w:rPr>
              <w:t>25</w:t>
            </w:r>
          </w:p>
        </w:tc>
        <w:tc>
          <w:tcPr>
            <w:tcW w:w="567" w:type="dxa"/>
            <w:tcBorders>
              <w:left w:val="single" w:sz="4" w:space="0" w:color="auto"/>
              <w:right w:val="double" w:sz="4" w:space="0" w:color="auto"/>
            </w:tcBorders>
            <w:textDirection w:val="btLr"/>
            <w:vAlign w:val="center"/>
          </w:tcPr>
          <w:p w14:paraId="1B8EC8EC" w14:textId="77777777" w:rsidR="00BA416B" w:rsidRDefault="00BA416B">
            <w:pPr>
              <w:pStyle w:val="a4"/>
              <w:spacing w:line="240" w:lineRule="auto"/>
              <w:ind w:firstLine="0"/>
              <w:jc w:val="center"/>
              <w:rPr>
                <w:sz w:val="24"/>
              </w:rPr>
            </w:pPr>
            <w:r>
              <w:rPr>
                <w:sz w:val="24"/>
              </w:rPr>
              <w:t>25</w:t>
            </w:r>
          </w:p>
        </w:tc>
        <w:tc>
          <w:tcPr>
            <w:tcW w:w="567" w:type="dxa"/>
            <w:tcBorders>
              <w:left w:val="double" w:sz="4" w:space="0" w:color="auto"/>
            </w:tcBorders>
            <w:textDirection w:val="btLr"/>
            <w:vAlign w:val="center"/>
          </w:tcPr>
          <w:p w14:paraId="4FBECCB1" w14:textId="77777777" w:rsidR="00BA416B" w:rsidRDefault="00BA416B">
            <w:pPr>
              <w:pStyle w:val="a4"/>
              <w:spacing w:line="240" w:lineRule="auto"/>
              <w:ind w:firstLine="0"/>
              <w:jc w:val="center"/>
              <w:rPr>
                <w:sz w:val="24"/>
              </w:rPr>
            </w:pPr>
            <w:r>
              <w:rPr>
                <w:sz w:val="24"/>
              </w:rPr>
              <w:t>580</w:t>
            </w:r>
          </w:p>
        </w:tc>
      </w:tr>
      <w:tr w:rsidR="00BA416B" w14:paraId="138877AF" w14:textId="77777777">
        <w:trPr>
          <w:cantSplit/>
          <w:trHeight w:val="555"/>
          <w:jc w:val="center"/>
        </w:trPr>
        <w:tc>
          <w:tcPr>
            <w:tcW w:w="880" w:type="dxa"/>
            <w:vMerge/>
            <w:tcBorders>
              <w:left w:val="nil"/>
              <w:bottom w:val="nil"/>
              <w:right w:val="single" w:sz="4" w:space="0" w:color="auto"/>
            </w:tcBorders>
            <w:textDirection w:val="btLr"/>
          </w:tcPr>
          <w:p w14:paraId="7E1E61D7" w14:textId="77777777" w:rsidR="00BA416B" w:rsidRDefault="00BA416B">
            <w:pPr>
              <w:pStyle w:val="a4"/>
              <w:spacing w:line="240" w:lineRule="auto"/>
              <w:ind w:left="113" w:right="113" w:firstLine="0"/>
            </w:pPr>
          </w:p>
        </w:tc>
        <w:tc>
          <w:tcPr>
            <w:tcW w:w="719" w:type="dxa"/>
            <w:vMerge/>
            <w:tcBorders>
              <w:left w:val="single" w:sz="4" w:space="0" w:color="auto"/>
            </w:tcBorders>
            <w:shd w:val="clear" w:color="auto" w:fill="C0C0C0"/>
            <w:textDirection w:val="btLr"/>
            <w:vAlign w:val="center"/>
          </w:tcPr>
          <w:p w14:paraId="6E9C7E5F" w14:textId="77777777" w:rsidR="00BA416B" w:rsidRDefault="00BA416B">
            <w:pPr>
              <w:pStyle w:val="a4"/>
              <w:spacing w:line="240" w:lineRule="auto"/>
              <w:ind w:left="113" w:right="113" w:firstLine="0"/>
              <w:jc w:val="center"/>
            </w:pPr>
          </w:p>
        </w:tc>
        <w:tc>
          <w:tcPr>
            <w:tcW w:w="709" w:type="dxa"/>
            <w:vMerge/>
            <w:tcBorders>
              <w:right w:val="single" w:sz="4" w:space="0" w:color="auto"/>
            </w:tcBorders>
            <w:textDirection w:val="btLr"/>
            <w:vAlign w:val="center"/>
          </w:tcPr>
          <w:p w14:paraId="04A8F9BA" w14:textId="77777777" w:rsidR="00BA416B" w:rsidRDefault="00BA416B">
            <w:pPr>
              <w:pStyle w:val="a4"/>
              <w:spacing w:line="240" w:lineRule="auto"/>
              <w:ind w:left="113" w:right="113" w:firstLine="0"/>
              <w:jc w:val="center"/>
            </w:pPr>
          </w:p>
        </w:tc>
        <w:tc>
          <w:tcPr>
            <w:tcW w:w="606" w:type="dxa"/>
            <w:tcBorders>
              <w:top w:val="single" w:sz="4" w:space="0" w:color="auto"/>
              <w:left w:val="single" w:sz="4" w:space="0" w:color="auto"/>
              <w:bottom w:val="single" w:sz="4" w:space="0" w:color="auto"/>
              <w:right w:val="double" w:sz="4" w:space="0" w:color="auto"/>
            </w:tcBorders>
            <w:textDirection w:val="btLr"/>
            <w:vAlign w:val="center"/>
          </w:tcPr>
          <w:p w14:paraId="618107BF" w14:textId="77777777" w:rsidR="00BA416B" w:rsidRDefault="00BA416B">
            <w:pPr>
              <w:pStyle w:val="a4"/>
              <w:spacing w:line="240" w:lineRule="auto"/>
              <w:ind w:left="113" w:right="113" w:firstLine="0"/>
              <w:jc w:val="center"/>
              <w:rPr>
                <w:b/>
              </w:rPr>
            </w:pPr>
            <w:r>
              <w:rPr>
                <w:b/>
              </w:rPr>
              <w:t>3</w:t>
            </w:r>
          </w:p>
        </w:tc>
        <w:tc>
          <w:tcPr>
            <w:tcW w:w="567" w:type="dxa"/>
            <w:tcBorders>
              <w:top w:val="single" w:sz="4" w:space="0" w:color="auto"/>
              <w:left w:val="double" w:sz="4" w:space="0" w:color="auto"/>
              <w:bottom w:val="single" w:sz="4" w:space="0" w:color="auto"/>
              <w:right w:val="single" w:sz="4" w:space="0" w:color="auto"/>
            </w:tcBorders>
            <w:textDirection w:val="btLr"/>
            <w:vAlign w:val="center"/>
          </w:tcPr>
          <w:p w14:paraId="2E13068D" w14:textId="77777777" w:rsidR="00BA416B" w:rsidRDefault="00BA416B">
            <w:pPr>
              <w:pStyle w:val="a4"/>
              <w:spacing w:line="240" w:lineRule="auto"/>
              <w:ind w:firstLine="0"/>
              <w:jc w:val="center"/>
              <w:rPr>
                <w:sz w:val="24"/>
              </w:rPr>
            </w:pPr>
            <w:r>
              <w:rPr>
                <w:sz w:val="24"/>
              </w:rPr>
              <w:t>20</w:t>
            </w:r>
          </w:p>
        </w:tc>
        <w:tc>
          <w:tcPr>
            <w:tcW w:w="567" w:type="dxa"/>
            <w:tcBorders>
              <w:left w:val="single" w:sz="4" w:space="0" w:color="auto"/>
              <w:right w:val="double" w:sz="4" w:space="0" w:color="auto"/>
            </w:tcBorders>
            <w:textDirection w:val="btLr"/>
            <w:vAlign w:val="center"/>
          </w:tcPr>
          <w:p w14:paraId="2AEF12BC" w14:textId="77777777" w:rsidR="00BA416B" w:rsidRDefault="00BA416B">
            <w:pPr>
              <w:pStyle w:val="a4"/>
              <w:spacing w:line="240" w:lineRule="auto"/>
              <w:ind w:firstLine="0"/>
              <w:jc w:val="center"/>
              <w:rPr>
                <w:sz w:val="24"/>
              </w:rPr>
            </w:pPr>
            <w:r>
              <w:rPr>
                <w:sz w:val="24"/>
              </w:rPr>
              <w:t>24</w:t>
            </w:r>
          </w:p>
        </w:tc>
        <w:tc>
          <w:tcPr>
            <w:tcW w:w="567" w:type="dxa"/>
            <w:tcBorders>
              <w:left w:val="double" w:sz="4" w:space="0" w:color="auto"/>
              <w:right w:val="single" w:sz="4" w:space="0" w:color="auto"/>
            </w:tcBorders>
            <w:textDirection w:val="btLr"/>
            <w:vAlign w:val="center"/>
          </w:tcPr>
          <w:p w14:paraId="30AE8306" w14:textId="77777777" w:rsidR="00BA416B" w:rsidRDefault="00BA416B">
            <w:pPr>
              <w:pStyle w:val="a4"/>
              <w:spacing w:line="240" w:lineRule="auto"/>
              <w:ind w:firstLine="0"/>
              <w:jc w:val="center"/>
              <w:rPr>
                <w:sz w:val="24"/>
              </w:rPr>
            </w:pPr>
            <w:r>
              <w:rPr>
                <w:sz w:val="24"/>
              </w:rPr>
              <w:t>21</w:t>
            </w:r>
          </w:p>
        </w:tc>
        <w:tc>
          <w:tcPr>
            <w:tcW w:w="567" w:type="dxa"/>
            <w:tcBorders>
              <w:left w:val="single" w:sz="4" w:space="0" w:color="auto"/>
              <w:right w:val="double" w:sz="4" w:space="0" w:color="auto"/>
            </w:tcBorders>
            <w:textDirection w:val="btLr"/>
            <w:vAlign w:val="center"/>
          </w:tcPr>
          <w:p w14:paraId="31E55705" w14:textId="77777777" w:rsidR="00BA416B" w:rsidRDefault="00BA416B">
            <w:pPr>
              <w:pStyle w:val="a4"/>
              <w:spacing w:line="240" w:lineRule="auto"/>
              <w:ind w:firstLine="0"/>
              <w:jc w:val="center"/>
              <w:rPr>
                <w:sz w:val="24"/>
              </w:rPr>
            </w:pPr>
            <w:r>
              <w:rPr>
                <w:sz w:val="24"/>
              </w:rPr>
              <w:t>30</w:t>
            </w:r>
          </w:p>
        </w:tc>
        <w:tc>
          <w:tcPr>
            <w:tcW w:w="567" w:type="dxa"/>
            <w:tcBorders>
              <w:left w:val="double" w:sz="4" w:space="0" w:color="auto"/>
              <w:right w:val="single" w:sz="4" w:space="0" w:color="auto"/>
            </w:tcBorders>
            <w:textDirection w:val="btLr"/>
            <w:vAlign w:val="center"/>
          </w:tcPr>
          <w:p w14:paraId="46482C7D" w14:textId="77777777" w:rsidR="00BA416B" w:rsidRDefault="00BA416B">
            <w:pPr>
              <w:pStyle w:val="a4"/>
              <w:spacing w:line="240" w:lineRule="auto"/>
              <w:ind w:firstLine="0"/>
              <w:jc w:val="center"/>
              <w:rPr>
                <w:sz w:val="24"/>
              </w:rPr>
            </w:pPr>
            <w:r>
              <w:rPr>
                <w:sz w:val="24"/>
              </w:rPr>
              <w:t>15</w:t>
            </w:r>
          </w:p>
        </w:tc>
        <w:tc>
          <w:tcPr>
            <w:tcW w:w="567" w:type="dxa"/>
            <w:tcBorders>
              <w:left w:val="single" w:sz="4" w:space="0" w:color="auto"/>
              <w:right w:val="double" w:sz="4" w:space="0" w:color="auto"/>
            </w:tcBorders>
            <w:textDirection w:val="btLr"/>
            <w:vAlign w:val="center"/>
          </w:tcPr>
          <w:p w14:paraId="59DF90CC" w14:textId="77777777" w:rsidR="00BA416B" w:rsidRDefault="00BA416B">
            <w:pPr>
              <w:pStyle w:val="a4"/>
              <w:spacing w:line="240" w:lineRule="auto"/>
              <w:ind w:firstLine="0"/>
              <w:jc w:val="center"/>
              <w:rPr>
                <w:sz w:val="24"/>
              </w:rPr>
            </w:pPr>
            <w:r>
              <w:rPr>
                <w:sz w:val="24"/>
              </w:rPr>
              <w:t>10</w:t>
            </w:r>
          </w:p>
        </w:tc>
        <w:tc>
          <w:tcPr>
            <w:tcW w:w="567" w:type="dxa"/>
            <w:tcBorders>
              <w:left w:val="double" w:sz="4" w:space="0" w:color="auto"/>
              <w:right w:val="single" w:sz="4" w:space="0" w:color="auto"/>
            </w:tcBorders>
            <w:textDirection w:val="btLr"/>
            <w:vAlign w:val="center"/>
          </w:tcPr>
          <w:p w14:paraId="70C2D6B2" w14:textId="77777777" w:rsidR="00BA416B" w:rsidRDefault="00BA416B">
            <w:pPr>
              <w:pStyle w:val="a4"/>
              <w:spacing w:line="240" w:lineRule="auto"/>
              <w:ind w:firstLine="0"/>
              <w:jc w:val="center"/>
              <w:rPr>
                <w:sz w:val="24"/>
              </w:rPr>
            </w:pPr>
            <w:r>
              <w:rPr>
                <w:sz w:val="24"/>
              </w:rPr>
              <w:t>19</w:t>
            </w:r>
          </w:p>
        </w:tc>
        <w:tc>
          <w:tcPr>
            <w:tcW w:w="567" w:type="dxa"/>
            <w:tcBorders>
              <w:left w:val="single" w:sz="4" w:space="0" w:color="auto"/>
              <w:right w:val="double" w:sz="4" w:space="0" w:color="auto"/>
            </w:tcBorders>
            <w:textDirection w:val="btLr"/>
            <w:vAlign w:val="center"/>
          </w:tcPr>
          <w:p w14:paraId="7DB35CC7" w14:textId="77777777" w:rsidR="00BA416B" w:rsidRDefault="00BA416B">
            <w:pPr>
              <w:pStyle w:val="a4"/>
              <w:spacing w:line="240" w:lineRule="auto"/>
              <w:ind w:firstLine="0"/>
              <w:jc w:val="center"/>
              <w:rPr>
                <w:sz w:val="24"/>
              </w:rPr>
            </w:pPr>
            <w:r>
              <w:rPr>
                <w:sz w:val="24"/>
              </w:rPr>
              <w:t>36</w:t>
            </w:r>
          </w:p>
        </w:tc>
        <w:tc>
          <w:tcPr>
            <w:tcW w:w="567" w:type="dxa"/>
            <w:tcBorders>
              <w:left w:val="double" w:sz="4" w:space="0" w:color="auto"/>
            </w:tcBorders>
            <w:textDirection w:val="btLr"/>
            <w:vAlign w:val="center"/>
          </w:tcPr>
          <w:p w14:paraId="64FB30B5" w14:textId="77777777" w:rsidR="00BA416B" w:rsidRDefault="00BA416B">
            <w:pPr>
              <w:pStyle w:val="a4"/>
              <w:spacing w:line="240" w:lineRule="auto"/>
              <w:ind w:firstLine="0"/>
              <w:jc w:val="center"/>
              <w:rPr>
                <w:sz w:val="24"/>
              </w:rPr>
            </w:pPr>
            <w:r>
              <w:rPr>
                <w:sz w:val="24"/>
              </w:rPr>
              <w:t>620</w:t>
            </w:r>
          </w:p>
        </w:tc>
      </w:tr>
      <w:tr w:rsidR="00BA416B" w14:paraId="495809F4" w14:textId="77777777">
        <w:trPr>
          <w:cantSplit/>
          <w:trHeight w:val="563"/>
          <w:jc w:val="center"/>
        </w:trPr>
        <w:tc>
          <w:tcPr>
            <w:tcW w:w="880" w:type="dxa"/>
            <w:vMerge/>
            <w:tcBorders>
              <w:left w:val="nil"/>
              <w:bottom w:val="nil"/>
              <w:right w:val="single" w:sz="4" w:space="0" w:color="auto"/>
            </w:tcBorders>
            <w:textDirection w:val="btLr"/>
          </w:tcPr>
          <w:p w14:paraId="75642593" w14:textId="77777777" w:rsidR="00BA416B" w:rsidRDefault="00BA416B">
            <w:pPr>
              <w:pStyle w:val="a4"/>
              <w:spacing w:line="240" w:lineRule="auto"/>
              <w:ind w:left="113" w:right="113" w:firstLine="0"/>
            </w:pPr>
          </w:p>
        </w:tc>
        <w:tc>
          <w:tcPr>
            <w:tcW w:w="719" w:type="dxa"/>
            <w:vMerge/>
            <w:tcBorders>
              <w:left w:val="single" w:sz="4" w:space="0" w:color="auto"/>
            </w:tcBorders>
            <w:shd w:val="clear" w:color="auto" w:fill="C0C0C0"/>
            <w:textDirection w:val="btLr"/>
            <w:vAlign w:val="center"/>
          </w:tcPr>
          <w:p w14:paraId="1E0270AA" w14:textId="77777777" w:rsidR="00BA416B" w:rsidRDefault="00BA416B">
            <w:pPr>
              <w:pStyle w:val="a4"/>
              <w:spacing w:line="240" w:lineRule="auto"/>
              <w:ind w:left="113" w:right="113" w:firstLine="0"/>
              <w:jc w:val="center"/>
            </w:pPr>
          </w:p>
        </w:tc>
        <w:tc>
          <w:tcPr>
            <w:tcW w:w="709" w:type="dxa"/>
            <w:vMerge/>
            <w:tcBorders>
              <w:right w:val="single" w:sz="4" w:space="0" w:color="auto"/>
            </w:tcBorders>
            <w:textDirection w:val="btLr"/>
            <w:vAlign w:val="center"/>
          </w:tcPr>
          <w:p w14:paraId="5EA8F1C3" w14:textId="77777777" w:rsidR="00BA416B" w:rsidRDefault="00BA416B">
            <w:pPr>
              <w:pStyle w:val="a4"/>
              <w:spacing w:line="240" w:lineRule="auto"/>
              <w:ind w:left="113" w:right="113" w:firstLine="0"/>
              <w:jc w:val="center"/>
            </w:pPr>
          </w:p>
        </w:tc>
        <w:tc>
          <w:tcPr>
            <w:tcW w:w="606" w:type="dxa"/>
            <w:tcBorders>
              <w:top w:val="single" w:sz="4" w:space="0" w:color="auto"/>
              <w:left w:val="single" w:sz="4" w:space="0" w:color="auto"/>
              <w:bottom w:val="single" w:sz="4" w:space="0" w:color="auto"/>
              <w:right w:val="double" w:sz="4" w:space="0" w:color="auto"/>
            </w:tcBorders>
            <w:textDirection w:val="btLr"/>
            <w:vAlign w:val="center"/>
          </w:tcPr>
          <w:p w14:paraId="124FB509" w14:textId="77777777" w:rsidR="00BA416B" w:rsidRDefault="00BA416B">
            <w:pPr>
              <w:pStyle w:val="a4"/>
              <w:spacing w:line="240" w:lineRule="auto"/>
              <w:ind w:left="113" w:right="113" w:firstLine="0"/>
              <w:jc w:val="center"/>
              <w:rPr>
                <w:b/>
              </w:rPr>
            </w:pPr>
            <w:r>
              <w:rPr>
                <w:b/>
              </w:rPr>
              <w:t>2</w:t>
            </w:r>
          </w:p>
        </w:tc>
        <w:tc>
          <w:tcPr>
            <w:tcW w:w="567" w:type="dxa"/>
            <w:tcBorders>
              <w:top w:val="single" w:sz="4" w:space="0" w:color="auto"/>
              <w:left w:val="double" w:sz="4" w:space="0" w:color="auto"/>
              <w:bottom w:val="single" w:sz="4" w:space="0" w:color="auto"/>
              <w:right w:val="single" w:sz="4" w:space="0" w:color="auto"/>
            </w:tcBorders>
            <w:textDirection w:val="btLr"/>
            <w:vAlign w:val="center"/>
          </w:tcPr>
          <w:p w14:paraId="16E0E307" w14:textId="77777777" w:rsidR="00BA416B" w:rsidRDefault="00BA416B">
            <w:pPr>
              <w:pStyle w:val="a4"/>
              <w:spacing w:line="240" w:lineRule="auto"/>
              <w:ind w:firstLine="0"/>
              <w:jc w:val="center"/>
              <w:rPr>
                <w:sz w:val="24"/>
              </w:rPr>
            </w:pPr>
            <w:r>
              <w:rPr>
                <w:sz w:val="24"/>
              </w:rPr>
              <w:t>27</w:t>
            </w:r>
          </w:p>
        </w:tc>
        <w:tc>
          <w:tcPr>
            <w:tcW w:w="567" w:type="dxa"/>
            <w:tcBorders>
              <w:left w:val="single" w:sz="4" w:space="0" w:color="auto"/>
              <w:right w:val="double" w:sz="4" w:space="0" w:color="auto"/>
            </w:tcBorders>
            <w:textDirection w:val="btLr"/>
            <w:vAlign w:val="center"/>
          </w:tcPr>
          <w:p w14:paraId="4C724554" w14:textId="77777777" w:rsidR="00BA416B" w:rsidRDefault="00BA416B">
            <w:pPr>
              <w:pStyle w:val="a4"/>
              <w:spacing w:line="240" w:lineRule="auto"/>
              <w:ind w:firstLine="0"/>
              <w:jc w:val="center"/>
              <w:rPr>
                <w:sz w:val="24"/>
              </w:rPr>
            </w:pPr>
            <w:r>
              <w:rPr>
                <w:sz w:val="24"/>
              </w:rPr>
              <w:t>30</w:t>
            </w:r>
          </w:p>
        </w:tc>
        <w:tc>
          <w:tcPr>
            <w:tcW w:w="567" w:type="dxa"/>
            <w:tcBorders>
              <w:left w:val="double" w:sz="4" w:space="0" w:color="auto"/>
              <w:right w:val="single" w:sz="4" w:space="0" w:color="auto"/>
            </w:tcBorders>
            <w:textDirection w:val="btLr"/>
            <w:vAlign w:val="center"/>
          </w:tcPr>
          <w:p w14:paraId="56DA93C9" w14:textId="77777777" w:rsidR="00BA416B" w:rsidRDefault="00BA416B">
            <w:pPr>
              <w:pStyle w:val="a4"/>
              <w:spacing w:line="240" w:lineRule="auto"/>
              <w:ind w:firstLine="0"/>
              <w:jc w:val="center"/>
              <w:rPr>
                <w:sz w:val="24"/>
              </w:rPr>
            </w:pPr>
            <w:r>
              <w:rPr>
                <w:sz w:val="24"/>
              </w:rPr>
              <w:t>36</w:t>
            </w:r>
          </w:p>
        </w:tc>
        <w:tc>
          <w:tcPr>
            <w:tcW w:w="567" w:type="dxa"/>
            <w:tcBorders>
              <w:left w:val="single" w:sz="4" w:space="0" w:color="auto"/>
              <w:right w:val="double" w:sz="4" w:space="0" w:color="auto"/>
            </w:tcBorders>
            <w:textDirection w:val="btLr"/>
            <w:vAlign w:val="center"/>
          </w:tcPr>
          <w:p w14:paraId="1A6471EB" w14:textId="77777777" w:rsidR="00BA416B" w:rsidRDefault="00BA416B">
            <w:pPr>
              <w:pStyle w:val="a4"/>
              <w:spacing w:line="240" w:lineRule="auto"/>
              <w:ind w:firstLine="0"/>
              <w:jc w:val="center"/>
              <w:rPr>
                <w:sz w:val="24"/>
              </w:rPr>
            </w:pPr>
            <w:r>
              <w:rPr>
                <w:sz w:val="24"/>
              </w:rPr>
              <w:t>18</w:t>
            </w:r>
          </w:p>
        </w:tc>
        <w:tc>
          <w:tcPr>
            <w:tcW w:w="567" w:type="dxa"/>
            <w:tcBorders>
              <w:left w:val="double" w:sz="4" w:space="0" w:color="auto"/>
              <w:right w:val="single" w:sz="4" w:space="0" w:color="auto"/>
            </w:tcBorders>
            <w:textDirection w:val="btLr"/>
            <w:vAlign w:val="center"/>
          </w:tcPr>
          <w:p w14:paraId="1A730D6E" w14:textId="77777777" w:rsidR="00BA416B" w:rsidRDefault="00BA416B">
            <w:pPr>
              <w:pStyle w:val="a4"/>
              <w:spacing w:line="240" w:lineRule="auto"/>
              <w:ind w:firstLine="0"/>
              <w:jc w:val="center"/>
              <w:rPr>
                <w:sz w:val="24"/>
              </w:rPr>
            </w:pPr>
            <w:r>
              <w:rPr>
                <w:sz w:val="24"/>
              </w:rPr>
              <w:t>30</w:t>
            </w:r>
          </w:p>
        </w:tc>
        <w:tc>
          <w:tcPr>
            <w:tcW w:w="567" w:type="dxa"/>
            <w:tcBorders>
              <w:left w:val="single" w:sz="4" w:space="0" w:color="auto"/>
              <w:right w:val="double" w:sz="4" w:space="0" w:color="auto"/>
            </w:tcBorders>
            <w:textDirection w:val="btLr"/>
            <w:vAlign w:val="center"/>
          </w:tcPr>
          <w:p w14:paraId="4AD6EC42" w14:textId="77777777" w:rsidR="00BA416B" w:rsidRDefault="00BA416B">
            <w:pPr>
              <w:pStyle w:val="a4"/>
              <w:spacing w:line="240" w:lineRule="auto"/>
              <w:ind w:firstLine="0"/>
              <w:jc w:val="center"/>
              <w:rPr>
                <w:sz w:val="24"/>
              </w:rPr>
            </w:pPr>
            <w:r>
              <w:rPr>
                <w:sz w:val="24"/>
              </w:rPr>
              <w:t>18</w:t>
            </w:r>
          </w:p>
        </w:tc>
        <w:tc>
          <w:tcPr>
            <w:tcW w:w="567" w:type="dxa"/>
            <w:tcBorders>
              <w:left w:val="double" w:sz="4" w:space="0" w:color="auto"/>
              <w:right w:val="single" w:sz="4" w:space="0" w:color="auto"/>
            </w:tcBorders>
            <w:textDirection w:val="btLr"/>
            <w:vAlign w:val="center"/>
          </w:tcPr>
          <w:p w14:paraId="32327BC4" w14:textId="77777777" w:rsidR="00BA416B" w:rsidRDefault="00BA416B">
            <w:pPr>
              <w:pStyle w:val="a4"/>
              <w:spacing w:line="240" w:lineRule="auto"/>
              <w:ind w:firstLine="0"/>
              <w:jc w:val="center"/>
              <w:rPr>
                <w:sz w:val="24"/>
              </w:rPr>
            </w:pPr>
            <w:r>
              <w:rPr>
                <w:sz w:val="24"/>
              </w:rPr>
              <w:t>15</w:t>
            </w:r>
          </w:p>
        </w:tc>
        <w:tc>
          <w:tcPr>
            <w:tcW w:w="567" w:type="dxa"/>
            <w:tcBorders>
              <w:left w:val="single" w:sz="4" w:space="0" w:color="auto"/>
              <w:right w:val="double" w:sz="4" w:space="0" w:color="auto"/>
            </w:tcBorders>
            <w:textDirection w:val="btLr"/>
            <w:vAlign w:val="center"/>
          </w:tcPr>
          <w:p w14:paraId="55C2D53C" w14:textId="77777777" w:rsidR="00BA416B" w:rsidRDefault="00BA416B">
            <w:pPr>
              <w:pStyle w:val="a4"/>
              <w:spacing w:line="240" w:lineRule="auto"/>
              <w:ind w:firstLine="0"/>
              <w:jc w:val="center"/>
              <w:rPr>
                <w:sz w:val="24"/>
              </w:rPr>
            </w:pPr>
            <w:r>
              <w:rPr>
                <w:sz w:val="24"/>
              </w:rPr>
              <w:t>32</w:t>
            </w:r>
          </w:p>
        </w:tc>
        <w:tc>
          <w:tcPr>
            <w:tcW w:w="567" w:type="dxa"/>
            <w:tcBorders>
              <w:left w:val="double" w:sz="4" w:space="0" w:color="auto"/>
            </w:tcBorders>
            <w:textDirection w:val="btLr"/>
            <w:vAlign w:val="center"/>
          </w:tcPr>
          <w:p w14:paraId="2E7B4021" w14:textId="77777777" w:rsidR="00BA416B" w:rsidRDefault="00BA416B">
            <w:pPr>
              <w:pStyle w:val="a4"/>
              <w:spacing w:line="240" w:lineRule="auto"/>
              <w:ind w:firstLine="0"/>
              <w:jc w:val="center"/>
              <w:rPr>
                <w:sz w:val="24"/>
              </w:rPr>
            </w:pPr>
            <w:r>
              <w:rPr>
                <w:sz w:val="24"/>
              </w:rPr>
              <w:t>690</w:t>
            </w:r>
          </w:p>
        </w:tc>
      </w:tr>
      <w:tr w:rsidR="00BA416B" w14:paraId="0AFBF9AB" w14:textId="77777777">
        <w:trPr>
          <w:cantSplit/>
          <w:trHeight w:val="557"/>
          <w:jc w:val="center"/>
        </w:trPr>
        <w:tc>
          <w:tcPr>
            <w:tcW w:w="880" w:type="dxa"/>
            <w:vMerge/>
            <w:tcBorders>
              <w:left w:val="nil"/>
              <w:bottom w:val="nil"/>
              <w:right w:val="single" w:sz="4" w:space="0" w:color="auto"/>
            </w:tcBorders>
            <w:textDirection w:val="btLr"/>
          </w:tcPr>
          <w:p w14:paraId="5182B8EB" w14:textId="77777777" w:rsidR="00BA416B" w:rsidRDefault="00BA416B">
            <w:pPr>
              <w:pStyle w:val="a4"/>
              <w:spacing w:line="240" w:lineRule="auto"/>
              <w:ind w:left="113" w:right="113" w:firstLine="0"/>
            </w:pPr>
          </w:p>
        </w:tc>
        <w:tc>
          <w:tcPr>
            <w:tcW w:w="719" w:type="dxa"/>
            <w:vMerge/>
            <w:tcBorders>
              <w:left w:val="single" w:sz="4" w:space="0" w:color="auto"/>
              <w:bottom w:val="double" w:sz="4" w:space="0" w:color="auto"/>
            </w:tcBorders>
            <w:shd w:val="clear" w:color="auto" w:fill="C0C0C0"/>
            <w:textDirection w:val="btLr"/>
            <w:vAlign w:val="center"/>
          </w:tcPr>
          <w:p w14:paraId="1EFD0310" w14:textId="77777777" w:rsidR="00BA416B" w:rsidRDefault="00BA416B">
            <w:pPr>
              <w:pStyle w:val="a4"/>
              <w:spacing w:line="240" w:lineRule="auto"/>
              <w:ind w:left="113" w:right="113" w:firstLine="0"/>
              <w:jc w:val="center"/>
            </w:pPr>
          </w:p>
        </w:tc>
        <w:tc>
          <w:tcPr>
            <w:tcW w:w="709" w:type="dxa"/>
            <w:vMerge/>
            <w:tcBorders>
              <w:bottom w:val="double" w:sz="4" w:space="0" w:color="auto"/>
              <w:right w:val="single" w:sz="4" w:space="0" w:color="auto"/>
            </w:tcBorders>
            <w:textDirection w:val="btLr"/>
            <w:vAlign w:val="center"/>
          </w:tcPr>
          <w:p w14:paraId="6B6B41AB" w14:textId="77777777" w:rsidR="00BA416B" w:rsidRDefault="00BA416B">
            <w:pPr>
              <w:pStyle w:val="a4"/>
              <w:spacing w:line="240" w:lineRule="auto"/>
              <w:ind w:left="113" w:right="113" w:firstLine="0"/>
              <w:jc w:val="center"/>
            </w:pPr>
          </w:p>
        </w:tc>
        <w:tc>
          <w:tcPr>
            <w:tcW w:w="606" w:type="dxa"/>
            <w:tcBorders>
              <w:top w:val="single" w:sz="4" w:space="0" w:color="auto"/>
              <w:left w:val="single" w:sz="4" w:space="0" w:color="auto"/>
              <w:bottom w:val="double" w:sz="4" w:space="0" w:color="auto"/>
              <w:right w:val="double" w:sz="4" w:space="0" w:color="auto"/>
            </w:tcBorders>
            <w:textDirection w:val="btLr"/>
            <w:vAlign w:val="center"/>
          </w:tcPr>
          <w:p w14:paraId="0CC33A8E" w14:textId="77777777" w:rsidR="00BA416B" w:rsidRDefault="00BA416B">
            <w:pPr>
              <w:pStyle w:val="a4"/>
              <w:spacing w:line="240" w:lineRule="auto"/>
              <w:ind w:left="113" w:right="113" w:firstLine="0"/>
              <w:jc w:val="center"/>
              <w:rPr>
                <w:b/>
              </w:rPr>
            </w:pPr>
            <w:r>
              <w:rPr>
                <w:b/>
              </w:rPr>
              <w:t>1</w:t>
            </w:r>
          </w:p>
        </w:tc>
        <w:tc>
          <w:tcPr>
            <w:tcW w:w="567" w:type="dxa"/>
            <w:tcBorders>
              <w:top w:val="single" w:sz="4" w:space="0" w:color="auto"/>
              <w:left w:val="double" w:sz="4" w:space="0" w:color="auto"/>
              <w:bottom w:val="double" w:sz="4" w:space="0" w:color="auto"/>
              <w:right w:val="single" w:sz="4" w:space="0" w:color="auto"/>
            </w:tcBorders>
            <w:textDirection w:val="btLr"/>
            <w:vAlign w:val="center"/>
          </w:tcPr>
          <w:p w14:paraId="38AA0FC3" w14:textId="77777777" w:rsidR="00BA416B" w:rsidRDefault="00BA416B">
            <w:pPr>
              <w:pStyle w:val="a4"/>
              <w:spacing w:line="240" w:lineRule="auto"/>
              <w:ind w:firstLine="0"/>
              <w:jc w:val="center"/>
              <w:rPr>
                <w:sz w:val="24"/>
              </w:rPr>
            </w:pPr>
            <w:r>
              <w:rPr>
                <w:sz w:val="24"/>
              </w:rPr>
              <w:t>31</w:t>
            </w:r>
          </w:p>
        </w:tc>
        <w:tc>
          <w:tcPr>
            <w:tcW w:w="567" w:type="dxa"/>
            <w:tcBorders>
              <w:left w:val="single" w:sz="4" w:space="0" w:color="auto"/>
              <w:bottom w:val="double" w:sz="4" w:space="0" w:color="auto"/>
              <w:right w:val="double" w:sz="4" w:space="0" w:color="auto"/>
            </w:tcBorders>
            <w:textDirection w:val="btLr"/>
            <w:vAlign w:val="center"/>
          </w:tcPr>
          <w:p w14:paraId="6F2B6BD3" w14:textId="77777777" w:rsidR="00BA416B" w:rsidRDefault="00BA416B">
            <w:pPr>
              <w:pStyle w:val="a4"/>
              <w:spacing w:line="240" w:lineRule="auto"/>
              <w:ind w:firstLine="0"/>
              <w:jc w:val="center"/>
              <w:rPr>
                <w:sz w:val="24"/>
              </w:rPr>
            </w:pPr>
            <w:r>
              <w:rPr>
                <w:sz w:val="24"/>
              </w:rPr>
              <w:t>28</w:t>
            </w:r>
          </w:p>
        </w:tc>
        <w:tc>
          <w:tcPr>
            <w:tcW w:w="567" w:type="dxa"/>
            <w:tcBorders>
              <w:left w:val="double" w:sz="4" w:space="0" w:color="auto"/>
              <w:bottom w:val="double" w:sz="4" w:space="0" w:color="auto"/>
              <w:right w:val="single" w:sz="4" w:space="0" w:color="auto"/>
            </w:tcBorders>
            <w:textDirection w:val="btLr"/>
            <w:vAlign w:val="center"/>
          </w:tcPr>
          <w:p w14:paraId="6FD4827F" w14:textId="77777777" w:rsidR="00BA416B" w:rsidRDefault="00BA416B">
            <w:pPr>
              <w:pStyle w:val="a4"/>
              <w:spacing w:line="240" w:lineRule="auto"/>
              <w:ind w:firstLine="0"/>
              <w:jc w:val="center"/>
              <w:rPr>
                <w:sz w:val="24"/>
              </w:rPr>
            </w:pPr>
            <w:r>
              <w:rPr>
                <w:sz w:val="24"/>
              </w:rPr>
              <w:t>25</w:t>
            </w:r>
          </w:p>
        </w:tc>
        <w:tc>
          <w:tcPr>
            <w:tcW w:w="567" w:type="dxa"/>
            <w:tcBorders>
              <w:left w:val="single" w:sz="4" w:space="0" w:color="auto"/>
              <w:bottom w:val="double" w:sz="4" w:space="0" w:color="auto"/>
              <w:right w:val="double" w:sz="4" w:space="0" w:color="auto"/>
            </w:tcBorders>
            <w:textDirection w:val="btLr"/>
            <w:vAlign w:val="center"/>
          </w:tcPr>
          <w:p w14:paraId="469F4449" w14:textId="77777777" w:rsidR="00BA416B" w:rsidRDefault="00BA416B">
            <w:pPr>
              <w:pStyle w:val="a4"/>
              <w:spacing w:line="240" w:lineRule="auto"/>
              <w:ind w:firstLine="0"/>
              <w:jc w:val="center"/>
              <w:rPr>
                <w:sz w:val="24"/>
              </w:rPr>
            </w:pPr>
            <w:r>
              <w:rPr>
                <w:sz w:val="24"/>
              </w:rPr>
              <w:t>24</w:t>
            </w:r>
          </w:p>
        </w:tc>
        <w:tc>
          <w:tcPr>
            <w:tcW w:w="567" w:type="dxa"/>
            <w:tcBorders>
              <w:left w:val="double" w:sz="4" w:space="0" w:color="auto"/>
              <w:bottom w:val="double" w:sz="4" w:space="0" w:color="auto"/>
              <w:right w:val="single" w:sz="4" w:space="0" w:color="auto"/>
            </w:tcBorders>
            <w:textDirection w:val="btLr"/>
            <w:vAlign w:val="center"/>
          </w:tcPr>
          <w:p w14:paraId="670B91FD" w14:textId="77777777" w:rsidR="00BA416B" w:rsidRDefault="00BA416B">
            <w:pPr>
              <w:pStyle w:val="a4"/>
              <w:spacing w:line="240" w:lineRule="auto"/>
              <w:ind w:firstLine="0"/>
              <w:jc w:val="center"/>
              <w:rPr>
                <w:sz w:val="24"/>
              </w:rPr>
            </w:pPr>
            <w:r>
              <w:rPr>
                <w:sz w:val="24"/>
              </w:rPr>
              <w:t>27</w:t>
            </w:r>
          </w:p>
        </w:tc>
        <w:tc>
          <w:tcPr>
            <w:tcW w:w="567" w:type="dxa"/>
            <w:tcBorders>
              <w:left w:val="single" w:sz="4" w:space="0" w:color="auto"/>
              <w:bottom w:val="double" w:sz="4" w:space="0" w:color="auto"/>
              <w:right w:val="double" w:sz="4" w:space="0" w:color="auto"/>
            </w:tcBorders>
            <w:textDirection w:val="btLr"/>
            <w:vAlign w:val="center"/>
          </w:tcPr>
          <w:p w14:paraId="41EC7F36" w14:textId="77777777" w:rsidR="00BA416B" w:rsidRDefault="00BA416B">
            <w:pPr>
              <w:pStyle w:val="a4"/>
              <w:spacing w:line="240" w:lineRule="auto"/>
              <w:ind w:firstLine="0"/>
              <w:jc w:val="center"/>
              <w:rPr>
                <w:sz w:val="24"/>
              </w:rPr>
            </w:pPr>
            <w:r>
              <w:rPr>
                <w:sz w:val="24"/>
              </w:rPr>
              <w:t>27</w:t>
            </w:r>
          </w:p>
        </w:tc>
        <w:tc>
          <w:tcPr>
            <w:tcW w:w="567" w:type="dxa"/>
            <w:tcBorders>
              <w:left w:val="double" w:sz="4" w:space="0" w:color="auto"/>
              <w:bottom w:val="double" w:sz="4" w:space="0" w:color="auto"/>
              <w:right w:val="single" w:sz="4" w:space="0" w:color="auto"/>
            </w:tcBorders>
            <w:textDirection w:val="btLr"/>
            <w:vAlign w:val="center"/>
          </w:tcPr>
          <w:p w14:paraId="28D90E77" w14:textId="77777777" w:rsidR="00BA416B" w:rsidRDefault="00BA416B">
            <w:pPr>
              <w:pStyle w:val="a4"/>
              <w:spacing w:line="240" w:lineRule="auto"/>
              <w:ind w:firstLine="0"/>
              <w:jc w:val="center"/>
              <w:rPr>
                <w:sz w:val="24"/>
              </w:rPr>
            </w:pPr>
            <w:r>
              <w:rPr>
                <w:sz w:val="24"/>
              </w:rPr>
              <w:t>20</w:t>
            </w:r>
          </w:p>
        </w:tc>
        <w:tc>
          <w:tcPr>
            <w:tcW w:w="567" w:type="dxa"/>
            <w:tcBorders>
              <w:left w:val="single" w:sz="4" w:space="0" w:color="auto"/>
              <w:bottom w:val="double" w:sz="4" w:space="0" w:color="auto"/>
              <w:right w:val="double" w:sz="4" w:space="0" w:color="auto"/>
            </w:tcBorders>
            <w:textDirection w:val="btLr"/>
            <w:vAlign w:val="center"/>
          </w:tcPr>
          <w:p w14:paraId="2A0CA886" w14:textId="77777777" w:rsidR="00BA416B" w:rsidRDefault="00BA416B">
            <w:pPr>
              <w:pStyle w:val="a4"/>
              <w:spacing w:line="240" w:lineRule="auto"/>
              <w:ind w:firstLine="0"/>
              <w:jc w:val="center"/>
              <w:rPr>
                <w:sz w:val="24"/>
              </w:rPr>
            </w:pPr>
            <w:r>
              <w:rPr>
                <w:sz w:val="24"/>
              </w:rPr>
              <w:t>21</w:t>
            </w:r>
          </w:p>
        </w:tc>
        <w:tc>
          <w:tcPr>
            <w:tcW w:w="567" w:type="dxa"/>
            <w:tcBorders>
              <w:left w:val="double" w:sz="4" w:space="0" w:color="auto"/>
              <w:bottom w:val="double" w:sz="4" w:space="0" w:color="auto"/>
            </w:tcBorders>
            <w:textDirection w:val="btLr"/>
            <w:vAlign w:val="center"/>
          </w:tcPr>
          <w:p w14:paraId="42A9E67C" w14:textId="77777777" w:rsidR="00BA416B" w:rsidRDefault="00BA416B">
            <w:pPr>
              <w:pStyle w:val="a4"/>
              <w:spacing w:line="240" w:lineRule="auto"/>
              <w:ind w:firstLine="0"/>
              <w:jc w:val="center"/>
              <w:rPr>
                <w:sz w:val="24"/>
              </w:rPr>
            </w:pPr>
            <w:r>
              <w:rPr>
                <w:sz w:val="24"/>
              </w:rPr>
              <w:t>730</w:t>
            </w:r>
          </w:p>
        </w:tc>
      </w:tr>
      <w:tr w:rsidR="00BA416B" w14:paraId="6E1A49FD" w14:textId="77777777">
        <w:trPr>
          <w:cantSplit/>
          <w:trHeight w:val="565"/>
          <w:jc w:val="center"/>
        </w:trPr>
        <w:tc>
          <w:tcPr>
            <w:tcW w:w="880" w:type="dxa"/>
            <w:vMerge/>
            <w:tcBorders>
              <w:left w:val="nil"/>
              <w:bottom w:val="nil"/>
              <w:right w:val="single" w:sz="4" w:space="0" w:color="auto"/>
            </w:tcBorders>
            <w:textDirection w:val="btLr"/>
          </w:tcPr>
          <w:p w14:paraId="7FA5C7B2" w14:textId="77777777" w:rsidR="00BA416B" w:rsidRDefault="00BA416B">
            <w:pPr>
              <w:pStyle w:val="a4"/>
              <w:spacing w:line="240" w:lineRule="auto"/>
              <w:ind w:left="113" w:right="113" w:firstLine="0"/>
            </w:pPr>
          </w:p>
        </w:tc>
        <w:tc>
          <w:tcPr>
            <w:tcW w:w="719" w:type="dxa"/>
            <w:vMerge w:val="restart"/>
            <w:tcBorders>
              <w:top w:val="double" w:sz="4" w:space="0" w:color="auto"/>
              <w:left w:val="single" w:sz="4" w:space="0" w:color="auto"/>
            </w:tcBorders>
            <w:shd w:val="clear" w:color="auto" w:fill="C0C0C0"/>
            <w:textDirection w:val="btLr"/>
            <w:vAlign w:val="center"/>
          </w:tcPr>
          <w:p w14:paraId="15EAE8CF" w14:textId="77777777" w:rsidR="00BA416B" w:rsidRDefault="00BA416B">
            <w:pPr>
              <w:pStyle w:val="a4"/>
              <w:spacing w:line="240" w:lineRule="auto"/>
              <w:ind w:left="113" w:right="113" w:firstLine="0"/>
              <w:jc w:val="center"/>
              <w:rPr>
                <w:b/>
              </w:rPr>
            </w:pPr>
            <w:r>
              <w:rPr>
                <w:b/>
              </w:rPr>
              <w:t>Оптовая база 2</w:t>
            </w:r>
          </w:p>
        </w:tc>
        <w:tc>
          <w:tcPr>
            <w:tcW w:w="709" w:type="dxa"/>
            <w:vMerge w:val="restart"/>
            <w:tcBorders>
              <w:top w:val="double" w:sz="4" w:space="0" w:color="auto"/>
              <w:right w:val="single" w:sz="4" w:space="0" w:color="auto"/>
            </w:tcBorders>
            <w:textDirection w:val="btLr"/>
            <w:vAlign w:val="center"/>
          </w:tcPr>
          <w:p w14:paraId="6FF20B76" w14:textId="77777777" w:rsidR="00BA416B" w:rsidRDefault="00BA416B">
            <w:pPr>
              <w:pStyle w:val="a4"/>
              <w:spacing w:line="240" w:lineRule="auto"/>
              <w:ind w:left="113" w:right="113" w:firstLine="0"/>
              <w:jc w:val="center"/>
              <w:rPr>
                <w:b/>
              </w:rPr>
            </w:pPr>
            <w:r>
              <w:rPr>
                <w:b/>
                <w:sz w:val="24"/>
              </w:rPr>
              <w:t>В А Р И А Н Т</w:t>
            </w:r>
          </w:p>
        </w:tc>
        <w:tc>
          <w:tcPr>
            <w:tcW w:w="606" w:type="dxa"/>
            <w:tcBorders>
              <w:top w:val="double" w:sz="4" w:space="0" w:color="auto"/>
              <w:left w:val="single" w:sz="4" w:space="0" w:color="auto"/>
              <w:bottom w:val="single" w:sz="4" w:space="0" w:color="auto"/>
              <w:right w:val="double" w:sz="4" w:space="0" w:color="auto"/>
            </w:tcBorders>
            <w:textDirection w:val="btLr"/>
            <w:vAlign w:val="center"/>
          </w:tcPr>
          <w:p w14:paraId="33AEABE6" w14:textId="77777777" w:rsidR="00BA416B" w:rsidRDefault="00BA416B">
            <w:pPr>
              <w:pStyle w:val="a4"/>
              <w:spacing w:line="240" w:lineRule="auto"/>
              <w:ind w:left="113" w:right="113" w:firstLine="0"/>
              <w:jc w:val="center"/>
              <w:rPr>
                <w:b/>
              </w:rPr>
            </w:pPr>
            <w:r>
              <w:rPr>
                <w:b/>
              </w:rPr>
              <w:t>6</w:t>
            </w:r>
          </w:p>
        </w:tc>
        <w:tc>
          <w:tcPr>
            <w:tcW w:w="567" w:type="dxa"/>
            <w:tcBorders>
              <w:top w:val="double" w:sz="4" w:space="0" w:color="auto"/>
              <w:left w:val="double" w:sz="4" w:space="0" w:color="auto"/>
              <w:bottom w:val="single" w:sz="4" w:space="0" w:color="auto"/>
              <w:right w:val="single" w:sz="4" w:space="0" w:color="auto"/>
            </w:tcBorders>
            <w:textDirection w:val="btLr"/>
            <w:vAlign w:val="center"/>
          </w:tcPr>
          <w:p w14:paraId="4F055E1C" w14:textId="77777777" w:rsidR="00BA416B" w:rsidRDefault="00BA416B">
            <w:pPr>
              <w:pStyle w:val="a4"/>
              <w:spacing w:line="240" w:lineRule="auto"/>
              <w:ind w:firstLine="0"/>
              <w:jc w:val="center"/>
              <w:rPr>
                <w:sz w:val="24"/>
              </w:rPr>
            </w:pPr>
            <w:r>
              <w:rPr>
                <w:sz w:val="24"/>
              </w:rPr>
              <w:t>16</w:t>
            </w:r>
          </w:p>
        </w:tc>
        <w:tc>
          <w:tcPr>
            <w:tcW w:w="567" w:type="dxa"/>
            <w:tcBorders>
              <w:top w:val="double" w:sz="4" w:space="0" w:color="auto"/>
              <w:left w:val="single" w:sz="4" w:space="0" w:color="auto"/>
              <w:right w:val="double" w:sz="4" w:space="0" w:color="auto"/>
            </w:tcBorders>
            <w:textDirection w:val="btLr"/>
            <w:vAlign w:val="center"/>
          </w:tcPr>
          <w:p w14:paraId="1BF843EC" w14:textId="77777777" w:rsidR="00BA416B" w:rsidRDefault="00BA416B">
            <w:pPr>
              <w:pStyle w:val="a4"/>
              <w:spacing w:line="240" w:lineRule="auto"/>
              <w:ind w:firstLine="0"/>
              <w:jc w:val="center"/>
              <w:rPr>
                <w:sz w:val="24"/>
              </w:rPr>
            </w:pPr>
            <w:r>
              <w:rPr>
                <w:sz w:val="24"/>
              </w:rPr>
              <w:t>8</w:t>
            </w:r>
          </w:p>
        </w:tc>
        <w:tc>
          <w:tcPr>
            <w:tcW w:w="567" w:type="dxa"/>
            <w:tcBorders>
              <w:top w:val="double" w:sz="4" w:space="0" w:color="auto"/>
              <w:left w:val="double" w:sz="4" w:space="0" w:color="auto"/>
              <w:right w:val="single" w:sz="4" w:space="0" w:color="auto"/>
            </w:tcBorders>
            <w:textDirection w:val="btLr"/>
            <w:vAlign w:val="center"/>
          </w:tcPr>
          <w:p w14:paraId="1E526FDB" w14:textId="77777777" w:rsidR="00BA416B" w:rsidRDefault="00BA416B">
            <w:pPr>
              <w:pStyle w:val="a4"/>
              <w:spacing w:line="240" w:lineRule="auto"/>
              <w:ind w:firstLine="0"/>
              <w:jc w:val="center"/>
              <w:rPr>
                <w:sz w:val="24"/>
              </w:rPr>
            </w:pPr>
            <w:r>
              <w:rPr>
                <w:sz w:val="24"/>
              </w:rPr>
              <w:t>7</w:t>
            </w:r>
          </w:p>
        </w:tc>
        <w:tc>
          <w:tcPr>
            <w:tcW w:w="567" w:type="dxa"/>
            <w:tcBorders>
              <w:top w:val="double" w:sz="4" w:space="0" w:color="auto"/>
              <w:left w:val="single" w:sz="4" w:space="0" w:color="auto"/>
              <w:right w:val="double" w:sz="4" w:space="0" w:color="auto"/>
            </w:tcBorders>
            <w:textDirection w:val="btLr"/>
            <w:vAlign w:val="center"/>
          </w:tcPr>
          <w:p w14:paraId="5B99E419" w14:textId="77777777" w:rsidR="00BA416B" w:rsidRDefault="00BA416B">
            <w:pPr>
              <w:pStyle w:val="a4"/>
              <w:spacing w:line="240" w:lineRule="auto"/>
              <w:ind w:firstLine="0"/>
              <w:jc w:val="center"/>
              <w:rPr>
                <w:sz w:val="24"/>
              </w:rPr>
            </w:pPr>
            <w:r>
              <w:rPr>
                <w:sz w:val="24"/>
              </w:rPr>
              <w:t>6</w:t>
            </w:r>
          </w:p>
        </w:tc>
        <w:tc>
          <w:tcPr>
            <w:tcW w:w="567" w:type="dxa"/>
            <w:tcBorders>
              <w:top w:val="double" w:sz="4" w:space="0" w:color="auto"/>
              <w:left w:val="double" w:sz="4" w:space="0" w:color="auto"/>
              <w:right w:val="single" w:sz="4" w:space="0" w:color="auto"/>
            </w:tcBorders>
            <w:textDirection w:val="btLr"/>
            <w:vAlign w:val="center"/>
          </w:tcPr>
          <w:p w14:paraId="39D06E1F" w14:textId="77777777" w:rsidR="00BA416B" w:rsidRDefault="00BA416B">
            <w:pPr>
              <w:pStyle w:val="a4"/>
              <w:spacing w:line="240" w:lineRule="auto"/>
              <w:ind w:firstLine="0"/>
              <w:jc w:val="center"/>
              <w:rPr>
                <w:sz w:val="24"/>
              </w:rPr>
            </w:pPr>
            <w:r>
              <w:rPr>
                <w:sz w:val="24"/>
              </w:rPr>
              <w:t>14</w:t>
            </w:r>
          </w:p>
        </w:tc>
        <w:tc>
          <w:tcPr>
            <w:tcW w:w="567" w:type="dxa"/>
            <w:tcBorders>
              <w:top w:val="double" w:sz="4" w:space="0" w:color="auto"/>
              <w:left w:val="single" w:sz="4" w:space="0" w:color="auto"/>
              <w:right w:val="double" w:sz="4" w:space="0" w:color="auto"/>
            </w:tcBorders>
            <w:textDirection w:val="btLr"/>
            <w:vAlign w:val="center"/>
          </w:tcPr>
          <w:p w14:paraId="0C1D6957" w14:textId="77777777" w:rsidR="00BA416B" w:rsidRDefault="00BA416B">
            <w:pPr>
              <w:pStyle w:val="a4"/>
              <w:spacing w:line="240" w:lineRule="auto"/>
              <w:ind w:firstLine="0"/>
              <w:jc w:val="center"/>
              <w:rPr>
                <w:sz w:val="24"/>
              </w:rPr>
            </w:pPr>
            <w:r>
              <w:rPr>
                <w:sz w:val="24"/>
              </w:rPr>
              <w:t>10</w:t>
            </w:r>
          </w:p>
        </w:tc>
        <w:tc>
          <w:tcPr>
            <w:tcW w:w="567" w:type="dxa"/>
            <w:tcBorders>
              <w:top w:val="double" w:sz="4" w:space="0" w:color="auto"/>
              <w:left w:val="double" w:sz="4" w:space="0" w:color="auto"/>
              <w:right w:val="single" w:sz="4" w:space="0" w:color="auto"/>
            </w:tcBorders>
            <w:textDirection w:val="btLr"/>
            <w:vAlign w:val="center"/>
          </w:tcPr>
          <w:p w14:paraId="5F5EEC6B" w14:textId="77777777" w:rsidR="00BA416B" w:rsidRDefault="00BA416B">
            <w:pPr>
              <w:pStyle w:val="a4"/>
              <w:spacing w:line="240" w:lineRule="auto"/>
              <w:ind w:firstLine="0"/>
              <w:jc w:val="center"/>
              <w:rPr>
                <w:sz w:val="24"/>
              </w:rPr>
            </w:pPr>
            <w:r>
              <w:rPr>
                <w:sz w:val="24"/>
              </w:rPr>
              <w:t>27</w:t>
            </w:r>
          </w:p>
        </w:tc>
        <w:tc>
          <w:tcPr>
            <w:tcW w:w="567" w:type="dxa"/>
            <w:tcBorders>
              <w:top w:val="double" w:sz="4" w:space="0" w:color="auto"/>
              <w:left w:val="single" w:sz="4" w:space="0" w:color="auto"/>
              <w:right w:val="double" w:sz="4" w:space="0" w:color="auto"/>
            </w:tcBorders>
            <w:textDirection w:val="btLr"/>
            <w:vAlign w:val="center"/>
          </w:tcPr>
          <w:p w14:paraId="57A0BF74" w14:textId="77777777" w:rsidR="00BA416B" w:rsidRDefault="00BA416B">
            <w:pPr>
              <w:pStyle w:val="a4"/>
              <w:spacing w:line="240" w:lineRule="auto"/>
              <w:ind w:firstLine="0"/>
              <w:jc w:val="center"/>
              <w:rPr>
                <w:sz w:val="24"/>
              </w:rPr>
            </w:pPr>
            <w:r>
              <w:rPr>
                <w:sz w:val="24"/>
              </w:rPr>
              <w:t>20</w:t>
            </w:r>
          </w:p>
        </w:tc>
        <w:tc>
          <w:tcPr>
            <w:tcW w:w="567" w:type="dxa"/>
            <w:tcBorders>
              <w:top w:val="double" w:sz="4" w:space="0" w:color="auto"/>
              <w:left w:val="double" w:sz="4" w:space="0" w:color="auto"/>
            </w:tcBorders>
            <w:textDirection w:val="btLr"/>
            <w:vAlign w:val="center"/>
          </w:tcPr>
          <w:p w14:paraId="4CDDA546" w14:textId="77777777" w:rsidR="00BA416B" w:rsidRDefault="00BA416B">
            <w:pPr>
              <w:pStyle w:val="a4"/>
              <w:spacing w:line="240" w:lineRule="auto"/>
              <w:ind w:firstLine="0"/>
              <w:jc w:val="center"/>
              <w:rPr>
                <w:sz w:val="24"/>
              </w:rPr>
            </w:pPr>
            <w:r>
              <w:rPr>
                <w:sz w:val="24"/>
              </w:rPr>
              <w:t>450</w:t>
            </w:r>
          </w:p>
        </w:tc>
      </w:tr>
      <w:tr w:rsidR="00BA416B" w14:paraId="499488AE" w14:textId="77777777">
        <w:trPr>
          <w:cantSplit/>
          <w:trHeight w:val="545"/>
          <w:jc w:val="center"/>
        </w:trPr>
        <w:tc>
          <w:tcPr>
            <w:tcW w:w="880" w:type="dxa"/>
            <w:vMerge/>
            <w:tcBorders>
              <w:left w:val="nil"/>
              <w:bottom w:val="nil"/>
              <w:right w:val="single" w:sz="4" w:space="0" w:color="auto"/>
            </w:tcBorders>
            <w:textDirection w:val="btLr"/>
          </w:tcPr>
          <w:p w14:paraId="01956DC5" w14:textId="77777777" w:rsidR="00BA416B" w:rsidRDefault="00BA416B">
            <w:pPr>
              <w:pStyle w:val="a4"/>
              <w:spacing w:line="240" w:lineRule="auto"/>
              <w:ind w:left="113" w:right="113" w:firstLine="0"/>
            </w:pPr>
          </w:p>
        </w:tc>
        <w:tc>
          <w:tcPr>
            <w:tcW w:w="719" w:type="dxa"/>
            <w:vMerge/>
            <w:tcBorders>
              <w:left w:val="single" w:sz="4" w:space="0" w:color="auto"/>
            </w:tcBorders>
            <w:shd w:val="clear" w:color="auto" w:fill="C0C0C0"/>
            <w:textDirection w:val="btLr"/>
            <w:vAlign w:val="center"/>
          </w:tcPr>
          <w:p w14:paraId="5CA0BF9C" w14:textId="77777777" w:rsidR="00BA416B" w:rsidRDefault="00BA416B">
            <w:pPr>
              <w:pStyle w:val="a4"/>
              <w:spacing w:line="240" w:lineRule="auto"/>
              <w:ind w:left="113" w:right="113" w:firstLine="0"/>
              <w:jc w:val="center"/>
            </w:pPr>
          </w:p>
        </w:tc>
        <w:tc>
          <w:tcPr>
            <w:tcW w:w="709" w:type="dxa"/>
            <w:vMerge/>
            <w:tcBorders>
              <w:right w:val="single" w:sz="4" w:space="0" w:color="auto"/>
            </w:tcBorders>
            <w:textDirection w:val="btLr"/>
            <w:vAlign w:val="center"/>
          </w:tcPr>
          <w:p w14:paraId="1DE3A17C" w14:textId="77777777" w:rsidR="00BA416B" w:rsidRDefault="00BA416B">
            <w:pPr>
              <w:pStyle w:val="a4"/>
              <w:spacing w:line="240" w:lineRule="auto"/>
              <w:ind w:left="113" w:right="113" w:firstLine="0"/>
              <w:jc w:val="center"/>
            </w:pPr>
          </w:p>
        </w:tc>
        <w:tc>
          <w:tcPr>
            <w:tcW w:w="606" w:type="dxa"/>
            <w:tcBorders>
              <w:top w:val="single" w:sz="4" w:space="0" w:color="auto"/>
              <w:left w:val="single" w:sz="4" w:space="0" w:color="auto"/>
              <w:bottom w:val="single" w:sz="4" w:space="0" w:color="auto"/>
              <w:right w:val="double" w:sz="4" w:space="0" w:color="auto"/>
            </w:tcBorders>
            <w:textDirection w:val="btLr"/>
            <w:vAlign w:val="center"/>
          </w:tcPr>
          <w:p w14:paraId="40B6E0DF" w14:textId="77777777" w:rsidR="00BA416B" w:rsidRDefault="00BA416B">
            <w:pPr>
              <w:pStyle w:val="a4"/>
              <w:spacing w:line="240" w:lineRule="auto"/>
              <w:ind w:left="113" w:right="113" w:firstLine="0"/>
              <w:jc w:val="center"/>
              <w:rPr>
                <w:b/>
              </w:rPr>
            </w:pPr>
            <w:r>
              <w:rPr>
                <w:b/>
              </w:rPr>
              <w:t>5</w:t>
            </w:r>
          </w:p>
        </w:tc>
        <w:tc>
          <w:tcPr>
            <w:tcW w:w="567" w:type="dxa"/>
            <w:tcBorders>
              <w:top w:val="single" w:sz="4" w:space="0" w:color="auto"/>
              <w:left w:val="double" w:sz="4" w:space="0" w:color="auto"/>
              <w:bottom w:val="single" w:sz="4" w:space="0" w:color="auto"/>
              <w:right w:val="single" w:sz="4" w:space="0" w:color="auto"/>
            </w:tcBorders>
            <w:textDirection w:val="btLr"/>
            <w:vAlign w:val="center"/>
          </w:tcPr>
          <w:p w14:paraId="42DDA826" w14:textId="77777777" w:rsidR="00BA416B" w:rsidRDefault="00BA416B">
            <w:pPr>
              <w:pStyle w:val="a4"/>
              <w:spacing w:line="240" w:lineRule="auto"/>
              <w:ind w:firstLine="0"/>
              <w:jc w:val="center"/>
              <w:rPr>
                <w:sz w:val="24"/>
              </w:rPr>
            </w:pPr>
            <w:r>
              <w:rPr>
                <w:sz w:val="24"/>
              </w:rPr>
              <w:t>12</w:t>
            </w:r>
          </w:p>
        </w:tc>
        <w:tc>
          <w:tcPr>
            <w:tcW w:w="567" w:type="dxa"/>
            <w:tcBorders>
              <w:left w:val="single" w:sz="4" w:space="0" w:color="auto"/>
              <w:right w:val="double" w:sz="4" w:space="0" w:color="auto"/>
            </w:tcBorders>
            <w:textDirection w:val="btLr"/>
            <w:vAlign w:val="center"/>
          </w:tcPr>
          <w:p w14:paraId="4C888B2D" w14:textId="77777777" w:rsidR="00BA416B" w:rsidRDefault="00BA416B">
            <w:pPr>
              <w:pStyle w:val="a4"/>
              <w:spacing w:line="240" w:lineRule="auto"/>
              <w:ind w:firstLine="0"/>
              <w:jc w:val="center"/>
              <w:rPr>
                <w:sz w:val="24"/>
              </w:rPr>
            </w:pPr>
            <w:r>
              <w:rPr>
                <w:sz w:val="24"/>
              </w:rPr>
              <w:t>19</w:t>
            </w:r>
          </w:p>
        </w:tc>
        <w:tc>
          <w:tcPr>
            <w:tcW w:w="567" w:type="dxa"/>
            <w:tcBorders>
              <w:left w:val="double" w:sz="4" w:space="0" w:color="auto"/>
              <w:right w:val="single" w:sz="4" w:space="0" w:color="auto"/>
            </w:tcBorders>
            <w:textDirection w:val="btLr"/>
            <w:vAlign w:val="center"/>
          </w:tcPr>
          <w:p w14:paraId="2D50213B" w14:textId="77777777" w:rsidR="00BA416B" w:rsidRDefault="00BA416B">
            <w:pPr>
              <w:pStyle w:val="a4"/>
              <w:spacing w:line="240" w:lineRule="auto"/>
              <w:ind w:firstLine="0"/>
              <w:jc w:val="center"/>
              <w:rPr>
                <w:sz w:val="24"/>
              </w:rPr>
            </w:pPr>
            <w:r>
              <w:rPr>
                <w:sz w:val="24"/>
              </w:rPr>
              <w:t>17</w:t>
            </w:r>
          </w:p>
        </w:tc>
        <w:tc>
          <w:tcPr>
            <w:tcW w:w="567" w:type="dxa"/>
            <w:tcBorders>
              <w:left w:val="single" w:sz="4" w:space="0" w:color="auto"/>
              <w:right w:val="double" w:sz="4" w:space="0" w:color="auto"/>
            </w:tcBorders>
            <w:textDirection w:val="btLr"/>
            <w:vAlign w:val="center"/>
          </w:tcPr>
          <w:p w14:paraId="76178CC7" w14:textId="77777777" w:rsidR="00BA416B" w:rsidRDefault="00BA416B">
            <w:pPr>
              <w:pStyle w:val="a4"/>
              <w:spacing w:line="240" w:lineRule="auto"/>
              <w:ind w:firstLine="0"/>
              <w:jc w:val="center"/>
              <w:rPr>
                <w:sz w:val="24"/>
              </w:rPr>
            </w:pPr>
            <w:r>
              <w:rPr>
                <w:sz w:val="24"/>
              </w:rPr>
              <w:t>20</w:t>
            </w:r>
          </w:p>
        </w:tc>
        <w:tc>
          <w:tcPr>
            <w:tcW w:w="567" w:type="dxa"/>
            <w:tcBorders>
              <w:left w:val="double" w:sz="4" w:space="0" w:color="auto"/>
              <w:right w:val="single" w:sz="4" w:space="0" w:color="auto"/>
            </w:tcBorders>
            <w:textDirection w:val="btLr"/>
            <w:vAlign w:val="center"/>
          </w:tcPr>
          <w:p w14:paraId="00809EEA" w14:textId="77777777" w:rsidR="00BA416B" w:rsidRDefault="00BA416B">
            <w:pPr>
              <w:pStyle w:val="a4"/>
              <w:spacing w:line="240" w:lineRule="auto"/>
              <w:ind w:firstLine="0"/>
              <w:jc w:val="center"/>
              <w:rPr>
                <w:sz w:val="24"/>
              </w:rPr>
            </w:pPr>
            <w:r>
              <w:rPr>
                <w:sz w:val="24"/>
              </w:rPr>
              <w:t>24</w:t>
            </w:r>
          </w:p>
        </w:tc>
        <w:tc>
          <w:tcPr>
            <w:tcW w:w="567" w:type="dxa"/>
            <w:tcBorders>
              <w:left w:val="single" w:sz="4" w:space="0" w:color="auto"/>
              <w:right w:val="double" w:sz="4" w:space="0" w:color="auto"/>
            </w:tcBorders>
            <w:textDirection w:val="btLr"/>
            <w:vAlign w:val="center"/>
          </w:tcPr>
          <w:p w14:paraId="615D2AC8" w14:textId="77777777" w:rsidR="00BA416B" w:rsidRDefault="00BA416B">
            <w:pPr>
              <w:pStyle w:val="a4"/>
              <w:spacing w:line="240" w:lineRule="auto"/>
              <w:ind w:firstLine="0"/>
              <w:jc w:val="center"/>
              <w:rPr>
                <w:sz w:val="24"/>
              </w:rPr>
            </w:pPr>
            <w:r>
              <w:rPr>
                <w:sz w:val="24"/>
              </w:rPr>
              <w:t>15</w:t>
            </w:r>
          </w:p>
        </w:tc>
        <w:tc>
          <w:tcPr>
            <w:tcW w:w="567" w:type="dxa"/>
            <w:tcBorders>
              <w:left w:val="double" w:sz="4" w:space="0" w:color="auto"/>
              <w:right w:val="single" w:sz="4" w:space="0" w:color="auto"/>
            </w:tcBorders>
            <w:textDirection w:val="btLr"/>
            <w:vAlign w:val="center"/>
          </w:tcPr>
          <w:p w14:paraId="4E3F2834" w14:textId="77777777" w:rsidR="00BA416B" w:rsidRDefault="00BA416B">
            <w:pPr>
              <w:pStyle w:val="a4"/>
              <w:spacing w:line="240" w:lineRule="auto"/>
              <w:ind w:firstLine="0"/>
              <w:jc w:val="center"/>
              <w:rPr>
                <w:sz w:val="24"/>
              </w:rPr>
            </w:pPr>
            <w:r>
              <w:rPr>
                <w:sz w:val="24"/>
              </w:rPr>
              <w:t>12</w:t>
            </w:r>
          </w:p>
        </w:tc>
        <w:tc>
          <w:tcPr>
            <w:tcW w:w="567" w:type="dxa"/>
            <w:tcBorders>
              <w:left w:val="single" w:sz="4" w:space="0" w:color="auto"/>
              <w:right w:val="double" w:sz="4" w:space="0" w:color="auto"/>
            </w:tcBorders>
            <w:textDirection w:val="btLr"/>
            <w:vAlign w:val="center"/>
          </w:tcPr>
          <w:p w14:paraId="67F62742" w14:textId="77777777" w:rsidR="00BA416B" w:rsidRDefault="00BA416B">
            <w:pPr>
              <w:pStyle w:val="a4"/>
              <w:spacing w:line="240" w:lineRule="auto"/>
              <w:ind w:firstLine="0"/>
              <w:jc w:val="center"/>
              <w:rPr>
                <w:sz w:val="24"/>
              </w:rPr>
            </w:pPr>
            <w:r>
              <w:rPr>
                <w:sz w:val="24"/>
              </w:rPr>
              <w:t>14</w:t>
            </w:r>
          </w:p>
        </w:tc>
        <w:tc>
          <w:tcPr>
            <w:tcW w:w="567" w:type="dxa"/>
            <w:tcBorders>
              <w:left w:val="double" w:sz="4" w:space="0" w:color="auto"/>
            </w:tcBorders>
            <w:textDirection w:val="btLr"/>
            <w:vAlign w:val="center"/>
          </w:tcPr>
          <w:p w14:paraId="694CFD0B" w14:textId="77777777" w:rsidR="00BA416B" w:rsidRDefault="00BA416B">
            <w:pPr>
              <w:pStyle w:val="a4"/>
              <w:spacing w:line="240" w:lineRule="auto"/>
              <w:ind w:firstLine="0"/>
              <w:jc w:val="center"/>
              <w:rPr>
                <w:sz w:val="24"/>
              </w:rPr>
            </w:pPr>
            <w:r>
              <w:rPr>
                <w:sz w:val="24"/>
              </w:rPr>
              <w:t>410</w:t>
            </w:r>
          </w:p>
        </w:tc>
      </w:tr>
      <w:tr w:rsidR="00BA416B" w14:paraId="3C29C8F1" w14:textId="77777777">
        <w:trPr>
          <w:cantSplit/>
          <w:trHeight w:val="553"/>
          <w:jc w:val="center"/>
        </w:trPr>
        <w:tc>
          <w:tcPr>
            <w:tcW w:w="880" w:type="dxa"/>
            <w:vMerge/>
            <w:tcBorders>
              <w:left w:val="nil"/>
              <w:bottom w:val="nil"/>
              <w:right w:val="single" w:sz="4" w:space="0" w:color="auto"/>
            </w:tcBorders>
            <w:textDirection w:val="btLr"/>
          </w:tcPr>
          <w:p w14:paraId="624C5473" w14:textId="77777777" w:rsidR="00BA416B" w:rsidRDefault="00BA416B">
            <w:pPr>
              <w:pStyle w:val="a4"/>
              <w:spacing w:line="240" w:lineRule="auto"/>
              <w:ind w:left="113" w:right="113" w:firstLine="0"/>
            </w:pPr>
          </w:p>
        </w:tc>
        <w:tc>
          <w:tcPr>
            <w:tcW w:w="719" w:type="dxa"/>
            <w:vMerge/>
            <w:tcBorders>
              <w:left w:val="single" w:sz="4" w:space="0" w:color="auto"/>
            </w:tcBorders>
            <w:shd w:val="clear" w:color="auto" w:fill="C0C0C0"/>
            <w:textDirection w:val="btLr"/>
            <w:vAlign w:val="center"/>
          </w:tcPr>
          <w:p w14:paraId="2550A66E" w14:textId="77777777" w:rsidR="00BA416B" w:rsidRDefault="00BA416B">
            <w:pPr>
              <w:pStyle w:val="a4"/>
              <w:spacing w:line="240" w:lineRule="auto"/>
              <w:ind w:left="113" w:right="113" w:firstLine="0"/>
              <w:jc w:val="center"/>
            </w:pPr>
          </w:p>
        </w:tc>
        <w:tc>
          <w:tcPr>
            <w:tcW w:w="709" w:type="dxa"/>
            <w:vMerge/>
            <w:tcBorders>
              <w:right w:val="single" w:sz="4" w:space="0" w:color="auto"/>
            </w:tcBorders>
            <w:textDirection w:val="btLr"/>
            <w:vAlign w:val="center"/>
          </w:tcPr>
          <w:p w14:paraId="220D9DF5" w14:textId="77777777" w:rsidR="00BA416B" w:rsidRDefault="00BA416B">
            <w:pPr>
              <w:pStyle w:val="a4"/>
              <w:spacing w:line="240" w:lineRule="auto"/>
              <w:ind w:left="113" w:right="113" w:firstLine="0"/>
              <w:jc w:val="center"/>
            </w:pPr>
          </w:p>
        </w:tc>
        <w:tc>
          <w:tcPr>
            <w:tcW w:w="606" w:type="dxa"/>
            <w:tcBorders>
              <w:top w:val="single" w:sz="4" w:space="0" w:color="auto"/>
              <w:left w:val="single" w:sz="4" w:space="0" w:color="auto"/>
              <w:bottom w:val="single" w:sz="4" w:space="0" w:color="auto"/>
              <w:right w:val="double" w:sz="4" w:space="0" w:color="auto"/>
            </w:tcBorders>
            <w:textDirection w:val="btLr"/>
            <w:vAlign w:val="center"/>
          </w:tcPr>
          <w:p w14:paraId="7F718B3A" w14:textId="77777777" w:rsidR="00BA416B" w:rsidRDefault="00BA416B">
            <w:pPr>
              <w:pStyle w:val="a4"/>
              <w:spacing w:line="240" w:lineRule="auto"/>
              <w:ind w:left="113" w:right="113" w:firstLine="0"/>
              <w:jc w:val="center"/>
              <w:rPr>
                <w:b/>
              </w:rPr>
            </w:pPr>
            <w:r>
              <w:rPr>
                <w:b/>
              </w:rPr>
              <w:t>4</w:t>
            </w:r>
          </w:p>
        </w:tc>
        <w:tc>
          <w:tcPr>
            <w:tcW w:w="567" w:type="dxa"/>
            <w:tcBorders>
              <w:top w:val="single" w:sz="4" w:space="0" w:color="auto"/>
              <w:left w:val="double" w:sz="4" w:space="0" w:color="auto"/>
              <w:bottom w:val="single" w:sz="4" w:space="0" w:color="auto"/>
              <w:right w:val="single" w:sz="4" w:space="0" w:color="auto"/>
            </w:tcBorders>
            <w:textDirection w:val="btLr"/>
            <w:vAlign w:val="center"/>
          </w:tcPr>
          <w:p w14:paraId="41F73E5C" w14:textId="77777777" w:rsidR="00BA416B" w:rsidRDefault="00BA416B">
            <w:pPr>
              <w:pStyle w:val="a4"/>
              <w:spacing w:line="240" w:lineRule="auto"/>
              <w:ind w:firstLine="0"/>
              <w:jc w:val="center"/>
              <w:rPr>
                <w:sz w:val="24"/>
              </w:rPr>
            </w:pPr>
            <w:r>
              <w:rPr>
                <w:sz w:val="24"/>
              </w:rPr>
              <w:t>8</w:t>
            </w:r>
          </w:p>
        </w:tc>
        <w:tc>
          <w:tcPr>
            <w:tcW w:w="567" w:type="dxa"/>
            <w:tcBorders>
              <w:left w:val="single" w:sz="4" w:space="0" w:color="auto"/>
              <w:right w:val="double" w:sz="4" w:space="0" w:color="auto"/>
            </w:tcBorders>
            <w:textDirection w:val="btLr"/>
            <w:vAlign w:val="center"/>
          </w:tcPr>
          <w:p w14:paraId="452026DD" w14:textId="77777777" w:rsidR="00BA416B" w:rsidRDefault="00BA416B">
            <w:pPr>
              <w:pStyle w:val="a4"/>
              <w:spacing w:line="240" w:lineRule="auto"/>
              <w:ind w:firstLine="0"/>
              <w:jc w:val="center"/>
              <w:rPr>
                <w:sz w:val="24"/>
              </w:rPr>
            </w:pPr>
            <w:r>
              <w:rPr>
                <w:sz w:val="24"/>
              </w:rPr>
              <w:t>17</w:t>
            </w:r>
          </w:p>
        </w:tc>
        <w:tc>
          <w:tcPr>
            <w:tcW w:w="567" w:type="dxa"/>
            <w:tcBorders>
              <w:left w:val="double" w:sz="4" w:space="0" w:color="auto"/>
              <w:right w:val="single" w:sz="4" w:space="0" w:color="auto"/>
            </w:tcBorders>
            <w:textDirection w:val="btLr"/>
            <w:vAlign w:val="center"/>
          </w:tcPr>
          <w:p w14:paraId="7D7FC526" w14:textId="77777777" w:rsidR="00BA416B" w:rsidRDefault="00BA416B">
            <w:pPr>
              <w:pStyle w:val="a4"/>
              <w:spacing w:line="240" w:lineRule="auto"/>
              <w:ind w:firstLine="0"/>
              <w:jc w:val="center"/>
              <w:rPr>
                <w:sz w:val="24"/>
              </w:rPr>
            </w:pPr>
            <w:r>
              <w:rPr>
                <w:sz w:val="24"/>
              </w:rPr>
              <w:t>15</w:t>
            </w:r>
          </w:p>
        </w:tc>
        <w:tc>
          <w:tcPr>
            <w:tcW w:w="567" w:type="dxa"/>
            <w:tcBorders>
              <w:left w:val="single" w:sz="4" w:space="0" w:color="auto"/>
              <w:right w:val="double" w:sz="4" w:space="0" w:color="auto"/>
            </w:tcBorders>
            <w:textDirection w:val="btLr"/>
            <w:vAlign w:val="center"/>
          </w:tcPr>
          <w:p w14:paraId="29BB2CFB" w14:textId="77777777" w:rsidR="00BA416B" w:rsidRDefault="00BA416B">
            <w:pPr>
              <w:pStyle w:val="a4"/>
              <w:spacing w:line="240" w:lineRule="auto"/>
              <w:ind w:firstLine="0"/>
              <w:jc w:val="center"/>
              <w:rPr>
                <w:sz w:val="24"/>
              </w:rPr>
            </w:pPr>
            <w:r>
              <w:rPr>
                <w:sz w:val="24"/>
              </w:rPr>
              <w:t>16</w:t>
            </w:r>
          </w:p>
        </w:tc>
        <w:tc>
          <w:tcPr>
            <w:tcW w:w="567" w:type="dxa"/>
            <w:tcBorders>
              <w:left w:val="double" w:sz="4" w:space="0" w:color="auto"/>
              <w:right w:val="single" w:sz="4" w:space="0" w:color="auto"/>
            </w:tcBorders>
            <w:textDirection w:val="btLr"/>
            <w:vAlign w:val="center"/>
          </w:tcPr>
          <w:p w14:paraId="0CB95B80" w14:textId="77777777" w:rsidR="00BA416B" w:rsidRDefault="00BA416B">
            <w:pPr>
              <w:pStyle w:val="a4"/>
              <w:spacing w:line="240" w:lineRule="auto"/>
              <w:ind w:firstLine="0"/>
              <w:jc w:val="center"/>
              <w:rPr>
                <w:sz w:val="24"/>
              </w:rPr>
            </w:pPr>
            <w:r>
              <w:rPr>
                <w:sz w:val="24"/>
              </w:rPr>
              <w:t>19</w:t>
            </w:r>
          </w:p>
        </w:tc>
        <w:tc>
          <w:tcPr>
            <w:tcW w:w="567" w:type="dxa"/>
            <w:tcBorders>
              <w:left w:val="single" w:sz="4" w:space="0" w:color="auto"/>
              <w:right w:val="double" w:sz="4" w:space="0" w:color="auto"/>
            </w:tcBorders>
            <w:textDirection w:val="btLr"/>
            <w:vAlign w:val="center"/>
          </w:tcPr>
          <w:p w14:paraId="3DF7E776" w14:textId="77777777" w:rsidR="00BA416B" w:rsidRDefault="00BA416B">
            <w:pPr>
              <w:pStyle w:val="a4"/>
              <w:spacing w:line="240" w:lineRule="auto"/>
              <w:ind w:firstLine="0"/>
              <w:jc w:val="center"/>
              <w:rPr>
                <w:sz w:val="24"/>
              </w:rPr>
            </w:pPr>
            <w:r>
              <w:rPr>
                <w:sz w:val="24"/>
              </w:rPr>
              <w:t>21</w:t>
            </w:r>
          </w:p>
        </w:tc>
        <w:tc>
          <w:tcPr>
            <w:tcW w:w="567" w:type="dxa"/>
            <w:tcBorders>
              <w:left w:val="double" w:sz="4" w:space="0" w:color="auto"/>
              <w:right w:val="single" w:sz="4" w:space="0" w:color="auto"/>
            </w:tcBorders>
            <w:textDirection w:val="btLr"/>
            <w:vAlign w:val="center"/>
          </w:tcPr>
          <w:p w14:paraId="6A7768EA" w14:textId="77777777" w:rsidR="00BA416B" w:rsidRDefault="00BA416B">
            <w:pPr>
              <w:pStyle w:val="a4"/>
              <w:spacing w:line="240" w:lineRule="auto"/>
              <w:ind w:firstLine="0"/>
              <w:jc w:val="center"/>
              <w:rPr>
                <w:sz w:val="24"/>
              </w:rPr>
            </w:pPr>
            <w:r>
              <w:rPr>
                <w:sz w:val="24"/>
              </w:rPr>
              <w:t>18</w:t>
            </w:r>
          </w:p>
        </w:tc>
        <w:tc>
          <w:tcPr>
            <w:tcW w:w="567" w:type="dxa"/>
            <w:tcBorders>
              <w:left w:val="single" w:sz="4" w:space="0" w:color="auto"/>
              <w:right w:val="double" w:sz="4" w:space="0" w:color="auto"/>
            </w:tcBorders>
            <w:textDirection w:val="btLr"/>
            <w:vAlign w:val="center"/>
          </w:tcPr>
          <w:p w14:paraId="0200CB0E" w14:textId="77777777" w:rsidR="00BA416B" w:rsidRDefault="00BA416B">
            <w:pPr>
              <w:pStyle w:val="a4"/>
              <w:spacing w:line="240" w:lineRule="auto"/>
              <w:ind w:firstLine="0"/>
              <w:jc w:val="center"/>
              <w:rPr>
                <w:sz w:val="24"/>
              </w:rPr>
            </w:pPr>
            <w:r>
              <w:rPr>
                <w:sz w:val="24"/>
              </w:rPr>
              <w:t>10</w:t>
            </w:r>
          </w:p>
        </w:tc>
        <w:tc>
          <w:tcPr>
            <w:tcW w:w="567" w:type="dxa"/>
            <w:tcBorders>
              <w:left w:val="double" w:sz="4" w:space="0" w:color="auto"/>
            </w:tcBorders>
            <w:textDirection w:val="btLr"/>
            <w:vAlign w:val="center"/>
          </w:tcPr>
          <w:p w14:paraId="737A76BB" w14:textId="77777777" w:rsidR="00BA416B" w:rsidRDefault="00BA416B">
            <w:pPr>
              <w:pStyle w:val="a4"/>
              <w:spacing w:line="240" w:lineRule="auto"/>
              <w:ind w:firstLine="0"/>
              <w:jc w:val="center"/>
              <w:rPr>
                <w:sz w:val="24"/>
              </w:rPr>
            </w:pPr>
            <w:r>
              <w:rPr>
                <w:sz w:val="24"/>
              </w:rPr>
              <w:t>350</w:t>
            </w:r>
          </w:p>
        </w:tc>
      </w:tr>
      <w:tr w:rsidR="00BA416B" w14:paraId="0F78216C" w14:textId="77777777">
        <w:trPr>
          <w:cantSplit/>
          <w:trHeight w:val="575"/>
          <w:jc w:val="center"/>
        </w:trPr>
        <w:tc>
          <w:tcPr>
            <w:tcW w:w="880" w:type="dxa"/>
            <w:vMerge/>
            <w:tcBorders>
              <w:left w:val="nil"/>
              <w:bottom w:val="nil"/>
              <w:right w:val="single" w:sz="4" w:space="0" w:color="auto"/>
            </w:tcBorders>
            <w:textDirection w:val="btLr"/>
          </w:tcPr>
          <w:p w14:paraId="2A0E8A69" w14:textId="77777777" w:rsidR="00BA416B" w:rsidRDefault="00BA416B">
            <w:pPr>
              <w:pStyle w:val="a4"/>
              <w:spacing w:line="240" w:lineRule="auto"/>
              <w:ind w:left="113" w:right="113" w:firstLine="0"/>
            </w:pPr>
          </w:p>
        </w:tc>
        <w:tc>
          <w:tcPr>
            <w:tcW w:w="719" w:type="dxa"/>
            <w:vMerge/>
            <w:tcBorders>
              <w:left w:val="single" w:sz="4" w:space="0" w:color="auto"/>
            </w:tcBorders>
            <w:shd w:val="clear" w:color="auto" w:fill="C0C0C0"/>
            <w:textDirection w:val="btLr"/>
            <w:vAlign w:val="center"/>
          </w:tcPr>
          <w:p w14:paraId="0AE0B537" w14:textId="77777777" w:rsidR="00BA416B" w:rsidRDefault="00BA416B">
            <w:pPr>
              <w:pStyle w:val="a4"/>
              <w:spacing w:line="240" w:lineRule="auto"/>
              <w:ind w:left="113" w:right="113" w:firstLine="0"/>
              <w:jc w:val="center"/>
            </w:pPr>
          </w:p>
        </w:tc>
        <w:tc>
          <w:tcPr>
            <w:tcW w:w="709" w:type="dxa"/>
            <w:vMerge/>
            <w:tcBorders>
              <w:right w:val="single" w:sz="4" w:space="0" w:color="auto"/>
            </w:tcBorders>
            <w:textDirection w:val="btLr"/>
            <w:vAlign w:val="center"/>
          </w:tcPr>
          <w:p w14:paraId="6994B500" w14:textId="77777777" w:rsidR="00BA416B" w:rsidRDefault="00BA416B">
            <w:pPr>
              <w:pStyle w:val="a4"/>
              <w:spacing w:line="240" w:lineRule="auto"/>
              <w:ind w:left="113" w:right="113" w:firstLine="0"/>
              <w:jc w:val="center"/>
            </w:pPr>
          </w:p>
        </w:tc>
        <w:tc>
          <w:tcPr>
            <w:tcW w:w="606" w:type="dxa"/>
            <w:tcBorders>
              <w:top w:val="single" w:sz="4" w:space="0" w:color="auto"/>
              <w:left w:val="single" w:sz="4" w:space="0" w:color="auto"/>
              <w:bottom w:val="single" w:sz="4" w:space="0" w:color="auto"/>
              <w:right w:val="double" w:sz="4" w:space="0" w:color="auto"/>
            </w:tcBorders>
            <w:textDirection w:val="btLr"/>
            <w:vAlign w:val="center"/>
          </w:tcPr>
          <w:p w14:paraId="08F0BFC8" w14:textId="77777777" w:rsidR="00BA416B" w:rsidRDefault="00BA416B">
            <w:pPr>
              <w:pStyle w:val="a4"/>
              <w:spacing w:line="240" w:lineRule="auto"/>
              <w:ind w:left="113" w:right="113" w:firstLine="0"/>
              <w:jc w:val="center"/>
              <w:rPr>
                <w:b/>
              </w:rPr>
            </w:pPr>
            <w:r>
              <w:rPr>
                <w:b/>
              </w:rPr>
              <w:t>3</w:t>
            </w:r>
          </w:p>
        </w:tc>
        <w:tc>
          <w:tcPr>
            <w:tcW w:w="567" w:type="dxa"/>
            <w:tcBorders>
              <w:top w:val="single" w:sz="4" w:space="0" w:color="auto"/>
              <w:left w:val="double" w:sz="4" w:space="0" w:color="auto"/>
              <w:bottom w:val="single" w:sz="4" w:space="0" w:color="auto"/>
              <w:right w:val="single" w:sz="4" w:space="0" w:color="auto"/>
            </w:tcBorders>
            <w:textDirection w:val="btLr"/>
            <w:vAlign w:val="center"/>
          </w:tcPr>
          <w:p w14:paraId="16FA1C06" w14:textId="77777777" w:rsidR="00BA416B" w:rsidRDefault="00BA416B">
            <w:pPr>
              <w:pStyle w:val="a4"/>
              <w:spacing w:line="240" w:lineRule="auto"/>
              <w:ind w:firstLine="0"/>
              <w:jc w:val="center"/>
              <w:rPr>
                <w:sz w:val="24"/>
              </w:rPr>
            </w:pPr>
            <w:r>
              <w:rPr>
                <w:sz w:val="24"/>
              </w:rPr>
              <w:t>9</w:t>
            </w:r>
          </w:p>
        </w:tc>
        <w:tc>
          <w:tcPr>
            <w:tcW w:w="567" w:type="dxa"/>
            <w:tcBorders>
              <w:left w:val="single" w:sz="4" w:space="0" w:color="auto"/>
              <w:right w:val="double" w:sz="4" w:space="0" w:color="auto"/>
            </w:tcBorders>
            <w:textDirection w:val="btLr"/>
            <w:vAlign w:val="center"/>
          </w:tcPr>
          <w:p w14:paraId="1411C6C8" w14:textId="77777777" w:rsidR="00BA416B" w:rsidRDefault="00BA416B">
            <w:pPr>
              <w:pStyle w:val="a4"/>
              <w:spacing w:line="240" w:lineRule="auto"/>
              <w:ind w:firstLine="0"/>
              <w:jc w:val="center"/>
              <w:rPr>
                <w:sz w:val="24"/>
              </w:rPr>
            </w:pPr>
            <w:r>
              <w:rPr>
                <w:sz w:val="24"/>
              </w:rPr>
              <w:t>12</w:t>
            </w:r>
          </w:p>
        </w:tc>
        <w:tc>
          <w:tcPr>
            <w:tcW w:w="567" w:type="dxa"/>
            <w:tcBorders>
              <w:left w:val="double" w:sz="4" w:space="0" w:color="auto"/>
              <w:right w:val="single" w:sz="4" w:space="0" w:color="auto"/>
            </w:tcBorders>
            <w:textDirection w:val="btLr"/>
            <w:vAlign w:val="center"/>
          </w:tcPr>
          <w:p w14:paraId="0903ADC4" w14:textId="77777777" w:rsidR="00BA416B" w:rsidRDefault="00BA416B">
            <w:pPr>
              <w:pStyle w:val="a4"/>
              <w:spacing w:line="240" w:lineRule="auto"/>
              <w:ind w:firstLine="0"/>
              <w:jc w:val="center"/>
              <w:rPr>
                <w:sz w:val="24"/>
              </w:rPr>
            </w:pPr>
            <w:r>
              <w:rPr>
                <w:sz w:val="24"/>
              </w:rPr>
              <w:t>20</w:t>
            </w:r>
          </w:p>
        </w:tc>
        <w:tc>
          <w:tcPr>
            <w:tcW w:w="567" w:type="dxa"/>
            <w:tcBorders>
              <w:left w:val="single" w:sz="4" w:space="0" w:color="auto"/>
              <w:right w:val="double" w:sz="4" w:space="0" w:color="auto"/>
            </w:tcBorders>
            <w:textDirection w:val="btLr"/>
            <w:vAlign w:val="center"/>
          </w:tcPr>
          <w:p w14:paraId="6D2DFA23" w14:textId="77777777" w:rsidR="00BA416B" w:rsidRDefault="00BA416B">
            <w:pPr>
              <w:pStyle w:val="a4"/>
              <w:spacing w:line="240" w:lineRule="auto"/>
              <w:ind w:firstLine="0"/>
              <w:jc w:val="center"/>
              <w:rPr>
                <w:sz w:val="24"/>
              </w:rPr>
            </w:pPr>
            <w:r>
              <w:rPr>
                <w:sz w:val="24"/>
              </w:rPr>
              <w:t>9</w:t>
            </w:r>
          </w:p>
        </w:tc>
        <w:tc>
          <w:tcPr>
            <w:tcW w:w="567" w:type="dxa"/>
            <w:tcBorders>
              <w:left w:val="double" w:sz="4" w:space="0" w:color="auto"/>
              <w:right w:val="single" w:sz="4" w:space="0" w:color="auto"/>
            </w:tcBorders>
            <w:textDirection w:val="btLr"/>
            <w:vAlign w:val="center"/>
          </w:tcPr>
          <w:p w14:paraId="17E20AED" w14:textId="77777777" w:rsidR="00BA416B" w:rsidRDefault="00BA416B">
            <w:pPr>
              <w:pStyle w:val="a4"/>
              <w:spacing w:line="240" w:lineRule="auto"/>
              <w:ind w:firstLine="0"/>
              <w:jc w:val="center"/>
              <w:rPr>
                <w:sz w:val="24"/>
              </w:rPr>
            </w:pPr>
            <w:r>
              <w:rPr>
                <w:sz w:val="24"/>
              </w:rPr>
              <w:t>10</w:t>
            </w:r>
          </w:p>
        </w:tc>
        <w:tc>
          <w:tcPr>
            <w:tcW w:w="567" w:type="dxa"/>
            <w:tcBorders>
              <w:left w:val="single" w:sz="4" w:space="0" w:color="auto"/>
              <w:right w:val="double" w:sz="4" w:space="0" w:color="auto"/>
            </w:tcBorders>
            <w:textDirection w:val="btLr"/>
            <w:vAlign w:val="center"/>
          </w:tcPr>
          <w:p w14:paraId="55C9E377" w14:textId="77777777" w:rsidR="00BA416B" w:rsidRDefault="00BA416B">
            <w:pPr>
              <w:pStyle w:val="a4"/>
              <w:spacing w:line="240" w:lineRule="auto"/>
              <w:ind w:firstLine="0"/>
              <w:jc w:val="center"/>
              <w:rPr>
                <w:sz w:val="24"/>
              </w:rPr>
            </w:pPr>
            <w:r>
              <w:rPr>
                <w:sz w:val="24"/>
              </w:rPr>
              <w:t>19</w:t>
            </w:r>
          </w:p>
        </w:tc>
        <w:tc>
          <w:tcPr>
            <w:tcW w:w="567" w:type="dxa"/>
            <w:tcBorders>
              <w:left w:val="double" w:sz="4" w:space="0" w:color="auto"/>
              <w:right w:val="single" w:sz="4" w:space="0" w:color="auto"/>
            </w:tcBorders>
            <w:textDirection w:val="btLr"/>
            <w:vAlign w:val="center"/>
          </w:tcPr>
          <w:p w14:paraId="3D281D01" w14:textId="77777777" w:rsidR="00BA416B" w:rsidRDefault="00BA416B">
            <w:pPr>
              <w:pStyle w:val="a4"/>
              <w:spacing w:line="240" w:lineRule="auto"/>
              <w:ind w:firstLine="0"/>
              <w:jc w:val="center"/>
              <w:rPr>
                <w:sz w:val="24"/>
              </w:rPr>
            </w:pPr>
            <w:r>
              <w:rPr>
                <w:sz w:val="24"/>
              </w:rPr>
              <w:t>11</w:t>
            </w:r>
          </w:p>
        </w:tc>
        <w:tc>
          <w:tcPr>
            <w:tcW w:w="567" w:type="dxa"/>
            <w:tcBorders>
              <w:left w:val="single" w:sz="4" w:space="0" w:color="auto"/>
              <w:right w:val="double" w:sz="4" w:space="0" w:color="auto"/>
            </w:tcBorders>
            <w:textDirection w:val="btLr"/>
            <w:vAlign w:val="center"/>
          </w:tcPr>
          <w:p w14:paraId="46ED81DC" w14:textId="77777777" w:rsidR="00BA416B" w:rsidRDefault="00BA416B">
            <w:pPr>
              <w:pStyle w:val="a4"/>
              <w:spacing w:line="240" w:lineRule="auto"/>
              <w:ind w:firstLine="0"/>
              <w:jc w:val="center"/>
              <w:rPr>
                <w:sz w:val="24"/>
              </w:rPr>
            </w:pPr>
            <w:r>
              <w:rPr>
                <w:sz w:val="24"/>
              </w:rPr>
              <w:t>19</w:t>
            </w:r>
          </w:p>
        </w:tc>
        <w:tc>
          <w:tcPr>
            <w:tcW w:w="567" w:type="dxa"/>
            <w:tcBorders>
              <w:left w:val="double" w:sz="4" w:space="0" w:color="auto"/>
            </w:tcBorders>
            <w:textDirection w:val="btLr"/>
            <w:vAlign w:val="center"/>
          </w:tcPr>
          <w:p w14:paraId="209BAE3D" w14:textId="77777777" w:rsidR="00BA416B" w:rsidRDefault="00BA416B">
            <w:pPr>
              <w:pStyle w:val="a4"/>
              <w:spacing w:line="240" w:lineRule="auto"/>
              <w:ind w:firstLine="0"/>
              <w:jc w:val="center"/>
              <w:rPr>
                <w:sz w:val="24"/>
              </w:rPr>
            </w:pPr>
            <w:r>
              <w:rPr>
                <w:sz w:val="24"/>
              </w:rPr>
              <w:t>460</w:t>
            </w:r>
          </w:p>
        </w:tc>
      </w:tr>
      <w:tr w:rsidR="00BA416B" w14:paraId="571D45BE" w14:textId="77777777">
        <w:trPr>
          <w:cantSplit/>
          <w:trHeight w:val="555"/>
          <w:jc w:val="center"/>
        </w:trPr>
        <w:tc>
          <w:tcPr>
            <w:tcW w:w="880" w:type="dxa"/>
            <w:vMerge/>
            <w:tcBorders>
              <w:left w:val="nil"/>
              <w:bottom w:val="nil"/>
              <w:right w:val="single" w:sz="4" w:space="0" w:color="auto"/>
            </w:tcBorders>
            <w:textDirection w:val="btLr"/>
          </w:tcPr>
          <w:p w14:paraId="0EA6D5BF" w14:textId="77777777" w:rsidR="00BA416B" w:rsidRDefault="00BA416B">
            <w:pPr>
              <w:pStyle w:val="a4"/>
              <w:spacing w:line="240" w:lineRule="auto"/>
              <w:ind w:left="113" w:right="113" w:firstLine="0"/>
            </w:pPr>
          </w:p>
        </w:tc>
        <w:tc>
          <w:tcPr>
            <w:tcW w:w="719" w:type="dxa"/>
            <w:vMerge/>
            <w:tcBorders>
              <w:left w:val="single" w:sz="4" w:space="0" w:color="auto"/>
            </w:tcBorders>
            <w:shd w:val="clear" w:color="auto" w:fill="C0C0C0"/>
            <w:textDirection w:val="btLr"/>
            <w:vAlign w:val="center"/>
          </w:tcPr>
          <w:p w14:paraId="3162CBFE" w14:textId="77777777" w:rsidR="00BA416B" w:rsidRDefault="00BA416B">
            <w:pPr>
              <w:pStyle w:val="a4"/>
              <w:spacing w:line="240" w:lineRule="auto"/>
              <w:ind w:left="113" w:right="113" w:firstLine="0"/>
              <w:jc w:val="center"/>
            </w:pPr>
          </w:p>
        </w:tc>
        <w:tc>
          <w:tcPr>
            <w:tcW w:w="709" w:type="dxa"/>
            <w:vMerge/>
            <w:tcBorders>
              <w:right w:val="single" w:sz="4" w:space="0" w:color="auto"/>
            </w:tcBorders>
            <w:textDirection w:val="btLr"/>
            <w:vAlign w:val="center"/>
          </w:tcPr>
          <w:p w14:paraId="36388D51" w14:textId="77777777" w:rsidR="00BA416B" w:rsidRDefault="00BA416B">
            <w:pPr>
              <w:pStyle w:val="a4"/>
              <w:spacing w:line="240" w:lineRule="auto"/>
              <w:ind w:left="113" w:right="113" w:firstLine="0"/>
              <w:jc w:val="center"/>
            </w:pPr>
          </w:p>
        </w:tc>
        <w:tc>
          <w:tcPr>
            <w:tcW w:w="606" w:type="dxa"/>
            <w:tcBorders>
              <w:top w:val="single" w:sz="4" w:space="0" w:color="auto"/>
              <w:left w:val="single" w:sz="4" w:space="0" w:color="auto"/>
              <w:bottom w:val="single" w:sz="4" w:space="0" w:color="auto"/>
              <w:right w:val="double" w:sz="4" w:space="0" w:color="auto"/>
            </w:tcBorders>
            <w:textDirection w:val="btLr"/>
            <w:vAlign w:val="center"/>
          </w:tcPr>
          <w:p w14:paraId="32921F30" w14:textId="77777777" w:rsidR="00BA416B" w:rsidRDefault="00BA416B">
            <w:pPr>
              <w:pStyle w:val="a4"/>
              <w:spacing w:line="240" w:lineRule="auto"/>
              <w:ind w:left="113" w:right="113" w:firstLine="0"/>
              <w:jc w:val="center"/>
              <w:rPr>
                <w:b/>
              </w:rPr>
            </w:pPr>
            <w:r>
              <w:rPr>
                <w:b/>
              </w:rPr>
              <w:t>2</w:t>
            </w:r>
          </w:p>
        </w:tc>
        <w:tc>
          <w:tcPr>
            <w:tcW w:w="567" w:type="dxa"/>
            <w:tcBorders>
              <w:top w:val="single" w:sz="4" w:space="0" w:color="auto"/>
              <w:left w:val="double" w:sz="4" w:space="0" w:color="auto"/>
              <w:bottom w:val="single" w:sz="4" w:space="0" w:color="auto"/>
              <w:right w:val="single" w:sz="4" w:space="0" w:color="auto"/>
            </w:tcBorders>
            <w:textDirection w:val="btLr"/>
            <w:vAlign w:val="center"/>
          </w:tcPr>
          <w:p w14:paraId="2AC34835" w14:textId="77777777" w:rsidR="00BA416B" w:rsidRDefault="00BA416B">
            <w:pPr>
              <w:pStyle w:val="a4"/>
              <w:spacing w:line="240" w:lineRule="auto"/>
              <w:ind w:firstLine="0"/>
              <w:jc w:val="center"/>
              <w:rPr>
                <w:sz w:val="24"/>
              </w:rPr>
            </w:pPr>
            <w:r>
              <w:rPr>
                <w:sz w:val="24"/>
              </w:rPr>
              <w:t>14</w:t>
            </w:r>
          </w:p>
        </w:tc>
        <w:tc>
          <w:tcPr>
            <w:tcW w:w="567" w:type="dxa"/>
            <w:tcBorders>
              <w:left w:val="single" w:sz="4" w:space="0" w:color="auto"/>
              <w:right w:val="double" w:sz="4" w:space="0" w:color="auto"/>
            </w:tcBorders>
            <w:textDirection w:val="btLr"/>
            <w:vAlign w:val="center"/>
          </w:tcPr>
          <w:p w14:paraId="20B5F5F1" w14:textId="77777777" w:rsidR="00BA416B" w:rsidRDefault="00BA416B">
            <w:pPr>
              <w:pStyle w:val="a4"/>
              <w:spacing w:line="240" w:lineRule="auto"/>
              <w:ind w:firstLine="0"/>
              <w:jc w:val="center"/>
              <w:rPr>
                <w:sz w:val="24"/>
              </w:rPr>
            </w:pPr>
            <w:r>
              <w:rPr>
                <w:sz w:val="24"/>
              </w:rPr>
              <w:t>20</w:t>
            </w:r>
          </w:p>
        </w:tc>
        <w:tc>
          <w:tcPr>
            <w:tcW w:w="567" w:type="dxa"/>
            <w:tcBorders>
              <w:left w:val="double" w:sz="4" w:space="0" w:color="auto"/>
              <w:right w:val="single" w:sz="4" w:space="0" w:color="auto"/>
            </w:tcBorders>
            <w:textDirection w:val="btLr"/>
            <w:vAlign w:val="center"/>
          </w:tcPr>
          <w:p w14:paraId="7FA8EC79" w14:textId="77777777" w:rsidR="00BA416B" w:rsidRDefault="00BA416B">
            <w:pPr>
              <w:pStyle w:val="a4"/>
              <w:spacing w:line="240" w:lineRule="auto"/>
              <w:ind w:firstLine="0"/>
              <w:jc w:val="center"/>
              <w:rPr>
                <w:sz w:val="24"/>
              </w:rPr>
            </w:pPr>
            <w:r>
              <w:rPr>
                <w:sz w:val="24"/>
              </w:rPr>
              <w:t>14</w:t>
            </w:r>
          </w:p>
        </w:tc>
        <w:tc>
          <w:tcPr>
            <w:tcW w:w="567" w:type="dxa"/>
            <w:tcBorders>
              <w:left w:val="single" w:sz="4" w:space="0" w:color="auto"/>
              <w:right w:val="double" w:sz="4" w:space="0" w:color="auto"/>
            </w:tcBorders>
            <w:textDirection w:val="btLr"/>
            <w:vAlign w:val="center"/>
          </w:tcPr>
          <w:p w14:paraId="0E84DA91" w14:textId="77777777" w:rsidR="00BA416B" w:rsidRDefault="00BA416B">
            <w:pPr>
              <w:pStyle w:val="a4"/>
              <w:spacing w:line="240" w:lineRule="auto"/>
              <w:ind w:firstLine="0"/>
              <w:jc w:val="center"/>
              <w:rPr>
                <w:sz w:val="24"/>
              </w:rPr>
            </w:pPr>
            <w:r>
              <w:rPr>
                <w:sz w:val="24"/>
              </w:rPr>
              <w:t>10</w:t>
            </w:r>
          </w:p>
        </w:tc>
        <w:tc>
          <w:tcPr>
            <w:tcW w:w="567" w:type="dxa"/>
            <w:tcBorders>
              <w:left w:val="double" w:sz="4" w:space="0" w:color="auto"/>
              <w:right w:val="single" w:sz="4" w:space="0" w:color="auto"/>
            </w:tcBorders>
            <w:textDirection w:val="btLr"/>
            <w:vAlign w:val="center"/>
          </w:tcPr>
          <w:p w14:paraId="19C1A2DA" w14:textId="77777777" w:rsidR="00BA416B" w:rsidRDefault="00BA416B">
            <w:pPr>
              <w:pStyle w:val="a4"/>
              <w:spacing w:line="240" w:lineRule="auto"/>
              <w:ind w:firstLine="0"/>
              <w:jc w:val="center"/>
              <w:rPr>
                <w:sz w:val="24"/>
              </w:rPr>
            </w:pPr>
            <w:r>
              <w:rPr>
                <w:sz w:val="24"/>
              </w:rPr>
              <w:t>18</w:t>
            </w:r>
          </w:p>
        </w:tc>
        <w:tc>
          <w:tcPr>
            <w:tcW w:w="567" w:type="dxa"/>
            <w:tcBorders>
              <w:left w:val="single" w:sz="4" w:space="0" w:color="auto"/>
              <w:right w:val="double" w:sz="4" w:space="0" w:color="auto"/>
            </w:tcBorders>
            <w:textDirection w:val="btLr"/>
            <w:vAlign w:val="center"/>
          </w:tcPr>
          <w:p w14:paraId="3491452F" w14:textId="77777777" w:rsidR="00BA416B" w:rsidRDefault="00BA416B">
            <w:pPr>
              <w:pStyle w:val="a4"/>
              <w:spacing w:line="240" w:lineRule="auto"/>
              <w:ind w:firstLine="0"/>
              <w:jc w:val="center"/>
              <w:rPr>
                <w:sz w:val="24"/>
              </w:rPr>
            </w:pPr>
            <w:r>
              <w:rPr>
                <w:sz w:val="24"/>
              </w:rPr>
              <w:t>12</w:t>
            </w:r>
          </w:p>
        </w:tc>
        <w:tc>
          <w:tcPr>
            <w:tcW w:w="567" w:type="dxa"/>
            <w:tcBorders>
              <w:left w:val="double" w:sz="4" w:space="0" w:color="auto"/>
              <w:right w:val="single" w:sz="4" w:space="0" w:color="auto"/>
            </w:tcBorders>
            <w:textDirection w:val="btLr"/>
            <w:vAlign w:val="center"/>
          </w:tcPr>
          <w:p w14:paraId="4417FA8F" w14:textId="77777777" w:rsidR="00BA416B" w:rsidRDefault="00BA416B">
            <w:pPr>
              <w:pStyle w:val="a4"/>
              <w:spacing w:line="240" w:lineRule="auto"/>
              <w:ind w:firstLine="0"/>
              <w:jc w:val="center"/>
              <w:rPr>
                <w:sz w:val="24"/>
              </w:rPr>
            </w:pPr>
            <w:r>
              <w:rPr>
                <w:sz w:val="24"/>
              </w:rPr>
              <w:t>15</w:t>
            </w:r>
          </w:p>
        </w:tc>
        <w:tc>
          <w:tcPr>
            <w:tcW w:w="567" w:type="dxa"/>
            <w:tcBorders>
              <w:left w:val="single" w:sz="4" w:space="0" w:color="auto"/>
              <w:right w:val="double" w:sz="4" w:space="0" w:color="auto"/>
            </w:tcBorders>
            <w:textDirection w:val="btLr"/>
            <w:vAlign w:val="center"/>
          </w:tcPr>
          <w:p w14:paraId="66F41BA9" w14:textId="77777777" w:rsidR="00BA416B" w:rsidRDefault="00BA416B">
            <w:pPr>
              <w:pStyle w:val="a4"/>
              <w:spacing w:line="240" w:lineRule="auto"/>
              <w:ind w:firstLine="0"/>
              <w:jc w:val="center"/>
              <w:rPr>
                <w:sz w:val="24"/>
              </w:rPr>
            </w:pPr>
            <w:r>
              <w:rPr>
                <w:sz w:val="24"/>
              </w:rPr>
              <w:t>27</w:t>
            </w:r>
          </w:p>
        </w:tc>
        <w:tc>
          <w:tcPr>
            <w:tcW w:w="567" w:type="dxa"/>
            <w:tcBorders>
              <w:left w:val="double" w:sz="4" w:space="0" w:color="auto"/>
            </w:tcBorders>
            <w:textDirection w:val="btLr"/>
            <w:vAlign w:val="center"/>
          </w:tcPr>
          <w:p w14:paraId="3DD608D2" w14:textId="77777777" w:rsidR="00BA416B" w:rsidRDefault="00BA416B">
            <w:pPr>
              <w:pStyle w:val="a4"/>
              <w:spacing w:line="240" w:lineRule="auto"/>
              <w:ind w:firstLine="0"/>
              <w:jc w:val="center"/>
              <w:rPr>
                <w:sz w:val="24"/>
              </w:rPr>
            </w:pPr>
            <w:r>
              <w:rPr>
                <w:sz w:val="24"/>
              </w:rPr>
              <w:t>380</w:t>
            </w:r>
          </w:p>
        </w:tc>
      </w:tr>
      <w:tr w:rsidR="00BA416B" w14:paraId="1ADCF3F4" w14:textId="77777777">
        <w:trPr>
          <w:cantSplit/>
          <w:trHeight w:val="549"/>
          <w:jc w:val="center"/>
        </w:trPr>
        <w:tc>
          <w:tcPr>
            <w:tcW w:w="880" w:type="dxa"/>
            <w:vMerge/>
            <w:tcBorders>
              <w:left w:val="nil"/>
              <w:bottom w:val="nil"/>
              <w:right w:val="single" w:sz="4" w:space="0" w:color="auto"/>
            </w:tcBorders>
            <w:textDirection w:val="btLr"/>
          </w:tcPr>
          <w:p w14:paraId="1909619E" w14:textId="77777777" w:rsidR="00BA416B" w:rsidRDefault="00BA416B">
            <w:pPr>
              <w:pStyle w:val="a4"/>
              <w:spacing w:line="240" w:lineRule="auto"/>
              <w:ind w:left="113" w:right="113" w:firstLine="0"/>
            </w:pPr>
          </w:p>
        </w:tc>
        <w:tc>
          <w:tcPr>
            <w:tcW w:w="719" w:type="dxa"/>
            <w:vMerge/>
            <w:tcBorders>
              <w:left w:val="single" w:sz="4" w:space="0" w:color="auto"/>
              <w:bottom w:val="double" w:sz="4" w:space="0" w:color="auto"/>
            </w:tcBorders>
            <w:shd w:val="clear" w:color="auto" w:fill="C0C0C0"/>
            <w:textDirection w:val="btLr"/>
            <w:vAlign w:val="center"/>
          </w:tcPr>
          <w:p w14:paraId="17F2AAD7" w14:textId="77777777" w:rsidR="00BA416B" w:rsidRDefault="00BA416B">
            <w:pPr>
              <w:pStyle w:val="a4"/>
              <w:spacing w:line="240" w:lineRule="auto"/>
              <w:ind w:left="113" w:right="113" w:firstLine="0"/>
              <w:jc w:val="center"/>
            </w:pPr>
          </w:p>
        </w:tc>
        <w:tc>
          <w:tcPr>
            <w:tcW w:w="709" w:type="dxa"/>
            <w:vMerge/>
            <w:tcBorders>
              <w:bottom w:val="double" w:sz="4" w:space="0" w:color="auto"/>
              <w:right w:val="single" w:sz="4" w:space="0" w:color="auto"/>
            </w:tcBorders>
            <w:textDirection w:val="btLr"/>
            <w:vAlign w:val="center"/>
          </w:tcPr>
          <w:p w14:paraId="5390B5AC" w14:textId="77777777" w:rsidR="00BA416B" w:rsidRDefault="00BA416B">
            <w:pPr>
              <w:pStyle w:val="a4"/>
              <w:spacing w:line="240" w:lineRule="auto"/>
              <w:ind w:left="113" w:right="113" w:firstLine="0"/>
              <w:jc w:val="center"/>
            </w:pPr>
          </w:p>
        </w:tc>
        <w:tc>
          <w:tcPr>
            <w:tcW w:w="606" w:type="dxa"/>
            <w:tcBorders>
              <w:top w:val="single" w:sz="4" w:space="0" w:color="auto"/>
              <w:left w:val="single" w:sz="4" w:space="0" w:color="auto"/>
              <w:bottom w:val="double" w:sz="4" w:space="0" w:color="auto"/>
              <w:right w:val="double" w:sz="4" w:space="0" w:color="auto"/>
            </w:tcBorders>
            <w:textDirection w:val="btLr"/>
            <w:vAlign w:val="center"/>
          </w:tcPr>
          <w:p w14:paraId="719670D5" w14:textId="77777777" w:rsidR="00BA416B" w:rsidRDefault="00BA416B">
            <w:pPr>
              <w:pStyle w:val="a4"/>
              <w:spacing w:line="240" w:lineRule="auto"/>
              <w:ind w:left="113" w:right="113" w:firstLine="0"/>
              <w:jc w:val="center"/>
              <w:rPr>
                <w:b/>
              </w:rPr>
            </w:pPr>
            <w:r>
              <w:rPr>
                <w:b/>
              </w:rPr>
              <w:t>1</w:t>
            </w:r>
          </w:p>
        </w:tc>
        <w:tc>
          <w:tcPr>
            <w:tcW w:w="567" w:type="dxa"/>
            <w:tcBorders>
              <w:top w:val="single" w:sz="4" w:space="0" w:color="auto"/>
              <w:left w:val="double" w:sz="4" w:space="0" w:color="auto"/>
              <w:bottom w:val="double" w:sz="4" w:space="0" w:color="auto"/>
              <w:right w:val="single" w:sz="4" w:space="0" w:color="auto"/>
            </w:tcBorders>
            <w:textDirection w:val="btLr"/>
            <w:vAlign w:val="center"/>
          </w:tcPr>
          <w:p w14:paraId="3373840E" w14:textId="77777777" w:rsidR="00BA416B" w:rsidRDefault="00BA416B">
            <w:pPr>
              <w:pStyle w:val="a4"/>
              <w:spacing w:line="240" w:lineRule="auto"/>
              <w:ind w:firstLine="0"/>
              <w:jc w:val="center"/>
              <w:rPr>
                <w:sz w:val="24"/>
              </w:rPr>
            </w:pPr>
            <w:r>
              <w:rPr>
                <w:sz w:val="24"/>
              </w:rPr>
              <w:t>10</w:t>
            </w:r>
          </w:p>
        </w:tc>
        <w:tc>
          <w:tcPr>
            <w:tcW w:w="567" w:type="dxa"/>
            <w:tcBorders>
              <w:left w:val="single" w:sz="4" w:space="0" w:color="auto"/>
              <w:bottom w:val="double" w:sz="4" w:space="0" w:color="auto"/>
              <w:right w:val="double" w:sz="4" w:space="0" w:color="auto"/>
            </w:tcBorders>
            <w:textDirection w:val="btLr"/>
            <w:vAlign w:val="center"/>
          </w:tcPr>
          <w:p w14:paraId="719DDD7B" w14:textId="77777777" w:rsidR="00BA416B" w:rsidRDefault="00BA416B">
            <w:pPr>
              <w:pStyle w:val="a4"/>
              <w:spacing w:line="240" w:lineRule="auto"/>
              <w:ind w:firstLine="0"/>
              <w:jc w:val="center"/>
              <w:rPr>
                <w:sz w:val="24"/>
              </w:rPr>
            </w:pPr>
            <w:r>
              <w:rPr>
                <w:sz w:val="24"/>
              </w:rPr>
              <w:t>7</w:t>
            </w:r>
          </w:p>
        </w:tc>
        <w:tc>
          <w:tcPr>
            <w:tcW w:w="567" w:type="dxa"/>
            <w:tcBorders>
              <w:left w:val="double" w:sz="4" w:space="0" w:color="auto"/>
              <w:bottom w:val="double" w:sz="4" w:space="0" w:color="auto"/>
              <w:right w:val="single" w:sz="4" w:space="0" w:color="auto"/>
            </w:tcBorders>
            <w:textDirection w:val="btLr"/>
            <w:vAlign w:val="center"/>
          </w:tcPr>
          <w:p w14:paraId="5046B410" w14:textId="77777777" w:rsidR="00BA416B" w:rsidRDefault="00BA416B">
            <w:pPr>
              <w:pStyle w:val="a4"/>
              <w:spacing w:line="240" w:lineRule="auto"/>
              <w:ind w:firstLine="0"/>
              <w:jc w:val="center"/>
              <w:rPr>
                <w:sz w:val="24"/>
              </w:rPr>
            </w:pPr>
            <w:r>
              <w:rPr>
                <w:sz w:val="24"/>
              </w:rPr>
              <w:t>21</w:t>
            </w:r>
          </w:p>
        </w:tc>
        <w:tc>
          <w:tcPr>
            <w:tcW w:w="567" w:type="dxa"/>
            <w:tcBorders>
              <w:left w:val="single" w:sz="4" w:space="0" w:color="auto"/>
              <w:bottom w:val="double" w:sz="4" w:space="0" w:color="auto"/>
              <w:right w:val="double" w:sz="4" w:space="0" w:color="auto"/>
            </w:tcBorders>
            <w:textDirection w:val="btLr"/>
            <w:vAlign w:val="center"/>
          </w:tcPr>
          <w:p w14:paraId="4376B7BB" w14:textId="77777777" w:rsidR="00BA416B" w:rsidRDefault="00BA416B">
            <w:pPr>
              <w:pStyle w:val="a4"/>
              <w:spacing w:line="240" w:lineRule="auto"/>
              <w:ind w:firstLine="0"/>
              <w:jc w:val="center"/>
              <w:rPr>
                <w:sz w:val="24"/>
              </w:rPr>
            </w:pPr>
            <w:r>
              <w:rPr>
                <w:sz w:val="24"/>
              </w:rPr>
              <w:t>14</w:t>
            </w:r>
          </w:p>
        </w:tc>
        <w:tc>
          <w:tcPr>
            <w:tcW w:w="567" w:type="dxa"/>
            <w:tcBorders>
              <w:left w:val="double" w:sz="4" w:space="0" w:color="auto"/>
              <w:bottom w:val="double" w:sz="4" w:space="0" w:color="auto"/>
              <w:right w:val="single" w:sz="4" w:space="0" w:color="auto"/>
            </w:tcBorders>
            <w:textDirection w:val="btLr"/>
            <w:vAlign w:val="center"/>
          </w:tcPr>
          <w:p w14:paraId="3C736CAE" w14:textId="77777777" w:rsidR="00BA416B" w:rsidRDefault="00BA416B">
            <w:pPr>
              <w:pStyle w:val="a4"/>
              <w:spacing w:line="240" w:lineRule="auto"/>
              <w:ind w:firstLine="0"/>
              <w:jc w:val="center"/>
              <w:rPr>
                <w:sz w:val="24"/>
              </w:rPr>
            </w:pPr>
            <w:r>
              <w:rPr>
                <w:sz w:val="24"/>
              </w:rPr>
              <w:t>22</w:t>
            </w:r>
          </w:p>
        </w:tc>
        <w:tc>
          <w:tcPr>
            <w:tcW w:w="567" w:type="dxa"/>
            <w:tcBorders>
              <w:left w:val="single" w:sz="4" w:space="0" w:color="auto"/>
              <w:bottom w:val="double" w:sz="4" w:space="0" w:color="auto"/>
              <w:right w:val="double" w:sz="4" w:space="0" w:color="auto"/>
            </w:tcBorders>
            <w:textDirection w:val="btLr"/>
            <w:vAlign w:val="center"/>
          </w:tcPr>
          <w:p w14:paraId="331D30B2" w14:textId="77777777" w:rsidR="00BA416B" w:rsidRDefault="00BA416B">
            <w:pPr>
              <w:pStyle w:val="a4"/>
              <w:spacing w:line="240" w:lineRule="auto"/>
              <w:ind w:firstLine="0"/>
              <w:jc w:val="center"/>
              <w:rPr>
                <w:sz w:val="24"/>
              </w:rPr>
            </w:pPr>
            <w:r>
              <w:rPr>
                <w:sz w:val="24"/>
              </w:rPr>
              <w:t>17</w:t>
            </w:r>
          </w:p>
        </w:tc>
        <w:tc>
          <w:tcPr>
            <w:tcW w:w="567" w:type="dxa"/>
            <w:tcBorders>
              <w:left w:val="double" w:sz="4" w:space="0" w:color="auto"/>
              <w:bottom w:val="double" w:sz="4" w:space="0" w:color="auto"/>
              <w:right w:val="single" w:sz="4" w:space="0" w:color="auto"/>
            </w:tcBorders>
            <w:textDirection w:val="btLr"/>
            <w:vAlign w:val="center"/>
          </w:tcPr>
          <w:p w14:paraId="01E1DC35" w14:textId="77777777" w:rsidR="00BA416B" w:rsidRDefault="00BA416B">
            <w:pPr>
              <w:pStyle w:val="a4"/>
              <w:spacing w:line="240" w:lineRule="auto"/>
              <w:ind w:firstLine="0"/>
              <w:jc w:val="center"/>
              <w:rPr>
                <w:sz w:val="24"/>
              </w:rPr>
            </w:pPr>
            <w:r>
              <w:rPr>
                <w:sz w:val="24"/>
              </w:rPr>
              <w:t>20</w:t>
            </w:r>
          </w:p>
        </w:tc>
        <w:tc>
          <w:tcPr>
            <w:tcW w:w="567" w:type="dxa"/>
            <w:tcBorders>
              <w:left w:val="single" w:sz="4" w:space="0" w:color="auto"/>
              <w:bottom w:val="double" w:sz="4" w:space="0" w:color="auto"/>
              <w:right w:val="double" w:sz="4" w:space="0" w:color="auto"/>
            </w:tcBorders>
            <w:textDirection w:val="btLr"/>
            <w:vAlign w:val="center"/>
          </w:tcPr>
          <w:p w14:paraId="50C991EE" w14:textId="77777777" w:rsidR="00BA416B" w:rsidRDefault="00BA416B">
            <w:pPr>
              <w:pStyle w:val="a4"/>
              <w:spacing w:line="240" w:lineRule="auto"/>
              <w:ind w:firstLine="0"/>
              <w:jc w:val="center"/>
              <w:rPr>
                <w:sz w:val="24"/>
              </w:rPr>
            </w:pPr>
            <w:r>
              <w:rPr>
                <w:sz w:val="24"/>
              </w:rPr>
              <w:t>16</w:t>
            </w:r>
          </w:p>
        </w:tc>
        <w:tc>
          <w:tcPr>
            <w:tcW w:w="567" w:type="dxa"/>
            <w:tcBorders>
              <w:left w:val="double" w:sz="4" w:space="0" w:color="auto"/>
              <w:bottom w:val="double" w:sz="4" w:space="0" w:color="auto"/>
            </w:tcBorders>
            <w:textDirection w:val="btLr"/>
            <w:vAlign w:val="center"/>
          </w:tcPr>
          <w:p w14:paraId="5FF02589" w14:textId="77777777" w:rsidR="00BA416B" w:rsidRDefault="00BA416B">
            <w:pPr>
              <w:pStyle w:val="a4"/>
              <w:spacing w:line="240" w:lineRule="auto"/>
              <w:ind w:firstLine="0"/>
              <w:jc w:val="center"/>
              <w:rPr>
                <w:sz w:val="24"/>
              </w:rPr>
            </w:pPr>
            <w:r>
              <w:rPr>
                <w:sz w:val="24"/>
              </w:rPr>
              <w:t>420</w:t>
            </w:r>
          </w:p>
        </w:tc>
      </w:tr>
      <w:tr w:rsidR="00BA416B" w14:paraId="40BF7881" w14:textId="77777777">
        <w:trPr>
          <w:cantSplit/>
          <w:trHeight w:val="543"/>
          <w:jc w:val="center"/>
        </w:trPr>
        <w:tc>
          <w:tcPr>
            <w:tcW w:w="880" w:type="dxa"/>
            <w:vMerge/>
            <w:tcBorders>
              <w:left w:val="nil"/>
              <w:bottom w:val="nil"/>
              <w:right w:val="single" w:sz="4" w:space="0" w:color="auto"/>
            </w:tcBorders>
            <w:textDirection w:val="btLr"/>
          </w:tcPr>
          <w:p w14:paraId="2987A2CC" w14:textId="77777777" w:rsidR="00BA416B" w:rsidRDefault="00BA416B">
            <w:pPr>
              <w:pStyle w:val="a4"/>
              <w:spacing w:line="240" w:lineRule="auto"/>
              <w:ind w:left="113" w:right="113" w:firstLine="0"/>
            </w:pPr>
          </w:p>
        </w:tc>
        <w:tc>
          <w:tcPr>
            <w:tcW w:w="719" w:type="dxa"/>
            <w:vMerge w:val="restart"/>
            <w:tcBorders>
              <w:top w:val="double" w:sz="4" w:space="0" w:color="auto"/>
              <w:left w:val="single" w:sz="4" w:space="0" w:color="auto"/>
            </w:tcBorders>
            <w:shd w:val="clear" w:color="auto" w:fill="C0C0C0"/>
            <w:textDirection w:val="btLr"/>
            <w:vAlign w:val="center"/>
          </w:tcPr>
          <w:p w14:paraId="537D26B4" w14:textId="77777777" w:rsidR="00BA416B" w:rsidRDefault="00BA416B">
            <w:pPr>
              <w:pStyle w:val="a4"/>
              <w:ind w:firstLine="0"/>
              <w:jc w:val="center"/>
              <w:rPr>
                <w:b/>
              </w:rPr>
            </w:pPr>
            <w:r>
              <w:rPr>
                <w:b/>
              </w:rPr>
              <w:t>Оптовая база 1</w:t>
            </w:r>
          </w:p>
        </w:tc>
        <w:tc>
          <w:tcPr>
            <w:tcW w:w="709" w:type="dxa"/>
            <w:vMerge w:val="restart"/>
            <w:tcBorders>
              <w:top w:val="double" w:sz="4" w:space="0" w:color="auto"/>
              <w:right w:val="single" w:sz="4" w:space="0" w:color="auto"/>
            </w:tcBorders>
            <w:textDirection w:val="btLr"/>
            <w:vAlign w:val="center"/>
          </w:tcPr>
          <w:p w14:paraId="0342A2E2" w14:textId="77777777" w:rsidR="00BA416B" w:rsidRDefault="00BA416B">
            <w:pPr>
              <w:pStyle w:val="a4"/>
              <w:ind w:left="113" w:right="113"/>
              <w:jc w:val="center"/>
              <w:rPr>
                <w:b/>
              </w:rPr>
            </w:pPr>
            <w:r>
              <w:rPr>
                <w:b/>
                <w:sz w:val="24"/>
              </w:rPr>
              <w:t>В А Р И А Н Т</w:t>
            </w:r>
          </w:p>
        </w:tc>
        <w:tc>
          <w:tcPr>
            <w:tcW w:w="606" w:type="dxa"/>
            <w:tcBorders>
              <w:top w:val="double" w:sz="4" w:space="0" w:color="auto"/>
              <w:left w:val="single" w:sz="4" w:space="0" w:color="auto"/>
              <w:bottom w:val="single" w:sz="4" w:space="0" w:color="auto"/>
              <w:right w:val="double" w:sz="4" w:space="0" w:color="auto"/>
            </w:tcBorders>
            <w:textDirection w:val="btLr"/>
            <w:vAlign w:val="center"/>
          </w:tcPr>
          <w:p w14:paraId="2E6F6343" w14:textId="77777777" w:rsidR="00BA416B" w:rsidRDefault="00BA416B">
            <w:pPr>
              <w:pStyle w:val="a4"/>
              <w:spacing w:line="240" w:lineRule="auto"/>
              <w:ind w:left="113" w:right="113" w:firstLine="0"/>
              <w:jc w:val="center"/>
              <w:rPr>
                <w:b/>
              </w:rPr>
            </w:pPr>
            <w:r>
              <w:rPr>
                <w:b/>
              </w:rPr>
              <w:t>6</w:t>
            </w:r>
          </w:p>
        </w:tc>
        <w:tc>
          <w:tcPr>
            <w:tcW w:w="567" w:type="dxa"/>
            <w:tcBorders>
              <w:top w:val="double" w:sz="4" w:space="0" w:color="auto"/>
              <w:left w:val="double" w:sz="4" w:space="0" w:color="auto"/>
              <w:bottom w:val="single" w:sz="4" w:space="0" w:color="auto"/>
              <w:right w:val="single" w:sz="4" w:space="0" w:color="auto"/>
            </w:tcBorders>
            <w:textDirection w:val="btLr"/>
            <w:vAlign w:val="center"/>
          </w:tcPr>
          <w:p w14:paraId="023FCCCD" w14:textId="77777777" w:rsidR="00BA416B" w:rsidRDefault="00BA416B">
            <w:pPr>
              <w:pStyle w:val="a4"/>
              <w:spacing w:line="240" w:lineRule="auto"/>
              <w:ind w:firstLine="0"/>
              <w:jc w:val="center"/>
              <w:rPr>
                <w:sz w:val="24"/>
              </w:rPr>
            </w:pPr>
            <w:r>
              <w:rPr>
                <w:sz w:val="24"/>
              </w:rPr>
              <w:t>10</w:t>
            </w:r>
          </w:p>
        </w:tc>
        <w:tc>
          <w:tcPr>
            <w:tcW w:w="567" w:type="dxa"/>
            <w:tcBorders>
              <w:top w:val="double" w:sz="4" w:space="0" w:color="auto"/>
              <w:left w:val="single" w:sz="4" w:space="0" w:color="auto"/>
              <w:right w:val="double" w:sz="4" w:space="0" w:color="auto"/>
            </w:tcBorders>
            <w:textDirection w:val="btLr"/>
            <w:vAlign w:val="center"/>
          </w:tcPr>
          <w:p w14:paraId="64A07537" w14:textId="77777777" w:rsidR="00BA416B" w:rsidRDefault="00BA416B">
            <w:pPr>
              <w:pStyle w:val="a4"/>
              <w:spacing w:line="240" w:lineRule="auto"/>
              <w:ind w:firstLine="0"/>
              <w:jc w:val="center"/>
              <w:rPr>
                <w:sz w:val="24"/>
              </w:rPr>
            </w:pPr>
            <w:r>
              <w:rPr>
                <w:sz w:val="24"/>
              </w:rPr>
              <w:t>11</w:t>
            </w:r>
          </w:p>
        </w:tc>
        <w:tc>
          <w:tcPr>
            <w:tcW w:w="567" w:type="dxa"/>
            <w:tcBorders>
              <w:top w:val="double" w:sz="4" w:space="0" w:color="auto"/>
              <w:left w:val="double" w:sz="4" w:space="0" w:color="auto"/>
              <w:right w:val="single" w:sz="4" w:space="0" w:color="auto"/>
            </w:tcBorders>
            <w:textDirection w:val="btLr"/>
            <w:vAlign w:val="center"/>
          </w:tcPr>
          <w:p w14:paraId="7ABDA748" w14:textId="77777777" w:rsidR="00BA416B" w:rsidRDefault="00BA416B">
            <w:pPr>
              <w:pStyle w:val="a4"/>
              <w:spacing w:line="240" w:lineRule="auto"/>
              <w:ind w:firstLine="0"/>
              <w:jc w:val="center"/>
              <w:rPr>
                <w:sz w:val="24"/>
              </w:rPr>
            </w:pPr>
            <w:r>
              <w:rPr>
                <w:sz w:val="24"/>
              </w:rPr>
              <w:t>30</w:t>
            </w:r>
          </w:p>
        </w:tc>
        <w:tc>
          <w:tcPr>
            <w:tcW w:w="567" w:type="dxa"/>
            <w:tcBorders>
              <w:top w:val="double" w:sz="4" w:space="0" w:color="auto"/>
              <w:left w:val="single" w:sz="4" w:space="0" w:color="auto"/>
              <w:right w:val="double" w:sz="4" w:space="0" w:color="auto"/>
            </w:tcBorders>
            <w:textDirection w:val="btLr"/>
            <w:vAlign w:val="center"/>
          </w:tcPr>
          <w:p w14:paraId="58C76001" w14:textId="77777777" w:rsidR="00BA416B" w:rsidRDefault="00BA416B">
            <w:pPr>
              <w:pStyle w:val="a4"/>
              <w:spacing w:line="240" w:lineRule="auto"/>
              <w:ind w:firstLine="0"/>
              <w:jc w:val="center"/>
              <w:rPr>
                <w:sz w:val="24"/>
              </w:rPr>
            </w:pPr>
            <w:r>
              <w:rPr>
                <w:sz w:val="24"/>
              </w:rPr>
              <w:t>21</w:t>
            </w:r>
          </w:p>
        </w:tc>
        <w:tc>
          <w:tcPr>
            <w:tcW w:w="567" w:type="dxa"/>
            <w:tcBorders>
              <w:top w:val="double" w:sz="4" w:space="0" w:color="auto"/>
              <w:left w:val="double" w:sz="4" w:space="0" w:color="auto"/>
              <w:right w:val="single" w:sz="4" w:space="0" w:color="auto"/>
            </w:tcBorders>
            <w:textDirection w:val="btLr"/>
            <w:vAlign w:val="center"/>
          </w:tcPr>
          <w:p w14:paraId="73BAE119" w14:textId="77777777" w:rsidR="00BA416B" w:rsidRDefault="00BA416B">
            <w:pPr>
              <w:pStyle w:val="a4"/>
              <w:spacing w:line="240" w:lineRule="auto"/>
              <w:ind w:firstLine="0"/>
              <w:jc w:val="center"/>
              <w:rPr>
                <w:sz w:val="24"/>
              </w:rPr>
            </w:pPr>
            <w:r>
              <w:rPr>
                <w:sz w:val="24"/>
              </w:rPr>
              <w:t>6</w:t>
            </w:r>
          </w:p>
        </w:tc>
        <w:tc>
          <w:tcPr>
            <w:tcW w:w="567" w:type="dxa"/>
            <w:tcBorders>
              <w:top w:val="double" w:sz="4" w:space="0" w:color="auto"/>
              <w:left w:val="single" w:sz="4" w:space="0" w:color="auto"/>
              <w:right w:val="double" w:sz="4" w:space="0" w:color="auto"/>
            </w:tcBorders>
            <w:textDirection w:val="btLr"/>
            <w:vAlign w:val="center"/>
          </w:tcPr>
          <w:p w14:paraId="635A7B02" w14:textId="77777777" w:rsidR="00BA416B" w:rsidRDefault="00BA416B">
            <w:pPr>
              <w:pStyle w:val="a4"/>
              <w:spacing w:line="240" w:lineRule="auto"/>
              <w:ind w:firstLine="0"/>
              <w:jc w:val="center"/>
              <w:rPr>
                <w:sz w:val="24"/>
              </w:rPr>
            </w:pPr>
            <w:r>
              <w:rPr>
                <w:sz w:val="24"/>
              </w:rPr>
              <w:t>13</w:t>
            </w:r>
          </w:p>
        </w:tc>
        <w:tc>
          <w:tcPr>
            <w:tcW w:w="567" w:type="dxa"/>
            <w:tcBorders>
              <w:top w:val="double" w:sz="4" w:space="0" w:color="auto"/>
              <w:left w:val="double" w:sz="4" w:space="0" w:color="auto"/>
              <w:right w:val="single" w:sz="4" w:space="0" w:color="auto"/>
            </w:tcBorders>
            <w:textDirection w:val="btLr"/>
            <w:vAlign w:val="center"/>
          </w:tcPr>
          <w:p w14:paraId="212DF08B" w14:textId="77777777" w:rsidR="00BA416B" w:rsidRDefault="00BA416B">
            <w:pPr>
              <w:pStyle w:val="a4"/>
              <w:spacing w:line="240" w:lineRule="auto"/>
              <w:ind w:firstLine="0"/>
              <w:jc w:val="center"/>
              <w:rPr>
                <w:sz w:val="24"/>
              </w:rPr>
            </w:pPr>
            <w:r>
              <w:rPr>
                <w:sz w:val="24"/>
              </w:rPr>
              <w:t>19</w:t>
            </w:r>
          </w:p>
        </w:tc>
        <w:tc>
          <w:tcPr>
            <w:tcW w:w="567" w:type="dxa"/>
            <w:tcBorders>
              <w:top w:val="double" w:sz="4" w:space="0" w:color="auto"/>
              <w:left w:val="single" w:sz="4" w:space="0" w:color="auto"/>
              <w:right w:val="double" w:sz="4" w:space="0" w:color="auto"/>
            </w:tcBorders>
            <w:textDirection w:val="btLr"/>
            <w:vAlign w:val="center"/>
          </w:tcPr>
          <w:p w14:paraId="7A71BEC9" w14:textId="77777777" w:rsidR="00BA416B" w:rsidRDefault="00BA416B">
            <w:pPr>
              <w:pStyle w:val="a4"/>
              <w:spacing w:line="240" w:lineRule="auto"/>
              <w:ind w:firstLine="0"/>
              <w:jc w:val="center"/>
              <w:rPr>
                <w:sz w:val="24"/>
              </w:rPr>
            </w:pPr>
            <w:r>
              <w:rPr>
                <w:sz w:val="24"/>
              </w:rPr>
              <w:t>18</w:t>
            </w:r>
          </w:p>
        </w:tc>
        <w:tc>
          <w:tcPr>
            <w:tcW w:w="567" w:type="dxa"/>
            <w:tcBorders>
              <w:top w:val="double" w:sz="4" w:space="0" w:color="auto"/>
              <w:left w:val="double" w:sz="4" w:space="0" w:color="auto"/>
            </w:tcBorders>
            <w:textDirection w:val="btLr"/>
            <w:vAlign w:val="center"/>
          </w:tcPr>
          <w:p w14:paraId="78B1315B" w14:textId="77777777" w:rsidR="00BA416B" w:rsidRDefault="00BA416B">
            <w:pPr>
              <w:pStyle w:val="a4"/>
              <w:spacing w:line="240" w:lineRule="auto"/>
              <w:ind w:firstLine="0"/>
              <w:jc w:val="center"/>
              <w:rPr>
                <w:sz w:val="24"/>
              </w:rPr>
            </w:pPr>
            <w:r>
              <w:rPr>
                <w:sz w:val="24"/>
              </w:rPr>
              <w:t>780</w:t>
            </w:r>
          </w:p>
        </w:tc>
      </w:tr>
      <w:tr w:rsidR="00BA416B" w14:paraId="15243DA7" w14:textId="77777777">
        <w:trPr>
          <w:cantSplit/>
          <w:trHeight w:val="565"/>
          <w:jc w:val="center"/>
        </w:trPr>
        <w:tc>
          <w:tcPr>
            <w:tcW w:w="880" w:type="dxa"/>
            <w:vMerge/>
            <w:tcBorders>
              <w:left w:val="nil"/>
              <w:bottom w:val="nil"/>
              <w:right w:val="single" w:sz="4" w:space="0" w:color="auto"/>
            </w:tcBorders>
            <w:textDirection w:val="btLr"/>
          </w:tcPr>
          <w:p w14:paraId="0C7EBDDD" w14:textId="77777777" w:rsidR="00BA416B" w:rsidRDefault="00BA416B">
            <w:pPr>
              <w:pStyle w:val="a4"/>
              <w:spacing w:line="240" w:lineRule="auto"/>
              <w:ind w:left="113" w:right="113" w:firstLine="0"/>
            </w:pPr>
          </w:p>
        </w:tc>
        <w:tc>
          <w:tcPr>
            <w:tcW w:w="719" w:type="dxa"/>
            <w:vMerge/>
            <w:tcBorders>
              <w:left w:val="single" w:sz="4" w:space="0" w:color="auto"/>
            </w:tcBorders>
            <w:shd w:val="clear" w:color="auto" w:fill="C0C0C0"/>
            <w:textDirection w:val="btLr"/>
            <w:vAlign w:val="center"/>
          </w:tcPr>
          <w:p w14:paraId="75468852" w14:textId="77777777" w:rsidR="00BA416B" w:rsidRDefault="00BA416B">
            <w:pPr>
              <w:pStyle w:val="a4"/>
              <w:ind w:left="113" w:right="113"/>
              <w:jc w:val="center"/>
            </w:pPr>
          </w:p>
        </w:tc>
        <w:tc>
          <w:tcPr>
            <w:tcW w:w="709" w:type="dxa"/>
            <w:vMerge/>
            <w:tcBorders>
              <w:right w:val="single" w:sz="4" w:space="0" w:color="auto"/>
            </w:tcBorders>
            <w:textDirection w:val="btLr"/>
            <w:vAlign w:val="center"/>
          </w:tcPr>
          <w:p w14:paraId="2DE8A51B" w14:textId="77777777" w:rsidR="00BA416B" w:rsidRDefault="00BA416B">
            <w:pPr>
              <w:pStyle w:val="a4"/>
              <w:ind w:left="113" w:right="113"/>
              <w:jc w:val="center"/>
            </w:pPr>
          </w:p>
        </w:tc>
        <w:tc>
          <w:tcPr>
            <w:tcW w:w="606" w:type="dxa"/>
            <w:tcBorders>
              <w:top w:val="single" w:sz="4" w:space="0" w:color="auto"/>
              <w:left w:val="single" w:sz="4" w:space="0" w:color="auto"/>
              <w:bottom w:val="single" w:sz="4" w:space="0" w:color="auto"/>
              <w:right w:val="double" w:sz="4" w:space="0" w:color="auto"/>
            </w:tcBorders>
            <w:textDirection w:val="btLr"/>
            <w:vAlign w:val="center"/>
          </w:tcPr>
          <w:p w14:paraId="5112C543" w14:textId="77777777" w:rsidR="00BA416B" w:rsidRDefault="00BA416B">
            <w:pPr>
              <w:pStyle w:val="a4"/>
              <w:spacing w:line="240" w:lineRule="auto"/>
              <w:ind w:left="113" w:right="113" w:firstLine="0"/>
              <w:jc w:val="center"/>
              <w:rPr>
                <w:b/>
              </w:rPr>
            </w:pPr>
            <w:r>
              <w:rPr>
                <w:b/>
              </w:rPr>
              <w:t>5</w:t>
            </w:r>
          </w:p>
        </w:tc>
        <w:tc>
          <w:tcPr>
            <w:tcW w:w="567" w:type="dxa"/>
            <w:tcBorders>
              <w:top w:val="single" w:sz="4" w:space="0" w:color="auto"/>
              <w:left w:val="double" w:sz="4" w:space="0" w:color="auto"/>
              <w:bottom w:val="single" w:sz="4" w:space="0" w:color="auto"/>
              <w:right w:val="single" w:sz="4" w:space="0" w:color="auto"/>
            </w:tcBorders>
            <w:textDirection w:val="btLr"/>
            <w:vAlign w:val="center"/>
          </w:tcPr>
          <w:p w14:paraId="58268DFB" w14:textId="77777777" w:rsidR="00BA416B" w:rsidRDefault="00BA416B">
            <w:pPr>
              <w:pStyle w:val="a4"/>
              <w:spacing w:line="240" w:lineRule="auto"/>
              <w:ind w:firstLine="0"/>
              <w:jc w:val="center"/>
              <w:rPr>
                <w:sz w:val="24"/>
              </w:rPr>
            </w:pPr>
            <w:r>
              <w:rPr>
                <w:sz w:val="24"/>
              </w:rPr>
              <w:t>24</w:t>
            </w:r>
          </w:p>
        </w:tc>
        <w:tc>
          <w:tcPr>
            <w:tcW w:w="567" w:type="dxa"/>
            <w:tcBorders>
              <w:left w:val="single" w:sz="4" w:space="0" w:color="auto"/>
              <w:right w:val="double" w:sz="4" w:space="0" w:color="auto"/>
            </w:tcBorders>
            <w:textDirection w:val="btLr"/>
            <w:vAlign w:val="center"/>
          </w:tcPr>
          <w:p w14:paraId="5A21AC93" w14:textId="77777777" w:rsidR="00BA416B" w:rsidRDefault="00BA416B">
            <w:pPr>
              <w:pStyle w:val="a4"/>
              <w:spacing w:line="240" w:lineRule="auto"/>
              <w:ind w:firstLine="0"/>
              <w:jc w:val="center"/>
              <w:rPr>
                <w:sz w:val="24"/>
              </w:rPr>
            </w:pPr>
            <w:r>
              <w:rPr>
                <w:sz w:val="24"/>
              </w:rPr>
              <w:t>12</w:t>
            </w:r>
          </w:p>
        </w:tc>
        <w:tc>
          <w:tcPr>
            <w:tcW w:w="567" w:type="dxa"/>
            <w:tcBorders>
              <w:left w:val="double" w:sz="4" w:space="0" w:color="auto"/>
              <w:right w:val="single" w:sz="4" w:space="0" w:color="auto"/>
            </w:tcBorders>
            <w:textDirection w:val="btLr"/>
            <w:vAlign w:val="center"/>
          </w:tcPr>
          <w:p w14:paraId="58E66DCD" w14:textId="77777777" w:rsidR="00BA416B" w:rsidRDefault="00BA416B">
            <w:pPr>
              <w:pStyle w:val="a4"/>
              <w:spacing w:line="240" w:lineRule="auto"/>
              <w:ind w:firstLine="0"/>
              <w:jc w:val="center"/>
              <w:rPr>
                <w:sz w:val="24"/>
              </w:rPr>
            </w:pPr>
            <w:r>
              <w:rPr>
                <w:sz w:val="24"/>
              </w:rPr>
              <w:t>17</w:t>
            </w:r>
          </w:p>
        </w:tc>
        <w:tc>
          <w:tcPr>
            <w:tcW w:w="567" w:type="dxa"/>
            <w:tcBorders>
              <w:left w:val="single" w:sz="4" w:space="0" w:color="auto"/>
              <w:right w:val="double" w:sz="4" w:space="0" w:color="auto"/>
            </w:tcBorders>
            <w:textDirection w:val="btLr"/>
            <w:vAlign w:val="center"/>
          </w:tcPr>
          <w:p w14:paraId="1B0F289E" w14:textId="77777777" w:rsidR="00BA416B" w:rsidRDefault="00BA416B">
            <w:pPr>
              <w:pStyle w:val="a4"/>
              <w:spacing w:line="240" w:lineRule="auto"/>
              <w:ind w:firstLine="0"/>
              <w:jc w:val="center"/>
              <w:rPr>
                <w:sz w:val="24"/>
              </w:rPr>
            </w:pPr>
            <w:r>
              <w:rPr>
                <w:sz w:val="24"/>
              </w:rPr>
              <w:t>29</w:t>
            </w:r>
          </w:p>
        </w:tc>
        <w:tc>
          <w:tcPr>
            <w:tcW w:w="567" w:type="dxa"/>
            <w:tcBorders>
              <w:left w:val="double" w:sz="4" w:space="0" w:color="auto"/>
              <w:right w:val="single" w:sz="4" w:space="0" w:color="auto"/>
            </w:tcBorders>
            <w:textDirection w:val="btLr"/>
            <w:vAlign w:val="center"/>
          </w:tcPr>
          <w:p w14:paraId="2F95F264" w14:textId="77777777" w:rsidR="00BA416B" w:rsidRDefault="00BA416B">
            <w:pPr>
              <w:pStyle w:val="a4"/>
              <w:spacing w:line="240" w:lineRule="auto"/>
              <w:ind w:firstLine="0"/>
              <w:jc w:val="center"/>
              <w:rPr>
                <w:sz w:val="24"/>
              </w:rPr>
            </w:pPr>
            <w:r>
              <w:rPr>
                <w:sz w:val="24"/>
              </w:rPr>
              <w:t>9</w:t>
            </w:r>
          </w:p>
        </w:tc>
        <w:tc>
          <w:tcPr>
            <w:tcW w:w="567" w:type="dxa"/>
            <w:tcBorders>
              <w:left w:val="single" w:sz="4" w:space="0" w:color="auto"/>
              <w:right w:val="double" w:sz="4" w:space="0" w:color="auto"/>
            </w:tcBorders>
            <w:textDirection w:val="btLr"/>
            <w:vAlign w:val="center"/>
          </w:tcPr>
          <w:p w14:paraId="2680BAA0" w14:textId="77777777" w:rsidR="00BA416B" w:rsidRDefault="00BA416B">
            <w:pPr>
              <w:pStyle w:val="a4"/>
              <w:spacing w:line="240" w:lineRule="auto"/>
              <w:ind w:firstLine="0"/>
              <w:jc w:val="center"/>
              <w:rPr>
                <w:sz w:val="24"/>
              </w:rPr>
            </w:pPr>
            <w:r>
              <w:rPr>
                <w:sz w:val="24"/>
              </w:rPr>
              <w:t>10</w:t>
            </w:r>
          </w:p>
        </w:tc>
        <w:tc>
          <w:tcPr>
            <w:tcW w:w="567" w:type="dxa"/>
            <w:tcBorders>
              <w:left w:val="double" w:sz="4" w:space="0" w:color="auto"/>
              <w:right w:val="single" w:sz="4" w:space="0" w:color="auto"/>
            </w:tcBorders>
            <w:textDirection w:val="btLr"/>
            <w:vAlign w:val="center"/>
          </w:tcPr>
          <w:p w14:paraId="33844CDD" w14:textId="77777777" w:rsidR="00BA416B" w:rsidRDefault="00BA416B">
            <w:pPr>
              <w:pStyle w:val="a4"/>
              <w:spacing w:line="240" w:lineRule="auto"/>
              <w:ind w:firstLine="0"/>
              <w:jc w:val="center"/>
              <w:rPr>
                <w:sz w:val="24"/>
              </w:rPr>
            </w:pPr>
            <w:r>
              <w:rPr>
                <w:sz w:val="24"/>
              </w:rPr>
              <w:t>7</w:t>
            </w:r>
          </w:p>
        </w:tc>
        <w:tc>
          <w:tcPr>
            <w:tcW w:w="567" w:type="dxa"/>
            <w:tcBorders>
              <w:left w:val="single" w:sz="4" w:space="0" w:color="auto"/>
              <w:right w:val="double" w:sz="4" w:space="0" w:color="auto"/>
            </w:tcBorders>
            <w:textDirection w:val="btLr"/>
            <w:vAlign w:val="center"/>
          </w:tcPr>
          <w:p w14:paraId="758591B9" w14:textId="77777777" w:rsidR="00BA416B" w:rsidRDefault="00BA416B">
            <w:pPr>
              <w:pStyle w:val="a4"/>
              <w:spacing w:line="240" w:lineRule="auto"/>
              <w:ind w:firstLine="0"/>
              <w:jc w:val="center"/>
              <w:rPr>
                <w:sz w:val="24"/>
              </w:rPr>
            </w:pPr>
            <w:r>
              <w:rPr>
                <w:sz w:val="24"/>
              </w:rPr>
              <w:t>11</w:t>
            </w:r>
          </w:p>
        </w:tc>
        <w:tc>
          <w:tcPr>
            <w:tcW w:w="567" w:type="dxa"/>
            <w:tcBorders>
              <w:left w:val="double" w:sz="4" w:space="0" w:color="auto"/>
            </w:tcBorders>
            <w:textDirection w:val="btLr"/>
            <w:vAlign w:val="center"/>
          </w:tcPr>
          <w:p w14:paraId="20346570" w14:textId="77777777" w:rsidR="00BA416B" w:rsidRDefault="00BA416B">
            <w:pPr>
              <w:pStyle w:val="a4"/>
              <w:spacing w:line="240" w:lineRule="auto"/>
              <w:ind w:firstLine="0"/>
              <w:jc w:val="center"/>
              <w:rPr>
                <w:sz w:val="24"/>
              </w:rPr>
            </w:pPr>
            <w:r>
              <w:rPr>
                <w:sz w:val="24"/>
              </w:rPr>
              <w:t>560</w:t>
            </w:r>
          </w:p>
        </w:tc>
      </w:tr>
      <w:tr w:rsidR="00BA416B" w14:paraId="09D5F12B" w14:textId="77777777">
        <w:trPr>
          <w:cantSplit/>
          <w:trHeight w:val="559"/>
          <w:jc w:val="center"/>
        </w:trPr>
        <w:tc>
          <w:tcPr>
            <w:tcW w:w="880" w:type="dxa"/>
            <w:vMerge/>
            <w:tcBorders>
              <w:left w:val="nil"/>
              <w:bottom w:val="nil"/>
              <w:right w:val="single" w:sz="4" w:space="0" w:color="auto"/>
            </w:tcBorders>
            <w:textDirection w:val="btLr"/>
          </w:tcPr>
          <w:p w14:paraId="2A5DD97B" w14:textId="77777777" w:rsidR="00BA416B" w:rsidRDefault="00BA416B">
            <w:pPr>
              <w:pStyle w:val="a4"/>
              <w:spacing w:line="240" w:lineRule="auto"/>
              <w:ind w:left="113" w:right="113" w:firstLine="0"/>
            </w:pPr>
          </w:p>
        </w:tc>
        <w:tc>
          <w:tcPr>
            <w:tcW w:w="719" w:type="dxa"/>
            <w:vMerge/>
            <w:tcBorders>
              <w:left w:val="single" w:sz="4" w:space="0" w:color="auto"/>
            </w:tcBorders>
            <w:shd w:val="clear" w:color="auto" w:fill="C0C0C0"/>
            <w:textDirection w:val="btLr"/>
            <w:vAlign w:val="center"/>
          </w:tcPr>
          <w:p w14:paraId="6D6D04CB" w14:textId="77777777" w:rsidR="00BA416B" w:rsidRDefault="00BA416B">
            <w:pPr>
              <w:pStyle w:val="a4"/>
              <w:ind w:left="113" w:right="113"/>
              <w:jc w:val="center"/>
            </w:pPr>
          </w:p>
        </w:tc>
        <w:tc>
          <w:tcPr>
            <w:tcW w:w="709" w:type="dxa"/>
            <w:vMerge/>
            <w:tcBorders>
              <w:right w:val="single" w:sz="4" w:space="0" w:color="auto"/>
            </w:tcBorders>
            <w:textDirection w:val="btLr"/>
            <w:vAlign w:val="center"/>
          </w:tcPr>
          <w:p w14:paraId="0A5DDA08" w14:textId="77777777" w:rsidR="00BA416B" w:rsidRDefault="00BA416B">
            <w:pPr>
              <w:pStyle w:val="a4"/>
              <w:ind w:left="113" w:right="113"/>
              <w:jc w:val="center"/>
            </w:pPr>
          </w:p>
        </w:tc>
        <w:tc>
          <w:tcPr>
            <w:tcW w:w="606" w:type="dxa"/>
            <w:tcBorders>
              <w:top w:val="single" w:sz="4" w:space="0" w:color="auto"/>
              <w:left w:val="single" w:sz="4" w:space="0" w:color="auto"/>
              <w:bottom w:val="single" w:sz="4" w:space="0" w:color="auto"/>
              <w:right w:val="double" w:sz="4" w:space="0" w:color="auto"/>
            </w:tcBorders>
            <w:textDirection w:val="btLr"/>
            <w:vAlign w:val="center"/>
          </w:tcPr>
          <w:p w14:paraId="4D82292A" w14:textId="77777777" w:rsidR="00BA416B" w:rsidRDefault="00BA416B">
            <w:pPr>
              <w:pStyle w:val="a4"/>
              <w:spacing w:line="240" w:lineRule="auto"/>
              <w:ind w:left="113" w:right="113" w:firstLine="0"/>
              <w:jc w:val="center"/>
              <w:rPr>
                <w:b/>
              </w:rPr>
            </w:pPr>
            <w:r>
              <w:rPr>
                <w:b/>
              </w:rPr>
              <w:t>4</w:t>
            </w:r>
          </w:p>
        </w:tc>
        <w:tc>
          <w:tcPr>
            <w:tcW w:w="567" w:type="dxa"/>
            <w:tcBorders>
              <w:top w:val="single" w:sz="4" w:space="0" w:color="auto"/>
              <w:left w:val="double" w:sz="4" w:space="0" w:color="auto"/>
              <w:bottom w:val="single" w:sz="4" w:space="0" w:color="auto"/>
              <w:right w:val="single" w:sz="4" w:space="0" w:color="auto"/>
            </w:tcBorders>
            <w:textDirection w:val="btLr"/>
            <w:vAlign w:val="center"/>
          </w:tcPr>
          <w:p w14:paraId="15721C4F" w14:textId="77777777" w:rsidR="00BA416B" w:rsidRDefault="00BA416B">
            <w:pPr>
              <w:pStyle w:val="a4"/>
              <w:spacing w:line="240" w:lineRule="auto"/>
              <w:ind w:firstLine="0"/>
              <w:jc w:val="center"/>
              <w:rPr>
                <w:sz w:val="24"/>
              </w:rPr>
            </w:pPr>
            <w:r>
              <w:rPr>
                <w:sz w:val="24"/>
              </w:rPr>
              <w:t>20</w:t>
            </w:r>
          </w:p>
        </w:tc>
        <w:tc>
          <w:tcPr>
            <w:tcW w:w="567" w:type="dxa"/>
            <w:tcBorders>
              <w:left w:val="single" w:sz="4" w:space="0" w:color="auto"/>
              <w:right w:val="double" w:sz="4" w:space="0" w:color="auto"/>
            </w:tcBorders>
            <w:textDirection w:val="btLr"/>
            <w:vAlign w:val="center"/>
          </w:tcPr>
          <w:p w14:paraId="55B4B354" w14:textId="77777777" w:rsidR="00BA416B" w:rsidRDefault="00BA416B">
            <w:pPr>
              <w:pStyle w:val="a4"/>
              <w:spacing w:line="240" w:lineRule="auto"/>
              <w:ind w:firstLine="0"/>
              <w:jc w:val="center"/>
              <w:rPr>
                <w:sz w:val="24"/>
              </w:rPr>
            </w:pPr>
            <w:r>
              <w:rPr>
                <w:sz w:val="24"/>
              </w:rPr>
              <w:t>30</w:t>
            </w:r>
          </w:p>
        </w:tc>
        <w:tc>
          <w:tcPr>
            <w:tcW w:w="567" w:type="dxa"/>
            <w:tcBorders>
              <w:left w:val="double" w:sz="4" w:space="0" w:color="auto"/>
              <w:right w:val="single" w:sz="4" w:space="0" w:color="auto"/>
            </w:tcBorders>
            <w:textDirection w:val="btLr"/>
            <w:vAlign w:val="center"/>
          </w:tcPr>
          <w:p w14:paraId="105072F0" w14:textId="77777777" w:rsidR="00BA416B" w:rsidRDefault="00BA416B">
            <w:pPr>
              <w:pStyle w:val="a4"/>
              <w:spacing w:line="240" w:lineRule="auto"/>
              <w:ind w:firstLine="0"/>
              <w:jc w:val="center"/>
              <w:rPr>
                <w:sz w:val="24"/>
              </w:rPr>
            </w:pPr>
            <w:r>
              <w:rPr>
                <w:sz w:val="24"/>
              </w:rPr>
              <w:t>28</w:t>
            </w:r>
          </w:p>
        </w:tc>
        <w:tc>
          <w:tcPr>
            <w:tcW w:w="567" w:type="dxa"/>
            <w:tcBorders>
              <w:left w:val="single" w:sz="4" w:space="0" w:color="auto"/>
              <w:right w:val="double" w:sz="4" w:space="0" w:color="auto"/>
            </w:tcBorders>
            <w:textDirection w:val="btLr"/>
            <w:vAlign w:val="center"/>
          </w:tcPr>
          <w:p w14:paraId="7956175C" w14:textId="77777777" w:rsidR="00BA416B" w:rsidRDefault="00BA416B">
            <w:pPr>
              <w:pStyle w:val="a4"/>
              <w:spacing w:line="240" w:lineRule="auto"/>
              <w:ind w:firstLine="0"/>
              <w:jc w:val="center"/>
              <w:rPr>
                <w:sz w:val="24"/>
              </w:rPr>
            </w:pPr>
            <w:r>
              <w:rPr>
                <w:sz w:val="24"/>
              </w:rPr>
              <w:t>10</w:t>
            </w:r>
          </w:p>
        </w:tc>
        <w:tc>
          <w:tcPr>
            <w:tcW w:w="567" w:type="dxa"/>
            <w:tcBorders>
              <w:left w:val="double" w:sz="4" w:space="0" w:color="auto"/>
              <w:right w:val="single" w:sz="4" w:space="0" w:color="auto"/>
            </w:tcBorders>
            <w:textDirection w:val="btLr"/>
            <w:vAlign w:val="center"/>
          </w:tcPr>
          <w:p w14:paraId="76CB0AC5" w14:textId="77777777" w:rsidR="00BA416B" w:rsidRDefault="00BA416B">
            <w:pPr>
              <w:pStyle w:val="a4"/>
              <w:spacing w:line="240" w:lineRule="auto"/>
              <w:ind w:firstLine="0"/>
              <w:jc w:val="center"/>
              <w:rPr>
                <w:sz w:val="24"/>
              </w:rPr>
            </w:pPr>
            <w:r>
              <w:rPr>
                <w:sz w:val="24"/>
              </w:rPr>
              <w:t>20</w:t>
            </w:r>
          </w:p>
        </w:tc>
        <w:tc>
          <w:tcPr>
            <w:tcW w:w="567" w:type="dxa"/>
            <w:tcBorders>
              <w:left w:val="single" w:sz="4" w:space="0" w:color="auto"/>
              <w:right w:val="double" w:sz="4" w:space="0" w:color="auto"/>
            </w:tcBorders>
            <w:textDirection w:val="btLr"/>
            <w:vAlign w:val="center"/>
          </w:tcPr>
          <w:p w14:paraId="66692C90" w14:textId="77777777" w:rsidR="00BA416B" w:rsidRDefault="00BA416B">
            <w:pPr>
              <w:pStyle w:val="a4"/>
              <w:spacing w:line="240" w:lineRule="auto"/>
              <w:ind w:firstLine="0"/>
              <w:jc w:val="center"/>
              <w:rPr>
                <w:sz w:val="24"/>
              </w:rPr>
            </w:pPr>
            <w:r>
              <w:rPr>
                <w:sz w:val="24"/>
              </w:rPr>
              <w:t>18</w:t>
            </w:r>
          </w:p>
        </w:tc>
        <w:tc>
          <w:tcPr>
            <w:tcW w:w="567" w:type="dxa"/>
            <w:tcBorders>
              <w:left w:val="double" w:sz="4" w:space="0" w:color="auto"/>
              <w:right w:val="single" w:sz="4" w:space="0" w:color="auto"/>
            </w:tcBorders>
            <w:textDirection w:val="btLr"/>
            <w:vAlign w:val="center"/>
          </w:tcPr>
          <w:p w14:paraId="6BDF7A09" w14:textId="77777777" w:rsidR="00BA416B" w:rsidRDefault="00BA416B">
            <w:pPr>
              <w:pStyle w:val="a4"/>
              <w:spacing w:line="240" w:lineRule="auto"/>
              <w:ind w:firstLine="0"/>
              <w:jc w:val="center"/>
              <w:rPr>
                <w:sz w:val="24"/>
              </w:rPr>
            </w:pPr>
            <w:r>
              <w:rPr>
                <w:sz w:val="24"/>
              </w:rPr>
              <w:t>15</w:t>
            </w:r>
          </w:p>
        </w:tc>
        <w:tc>
          <w:tcPr>
            <w:tcW w:w="567" w:type="dxa"/>
            <w:tcBorders>
              <w:left w:val="single" w:sz="4" w:space="0" w:color="auto"/>
              <w:right w:val="double" w:sz="4" w:space="0" w:color="auto"/>
            </w:tcBorders>
            <w:textDirection w:val="btLr"/>
            <w:vAlign w:val="center"/>
          </w:tcPr>
          <w:p w14:paraId="7759906B" w14:textId="77777777" w:rsidR="00BA416B" w:rsidRDefault="00BA416B">
            <w:pPr>
              <w:pStyle w:val="a4"/>
              <w:spacing w:line="240" w:lineRule="auto"/>
              <w:ind w:firstLine="0"/>
              <w:jc w:val="center"/>
              <w:rPr>
                <w:sz w:val="24"/>
              </w:rPr>
            </w:pPr>
            <w:r>
              <w:rPr>
                <w:sz w:val="24"/>
              </w:rPr>
              <w:t>9</w:t>
            </w:r>
          </w:p>
        </w:tc>
        <w:tc>
          <w:tcPr>
            <w:tcW w:w="567" w:type="dxa"/>
            <w:tcBorders>
              <w:left w:val="double" w:sz="4" w:space="0" w:color="auto"/>
            </w:tcBorders>
            <w:textDirection w:val="btLr"/>
            <w:vAlign w:val="center"/>
          </w:tcPr>
          <w:p w14:paraId="42066177" w14:textId="77777777" w:rsidR="00BA416B" w:rsidRDefault="00BA416B">
            <w:pPr>
              <w:pStyle w:val="a4"/>
              <w:spacing w:line="240" w:lineRule="auto"/>
              <w:ind w:firstLine="0"/>
              <w:jc w:val="center"/>
              <w:rPr>
                <w:sz w:val="24"/>
              </w:rPr>
            </w:pPr>
            <w:r>
              <w:rPr>
                <w:sz w:val="24"/>
              </w:rPr>
              <w:t>620</w:t>
            </w:r>
          </w:p>
        </w:tc>
      </w:tr>
      <w:tr w:rsidR="00BA416B" w14:paraId="2059DA62" w14:textId="77777777">
        <w:trPr>
          <w:cantSplit/>
          <w:trHeight w:val="553"/>
          <w:jc w:val="center"/>
        </w:trPr>
        <w:tc>
          <w:tcPr>
            <w:tcW w:w="880" w:type="dxa"/>
            <w:vMerge/>
            <w:tcBorders>
              <w:left w:val="nil"/>
              <w:bottom w:val="nil"/>
              <w:right w:val="single" w:sz="4" w:space="0" w:color="auto"/>
            </w:tcBorders>
            <w:textDirection w:val="btLr"/>
          </w:tcPr>
          <w:p w14:paraId="6F91B76A" w14:textId="77777777" w:rsidR="00BA416B" w:rsidRDefault="00BA416B">
            <w:pPr>
              <w:pStyle w:val="a4"/>
              <w:spacing w:line="240" w:lineRule="auto"/>
              <w:ind w:left="113" w:right="113" w:firstLine="0"/>
            </w:pPr>
          </w:p>
        </w:tc>
        <w:tc>
          <w:tcPr>
            <w:tcW w:w="719" w:type="dxa"/>
            <w:vMerge/>
            <w:tcBorders>
              <w:left w:val="single" w:sz="4" w:space="0" w:color="auto"/>
            </w:tcBorders>
            <w:shd w:val="clear" w:color="auto" w:fill="C0C0C0"/>
            <w:textDirection w:val="btLr"/>
            <w:vAlign w:val="center"/>
          </w:tcPr>
          <w:p w14:paraId="44365192" w14:textId="77777777" w:rsidR="00BA416B" w:rsidRDefault="00BA416B">
            <w:pPr>
              <w:pStyle w:val="a4"/>
              <w:ind w:left="113" w:right="113"/>
              <w:jc w:val="center"/>
            </w:pPr>
          </w:p>
        </w:tc>
        <w:tc>
          <w:tcPr>
            <w:tcW w:w="709" w:type="dxa"/>
            <w:vMerge/>
            <w:tcBorders>
              <w:right w:val="single" w:sz="4" w:space="0" w:color="auto"/>
            </w:tcBorders>
            <w:textDirection w:val="btLr"/>
            <w:vAlign w:val="center"/>
          </w:tcPr>
          <w:p w14:paraId="72E435D0" w14:textId="77777777" w:rsidR="00BA416B" w:rsidRDefault="00BA416B">
            <w:pPr>
              <w:pStyle w:val="a4"/>
              <w:ind w:left="113" w:right="113"/>
              <w:jc w:val="center"/>
            </w:pPr>
          </w:p>
        </w:tc>
        <w:tc>
          <w:tcPr>
            <w:tcW w:w="606" w:type="dxa"/>
            <w:tcBorders>
              <w:top w:val="single" w:sz="4" w:space="0" w:color="auto"/>
              <w:left w:val="single" w:sz="4" w:space="0" w:color="auto"/>
              <w:bottom w:val="single" w:sz="4" w:space="0" w:color="auto"/>
              <w:right w:val="double" w:sz="4" w:space="0" w:color="auto"/>
            </w:tcBorders>
            <w:textDirection w:val="btLr"/>
            <w:vAlign w:val="center"/>
          </w:tcPr>
          <w:p w14:paraId="37F15C5B" w14:textId="77777777" w:rsidR="00BA416B" w:rsidRDefault="00BA416B">
            <w:pPr>
              <w:pStyle w:val="a4"/>
              <w:spacing w:line="240" w:lineRule="auto"/>
              <w:ind w:left="113" w:right="113" w:firstLine="0"/>
              <w:jc w:val="center"/>
              <w:rPr>
                <w:b/>
              </w:rPr>
            </w:pPr>
            <w:r>
              <w:rPr>
                <w:b/>
              </w:rPr>
              <w:t>3</w:t>
            </w:r>
          </w:p>
        </w:tc>
        <w:tc>
          <w:tcPr>
            <w:tcW w:w="567" w:type="dxa"/>
            <w:tcBorders>
              <w:top w:val="single" w:sz="4" w:space="0" w:color="auto"/>
              <w:left w:val="double" w:sz="4" w:space="0" w:color="auto"/>
              <w:bottom w:val="single" w:sz="4" w:space="0" w:color="auto"/>
              <w:right w:val="single" w:sz="4" w:space="0" w:color="auto"/>
            </w:tcBorders>
            <w:textDirection w:val="btLr"/>
            <w:vAlign w:val="center"/>
          </w:tcPr>
          <w:p w14:paraId="4170E933" w14:textId="77777777" w:rsidR="00BA416B" w:rsidRDefault="00BA416B">
            <w:pPr>
              <w:pStyle w:val="a4"/>
              <w:spacing w:line="240" w:lineRule="auto"/>
              <w:ind w:firstLine="0"/>
              <w:jc w:val="center"/>
              <w:rPr>
                <w:sz w:val="24"/>
              </w:rPr>
            </w:pPr>
            <w:r>
              <w:rPr>
                <w:sz w:val="24"/>
              </w:rPr>
              <w:t>12</w:t>
            </w:r>
          </w:p>
        </w:tc>
        <w:tc>
          <w:tcPr>
            <w:tcW w:w="567" w:type="dxa"/>
            <w:tcBorders>
              <w:left w:val="single" w:sz="4" w:space="0" w:color="auto"/>
              <w:right w:val="double" w:sz="4" w:space="0" w:color="auto"/>
            </w:tcBorders>
            <w:textDirection w:val="btLr"/>
            <w:vAlign w:val="center"/>
          </w:tcPr>
          <w:p w14:paraId="23AF10B6" w14:textId="77777777" w:rsidR="00BA416B" w:rsidRDefault="00BA416B">
            <w:pPr>
              <w:pStyle w:val="a4"/>
              <w:spacing w:line="240" w:lineRule="auto"/>
              <w:ind w:firstLine="0"/>
              <w:jc w:val="center"/>
              <w:rPr>
                <w:sz w:val="24"/>
              </w:rPr>
            </w:pPr>
            <w:r>
              <w:rPr>
                <w:sz w:val="24"/>
              </w:rPr>
              <w:t>29</w:t>
            </w:r>
          </w:p>
        </w:tc>
        <w:tc>
          <w:tcPr>
            <w:tcW w:w="567" w:type="dxa"/>
            <w:tcBorders>
              <w:left w:val="double" w:sz="4" w:space="0" w:color="auto"/>
              <w:right w:val="single" w:sz="4" w:space="0" w:color="auto"/>
            </w:tcBorders>
            <w:textDirection w:val="btLr"/>
            <w:vAlign w:val="center"/>
          </w:tcPr>
          <w:p w14:paraId="0E20DF07" w14:textId="77777777" w:rsidR="00BA416B" w:rsidRDefault="00BA416B">
            <w:pPr>
              <w:pStyle w:val="a4"/>
              <w:spacing w:line="240" w:lineRule="auto"/>
              <w:ind w:firstLine="0"/>
              <w:jc w:val="center"/>
              <w:rPr>
                <w:sz w:val="24"/>
              </w:rPr>
            </w:pPr>
            <w:r>
              <w:rPr>
                <w:sz w:val="24"/>
              </w:rPr>
              <w:t>24</w:t>
            </w:r>
          </w:p>
        </w:tc>
        <w:tc>
          <w:tcPr>
            <w:tcW w:w="567" w:type="dxa"/>
            <w:tcBorders>
              <w:left w:val="single" w:sz="4" w:space="0" w:color="auto"/>
              <w:right w:val="double" w:sz="4" w:space="0" w:color="auto"/>
            </w:tcBorders>
            <w:textDirection w:val="btLr"/>
            <w:vAlign w:val="center"/>
          </w:tcPr>
          <w:p w14:paraId="1E18B8E8" w14:textId="77777777" w:rsidR="00BA416B" w:rsidRDefault="00BA416B">
            <w:pPr>
              <w:pStyle w:val="a4"/>
              <w:spacing w:line="240" w:lineRule="auto"/>
              <w:ind w:firstLine="0"/>
              <w:jc w:val="center"/>
              <w:rPr>
                <w:sz w:val="24"/>
              </w:rPr>
            </w:pPr>
            <w:r>
              <w:rPr>
                <w:sz w:val="24"/>
              </w:rPr>
              <w:t>14</w:t>
            </w:r>
          </w:p>
        </w:tc>
        <w:tc>
          <w:tcPr>
            <w:tcW w:w="567" w:type="dxa"/>
            <w:tcBorders>
              <w:left w:val="double" w:sz="4" w:space="0" w:color="auto"/>
              <w:right w:val="single" w:sz="4" w:space="0" w:color="auto"/>
            </w:tcBorders>
            <w:textDirection w:val="btLr"/>
            <w:vAlign w:val="center"/>
          </w:tcPr>
          <w:p w14:paraId="357A59F3" w14:textId="77777777" w:rsidR="00BA416B" w:rsidRDefault="00BA416B">
            <w:pPr>
              <w:pStyle w:val="a4"/>
              <w:spacing w:line="240" w:lineRule="auto"/>
              <w:ind w:firstLine="0"/>
              <w:jc w:val="center"/>
              <w:rPr>
                <w:sz w:val="24"/>
              </w:rPr>
            </w:pPr>
            <w:r>
              <w:rPr>
                <w:sz w:val="24"/>
              </w:rPr>
              <w:t>26</w:t>
            </w:r>
          </w:p>
        </w:tc>
        <w:tc>
          <w:tcPr>
            <w:tcW w:w="567" w:type="dxa"/>
            <w:tcBorders>
              <w:left w:val="single" w:sz="4" w:space="0" w:color="auto"/>
              <w:right w:val="double" w:sz="4" w:space="0" w:color="auto"/>
            </w:tcBorders>
            <w:textDirection w:val="btLr"/>
            <w:vAlign w:val="center"/>
          </w:tcPr>
          <w:p w14:paraId="31D98590" w14:textId="77777777" w:rsidR="00BA416B" w:rsidRDefault="00BA416B">
            <w:pPr>
              <w:pStyle w:val="a4"/>
              <w:spacing w:line="240" w:lineRule="auto"/>
              <w:ind w:firstLine="0"/>
              <w:jc w:val="center"/>
              <w:rPr>
                <w:sz w:val="24"/>
              </w:rPr>
            </w:pPr>
            <w:r>
              <w:rPr>
                <w:sz w:val="24"/>
              </w:rPr>
              <w:t>22</w:t>
            </w:r>
          </w:p>
        </w:tc>
        <w:tc>
          <w:tcPr>
            <w:tcW w:w="567" w:type="dxa"/>
            <w:tcBorders>
              <w:left w:val="double" w:sz="4" w:space="0" w:color="auto"/>
              <w:right w:val="single" w:sz="4" w:space="0" w:color="auto"/>
            </w:tcBorders>
            <w:textDirection w:val="btLr"/>
            <w:vAlign w:val="center"/>
          </w:tcPr>
          <w:p w14:paraId="00E5A754" w14:textId="77777777" w:rsidR="00BA416B" w:rsidRDefault="00BA416B">
            <w:pPr>
              <w:pStyle w:val="a4"/>
              <w:spacing w:line="240" w:lineRule="auto"/>
              <w:ind w:firstLine="0"/>
              <w:jc w:val="center"/>
              <w:rPr>
                <w:sz w:val="24"/>
              </w:rPr>
            </w:pPr>
            <w:r>
              <w:rPr>
                <w:sz w:val="24"/>
              </w:rPr>
              <w:t>28</w:t>
            </w:r>
          </w:p>
        </w:tc>
        <w:tc>
          <w:tcPr>
            <w:tcW w:w="567" w:type="dxa"/>
            <w:tcBorders>
              <w:left w:val="single" w:sz="4" w:space="0" w:color="auto"/>
              <w:right w:val="double" w:sz="4" w:space="0" w:color="auto"/>
            </w:tcBorders>
            <w:textDirection w:val="btLr"/>
            <w:vAlign w:val="center"/>
          </w:tcPr>
          <w:p w14:paraId="0550F5F8" w14:textId="77777777" w:rsidR="00BA416B" w:rsidRDefault="00BA416B">
            <w:pPr>
              <w:pStyle w:val="a4"/>
              <w:spacing w:line="240" w:lineRule="auto"/>
              <w:ind w:firstLine="0"/>
              <w:jc w:val="center"/>
              <w:rPr>
                <w:sz w:val="24"/>
              </w:rPr>
            </w:pPr>
            <w:r>
              <w:rPr>
                <w:sz w:val="24"/>
              </w:rPr>
              <w:t>14</w:t>
            </w:r>
          </w:p>
        </w:tc>
        <w:tc>
          <w:tcPr>
            <w:tcW w:w="567" w:type="dxa"/>
            <w:tcBorders>
              <w:left w:val="double" w:sz="4" w:space="0" w:color="auto"/>
            </w:tcBorders>
            <w:textDirection w:val="btLr"/>
            <w:vAlign w:val="center"/>
          </w:tcPr>
          <w:p w14:paraId="0DF8E445" w14:textId="77777777" w:rsidR="00BA416B" w:rsidRDefault="00BA416B">
            <w:pPr>
              <w:pStyle w:val="a4"/>
              <w:spacing w:line="240" w:lineRule="auto"/>
              <w:ind w:firstLine="0"/>
              <w:jc w:val="center"/>
              <w:rPr>
                <w:sz w:val="24"/>
              </w:rPr>
            </w:pPr>
            <w:r>
              <w:rPr>
                <w:sz w:val="24"/>
              </w:rPr>
              <w:t>720</w:t>
            </w:r>
          </w:p>
        </w:tc>
      </w:tr>
      <w:tr w:rsidR="00BA416B" w14:paraId="745328F9" w14:textId="77777777">
        <w:trPr>
          <w:cantSplit/>
          <w:trHeight w:val="575"/>
          <w:jc w:val="center"/>
        </w:trPr>
        <w:tc>
          <w:tcPr>
            <w:tcW w:w="880" w:type="dxa"/>
            <w:vMerge/>
            <w:tcBorders>
              <w:left w:val="nil"/>
              <w:bottom w:val="nil"/>
              <w:right w:val="single" w:sz="4" w:space="0" w:color="auto"/>
            </w:tcBorders>
            <w:textDirection w:val="btLr"/>
          </w:tcPr>
          <w:p w14:paraId="321B955C" w14:textId="77777777" w:rsidR="00BA416B" w:rsidRDefault="00BA416B">
            <w:pPr>
              <w:pStyle w:val="a4"/>
              <w:spacing w:line="240" w:lineRule="auto"/>
              <w:ind w:left="113" w:right="113" w:firstLine="0"/>
            </w:pPr>
          </w:p>
        </w:tc>
        <w:tc>
          <w:tcPr>
            <w:tcW w:w="719" w:type="dxa"/>
            <w:vMerge/>
            <w:tcBorders>
              <w:left w:val="single" w:sz="4" w:space="0" w:color="auto"/>
            </w:tcBorders>
            <w:shd w:val="clear" w:color="auto" w:fill="C0C0C0"/>
            <w:textDirection w:val="btLr"/>
            <w:vAlign w:val="center"/>
          </w:tcPr>
          <w:p w14:paraId="673DB978" w14:textId="77777777" w:rsidR="00BA416B" w:rsidRDefault="00BA416B">
            <w:pPr>
              <w:pStyle w:val="a4"/>
              <w:ind w:left="113" w:right="113"/>
              <w:jc w:val="center"/>
            </w:pPr>
          </w:p>
        </w:tc>
        <w:tc>
          <w:tcPr>
            <w:tcW w:w="709" w:type="dxa"/>
            <w:vMerge/>
            <w:tcBorders>
              <w:right w:val="single" w:sz="4" w:space="0" w:color="auto"/>
            </w:tcBorders>
            <w:textDirection w:val="btLr"/>
            <w:vAlign w:val="center"/>
          </w:tcPr>
          <w:p w14:paraId="460122A2" w14:textId="77777777" w:rsidR="00BA416B" w:rsidRDefault="00BA416B">
            <w:pPr>
              <w:pStyle w:val="a4"/>
              <w:ind w:left="113" w:right="113"/>
              <w:jc w:val="center"/>
            </w:pPr>
          </w:p>
        </w:tc>
        <w:tc>
          <w:tcPr>
            <w:tcW w:w="606" w:type="dxa"/>
            <w:tcBorders>
              <w:top w:val="single" w:sz="4" w:space="0" w:color="auto"/>
              <w:left w:val="single" w:sz="4" w:space="0" w:color="auto"/>
              <w:bottom w:val="single" w:sz="4" w:space="0" w:color="auto"/>
              <w:right w:val="double" w:sz="4" w:space="0" w:color="auto"/>
            </w:tcBorders>
            <w:textDirection w:val="btLr"/>
            <w:vAlign w:val="center"/>
          </w:tcPr>
          <w:p w14:paraId="349A8C3A" w14:textId="77777777" w:rsidR="00BA416B" w:rsidRDefault="00BA416B">
            <w:pPr>
              <w:pStyle w:val="a4"/>
              <w:spacing w:line="240" w:lineRule="auto"/>
              <w:ind w:left="113" w:right="113" w:firstLine="0"/>
              <w:jc w:val="center"/>
              <w:rPr>
                <w:b/>
              </w:rPr>
            </w:pPr>
            <w:r>
              <w:rPr>
                <w:b/>
              </w:rPr>
              <w:t>2</w:t>
            </w:r>
          </w:p>
        </w:tc>
        <w:tc>
          <w:tcPr>
            <w:tcW w:w="567" w:type="dxa"/>
            <w:tcBorders>
              <w:top w:val="single" w:sz="4" w:space="0" w:color="auto"/>
              <w:left w:val="double" w:sz="4" w:space="0" w:color="auto"/>
              <w:bottom w:val="single" w:sz="4" w:space="0" w:color="auto"/>
              <w:right w:val="single" w:sz="4" w:space="0" w:color="auto"/>
            </w:tcBorders>
            <w:textDirection w:val="btLr"/>
            <w:vAlign w:val="center"/>
          </w:tcPr>
          <w:p w14:paraId="28024BB6" w14:textId="77777777" w:rsidR="00BA416B" w:rsidRDefault="00BA416B">
            <w:pPr>
              <w:pStyle w:val="a4"/>
              <w:spacing w:line="240" w:lineRule="auto"/>
              <w:ind w:firstLine="0"/>
              <w:jc w:val="center"/>
              <w:rPr>
                <w:sz w:val="24"/>
              </w:rPr>
            </w:pPr>
            <w:r>
              <w:rPr>
                <w:sz w:val="24"/>
              </w:rPr>
              <w:t>18</w:t>
            </w:r>
          </w:p>
        </w:tc>
        <w:tc>
          <w:tcPr>
            <w:tcW w:w="567" w:type="dxa"/>
            <w:tcBorders>
              <w:left w:val="single" w:sz="4" w:space="0" w:color="auto"/>
              <w:right w:val="double" w:sz="4" w:space="0" w:color="auto"/>
            </w:tcBorders>
            <w:textDirection w:val="btLr"/>
            <w:vAlign w:val="center"/>
          </w:tcPr>
          <w:p w14:paraId="7B1F5942" w14:textId="77777777" w:rsidR="00BA416B" w:rsidRDefault="00BA416B">
            <w:pPr>
              <w:pStyle w:val="a4"/>
              <w:spacing w:line="240" w:lineRule="auto"/>
              <w:ind w:firstLine="0"/>
              <w:jc w:val="center"/>
              <w:rPr>
                <w:sz w:val="24"/>
              </w:rPr>
            </w:pPr>
            <w:r>
              <w:rPr>
                <w:sz w:val="24"/>
              </w:rPr>
              <w:t>25</w:t>
            </w:r>
          </w:p>
        </w:tc>
        <w:tc>
          <w:tcPr>
            <w:tcW w:w="567" w:type="dxa"/>
            <w:tcBorders>
              <w:left w:val="double" w:sz="4" w:space="0" w:color="auto"/>
              <w:right w:val="single" w:sz="4" w:space="0" w:color="auto"/>
            </w:tcBorders>
            <w:textDirection w:val="btLr"/>
            <w:vAlign w:val="center"/>
          </w:tcPr>
          <w:p w14:paraId="7CB03880" w14:textId="77777777" w:rsidR="00BA416B" w:rsidRDefault="00BA416B">
            <w:pPr>
              <w:pStyle w:val="a4"/>
              <w:spacing w:line="240" w:lineRule="auto"/>
              <w:ind w:firstLine="0"/>
              <w:jc w:val="center"/>
              <w:rPr>
                <w:sz w:val="24"/>
              </w:rPr>
            </w:pPr>
            <w:r>
              <w:rPr>
                <w:sz w:val="24"/>
              </w:rPr>
              <w:t>19</w:t>
            </w:r>
          </w:p>
        </w:tc>
        <w:tc>
          <w:tcPr>
            <w:tcW w:w="567" w:type="dxa"/>
            <w:tcBorders>
              <w:left w:val="single" w:sz="4" w:space="0" w:color="auto"/>
              <w:right w:val="double" w:sz="4" w:space="0" w:color="auto"/>
            </w:tcBorders>
            <w:textDirection w:val="btLr"/>
            <w:vAlign w:val="center"/>
          </w:tcPr>
          <w:p w14:paraId="0F748CB3" w14:textId="77777777" w:rsidR="00BA416B" w:rsidRDefault="00BA416B">
            <w:pPr>
              <w:pStyle w:val="a4"/>
              <w:spacing w:line="240" w:lineRule="auto"/>
              <w:ind w:firstLine="0"/>
              <w:jc w:val="center"/>
              <w:rPr>
                <w:sz w:val="24"/>
              </w:rPr>
            </w:pPr>
            <w:r>
              <w:rPr>
                <w:sz w:val="24"/>
              </w:rPr>
              <w:t>27</w:t>
            </w:r>
          </w:p>
        </w:tc>
        <w:tc>
          <w:tcPr>
            <w:tcW w:w="567" w:type="dxa"/>
            <w:tcBorders>
              <w:left w:val="double" w:sz="4" w:space="0" w:color="auto"/>
              <w:right w:val="single" w:sz="4" w:space="0" w:color="auto"/>
            </w:tcBorders>
            <w:textDirection w:val="btLr"/>
            <w:vAlign w:val="center"/>
          </w:tcPr>
          <w:p w14:paraId="05466ECC" w14:textId="77777777" w:rsidR="00BA416B" w:rsidRDefault="00BA416B">
            <w:pPr>
              <w:pStyle w:val="a4"/>
              <w:spacing w:line="240" w:lineRule="auto"/>
              <w:ind w:firstLine="0"/>
              <w:jc w:val="center"/>
              <w:rPr>
                <w:sz w:val="24"/>
              </w:rPr>
            </w:pPr>
            <w:r>
              <w:rPr>
                <w:sz w:val="24"/>
              </w:rPr>
              <w:t>7</w:t>
            </w:r>
          </w:p>
        </w:tc>
        <w:tc>
          <w:tcPr>
            <w:tcW w:w="567" w:type="dxa"/>
            <w:tcBorders>
              <w:left w:val="single" w:sz="4" w:space="0" w:color="auto"/>
              <w:right w:val="double" w:sz="4" w:space="0" w:color="auto"/>
            </w:tcBorders>
            <w:textDirection w:val="btLr"/>
            <w:vAlign w:val="center"/>
          </w:tcPr>
          <w:p w14:paraId="7A152B53" w14:textId="77777777" w:rsidR="00BA416B" w:rsidRDefault="00BA416B">
            <w:pPr>
              <w:pStyle w:val="a4"/>
              <w:spacing w:line="240" w:lineRule="auto"/>
              <w:ind w:firstLine="0"/>
              <w:jc w:val="center"/>
              <w:rPr>
                <w:sz w:val="24"/>
              </w:rPr>
            </w:pPr>
            <w:r>
              <w:rPr>
                <w:sz w:val="24"/>
              </w:rPr>
              <w:t>7</w:t>
            </w:r>
          </w:p>
        </w:tc>
        <w:tc>
          <w:tcPr>
            <w:tcW w:w="567" w:type="dxa"/>
            <w:tcBorders>
              <w:left w:val="double" w:sz="4" w:space="0" w:color="auto"/>
              <w:right w:val="single" w:sz="4" w:space="0" w:color="auto"/>
            </w:tcBorders>
            <w:textDirection w:val="btLr"/>
            <w:vAlign w:val="center"/>
          </w:tcPr>
          <w:p w14:paraId="192BF73B" w14:textId="77777777" w:rsidR="00BA416B" w:rsidRDefault="00BA416B">
            <w:pPr>
              <w:pStyle w:val="a4"/>
              <w:spacing w:line="240" w:lineRule="auto"/>
              <w:ind w:firstLine="0"/>
              <w:jc w:val="center"/>
              <w:rPr>
                <w:sz w:val="24"/>
              </w:rPr>
            </w:pPr>
            <w:r>
              <w:rPr>
                <w:sz w:val="24"/>
              </w:rPr>
              <w:t>10</w:t>
            </w:r>
          </w:p>
        </w:tc>
        <w:tc>
          <w:tcPr>
            <w:tcW w:w="567" w:type="dxa"/>
            <w:tcBorders>
              <w:left w:val="single" w:sz="4" w:space="0" w:color="auto"/>
              <w:right w:val="double" w:sz="4" w:space="0" w:color="auto"/>
            </w:tcBorders>
            <w:textDirection w:val="btLr"/>
            <w:vAlign w:val="center"/>
          </w:tcPr>
          <w:p w14:paraId="46B85173" w14:textId="77777777" w:rsidR="00BA416B" w:rsidRDefault="00BA416B">
            <w:pPr>
              <w:pStyle w:val="a4"/>
              <w:spacing w:line="240" w:lineRule="auto"/>
              <w:ind w:firstLine="0"/>
              <w:jc w:val="center"/>
              <w:rPr>
                <w:sz w:val="24"/>
              </w:rPr>
            </w:pPr>
            <w:r>
              <w:rPr>
                <w:sz w:val="24"/>
              </w:rPr>
              <w:t>25</w:t>
            </w:r>
          </w:p>
        </w:tc>
        <w:tc>
          <w:tcPr>
            <w:tcW w:w="567" w:type="dxa"/>
            <w:tcBorders>
              <w:left w:val="double" w:sz="4" w:space="0" w:color="auto"/>
            </w:tcBorders>
            <w:textDirection w:val="btLr"/>
            <w:vAlign w:val="center"/>
          </w:tcPr>
          <w:p w14:paraId="28197967" w14:textId="77777777" w:rsidR="00BA416B" w:rsidRDefault="00BA416B">
            <w:pPr>
              <w:pStyle w:val="a4"/>
              <w:spacing w:line="240" w:lineRule="auto"/>
              <w:ind w:firstLine="0"/>
              <w:jc w:val="center"/>
              <w:rPr>
                <w:sz w:val="24"/>
              </w:rPr>
            </w:pPr>
            <w:r>
              <w:rPr>
                <w:sz w:val="24"/>
              </w:rPr>
              <w:t>540</w:t>
            </w:r>
          </w:p>
        </w:tc>
      </w:tr>
      <w:tr w:rsidR="00BA416B" w14:paraId="744FEAF5" w14:textId="77777777">
        <w:trPr>
          <w:cantSplit/>
          <w:trHeight w:val="839"/>
          <w:jc w:val="center"/>
        </w:trPr>
        <w:tc>
          <w:tcPr>
            <w:tcW w:w="880" w:type="dxa"/>
            <w:vMerge/>
            <w:tcBorders>
              <w:left w:val="nil"/>
              <w:bottom w:val="nil"/>
              <w:right w:val="single" w:sz="4" w:space="0" w:color="auto"/>
            </w:tcBorders>
            <w:textDirection w:val="btLr"/>
          </w:tcPr>
          <w:p w14:paraId="3557E061" w14:textId="77777777" w:rsidR="00BA416B" w:rsidRDefault="00BA416B">
            <w:pPr>
              <w:pStyle w:val="a4"/>
              <w:spacing w:line="240" w:lineRule="auto"/>
              <w:ind w:left="113" w:right="113" w:firstLine="0"/>
            </w:pPr>
          </w:p>
        </w:tc>
        <w:tc>
          <w:tcPr>
            <w:tcW w:w="719" w:type="dxa"/>
            <w:vMerge/>
            <w:tcBorders>
              <w:left w:val="single" w:sz="4" w:space="0" w:color="auto"/>
              <w:bottom w:val="double" w:sz="4" w:space="0" w:color="auto"/>
            </w:tcBorders>
            <w:shd w:val="clear" w:color="auto" w:fill="C0C0C0"/>
            <w:textDirection w:val="btLr"/>
            <w:vAlign w:val="center"/>
          </w:tcPr>
          <w:p w14:paraId="0747AFE6" w14:textId="77777777" w:rsidR="00BA416B" w:rsidRDefault="00BA416B">
            <w:pPr>
              <w:pStyle w:val="a4"/>
              <w:spacing w:line="240" w:lineRule="auto"/>
              <w:ind w:left="113" w:right="113" w:firstLine="0"/>
              <w:jc w:val="center"/>
            </w:pPr>
          </w:p>
        </w:tc>
        <w:tc>
          <w:tcPr>
            <w:tcW w:w="709" w:type="dxa"/>
            <w:vMerge/>
            <w:tcBorders>
              <w:bottom w:val="double" w:sz="4" w:space="0" w:color="auto"/>
              <w:right w:val="single" w:sz="4" w:space="0" w:color="auto"/>
            </w:tcBorders>
            <w:textDirection w:val="btLr"/>
            <w:vAlign w:val="center"/>
          </w:tcPr>
          <w:p w14:paraId="6433C90B" w14:textId="77777777" w:rsidR="00BA416B" w:rsidRDefault="00BA416B">
            <w:pPr>
              <w:pStyle w:val="a4"/>
              <w:spacing w:line="240" w:lineRule="auto"/>
              <w:ind w:left="113" w:right="113" w:firstLine="0"/>
              <w:jc w:val="center"/>
            </w:pPr>
          </w:p>
        </w:tc>
        <w:tc>
          <w:tcPr>
            <w:tcW w:w="606" w:type="dxa"/>
            <w:tcBorders>
              <w:top w:val="single" w:sz="4" w:space="0" w:color="auto"/>
              <w:left w:val="single" w:sz="4" w:space="0" w:color="auto"/>
              <w:bottom w:val="double" w:sz="4" w:space="0" w:color="auto"/>
              <w:right w:val="double" w:sz="4" w:space="0" w:color="auto"/>
            </w:tcBorders>
            <w:textDirection w:val="btLr"/>
            <w:vAlign w:val="center"/>
          </w:tcPr>
          <w:p w14:paraId="31B49792" w14:textId="77777777" w:rsidR="00BA416B" w:rsidRDefault="00BA416B">
            <w:pPr>
              <w:pStyle w:val="a4"/>
              <w:spacing w:line="240" w:lineRule="auto"/>
              <w:ind w:left="113" w:right="113" w:firstLine="0"/>
              <w:jc w:val="center"/>
              <w:rPr>
                <w:b/>
              </w:rPr>
            </w:pPr>
            <w:r>
              <w:rPr>
                <w:b/>
              </w:rPr>
              <w:t>1</w:t>
            </w:r>
          </w:p>
        </w:tc>
        <w:tc>
          <w:tcPr>
            <w:tcW w:w="567" w:type="dxa"/>
            <w:tcBorders>
              <w:top w:val="single" w:sz="4" w:space="0" w:color="auto"/>
              <w:left w:val="double" w:sz="4" w:space="0" w:color="auto"/>
              <w:bottom w:val="double" w:sz="4" w:space="0" w:color="auto"/>
              <w:right w:val="single" w:sz="4" w:space="0" w:color="auto"/>
            </w:tcBorders>
            <w:textDirection w:val="btLr"/>
            <w:vAlign w:val="center"/>
          </w:tcPr>
          <w:p w14:paraId="78277714" w14:textId="77777777" w:rsidR="00BA416B" w:rsidRDefault="00BA416B">
            <w:pPr>
              <w:pStyle w:val="a4"/>
              <w:spacing w:line="240" w:lineRule="auto"/>
              <w:ind w:firstLine="0"/>
              <w:jc w:val="center"/>
              <w:rPr>
                <w:sz w:val="24"/>
              </w:rPr>
            </w:pPr>
            <w:r>
              <w:rPr>
                <w:sz w:val="24"/>
              </w:rPr>
              <w:t>27</w:t>
            </w:r>
          </w:p>
        </w:tc>
        <w:tc>
          <w:tcPr>
            <w:tcW w:w="567" w:type="dxa"/>
            <w:tcBorders>
              <w:left w:val="single" w:sz="4" w:space="0" w:color="auto"/>
              <w:bottom w:val="double" w:sz="4" w:space="0" w:color="auto"/>
              <w:right w:val="double" w:sz="4" w:space="0" w:color="auto"/>
            </w:tcBorders>
            <w:textDirection w:val="btLr"/>
            <w:vAlign w:val="center"/>
          </w:tcPr>
          <w:p w14:paraId="1D103F91" w14:textId="77777777" w:rsidR="00BA416B" w:rsidRDefault="00BA416B">
            <w:pPr>
              <w:pStyle w:val="a4"/>
              <w:spacing w:line="240" w:lineRule="auto"/>
              <w:ind w:firstLine="0"/>
              <w:jc w:val="center"/>
              <w:rPr>
                <w:sz w:val="24"/>
              </w:rPr>
            </w:pPr>
            <w:r>
              <w:rPr>
                <w:sz w:val="24"/>
              </w:rPr>
              <w:t>14</w:t>
            </w:r>
          </w:p>
        </w:tc>
        <w:tc>
          <w:tcPr>
            <w:tcW w:w="567" w:type="dxa"/>
            <w:tcBorders>
              <w:left w:val="double" w:sz="4" w:space="0" w:color="auto"/>
              <w:bottom w:val="double" w:sz="4" w:space="0" w:color="auto"/>
              <w:right w:val="single" w:sz="4" w:space="0" w:color="auto"/>
            </w:tcBorders>
            <w:textDirection w:val="btLr"/>
            <w:vAlign w:val="center"/>
          </w:tcPr>
          <w:p w14:paraId="1363568D" w14:textId="77777777" w:rsidR="00BA416B" w:rsidRDefault="00BA416B">
            <w:pPr>
              <w:pStyle w:val="a4"/>
              <w:spacing w:line="240" w:lineRule="auto"/>
              <w:ind w:firstLine="0"/>
              <w:jc w:val="center"/>
              <w:rPr>
                <w:sz w:val="24"/>
              </w:rPr>
            </w:pPr>
            <w:r>
              <w:rPr>
                <w:sz w:val="24"/>
              </w:rPr>
              <w:t>15</w:t>
            </w:r>
          </w:p>
        </w:tc>
        <w:tc>
          <w:tcPr>
            <w:tcW w:w="567" w:type="dxa"/>
            <w:tcBorders>
              <w:left w:val="single" w:sz="4" w:space="0" w:color="auto"/>
              <w:bottom w:val="double" w:sz="4" w:space="0" w:color="auto"/>
              <w:right w:val="double" w:sz="4" w:space="0" w:color="auto"/>
            </w:tcBorders>
            <w:textDirection w:val="btLr"/>
            <w:vAlign w:val="center"/>
          </w:tcPr>
          <w:p w14:paraId="64FC0D87" w14:textId="77777777" w:rsidR="00BA416B" w:rsidRDefault="00BA416B">
            <w:pPr>
              <w:pStyle w:val="a4"/>
              <w:spacing w:line="240" w:lineRule="auto"/>
              <w:ind w:firstLine="0"/>
              <w:jc w:val="center"/>
              <w:rPr>
                <w:sz w:val="24"/>
              </w:rPr>
            </w:pPr>
            <w:r>
              <w:rPr>
                <w:sz w:val="24"/>
              </w:rPr>
              <w:t>20</w:t>
            </w:r>
          </w:p>
        </w:tc>
        <w:tc>
          <w:tcPr>
            <w:tcW w:w="567" w:type="dxa"/>
            <w:tcBorders>
              <w:left w:val="double" w:sz="4" w:space="0" w:color="auto"/>
              <w:bottom w:val="double" w:sz="4" w:space="0" w:color="auto"/>
              <w:right w:val="single" w:sz="4" w:space="0" w:color="auto"/>
            </w:tcBorders>
            <w:textDirection w:val="btLr"/>
            <w:vAlign w:val="center"/>
          </w:tcPr>
          <w:p w14:paraId="349FD7A0" w14:textId="77777777" w:rsidR="00BA416B" w:rsidRDefault="00BA416B">
            <w:pPr>
              <w:pStyle w:val="a4"/>
              <w:spacing w:line="240" w:lineRule="auto"/>
              <w:ind w:firstLine="0"/>
              <w:jc w:val="center"/>
              <w:rPr>
                <w:sz w:val="24"/>
              </w:rPr>
            </w:pPr>
            <w:r>
              <w:rPr>
                <w:sz w:val="24"/>
              </w:rPr>
              <w:t>11</w:t>
            </w:r>
          </w:p>
        </w:tc>
        <w:tc>
          <w:tcPr>
            <w:tcW w:w="567" w:type="dxa"/>
            <w:tcBorders>
              <w:left w:val="single" w:sz="4" w:space="0" w:color="auto"/>
              <w:bottom w:val="double" w:sz="4" w:space="0" w:color="auto"/>
              <w:right w:val="double" w:sz="4" w:space="0" w:color="auto"/>
            </w:tcBorders>
            <w:textDirection w:val="btLr"/>
            <w:vAlign w:val="center"/>
          </w:tcPr>
          <w:p w14:paraId="731FD7F5" w14:textId="77777777" w:rsidR="00BA416B" w:rsidRDefault="00BA416B">
            <w:pPr>
              <w:pStyle w:val="a4"/>
              <w:spacing w:line="240" w:lineRule="auto"/>
              <w:ind w:firstLine="0"/>
              <w:jc w:val="center"/>
              <w:rPr>
                <w:sz w:val="24"/>
              </w:rPr>
            </w:pPr>
            <w:r>
              <w:rPr>
                <w:sz w:val="24"/>
              </w:rPr>
              <w:t>15</w:t>
            </w:r>
          </w:p>
        </w:tc>
        <w:tc>
          <w:tcPr>
            <w:tcW w:w="567" w:type="dxa"/>
            <w:tcBorders>
              <w:left w:val="double" w:sz="4" w:space="0" w:color="auto"/>
              <w:bottom w:val="double" w:sz="4" w:space="0" w:color="auto"/>
              <w:right w:val="single" w:sz="4" w:space="0" w:color="auto"/>
            </w:tcBorders>
            <w:textDirection w:val="btLr"/>
            <w:vAlign w:val="center"/>
          </w:tcPr>
          <w:p w14:paraId="27ACD31B" w14:textId="77777777" w:rsidR="00BA416B" w:rsidRDefault="00BA416B">
            <w:pPr>
              <w:pStyle w:val="a4"/>
              <w:spacing w:line="240" w:lineRule="auto"/>
              <w:ind w:firstLine="0"/>
              <w:jc w:val="center"/>
              <w:rPr>
                <w:sz w:val="24"/>
              </w:rPr>
            </w:pPr>
            <w:r>
              <w:rPr>
                <w:sz w:val="24"/>
              </w:rPr>
              <w:t>26</w:t>
            </w:r>
          </w:p>
        </w:tc>
        <w:tc>
          <w:tcPr>
            <w:tcW w:w="567" w:type="dxa"/>
            <w:tcBorders>
              <w:left w:val="single" w:sz="4" w:space="0" w:color="auto"/>
              <w:bottom w:val="double" w:sz="4" w:space="0" w:color="auto"/>
              <w:right w:val="double" w:sz="4" w:space="0" w:color="auto"/>
            </w:tcBorders>
            <w:textDirection w:val="btLr"/>
            <w:vAlign w:val="center"/>
          </w:tcPr>
          <w:p w14:paraId="2C2B8B73" w14:textId="77777777" w:rsidR="00BA416B" w:rsidRDefault="00BA416B">
            <w:pPr>
              <w:pStyle w:val="a4"/>
              <w:spacing w:line="240" w:lineRule="auto"/>
              <w:ind w:firstLine="0"/>
              <w:jc w:val="center"/>
              <w:rPr>
                <w:sz w:val="24"/>
              </w:rPr>
            </w:pPr>
            <w:r>
              <w:rPr>
                <w:sz w:val="24"/>
              </w:rPr>
              <w:t>20</w:t>
            </w:r>
          </w:p>
        </w:tc>
        <w:tc>
          <w:tcPr>
            <w:tcW w:w="567" w:type="dxa"/>
            <w:tcBorders>
              <w:left w:val="double" w:sz="4" w:space="0" w:color="auto"/>
              <w:bottom w:val="double" w:sz="4" w:space="0" w:color="auto"/>
            </w:tcBorders>
            <w:textDirection w:val="btLr"/>
            <w:vAlign w:val="center"/>
          </w:tcPr>
          <w:p w14:paraId="1D91900C" w14:textId="77777777" w:rsidR="00BA416B" w:rsidRDefault="00BA416B">
            <w:pPr>
              <w:pStyle w:val="a4"/>
              <w:spacing w:line="240" w:lineRule="auto"/>
              <w:ind w:firstLine="0"/>
              <w:jc w:val="center"/>
              <w:rPr>
                <w:sz w:val="24"/>
              </w:rPr>
            </w:pPr>
            <w:r>
              <w:rPr>
                <w:sz w:val="24"/>
              </w:rPr>
              <w:t>300</w:t>
            </w:r>
          </w:p>
        </w:tc>
      </w:tr>
      <w:tr w:rsidR="00BA416B" w14:paraId="135055BF" w14:textId="77777777">
        <w:trPr>
          <w:cantSplit/>
          <w:trHeight w:val="844"/>
          <w:jc w:val="center"/>
        </w:trPr>
        <w:tc>
          <w:tcPr>
            <w:tcW w:w="880" w:type="dxa"/>
            <w:vMerge/>
            <w:tcBorders>
              <w:left w:val="nil"/>
              <w:bottom w:val="nil"/>
              <w:right w:val="single" w:sz="4" w:space="0" w:color="auto"/>
            </w:tcBorders>
            <w:textDirection w:val="btLr"/>
          </w:tcPr>
          <w:p w14:paraId="38F5A799" w14:textId="77777777" w:rsidR="00BA416B" w:rsidRDefault="00BA416B">
            <w:pPr>
              <w:pStyle w:val="a4"/>
              <w:spacing w:line="240" w:lineRule="auto"/>
              <w:ind w:left="113" w:right="113" w:firstLine="0"/>
            </w:pPr>
          </w:p>
        </w:tc>
        <w:tc>
          <w:tcPr>
            <w:tcW w:w="2034" w:type="dxa"/>
            <w:gridSpan w:val="3"/>
            <w:tcBorders>
              <w:top w:val="double" w:sz="4" w:space="0" w:color="auto"/>
              <w:left w:val="single" w:sz="4" w:space="0" w:color="auto"/>
              <w:right w:val="double" w:sz="4" w:space="0" w:color="auto"/>
            </w:tcBorders>
            <w:textDirection w:val="btLr"/>
            <w:vAlign w:val="center"/>
          </w:tcPr>
          <w:p w14:paraId="432B7651" w14:textId="77777777" w:rsidR="00BA416B" w:rsidRDefault="00BA416B">
            <w:pPr>
              <w:pStyle w:val="a4"/>
              <w:spacing w:line="240" w:lineRule="auto"/>
              <w:ind w:left="113" w:right="113" w:firstLine="0"/>
              <w:jc w:val="center"/>
              <w:rPr>
                <w:b/>
              </w:rPr>
            </w:pPr>
            <w:r>
              <w:rPr>
                <w:b/>
                <w:sz w:val="24"/>
              </w:rPr>
              <w:t>Вариант</w:t>
            </w:r>
          </w:p>
        </w:tc>
        <w:tc>
          <w:tcPr>
            <w:tcW w:w="567" w:type="dxa"/>
            <w:tcBorders>
              <w:top w:val="double" w:sz="4" w:space="0" w:color="auto"/>
              <w:left w:val="double" w:sz="4" w:space="0" w:color="auto"/>
              <w:bottom w:val="single" w:sz="4" w:space="0" w:color="auto"/>
              <w:right w:val="single" w:sz="4" w:space="0" w:color="auto"/>
            </w:tcBorders>
            <w:textDirection w:val="btLr"/>
            <w:vAlign w:val="center"/>
          </w:tcPr>
          <w:p w14:paraId="7566E42E" w14:textId="77777777" w:rsidR="00BA416B" w:rsidRDefault="00BA416B">
            <w:pPr>
              <w:pStyle w:val="a4"/>
              <w:spacing w:line="240" w:lineRule="auto"/>
              <w:ind w:firstLine="0"/>
              <w:jc w:val="center"/>
              <w:rPr>
                <w:b/>
                <w:sz w:val="24"/>
              </w:rPr>
            </w:pPr>
            <w:r>
              <w:rPr>
                <w:b/>
                <w:sz w:val="24"/>
              </w:rPr>
              <w:t>0</w:t>
            </w:r>
          </w:p>
        </w:tc>
        <w:tc>
          <w:tcPr>
            <w:tcW w:w="567" w:type="dxa"/>
            <w:tcBorders>
              <w:top w:val="double" w:sz="4" w:space="0" w:color="auto"/>
              <w:left w:val="single" w:sz="4" w:space="0" w:color="auto"/>
              <w:bottom w:val="single" w:sz="4" w:space="0" w:color="auto"/>
              <w:right w:val="double" w:sz="4" w:space="0" w:color="auto"/>
            </w:tcBorders>
            <w:textDirection w:val="btLr"/>
            <w:vAlign w:val="center"/>
          </w:tcPr>
          <w:p w14:paraId="074CA1FD" w14:textId="77777777" w:rsidR="00BA416B" w:rsidRDefault="00BA416B">
            <w:pPr>
              <w:pStyle w:val="a4"/>
              <w:spacing w:line="240" w:lineRule="auto"/>
              <w:ind w:firstLine="0"/>
              <w:jc w:val="center"/>
              <w:rPr>
                <w:b/>
                <w:sz w:val="24"/>
              </w:rPr>
            </w:pPr>
            <w:r>
              <w:rPr>
                <w:b/>
                <w:sz w:val="24"/>
              </w:rPr>
              <w:t>1</w:t>
            </w:r>
          </w:p>
        </w:tc>
        <w:tc>
          <w:tcPr>
            <w:tcW w:w="567" w:type="dxa"/>
            <w:tcBorders>
              <w:top w:val="double" w:sz="4" w:space="0" w:color="auto"/>
              <w:left w:val="double" w:sz="4" w:space="0" w:color="auto"/>
              <w:bottom w:val="single" w:sz="4" w:space="0" w:color="auto"/>
              <w:right w:val="single" w:sz="4" w:space="0" w:color="auto"/>
            </w:tcBorders>
            <w:textDirection w:val="btLr"/>
            <w:vAlign w:val="center"/>
          </w:tcPr>
          <w:p w14:paraId="21EF2255" w14:textId="77777777" w:rsidR="00BA416B" w:rsidRDefault="00BA416B">
            <w:pPr>
              <w:pStyle w:val="a4"/>
              <w:spacing w:line="240" w:lineRule="auto"/>
              <w:ind w:firstLine="0"/>
              <w:jc w:val="center"/>
              <w:rPr>
                <w:b/>
                <w:sz w:val="24"/>
              </w:rPr>
            </w:pPr>
            <w:r>
              <w:rPr>
                <w:b/>
                <w:sz w:val="24"/>
              </w:rPr>
              <w:t>0</w:t>
            </w:r>
          </w:p>
        </w:tc>
        <w:tc>
          <w:tcPr>
            <w:tcW w:w="567" w:type="dxa"/>
            <w:tcBorders>
              <w:top w:val="double" w:sz="4" w:space="0" w:color="auto"/>
              <w:left w:val="single" w:sz="4" w:space="0" w:color="auto"/>
              <w:bottom w:val="single" w:sz="4" w:space="0" w:color="auto"/>
              <w:right w:val="double" w:sz="4" w:space="0" w:color="auto"/>
            </w:tcBorders>
            <w:textDirection w:val="btLr"/>
            <w:vAlign w:val="center"/>
          </w:tcPr>
          <w:p w14:paraId="6E04CBED" w14:textId="77777777" w:rsidR="00BA416B" w:rsidRDefault="00BA416B">
            <w:pPr>
              <w:pStyle w:val="a4"/>
              <w:spacing w:line="240" w:lineRule="auto"/>
              <w:ind w:firstLine="0"/>
              <w:jc w:val="center"/>
              <w:rPr>
                <w:b/>
                <w:sz w:val="24"/>
              </w:rPr>
            </w:pPr>
            <w:r>
              <w:rPr>
                <w:b/>
                <w:sz w:val="24"/>
              </w:rPr>
              <w:t>1</w:t>
            </w:r>
          </w:p>
        </w:tc>
        <w:tc>
          <w:tcPr>
            <w:tcW w:w="567" w:type="dxa"/>
            <w:tcBorders>
              <w:top w:val="double" w:sz="4" w:space="0" w:color="auto"/>
              <w:left w:val="double" w:sz="4" w:space="0" w:color="auto"/>
              <w:bottom w:val="single" w:sz="4" w:space="0" w:color="auto"/>
              <w:right w:val="single" w:sz="4" w:space="0" w:color="auto"/>
            </w:tcBorders>
            <w:textDirection w:val="btLr"/>
            <w:vAlign w:val="center"/>
          </w:tcPr>
          <w:p w14:paraId="49103404" w14:textId="77777777" w:rsidR="00BA416B" w:rsidRDefault="00BA416B">
            <w:pPr>
              <w:pStyle w:val="a4"/>
              <w:spacing w:line="240" w:lineRule="auto"/>
              <w:ind w:firstLine="0"/>
              <w:jc w:val="center"/>
              <w:rPr>
                <w:b/>
                <w:sz w:val="24"/>
              </w:rPr>
            </w:pPr>
            <w:r>
              <w:rPr>
                <w:b/>
                <w:sz w:val="24"/>
              </w:rPr>
              <w:t>0</w:t>
            </w:r>
          </w:p>
        </w:tc>
        <w:tc>
          <w:tcPr>
            <w:tcW w:w="567" w:type="dxa"/>
            <w:tcBorders>
              <w:top w:val="double" w:sz="4" w:space="0" w:color="auto"/>
              <w:left w:val="single" w:sz="4" w:space="0" w:color="auto"/>
              <w:bottom w:val="single" w:sz="4" w:space="0" w:color="auto"/>
              <w:right w:val="double" w:sz="4" w:space="0" w:color="auto"/>
            </w:tcBorders>
            <w:textDirection w:val="btLr"/>
            <w:vAlign w:val="center"/>
          </w:tcPr>
          <w:p w14:paraId="0DA84D1B" w14:textId="77777777" w:rsidR="00BA416B" w:rsidRDefault="00BA416B">
            <w:pPr>
              <w:pStyle w:val="a4"/>
              <w:spacing w:line="240" w:lineRule="auto"/>
              <w:ind w:firstLine="0"/>
              <w:jc w:val="center"/>
              <w:rPr>
                <w:b/>
                <w:sz w:val="24"/>
              </w:rPr>
            </w:pPr>
            <w:r>
              <w:rPr>
                <w:b/>
                <w:sz w:val="24"/>
              </w:rPr>
              <w:t>1</w:t>
            </w:r>
          </w:p>
        </w:tc>
        <w:tc>
          <w:tcPr>
            <w:tcW w:w="567" w:type="dxa"/>
            <w:tcBorders>
              <w:top w:val="double" w:sz="4" w:space="0" w:color="auto"/>
              <w:left w:val="double" w:sz="4" w:space="0" w:color="auto"/>
              <w:bottom w:val="single" w:sz="4" w:space="0" w:color="auto"/>
              <w:right w:val="single" w:sz="4" w:space="0" w:color="auto"/>
            </w:tcBorders>
            <w:textDirection w:val="btLr"/>
            <w:vAlign w:val="center"/>
          </w:tcPr>
          <w:p w14:paraId="0CA2BB82" w14:textId="77777777" w:rsidR="00BA416B" w:rsidRDefault="00BA416B">
            <w:pPr>
              <w:pStyle w:val="a4"/>
              <w:spacing w:line="240" w:lineRule="auto"/>
              <w:ind w:firstLine="0"/>
              <w:jc w:val="center"/>
              <w:rPr>
                <w:b/>
                <w:sz w:val="24"/>
              </w:rPr>
            </w:pPr>
            <w:r>
              <w:rPr>
                <w:b/>
                <w:sz w:val="24"/>
              </w:rPr>
              <w:t>0</w:t>
            </w:r>
          </w:p>
        </w:tc>
        <w:tc>
          <w:tcPr>
            <w:tcW w:w="567" w:type="dxa"/>
            <w:tcBorders>
              <w:top w:val="double" w:sz="4" w:space="0" w:color="auto"/>
              <w:left w:val="single" w:sz="4" w:space="0" w:color="auto"/>
              <w:bottom w:val="single" w:sz="4" w:space="0" w:color="auto"/>
              <w:right w:val="double" w:sz="4" w:space="0" w:color="auto"/>
            </w:tcBorders>
            <w:textDirection w:val="btLr"/>
            <w:vAlign w:val="center"/>
          </w:tcPr>
          <w:p w14:paraId="5A0034A1" w14:textId="77777777" w:rsidR="00BA416B" w:rsidRDefault="00BA416B">
            <w:pPr>
              <w:pStyle w:val="a4"/>
              <w:spacing w:line="240" w:lineRule="auto"/>
              <w:ind w:firstLine="0"/>
              <w:jc w:val="center"/>
              <w:rPr>
                <w:b/>
                <w:sz w:val="24"/>
              </w:rPr>
            </w:pPr>
            <w:r>
              <w:rPr>
                <w:b/>
                <w:sz w:val="24"/>
              </w:rPr>
              <w:t>1</w:t>
            </w:r>
          </w:p>
        </w:tc>
        <w:tc>
          <w:tcPr>
            <w:tcW w:w="567" w:type="dxa"/>
            <w:vMerge w:val="restart"/>
            <w:tcBorders>
              <w:top w:val="double" w:sz="4" w:space="0" w:color="auto"/>
              <w:left w:val="double" w:sz="4" w:space="0" w:color="auto"/>
            </w:tcBorders>
            <w:textDirection w:val="btLr"/>
            <w:vAlign w:val="center"/>
          </w:tcPr>
          <w:p w14:paraId="54EFEC7D" w14:textId="77777777" w:rsidR="00BA416B" w:rsidRDefault="00BA416B">
            <w:pPr>
              <w:pStyle w:val="a4"/>
              <w:spacing w:line="240" w:lineRule="auto"/>
              <w:ind w:firstLine="0"/>
              <w:jc w:val="center"/>
              <w:rPr>
                <w:b/>
                <w:sz w:val="24"/>
              </w:rPr>
            </w:pPr>
            <w:r>
              <w:rPr>
                <w:b/>
                <w:sz w:val="24"/>
              </w:rPr>
              <w:t>Запас</w:t>
            </w:r>
          </w:p>
        </w:tc>
      </w:tr>
      <w:tr w:rsidR="00BA416B" w14:paraId="01A5E7CC" w14:textId="77777777">
        <w:trPr>
          <w:cantSplit/>
          <w:trHeight w:val="1104"/>
          <w:jc w:val="center"/>
        </w:trPr>
        <w:tc>
          <w:tcPr>
            <w:tcW w:w="880" w:type="dxa"/>
            <w:vMerge/>
            <w:tcBorders>
              <w:left w:val="nil"/>
              <w:bottom w:val="nil"/>
              <w:right w:val="single" w:sz="4" w:space="0" w:color="auto"/>
            </w:tcBorders>
            <w:textDirection w:val="btLr"/>
          </w:tcPr>
          <w:p w14:paraId="0BF64E2A" w14:textId="77777777" w:rsidR="00BA416B" w:rsidRDefault="00BA416B">
            <w:pPr>
              <w:pStyle w:val="a4"/>
              <w:spacing w:line="240" w:lineRule="auto"/>
              <w:ind w:left="113" w:right="113" w:firstLine="0"/>
            </w:pPr>
          </w:p>
        </w:tc>
        <w:tc>
          <w:tcPr>
            <w:tcW w:w="2034" w:type="dxa"/>
            <w:gridSpan w:val="3"/>
            <w:tcBorders>
              <w:left w:val="single" w:sz="4" w:space="0" w:color="auto"/>
              <w:right w:val="double" w:sz="4" w:space="0" w:color="auto"/>
            </w:tcBorders>
            <w:textDirection w:val="btLr"/>
            <w:vAlign w:val="center"/>
          </w:tcPr>
          <w:p w14:paraId="03216991" w14:textId="77777777" w:rsidR="00BA416B" w:rsidRDefault="00BA416B">
            <w:pPr>
              <w:pStyle w:val="a4"/>
              <w:spacing w:line="240" w:lineRule="auto"/>
              <w:ind w:left="113" w:right="113" w:firstLine="0"/>
              <w:jc w:val="center"/>
              <w:rPr>
                <w:b/>
              </w:rPr>
            </w:pPr>
            <w:r>
              <w:rPr>
                <w:b/>
                <w:sz w:val="24"/>
              </w:rPr>
              <w:t>Изг-ль</w:t>
            </w:r>
          </w:p>
        </w:tc>
        <w:tc>
          <w:tcPr>
            <w:tcW w:w="1134" w:type="dxa"/>
            <w:gridSpan w:val="2"/>
            <w:tcBorders>
              <w:top w:val="single" w:sz="4" w:space="0" w:color="auto"/>
              <w:left w:val="double" w:sz="4" w:space="0" w:color="auto"/>
              <w:bottom w:val="single" w:sz="4" w:space="0" w:color="auto"/>
              <w:right w:val="double" w:sz="4" w:space="0" w:color="auto"/>
            </w:tcBorders>
            <w:shd w:val="clear" w:color="auto" w:fill="C0C0C0"/>
            <w:textDirection w:val="btLr"/>
            <w:vAlign w:val="center"/>
          </w:tcPr>
          <w:p w14:paraId="33DB9E04" w14:textId="77777777" w:rsidR="00BA416B" w:rsidRDefault="00BA416B">
            <w:pPr>
              <w:pStyle w:val="a4"/>
              <w:spacing w:line="240" w:lineRule="auto"/>
              <w:ind w:firstLine="0"/>
              <w:jc w:val="center"/>
              <w:rPr>
                <w:b/>
                <w:sz w:val="24"/>
              </w:rPr>
            </w:pPr>
            <w:r>
              <w:rPr>
                <w:b/>
                <w:sz w:val="24"/>
              </w:rPr>
              <w:t>Изг-ль 1</w:t>
            </w:r>
          </w:p>
        </w:tc>
        <w:tc>
          <w:tcPr>
            <w:tcW w:w="1134" w:type="dxa"/>
            <w:gridSpan w:val="2"/>
            <w:tcBorders>
              <w:left w:val="double" w:sz="4" w:space="0" w:color="auto"/>
              <w:right w:val="double" w:sz="4" w:space="0" w:color="auto"/>
            </w:tcBorders>
            <w:shd w:val="clear" w:color="auto" w:fill="C0C0C0"/>
            <w:textDirection w:val="btLr"/>
            <w:vAlign w:val="center"/>
          </w:tcPr>
          <w:p w14:paraId="0B49DE18" w14:textId="77777777" w:rsidR="00BA416B" w:rsidRDefault="00BA416B">
            <w:pPr>
              <w:pStyle w:val="a4"/>
              <w:spacing w:line="240" w:lineRule="auto"/>
              <w:ind w:firstLine="0"/>
              <w:jc w:val="center"/>
              <w:rPr>
                <w:b/>
                <w:sz w:val="24"/>
              </w:rPr>
            </w:pPr>
            <w:r>
              <w:rPr>
                <w:b/>
                <w:sz w:val="24"/>
              </w:rPr>
              <w:t>Изг-ль 2</w:t>
            </w:r>
          </w:p>
        </w:tc>
        <w:tc>
          <w:tcPr>
            <w:tcW w:w="1134" w:type="dxa"/>
            <w:gridSpan w:val="2"/>
            <w:tcBorders>
              <w:left w:val="double" w:sz="4" w:space="0" w:color="auto"/>
              <w:right w:val="double" w:sz="4" w:space="0" w:color="auto"/>
            </w:tcBorders>
            <w:shd w:val="clear" w:color="auto" w:fill="C0C0C0"/>
            <w:textDirection w:val="btLr"/>
            <w:vAlign w:val="center"/>
          </w:tcPr>
          <w:p w14:paraId="2BD9F2A5" w14:textId="77777777" w:rsidR="00BA416B" w:rsidRDefault="00BA416B">
            <w:pPr>
              <w:pStyle w:val="a4"/>
              <w:spacing w:line="240" w:lineRule="auto"/>
              <w:ind w:firstLine="0"/>
              <w:jc w:val="center"/>
              <w:rPr>
                <w:b/>
                <w:sz w:val="24"/>
              </w:rPr>
            </w:pPr>
            <w:r>
              <w:rPr>
                <w:b/>
                <w:sz w:val="24"/>
              </w:rPr>
              <w:t>Изг-ль 3</w:t>
            </w:r>
          </w:p>
        </w:tc>
        <w:tc>
          <w:tcPr>
            <w:tcW w:w="1134" w:type="dxa"/>
            <w:gridSpan w:val="2"/>
            <w:tcBorders>
              <w:left w:val="double" w:sz="4" w:space="0" w:color="auto"/>
              <w:right w:val="double" w:sz="4" w:space="0" w:color="auto"/>
            </w:tcBorders>
            <w:shd w:val="clear" w:color="auto" w:fill="C0C0C0"/>
            <w:textDirection w:val="btLr"/>
            <w:vAlign w:val="center"/>
          </w:tcPr>
          <w:p w14:paraId="633E790F" w14:textId="77777777" w:rsidR="00BA416B" w:rsidRDefault="00BA416B">
            <w:pPr>
              <w:pStyle w:val="a4"/>
              <w:spacing w:line="240" w:lineRule="auto"/>
              <w:ind w:firstLine="0"/>
              <w:jc w:val="center"/>
              <w:rPr>
                <w:b/>
                <w:sz w:val="24"/>
              </w:rPr>
            </w:pPr>
            <w:r>
              <w:rPr>
                <w:b/>
                <w:sz w:val="24"/>
              </w:rPr>
              <w:t>Изг-ль 4</w:t>
            </w:r>
          </w:p>
        </w:tc>
        <w:tc>
          <w:tcPr>
            <w:tcW w:w="567" w:type="dxa"/>
            <w:vMerge/>
            <w:tcBorders>
              <w:left w:val="double" w:sz="4" w:space="0" w:color="auto"/>
            </w:tcBorders>
            <w:textDirection w:val="btLr"/>
            <w:vAlign w:val="center"/>
          </w:tcPr>
          <w:p w14:paraId="6EB71B79" w14:textId="77777777" w:rsidR="00BA416B" w:rsidRDefault="00BA416B">
            <w:pPr>
              <w:pStyle w:val="a4"/>
              <w:spacing w:line="240" w:lineRule="auto"/>
              <w:ind w:firstLine="0"/>
              <w:jc w:val="center"/>
              <w:rPr>
                <w:sz w:val="24"/>
              </w:rPr>
            </w:pPr>
          </w:p>
        </w:tc>
      </w:tr>
    </w:tbl>
    <w:p w14:paraId="54BA33E2" w14:textId="77777777" w:rsidR="00BA416B" w:rsidRDefault="00BA416B">
      <w:pPr>
        <w:pStyle w:val="a4"/>
        <w:spacing w:line="240" w:lineRule="auto"/>
        <w:ind w:firstLine="0"/>
        <w:jc w:val="right"/>
      </w:pPr>
    </w:p>
    <w:p w14:paraId="0665367B" w14:textId="77777777" w:rsidR="00BA416B" w:rsidRDefault="00BA416B">
      <w:pPr>
        <w:pStyle w:val="a4"/>
        <w:spacing w:line="240" w:lineRule="auto"/>
        <w:ind w:firstLine="0"/>
        <w:jc w:val="right"/>
      </w:pPr>
      <w:r>
        <w:br w:type="page"/>
      </w:r>
      <w:r>
        <w:lastRenderedPageBreak/>
        <w:t>Таблица 6.3</w:t>
      </w:r>
    </w:p>
    <w:p w14:paraId="73E7AF4C" w14:textId="77777777" w:rsidR="00BA416B" w:rsidRDefault="00BA416B">
      <w:pPr>
        <w:pStyle w:val="a4"/>
        <w:spacing w:after="120" w:line="240" w:lineRule="auto"/>
        <w:ind w:firstLine="0"/>
        <w:jc w:val="center"/>
        <w:rPr>
          <w:b/>
          <w:i/>
        </w:rPr>
      </w:pPr>
      <w:r>
        <w:rPr>
          <w:b/>
          <w:i/>
        </w:rPr>
        <w:t>Параметры перевозок от изготовителей к потребителям</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532"/>
        <w:gridCol w:w="567"/>
        <w:gridCol w:w="779"/>
        <w:gridCol w:w="638"/>
        <w:gridCol w:w="638"/>
        <w:gridCol w:w="638"/>
        <w:gridCol w:w="638"/>
        <w:gridCol w:w="638"/>
        <w:gridCol w:w="638"/>
        <w:gridCol w:w="638"/>
        <w:gridCol w:w="638"/>
        <w:gridCol w:w="638"/>
        <w:gridCol w:w="1204"/>
      </w:tblGrid>
      <w:tr w:rsidR="00BA416B" w14:paraId="339CFDDB" w14:textId="77777777">
        <w:trPr>
          <w:cantSplit/>
          <w:jc w:val="center"/>
        </w:trPr>
        <w:tc>
          <w:tcPr>
            <w:tcW w:w="1773" w:type="dxa"/>
            <w:gridSpan w:val="3"/>
            <w:vMerge w:val="restart"/>
            <w:tcBorders>
              <w:left w:val="single" w:sz="4" w:space="0" w:color="auto"/>
              <w:bottom w:val="double" w:sz="4" w:space="0" w:color="auto"/>
            </w:tcBorders>
            <w:vAlign w:val="center"/>
          </w:tcPr>
          <w:p w14:paraId="1A3CF3AB" w14:textId="77777777" w:rsidR="00BA416B" w:rsidRDefault="00BA416B">
            <w:pPr>
              <w:jc w:val="center"/>
              <w:rPr>
                <w:sz w:val="24"/>
              </w:rPr>
            </w:pPr>
          </w:p>
        </w:tc>
        <w:tc>
          <w:tcPr>
            <w:tcW w:w="1417" w:type="dxa"/>
            <w:gridSpan w:val="2"/>
            <w:vAlign w:val="center"/>
          </w:tcPr>
          <w:p w14:paraId="2F5CA0BE" w14:textId="77777777" w:rsidR="00BA416B" w:rsidRDefault="00BA416B">
            <w:pPr>
              <w:jc w:val="center"/>
              <w:rPr>
                <w:sz w:val="24"/>
              </w:rPr>
            </w:pPr>
            <w:r>
              <w:rPr>
                <w:sz w:val="24"/>
              </w:rPr>
              <w:t>Потр-ль А</w:t>
            </w:r>
          </w:p>
        </w:tc>
        <w:tc>
          <w:tcPr>
            <w:tcW w:w="1276" w:type="dxa"/>
            <w:gridSpan w:val="2"/>
            <w:vAlign w:val="center"/>
          </w:tcPr>
          <w:p w14:paraId="0F8F66A7" w14:textId="77777777" w:rsidR="00BA416B" w:rsidRDefault="00BA416B">
            <w:pPr>
              <w:jc w:val="center"/>
              <w:rPr>
                <w:sz w:val="24"/>
              </w:rPr>
            </w:pPr>
            <w:r>
              <w:rPr>
                <w:sz w:val="24"/>
              </w:rPr>
              <w:t>Потр-ль Б</w:t>
            </w:r>
          </w:p>
        </w:tc>
        <w:tc>
          <w:tcPr>
            <w:tcW w:w="1276" w:type="dxa"/>
            <w:gridSpan w:val="2"/>
            <w:vAlign w:val="center"/>
          </w:tcPr>
          <w:p w14:paraId="0B61CF0A" w14:textId="77777777" w:rsidR="00BA416B" w:rsidRDefault="00BA416B">
            <w:pPr>
              <w:jc w:val="center"/>
              <w:rPr>
                <w:sz w:val="24"/>
              </w:rPr>
            </w:pPr>
            <w:r>
              <w:rPr>
                <w:sz w:val="24"/>
              </w:rPr>
              <w:t>Потр-ль В</w:t>
            </w:r>
          </w:p>
        </w:tc>
        <w:tc>
          <w:tcPr>
            <w:tcW w:w="1276" w:type="dxa"/>
            <w:gridSpan w:val="2"/>
            <w:vAlign w:val="center"/>
          </w:tcPr>
          <w:p w14:paraId="42507937" w14:textId="77777777" w:rsidR="00BA416B" w:rsidRDefault="00BA416B">
            <w:pPr>
              <w:jc w:val="center"/>
              <w:rPr>
                <w:sz w:val="24"/>
              </w:rPr>
            </w:pPr>
            <w:r>
              <w:rPr>
                <w:sz w:val="24"/>
              </w:rPr>
              <w:t>Потр-ль Г</w:t>
            </w:r>
          </w:p>
        </w:tc>
        <w:tc>
          <w:tcPr>
            <w:tcW w:w="1276" w:type="dxa"/>
            <w:gridSpan w:val="2"/>
            <w:vAlign w:val="center"/>
          </w:tcPr>
          <w:p w14:paraId="244710DE" w14:textId="77777777" w:rsidR="00BA416B" w:rsidRDefault="00BA416B">
            <w:pPr>
              <w:jc w:val="center"/>
              <w:rPr>
                <w:sz w:val="24"/>
              </w:rPr>
            </w:pPr>
            <w:r>
              <w:rPr>
                <w:sz w:val="24"/>
              </w:rPr>
              <w:t>Потр-ль Д</w:t>
            </w:r>
          </w:p>
        </w:tc>
        <w:tc>
          <w:tcPr>
            <w:tcW w:w="1204" w:type="dxa"/>
            <w:vMerge w:val="restart"/>
            <w:vAlign w:val="center"/>
          </w:tcPr>
          <w:p w14:paraId="555EDEFA" w14:textId="77777777" w:rsidR="00BA416B" w:rsidRDefault="00BA416B">
            <w:pPr>
              <w:jc w:val="center"/>
              <w:rPr>
                <w:sz w:val="24"/>
              </w:rPr>
            </w:pPr>
            <w:r>
              <w:rPr>
                <w:sz w:val="24"/>
              </w:rPr>
              <w:t>Произ-во</w:t>
            </w:r>
          </w:p>
        </w:tc>
      </w:tr>
      <w:tr w:rsidR="00BA416B" w14:paraId="31C3F981" w14:textId="77777777">
        <w:trPr>
          <w:cantSplit/>
          <w:jc w:val="center"/>
        </w:trPr>
        <w:tc>
          <w:tcPr>
            <w:tcW w:w="1773" w:type="dxa"/>
            <w:gridSpan w:val="3"/>
            <w:vMerge/>
            <w:tcBorders>
              <w:left w:val="single" w:sz="4" w:space="0" w:color="auto"/>
              <w:bottom w:val="double" w:sz="4" w:space="0" w:color="auto"/>
            </w:tcBorders>
            <w:vAlign w:val="center"/>
          </w:tcPr>
          <w:p w14:paraId="28C376A7" w14:textId="77777777" w:rsidR="00BA416B" w:rsidRDefault="00BA416B">
            <w:pPr>
              <w:jc w:val="center"/>
              <w:rPr>
                <w:sz w:val="24"/>
              </w:rPr>
            </w:pPr>
          </w:p>
        </w:tc>
        <w:tc>
          <w:tcPr>
            <w:tcW w:w="1417" w:type="dxa"/>
            <w:gridSpan w:val="2"/>
            <w:tcBorders>
              <w:bottom w:val="nil"/>
            </w:tcBorders>
            <w:vAlign w:val="center"/>
          </w:tcPr>
          <w:p w14:paraId="6DABB211" w14:textId="77777777" w:rsidR="00BA416B" w:rsidRDefault="00BA416B">
            <w:pPr>
              <w:jc w:val="center"/>
              <w:rPr>
                <w:sz w:val="24"/>
              </w:rPr>
            </w:pPr>
            <w:r>
              <w:rPr>
                <w:sz w:val="24"/>
              </w:rPr>
              <w:t>Вариант</w:t>
            </w:r>
          </w:p>
        </w:tc>
        <w:tc>
          <w:tcPr>
            <w:tcW w:w="1276" w:type="dxa"/>
            <w:gridSpan w:val="2"/>
            <w:tcBorders>
              <w:bottom w:val="nil"/>
            </w:tcBorders>
            <w:vAlign w:val="center"/>
          </w:tcPr>
          <w:p w14:paraId="6EDB285D" w14:textId="77777777" w:rsidR="00BA416B" w:rsidRDefault="00BA416B">
            <w:pPr>
              <w:jc w:val="center"/>
              <w:rPr>
                <w:sz w:val="24"/>
              </w:rPr>
            </w:pPr>
            <w:r>
              <w:rPr>
                <w:sz w:val="24"/>
              </w:rPr>
              <w:t>Вариант</w:t>
            </w:r>
          </w:p>
        </w:tc>
        <w:tc>
          <w:tcPr>
            <w:tcW w:w="1276" w:type="dxa"/>
            <w:gridSpan w:val="2"/>
            <w:tcBorders>
              <w:bottom w:val="nil"/>
            </w:tcBorders>
            <w:vAlign w:val="center"/>
          </w:tcPr>
          <w:p w14:paraId="68A87118" w14:textId="77777777" w:rsidR="00BA416B" w:rsidRDefault="00BA416B">
            <w:pPr>
              <w:jc w:val="center"/>
              <w:rPr>
                <w:sz w:val="24"/>
              </w:rPr>
            </w:pPr>
            <w:r>
              <w:rPr>
                <w:sz w:val="24"/>
              </w:rPr>
              <w:t>Вариант</w:t>
            </w:r>
          </w:p>
        </w:tc>
        <w:tc>
          <w:tcPr>
            <w:tcW w:w="1276" w:type="dxa"/>
            <w:gridSpan w:val="2"/>
            <w:tcBorders>
              <w:bottom w:val="nil"/>
            </w:tcBorders>
            <w:vAlign w:val="center"/>
          </w:tcPr>
          <w:p w14:paraId="2107828F" w14:textId="77777777" w:rsidR="00BA416B" w:rsidRDefault="00BA416B">
            <w:pPr>
              <w:jc w:val="center"/>
              <w:rPr>
                <w:sz w:val="24"/>
              </w:rPr>
            </w:pPr>
            <w:r>
              <w:rPr>
                <w:sz w:val="24"/>
              </w:rPr>
              <w:t>Вариант</w:t>
            </w:r>
          </w:p>
        </w:tc>
        <w:tc>
          <w:tcPr>
            <w:tcW w:w="1276" w:type="dxa"/>
            <w:gridSpan w:val="2"/>
            <w:tcBorders>
              <w:bottom w:val="nil"/>
            </w:tcBorders>
            <w:vAlign w:val="center"/>
          </w:tcPr>
          <w:p w14:paraId="38285D73" w14:textId="77777777" w:rsidR="00BA416B" w:rsidRDefault="00BA416B">
            <w:pPr>
              <w:jc w:val="center"/>
              <w:rPr>
                <w:sz w:val="24"/>
              </w:rPr>
            </w:pPr>
            <w:r>
              <w:rPr>
                <w:sz w:val="24"/>
              </w:rPr>
              <w:t>Вариант</w:t>
            </w:r>
          </w:p>
        </w:tc>
        <w:tc>
          <w:tcPr>
            <w:tcW w:w="1204" w:type="dxa"/>
            <w:vMerge/>
            <w:tcBorders>
              <w:bottom w:val="nil"/>
            </w:tcBorders>
            <w:vAlign w:val="center"/>
          </w:tcPr>
          <w:p w14:paraId="7F95D2C6" w14:textId="77777777" w:rsidR="00BA416B" w:rsidRDefault="00BA416B">
            <w:pPr>
              <w:jc w:val="center"/>
              <w:rPr>
                <w:sz w:val="24"/>
              </w:rPr>
            </w:pPr>
          </w:p>
        </w:tc>
      </w:tr>
      <w:tr w:rsidR="00BA416B" w14:paraId="3016ADC1" w14:textId="77777777">
        <w:trPr>
          <w:cantSplit/>
          <w:jc w:val="center"/>
        </w:trPr>
        <w:tc>
          <w:tcPr>
            <w:tcW w:w="1773" w:type="dxa"/>
            <w:gridSpan w:val="3"/>
            <w:vMerge/>
            <w:tcBorders>
              <w:left w:val="single" w:sz="4" w:space="0" w:color="auto"/>
              <w:bottom w:val="double" w:sz="4" w:space="0" w:color="auto"/>
            </w:tcBorders>
            <w:vAlign w:val="center"/>
          </w:tcPr>
          <w:p w14:paraId="4647A234" w14:textId="77777777" w:rsidR="00BA416B" w:rsidRDefault="00BA416B">
            <w:pPr>
              <w:jc w:val="center"/>
              <w:rPr>
                <w:sz w:val="24"/>
              </w:rPr>
            </w:pPr>
          </w:p>
        </w:tc>
        <w:tc>
          <w:tcPr>
            <w:tcW w:w="779" w:type="dxa"/>
            <w:tcBorders>
              <w:bottom w:val="double" w:sz="4" w:space="0" w:color="auto"/>
            </w:tcBorders>
            <w:vAlign w:val="center"/>
          </w:tcPr>
          <w:p w14:paraId="452684A6" w14:textId="77777777" w:rsidR="00BA416B" w:rsidRDefault="00BA416B">
            <w:pPr>
              <w:jc w:val="center"/>
              <w:rPr>
                <w:b/>
                <w:sz w:val="24"/>
              </w:rPr>
            </w:pPr>
            <w:r>
              <w:rPr>
                <w:b/>
                <w:sz w:val="24"/>
              </w:rPr>
              <w:t>0</w:t>
            </w:r>
          </w:p>
        </w:tc>
        <w:tc>
          <w:tcPr>
            <w:tcW w:w="638" w:type="dxa"/>
            <w:tcBorders>
              <w:bottom w:val="double" w:sz="4" w:space="0" w:color="auto"/>
            </w:tcBorders>
            <w:vAlign w:val="center"/>
          </w:tcPr>
          <w:p w14:paraId="71BBB363" w14:textId="77777777" w:rsidR="00BA416B" w:rsidRDefault="00BA416B">
            <w:pPr>
              <w:jc w:val="center"/>
              <w:rPr>
                <w:b/>
                <w:sz w:val="24"/>
              </w:rPr>
            </w:pPr>
            <w:r>
              <w:rPr>
                <w:b/>
                <w:sz w:val="24"/>
              </w:rPr>
              <w:t>1</w:t>
            </w:r>
          </w:p>
        </w:tc>
        <w:tc>
          <w:tcPr>
            <w:tcW w:w="638" w:type="dxa"/>
            <w:tcBorders>
              <w:bottom w:val="double" w:sz="4" w:space="0" w:color="auto"/>
            </w:tcBorders>
            <w:vAlign w:val="center"/>
          </w:tcPr>
          <w:p w14:paraId="48DDCA0F" w14:textId="77777777" w:rsidR="00BA416B" w:rsidRDefault="00BA416B">
            <w:pPr>
              <w:jc w:val="center"/>
              <w:rPr>
                <w:b/>
                <w:sz w:val="24"/>
              </w:rPr>
            </w:pPr>
            <w:r>
              <w:rPr>
                <w:b/>
                <w:sz w:val="24"/>
              </w:rPr>
              <w:t>0</w:t>
            </w:r>
          </w:p>
        </w:tc>
        <w:tc>
          <w:tcPr>
            <w:tcW w:w="638" w:type="dxa"/>
            <w:tcBorders>
              <w:bottom w:val="double" w:sz="4" w:space="0" w:color="auto"/>
            </w:tcBorders>
            <w:vAlign w:val="center"/>
          </w:tcPr>
          <w:p w14:paraId="7F9D8D44" w14:textId="77777777" w:rsidR="00BA416B" w:rsidRDefault="00BA416B">
            <w:pPr>
              <w:jc w:val="center"/>
              <w:rPr>
                <w:b/>
                <w:sz w:val="24"/>
              </w:rPr>
            </w:pPr>
            <w:r>
              <w:rPr>
                <w:b/>
                <w:sz w:val="24"/>
              </w:rPr>
              <w:t>1</w:t>
            </w:r>
          </w:p>
        </w:tc>
        <w:tc>
          <w:tcPr>
            <w:tcW w:w="638" w:type="dxa"/>
            <w:tcBorders>
              <w:bottom w:val="double" w:sz="4" w:space="0" w:color="auto"/>
            </w:tcBorders>
            <w:vAlign w:val="center"/>
          </w:tcPr>
          <w:p w14:paraId="5A417884" w14:textId="77777777" w:rsidR="00BA416B" w:rsidRDefault="00BA416B">
            <w:pPr>
              <w:jc w:val="center"/>
              <w:rPr>
                <w:b/>
                <w:sz w:val="24"/>
              </w:rPr>
            </w:pPr>
            <w:r>
              <w:rPr>
                <w:b/>
                <w:sz w:val="24"/>
              </w:rPr>
              <w:t>0</w:t>
            </w:r>
          </w:p>
        </w:tc>
        <w:tc>
          <w:tcPr>
            <w:tcW w:w="638" w:type="dxa"/>
            <w:tcBorders>
              <w:bottom w:val="double" w:sz="4" w:space="0" w:color="auto"/>
            </w:tcBorders>
            <w:vAlign w:val="center"/>
          </w:tcPr>
          <w:p w14:paraId="1CB941E3" w14:textId="77777777" w:rsidR="00BA416B" w:rsidRDefault="00BA416B">
            <w:pPr>
              <w:jc w:val="center"/>
              <w:rPr>
                <w:b/>
                <w:sz w:val="24"/>
              </w:rPr>
            </w:pPr>
            <w:r>
              <w:rPr>
                <w:b/>
                <w:sz w:val="24"/>
              </w:rPr>
              <w:t>1</w:t>
            </w:r>
          </w:p>
        </w:tc>
        <w:tc>
          <w:tcPr>
            <w:tcW w:w="638" w:type="dxa"/>
            <w:tcBorders>
              <w:bottom w:val="double" w:sz="4" w:space="0" w:color="auto"/>
            </w:tcBorders>
            <w:vAlign w:val="center"/>
          </w:tcPr>
          <w:p w14:paraId="0A216474" w14:textId="77777777" w:rsidR="00BA416B" w:rsidRDefault="00BA416B">
            <w:pPr>
              <w:jc w:val="center"/>
              <w:rPr>
                <w:b/>
                <w:sz w:val="24"/>
              </w:rPr>
            </w:pPr>
            <w:r>
              <w:rPr>
                <w:b/>
                <w:sz w:val="24"/>
              </w:rPr>
              <w:t>0</w:t>
            </w:r>
          </w:p>
        </w:tc>
        <w:tc>
          <w:tcPr>
            <w:tcW w:w="638" w:type="dxa"/>
            <w:tcBorders>
              <w:bottom w:val="double" w:sz="4" w:space="0" w:color="auto"/>
            </w:tcBorders>
            <w:vAlign w:val="center"/>
          </w:tcPr>
          <w:p w14:paraId="3E177874" w14:textId="77777777" w:rsidR="00BA416B" w:rsidRDefault="00BA416B">
            <w:pPr>
              <w:jc w:val="center"/>
              <w:rPr>
                <w:b/>
                <w:sz w:val="24"/>
              </w:rPr>
            </w:pPr>
            <w:r>
              <w:rPr>
                <w:b/>
                <w:sz w:val="24"/>
              </w:rPr>
              <w:t>1</w:t>
            </w:r>
          </w:p>
        </w:tc>
        <w:tc>
          <w:tcPr>
            <w:tcW w:w="638" w:type="dxa"/>
            <w:tcBorders>
              <w:bottom w:val="double" w:sz="4" w:space="0" w:color="auto"/>
            </w:tcBorders>
            <w:vAlign w:val="center"/>
          </w:tcPr>
          <w:p w14:paraId="2574CA77" w14:textId="77777777" w:rsidR="00BA416B" w:rsidRDefault="00BA416B">
            <w:pPr>
              <w:jc w:val="center"/>
              <w:rPr>
                <w:b/>
                <w:sz w:val="24"/>
              </w:rPr>
            </w:pPr>
            <w:r>
              <w:rPr>
                <w:b/>
                <w:sz w:val="24"/>
              </w:rPr>
              <w:t>0</w:t>
            </w:r>
          </w:p>
        </w:tc>
        <w:tc>
          <w:tcPr>
            <w:tcW w:w="638" w:type="dxa"/>
            <w:tcBorders>
              <w:bottom w:val="double" w:sz="4" w:space="0" w:color="auto"/>
            </w:tcBorders>
            <w:vAlign w:val="center"/>
          </w:tcPr>
          <w:p w14:paraId="0C880649" w14:textId="77777777" w:rsidR="00BA416B" w:rsidRDefault="00BA416B">
            <w:pPr>
              <w:jc w:val="center"/>
              <w:rPr>
                <w:b/>
                <w:sz w:val="24"/>
              </w:rPr>
            </w:pPr>
            <w:r>
              <w:rPr>
                <w:b/>
                <w:sz w:val="24"/>
              </w:rPr>
              <w:t>1</w:t>
            </w:r>
          </w:p>
        </w:tc>
        <w:tc>
          <w:tcPr>
            <w:tcW w:w="1204" w:type="dxa"/>
            <w:vMerge/>
            <w:tcBorders>
              <w:bottom w:val="double" w:sz="4" w:space="0" w:color="auto"/>
            </w:tcBorders>
            <w:vAlign w:val="center"/>
          </w:tcPr>
          <w:p w14:paraId="5965C3D5" w14:textId="77777777" w:rsidR="00BA416B" w:rsidRDefault="00BA416B">
            <w:pPr>
              <w:jc w:val="center"/>
              <w:rPr>
                <w:sz w:val="24"/>
              </w:rPr>
            </w:pPr>
          </w:p>
        </w:tc>
      </w:tr>
      <w:tr w:rsidR="00BA416B" w14:paraId="3F581052" w14:textId="77777777">
        <w:trPr>
          <w:cantSplit/>
          <w:jc w:val="center"/>
        </w:trPr>
        <w:tc>
          <w:tcPr>
            <w:tcW w:w="674" w:type="dxa"/>
            <w:vMerge w:val="restart"/>
            <w:tcBorders>
              <w:top w:val="nil"/>
              <w:left w:val="single" w:sz="4" w:space="0" w:color="auto"/>
            </w:tcBorders>
            <w:textDirection w:val="btLr"/>
            <w:vAlign w:val="center"/>
          </w:tcPr>
          <w:p w14:paraId="711483C0" w14:textId="77777777" w:rsidR="00BA416B" w:rsidRDefault="00BA416B">
            <w:pPr>
              <w:ind w:left="113" w:right="113"/>
              <w:jc w:val="center"/>
              <w:rPr>
                <w:sz w:val="24"/>
              </w:rPr>
            </w:pPr>
            <w:r>
              <w:rPr>
                <w:sz w:val="24"/>
              </w:rPr>
              <w:t>Изготовитель 1</w:t>
            </w:r>
          </w:p>
        </w:tc>
        <w:tc>
          <w:tcPr>
            <w:tcW w:w="532" w:type="dxa"/>
            <w:vMerge w:val="restart"/>
            <w:tcBorders>
              <w:top w:val="nil"/>
            </w:tcBorders>
            <w:textDirection w:val="btLr"/>
            <w:vAlign w:val="center"/>
          </w:tcPr>
          <w:p w14:paraId="3B0F5742" w14:textId="77777777" w:rsidR="00BA416B" w:rsidRDefault="00BA416B">
            <w:pPr>
              <w:ind w:left="113" w:right="113"/>
              <w:jc w:val="center"/>
              <w:rPr>
                <w:sz w:val="24"/>
              </w:rPr>
            </w:pPr>
            <w:r>
              <w:t>В а р и а н т</w:t>
            </w:r>
          </w:p>
        </w:tc>
        <w:tc>
          <w:tcPr>
            <w:tcW w:w="567" w:type="dxa"/>
            <w:tcBorders>
              <w:top w:val="nil"/>
              <w:right w:val="double" w:sz="4" w:space="0" w:color="auto"/>
            </w:tcBorders>
            <w:vAlign w:val="center"/>
          </w:tcPr>
          <w:p w14:paraId="56935837" w14:textId="77777777" w:rsidR="00BA416B" w:rsidRDefault="00BA416B">
            <w:pPr>
              <w:jc w:val="center"/>
              <w:rPr>
                <w:b/>
                <w:sz w:val="24"/>
              </w:rPr>
            </w:pPr>
            <w:r>
              <w:rPr>
                <w:b/>
                <w:sz w:val="24"/>
              </w:rPr>
              <w:t>1</w:t>
            </w:r>
          </w:p>
        </w:tc>
        <w:tc>
          <w:tcPr>
            <w:tcW w:w="779" w:type="dxa"/>
            <w:tcBorders>
              <w:top w:val="nil"/>
              <w:left w:val="nil"/>
            </w:tcBorders>
            <w:vAlign w:val="center"/>
          </w:tcPr>
          <w:p w14:paraId="6DAC1CA1" w14:textId="77777777" w:rsidR="00BA416B" w:rsidRDefault="00BA416B">
            <w:pPr>
              <w:jc w:val="center"/>
              <w:rPr>
                <w:sz w:val="24"/>
              </w:rPr>
            </w:pPr>
            <w:r>
              <w:rPr>
                <w:sz w:val="24"/>
              </w:rPr>
              <w:t>10</w:t>
            </w:r>
          </w:p>
        </w:tc>
        <w:tc>
          <w:tcPr>
            <w:tcW w:w="638" w:type="dxa"/>
            <w:tcBorders>
              <w:top w:val="nil"/>
            </w:tcBorders>
            <w:vAlign w:val="center"/>
          </w:tcPr>
          <w:p w14:paraId="7ED346D8" w14:textId="77777777" w:rsidR="00BA416B" w:rsidRDefault="00BA416B">
            <w:pPr>
              <w:jc w:val="center"/>
              <w:rPr>
                <w:sz w:val="24"/>
              </w:rPr>
            </w:pPr>
            <w:r>
              <w:rPr>
                <w:sz w:val="24"/>
              </w:rPr>
              <w:t>2</w:t>
            </w:r>
          </w:p>
        </w:tc>
        <w:tc>
          <w:tcPr>
            <w:tcW w:w="638" w:type="dxa"/>
            <w:tcBorders>
              <w:top w:val="nil"/>
            </w:tcBorders>
            <w:vAlign w:val="center"/>
          </w:tcPr>
          <w:p w14:paraId="0A51BE23" w14:textId="77777777" w:rsidR="00BA416B" w:rsidRDefault="00BA416B">
            <w:pPr>
              <w:jc w:val="center"/>
              <w:rPr>
                <w:sz w:val="24"/>
              </w:rPr>
            </w:pPr>
            <w:r>
              <w:rPr>
                <w:sz w:val="24"/>
              </w:rPr>
              <w:t>2</w:t>
            </w:r>
          </w:p>
        </w:tc>
        <w:tc>
          <w:tcPr>
            <w:tcW w:w="638" w:type="dxa"/>
            <w:tcBorders>
              <w:top w:val="nil"/>
            </w:tcBorders>
            <w:vAlign w:val="center"/>
          </w:tcPr>
          <w:p w14:paraId="7CF80D51" w14:textId="77777777" w:rsidR="00BA416B" w:rsidRDefault="00BA416B">
            <w:pPr>
              <w:jc w:val="center"/>
              <w:rPr>
                <w:sz w:val="24"/>
              </w:rPr>
            </w:pPr>
            <w:r>
              <w:rPr>
                <w:sz w:val="24"/>
              </w:rPr>
              <w:t>12</w:t>
            </w:r>
          </w:p>
        </w:tc>
        <w:tc>
          <w:tcPr>
            <w:tcW w:w="638" w:type="dxa"/>
            <w:tcBorders>
              <w:top w:val="nil"/>
            </w:tcBorders>
            <w:vAlign w:val="center"/>
          </w:tcPr>
          <w:p w14:paraId="5323DD00" w14:textId="77777777" w:rsidR="00BA416B" w:rsidRDefault="00BA416B">
            <w:pPr>
              <w:jc w:val="center"/>
              <w:rPr>
                <w:sz w:val="24"/>
              </w:rPr>
            </w:pPr>
            <w:r>
              <w:rPr>
                <w:sz w:val="24"/>
              </w:rPr>
              <w:t>1</w:t>
            </w:r>
          </w:p>
        </w:tc>
        <w:tc>
          <w:tcPr>
            <w:tcW w:w="638" w:type="dxa"/>
            <w:tcBorders>
              <w:top w:val="nil"/>
            </w:tcBorders>
            <w:vAlign w:val="center"/>
          </w:tcPr>
          <w:p w14:paraId="21E23D84" w14:textId="77777777" w:rsidR="00BA416B" w:rsidRDefault="00BA416B">
            <w:pPr>
              <w:jc w:val="center"/>
              <w:rPr>
                <w:sz w:val="24"/>
              </w:rPr>
            </w:pPr>
            <w:r>
              <w:rPr>
                <w:sz w:val="24"/>
              </w:rPr>
              <w:t>14</w:t>
            </w:r>
          </w:p>
        </w:tc>
        <w:tc>
          <w:tcPr>
            <w:tcW w:w="638" w:type="dxa"/>
            <w:tcBorders>
              <w:top w:val="nil"/>
            </w:tcBorders>
            <w:vAlign w:val="center"/>
          </w:tcPr>
          <w:p w14:paraId="7F5EB5BC" w14:textId="77777777" w:rsidR="00BA416B" w:rsidRDefault="00BA416B">
            <w:pPr>
              <w:jc w:val="center"/>
              <w:rPr>
                <w:sz w:val="24"/>
              </w:rPr>
            </w:pPr>
            <w:r>
              <w:rPr>
                <w:sz w:val="24"/>
              </w:rPr>
              <w:t>10</w:t>
            </w:r>
          </w:p>
        </w:tc>
        <w:tc>
          <w:tcPr>
            <w:tcW w:w="638" w:type="dxa"/>
            <w:tcBorders>
              <w:top w:val="nil"/>
            </w:tcBorders>
            <w:vAlign w:val="center"/>
          </w:tcPr>
          <w:p w14:paraId="6F6EE3C2" w14:textId="77777777" w:rsidR="00BA416B" w:rsidRDefault="00BA416B">
            <w:pPr>
              <w:jc w:val="center"/>
              <w:rPr>
                <w:sz w:val="24"/>
              </w:rPr>
            </w:pPr>
            <w:r>
              <w:rPr>
                <w:sz w:val="24"/>
              </w:rPr>
              <w:t>6</w:t>
            </w:r>
          </w:p>
        </w:tc>
        <w:tc>
          <w:tcPr>
            <w:tcW w:w="638" w:type="dxa"/>
            <w:tcBorders>
              <w:top w:val="nil"/>
            </w:tcBorders>
            <w:vAlign w:val="center"/>
          </w:tcPr>
          <w:p w14:paraId="0C246A10" w14:textId="77777777" w:rsidR="00BA416B" w:rsidRDefault="00BA416B">
            <w:pPr>
              <w:jc w:val="center"/>
              <w:rPr>
                <w:sz w:val="24"/>
              </w:rPr>
            </w:pPr>
            <w:r>
              <w:rPr>
                <w:sz w:val="24"/>
              </w:rPr>
              <w:t>20</w:t>
            </w:r>
          </w:p>
        </w:tc>
        <w:tc>
          <w:tcPr>
            <w:tcW w:w="638" w:type="dxa"/>
            <w:tcBorders>
              <w:top w:val="nil"/>
            </w:tcBorders>
            <w:vAlign w:val="center"/>
          </w:tcPr>
          <w:p w14:paraId="6C05A088" w14:textId="77777777" w:rsidR="00BA416B" w:rsidRDefault="00BA416B">
            <w:pPr>
              <w:jc w:val="center"/>
              <w:rPr>
                <w:sz w:val="24"/>
              </w:rPr>
            </w:pPr>
            <w:r>
              <w:rPr>
                <w:sz w:val="24"/>
              </w:rPr>
              <w:t>14</w:t>
            </w:r>
          </w:p>
        </w:tc>
        <w:tc>
          <w:tcPr>
            <w:tcW w:w="1204" w:type="dxa"/>
            <w:tcBorders>
              <w:top w:val="nil"/>
            </w:tcBorders>
            <w:vAlign w:val="center"/>
          </w:tcPr>
          <w:p w14:paraId="2EEC6E81" w14:textId="77777777" w:rsidR="00BA416B" w:rsidRDefault="00BA416B">
            <w:pPr>
              <w:jc w:val="center"/>
              <w:rPr>
                <w:sz w:val="24"/>
              </w:rPr>
            </w:pPr>
            <w:r>
              <w:rPr>
                <w:sz w:val="24"/>
              </w:rPr>
              <w:t>510</w:t>
            </w:r>
          </w:p>
        </w:tc>
      </w:tr>
      <w:tr w:rsidR="00BA416B" w14:paraId="23656223" w14:textId="77777777">
        <w:trPr>
          <w:cantSplit/>
          <w:jc w:val="center"/>
        </w:trPr>
        <w:tc>
          <w:tcPr>
            <w:tcW w:w="674" w:type="dxa"/>
            <w:vMerge/>
            <w:tcBorders>
              <w:left w:val="single" w:sz="4" w:space="0" w:color="auto"/>
            </w:tcBorders>
            <w:vAlign w:val="center"/>
          </w:tcPr>
          <w:p w14:paraId="3077023E" w14:textId="77777777" w:rsidR="00BA416B" w:rsidRDefault="00BA416B">
            <w:pPr>
              <w:jc w:val="center"/>
              <w:rPr>
                <w:sz w:val="24"/>
              </w:rPr>
            </w:pPr>
          </w:p>
        </w:tc>
        <w:tc>
          <w:tcPr>
            <w:tcW w:w="532" w:type="dxa"/>
            <w:vMerge/>
            <w:vAlign w:val="center"/>
          </w:tcPr>
          <w:p w14:paraId="609DBFF1" w14:textId="77777777" w:rsidR="00BA416B" w:rsidRDefault="00BA416B">
            <w:pPr>
              <w:jc w:val="center"/>
              <w:rPr>
                <w:sz w:val="24"/>
              </w:rPr>
            </w:pPr>
          </w:p>
        </w:tc>
        <w:tc>
          <w:tcPr>
            <w:tcW w:w="567" w:type="dxa"/>
            <w:tcBorders>
              <w:right w:val="double" w:sz="4" w:space="0" w:color="auto"/>
            </w:tcBorders>
            <w:vAlign w:val="center"/>
          </w:tcPr>
          <w:p w14:paraId="1ED95BF7" w14:textId="77777777" w:rsidR="00BA416B" w:rsidRDefault="00BA416B">
            <w:pPr>
              <w:jc w:val="center"/>
              <w:rPr>
                <w:b/>
                <w:sz w:val="24"/>
              </w:rPr>
            </w:pPr>
            <w:r>
              <w:rPr>
                <w:b/>
                <w:sz w:val="24"/>
              </w:rPr>
              <w:t>2</w:t>
            </w:r>
          </w:p>
        </w:tc>
        <w:tc>
          <w:tcPr>
            <w:tcW w:w="779" w:type="dxa"/>
            <w:tcBorders>
              <w:left w:val="nil"/>
            </w:tcBorders>
            <w:vAlign w:val="center"/>
          </w:tcPr>
          <w:p w14:paraId="13A9DD4A" w14:textId="77777777" w:rsidR="00BA416B" w:rsidRDefault="00BA416B">
            <w:pPr>
              <w:jc w:val="center"/>
              <w:rPr>
                <w:sz w:val="24"/>
              </w:rPr>
            </w:pPr>
            <w:r>
              <w:rPr>
                <w:sz w:val="24"/>
              </w:rPr>
              <w:t>26</w:t>
            </w:r>
          </w:p>
        </w:tc>
        <w:tc>
          <w:tcPr>
            <w:tcW w:w="638" w:type="dxa"/>
            <w:vAlign w:val="center"/>
          </w:tcPr>
          <w:p w14:paraId="769B0917" w14:textId="77777777" w:rsidR="00BA416B" w:rsidRDefault="00BA416B">
            <w:pPr>
              <w:jc w:val="center"/>
              <w:rPr>
                <w:sz w:val="24"/>
              </w:rPr>
            </w:pPr>
            <w:r>
              <w:rPr>
                <w:sz w:val="24"/>
              </w:rPr>
              <w:t>37</w:t>
            </w:r>
          </w:p>
        </w:tc>
        <w:tc>
          <w:tcPr>
            <w:tcW w:w="638" w:type="dxa"/>
            <w:vAlign w:val="center"/>
          </w:tcPr>
          <w:p w14:paraId="34B8B3D0" w14:textId="77777777" w:rsidR="00BA416B" w:rsidRDefault="00BA416B">
            <w:pPr>
              <w:jc w:val="center"/>
              <w:rPr>
                <w:sz w:val="24"/>
              </w:rPr>
            </w:pPr>
            <w:r>
              <w:rPr>
                <w:sz w:val="24"/>
              </w:rPr>
              <w:t>12</w:t>
            </w:r>
          </w:p>
        </w:tc>
        <w:tc>
          <w:tcPr>
            <w:tcW w:w="638" w:type="dxa"/>
            <w:vAlign w:val="center"/>
          </w:tcPr>
          <w:p w14:paraId="2CD7012A" w14:textId="77777777" w:rsidR="00BA416B" w:rsidRDefault="00BA416B">
            <w:pPr>
              <w:jc w:val="center"/>
              <w:rPr>
                <w:sz w:val="24"/>
              </w:rPr>
            </w:pPr>
            <w:r>
              <w:rPr>
                <w:sz w:val="24"/>
              </w:rPr>
              <w:t>45</w:t>
            </w:r>
          </w:p>
        </w:tc>
        <w:tc>
          <w:tcPr>
            <w:tcW w:w="638" w:type="dxa"/>
            <w:vAlign w:val="center"/>
          </w:tcPr>
          <w:p w14:paraId="4F54707D" w14:textId="77777777" w:rsidR="00BA416B" w:rsidRDefault="00BA416B">
            <w:pPr>
              <w:jc w:val="center"/>
              <w:rPr>
                <w:sz w:val="24"/>
              </w:rPr>
            </w:pPr>
            <w:r>
              <w:rPr>
                <w:sz w:val="24"/>
              </w:rPr>
              <w:t>10</w:t>
            </w:r>
          </w:p>
        </w:tc>
        <w:tc>
          <w:tcPr>
            <w:tcW w:w="638" w:type="dxa"/>
            <w:vAlign w:val="center"/>
          </w:tcPr>
          <w:p w14:paraId="756C4924" w14:textId="77777777" w:rsidR="00BA416B" w:rsidRDefault="00BA416B">
            <w:pPr>
              <w:jc w:val="center"/>
              <w:rPr>
                <w:sz w:val="24"/>
              </w:rPr>
            </w:pPr>
            <w:r>
              <w:rPr>
                <w:sz w:val="24"/>
              </w:rPr>
              <w:t>24</w:t>
            </w:r>
          </w:p>
        </w:tc>
        <w:tc>
          <w:tcPr>
            <w:tcW w:w="638" w:type="dxa"/>
            <w:vAlign w:val="center"/>
          </w:tcPr>
          <w:p w14:paraId="563EF332" w14:textId="77777777" w:rsidR="00BA416B" w:rsidRDefault="00BA416B">
            <w:pPr>
              <w:jc w:val="center"/>
              <w:rPr>
                <w:sz w:val="24"/>
              </w:rPr>
            </w:pPr>
            <w:r>
              <w:rPr>
                <w:sz w:val="24"/>
              </w:rPr>
              <w:t>39</w:t>
            </w:r>
          </w:p>
        </w:tc>
        <w:tc>
          <w:tcPr>
            <w:tcW w:w="638" w:type="dxa"/>
            <w:vAlign w:val="center"/>
          </w:tcPr>
          <w:p w14:paraId="4804AE97" w14:textId="77777777" w:rsidR="00BA416B" w:rsidRDefault="00BA416B">
            <w:pPr>
              <w:jc w:val="center"/>
              <w:rPr>
                <w:sz w:val="24"/>
              </w:rPr>
            </w:pPr>
            <w:r>
              <w:rPr>
                <w:sz w:val="24"/>
              </w:rPr>
              <w:t>14</w:t>
            </w:r>
          </w:p>
        </w:tc>
        <w:tc>
          <w:tcPr>
            <w:tcW w:w="638" w:type="dxa"/>
            <w:vAlign w:val="center"/>
          </w:tcPr>
          <w:p w14:paraId="76AAA022" w14:textId="77777777" w:rsidR="00BA416B" w:rsidRDefault="00BA416B">
            <w:pPr>
              <w:jc w:val="center"/>
              <w:rPr>
                <w:sz w:val="24"/>
              </w:rPr>
            </w:pPr>
            <w:r>
              <w:rPr>
                <w:sz w:val="24"/>
              </w:rPr>
              <w:t>35</w:t>
            </w:r>
          </w:p>
        </w:tc>
        <w:tc>
          <w:tcPr>
            <w:tcW w:w="638" w:type="dxa"/>
            <w:vAlign w:val="center"/>
          </w:tcPr>
          <w:p w14:paraId="0ACE2AEC" w14:textId="77777777" w:rsidR="00BA416B" w:rsidRDefault="00BA416B">
            <w:pPr>
              <w:jc w:val="center"/>
              <w:rPr>
                <w:sz w:val="24"/>
              </w:rPr>
            </w:pPr>
            <w:r>
              <w:rPr>
                <w:sz w:val="24"/>
              </w:rPr>
              <w:t>42</w:t>
            </w:r>
          </w:p>
        </w:tc>
        <w:tc>
          <w:tcPr>
            <w:tcW w:w="1204" w:type="dxa"/>
            <w:vAlign w:val="center"/>
          </w:tcPr>
          <w:p w14:paraId="225148DF" w14:textId="77777777" w:rsidR="00BA416B" w:rsidRDefault="00BA416B">
            <w:pPr>
              <w:jc w:val="center"/>
              <w:rPr>
                <w:sz w:val="24"/>
              </w:rPr>
            </w:pPr>
            <w:r>
              <w:rPr>
                <w:sz w:val="24"/>
              </w:rPr>
              <w:t>200</w:t>
            </w:r>
          </w:p>
        </w:tc>
      </w:tr>
      <w:tr w:rsidR="00BA416B" w14:paraId="3FADABB4" w14:textId="77777777">
        <w:trPr>
          <w:cantSplit/>
          <w:jc w:val="center"/>
        </w:trPr>
        <w:tc>
          <w:tcPr>
            <w:tcW w:w="674" w:type="dxa"/>
            <w:vMerge/>
            <w:tcBorders>
              <w:left w:val="single" w:sz="4" w:space="0" w:color="auto"/>
            </w:tcBorders>
            <w:vAlign w:val="center"/>
          </w:tcPr>
          <w:p w14:paraId="0372AB5D" w14:textId="77777777" w:rsidR="00BA416B" w:rsidRDefault="00BA416B">
            <w:pPr>
              <w:jc w:val="center"/>
              <w:rPr>
                <w:sz w:val="24"/>
              </w:rPr>
            </w:pPr>
          </w:p>
        </w:tc>
        <w:tc>
          <w:tcPr>
            <w:tcW w:w="532" w:type="dxa"/>
            <w:vMerge/>
            <w:vAlign w:val="center"/>
          </w:tcPr>
          <w:p w14:paraId="6124CFAC" w14:textId="77777777" w:rsidR="00BA416B" w:rsidRDefault="00BA416B">
            <w:pPr>
              <w:jc w:val="center"/>
              <w:rPr>
                <w:sz w:val="24"/>
              </w:rPr>
            </w:pPr>
          </w:p>
        </w:tc>
        <w:tc>
          <w:tcPr>
            <w:tcW w:w="567" w:type="dxa"/>
            <w:tcBorders>
              <w:right w:val="double" w:sz="4" w:space="0" w:color="auto"/>
            </w:tcBorders>
            <w:vAlign w:val="center"/>
          </w:tcPr>
          <w:p w14:paraId="5C3FDEDC" w14:textId="77777777" w:rsidR="00BA416B" w:rsidRDefault="00BA416B">
            <w:pPr>
              <w:jc w:val="center"/>
              <w:rPr>
                <w:b/>
                <w:sz w:val="24"/>
              </w:rPr>
            </w:pPr>
            <w:r>
              <w:rPr>
                <w:b/>
                <w:sz w:val="24"/>
              </w:rPr>
              <w:t>3</w:t>
            </w:r>
          </w:p>
        </w:tc>
        <w:tc>
          <w:tcPr>
            <w:tcW w:w="779" w:type="dxa"/>
            <w:tcBorders>
              <w:left w:val="nil"/>
            </w:tcBorders>
            <w:vAlign w:val="center"/>
          </w:tcPr>
          <w:p w14:paraId="195594E9" w14:textId="77777777" w:rsidR="00BA416B" w:rsidRDefault="00BA416B">
            <w:pPr>
              <w:jc w:val="center"/>
              <w:rPr>
                <w:sz w:val="24"/>
              </w:rPr>
            </w:pPr>
            <w:r>
              <w:rPr>
                <w:sz w:val="24"/>
              </w:rPr>
              <w:t>11</w:t>
            </w:r>
          </w:p>
        </w:tc>
        <w:tc>
          <w:tcPr>
            <w:tcW w:w="638" w:type="dxa"/>
            <w:vAlign w:val="center"/>
          </w:tcPr>
          <w:p w14:paraId="033E7335" w14:textId="77777777" w:rsidR="00BA416B" w:rsidRDefault="00BA416B">
            <w:pPr>
              <w:jc w:val="center"/>
              <w:rPr>
                <w:sz w:val="24"/>
              </w:rPr>
            </w:pPr>
            <w:r>
              <w:rPr>
                <w:sz w:val="24"/>
              </w:rPr>
              <w:t>28</w:t>
            </w:r>
          </w:p>
        </w:tc>
        <w:tc>
          <w:tcPr>
            <w:tcW w:w="638" w:type="dxa"/>
            <w:vAlign w:val="center"/>
          </w:tcPr>
          <w:p w14:paraId="0DD67373" w14:textId="77777777" w:rsidR="00BA416B" w:rsidRDefault="00BA416B">
            <w:pPr>
              <w:jc w:val="center"/>
              <w:rPr>
                <w:sz w:val="24"/>
              </w:rPr>
            </w:pPr>
            <w:r>
              <w:rPr>
                <w:sz w:val="24"/>
              </w:rPr>
              <w:t>6</w:t>
            </w:r>
          </w:p>
        </w:tc>
        <w:tc>
          <w:tcPr>
            <w:tcW w:w="638" w:type="dxa"/>
            <w:vAlign w:val="center"/>
          </w:tcPr>
          <w:p w14:paraId="7717C949" w14:textId="77777777" w:rsidR="00BA416B" w:rsidRDefault="00BA416B">
            <w:pPr>
              <w:jc w:val="center"/>
              <w:rPr>
                <w:sz w:val="24"/>
              </w:rPr>
            </w:pPr>
            <w:r>
              <w:rPr>
                <w:sz w:val="24"/>
              </w:rPr>
              <w:t>10</w:t>
            </w:r>
          </w:p>
        </w:tc>
        <w:tc>
          <w:tcPr>
            <w:tcW w:w="638" w:type="dxa"/>
            <w:vAlign w:val="center"/>
          </w:tcPr>
          <w:p w14:paraId="6691E370" w14:textId="77777777" w:rsidR="00BA416B" w:rsidRDefault="00BA416B">
            <w:pPr>
              <w:jc w:val="center"/>
              <w:rPr>
                <w:sz w:val="24"/>
              </w:rPr>
            </w:pPr>
            <w:r>
              <w:rPr>
                <w:sz w:val="24"/>
              </w:rPr>
              <w:t>18</w:t>
            </w:r>
          </w:p>
        </w:tc>
        <w:tc>
          <w:tcPr>
            <w:tcW w:w="638" w:type="dxa"/>
            <w:vAlign w:val="center"/>
          </w:tcPr>
          <w:p w14:paraId="05CF2B83" w14:textId="77777777" w:rsidR="00BA416B" w:rsidRDefault="00BA416B">
            <w:pPr>
              <w:jc w:val="center"/>
              <w:rPr>
                <w:sz w:val="24"/>
              </w:rPr>
            </w:pPr>
            <w:r>
              <w:rPr>
                <w:sz w:val="24"/>
              </w:rPr>
              <w:t>20</w:t>
            </w:r>
          </w:p>
        </w:tc>
        <w:tc>
          <w:tcPr>
            <w:tcW w:w="638" w:type="dxa"/>
            <w:vAlign w:val="center"/>
          </w:tcPr>
          <w:p w14:paraId="77C502AC" w14:textId="77777777" w:rsidR="00BA416B" w:rsidRDefault="00BA416B">
            <w:pPr>
              <w:jc w:val="center"/>
              <w:rPr>
                <w:sz w:val="24"/>
              </w:rPr>
            </w:pPr>
            <w:r>
              <w:rPr>
                <w:sz w:val="24"/>
              </w:rPr>
              <w:t>22</w:t>
            </w:r>
          </w:p>
        </w:tc>
        <w:tc>
          <w:tcPr>
            <w:tcW w:w="638" w:type="dxa"/>
            <w:vAlign w:val="center"/>
          </w:tcPr>
          <w:p w14:paraId="5C0488A1" w14:textId="77777777" w:rsidR="00BA416B" w:rsidRDefault="00BA416B">
            <w:pPr>
              <w:jc w:val="center"/>
              <w:rPr>
                <w:sz w:val="24"/>
              </w:rPr>
            </w:pPr>
            <w:r>
              <w:rPr>
                <w:sz w:val="24"/>
              </w:rPr>
              <w:t>34</w:t>
            </w:r>
          </w:p>
        </w:tc>
        <w:tc>
          <w:tcPr>
            <w:tcW w:w="638" w:type="dxa"/>
            <w:vAlign w:val="center"/>
          </w:tcPr>
          <w:p w14:paraId="34FA63FA" w14:textId="77777777" w:rsidR="00BA416B" w:rsidRDefault="00BA416B">
            <w:pPr>
              <w:jc w:val="center"/>
              <w:rPr>
                <w:sz w:val="24"/>
              </w:rPr>
            </w:pPr>
            <w:r>
              <w:rPr>
                <w:sz w:val="24"/>
              </w:rPr>
              <w:t>16</w:t>
            </w:r>
          </w:p>
        </w:tc>
        <w:tc>
          <w:tcPr>
            <w:tcW w:w="638" w:type="dxa"/>
            <w:vAlign w:val="center"/>
          </w:tcPr>
          <w:p w14:paraId="04DA3F59" w14:textId="77777777" w:rsidR="00BA416B" w:rsidRDefault="00BA416B">
            <w:pPr>
              <w:jc w:val="center"/>
              <w:rPr>
                <w:sz w:val="24"/>
              </w:rPr>
            </w:pPr>
            <w:r>
              <w:rPr>
                <w:sz w:val="24"/>
              </w:rPr>
              <w:t>14</w:t>
            </w:r>
          </w:p>
        </w:tc>
        <w:tc>
          <w:tcPr>
            <w:tcW w:w="1204" w:type="dxa"/>
            <w:vAlign w:val="center"/>
          </w:tcPr>
          <w:p w14:paraId="43BCDE6C" w14:textId="77777777" w:rsidR="00BA416B" w:rsidRDefault="00BA416B">
            <w:pPr>
              <w:jc w:val="center"/>
              <w:rPr>
                <w:sz w:val="24"/>
              </w:rPr>
            </w:pPr>
            <w:r>
              <w:rPr>
                <w:sz w:val="24"/>
              </w:rPr>
              <w:t>550</w:t>
            </w:r>
          </w:p>
        </w:tc>
      </w:tr>
      <w:tr w:rsidR="00BA416B" w14:paraId="02D118BF" w14:textId="77777777">
        <w:trPr>
          <w:cantSplit/>
          <w:jc w:val="center"/>
        </w:trPr>
        <w:tc>
          <w:tcPr>
            <w:tcW w:w="674" w:type="dxa"/>
            <w:vMerge/>
            <w:tcBorders>
              <w:left w:val="single" w:sz="4" w:space="0" w:color="auto"/>
            </w:tcBorders>
            <w:vAlign w:val="center"/>
          </w:tcPr>
          <w:p w14:paraId="04A0E366" w14:textId="77777777" w:rsidR="00BA416B" w:rsidRDefault="00BA416B">
            <w:pPr>
              <w:jc w:val="center"/>
              <w:rPr>
                <w:sz w:val="24"/>
              </w:rPr>
            </w:pPr>
          </w:p>
        </w:tc>
        <w:tc>
          <w:tcPr>
            <w:tcW w:w="532" w:type="dxa"/>
            <w:vMerge/>
            <w:vAlign w:val="center"/>
          </w:tcPr>
          <w:p w14:paraId="2B406CB7" w14:textId="77777777" w:rsidR="00BA416B" w:rsidRDefault="00BA416B">
            <w:pPr>
              <w:jc w:val="center"/>
              <w:rPr>
                <w:sz w:val="24"/>
              </w:rPr>
            </w:pPr>
          </w:p>
        </w:tc>
        <w:tc>
          <w:tcPr>
            <w:tcW w:w="567" w:type="dxa"/>
            <w:tcBorders>
              <w:right w:val="double" w:sz="4" w:space="0" w:color="auto"/>
            </w:tcBorders>
            <w:vAlign w:val="center"/>
          </w:tcPr>
          <w:p w14:paraId="619765D8" w14:textId="77777777" w:rsidR="00BA416B" w:rsidRDefault="00BA416B">
            <w:pPr>
              <w:jc w:val="center"/>
              <w:rPr>
                <w:b/>
                <w:sz w:val="24"/>
              </w:rPr>
            </w:pPr>
            <w:r>
              <w:rPr>
                <w:b/>
                <w:sz w:val="24"/>
              </w:rPr>
              <w:t>4</w:t>
            </w:r>
          </w:p>
        </w:tc>
        <w:tc>
          <w:tcPr>
            <w:tcW w:w="779" w:type="dxa"/>
            <w:tcBorders>
              <w:left w:val="nil"/>
            </w:tcBorders>
            <w:vAlign w:val="center"/>
          </w:tcPr>
          <w:p w14:paraId="082B069C" w14:textId="77777777" w:rsidR="00BA416B" w:rsidRDefault="00BA416B">
            <w:pPr>
              <w:jc w:val="center"/>
              <w:rPr>
                <w:sz w:val="24"/>
              </w:rPr>
            </w:pPr>
            <w:r>
              <w:rPr>
                <w:sz w:val="24"/>
              </w:rPr>
              <w:t>25</w:t>
            </w:r>
          </w:p>
        </w:tc>
        <w:tc>
          <w:tcPr>
            <w:tcW w:w="638" w:type="dxa"/>
            <w:vAlign w:val="center"/>
          </w:tcPr>
          <w:p w14:paraId="75A93ACD" w14:textId="77777777" w:rsidR="00BA416B" w:rsidRDefault="00BA416B">
            <w:pPr>
              <w:jc w:val="center"/>
              <w:rPr>
                <w:sz w:val="24"/>
              </w:rPr>
            </w:pPr>
            <w:r>
              <w:rPr>
                <w:sz w:val="24"/>
              </w:rPr>
              <w:t>8</w:t>
            </w:r>
          </w:p>
        </w:tc>
        <w:tc>
          <w:tcPr>
            <w:tcW w:w="638" w:type="dxa"/>
            <w:vAlign w:val="center"/>
          </w:tcPr>
          <w:p w14:paraId="7841CA26" w14:textId="77777777" w:rsidR="00BA416B" w:rsidRDefault="00BA416B">
            <w:pPr>
              <w:jc w:val="center"/>
              <w:rPr>
                <w:sz w:val="24"/>
              </w:rPr>
            </w:pPr>
            <w:r>
              <w:rPr>
                <w:sz w:val="24"/>
              </w:rPr>
              <w:t>12</w:t>
            </w:r>
          </w:p>
        </w:tc>
        <w:tc>
          <w:tcPr>
            <w:tcW w:w="638" w:type="dxa"/>
            <w:vAlign w:val="center"/>
          </w:tcPr>
          <w:p w14:paraId="0EF5016E" w14:textId="77777777" w:rsidR="00BA416B" w:rsidRDefault="00BA416B">
            <w:pPr>
              <w:jc w:val="center"/>
              <w:rPr>
                <w:sz w:val="24"/>
              </w:rPr>
            </w:pPr>
            <w:r>
              <w:rPr>
                <w:sz w:val="24"/>
              </w:rPr>
              <w:t>17</w:t>
            </w:r>
          </w:p>
        </w:tc>
        <w:tc>
          <w:tcPr>
            <w:tcW w:w="638" w:type="dxa"/>
            <w:vAlign w:val="center"/>
          </w:tcPr>
          <w:p w14:paraId="6844828B" w14:textId="77777777" w:rsidR="00BA416B" w:rsidRDefault="00BA416B">
            <w:pPr>
              <w:jc w:val="center"/>
              <w:rPr>
                <w:sz w:val="24"/>
              </w:rPr>
            </w:pPr>
            <w:r>
              <w:rPr>
                <w:sz w:val="24"/>
              </w:rPr>
              <w:t>5</w:t>
            </w:r>
          </w:p>
        </w:tc>
        <w:tc>
          <w:tcPr>
            <w:tcW w:w="638" w:type="dxa"/>
            <w:vAlign w:val="center"/>
          </w:tcPr>
          <w:p w14:paraId="2751076F" w14:textId="77777777" w:rsidR="00BA416B" w:rsidRDefault="00BA416B">
            <w:pPr>
              <w:jc w:val="center"/>
              <w:rPr>
                <w:sz w:val="24"/>
              </w:rPr>
            </w:pPr>
            <w:r>
              <w:rPr>
                <w:sz w:val="24"/>
              </w:rPr>
              <w:t>40</w:t>
            </w:r>
          </w:p>
        </w:tc>
        <w:tc>
          <w:tcPr>
            <w:tcW w:w="638" w:type="dxa"/>
            <w:vAlign w:val="center"/>
          </w:tcPr>
          <w:p w14:paraId="6A96E73E" w14:textId="77777777" w:rsidR="00BA416B" w:rsidRDefault="00BA416B">
            <w:pPr>
              <w:jc w:val="center"/>
              <w:rPr>
                <w:sz w:val="24"/>
              </w:rPr>
            </w:pPr>
            <w:r>
              <w:rPr>
                <w:sz w:val="24"/>
              </w:rPr>
              <w:t>25</w:t>
            </w:r>
          </w:p>
        </w:tc>
        <w:tc>
          <w:tcPr>
            <w:tcW w:w="638" w:type="dxa"/>
            <w:vAlign w:val="center"/>
          </w:tcPr>
          <w:p w14:paraId="3A321F06" w14:textId="77777777" w:rsidR="00BA416B" w:rsidRDefault="00BA416B">
            <w:pPr>
              <w:jc w:val="center"/>
              <w:rPr>
                <w:sz w:val="24"/>
              </w:rPr>
            </w:pPr>
            <w:r>
              <w:rPr>
                <w:sz w:val="24"/>
              </w:rPr>
              <w:t>32</w:t>
            </w:r>
          </w:p>
        </w:tc>
        <w:tc>
          <w:tcPr>
            <w:tcW w:w="638" w:type="dxa"/>
            <w:vAlign w:val="center"/>
          </w:tcPr>
          <w:p w14:paraId="2FDCF96E" w14:textId="77777777" w:rsidR="00BA416B" w:rsidRDefault="00BA416B">
            <w:pPr>
              <w:jc w:val="center"/>
              <w:rPr>
                <w:sz w:val="24"/>
              </w:rPr>
            </w:pPr>
            <w:r>
              <w:rPr>
                <w:sz w:val="24"/>
              </w:rPr>
              <w:t>38</w:t>
            </w:r>
          </w:p>
        </w:tc>
        <w:tc>
          <w:tcPr>
            <w:tcW w:w="638" w:type="dxa"/>
            <w:vAlign w:val="center"/>
          </w:tcPr>
          <w:p w14:paraId="4B59B90B" w14:textId="77777777" w:rsidR="00BA416B" w:rsidRDefault="00BA416B">
            <w:pPr>
              <w:jc w:val="center"/>
              <w:rPr>
                <w:sz w:val="24"/>
              </w:rPr>
            </w:pPr>
            <w:r>
              <w:rPr>
                <w:sz w:val="24"/>
              </w:rPr>
              <w:t>30</w:t>
            </w:r>
          </w:p>
        </w:tc>
        <w:tc>
          <w:tcPr>
            <w:tcW w:w="1204" w:type="dxa"/>
            <w:vAlign w:val="center"/>
          </w:tcPr>
          <w:p w14:paraId="4C1CAACB" w14:textId="77777777" w:rsidR="00BA416B" w:rsidRDefault="00BA416B">
            <w:pPr>
              <w:jc w:val="center"/>
              <w:rPr>
                <w:sz w:val="24"/>
              </w:rPr>
            </w:pPr>
            <w:r>
              <w:rPr>
                <w:sz w:val="24"/>
              </w:rPr>
              <w:t>720</w:t>
            </w:r>
          </w:p>
        </w:tc>
      </w:tr>
      <w:tr w:rsidR="00BA416B" w14:paraId="70840887" w14:textId="77777777">
        <w:trPr>
          <w:cantSplit/>
          <w:jc w:val="center"/>
        </w:trPr>
        <w:tc>
          <w:tcPr>
            <w:tcW w:w="674" w:type="dxa"/>
            <w:vMerge/>
            <w:tcBorders>
              <w:left w:val="single" w:sz="4" w:space="0" w:color="auto"/>
              <w:bottom w:val="nil"/>
            </w:tcBorders>
            <w:vAlign w:val="center"/>
          </w:tcPr>
          <w:p w14:paraId="2AAF198D" w14:textId="77777777" w:rsidR="00BA416B" w:rsidRDefault="00BA416B">
            <w:pPr>
              <w:jc w:val="center"/>
              <w:rPr>
                <w:sz w:val="24"/>
              </w:rPr>
            </w:pPr>
          </w:p>
        </w:tc>
        <w:tc>
          <w:tcPr>
            <w:tcW w:w="532" w:type="dxa"/>
            <w:vMerge/>
            <w:tcBorders>
              <w:bottom w:val="nil"/>
            </w:tcBorders>
            <w:vAlign w:val="center"/>
          </w:tcPr>
          <w:p w14:paraId="1A73F89D" w14:textId="77777777" w:rsidR="00BA416B" w:rsidRDefault="00BA416B">
            <w:pPr>
              <w:jc w:val="center"/>
              <w:rPr>
                <w:sz w:val="24"/>
              </w:rPr>
            </w:pPr>
          </w:p>
        </w:tc>
        <w:tc>
          <w:tcPr>
            <w:tcW w:w="567" w:type="dxa"/>
            <w:tcBorders>
              <w:bottom w:val="nil"/>
              <w:right w:val="double" w:sz="4" w:space="0" w:color="auto"/>
            </w:tcBorders>
            <w:vAlign w:val="center"/>
          </w:tcPr>
          <w:p w14:paraId="6E1566F7" w14:textId="77777777" w:rsidR="00BA416B" w:rsidRDefault="00BA416B">
            <w:pPr>
              <w:jc w:val="center"/>
              <w:rPr>
                <w:b/>
                <w:sz w:val="24"/>
              </w:rPr>
            </w:pPr>
            <w:r>
              <w:rPr>
                <w:b/>
                <w:sz w:val="24"/>
              </w:rPr>
              <w:t>5</w:t>
            </w:r>
          </w:p>
        </w:tc>
        <w:tc>
          <w:tcPr>
            <w:tcW w:w="779" w:type="dxa"/>
            <w:tcBorders>
              <w:left w:val="nil"/>
              <w:bottom w:val="nil"/>
            </w:tcBorders>
            <w:vAlign w:val="center"/>
          </w:tcPr>
          <w:p w14:paraId="461BF9F5" w14:textId="77777777" w:rsidR="00BA416B" w:rsidRDefault="00BA416B">
            <w:pPr>
              <w:jc w:val="center"/>
              <w:rPr>
                <w:sz w:val="24"/>
              </w:rPr>
            </w:pPr>
            <w:r>
              <w:rPr>
                <w:sz w:val="24"/>
              </w:rPr>
              <w:t>24</w:t>
            </w:r>
          </w:p>
        </w:tc>
        <w:tc>
          <w:tcPr>
            <w:tcW w:w="638" w:type="dxa"/>
            <w:tcBorders>
              <w:bottom w:val="nil"/>
            </w:tcBorders>
            <w:vAlign w:val="center"/>
          </w:tcPr>
          <w:p w14:paraId="3A50F8F5" w14:textId="77777777" w:rsidR="00BA416B" w:rsidRDefault="00BA416B">
            <w:pPr>
              <w:jc w:val="center"/>
              <w:rPr>
                <w:sz w:val="24"/>
              </w:rPr>
            </w:pPr>
            <w:r>
              <w:rPr>
                <w:sz w:val="24"/>
              </w:rPr>
              <w:t>14</w:t>
            </w:r>
          </w:p>
        </w:tc>
        <w:tc>
          <w:tcPr>
            <w:tcW w:w="638" w:type="dxa"/>
            <w:tcBorders>
              <w:bottom w:val="nil"/>
            </w:tcBorders>
            <w:vAlign w:val="center"/>
          </w:tcPr>
          <w:p w14:paraId="4F6B9762" w14:textId="77777777" w:rsidR="00BA416B" w:rsidRDefault="00BA416B">
            <w:pPr>
              <w:jc w:val="center"/>
              <w:rPr>
                <w:sz w:val="24"/>
              </w:rPr>
            </w:pPr>
            <w:r>
              <w:rPr>
                <w:sz w:val="24"/>
              </w:rPr>
              <w:t>27</w:t>
            </w:r>
          </w:p>
        </w:tc>
        <w:tc>
          <w:tcPr>
            <w:tcW w:w="638" w:type="dxa"/>
            <w:tcBorders>
              <w:bottom w:val="nil"/>
            </w:tcBorders>
            <w:vAlign w:val="center"/>
          </w:tcPr>
          <w:p w14:paraId="6D9B7645" w14:textId="77777777" w:rsidR="00BA416B" w:rsidRDefault="00BA416B">
            <w:pPr>
              <w:jc w:val="center"/>
              <w:rPr>
                <w:sz w:val="24"/>
              </w:rPr>
            </w:pPr>
            <w:r>
              <w:rPr>
                <w:sz w:val="24"/>
              </w:rPr>
              <w:t>40</w:t>
            </w:r>
          </w:p>
        </w:tc>
        <w:tc>
          <w:tcPr>
            <w:tcW w:w="638" w:type="dxa"/>
            <w:tcBorders>
              <w:bottom w:val="nil"/>
            </w:tcBorders>
            <w:vAlign w:val="center"/>
          </w:tcPr>
          <w:p w14:paraId="001535F3" w14:textId="77777777" w:rsidR="00BA416B" w:rsidRDefault="00BA416B">
            <w:pPr>
              <w:jc w:val="center"/>
              <w:rPr>
                <w:sz w:val="24"/>
              </w:rPr>
            </w:pPr>
            <w:r>
              <w:rPr>
                <w:sz w:val="24"/>
              </w:rPr>
              <w:t>48</w:t>
            </w:r>
          </w:p>
        </w:tc>
        <w:tc>
          <w:tcPr>
            <w:tcW w:w="638" w:type="dxa"/>
            <w:tcBorders>
              <w:bottom w:val="nil"/>
            </w:tcBorders>
            <w:vAlign w:val="center"/>
          </w:tcPr>
          <w:p w14:paraId="48C34893" w14:textId="77777777" w:rsidR="00BA416B" w:rsidRDefault="00BA416B">
            <w:pPr>
              <w:jc w:val="center"/>
              <w:rPr>
                <w:sz w:val="24"/>
              </w:rPr>
            </w:pPr>
            <w:r>
              <w:rPr>
                <w:sz w:val="24"/>
              </w:rPr>
              <w:t>35</w:t>
            </w:r>
          </w:p>
        </w:tc>
        <w:tc>
          <w:tcPr>
            <w:tcW w:w="638" w:type="dxa"/>
            <w:tcBorders>
              <w:bottom w:val="nil"/>
            </w:tcBorders>
            <w:vAlign w:val="center"/>
          </w:tcPr>
          <w:p w14:paraId="06C40A12" w14:textId="77777777" w:rsidR="00BA416B" w:rsidRDefault="00BA416B">
            <w:pPr>
              <w:jc w:val="center"/>
              <w:rPr>
                <w:sz w:val="24"/>
              </w:rPr>
            </w:pPr>
            <w:r>
              <w:rPr>
                <w:sz w:val="24"/>
              </w:rPr>
              <w:t>21</w:t>
            </w:r>
          </w:p>
        </w:tc>
        <w:tc>
          <w:tcPr>
            <w:tcW w:w="638" w:type="dxa"/>
            <w:tcBorders>
              <w:bottom w:val="nil"/>
            </w:tcBorders>
            <w:vAlign w:val="center"/>
          </w:tcPr>
          <w:p w14:paraId="29C30D69" w14:textId="77777777" w:rsidR="00BA416B" w:rsidRDefault="00BA416B">
            <w:pPr>
              <w:jc w:val="center"/>
              <w:rPr>
                <w:sz w:val="24"/>
              </w:rPr>
            </w:pPr>
            <w:r>
              <w:rPr>
                <w:sz w:val="24"/>
              </w:rPr>
              <w:t>30</w:t>
            </w:r>
          </w:p>
        </w:tc>
        <w:tc>
          <w:tcPr>
            <w:tcW w:w="638" w:type="dxa"/>
            <w:tcBorders>
              <w:bottom w:val="nil"/>
            </w:tcBorders>
            <w:vAlign w:val="center"/>
          </w:tcPr>
          <w:p w14:paraId="3AE649D0" w14:textId="77777777" w:rsidR="00BA416B" w:rsidRDefault="00BA416B">
            <w:pPr>
              <w:jc w:val="center"/>
              <w:rPr>
                <w:sz w:val="24"/>
              </w:rPr>
            </w:pPr>
            <w:r>
              <w:rPr>
                <w:sz w:val="24"/>
              </w:rPr>
              <w:t>12</w:t>
            </w:r>
          </w:p>
        </w:tc>
        <w:tc>
          <w:tcPr>
            <w:tcW w:w="638" w:type="dxa"/>
            <w:tcBorders>
              <w:bottom w:val="nil"/>
            </w:tcBorders>
            <w:vAlign w:val="center"/>
          </w:tcPr>
          <w:p w14:paraId="2FAA9425" w14:textId="77777777" w:rsidR="00BA416B" w:rsidRDefault="00BA416B">
            <w:pPr>
              <w:jc w:val="center"/>
              <w:rPr>
                <w:sz w:val="24"/>
              </w:rPr>
            </w:pPr>
            <w:r>
              <w:rPr>
                <w:sz w:val="24"/>
              </w:rPr>
              <w:t>40</w:t>
            </w:r>
          </w:p>
        </w:tc>
        <w:tc>
          <w:tcPr>
            <w:tcW w:w="1204" w:type="dxa"/>
            <w:tcBorders>
              <w:bottom w:val="nil"/>
            </w:tcBorders>
            <w:vAlign w:val="center"/>
          </w:tcPr>
          <w:p w14:paraId="3E021247" w14:textId="77777777" w:rsidR="00BA416B" w:rsidRDefault="00BA416B">
            <w:pPr>
              <w:jc w:val="center"/>
              <w:rPr>
                <w:sz w:val="24"/>
              </w:rPr>
            </w:pPr>
            <w:r>
              <w:rPr>
                <w:sz w:val="24"/>
              </w:rPr>
              <w:t>200</w:t>
            </w:r>
          </w:p>
        </w:tc>
      </w:tr>
      <w:tr w:rsidR="00BA416B" w14:paraId="18EFD6C3" w14:textId="77777777">
        <w:trPr>
          <w:cantSplit/>
          <w:jc w:val="center"/>
        </w:trPr>
        <w:tc>
          <w:tcPr>
            <w:tcW w:w="674" w:type="dxa"/>
            <w:vMerge/>
            <w:tcBorders>
              <w:left w:val="single" w:sz="4" w:space="0" w:color="auto"/>
              <w:bottom w:val="double" w:sz="4" w:space="0" w:color="auto"/>
            </w:tcBorders>
            <w:vAlign w:val="center"/>
          </w:tcPr>
          <w:p w14:paraId="144821F9" w14:textId="77777777" w:rsidR="00BA416B" w:rsidRDefault="00BA416B">
            <w:pPr>
              <w:jc w:val="center"/>
              <w:rPr>
                <w:sz w:val="24"/>
              </w:rPr>
            </w:pPr>
          </w:p>
        </w:tc>
        <w:tc>
          <w:tcPr>
            <w:tcW w:w="532" w:type="dxa"/>
            <w:vMerge/>
            <w:tcBorders>
              <w:bottom w:val="double" w:sz="4" w:space="0" w:color="auto"/>
            </w:tcBorders>
            <w:vAlign w:val="center"/>
          </w:tcPr>
          <w:p w14:paraId="2E4C1BE9" w14:textId="77777777" w:rsidR="00BA416B" w:rsidRDefault="00BA416B">
            <w:pPr>
              <w:jc w:val="center"/>
              <w:rPr>
                <w:sz w:val="24"/>
              </w:rPr>
            </w:pPr>
          </w:p>
        </w:tc>
        <w:tc>
          <w:tcPr>
            <w:tcW w:w="567" w:type="dxa"/>
            <w:tcBorders>
              <w:bottom w:val="double" w:sz="4" w:space="0" w:color="auto"/>
              <w:right w:val="double" w:sz="4" w:space="0" w:color="auto"/>
            </w:tcBorders>
            <w:vAlign w:val="center"/>
          </w:tcPr>
          <w:p w14:paraId="38D773F1" w14:textId="77777777" w:rsidR="00BA416B" w:rsidRDefault="00BA416B">
            <w:pPr>
              <w:jc w:val="center"/>
              <w:rPr>
                <w:b/>
                <w:sz w:val="24"/>
              </w:rPr>
            </w:pPr>
            <w:r>
              <w:rPr>
                <w:b/>
                <w:sz w:val="24"/>
              </w:rPr>
              <w:t>6</w:t>
            </w:r>
          </w:p>
        </w:tc>
        <w:tc>
          <w:tcPr>
            <w:tcW w:w="779" w:type="dxa"/>
            <w:tcBorders>
              <w:left w:val="nil"/>
              <w:bottom w:val="double" w:sz="4" w:space="0" w:color="auto"/>
            </w:tcBorders>
            <w:vAlign w:val="center"/>
          </w:tcPr>
          <w:p w14:paraId="3C87A42A" w14:textId="77777777" w:rsidR="00BA416B" w:rsidRDefault="00BA416B">
            <w:pPr>
              <w:jc w:val="center"/>
              <w:rPr>
                <w:sz w:val="24"/>
              </w:rPr>
            </w:pPr>
            <w:r>
              <w:rPr>
                <w:sz w:val="24"/>
              </w:rPr>
              <w:t>16</w:t>
            </w:r>
          </w:p>
        </w:tc>
        <w:tc>
          <w:tcPr>
            <w:tcW w:w="638" w:type="dxa"/>
            <w:tcBorders>
              <w:bottom w:val="double" w:sz="4" w:space="0" w:color="auto"/>
            </w:tcBorders>
            <w:vAlign w:val="center"/>
          </w:tcPr>
          <w:p w14:paraId="3AB1C144" w14:textId="77777777" w:rsidR="00BA416B" w:rsidRDefault="00BA416B">
            <w:pPr>
              <w:jc w:val="center"/>
              <w:rPr>
                <w:sz w:val="24"/>
              </w:rPr>
            </w:pPr>
            <w:r>
              <w:rPr>
                <w:sz w:val="24"/>
              </w:rPr>
              <w:t>24</w:t>
            </w:r>
          </w:p>
        </w:tc>
        <w:tc>
          <w:tcPr>
            <w:tcW w:w="638" w:type="dxa"/>
            <w:tcBorders>
              <w:bottom w:val="double" w:sz="4" w:space="0" w:color="auto"/>
            </w:tcBorders>
            <w:vAlign w:val="center"/>
          </w:tcPr>
          <w:p w14:paraId="505017A8" w14:textId="77777777" w:rsidR="00BA416B" w:rsidRDefault="00BA416B">
            <w:pPr>
              <w:jc w:val="center"/>
              <w:rPr>
                <w:sz w:val="24"/>
              </w:rPr>
            </w:pPr>
            <w:r>
              <w:rPr>
                <w:sz w:val="24"/>
              </w:rPr>
              <w:t>14</w:t>
            </w:r>
          </w:p>
        </w:tc>
        <w:tc>
          <w:tcPr>
            <w:tcW w:w="638" w:type="dxa"/>
            <w:tcBorders>
              <w:bottom w:val="double" w:sz="4" w:space="0" w:color="auto"/>
            </w:tcBorders>
            <w:vAlign w:val="center"/>
          </w:tcPr>
          <w:p w14:paraId="2BA86C96" w14:textId="77777777" w:rsidR="00BA416B" w:rsidRDefault="00BA416B">
            <w:pPr>
              <w:jc w:val="center"/>
              <w:rPr>
                <w:sz w:val="24"/>
              </w:rPr>
            </w:pPr>
            <w:r>
              <w:rPr>
                <w:sz w:val="24"/>
              </w:rPr>
              <w:t>30</w:t>
            </w:r>
          </w:p>
        </w:tc>
        <w:tc>
          <w:tcPr>
            <w:tcW w:w="638" w:type="dxa"/>
            <w:tcBorders>
              <w:bottom w:val="double" w:sz="4" w:space="0" w:color="auto"/>
            </w:tcBorders>
            <w:vAlign w:val="center"/>
          </w:tcPr>
          <w:p w14:paraId="775A8730" w14:textId="77777777" w:rsidR="00BA416B" w:rsidRDefault="00BA416B">
            <w:pPr>
              <w:jc w:val="center"/>
              <w:rPr>
                <w:sz w:val="24"/>
              </w:rPr>
            </w:pPr>
            <w:r>
              <w:rPr>
                <w:sz w:val="24"/>
              </w:rPr>
              <w:t>42</w:t>
            </w:r>
          </w:p>
        </w:tc>
        <w:tc>
          <w:tcPr>
            <w:tcW w:w="638" w:type="dxa"/>
            <w:tcBorders>
              <w:bottom w:val="double" w:sz="4" w:space="0" w:color="auto"/>
            </w:tcBorders>
            <w:vAlign w:val="center"/>
          </w:tcPr>
          <w:p w14:paraId="67012E54" w14:textId="77777777" w:rsidR="00BA416B" w:rsidRDefault="00BA416B">
            <w:pPr>
              <w:jc w:val="center"/>
              <w:rPr>
                <w:sz w:val="24"/>
              </w:rPr>
            </w:pPr>
            <w:r>
              <w:rPr>
                <w:sz w:val="24"/>
              </w:rPr>
              <w:t>50</w:t>
            </w:r>
          </w:p>
        </w:tc>
        <w:tc>
          <w:tcPr>
            <w:tcW w:w="638" w:type="dxa"/>
            <w:tcBorders>
              <w:bottom w:val="double" w:sz="4" w:space="0" w:color="auto"/>
            </w:tcBorders>
            <w:vAlign w:val="center"/>
          </w:tcPr>
          <w:p w14:paraId="335B29F4" w14:textId="77777777" w:rsidR="00BA416B" w:rsidRDefault="00BA416B">
            <w:pPr>
              <w:jc w:val="center"/>
              <w:rPr>
                <w:sz w:val="24"/>
              </w:rPr>
            </w:pPr>
            <w:r>
              <w:rPr>
                <w:sz w:val="24"/>
              </w:rPr>
              <w:t>35</w:t>
            </w:r>
          </w:p>
        </w:tc>
        <w:tc>
          <w:tcPr>
            <w:tcW w:w="638" w:type="dxa"/>
            <w:tcBorders>
              <w:bottom w:val="double" w:sz="4" w:space="0" w:color="auto"/>
            </w:tcBorders>
            <w:vAlign w:val="center"/>
          </w:tcPr>
          <w:p w14:paraId="4B653C86" w14:textId="77777777" w:rsidR="00BA416B" w:rsidRDefault="00BA416B">
            <w:pPr>
              <w:jc w:val="center"/>
              <w:rPr>
                <w:sz w:val="24"/>
              </w:rPr>
            </w:pPr>
            <w:r>
              <w:rPr>
                <w:sz w:val="24"/>
              </w:rPr>
              <w:t>22</w:t>
            </w:r>
          </w:p>
        </w:tc>
        <w:tc>
          <w:tcPr>
            <w:tcW w:w="638" w:type="dxa"/>
            <w:tcBorders>
              <w:bottom w:val="double" w:sz="4" w:space="0" w:color="auto"/>
            </w:tcBorders>
            <w:vAlign w:val="center"/>
          </w:tcPr>
          <w:p w14:paraId="05CFB414" w14:textId="77777777" w:rsidR="00BA416B" w:rsidRDefault="00BA416B">
            <w:pPr>
              <w:jc w:val="center"/>
              <w:rPr>
                <w:sz w:val="24"/>
              </w:rPr>
            </w:pPr>
            <w:r>
              <w:rPr>
                <w:sz w:val="24"/>
              </w:rPr>
              <w:t>30</w:t>
            </w:r>
          </w:p>
        </w:tc>
        <w:tc>
          <w:tcPr>
            <w:tcW w:w="638" w:type="dxa"/>
            <w:tcBorders>
              <w:bottom w:val="double" w:sz="4" w:space="0" w:color="auto"/>
            </w:tcBorders>
            <w:vAlign w:val="center"/>
          </w:tcPr>
          <w:p w14:paraId="0C3C1D1D" w14:textId="77777777" w:rsidR="00BA416B" w:rsidRDefault="00BA416B">
            <w:pPr>
              <w:jc w:val="center"/>
              <w:rPr>
                <w:sz w:val="24"/>
              </w:rPr>
            </w:pPr>
            <w:r>
              <w:rPr>
                <w:sz w:val="24"/>
              </w:rPr>
              <w:t>52</w:t>
            </w:r>
          </w:p>
        </w:tc>
        <w:tc>
          <w:tcPr>
            <w:tcW w:w="1204" w:type="dxa"/>
            <w:tcBorders>
              <w:bottom w:val="double" w:sz="4" w:space="0" w:color="auto"/>
            </w:tcBorders>
            <w:vAlign w:val="center"/>
          </w:tcPr>
          <w:p w14:paraId="79359DB3" w14:textId="77777777" w:rsidR="00BA416B" w:rsidRDefault="00BA416B">
            <w:pPr>
              <w:jc w:val="center"/>
              <w:rPr>
                <w:sz w:val="24"/>
              </w:rPr>
            </w:pPr>
            <w:r>
              <w:rPr>
                <w:sz w:val="24"/>
              </w:rPr>
              <w:t>420</w:t>
            </w:r>
          </w:p>
        </w:tc>
      </w:tr>
      <w:tr w:rsidR="00BA416B" w14:paraId="52EB2EA4" w14:textId="77777777">
        <w:trPr>
          <w:cantSplit/>
          <w:jc w:val="center"/>
        </w:trPr>
        <w:tc>
          <w:tcPr>
            <w:tcW w:w="674" w:type="dxa"/>
            <w:vMerge w:val="restart"/>
            <w:tcBorders>
              <w:top w:val="nil"/>
              <w:left w:val="single" w:sz="4" w:space="0" w:color="auto"/>
            </w:tcBorders>
            <w:textDirection w:val="btLr"/>
            <w:vAlign w:val="center"/>
          </w:tcPr>
          <w:p w14:paraId="440EBEB2" w14:textId="77777777" w:rsidR="00BA416B" w:rsidRDefault="00BA416B">
            <w:pPr>
              <w:ind w:left="113" w:right="113"/>
              <w:jc w:val="center"/>
              <w:rPr>
                <w:sz w:val="24"/>
              </w:rPr>
            </w:pPr>
            <w:r>
              <w:rPr>
                <w:sz w:val="24"/>
              </w:rPr>
              <w:t>Изготовитель 2</w:t>
            </w:r>
          </w:p>
        </w:tc>
        <w:tc>
          <w:tcPr>
            <w:tcW w:w="532" w:type="dxa"/>
            <w:vMerge w:val="restart"/>
            <w:tcBorders>
              <w:top w:val="nil"/>
            </w:tcBorders>
            <w:textDirection w:val="btLr"/>
            <w:vAlign w:val="center"/>
          </w:tcPr>
          <w:p w14:paraId="04B693ED" w14:textId="77777777" w:rsidR="00BA416B" w:rsidRDefault="00BA416B">
            <w:pPr>
              <w:ind w:left="113" w:right="113"/>
              <w:jc w:val="center"/>
              <w:rPr>
                <w:sz w:val="24"/>
              </w:rPr>
            </w:pPr>
            <w:r>
              <w:t>В а р и а н т</w:t>
            </w:r>
          </w:p>
        </w:tc>
        <w:tc>
          <w:tcPr>
            <w:tcW w:w="567" w:type="dxa"/>
            <w:tcBorders>
              <w:top w:val="nil"/>
              <w:bottom w:val="nil"/>
              <w:right w:val="double" w:sz="4" w:space="0" w:color="auto"/>
            </w:tcBorders>
            <w:vAlign w:val="center"/>
          </w:tcPr>
          <w:p w14:paraId="6B5595BB" w14:textId="77777777" w:rsidR="00BA416B" w:rsidRDefault="00BA416B">
            <w:pPr>
              <w:jc w:val="center"/>
              <w:rPr>
                <w:b/>
                <w:sz w:val="24"/>
              </w:rPr>
            </w:pPr>
            <w:r>
              <w:rPr>
                <w:b/>
                <w:sz w:val="24"/>
              </w:rPr>
              <w:t>1</w:t>
            </w:r>
          </w:p>
        </w:tc>
        <w:tc>
          <w:tcPr>
            <w:tcW w:w="779" w:type="dxa"/>
            <w:tcBorders>
              <w:top w:val="nil"/>
              <w:left w:val="nil"/>
            </w:tcBorders>
            <w:vAlign w:val="center"/>
          </w:tcPr>
          <w:p w14:paraId="4D5E0E56" w14:textId="77777777" w:rsidR="00BA416B" w:rsidRDefault="00BA416B">
            <w:pPr>
              <w:jc w:val="center"/>
              <w:rPr>
                <w:sz w:val="24"/>
              </w:rPr>
            </w:pPr>
            <w:r>
              <w:rPr>
                <w:sz w:val="24"/>
              </w:rPr>
              <w:t>24</w:t>
            </w:r>
          </w:p>
        </w:tc>
        <w:tc>
          <w:tcPr>
            <w:tcW w:w="638" w:type="dxa"/>
            <w:tcBorders>
              <w:top w:val="nil"/>
            </w:tcBorders>
            <w:vAlign w:val="center"/>
          </w:tcPr>
          <w:p w14:paraId="2C58C632" w14:textId="77777777" w:rsidR="00BA416B" w:rsidRDefault="00BA416B">
            <w:pPr>
              <w:jc w:val="center"/>
              <w:rPr>
                <w:sz w:val="24"/>
              </w:rPr>
            </w:pPr>
            <w:r>
              <w:rPr>
                <w:sz w:val="24"/>
              </w:rPr>
              <w:t>8</w:t>
            </w:r>
          </w:p>
        </w:tc>
        <w:tc>
          <w:tcPr>
            <w:tcW w:w="638" w:type="dxa"/>
            <w:tcBorders>
              <w:top w:val="nil"/>
            </w:tcBorders>
            <w:vAlign w:val="center"/>
          </w:tcPr>
          <w:p w14:paraId="64B8348B" w14:textId="77777777" w:rsidR="00BA416B" w:rsidRDefault="00BA416B">
            <w:pPr>
              <w:jc w:val="center"/>
              <w:rPr>
                <w:sz w:val="24"/>
              </w:rPr>
            </w:pPr>
            <w:r>
              <w:rPr>
                <w:sz w:val="24"/>
              </w:rPr>
              <w:t>18</w:t>
            </w:r>
          </w:p>
        </w:tc>
        <w:tc>
          <w:tcPr>
            <w:tcW w:w="638" w:type="dxa"/>
            <w:tcBorders>
              <w:top w:val="nil"/>
            </w:tcBorders>
            <w:vAlign w:val="center"/>
          </w:tcPr>
          <w:p w14:paraId="09C4A42C" w14:textId="77777777" w:rsidR="00BA416B" w:rsidRDefault="00BA416B">
            <w:pPr>
              <w:jc w:val="center"/>
              <w:rPr>
                <w:sz w:val="24"/>
              </w:rPr>
            </w:pPr>
            <w:r>
              <w:rPr>
                <w:sz w:val="24"/>
              </w:rPr>
              <w:t>30</w:t>
            </w:r>
          </w:p>
        </w:tc>
        <w:tc>
          <w:tcPr>
            <w:tcW w:w="638" w:type="dxa"/>
            <w:tcBorders>
              <w:top w:val="nil"/>
            </w:tcBorders>
            <w:vAlign w:val="center"/>
          </w:tcPr>
          <w:p w14:paraId="57DAE022" w14:textId="77777777" w:rsidR="00BA416B" w:rsidRDefault="00BA416B">
            <w:pPr>
              <w:jc w:val="center"/>
              <w:rPr>
                <w:sz w:val="24"/>
              </w:rPr>
            </w:pPr>
            <w:r>
              <w:rPr>
                <w:sz w:val="24"/>
              </w:rPr>
              <w:t>20</w:t>
            </w:r>
          </w:p>
        </w:tc>
        <w:tc>
          <w:tcPr>
            <w:tcW w:w="638" w:type="dxa"/>
            <w:tcBorders>
              <w:top w:val="nil"/>
            </w:tcBorders>
            <w:vAlign w:val="center"/>
          </w:tcPr>
          <w:p w14:paraId="02D56261" w14:textId="77777777" w:rsidR="00BA416B" w:rsidRDefault="00BA416B">
            <w:pPr>
              <w:jc w:val="center"/>
              <w:rPr>
                <w:sz w:val="24"/>
              </w:rPr>
            </w:pPr>
            <w:r>
              <w:rPr>
                <w:sz w:val="24"/>
              </w:rPr>
              <w:t>35</w:t>
            </w:r>
          </w:p>
        </w:tc>
        <w:tc>
          <w:tcPr>
            <w:tcW w:w="638" w:type="dxa"/>
            <w:tcBorders>
              <w:top w:val="nil"/>
            </w:tcBorders>
            <w:vAlign w:val="center"/>
          </w:tcPr>
          <w:p w14:paraId="4F2BD78A" w14:textId="77777777" w:rsidR="00BA416B" w:rsidRDefault="00BA416B">
            <w:pPr>
              <w:jc w:val="center"/>
              <w:rPr>
                <w:sz w:val="24"/>
              </w:rPr>
            </w:pPr>
            <w:r>
              <w:rPr>
                <w:sz w:val="24"/>
              </w:rPr>
              <w:t>14</w:t>
            </w:r>
          </w:p>
        </w:tc>
        <w:tc>
          <w:tcPr>
            <w:tcW w:w="638" w:type="dxa"/>
            <w:tcBorders>
              <w:top w:val="nil"/>
            </w:tcBorders>
            <w:vAlign w:val="center"/>
          </w:tcPr>
          <w:p w14:paraId="5FF89ABB" w14:textId="77777777" w:rsidR="00BA416B" w:rsidRDefault="00BA416B">
            <w:pPr>
              <w:jc w:val="center"/>
              <w:rPr>
                <w:sz w:val="24"/>
              </w:rPr>
            </w:pPr>
            <w:r>
              <w:rPr>
                <w:sz w:val="24"/>
              </w:rPr>
              <w:t>40</w:t>
            </w:r>
          </w:p>
        </w:tc>
        <w:tc>
          <w:tcPr>
            <w:tcW w:w="638" w:type="dxa"/>
            <w:tcBorders>
              <w:top w:val="nil"/>
            </w:tcBorders>
            <w:vAlign w:val="center"/>
          </w:tcPr>
          <w:p w14:paraId="5F54E15B" w14:textId="77777777" w:rsidR="00BA416B" w:rsidRDefault="00BA416B">
            <w:pPr>
              <w:jc w:val="center"/>
              <w:rPr>
                <w:sz w:val="24"/>
              </w:rPr>
            </w:pPr>
            <w:r>
              <w:rPr>
                <w:sz w:val="24"/>
              </w:rPr>
              <w:t>26</w:t>
            </w:r>
          </w:p>
        </w:tc>
        <w:tc>
          <w:tcPr>
            <w:tcW w:w="638" w:type="dxa"/>
            <w:tcBorders>
              <w:top w:val="nil"/>
            </w:tcBorders>
            <w:vAlign w:val="center"/>
          </w:tcPr>
          <w:p w14:paraId="56564FB3" w14:textId="77777777" w:rsidR="00BA416B" w:rsidRDefault="00BA416B">
            <w:pPr>
              <w:jc w:val="center"/>
              <w:rPr>
                <w:sz w:val="24"/>
              </w:rPr>
            </w:pPr>
            <w:r>
              <w:rPr>
                <w:sz w:val="24"/>
              </w:rPr>
              <w:t>30</w:t>
            </w:r>
          </w:p>
        </w:tc>
        <w:tc>
          <w:tcPr>
            <w:tcW w:w="1204" w:type="dxa"/>
            <w:tcBorders>
              <w:top w:val="nil"/>
            </w:tcBorders>
            <w:vAlign w:val="center"/>
          </w:tcPr>
          <w:p w14:paraId="483C7898" w14:textId="77777777" w:rsidR="00BA416B" w:rsidRDefault="00BA416B">
            <w:pPr>
              <w:jc w:val="center"/>
              <w:rPr>
                <w:sz w:val="24"/>
              </w:rPr>
            </w:pPr>
            <w:r>
              <w:rPr>
                <w:sz w:val="24"/>
              </w:rPr>
              <w:t>400</w:t>
            </w:r>
          </w:p>
        </w:tc>
      </w:tr>
      <w:tr w:rsidR="00BA416B" w14:paraId="5CBAE7EC" w14:textId="77777777">
        <w:trPr>
          <w:cantSplit/>
          <w:jc w:val="center"/>
        </w:trPr>
        <w:tc>
          <w:tcPr>
            <w:tcW w:w="674" w:type="dxa"/>
            <w:vMerge/>
            <w:tcBorders>
              <w:left w:val="single" w:sz="4" w:space="0" w:color="auto"/>
            </w:tcBorders>
            <w:textDirection w:val="btLr"/>
            <w:vAlign w:val="center"/>
          </w:tcPr>
          <w:p w14:paraId="23693819" w14:textId="77777777" w:rsidR="00BA416B" w:rsidRDefault="00BA416B">
            <w:pPr>
              <w:ind w:left="113" w:right="113"/>
              <w:jc w:val="center"/>
              <w:rPr>
                <w:sz w:val="24"/>
              </w:rPr>
            </w:pPr>
          </w:p>
        </w:tc>
        <w:tc>
          <w:tcPr>
            <w:tcW w:w="532" w:type="dxa"/>
            <w:vMerge/>
            <w:vAlign w:val="center"/>
          </w:tcPr>
          <w:p w14:paraId="1699EDDA" w14:textId="77777777" w:rsidR="00BA416B" w:rsidRDefault="00BA416B">
            <w:pPr>
              <w:jc w:val="center"/>
              <w:rPr>
                <w:sz w:val="24"/>
              </w:rPr>
            </w:pPr>
          </w:p>
        </w:tc>
        <w:tc>
          <w:tcPr>
            <w:tcW w:w="567" w:type="dxa"/>
            <w:tcBorders>
              <w:right w:val="double" w:sz="4" w:space="0" w:color="auto"/>
            </w:tcBorders>
            <w:vAlign w:val="center"/>
          </w:tcPr>
          <w:p w14:paraId="2A4684B6" w14:textId="77777777" w:rsidR="00BA416B" w:rsidRDefault="00BA416B">
            <w:pPr>
              <w:jc w:val="center"/>
              <w:rPr>
                <w:b/>
                <w:sz w:val="24"/>
              </w:rPr>
            </w:pPr>
            <w:r>
              <w:rPr>
                <w:b/>
                <w:sz w:val="24"/>
              </w:rPr>
              <w:t>2</w:t>
            </w:r>
          </w:p>
        </w:tc>
        <w:tc>
          <w:tcPr>
            <w:tcW w:w="779" w:type="dxa"/>
            <w:tcBorders>
              <w:left w:val="nil"/>
            </w:tcBorders>
            <w:vAlign w:val="center"/>
          </w:tcPr>
          <w:p w14:paraId="6E5DFCA7" w14:textId="77777777" w:rsidR="00BA416B" w:rsidRDefault="00BA416B">
            <w:pPr>
              <w:jc w:val="center"/>
              <w:rPr>
                <w:sz w:val="24"/>
              </w:rPr>
            </w:pPr>
            <w:r>
              <w:rPr>
                <w:sz w:val="24"/>
              </w:rPr>
              <w:t>10</w:t>
            </w:r>
          </w:p>
        </w:tc>
        <w:tc>
          <w:tcPr>
            <w:tcW w:w="638" w:type="dxa"/>
            <w:vAlign w:val="center"/>
          </w:tcPr>
          <w:p w14:paraId="26B277E6" w14:textId="77777777" w:rsidR="00BA416B" w:rsidRDefault="00BA416B">
            <w:pPr>
              <w:jc w:val="center"/>
              <w:rPr>
                <w:sz w:val="24"/>
              </w:rPr>
            </w:pPr>
            <w:r>
              <w:rPr>
                <w:sz w:val="24"/>
              </w:rPr>
              <w:t>12</w:t>
            </w:r>
          </w:p>
        </w:tc>
        <w:tc>
          <w:tcPr>
            <w:tcW w:w="638" w:type="dxa"/>
            <w:vAlign w:val="center"/>
          </w:tcPr>
          <w:p w14:paraId="27AE7551" w14:textId="77777777" w:rsidR="00BA416B" w:rsidRDefault="00BA416B">
            <w:pPr>
              <w:jc w:val="center"/>
              <w:rPr>
                <w:sz w:val="24"/>
              </w:rPr>
            </w:pPr>
            <w:r>
              <w:rPr>
                <w:sz w:val="24"/>
              </w:rPr>
              <w:t>50</w:t>
            </w:r>
          </w:p>
        </w:tc>
        <w:tc>
          <w:tcPr>
            <w:tcW w:w="638" w:type="dxa"/>
            <w:vAlign w:val="center"/>
          </w:tcPr>
          <w:p w14:paraId="6AD77831" w14:textId="77777777" w:rsidR="00BA416B" w:rsidRDefault="00BA416B">
            <w:pPr>
              <w:jc w:val="center"/>
              <w:rPr>
                <w:sz w:val="24"/>
              </w:rPr>
            </w:pPr>
            <w:r>
              <w:rPr>
                <w:sz w:val="24"/>
              </w:rPr>
              <w:t>58</w:t>
            </w:r>
          </w:p>
        </w:tc>
        <w:tc>
          <w:tcPr>
            <w:tcW w:w="638" w:type="dxa"/>
            <w:vAlign w:val="center"/>
          </w:tcPr>
          <w:p w14:paraId="672AF2D9" w14:textId="77777777" w:rsidR="00BA416B" w:rsidRDefault="00BA416B">
            <w:pPr>
              <w:jc w:val="center"/>
              <w:rPr>
                <w:sz w:val="24"/>
              </w:rPr>
            </w:pPr>
            <w:r>
              <w:rPr>
                <w:sz w:val="24"/>
              </w:rPr>
              <w:t>8</w:t>
            </w:r>
          </w:p>
        </w:tc>
        <w:tc>
          <w:tcPr>
            <w:tcW w:w="638" w:type="dxa"/>
            <w:vAlign w:val="center"/>
          </w:tcPr>
          <w:p w14:paraId="75B36331" w14:textId="77777777" w:rsidR="00BA416B" w:rsidRDefault="00BA416B">
            <w:pPr>
              <w:jc w:val="center"/>
              <w:rPr>
                <w:sz w:val="24"/>
              </w:rPr>
            </w:pPr>
            <w:r>
              <w:rPr>
                <w:sz w:val="24"/>
              </w:rPr>
              <w:t>58</w:t>
            </w:r>
          </w:p>
        </w:tc>
        <w:tc>
          <w:tcPr>
            <w:tcW w:w="638" w:type="dxa"/>
            <w:vAlign w:val="center"/>
          </w:tcPr>
          <w:p w14:paraId="7DF1525F" w14:textId="77777777" w:rsidR="00BA416B" w:rsidRDefault="00BA416B">
            <w:pPr>
              <w:jc w:val="center"/>
              <w:rPr>
                <w:sz w:val="24"/>
              </w:rPr>
            </w:pPr>
            <w:r>
              <w:rPr>
                <w:sz w:val="24"/>
              </w:rPr>
              <w:t>20</w:t>
            </w:r>
          </w:p>
        </w:tc>
        <w:tc>
          <w:tcPr>
            <w:tcW w:w="638" w:type="dxa"/>
            <w:vAlign w:val="center"/>
          </w:tcPr>
          <w:p w14:paraId="2DF20538" w14:textId="77777777" w:rsidR="00BA416B" w:rsidRDefault="00BA416B">
            <w:pPr>
              <w:jc w:val="center"/>
              <w:rPr>
                <w:sz w:val="24"/>
              </w:rPr>
            </w:pPr>
            <w:r>
              <w:rPr>
                <w:sz w:val="24"/>
              </w:rPr>
              <w:t>58</w:t>
            </w:r>
          </w:p>
        </w:tc>
        <w:tc>
          <w:tcPr>
            <w:tcW w:w="638" w:type="dxa"/>
            <w:vAlign w:val="center"/>
          </w:tcPr>
          <w:p w14:paraId="38BEEED1" w14:textId="77777777" w:rsidR="00BA416B" w:rsidRDefault="00BA416B">
            <w:pPr>
              <w:jc w:val="center"/>
              <w:rPr>
                <w:sz w:val="24"/>
              </w:rPr>
            </w:pPr>
            <w:r>
              <w:rPr>
                <w:sz w:val="24"/>
              </w:rPr>
              <w:t>48</w:t>
            </w:r>
          </w:p>
        </w:tc>
        <w:tc>
          <w:tcPr>
            <w:tcW w:w="638" w:type="dxa"/>
            <w:vAlign w:val="center"/>
          </w:tcPr>
          <w:p w14:paraId="0FDC879E" w14:textId="77777777" w:rsidR="00BA416B" w:rsidRDefault="00BA416B">
            <w:pPr>
              <w:jc w:val="center"/>
              <w:rPr>
                <w:sz w:val="24"/>
              </w:rPr>
            </w:pPr>
            <w:r>
              <w:rPr>
                <w:sz w:val="24"/>
              </w:rPr>
              <w:t>26</w:t>
            </w:r>
          </w:p>
        </w:tc>
        <w:tc>
          <w:tcPr>
            <w:tcW w:w="1204" w:type="dxa"/>
            <w:vAlign w:val="center"/>
          </w:tcPr>
          <w:p w14:paraId="1A4B7B03" w14:textId="77777777" w:rsidR="00BA416B" w:rsidRDefault="00BA416B">
            <w:pPr>
              <w:jc w:val="center"/>
              <w:rPr>
                <w:sz w:val="24"/>
              </w:rPr>
            </w:pPr>
            <w:r>
              <w:rPr>
                <w:sz w:val="24"/>
              </w:rPr>
              <w:t>800</w:t>
            </w:r>
          </w:p>
        </w:tc>
      </w:tr>
      <w:tr w:rsidR="00BA416B" w14:paraId="72632385" w14:textId="77777777">
        <w:trPr>
          <w:cantSplit/>
          <w:jc w:val="center"/>
        </w:trPr>
        <w:tc>
          <w:tcPr>
            <w:tcW w:w="674" w:type="dxa"/>
            <w:vMerge/>
            <w:tcBorders>
              <w:left w:val="single" w:sz="4" w:space="0" w:color="auto"/>
            </w:tcBorders>
            <w:textDirection w:val="btLr"/>
            <w:vAlign w:val="center"/>
          </w:tcPr>
          <w:p w14:paraId="09602DAB" w14:textId="77777777" w:rsidR="00BA416B" w:rsidRDefault="00BA416B">
            <w:pPr>
              <w:ind w:left="113" w:right="113"/>
              <w:jc w:val="center"/>
              <w:rPr>
                <w:sz w:val="24"/>
              </w:rPr>
            </w:pPr>
          </w:p>
        </w:tc>
        <w:tc>
          <w:tcPr>
            <w:tcW w:w="532" w:type="dxa"/>
            <w:vMerge/>
            <w:vAlign w:val="center"/>
          </w:tcPr>
          <w:p w14:paraId="49C49FEF" w14:textId="77777777" w:rsidR="00BA416B" w:rsidRDefault="00BA416B">
            <w:pPr>
              <w:jc w:val="center"/>
              <w:rPr>
                <w:sz w:val="24"/>
              </w:rPr>
            </w:pPr>
          </w:p>
        </w:tc>
        <w:tc>
          <w:tcPr>
            <w:tcW w:w="567" w:type="dxa"/>
            <w:tcBorders>
              <w:right w:val="double" w:sz="4" w:space="0" w:color="auto"/>
            </w:tcBorders>
            <w:vAlign w:val="center"/>
          </w:tcPr>
          <w:p w14:paraId="1738711D" w14:textId="77777777" w:rsidR="00BA416B" w:rsidRDefault="00BA416B">
            <w:pPr>
              <w:jc w:val="center"/>
              <w:rPr>
                <w:b/>
                <w:sz w:val="24"/>
              </w:rPr>
            </w:pPr>
            <w:r>
              <w:rPr>
                <w:b/>
                <w:sz w:val="24"/>
              </w:rPr>
              <w:t>3</w:t>
            </w:r>
          </w:p>
        </w:tc>
        <w:tc>
          <w:tcPr>
            <w:tcW w:w="779" w:type="dxa"/>
            <w:tcBorders>
              <w:left w:val="nil"/>
            </w:tcBorders>
            <w:vAlign w:val="center"/>
          </w:tcPr>
          <w:p w14:paraId="6B581E7A" w14:textId="77777777" w:rsidR="00BA416B" w:rsidRDefault="00BA416B">
            <w:pPr>
              <w:jc w:val="center"/>
              <w:rPr>
                <w:sz w:val="24"/>
              </w:rPr>
            </w:pPr>
            <w:r>
              <w:rPr>
                <w:sz w:val="24"/>
              </w:rPr>
              <w:t>32</w:t>
            </w:r>
          </w:p>
        </w:tc>
        <w:tc>
          <w:tcPr>
            <w:tcW w:w="638" w:type="dxa"/>
            <w:vAlign w:val="center"/>
          </w:tcPr>
          <w:p w14:paraId="2E963053" w14:textId="77777777" w:rsidR="00BA416B" w:rsidRDefault="00BA416B">
            <w:pPr>
              <w:jc w:val="center"/>
              <w:rPr>
                <w:sz w:val="24"/>
              </w:rPr>
            </w:pPr>
            <w:r>
              <w:rPr>
                <w:sz w:val="24"/>
              </w:rPr>
              <w:t>16</w:t>
            </w:r>
          </w:p>
        </w:tc>
        <w:tc>
          <w:tcPr>
            <w:tcW w:w="638" w:type="dxa"/>
            <w:vAlign w:val="center"/>
          </w:tcPr>
          <w:p w14:paraId="52C89952" w14:textId="77777777" w:rsidR="00BA416B" w:rsidRDefault="00BA416B">
            <w:pPr>
              <w:jc w:val="center"/>
              <w:rPr>
                <w:sz w:val="24"/>
              </w:rPr>
            </w:pPr>
            <w:r>
              <w:rPr>
                <w:sz w:val="24"/>
              </w:rPr>
              <w:t>45</w:t>
            </w:r>
          </w:p>
        </w:tc>
        <w:tc>
          <w:tcPr>
            <w:tcW w:w="638" w:type="dxa"/>
            <w:vAlign w:val="center"/>
          </w:tcPr>
          <w:p w14:paraId="74AECF54" w14:textId="77777777" w:rsidR="00BA416B" w:rsidRDefault="00BA416B">
            <w:pPr>
              <w:jc w:val="center"/>
              <w:rPr>
                <w:sz w:val="24"/>
              </w:rPr>
            </w:pPr>
            <w:r>
              <w:rPr>
                <w:sz w:val="24"/>
              </w:rPr>
              <w:t>34</w:t>
            </w:r>
          </w:p>
        </w:tc>
        <w:tc>
          <w:tcPr>
            <w:tcW w:w="638" w:type="dxa"/>
            <w:vAlign w:val="center"/>
          </w:tcPr>
          <w:p w14:paraId="7154C2F9" w14:textId="77777777" w:rsidR="00BA416B" w:rsidRDefault="00BA416B">
            <w:pPr>
              <w:jc w:val="center"/>
              <w:rPr>
                <w:sz w:val="24"/>
              </w:rPr>
            </w:pPr>
            <w:r>
              <w:rPr>
                <w:sz w:val="24"/>
              </w:rPr>
              <w:t>10</w:t>
            </w:r>
          </w:p>
        </w:tc>
        <w:tc>
          <w:tcPr>
            <w:tcW w:w="638" w:type="dxa"/>
            <w:vAlign w:val="center"/>
          </w:tcPr>
          <w:p w14:paraId="5BC8B53A" w14:textId="77777777" w:rsidR="00BA416B" w:rsidRDefault="00BA416B">
            <w:pPr>
              <w:jc w:val="center"/>
              <w:rPr>
                <w:sz w:val="24"/>
              </w:rPr>
            </w:pPr>
            <w:r>
              <w:rPr>
                <w:sz w:val="24"/>
              </w:rPr>
              <w:t>16</w:t>
            </w:r>
          </w:p>
        </w:tc>
        <w:tc>
          <w:tcPr>
            <w:tcW w:w="638" w:type="dxa"/>
            <w:vAlign w:val="center"/>
          </w:tcPr>
          <w:p w14:paraId="3DDD6C21" w14:textId="77777777" w:rsidR="00BA416B" w:rsidRDefault="00BA416B">
            <w:pPr>
              <w:jc w:val="center"/>
              <w:rPr>
                <w:sz w:val="24"/>
              </w:rPr>
            </w:pPr>
            <w:r>
              <w:rPr>
                <w:sz w:val="24"/>
              </w:rPr>
              <w:t>32</w:t>
            </w:r>
          </w:p>
        </w:tc>
        <w:tc>
          <w:tcPr>
            <w:tcW w:w="638" w:type="dxa"/>
            <w:vAlign w:val="center"/>
          </w:tcPr>
          <w:p w14:paraId="728A03B4" w14:textId="77777777" w:rsidR="00BA416B" w:rsidRDefault="00BA416B">
            <w:pPr>
              <w:jc w:val="center"/>
              <w:rPr>
                <w:sz w:val="24"/>
              </w:rPr>
            </w:pPr>
            <w:r>
              <w:rPr>
                <w:sz w:val="24"/>
              </w:rPr>
              <w:t>8</w:t>
            </w:r>
          </w:p>
        </w:tc>
        <w:tc>
          <w:tcPr>
            <w:tcW w:w="638" w:type="dxa"/>
            <w:vAlign w:val="center"/>
          </w:tcPr>
          <w:p w14:paraId="33BD08CD" w14:textId="77777777" w:rsidR="00BA416B" w:rsidRDefault="00BA416B">
            <w:pPr>
              <w:jc w:val="center"/>
              <w:rPr>
                <w:sz w:val="24"/>
              </w:rPr>
            </w:pPr>
            <w:r>
              <w:rPr>
                <w:sz w:val="24"/>
              </w:rPr>
              <w:t>25</w:t>
            </w:r>
          </w:p>
        </w:tc>
        <w:tc>
          <w:tcPr>
            <w:tcW w:w="638" w:type="dxa"/>
            <w:vAlign w:val="center"/>
          </w:tcPr>
          <w:p w14:paraId="7607766A" w14:textId="77777777" w:rsidR="00BA416B" w:rsidRDefault="00BA416B">
            <w:pPr>
              <w:jc w:val="center"/>
              <w:rPr>
                <w:sz w:val="24"/>
              </w:rPr>
            </w:pPr>
            <w:r>
              <w:rPr>
                <w:sz w:val="24"/>
              </w:rPr>
              <w:t>16</w:t>
            </w:r>
          </w:p>
        </w:tc>
        <w:tc>
          <w:tcPr>
            <w:tcW w:w="1204" w:type="dxa"/>
            <w:vAlign w:val="center"/>
          </w:tcPr>
          <w:p w14:paraId="1756A776" w14:textId="77777777" w:rsidR="00BA416B" w:rsidRDefault="00BA416B">
            <w:pPr>
              <w:jc w:val="center"/>
              <w:rPr>
                <w:sz w:val="24"/>
              </w:rPr>
            </w:pPr>
            <w:r>
              <w:rPr>
                <w:sz w:val="24"/>
              </w:rPr>
              <w:t>250</w:t>
            </w:r>
          </w:p>
        </w:tc>
      </w:tr>
      <w:tr w:rsidR="00BA416B" w14:paraId="795780D6" w14:textId="77777777">
        <w:trPr>
          <w:cantSplit/>
          <w:jc w:val="center"/>
        </w:trPr>
        <w:tc>
          <w:tcPr>
            <w:tcW w:w="674" w:type="dxa"/>
            <w:vMerge/>
            <w:tcBorders>
              <w:left w:val="single" w:sz="4" w:space="0" w:color="auto"/>
            </w:tcBorders>
            <w:textDirection w:val="btLr"/>
            <w:vAlign w:val="center"/>
          </w:tcPr>
          <w:p w14:paraId="6056945C" w14:textId="77777777" w:rsidR="00BA416B" w:rsidRDefault="00BA416B">
            <w:pPr>
              <w:ind w:left="113" w:right="113"/>
              <w:jc w:val="center"/>
              <w:rPr>
                <w:sz w:val="24"/>
              </w:rPr>
            </w:pPr>
          </w:p>
        </w:tc>
        <w:tc>
          <w:tcPr>
            <w:tcW w:w="532" w:type="dxa"/>
            <w:vMerge/>
            <w:vAlign w:val="center"/>
          </w:tcPr>
          <w:p w14:paraId="74866EC0" w14:textId="77777777" w:rsidR="00BA416B" w:rsidRDefault="00BA416B">
            <w:pPr>
              <w:jc w:val="center"/>
              <w:rPr>
                <w:sz w:val="24"/>
              </w:rPr>
            </w:pPr>
          </w:p>
        </w:tc>
        <w:tc>
          <w:tcPr>
            <w:tcW w:w="567" w:type="dxa"/>
            <w:tcBorders>
              <w:right w:val="double" w:sz="4" w:space="0" w:color="auto"/>
            </w:tcBorders>
            <w:vAlign w:val="center"/>
          </w:tcPr>
          <w:p w14:paraId="6453BA14" w14:textId="77777777" w:rsidR="00BA416B" w:rsidRDefault="00BA416B">
            <w:pPr>
              <w:jc w:val="center"/>
              <w:rPr>
                <w:b/>
                <w:sz w:val="24"/>
              </w:rPr>
            </w:pPr>
            <w:r>
              <w:rPr>
                <w:b/>
                <w:sz w:val="24"/>
              </w:rPr>
              <w:t>4</w:t>
            </w:r>
          </w:p>
        </w:tc>
        <w:tc>
          <w:tcPr>
            <w:tcW w:w="779" w:type="dxa"/>
            <w:tcBorders>
              <w:left w:val="nil"/>
            </w:tcBorders>
            <w:vAlign w:val="center"/>
          </w:tcPr>
          <w:p w14:paraId="7B1674B1" w14:textId="77777777" w:rsidR="00BA416B" w:rsidRDefault="00BA416B">
            <w:pPr>
              <w:jc w:val="center"/>
              <w:rPr>
                <w:sz w:val="24"/>
              </w:rPr>
            </w:pPr>
            <w:r>
              <w:rPr>
                <w:sz w:val="24"/>
              </w:rPr>
              <w:t>26</w:t>
            </w:r>
          </w:p>
        </w:tc>
        <w:tc>
          <w:tcPr>
            <w:tcW w:w="638" w:type="dxa"/>
            <w:vAlign w:val="center"/>
          </w:tcPr>
          <w:p w14:paraId="2787ABEE" w14:textId="77777777" w:rsidR="00BA416B" w:rsidRDefault="00BA416B">
            <w:pPr>
              <w:jc w:val="center"/>
              <w:rPr>
                <w:sz w:val="24"/>
              </w:rPr>
            </w:pPr>
            <w:r>
              <w:rPr>
                <w:sz w:val="24"/>
              </w:rPr>
              <w:t>35</w:t>
            </w:r>
          </w:p>
        </w:tc>
        <w:tc>
          <w:tcPr>
            <w:tcW w:w="638" w:type="dxa"/>
            <w:vAlign w:val="center"/>
          </w:tcPr>
          <w:p w14:paraId="1ADB863B" w14:textId="77777777" w:rsidR="00BA416B" w:rsidRDefault="00BA416B">
            <w:pPr>
              <w:jc w:val="center"/>
              <w:rPr>
                <w:sz w:val="24"/>
              </w:rPr>
            </w:pPr>
            <w:r>
              <w:rPr>
                <w:sz w:val="24"/>
              </w:rPr>
              <w:t>42</w:t>
            </w:r>
          </w:p>
        </w:tc>
        <w:tc>
          <w:tcPr>
            <w:tcW w:w="638" w:type="dxa"/>
            <w:vAlign w:val="center"/>
          </w:tcPr>
          <w:p w14:paraId="72B944D2" w14:textId="77777777" w:rsidR="00BA416B" w:rsidRDefault="00BA416B">
            <w:pPr>
              <w:jc w:val="center"/>
              <w:rPr>
                <w:sz w:val="24"/>
              </w:rPr>
            </w:pPr>
            <w:r>
              <w:rPr>
                <w:sz w:val="24"/>
              </w:rPr>
              <w:t>52</w:t>
            </w:r>
          </w:p>
        </w:tc>
        <w:tc>
          <w:tcPr>
            <w:tcW w:w="638" w:type="dxa"/>
            <w:vAlign w:val="center"/>
          </w:tcPr>
          <w:p w14:paraId="48921FC1" w14:textId="77777777" w:rsidR="00BA416B" w:rsidRDefault="00BA416B">
            <w:pPr>
              <w:jc w:val="center"/>
              <w:rPr>
                <w:sz w:val="24"/>
              </w:rPr>
            </w:pPr>
            <w:r>
              <w:rPr>
                <w:sz w:val="24"/>
              </w:rPr>
              <w:t>35</w:t>
            </w:r>
          </w:p>
        </w:tc>
        <w:tc>
          <w:tcPr>
            <w:tcW w:w="638" w:type="dxa"/>
            <w:vAlign w:val="center"/>
          </w:tcPr>
          <w:p w14:paraId="28D90582" w14:textId="77777777" w:rsidR="00BA416B" w:rsidRDefault="00BA416B">
            <w:pPr>
              <w:jc w:val="center"/>
              <w:rPr>
                <w:sz w:val="24"/>
              </w:rPr>
            </w:pPr>
            <w:r>
              <w:rPr>
                <w:sz w:val="24"/>
              </w:rPr>
              <w:t>30</w:t>
            </w:r>
          </w:p>
        </w:tc>
        <w:tc>
          <w:tcPr>
            <w:tcW w:w="638" w:type="dxa"/>
            <w:vAlign w:val="center"/>
          </w:tcPr>
          <w:p w14:paraId="28B51043" w14:textId="77777777" w:rsidR="00BA416B" w:rsidRDefault="00BA416B">
            <w:pPr>
              <w:jc w:val="center"/>
              <w:rPr>
                <w:sz w:val="24"/>
              </w:rPr>
            </w:pPr>
            <w:r>
              <w:rPr>
                <w:sz w:val="24"/>
              </w:rPr>
              <w:t>30</w:t>
            </w:r>
          </w:p>
        </w:tc>
        <w:tc>
          <w:tcPr>
            <w:tcW w:w="638" w:type="dxa"/>
            <w:vAlign w:val="center"/>
          </w:tcPr>
          <w:p w14:paraId="453DB17B" w14:textId="77777777" w:rsidR="00BA416B" w:rsidRDefault="00BA416B">
            <w:pPr>
              <w:jc w:val="center"/>
              <w:rPr>
                <w:sz w:val="24"/>
              </w:rPr>
            </w:pPr>
            <w:r>
              <w:rPr>
                <w:sz w:val="24"/>
              </w:rPr>
              <w:t>22</w:t>
            </w:r>
          </w:p>
        </w:tc>
        <w:tc>
          <w:tcPr>
            <w:tcW w:w="638" w:type="dxa"/>
            <w:vAlign w:val="center"/>
          </w:tcPr>
          <w:p w14:paraId="6ACE9F09" w14:textId="77777777" w:rsidR="00BA416B" w:rsidRDefault="00BA416B">
            <w:pPr>
              <w:jc w:val="center"/>
              <w:rPr>
                <w:sz w:val="24"/>
              </w:rPr>
            </w:pPr>
            <w:r>
              <w:rPr>
                <w:sz w:val="24"/>
              </w:rPr>
              <w:t>38</w:t>
            </w:r>
          </w:p>
        </w:tc>
        <w:tc>
          <w:tcPr>
            <w:tcW w:w="638" w:type="dxa"/>
            <w:vAlign w:val="center"/>
          </w:tcPr>
          <w:p w14:paraId="13B816EE" w14:textId="77777777" w:rsidR="00BA416B" w:rsidRDefault="00BA416B">
            <w:pPr>
              <w:jc w:val="center"/>
              <w:rPr>
                <w:sz w:val="24"/>
              </w:rPr>
            </w:pPr>
            <w:r>
              <w:rPr>
                <w:sz w:val="24"/>
              </w:rPr>
              <w:t>20</w:t>
            </w:r>
          </w:p>
        </w:tc>
        <w:tc>
          <w:tcPr>
            <w:tcW w:w="1204" w:type="dxa"/>
            <w:vAlign w:val="center"/>
          </w:tcPr>
          <w:p w14:paraId="18546947" w14:textId="77777777" w:rsidR="00BA416B" w:rsidRDefault="00BA416B">
            <w:pPr>
              <w:jc w:val="center"/>
              <w:rPr>
                <w:sz w:val="24"/>
              </w:rPr>
            </w:pPr>
            <w:r>
              <w:rPr>
                <w:sz w:val="24"/>
              </w:rPr>
              <w:t>480</w:t>
            </w:r>
          </w:p>
        </w:tc>
      </w:tr>
      <w:tr w:rsidR="00BA416B" w14:paraId="59B565E9" w14:textId="77777777">
        <w:trPr>
          <w:cantSplit/>
          <w:jc w:val="center"/>
        </w:trPr>
        <w:tc>
          <w:tcPr>
            <w:tcW w:w="674" w:type="dxa"/>
            <w:vMerge/>
            <w:tcBorders>
              <w:left w:val="single" w:sz="4" w:space="0" w:color="auto"/>
              <w:bottom w:val="nil"/>
            </w:tcBorders>
            <w:textDirection w:val="btLr"/>
            <w:vAlign w:val="center"/>
          </w:tcPr>
          <w:p w14:paraId="2CF68CDA" w14:textId="77777777" w:rsidR="00BA416B" w:rsidRDefault="00BA416B">
            <w:pPr>
              <w:ind w:left="113" w:right="113"/>
              <w:jc w:val="center"/>
              <w:rPr>
                <w:sz w:val="24"/>
              </w:rPr>
            </w:pPr>
          </w:p>
        </w:tc>
        <w:tc>
          <w:tcPr>
            <w:tcW w:w="532" w:type="dxa"/>
            <w:vMerge/>
            <w:tcBorders>
              <w:bottom w:val="nil"/>
            </w:tcBorders>
            <w:vAlign w:val="center"/>
          </w:tcPr>
          <w:p w14:paraId="09864B75" w14:textId="77777777" w:rsidR="00BA416B" w:rsidRDefault="00BA416B">
            <w:pPr>
              <w:jc w:val="center"/>
              <w:rPr>
                <w:sz w:val="24"/>
              </w:rPr>
            </w:pPr>
          </w:p>
        </w:tc>
        <w:tc>
          <w:tcPr>
            <w:tcW w:w="567" w:type="dxa"/>
            <w:tcBorders>
              <w:bottom w:val="nil"/>
              <w:right w:val="double" w:sz="4" w:space="0" w:color="auto"/>
            </w:tcBorders>
            <w:vAlign w:val="center"/>
          </w:tcPr>
          <w:p w14:paraId="00098D31" w14:textId="77777777" w:rsidR="00BA416B" w:rsidRDefault="00BA416B">
            <w:pPr>
              <w:jc w:val="center"/>
              <w:rPr>
                <w:b/>
                <w:sz w:val="24"/>
              </w:rPr>
            </w:pPr>
            <w:r>
              <w:rPr>
                <w:b/>
                <w:sz w:val="24"/>
              </w:rPr>
              <w:t>5</w:t>
            </w:r>
          </w:p>
        </w:tc>
        <w:tc>
          <w:tcPr>
            <w:tcW w:w="779" w:type="dxa"/>
            <w:tcBorders>
              <w:left w:val="nil"/>
              <w:bottom w:val="nil"/>
            </w:tcBorders>
            <w:vAlign w:val="center"/>
          </w:tcPr>
          <w:p w14:paraId="097A416F" w14:textId="77777777" w:rsidR="00BA416B" w:rsidRDefault="00BA416B">
            <w:pPr>
              <w:jc w:val="center"/>
              <w:rPr>
                <w:sz w:val="24"/>
              </w:rPr>
            </w:pPr>
            <w:r>
              <w:rPr>
                <w:sz w:val="24"/>
              </w:rPr>
              <w:t>16</w:t>
            </w:r>
          </w:p>
        </w:tc>
        <w:tc>
          <w:tcPr>
            <w:tcW w:w="638" w:type="dxa"/>
            <w:tcBorders>
              <w:bottom w:val="nil"/>
            </w:tcBorders>
            <w:vAlign w:val="center"/>
          </w:tcPr>
          <w:p w14:paraId="322CEE62" w14:textId="77777777" w:rsidR="00BA416B" w:rsidRDefault="00BA416B">
            <w:pPr>
              <w:jc w:val="center"/>
              <w:rPr>
                <w:sz w:val="24"/>
              </w:rPr>
            </w:pPr>
            <w:r>
              <w:rPr>
                <w:sz w:val="24"/>
              </w:rPr>
              <w:t>20</w:t>
            </w:r>
          </w:p>
        </w:tc>
        <w:tc>
          <w:tcPr>
            <w:tcW w:w="638" w:type="dxa"/>
            <w:tcBorders>
              <w:bottom w:val="nil"/>
            </w:tcBorders>
            <w:vAlign w:val="center"/>
          </w:tcPr>
          <w:p w14:paraId="00C1E96F" w14:textId="77777777" w:rsidR="00BA416B" w:rsidRDefault="00BA416B">
            <w:pPr>
              <w:jc w:val="center"/>
              <w:rPr>
                <w:sz w:val="24"/>
              </w:rPr>
            </w:pPr>
            <w:r>
              <w:rPr>
                <w:sz w:val="24"/>
              </w:rPr>
              <w:t>30</w:t>
            </w:r>
          </w:p>
        </w:tc>
        <w:tc>
          <w:tcPr>
            <w:tcW w:w="638" w:type="dxa"/>
            <w:tcBorders>
              <w:bottom w:val="nil"/>
            </w:tcBorders>
            <w:vAlign w:val="center"/>
          </w:tcPr>
          <w:p w14:paraId="2A2501B2" w14:textId="77777777" w:rsidR="00BA416B" w:rsidRDefault="00BA416B">
            <w:pPr>
              <w:jc w:val="center"/>
              <w:rPr>
                <w:sz w:val="24"/>
              </w:rPr>
            </w:pPr>
            <w:r>
              <w:rPr>
                <w:sz w:val="24"/>
              </w:rPr>
              <w:t>38</w:t>
            </w:r>
          </w:p>
        </w:tc>
        <w:tc>
          <w:tcPr>
            <w:tcW w:w="638" w:type="dxa"/>
            <w:tcBorders>
              <w:bottom w:val="nil"/>
            </w:tcBorders>
            <w:vAlign w:val="center"/>
          </w:tcPr>
          <w:p w14:paraId="68BED03F" w14:textId="77777777" w:rsidR="00BA416B" w:rsidRDefault="00BA416B">
            <w:pPr>
              <w:jc w:val="center"/>
              <w:rPr>
                <w:sz w:val="24"/>
              </w:rPr>
            </w:pPr>
            <w:r>
              <w:rPr>
                <w:sz w:val="24"/>
              </w:rPr>
              <w:t>26</w:t>
            </w:r>
          </w:p>
        </w:tc>
        <w:tc>
          <w:tcPr>
            <w:tcW w:w="638" w:type="dxa"/>
            <w:tcBorders>
              <w:bottom w:val="nil"/>
            </w:tcBorders>
            <w:vAlign w:val="center"/>
          </w:tcPr>
          <w:p w14:paraId="7B47EA45" w14:textId="77777777" w:rsidR="00BA416B" w:rsidRDefault="00BA416B">
            <w:pPr>
              <w:jc w:val="center"/>
              <w:rPr>
                <w:sz w:val="24"/>
              </w:rPr>
            </w:pPr>
            <w:r>
              <w:rPr>
                <w:sz w:val="24"/>
              </w:rPr>
              <w:t>48</w:t>
            </w:r>
          </w:p>
        </w:tc>
        <w:tc>
          <w:tcPr>
            <w:tcW w:w="638" w:type="dxa"/>
            <w:tcBorders>
              <w:bottom w:val="nil"/>
            </w:tcBorders>
            <w:vAlign w:val="center"/>
          </w:tcPr>
          <w:p w14:paraId="10F35873" w14:textId="77777777" w:rsidR="00BA416B" w:rsidRDefault="00BA416B">
            <w:pPr>
              <w:jc w:val="center"/>
              <w:rPr>
                <w:sz w:val="24"/>
              </w:rPr>
            </w:pPr>
            <w:r>
              <w:rPr>
                <w:sz w:val="24"/>
              </w:rPr>
              <w:t>50</w:t>
            </w:r>
          </w:p>
        </w:tc>
        <w:tc>
          <w:tcPr>
            <w:tcW w:w="638" w:type="dxa"/>
            <w:tcBorders>
              <w:bottom w:val="nil"/>
            </w:tcBorders>
            <w:vAlign w:val="center"/>
          </w:tcPr>
          <w:p w14:paraId="6294DF29" w14:textId="77777777" w:rsidR="00BA416B" w:rsidRDefault="00BA416B">
            <w:pPr>
              <w:jc w:val="center"/>
              <w:rPr>
                <w:sz w:val="24"/>
              </w:rPr>
            </w:pPr>
            <w:r>
              <w:rPr>
                <w:sz w:val="24"/>
              </w:rPr>
              <w:t>50</w:t>
            </w:r>
          </w:p>
        </w:tc>
        <w:tc>
          <w:tcPr>
            <w:tcW w:w="638" w:type="dxa"/>
            <w:tcBorders>
              <w:bottom w:val="nil"/>
            </w:tcBorders>
            <w:vAlign w:val="center"/>
          </w:tcPr>
          <w:p w14:paraId="04420842" w14:textId="77777777" w:rsidR="00BA416B" w:rsidRDefault="00BA416B">
            <w:pPr>
              <w:jc w:val="center"/>
              <w:rPr>
                <w:sz w:val="24"/>
              </w:rPr>
            </w:pPr>
            <w:r>
              <w:rPr>
                <w:sz w:val="24"/>
              </w:rPr>
              <w:t>48</w:t>
            </w:r>
          </w:p>
        </w:tc>
        <w:tc>
          <w:tcPr>
            <w:tcW w:w="638" w:type="dxa"/>
            <w:tcBorders>
              <w:bottom w:val="nil"/>
            </w:tcBorders>
            <w:vAlign w:val="center"/>
          </w:tcPr>
          <w:p w14:paraId="74436FB7" w14:textId="77777777" w:rsidR="00BA416B" w:rsidRDefault="00BA416B">
            <w:pPr>
              <w:jc w:val="center"/>
              <w:rPr>
                <w:sz w:val="24"/>
              </w:rPr>
            </w:pPr>
            <w:r>
              <w:rPr>
                <w:sz w:val="24"/>
              </w:rPr>
              <w:t>52</w:t>
            </w:r>
          </w:p>
        </w:tc>
        <w:tc>
          <w:tcPr>
            <w:tcW w:w="1204" w:type="dxa"/>
            <w:tcBorders>
              <w:bottom w:val="nil"/>
            </w:tcBorders>
            <w:vAlign w:val="center"/>
          </w:tcPr>
          <w:p w14:paraId="5A21B1F8" w14:textId="77777777" w:rsidR="00BA416B" w:rsidRDefault="00BA416B">
            <w:pPr>
              <w:jc w:val="center"/>
              <w:rPr>
                <w:sz w:val="24"/>
              </w:rPr>
            </w:pPr>
            <w:r>
              <w:rPr>
                <w:sz w:val="24"/>
              </w:rPr>
              <w:t>900</w:t>
            </w:r>
          </w:p>
        </w:tc>
      </w:tr>
      <w:tr w:rsidR="00BA416B" w14:paraId="761B84BA" w14:textId="77777777">
        <w:trPr>
          <w:cantSplit/>
          <w:jc w:val="center"/>
        </w:trPr>
        <w:tc>
          <w:tcPr>
            <w:tcW w:w="674" w:type="dxa"/>
            <w:vMerge/>
            <w:tcBorders>
              <w:left w:val="single" w:sz="4" w:space="0" w:color="auto"/>
              <w:bottom w:val="double" w:sz="4" w:space="0" w:color="auto"/>
            </w:tcBorders>
            <w:textDirection w:val="btLr"/>
            <w:vAlign w:val="center"/>
          </w:tcPr>
          <w:p w14:paraId="1F138E4A" w14:textId="77777777" w:rsidR="00BA416B" w:rsidRDefault="00BA416B">
            <w:pPr>
              <w:ind w:left="113" w:right="113"/>
              <w:jc w:val="center"/>
              <w:rPr>
                <w:sz w:val="24"/>
              </w:rPr>
            </w:pPr>
          </w:p>
        </w:tc>
        <w:tc>
          <w:tcPr>
            <w:tcW w:w="532" w:type="dxa"/>
            <w:vMerge/>
            <w:tcBorders>
              <w:bottom w:val="double" w:sz="4" w:space="0" w:color="auto"/>
            </w:tcBorders>
            <w:vAlign w:val="center"/>
          </w:tcPr>
          <w:p w14:paraId="4C465CE9" w14:textId="77777777" w:rsidR="00BA416B" w:rsidRDefault="00BA416B">
            <w:pPr>
              <w:jc w:val="center"/>
              <w:rPr>
                <w:sz w:val="24"/>
              </w:rPr>
            </w:pPr>
          </w:p>
        </w:tc>
        <w:tc>
          <w:tcPr>
            <w:tcW w:w="567" w:type="dxa"/>
            <w:tcBorders>
              <w:bottom w:val="double" w:sz="4" w:space="0" w:color="auto"/>
              <w:right w:val="double" w:sz="4" w:space="0" w:color="auto"/>
            </w:tcBorders>
            <w:vAlign w:val="center"/>
          </w:tcPr>
          <w:p w14:paraId="4267410B" w14:textId="77777777" w:rsidR="00BA416B" w:rsidRDefault="00BA416B">
            <w:pPr>
              <w:jc w:val="center"/>
              <w:rPr>
                <w:b/>
                <w:sz w:val="24"/>
              </w:rPr>
            </w:pPr>
            <w:r>
              <w:rPr>
                <w:b/>
                <w:sz w:val="24"/>
              </w:rPr>
              <w:t>6</w:t>
            </w:r>
          </w:p>
        </w:tc>
        <w:tc>
          <w:tcPr>
            <w:tcW w:w="779" w:type="dxa"/>
            <w:tcBorders>
              <w:left w:val="nil"/>
              <w:bottom w:val="double" w:sz="4" w:space="0" w:color="auto"/>
            </w:tcBorders>
            <w:vAlign w:val="center"/>
          </w:tcPr>
          <w:p w14:paraId="0E371A24" w14:textId="77777777" w:rsidR="00BA416B" w:rsidRDefault="00BA416B">
            <w:pPr>
              <w:jc w:val="center"/>
              <w:rPr>
                <w:sz w:val="24"/>
              </w:rPr>
            </w:pPr>
            <w:r>
              <w:rPr>
                <w:sz w:val="24"/>
              </w:rPr>
              <w:t>20</w:t>
            </w:r>
          </w:p>
        </w:tc>
        <w:tc>
          <w:tcPr>
            <w:tcW w:w="638" w:type="dxa"/>
            <w:tcBorders>
              <w:bottom w:val="double" w:sz="4" w:space="0" w:color="auto"/>
            </w:tcBorders>
            <w:vAlign w:val="center"/>
          </w:tcPr>
          <w:p w14:paraId="72F29411" w14:textId="77777777" w:rsidR="00BA416B" w:rsidRDefault="00BA416B">
            <w:pPr>
              <w:jc w:val="center"/>
              <w:rPr>
                <w:sz w:val="24"/>
              </w:rPr>
            </w:pPr>
            <w:r>
              <w:rPr>
                <w:sz w:val="24"/>
              </w:rPr>
              <w:t>12</w:t>
            </w:r>
          </w:p>
        </w:tc>
        <w:tc>
          <w:tcPr>
            <w:tcW w:w="638" w:type="dxa"/>
            <w:tcBorders>
              <w:bottom w:val="double" w:sz="4" w:space="0" w:color="auto"/>
            </w:tcBorders>
            <w:vAlign w:val="center"/>
          </w:tcPr>
          <w:p w14:paraId="5F274AD5" w14:textId="77777777" w:rsidR="00BA416B" w:rsidRDefault="00BA416B">
            <w:pPr>
              <w:jc w:val="center"/>
              <w:rPr>
                <w:sz w:val="24"/>
              </w:rPr>
            </w:pPr>
            <w:r>
              <w:rPr>
                <w:sz w:val="24"/>
              </w:rPr>
              <w:t>48</w:t>
            </w:r>
          </w:p>
        </w:tc>
        <w:tc>
          <w:tcPr>
            <w:tcW w:w="638" w:type="dxa"/>
            <w:tcBorders>
              <w:bottom w:val="double" w:sz="4" w:space="0" w:color="auto"/>
            </w:tcBorders>
            <w:vAlign w:val="center"/>
          </w:tcPr>
          <w:p w14:paraId="016EB48F" w14:textId="77777777" w:rsidR="00BA416B" w:rsidRDefault="00BA416B">
            <w:pPr>
              <w:jc w:val="center"/>
              <w:rPr>
                <w:sz w:val="24"/>
              </w:rPr>
            </w:pPr>
            <w:r>
              <w:rPr>
                <w:sz w:val="24"/>
              </w:rPr>
              <w:t>44</w:t>
            </w:r>
          </w:p>
        </w:tc>
        <w:tc>
          <w:tcPr>
            <w:tcW w:w="638" w:type="dxa"/>
            <w:tcBorders>
              <w:bottom w:val="double" w:sz="4" w:space="0" w:color="auto"/>
            </w:tcBorders>
            <w:vAlign w:val="center"/>
          </w:tcPr>
          <w:p w14:paraId="0F118A00" w14:textId="77777777" w:rsidR="00BA416B" w:rsidRDefault="00BA416B">
            <w:pPr>
              <w:jc w:val="center"/>
              <w:rPr>
                <w:sz w:val="24"/>
              </w:rPr>
            </w:pPr>
            <w:r>
              <w:rPr>
                <w:sz w:val="24"/>
              </w:rPr>
              <w:t>30</w:t>
            </w:r>
          </w:p>
        </w:tc>
        <w:tc>
          <w:tcPr>
            <w:tcW w:w="638" w:type="dxa"/>
            <w:tcBorders>
              <w:bottom w:val="double" w:sz="4" w:space="0" w:color="auto"/>
            </w:tcBorders>
            <w:vAlign w:val="center"/>
          </w:tcPr>
          <w:p w14:paraId="2EE7D062" w14:textId="77777777" w:rsidR="00BA416B" w:rsidRDefault="00BA416B">
            <w:pPr>
              <w:jc w:val="center"/>
              <w:rPr>
                <w:sz w:val="24"/>
              </w:rPr>
            </w:pPr>
            <w:r>
              <w:rPr>
                <w:sz w:val="24"/>
              </w:rPr>
              <w:t>22</w:t>
            </w:r>
          </w:p>
        </w:tc>
        <w:tc>
          <w:tcPr>
            <w:tcW w:w="638" w:type="dxa"/>
            <w:tcBorders>
              <w:bottom w:val="double" w:sz="4" w:space="0" w:color="auto"/>
            </w:tcBorders>
            <w:vAlign w:val="center"/>
          </w:tcPr>
          <w:p w14:paraId="0E320F4B" w14:textId="77777777" w:rsidR="00BA416B" w:rsidRDefault="00BA416B">
            <w:pPr>
              <w:jc w:val="center"/>
              <w:rPr>
                <w:sz w:val="24"/>
              </w:rPr>
            </w:pPr>
            <w:r>
              <w:rPr>
                <w:sz w:val="24"/>
              </w:rPr>
              <w:t>25</w:t>
            </w:r>
          </w:p>
        </w:tc>
        <w:tc>
          <w:tcPr>
            <w:tcW w:w="638" w:type="dxa"/>
            <w:tcBorders>
              <w:bottom w:val="double" w:sz="4" w:space="0" w:color="auto"/>
            </w:tcBorders>
            <w:vAlign w:val="center"/>
          </w:tcPr>
          <w:p w14:paraId="3181573F" w14:textId="77777777" w:rsidR="00BA416B" w:rsidRDefault="00BA416B">
            <w:pPr>
              <w:jc w:val="center"/>
              <w:rPr>
                <w:sz w:val="24"/>
              </w:rPr>
            </w:pPr>
            <w:r>
              <w:rPr>
                <w:sz w:val="24"/>
              </w:rPr>
              <w:t>18</w:t>
            </w:r>
          </w:p>
        </w:tc>
        <w:tc>
          <w:tcPr>
            <w:tcW w:w="638" w:type="dxa"/>
            <w:tcBorders>
              <w:bottom w:val="double" w:sz="4" w:space="0" w:color="auto"/>
            </w:tcBorders>
            <w:vAlign w:val="center"/>
          </w:tcPr>
          <w:p w14:paraId="49FCE769" w14:textId="77777777" w:rsidR="00BA416B" w:rsidRDefault="00BA416B">
            <w:pPr>
              <w:jc w:val="center"/>
              <w:rPr>
                <w:sz w:val="24"/>
              </w:rPr>
            </w:pPr>
            <w:r>
              <w:rPr>
                <w:sz w:val="24"/>
              </w:rPr>
              <w:t>15</w:t>
            </w:r>
          </w:p>
        </w:tc>
        <w:tc>
          <w:tcPr>
            <w:tcW w:w="638" w:type="dxa"/>
            <w:tcBorders>
              <w:bottom w:val="double" w:sz="4" w:space="0" w:color="auto"/>
            </w:tcBorders>
            <w:vAlign w:val="center"/>
          </w:tcPr>
          <w:p w14:paraId="06468F56" w14:textId="77777777" w:rsidR="00BA416B" w:rsidRDefault="00BA416B">
            <w:pPr>
              <w:jc w:val="center"/>
              <w:rPr>
                <w:sz w:val="24"/>
              </w:rPr>
            </w:pPr>
            <w:r>
              <w:rPr>
                <w:sz w:val="24"/>
              </w:rPr>
              <w:t>20</w:t>
            </w:r>
          </w:p>
        </w:tc>
        <w:tc>
          <w:tcPr>
            <w:tcW w:w="1204" w:type="dxa"/>
            <w:tcBorders>
              <w:bottom w:val="double" w:sz="4" w:space="0" w:color="auto"/>
            </w:tcBorders>
            <w:vAlign w:val="center"/>
          </w:tcPr>
          <w:p w14:paraId="5BF58C7D" w14:textId="77777777" w:rsidR="00BA416B" w:rsidRDefault="00BA416B">
            <w:pPr>
              <w:jc w:val="center"/>
              <w:rPr>
                <w:sz w:val="24"/>
              </w:rPr>
            </w:pPr>
            <w:r>
              <w:rPr>
                <w:sz w:val="24"/>
              </w:rPr>
              <w:t>420</w:t>
            </w:r>
          </w:p>
        </w:tc>
      </w:tr>
      <w:tr w:rsidR="00BA416B" w14:paraId="1A004EC5" w14:textId="77777777">
        <w:trPr>
          <w:cantSplit/>
          <w:jc w:val="center"/>
        </w:trPr>
        <w:tc>
          <w:tcPr>
            <w:tcW w:w="674" w:type="dxa"/>
            <w:vMerge w:val="restart"/>
            <w:tcBorders>
              <w:top w:val="nil"/>
              <w:left w:val="single" w:sz="4" w:space="0" w:color="auto"/>
            </w:tcBorders>
            <w:textDirection w:val="btLr"/>
            <w:vAlign w:val="center"/>
          </w:tcPr>
          <w:p w14:paraId="18BFD44D" w14:textId="77777777" w:rsidR="00BA416B" w:rsidRDefault="00BA416B">
            <w:pPr>
              <w:ind w:left="113" w:right="113"/>
              <w:jc w:val="center"/>
              <w:rPr>
                <w:sz w:val="24"/>
              </w:rPr>
            </w:pPr>
            <w:r>
              <w:rPr>
                <w:sz w:val="24"/>
              </w:rPr>
              <w:t>Изготовитель 3</w:t>
            </w:r>
          </w:p>
        </w:tc>
        <w:tc>
          <w:tcPr>
            <w:tcW w:w="532" w:type="dxa"/>
            <w:vMerge w:val="restart"/>
            <w:tcBorders>
              <w:top w:val="nil"/>
            </w:tcBorders>
            <w:textDirection w:val="btLr"/>
            <w:vAlign w:val="center"/>
          </w:tcPr>
          <w:p w14:paraId="124043D9" w14:textId="77777777" w:rsidR="00BA416B" w:rsidRDefault="00BA416B">
            <w:pPr>
              <w:ind w:left="113" w:right="113"/>
              <w:jc w:val="center"/>
              <w:rPr>
                <w:sz w:val="24"/>
              </w:rPr>
            </w:pPr>
            <w:r>
              <w:t>В а р и а н т</w:t>
            </w:r>
          </w:p>
        </w:tc>
        <w:tc>
          <w:tcPr>
            <w:tcW w:w="567" w:type="dxa"/>
            <w:tcBorders>
              <w:top w:val="nil"/>
              <w:right w:val="double" w:sz="4" w:space="0" w:color="auto"/>
            </w:tcBorders>
            <w:vAlign w:val="center"/>
          </w:tcPr>
          <w:p w14:paraId="4677A650" w14:textId="77777777" w:rsidR="00BA416B" w:rsidRDefault="00BA416B">
            <w:pPr>
              <w:jc w:val="center"/>
              <w:rPr>
                <w:b/>
                <w:sz w:val="24"/>
              </w:rPr>
            </w:pPr>
            <w:r>
              <w:rPr>
                <w:b/>
                <w:sz w:val="24"/>
              </w:rPr>
              <w:t>1</w:t>
            </w:r>
          </w:p>
        </w:tc>
        <w:tc>
          <w:tcPr>
            <w:tcW w:w="779" w:type="dxa"/>
            <w:tcBorders>
              <w:top w:val="nil"/>
              <w:left w:val="nil"/>
            </w:tcBorders>
            <w:vAlign w:val="center"/>
          </w:tcPr>
          <w:p w14:paraId="773413AA" w14:textId="77777777" w:rsidR="00BA416B" w:rsidRDefault="00BA416B">
            <w:pPr>
              <w:jc w:val="center"/>
              <w:rPr>
                <w:sz w:val="24"/>
              </w:rPr>
            </w:pPr>
            <w:r>
              <w:rPr>
                <w:sz w:val="24"/>
              </w:rPr>
              <w:t>32</w:t>
            </w:r>
          </w:p>
        </w:tc>
        <w:tc>
          <w:tcPr>
            <w:tcW w:w="638" w:type="dxa"/>
            <w:tcBorders>
              <w:top w:val="nil"/>
            </w:tcBorders>
            <w:vAlign w:val="center"/>
          </w:tcPr>
          <w:p w14:paraId="23E36156" w14:textId="77777777" w:rsidR="00BA416B" w:rsidRDefault="00BA416B">
            <w:pPr>
              <w:jc w:val="center"/>
              <w:rPr>
                <w:sz w:val="24"/>
              </w:rPr>
            </w:pPr>
            <w:r>
              <w:rPr>
                <w:sz w:val="24"/>
              </w:rPr>
              <w:t>28</w:t>
            </w:r>
          </w:p>
        </w:tc>
        <w:tc>
          <w:tcPr>
            <w:tcW w:w="638" w:type="dxa"/>
            <w:tcBorders>
              <w:top w:val="nil"/>
            </w:tcBorders>
            <w:vAlign w:val="center"/>
          </w:tcPr>
          <w:p w14:paraId="6519EE64" w14:textId="77777777" w:rsidR="00BA416B" w:rsidRDefault="00BA416B">
            <w:pPr>
              <w:jc w:val="center"/>
              <w:rPr>
                <w:sz w:val="24"/>
              </w:rPr>
            </w:pPr>
            <w:r>
              <w:rPr>
                <w:sz w:val="24"/>
              </w:rPr>
              <w:t>54</w:t>
            </w:r>
          </w:p>
        </w:tc>
        <w:tc>
          <w:tcPr>
            <w:tcW w:w="638" w:type="dxa"/>
            <w:tcBorders>
              <w:top w:val="nil"/>
            </w:tcBorders>
            <w:vAlign w:val="center"/>
          </w:tcPr>
          <w:p w14:paraId="2EDB5D7A" w14:textId="77777777" w:rsidR="00BA416B" w:rsidRDefault="00BA416B">
            <w:pPr>
              <w:jc w:val="center"/>
              <w:rPr>
                <w:sz w:val="24"/>
              </w:rPr>
            </w:pPr>
            <w:r>
              <w:rPr>
                <w:sz w:val="24"/>
              </w:rPr>
              <w:t>40</w:t>
            </w:r>
          </w:p>
        </w:tc>
        <w:tc>
          <w:tcPr>
            <w:tcW w:w="638" w:type="dxa"/>
            <w:tcBorders>
              <w:top w:val="nil"/>
            </w:tcBorders>
            <w:vAlign w:val="center"/>
          </w:tcPr>
          <w:p w14:paraId="309DE16C" w14:textId="77777777" w:rsidR="00BA416B" w:rsidRDefault="00BA416B">
            <w:pPr>
              <w:jc w:val="center"/>
              <w:rPr>
                <w:sz w:val="24"/>
              </w:rPr>
            </w:pPr>
            <w:r>
              <w:rPr>
                <w:sz w:val="24"/>
              </w:rPr>
              <w:t>16</w:t>
            </w:r>
          </w:p>
        </w:tc>
        <w:tc>
          <w:tcPr>
            <w:tcW w:w="638" w:type="dxa"/>
            <w:tcBorders>
              <w:top w:val="nil"/>
            </w:tcBorders>
            <w:vAlign w:val="center"/>
          </w:tcPr>
          <w:p w14:paraId="33DDA661" w14:textId="77777777" w:rsidR="00BA416B" w:rsidRDefault="00BA416B">
            <w:pPr>
              <w:jc w:val="center"/>
              <w:rPr>
                <w:sz w:val="24"/>
              </w:rPr>
            </w:pPr>
            <w:r>
              <w:rPr>
                <w:sz w:val="24"/>
              </w:rPr>
              <w:t>28</w:t>
            </w:r>
          </w:p>
        </w:tc>
        <w:tc>
          <w:tcPr>
            <w:tcW w:w="638" w:type="dxa"/>
            <w:tcBorders>
              <w:top w:val="nil"/>
            </w:tcBorders>
            <w:vAlign w:val="center"/>
          </w:tcPr>
          <w:p w14:paraId="5944AF47" w14:textId="77777777" w:rsidR="00BA416B" w:rsidRDefault="00BA416B">
            <w:pPr>
              <w:jc w:val="center"/>
              <w:rPr>
                <w:sz w:val="24"/>
              </w:rPr>
            </w:pPr>
            <w:r>
              <w:rPr>
                <w:sz w:val="24"/>
              </w:rPr>
              <w:t>28</w:t>
            </w:r>
          </w:p>
        </w:tc>
        <w:tc>
          <w:tcPr>
            <w:tcW w:w="638" w:type="dxa"/>
            <w:tcBorders>
              <w:top w:val="nil"/>
            </w:tcBorders>
            <w:vAlign w:val="center"/>
          </w:tcPr>
          <w:p w14:paraId="3B05210B" w14:textId="77777777" w:rsidR="00BA416B" w:rsidRDefault="00BA416B">
            <w:pPr>
              <w:jc w:val="center"/>
              <w:rPr>
                <w:sz w:val="24"/>
              </w:rPr>
            </w:pPr>
            <w:r>
              <w:rPr>
                <w:sz w:val="24"/>
              </w:rPr>
              <w:t>24</w:t>
            </w:r>
          </w:p>
        </w:tc>
        <w:tc>
          <w:tcPr>
            <w:tcW w:w="638" w:type="dxa"/>
            <w:tcBorders>
              <w:top w:val="nil"/>
            </w:tcBorders>
            <w:vAlign w:val="center"/>
          </w:tcPr>
          <w:p w14:paraId="4ED16C33" w14:textId="77777777" w:rsidR="00BA416B" w:rsidRDefault="00BA416B">
            <w:pPr>
              <w:jc w:val="center"/>
              <w:rPr>
                <w:sz w:val="24"/>
              </w:rPr>
            </w:pPr>
            <w:r>
              <w:rPr>
                <w:sz w:val="24"/>
              </w:rPr>
              <w:t>10</w:t>
            </w:r>
          </w:p>
        </w:tc>
        <w:tc>
          <w:tcPr>
            <w:tcW w:w="638" w:type="dxa"/>
            <w:tcBorders>
              <w:top w:val="nil"/>
            </w:tcBorders>
            <w:vAlign w:val="center"/>
          </w:tcPr>
          <w:p w14:paraId="5330CC20" w14:textId="77777777" w:rsidR="00BA416B" w:rsidRDefault="00BA416B">
            <w:pPr>
              <w:jc w:val="center"/>
              <w:rPr>
                <w:sz w:val="24"/>
              </w:rPr>
            </w:pPr>
            <w:r>
              <w:rPr>
                <w:sz w:val="24"/>
              </w:rPr>
              <w:t>20</w:t>
            </w:r>
          </w:p>
        </w:tc>
        <w:tc>
          <w:tcPr>
            <w:tcW w:w="1204" w:type="dxa"/>
            <w:tcBorders>
              <w:top w:val="nil"/>
            </w:tcBorders>
            <w:vAlign w:val="center"/>
          </w:tcPr>
          <w:p w14:paraId="1213BB2C" w14:textId="77777777" w:rsidR="00BA416B" w:rsidRDefault="00BA416B">
            <w:pPr>
              <w:jc w:val="center"/>
              <w:rPr>
                <w:sz w:val="24"/>
              </w:rPr>
            </w:pPr>
            <w:r>
              <w:rPr>
                <w:sz w:val="24"/>
              </w:rPr>
              <w:t>460</w:t>
            </w:r>
          </w:p>
        </w:tc>
      </w:tr>
      <w:tr w:rsidR="00BA416B" w14:paraId="4EC7EC6F" w14:textId="77777777">
        <w:trPr>
          <w:cantSplit/>
          <w:jc w:val="center"/>
        </w:trPr>
        <w:tc>
          <w:tcPr>
            <w:tcW w:w="674" w:type="dxa"/>
            <w:vMerge/>
            <w:tcBorders>
              <w:left w:val="single" w:sz="4" w:space="0" w:color="auto"/>
            </w:tcBorders>
            <w:textDirection w:val="btLr"/>
            <w:vAlign w:val="center"/>
          </w:tcPr>
          <w:p w14:paraId="18DA8F7F" w14:textId="77777777" w:rsidR="00BA416B" w:rsidRDefault="00BA416B">
            <w:pPr>
              <w:ind w:left="113" w:right="113"/>
              <w:jc w:val="center"/>
              <w:rPr>
                <w:sz w:val="24"/>
              </w:rPr>
            </w:pPr>
          </w:p>
        </w:tc>
        <w:tc>
          <w:tcPr>
            <w:tcW w:w="532" w:type="dxa"/>
            <w:vMerge/>
            <w:vAlign w:val="center"/>
          </w:tcPr>
          <w:p w14:paraId="13BFA9E5" w14:textId="77777777" w:rsidR="00BA416B" w:rsidRDefault="00BA416B">
            <w:pPr>
              <w:jc w:val="center"/>
              <w:rPr>
                <w:sz w:val="24"/>
              </w:rPr>
            </w:pPr>
          </w:p>
        </w:tc>
        <w:tc>
          <w:tcPr>
            <w:tcW w:w="567" w:type="dxa"/>
            <w:tcBorders>
              <w:right w:val="double" w:sz="4" w:space="0" w:color="auto"/>
            </w:tcBorders>
            <w:vAlign w:val="center"/>
          </w:tcPr>
          <w:p w14:paraId="3AE576DB" w14:textId="77777777" w:rsidR="00BA416B" w:rsidRDefault="00BA416B">
            <w:pPr>
              <w:jc w:val="center"/>
              <w:rPr>
                <w:b/>
                <w:sz w:val="24"/>
              </w:rPr>
            </w:pPr>
            <w:r>
              <w:rPr>
                <w:b/>
                <w:sz w:val="24"/>
              </w:rPr>
              <w:t>2</w:t>
            </w:r>
          </w:p>
        </w:tc>
        <w:tc>
          <w:tcPr>
            <w:tcW w:w="779" w:type="dxa"/>
            <w:tcBorders>
              <w:left w:val="nil"/>
            </w:tcBorders>
            <w:vAlign w:val="center"/>
          </w:tcPr>
          <w:p w14:paraId="100D8009" w14:textId="77777777" w:rsidR="00BA416B" w:rsidRDefault="00BA416B">
            <w:pPr>
              <w:jc w:val="center"/>
              <w:rPr>
                <w:sz w:val="24"/>
              </w:rPr>
            </w:pPr>
            <w:r>
              <w:rPr>
                <w:sz w:val="24"/>
              </w:rPr>
              <w:t>10</w:t>
            </w:r>
          </w:p>
        </w:tc>
        <w:tc>
          <w:tcPr>
            <w:tcW w:w="638" w:type="dxa"/>
            <w:vAlign w:val="center"/>
          </w:tcPr>
          <w:p w14:paraId="70F58FE4" w14:textId="77777777" w:rsidR="00BA416B" w:rsidRDefault="00BA416B">
            <w:pPr>
              <w:jc w:val="center"/>
              <w:rPr>
                <w:sz w:val="24"/>
              </w:rPr>
            </w:pPr>
            <w:r>
              <w:rPr>
                <w:sz w:val="24"/>
              </w:rPr>
              <w:t>30</w:t>
            </w:r>
          </w:p>
        </w:tc>
        <w:tc>
          <w:tcPr>
            <w:tcW w:w="638" w:type="dxa"/>
            <w:vAlign w:val="center"/>
          </w:tcPr>
          <w:p w14:paraId="179E07A1" w14:textId="77777777" w:rsidR="00BA416B" w:rsidRDefault="00BA416B">
            <w:pPr>
              <w:jc w:val="center"/>
              <w:rPr>
                <w:sz w:val="24"/>
              </w:rPr>
            </w:pPr>
            <w:r>
              <w:rPr>
                <w:sz w:val="24"/>
              </w:rPr>
              <w:t>60</w:t>
            </w:r>
          </w:p>
        </w:tc>
        <w:tc>
          <w:tcPr>
            <w:tcW w:w="638" w:type="dxa"/>
            <w:vAlign w:val="center"/>
          </w:tcPr>
          <w:p w14:paraId="24977140" w14:textId="77777777" w:rsidR="00BA416B" w:rsidRDefault="00BA416B">
            <w:pPr>
              <w:jc w:val="center"/>
              <w:rPr>
                <w:sz w:val="24"/>
              </w:rPr>
            </w:pPr>
            <w:r>
              <w:rPr>
                <w:sz w:val="24"/>
              </w:rPr>
              <w:t>30</w:t>
            </w:r>
          </w:p>
        </w:tc>
        <w:tc>
          <w:tcPr>
            <w:tcW w:w="638" w:type="dxa"/>
            <w:vAlign w:val="center"/>
          </w:tcPr>
          <w:p w14:paraId="60E05BD8" w14:textId="77777777" w:rsidR="00BA416B" w:rsidRDefault="00BA416B">
            <w:pPr>
              <w:jc w:val="center"/>
              <w:rPr>
                <w:sz w:val="24"/>
              </w:rPr>
            </w:pPr>
            <w:r>
              <w:rPr>
                <w:sz w:val="24"/>
              </w:rPr>
              <w:t>20</w:t>
            </w:r>
          </w:p>
        </w:tc>
        <w:tc>
          <w:tcPr>
            <w:tcW w:w="638" w:type="dxa"/>
            <w:vAlign w:val="center"/>
          </w:tcPr>
          <w:p w14:paraId="1A306522" w14:textId="77777777" w:rsidR="00BA416B" w:rsidRDefault="00BA416B">
            <w:pPr>
              <w:jc w:val="center"/>
              <w:rPr>
                <w:sz w:val="24"/>
              </w:rPr>
            </w:pPr>
            <w:r>
              <w:rPr>
                <w:sz w:val="24"/>
              </w:rPr>
              <w:t>35</w:t>
            </w:r>
          </w:p>
        </w:tc>
        <w:tc>
          <w:tcPr>
            <w:tcW w:w="638" w:type="dxa"/>
            <w:vAlign w:val="center"/>
          </w:tcPr>
          <w:p w14:paraId="4DA47FE6" w14:textId="77777777" w:rsidR="00BA416B" w:rsidRDefault="00BA416B">
            <w:pPr>
              <w:jc w:val="center"/>
              <w:rPr>
                <w:sz w:val="24"/>
              </w:rPr>
            </w:pPr>
            <w:r>
              <w:rPr>
                <w:sz w:val="24"/>
              </w:rPr>
              <w:t>38</w:t>
            </w:r>
          </w:p>
        </w:tc>
        <w:tc>
          <w:tcPr>
            <w:tcW w:w="638" w:type="dxa"/>
            <w:vAlign w:val="center"/>
          </w:tcPr>
          <w:p w14:paraId="3ACB7D63" w14:textId="77777777" w:rsidR="00BA416B" w:rsidRDefault="00BA416B">
            <w:pPr>
              <w:jc w:val="center"/>
              <w:rPr>
                <w:sz w:val="24"/>
              </w:rPr>
            </w:pPr>
            <w:r>
              <w:rPr>
                <w:sz w:val="24"/>
              </w:rPr>
              <w:t>50</w:t>
            </w:r>
          </w:p>
        </w:tc>
        <w:tc>
          <w:tcPr>
            <w:tcW w:w="638" w:type="dxa"/>
            <w:vAlign w:val="center"/>
          </w:tcPr>
          <w:p w14:paraId="2B9608D9" w14:textId="77777777" w:rsidR="00BA416B" w:rsidRDefault="00BA416B">
            <w:pPr>
              <w:jc w:val="center"/>
              <w:rPr>
                <w:sz w:val="24"/>
              </w:rPr>
            </w:pPr>
            <w:r>
              <w:rPr>
                <w:sz w:val="24"/>
              </w:rPr>
              <w:t>44</w:t>
            </w:r>
          </w:p>
        </w:tc>
        <w:tc>
          <w:tcPr>
            <w:tcW w:w="638" w:type="dxa"/>
            <w:vAlign w:val="center"/>
          </w:tcPr>
          <w:p w14:paraId="35DE240E" w14:textId="77777777" w:rsidR="00BA416B" w:rsidRDefault="00BA416B">
            <w:pPr>
              <w:jc w:val="center"/>
              <w:rPr>
                <w:sz w:val="24"/>
              </w:rPr>
            </w:pPr>
            <w:r>
              <w:rPr>
                <w:sz w:val="24"/>
              </w:rPr>
              <w:t>28</w:t>
            </w:r>
          </w:p>
        </w:tc>
        <w:tc>
          <w:tcPr>
            <w:tcW w:w="1204" w:type="dxa"/>
            <w:vAlign w:val="center"/>
          </w:tcPr>
          <w:p w14:paraId="261A01E8" w14:textId="77777777" w:rsidR="00BA416B" w:rsidRDefault="00BA416B">
            <w:pPr>
              <w:jc w:val="center"/>
              <w:rPr>
                <w:sz w:val="24"/>
              </w:rPr>
            </w:pPr>
            <w:r>
              <w:rPr>
                <w:sz w:val="24"/>
              </w:rPr>
              <w:t>650</w:t>
            </w:r>
          </w:p>
        </w:tc>
      </w:tr>
      <w:tr w:rsidR="00BA416B" w14:paraId="2647545A" w14:textId="77777777">
        <w:trPr>
          <w:cantSplit/>
          <w:jc w:val="center"/>
        </w:trPr>
        <w:tc>
          <w:tcPr>
            <w:tcW w:w="674" w:type="dxa"/>
            <w:vMerge/>
            <w:tcBorders>
              <w:left w:val="single" w:sz="4" w:space="0" w:color="auto"/>
            </w:tcBorders>
            <w:textDirection w:val="btLr"/>
            <w:vAlign w:val="center"/>
          </w:tcPr>
          <w:p w14:paraId="66C63F48" w14:textId="77777777" w:rsidR="00BA416B" w:rsidRDefault="00BA416B">
            <w:pPr>
              <w:ind w:left="113" w:right="113"/>
              <w:jc w:val="center"/>
              <w:rPr>
                <w:sz w:val="24"/>
              </w:rPr>
            </w:pPr>
          </w:p>
        </w:tc>
        <w:tc>
          <w:tcPr>
            <w:tcW w:w="532" w:type="dxa"/>
            <w:vMerge/>
            <w:vAlign w:val="center"/>
          </w:tcPr>
          <w:p w14:paraId="5E7688A4" w14:textId="77777777" w:rsidR="00BA416B" w:rsidRDefault="00BA416B">
            <w:pPr>
              <w:jc w:val="center"/>
              <w:rPr>
                <w:sz w:val="24"/>
              </w:rPr>
            </w:pPr>
          </w:p>
        </w:tc>
        <w:tc>
          <w:tcPr>
            <w:tcW w:w="567" w:type="dxa"/>
            <w:tcBorders>
              <w:right w:val="double" w:sz="4" w:space="0" w:color="auto"/>
            </w:tcBorders>
            <w:vAlign w:val="center"/>
          </w:tcPr>
          <w:p w14:paraId="0464F378" w14:textId="77777777" w:rsidR="00BA416B" w:rsidRDefault="00BA416B">
            <w:pPr>
              <w:jc w:val="center"/>
              <w:rPr>
                <w:b/>
                <w:sz w:val="24"/>
              </w:rPr>
            </w:pPr>
            <w:r>
              <w:rPr>
                <w:b/>
                <w:sz w:val="24"/>
              </w:rPr>
              <w:t>3</w:t>
            </w:r>
          </w:p>
        </w:tc>
        <w:tc>
          <w:tcPr>
            <w:tcW w:w="779" w:type="dxa"/>
            <w:tcBorders>
              <w:left w:val="nil"/>
            </w:tcBorders>
            <w:vAlign w:val="center"/>
          </w:tcPr>
          <w:p w14:paraId="2FDCE7AF" w14:textId="77777777" w:rsidR="00BA416B" w:rsidRDefault="00BA416B">
            <w:pPr>
              <w:jc w:val="center"/>
              <w:rPr>
                <w:sz w:val="24"/>
              </w:rPr>
            </w:pPr>
            <w:r>
              <w:rPr>
                <w:sz w:val="24"/>
              </w:rPr>
              <w:t>8</w:t>
            </w:r>
          </w:p>
        </w:tc>
        <w:tc>
          <w:tcPr>
            <w:tcW w:w="638" w:type="dxa"/>
            <w:vAlign w:val="center"/>
          </w:tcPr>
          <w:p w14:paraId="48B0FB0B" w14:textId="77777777" w:rsidR="00BA416B" w:rsidRDefault="00BA416B">
            <w:pPr>
              <w:jc w:val="center"/>
              <w:rPr>
                <w:sz w:val="24"/>
              </w:rPr>
            </w:pPr>
            <w:r>
              <w:rPr>
                <w:sz w:val="24"/>
              </w:rPr>
              <w:t>24</w:t>
            </w:r>
          </w:p>
        </w:tc>
        <w:tc>
          <w:tcPr>
            <w:tcW w:w="638" w:type="dxa"/>
            <w:vAlign w:val="center"/>
          </w:tcPr>
          <w:p w14:paraId="489BA000" w14:textId="77777777" w:rsidR="00BA416B" w:rsidRDefault="00BA416B">
            <w:pPr>
              <w:jc w:val="center"/>
              <w:rPr>
                <w:sz w:val="24"/>
              </w:rPr>
            </w:pPr>
            <w:r>
              <w:rPr>
                <w:sz w:val="24"/>
              </w:rPr>
              <w:t>25</w:t>
            </w:r>
          </w:p>
        </w:tc>
        <w:tc>
          <w:tcPr>
            <w:tcW w:w="638" w:type="dxa"/>
            <w:vAlign w:val="center"/>
          </w:tcPr>
          <w:p w14:paraId="1555F306" w14:textId="77777777" w:rsidR="00BA416B" w:rsidRDefault="00BA416B">
            <w:pPr>
              <w:jc w:val="center"/>
              <w:rPr>
                <w:sz w:val="24"/>
              </w:rPr>
            </w:pPr>
            <w:r>
              <w:rPr>
                <w:sz w:val="24"/>
              </w:rPr>
              <w:t>21</w:t>
            </w:r>
          </w:p>
        </w:tc>
        <w:tc>
          <w:tcPr>
            <w:tcW w:w="638" w:type="dxa"/>
            <w:vAlign w:val="center"/>
          </w:tcPr>
          <w:p w14:paraId="1D58EA8C" w14:textId="77777777" w:rsidR="00BA416B" w:rsidRDefault="00BA416B">
            <w:pPr>
              <w:jc w:val="center"/>
              <w:rPr>
                <w:sz w:val="24"/>
              </w:rPr>
            </w:pPr>
            <w:r>
              <w:rPr>
                <w:sz w:val="24"/>
              </w:rPr>
              <w:t>52</w:t>
            </w:r>
          </w:p>
        </w:tc>
        <w:tc>
          <w:tcPr>
            <w:tcW w:w="638" w:type="dxa"/>
            <w:vAlign w:val="center"/>
          </w:tcPr>
          <w:p w14:paraId="772ACDA1" w14:textId="77777777" w:rsidR="00BA416B" w:rsidRDefault="00BA416B">
            <w:pPr>
              <w:jc w:val="center"/>
              <w:rPr>
                <w:sz w:val="24"/>
              </w:rPr>
            </w:pPr>
            <w:r>
              <w:rPr>
                <w:sz w:val="24"/>
              </w:rPr>
              <w:t>42</w:t>
            </w:r>
          </w:p>
        </w:tc>
        <w:tc>
          <w:tcPr>
            <w:tcW w:w="638" w:type="dxa"/>
            <w:vAlign w:val="center"/>
          </w:tcPr>
          <w:p w14:paraId="401F9259" w14:textId="77777777" w:rsidR="00BA416B" w:rsidRDefault="00BA416B">
            <w:pPr>
              <w:jc w:val="center"/>
              <w:rPr>
                <w:sz w:val="24"/>
              </w:rPr>
            </w:pPr>
            <w:r>
              <w:rPr>
                <w:sz w:val="24"/>
              </w:rPr>
              <w:t>50</w:t>
            </w:r>
          </w:p>
        </w:tc>
        <w:tc>
          <w:tcPr>
            <w:tcW w:w="638" w:type="dxa"/>
            <w:vAlign w:val="center"/>
          </w:tcPr>
          <w:p w14:paraId="163E39B9" w14:textId="77777777" w:rsidR="00BA416B" w:rsidRDefault="00BA416B">
            <w:pPr>
              <w:jc w:val="center"/>
              <w:rPr>
                <w:sz w:val="24"/>
              </w:rPr>
            </w:pPr>
            <w:r>
              <w:rPr>
                <w:sz w:val="24"/>
              </w:rPr>
              <w:t>48</w:t>
            </w:r>
          </w:p>
        </w:tc>
        <w:tc>
          <w:tcPr>
            <w:tcW w:w="638" w:type="dxa"/>
            <w:vAlign w:val="center"/>
          </w:tcPr>
          <w:p w14:paraId="6C393C6E" w14:textId="77777777" w:rsidR="00BA416B" w:rsidRDefault="00BA416B">
            <w:pPr>
              <w:jc w:val="center"/>
              <w:rPr>
                <w:sz w:val="24"/>
              </w:rPr>
            </w:pPr>
            <w:r>
              <w:rPr>
                <w:sz w:val="24"/>
              </w:rPr>
              <w:t>48</w:t>
            </w:r>
          </w:p>
        </w:tc>
        <w:tc>
          <w:tcPr>
            <w:tcW w:w="638" w:type="dxa"/>
            <w:vAlign w:val="center"/>
          </w:tcPr>
          <w:p w14:paraId="6AD03A13" w14:textId="77777777" w:rsidR="00BA416B" w:rsidRDefault="00BA416B">
            <w:pPr>
              <w:jc w:val="center"/>
              <w:rPr>
                <w:sz w:val="24"/>
              </w:rPr>
            </w:pPr>
            <w:r>
              <w:rPr>
                <w:sz w:val="24"/>
              </w:rPr>
              <w:t>22</w:t>
            </w:r>
          </w:p>
        </w:tc>
        <w:tc>
          <w:tcPr>
            <w:tcW w:w="1204" w:type="dxa"/>
            <w:vAlign w:val="center"/>
          </w:tcPr>
          <w:p w14:paraId="5150DD51" w14:textId="77777777" w:rsidR="00BA416B" w:rsidRDefault="00BA416B">
            <w:pPr>
              <w:jc w:val="center"/>
              <w:rPr>
                <w:sz w:val="24"/>
              </w:rPr>
            </w:pPr>
            <w:r>
              <w:rPr>
                <w:sz w:val="24"/>
              </w:rPr>
              <w:t>800</w:t>
            </w:r>
          </w:p>
        </w:tc>
      </w:tr>
      <w:tr w:rsidR="00BA416B" w14:paraId="06947FA4" w14:textId="77777777">
        <w:trPr>
          <w:cantSplit/>
          <w:jc w:val="center"/>
        </w:trPr>
        <w:tc>
          <w:tcPr>
            <w:tcW w:w="674" w:type="dxa"/>
            <w:vMerge/>
            <w:tcBorders>
              <w:left w:val="single" w:sz="4" w:space="0" w:color="auto"/>
            </w:tcBorders>
            <w:textDirection w:val="btLr"/>
            <w:vAlign w:val="center"/>
          </w:tcPr>
          <w:p w14:paraId="197BD810" w14:textId="77777777" w:rsidR="00BA416B" w:rsidRDefault="00BA416B">
            <w:pPr>
              <w:ind w:left="113" w:right="113"/>
              <w:jc w:val="center"/>
              <w:rPr>
                <w:sz w:val="24"/>
              </w:rPr>
            </w:pPr>
          </w:p>
        </w:tc>
        <w:tc>
          <w:tcPr>
            <w:tcW w:w="532" w:type="dxa"/>
            <w:vMerge/>
            <w:vAlign w:val="center"/>
          </w:tcPr>
          <w:p w14:paraId="3F1CAFB6" w14:textId="77777777" w:rsidR="00BA416B" w:rsidRDefault="00BA416B">
            <w:pPr>
              <w:jc w:val="center"/>
              <w:rPr>
                <w:sz w:val="24"/>
              </w:rPr>
            </w:pPr>
          </w:p>
        </w:tc>
        <w:tc>
          <w:tcPr>
            <w:tcW w:w="567" w:type="dxa"/>
            <w:tcBorders>
              <w:right w:val="double" w:sz="4" w:space="0" w:color="auto"/>
            </w:tcBorders>
            <w:vAlign w:val="center"/>
          </w:tcPr>
          <w:p w14:paraId="4A8DA10C" w14:textId="77777777" w:rsidR="00BA416B" w:rsidRDefault="00BA416B">
            <w:pPr>
              <w:jc w:val="center"/>
              <w:rPr>
                <w:b/>
                <w:sz w:val="24"/>
              </w:rPr>
            </w:pPr>
            <w:r>
              <w:rPr>
                <w:b/>
                <w:sz w:val="24"/>
              </w:rPr>
              <w:t>4</w:t>
            </w:r>
          </w:p>
        </w:tc>
        <w:tc>
          <w:tcPr>
            <w:tcW w:w="779" w:type="dxa"/>
            <w:tcBorders>
              <w:left w:val="nil"/>
            </w:tcBorders>
            <w:vAlign w:val="center"/>
          </w:tcPr>
          <w:p w14:paraId="36683196" w14:textId="77777777" w:rsidR="00BA416B" w:rsidRDefault="00BA416B">
            <w:pPr>
              <w:jc w:val="center"/>
              <w:rPr>
                <w:sz w:val="24"/>
              </w:rPr>
            </w:pPr>
            <w:r>
              <w:rPr>
                <w:sz w:val="24"/>
              </w:rPr>
              <w:t>15</w:t>
            </w:r>
          </w:p>
        </w:tc>
        <w:tc>
          <w:tcPr>
            <w:tcW w:w="638" w:type="dxa"/>
            <w:vAlign w:val="center"/>
          </w:tcPr>
          <w:p w14:paraId="5643145E" w14:textId="77777777" w:rsidR="00BA416B" w:rsidRDefault="00BA416B">
            <w:pPr>
              <w:jc w:val="center"/>
              <w:rPr>
                <w:sz w:val="24"/>
              </w:rPr>
            </w:pPr>
            <w:r>
              <w:rPr>
                <w:sz w:val="24"/>
              </w:rPr>
              <w:t>40</w:t>
            </w:r>
          </w:p>
        </w:tc>
        <w:tc>
          <w:tcPr>
            <w:tcW w:w="638" w:type="dxa"/>
            <w:vAlign w:val="center"/>
          </w:tcPr>
          <w:p w14:paraId="667141EC" w14:textId="77777777" w:rsidR="00BA416B" w:rsidRDefault="00BA416B">
            <w:pPr>
              <w:jc w:val="center"/>
              <w:rPr>
                <w:sz w:val="24"/>
              </w:rPr>
            </w:pPr>
            <w:r>
              <w:rPr>
                <w:sz w:val="24"/>
              </w:rPr>
              <w:t>38</w:t>
            </w:r>
          </w:p>
        </w:tc>
        <w:tc>
          <w:tcPr>
            <w:tcW w:w="638" w:type="dxa"/>
            <w:vAlign w:val="center"/>
          </w:tcPr>
          <w:p w14:paraId="21FAEA88" w14:textId="77777777" w:rsidR="00BA416B" w:rsidRDefault="00BA416B">
            <w:pPr>
              <w:jc w:val="center"/>
              <w:rPr>
                <w:sz w:val="24"/>
              </w:rPr>
            </w:pPr>
            <w:r>
              <w:rPr>
                <w:sz w:val="24"/>
              </w:rPr>
              <w:t>28</w:t>
            </w:r>
          </w:p>
        </w:tc>
        <w:tc>
          <w:tcPr>
            <w:tcW w:w="638" w:type="dxa"/>
            <w:vAlign w:val="center"/>
          </w:tcPr>
          <w:p w14:paraId="3204172F" w14:textId="77777777" w:rsidR="00BA416B" w:rsidRDefault="00BA416B">
            <w:pPr>
              <w:jc w:val="center"/>
              <w:rPr>
                <w:sz w:val="24"/>
              </w:rPr>
            </w:pPr>
            <w:r>
              <w:rPr>
                <w:sz w:val="24"/>
              </w:rPr>
              <w:t>25</w:t>
            </w:r>
          </w:p>
        </w:tc>
        <w:tc>
          <w:tcPr>
            <w:tcW w:w="638" w:type="dxa"/>
            <w:vAlign w:val="center"/>
          </w:tcPr>
          <w:p w14:paraId="61FA2D41" w14:textId="77777777" w:rsidR="00BA416B" w:rsidRDefault="00BA416B">
            <w:pPr>
              <w:jc w:val="center"/>
              <w:rPr>
                <w:sz w:val="24"/>
              </w:rPr>
            </w:pPr>
            <w:r>
              <w:rPr>
                <w:sz w:val="24"/>
              </w:rPr>
              <w:t>10</w:t>
            </w:r>
          </w:p>
        </w:tc>
        <w:tc>
          <w:tcPr>
            <w:tcW w:w="638" w:type="dxa"/>
            <w:vAlign w:val="center"/>
          </w:tcPr>
          <w:p w14:paraId="55A705E1" w14:textId="77777777" w:rsidR="00BA416B" w:rsidRDefault="00BA416B">
            <w:pPr>
              <w:jc w:val="center"/>
              <w:rPr>
                <w:sz w:val="24"/>
              </w:rPr>
            </w:pPr>
            <w:r>
              <w:rPr>
                <w:sz w:val="24"/>
              </w:rPr>
              <w:t>20</w:t>
            </w:r>
          </w:p>
        </w:tc>
        <w:tc>
          <w:tcPr>
            <w:tcW w:w="638" w:type="dxa"/>
            <w:vAlign w:val="center"/>
          </w:tcPr>
          <w:p w14:paraId="03997ED4" w14:textId="77777777" w:rsidR="00BA416B" w:rsidRDefault="00BA416B">
            <w:pPr>
              <w:jc w:val="center"/>
              <w:rPr>
                <w:sz w:val="24"/>
              </w:rPr>
            </w:pPr>
            <w:r>
              <w:rPr>
                <w:sz w:val="24"/>
              </w:rPr>
              <w:t>15</w:t>
            </w:r>
          </w:p>
        </w:tc>
        <w:tc>
          <w:tcPr>
            <w:tcW w:w="638" w:type="dxa"/>
            <w:vAlign w:val="center"/>
          </w:tcPr>
          <w:p w14:paraId="32A348AF" w14:textId="77777777" w:rsidR="00BA416B" w:rsidRDefault="00BA416B">
            <w:pPr>
              <w:jc w:val="center"/>
              <w:rPr>
                <w:sz w:val="24"/>
              </w:rPr>
            </w:pPr>
            <w:r>
              <w:rPr>
                <w:sz w:val="24"/>
              </w:rPr>
              <w:t>12</w:t>
            </w:r>
          </w:p>
        </w:tc>
        <w:tc>
          <w:tcPr>
            <w:tcW w:w="638" w:type="dxa"/>
            <w:vAlign w:val="center"/>
          </w:tcPr>
          <w:p w14:paraId="3D2827DC" w14:textId="77777777" w:rsidR="00BA416B" w:rsidRDefault="00BA416B">
            <w:pPr>
              <w:jc w:val="center"/>
              <w:rPr>
                <w:sz w:val="24"/>
              </w:rPr>
            </w:pPr>
            <w:r>
              <w:rPr>
                <w:sz w:val="24"/>
              </w:rPr>
              <w:t>10</w:t>
            </w:r>
          </w:p>
        </w:tc>
        <w:tc>
          <w:tcPr>
            <w:tcW w:w="1204" w:type="dxa"/>
            <w:vAlign w:val="center"/>
          </w:tcPr>
          <w:p w14:paraId="488DE4EF" w14:textId="77777777" w:rsidR="00BA416B" w:rsidRDefault="00BA416B">
            <w:pPr>
              <w:jc w:val="center"/>
              <w:rPr>
                <w:sz w:val="24"/>
              </w:rPr>
            </w:pPr>
            <w:r>
              <w:rPr>
                <w:sz w:val="24"/>
              </w:rPr>
              <w:t>160</w:t>
            </w:r>
          </w:p>
        </w:tc>
      </w:tr>
      <w:tr w:rsidR="00BA416B" w14:paraId="0FCE172A" w14:textId="77777777">
        <w:trPr>
          <w:cantSplit/>
          <w:jc w:val="center"/>
        </w:trPr>
        <w:tc>
          <w:tcPr>
            <w:tcW w:w="674" w:type="dxa"/>
            <w:vMerge/>
            <w:tcBorders>
              <w:left w:val="single" w:sz="4" w:space="0" w:color="auto"/>
              <w:bottom w:val="nil"/>
            </w:tcBorders>
            <w:textDirection w:val="btLr"/>
            <w:vAlign w:val="center"/>
          </w:tcPr>
          <w:p w14:paraId="09F16FC1" w14:textId="77777777" w:rsidR="00BA416B" w:rsidRDefault="00BA416B">
            <w:pPr>
              <w:ind w:left="113" w:right="113"/>
              <w:jc w:val="center"/>
              <w:rPr>
                <w:sz w:val="24"/>
              </w:rPr>
            </w:pPr>
          </w:p>
        </w:tc>
        <w:tc>
          <w:tcPr>
            <w:tcW w:w="532" w:type="dxa"/>
            <w:vMerge/>
            <w:tcBorders>
              <w:bottom w:val="nil"/>
            </w:tcBorders>
            <w:vAlign w:val="center"/>
          </w:tcPr>
          <w:p w14:paraId="0E58E2EF" w14:textId="77777777" w:rsidR="00BA416B" w:rsidRDefault="00BA416B">
            <w:pPr>
              <w:jc w:val="center"/>
              <w:rPr>
                <w:sz w:val="24"/>
              </w:rPr>
            </w:pPr>
          </w:p>
        </w:tc>
        <w:tc>
          <w:tcPr>
            <w:tcW w:w="567" w:type="dxa"/>
            <w:tcBorders>
              <w:bottom w:val="nil"/>
              <w:right w:val="double" w:sz="4" w:space="0" w:color="auto"/>
            </w:tcBorders>
            <w:vAlign w:val="center"/>
          </w:tcPr>
          <w:p w14:paraId="0306978F" w14:textId="77777777" w:rsidR="00BA416B" w:rsidRDefault="00BA416B">
            <w:pPr>
              <w:jc w:val="center"/>
              <w:rPr>
                <w:b/>
                <w:sz w:val="24"/>
              </w:rPr>
            </w:pPr>
            <w:r>
              <w:rPr>
                <w:b/>
                <w:sz w:val="24"/>
              </w:rPr>
              <w:t>5</w:t>
            </w:r>
          </w:p>
        </w:tc>
        <w:tc>
          <w:tcPr>
            <w:tcW w:w="779" w:type="dxa"/>
            <w:tcBorders>
              <w:left w:val="nil"/>
              <w:bottom w:val="nil"/>
            </w:tcBorders>
            <w:vAlign w:val="center"/>
          </w:tcPr>
          <w:p w14:paraId="2EF10D49" w14:textId="77777777" w:rsidR="00BA416B" w:rsidRDefault="00BA416B">
            <w:pPr>
              <w:jc w:val="center"/>
              <w:rPr>
                <w:sz w:val="24"/>
              </w:rPr>
            </w:pPr>
            <w:r>
              <w:rPr>
                <w:sz w:val="24"/>
              </w:rPr>
              <w:t>18</w:t>
            </w:r>
          </w:p>
        </w:tc>
        <w:tc>
          <w:tcPr>
            <w:tcW w:w="638" w:type="dxa"/>
            <w:tcBorders>
              <w:bottom w:val="nil"/>
            </w:tcBorders>
            <w:vAlign w:val="center"/>
          </w:tcPr>
          <w:p w14:paraId="7097762C" w14:textId="77777777" w:rsidR="00BA416B" w:rsidRDefault="00BA416B">
            <w:pPr>
              <w:jc w:val="center"/>
              <w:rPr>
                <w:sz w:val="24"/>
              </w:rPr>
            </w:pPr>
            <w:r>
              <w:rPr>
                <w:sz w:val="24"/>
              </w:rPr>
              <w:t>37</w:t>
            </w:r>
          </w:p>
        </w:tc>
        <w:tc>
          <w:tcPr>
            <w:tcW w:w="638" w:type="dxa"/>
            <w:tcBorders>
              <w:bottom w:val="nil"/>
            </w:tcBorders>
            <w:vAlign w:val="center"/>
          </w:tcPr>
          <w:p w14:paraId="7D9D5FDB" w14:textId="77777777" w:rsidR="00BA416B" w:rsidRDefault="00BA416B">
            <w:pPr>
              <w:jc w:val="center"/>
              <w:rPr>
                <w:sz w:val="24"/>
              </w:rPr>
            </w:pPr>
            <w:r>
              <w:rPr>
                <w:sz w:val="24"/>
              </w:rPr>
              <w:t>16</w:t>
            </w:r>
          </w:p>
        </w:tc>
        <w:tc>
          <w:tcPr>
            <w:tcW w:w="638" w:type="dxa"/>
            <w:tcBorders>
              <w:bottom w:val="nil"/>
            </w:tcBorders>
            <w:vAlign w:val="center"/>
          </w:tcPr>
          <w:p w14:paraId="197347BA" w14:textId="77777777" w:rsidR="00BA416B" w:rsidRDefault="00BA416B">
            <w:pPr>
              <w:jc w:val="center"/>
              <w:rPr>
                <w:sz w:val="24"/>
              </w:rPr>
            </w:pPr>
            <w:r>
              <w:rPr>
                <w:sz w:val="24"/>
              </w:rPr>
              <w:t>32</w:t>
            </w:r>
          </w:p>
        </w:tc>
        <w:tc>
          <w:tcPr>
            <w:tcW w:w="638" w:type="dxa"/>
            <w:tcBorders>
              <w:bottom w:val="nil"/>
            </w:tcBorders>
            <w:vAlign w:val="center"/>
          </w:tcPr>
          <w:p w14:paraId="76936516" w14:textId="77777777" w:rsidR="00BA416B" w:rsidRDefault="00BA416B">
            <w:pPr>
              <w:jc w:val="center"/>
              <w:rPr>
                <w:sz w:val="24"/>
              </w:rPr>
            </w:pPr>
            <w:r>
              <w:rPr>
                <w:sz w:val="24"/>
              </w:rPr>
              <w:t>40</w:t>
            </w:r>
          </w:p>
        </w:tc>
        <w:tc>
          <w:tcPr>
            <w:tcW w:w="638" w:type="dxa"/>
            <w:tcBorders>
              <w:bottom w:val="nil"/>
            </w:tcBorders>
            <w:vAlign w:val="center"/>
          </w:tcPr>
          <w:p w14:paraId="0F99F7E1" w14:textId="77777777" w:rsidR="00BA416B" w:rsidRDefault="00BA416B">
            <w:pPr>
              <w:jc w:val="center"/>
              <w:rPr>
                <w:sz w:val="24"/>
              </w:rPr>
            </w:pPr>
            <w:r>
              <w:rPr>
                <w:sz w:val="24"/>
              </w:rPr>
              <w:t>35</w:t>
            </w:r>
          </w:p>
        </w:tc>
        <w:tc>
          <w:tcPr>
            <w:tcW w:w="638" w:type="dxa"/>
            <w:tcBorders>
              <w:bottom w:val="nil"/>
            </w:tcBorders>
            <w:vAlign w:val="center"/>
          </w:tcPr>
          <w:p w14:paraId="20C72205" w14:textId="77777777" w:rsidR="00BA416B" w:rsidRDefault="00BA416B">
            <w:pPr>
              <w:jc w:val="center"/>
              <w:rPr>
                <w:sz w:val="24"/>
              </w:rPr>
            </w:pPr>
            <w:r>
              <w:rPr>
                <w:sz w:val="24"/>
              </w:rPr>
              <w:t>9</w:t>
            </w:r>
          </w:p>
        </w:tc>
        <w:tc>
          <w:tcPr>
            <w:tcW w:w="638" w:type="dxa"/>
            <w:tcBorders>
              <w:bottom w:val="nil"/>
            </w:tcBorders>
            <w:vAlign w:val="center"/>
          </w:tcPr>
          <w:p w14:paraId="1270E4E6" w14:textId="77777777" w:rsidR="00BA416B" w:rsidRDefault="00BA416B">
            <w:pPr>
              <w:jc w:val="center"/>
              <w:rPr>
                <w:sz w:val="24"/>
              </w:rPr>
            </w:pPr>
            <w:r>
              <w:rPr>
                <w:sz w:val="24"/>
              </w:rPr>
              <w:t>10</w:t>
            </w:r>
          </w:p>
        </w:tc>
        <w:tc>
          <w:tcPr>
            <w:tcW w:w="638" w:type="dxa"/>
            <w:tcBorders>
              <w:bottom w:val="nil"/>
            </w:tcBorders>
            <w:vAlign w:val="center"/>
          </w:tcPr>
          <w:p w14:paraId="1009FF2F" w14:textId="77777777" w:rsidR="00BA416B" w:rsidRDefault="00BA416B">
            <w:pPr>
              <w:jc w:val="center"/>
              <w:rPr>
                <w:sz w:val="24"/>
              </w:rPr>
            </w:pPr>
            <w:r>
              <w:rPr>
                <w:sz w:val="24"/>
              </w:rPr>
              <w:t>25</w:t>
            </w:r>
          </w:p>
        </w:tc>
        <w:tc>
          <w:tcPr>
            <w:tcW w:w="638" w:type="dxa"/>
            <w:tcBorders>
              <w:bottom w:val="nil"/>
            </w:tcBorders>
            <w:vAlign w:val="center"/>
          </w:tcPr>
          <w:p w14:paraId="6A8F6751" w14:textId="77777777" w:rsidR="00BA416B" w:rsidRDefault="00BA416B">
            <w:pPr>
              <w:jc w:val="center"/>
              <w:rPr>
                <w:sz w:val="24"/>
              </w:rPr>
            </w:pPr>
            <w:r>
              <w:rPr>
                <w:sz w:val="24"/>
              </w:rPr>
              <w:t>16</w:t>
            </w:r>
          </w:p>
        </w:tc>
        <w:tc>
          <w:tcPr>
            <w:tcW w:w="1204" w:type="dxa"/>
            <w:tcBorders>
              <w:bottom w:val="nil"/>
            </w:tcBorders>
            <w:vAlign w:val="center"/>
          </w:tcPr>
          <w:p w14:paraId="1A7B85F0" w14:textId="77777777" w:rsidR="00BA416B" w:rsidRDefault="00BA416B">
            <w:pPr>
              <w:jc w:val="center"/>
              <w:rPr>
                <w:sz w:val="24"/>
              </w:rPr>
            </w:pPr>
            <w:r>
              <w:rPr>
                <w:sz w:val="24"/>
              </w:rPr>
              <w:t>360</w:t>
            </w:r>
          </w:p>
        </w:tc>
      </w:tr>
      <w:tr w:rsidR="00BA416B" w14:paraId="4C267180" w14:textId="77777777">
        <w:trPr>
          <w:cantSplit/>
          <w:jc w:val="center"/>
        </w:trPr>
        <w:tc>
          <w:tcPr>
            <w:tcW w:w="674" w:type="dxa"/>
            <w:vMerge/>
            <w:tcBorders>
              <w:left w:val="single" w:sz="4" w:space="0" w:color="auto"/>
              <w:bottom w:val="double" w:sz="4" w:space="0" w:color="auto"/>
            </w:tcBorders>
            <w:textDirection w:val="btLr"/>
            <w:vAlign w:val="center"/>
          </w:tcPr>
          <w:p w14:paraId="705B6AF7" w14:textId="77777777" w:rsidR="00BA416B" w:rsidRDefault="00BA416B">
            <w:pPr>
              <w:ind w:left="113" w:right="113"/>
              <w:jc w:val="center"/>
              <w:rPr>
                <w:sz w:val="24"/>
              </w:rPr>
            </w:pPr>
          </w:p>
        </w:tc>
        <w:tc>
          <w:tcPr>
            <w:tcW w:w="532" w:type="dxa"/>
            <w:vMerge/>
            <w:tcBorders>
              <w:bottom w:val="double" w:sz="4" w:space="0" w:color="auto"/>
            </w:tcBorders>
            <w:vAlign w:val="center"/>
          </w:tcPr>
          <w:p w14:paraId="7E237538" w14:textId="77777777" w:rsidR="00BA416B" w:rsidRDefault="00BA416B">
            <w:pPr>
              <w:jc w:val="center"/>
              <w:rPr>
                <w:sz w:val="24"/>
              </w:rPr>
            </w:pPr>
          </w:p>
        </w:tc>
        <w:tc>
          <w:tcPr>
            <w:tcW w:w="567" w:type="dxa"/>
            <w:tcBorders>
              <w:bottom w:val="double" w:sz="4" w:space="0" w:color="auto"/>
              <w:right w:val="double" w:sz="4" w:space="0" w:color="auto"/>
            </w:tcBorders>
            <w:vAlign w:val="center"/>
          </w:tcPr>
          <w:p w14:paraId="3154F056" w14:textId="77777777" w:rsidR="00BA416B" w:rsidRDefault="00BA416B">
            <w:pPr>
              <w:jc w:val="center"/>
              <w:rPr>
                <w:b/>
                <w:sz w:val="24"/>
              </w:rPr>
            </w:pPr>
            <w:r>
              <w:rPr>
                <w:b/>
                <w:sz w:val="24"/>
              </w:rPr>
              <w:t>6</w:t>
            </w:r>
          </w:p>
        </w:tc>
        <w:tc>
          <w:tcPr>
            <w:tcW w:w="779" w:type="dxa"/>
            <w:tcBorders>
              <w:left w:val="nil"/>
              <w:bottom w:val="double" w:sz="4" w:space="0" w:color="auto"/>
            </w:tcBorders>
            <w:vAlign w:val="center"/>
          </w:tcPr>
          <w:p w14:paraId="2294EAFC" w14:textId="77777777" w:rsidR="00BA416B" w:rsidRDefault="00BA416B">
            <w:pPr>
              <w:jc w:val="center"/>
              <w:rPr>
                <w:sz w:val="24"/>
              </w:rPr>
            </w:pPr>
            <w:r>
              <w:rPr>
                <w:sz w:val="24"/>
              </w:rPr>
              <w:t>26</w:t>
            </w:r>
          </w:p>
        </w:tc>
        <w:tc>
          <w:tcPr>
            <w:tcW w:w="638" w:type="dxa"/>
            <w:tcBorders>
              <w:bottom w:val="double" w:sz="4" w:space="0" w:color="auto"/>
            </w:tcBorders>
            <w:vAlign w:val="center"/>
          </w:tcPr>
          <w:p w14:paraId="460793EC" w14:textId="77777777" w:rsidR="00BA416B" w:rsidRDefault="00BA416B">
            <w:pPr>
              <w:jc w:val="center"/>
              <w:rPr>
                <w:sz w:val="24"/>
              </w:rPr>
            </w:pPr>
            <w:r>
              <w:rPr>
                <w:sz w:val="24"/>
              </w:rPr>
              <w:t>34</w:t>
            </w:r>
          </w:p>
        </w:tc>
        <w:tc>
          <w:tcPr>
            <w:tcW w:w="638" w:type="dxa"/>
            <w:tcBorders>
              <w:bottom w:val="double" w:sz="4" w:space="0" w:color="auto"/>
            </w:tcBorders>
            <w:vAlign w:val="center"/>
          </w:tcPr>
          <w:p w14:paraId="2BC29E6D" w14:textId="77777777" w:rsidR="00BA416B" w:rsidRDefault="00BA416B">
            <w:pPr>
              <w:jc w:val="center"/>
              <w:rPr>
                <w:sz w:val="24"/>
              </w:rPr>
            </w:pPr>
            <w:r>
              <w:rPr>
                <w:sz w:val="24"/>
              </w:rPr>
              <w:t>20</w:t>
            </w:r>
          </w:p>
        </w:tc>
        <w:tc>
          <w:tcPr>
            <w:tcW w:w="638" w:type="dxa"/>
            <w:tcBorders>
              <w:bottom w:val="double" w:sz="4" w:space="0" w:color="auto"/>
            </w:tcBorders>
            <w:vAlign w:val="center"/>
          </w:tcPr>
          <w:p w14:paraId="64447F55" w14:textId="77777777" w:rsidR="00BA416B" w:rsidRDefault="00BA416B">
            <w:pPr>
              <w:jc w:val="center"/>
              <w:rPr>
                <w:sz w:val="24"/>
              </w:rPr>
            </w:pPr>
            <w:r>
              <w:rPr>
                <w:sz w:val="24"/>
              </w:rPr>
              <w:t>46</w:t>
            </w:r>
          </w:p>
        </w:tc>
        <w:tc>
          <w:tcPr>
            <w:tcW w:w="638" w:type="dxa"/>
            <w:tcBorders>
              <w:bottom w:val="double" w:sz="4" w:space="0" w:color="auto"/>
            </w:tcBorders>
            <w:vAlign w:val="center"/>
          </w:tcPr>
          <w:p w14:paraId="32D5C183" w14:textId="77777777" w:rsidR="00BA416B" w:rsidRDefault="00BA416B">
            <w:pPr>
              <w:jc w:val="center"/>
              <w:rPr>
                <w:sz w:val="24"/>
              </w:rPr>
            </w:pPr>
            <w:r>
              <w:rPr>
                <w:sz w:val="24"/>
              </w:rPr>
              <w:t>45</w:t>
            </w:r>
          </w:p>
        </w:tc>
        <w:tc>
          <w:tcPr>
            <w:tcW w:w="638" w:type="dxa"/>
            <w:tcBorders>
              <w:bottom w:val="double" w:sz="4" w:space="0" w:color="auto"/>
            </w:tcBorders>
            <w:vAlign w:val="center"/>
          </w:tcPr>
          <w:p w14:paraId="4D6D8C11" w14:textId="77777777" w:rsidR="00BA416B" w:rsidRDefault="00BA416B">
            <w:pPr>
              <w:jc w:val="center"/>
              <w:rPr>
                <w:sz w:val="24"/>
              </w:rPr>
            </w:pPr>
            <w:r>
              <w:rPr>
                <w:sz w:val="24"/>
              </w:rPr>
              <w:t>30</w:t>
            </w:r>
          </w:p>
        </w:tc>
        <w:tc>
          <w:tcPr>
            <w:tcW w:w="638" w:type="dxa"/>
            <w:tcBorders>
              <w:bottom w:val="double" w:sz="4" w:space="0" w:color="auto"/>
            </w:tcBorders>
            <w:vAlign w:val="center"/>
          </w:tcPr>
          <w:p w14:paraId="7EA33AF8" w14:textId="77777777" w:rsidR="00BA416B" w:rsidRDefault="00BA416B">
            <w:pPr>
              <w:jc w:val="center"/>
              <w:rPr>
                <w:sz w:val="24"/>
              </w:rPr>
            </w:pPr>
            <w:r>
              <w:rPr>
                <w:sz w:val="24"/>
              </w:rPr>
              <w:t>14</w:t>
            </w:r>
          </w:p>
        </w:tc>
        <w:tc>
          <w:tcPr>
            <w:tcW w:w="638" w:type="dxa"/>
            <w:tcBorders>
              <w:bottom w:val="double" w:sz="4" w:space="0" w:color="auto"/>
            </w:tcBorders>
            <w:vAlign w:val="center"/>
          </w:tcPr>
          <w:p w14:paraId="571A3148" w14:textId="77777777" w:rsidR="00BA416B" w:rsidRDefault="00BA416B">
            <w:pPr>
              <w:jc w:val="center"/>
              <w:rPr>
                <w:sz w:val="24"/>
              </w:rPr>
            </w:pPr>
            <w:r>
              <w:rPr>
                <w:sz w:val="24"/>
              </w:rPr>
              <w:t>26</w:t>
            </w:r>
          </w:p>
        </w:tc>
        <w:tc>
          <w:tcPr>
            <w:tcW w:w="638" w:type="dxa"/>
            <w:tcBorders>
              <w:bottom w:val="double" w:sz="4" w:space="0" w:color="auto"/>
            </w:tcBorders>
            <w:vAlign w:val="center"/>
          </w:tcPr>
          <w:p w14:paraId="22E1744B" w14:textId="77777777" w:rsidR="00BA416B" w:rsidRDefault="00BA416B">
            <w:pPr>
              <w:jc w:val="center"/>
              <w:rPr>
                <w:sz w:val="24"/>
              </w:rPr>
            </w:pPr>
            <w:r>
              <w:rPr>
                <w:sz w:val="24"/>
              </w:rPr>
              <w:t>24</w:t>
            </w:r>
          </w:p>
        </w:tc>
        <w:tc>
          <w:tcPr>
            <w:tcW w:w="638" w:type="dxa"/>
            <w:tcBorders>
              <w:bottom w:val="double" w:sz="4" w:space="0" w:color="auto"/>
            </w:tcBorders>
            <w:vAlign w:val="center"/>
          </w:tcPr>
          <w:p w14:paraId="3E37329E" w14:textId="77777777" w:rsidR="00BA416B" w:rsidRDefault="00BA416B">
            <w:pPr>
              <w:jc w:val="center"/>
              <w:rPr>
                <w:sz w:val="24"/>
              </w:rPr>
            </w:pPr>
            <w:r>
              <w:rPr>
                <w:sz w:val="24"/>
              </w:rPr>
              <w:t>10</w:t>
            </w:r>
          </w:p>
        </w:tc>
        <w:tc>
          <w:tcPr>
            <w:tcW w:w="1204" w:type="dxa"/>
            <w:tcBorders>
              <w:bottom w:val="double" w:sz="4" w:space="0" w:color="auto"/>
            </w:tcBorders>
            <w:vAlign w:val="center"/>
          </w:tcPr>
          <w:p w14:paraId="669DBB47" w14:textId="77777777" w:rsidR="00BA416B" w:rsidRDefault="00BA416B">
            <w:pPr>
              <w:jc w:val="center"/>
              <w:rPr>
                <w:sz w:val="24"/>
              </w:rPr>
            </w:pPr>
            <w:r>
              <w:rPr>
                <w:sz w:val="24"/>
              </w:rPr>
              <w:t>480</w:t>
            </w:r>
          </w:p>
        </w:tc>
      </w:tr>
      <w:tr w:rsidR="00BA416B" w14:paraId="3BDE5AC7" w14:textId="77777777">
        <w:trPr>
          <w:cantSplit/>
          <w:jc w:val="center"/>
        </w:trPr>
        <w:tc>
          <w:tcPr>
            <w:tcW w:w="674" w:type="dxa"/>
            <w:vMerge w:val="restart"/>
            <w:tcBorders>
              <w:top w:val="nil"/>
              <w:left w:val="single" w:sz="4" w:space="0" w:color="auto"/>
            </w:tcBorders>
            <w:textDirection w:val="btLr"/>
            <w:vAlign w:val="center"/>
          </w:tcPr>
          <w:p w14:paraId="79DD2C1D" w14:textId="77777777" w:rsidR="00BA416B" w:rsidRDefault="00BA416B">
            <w:pPr>
              <w:ind w:left="113" w:right="113"/>
              <w:jc w:val="center"/>
              <w:rPr>
                <w:sz w:val="24"/>
              </w:rPr>
            </w:pPr>
            <w:r>
              <w:rPr>
                <w:sz w:val="24"/>
              </w:rPr>
              <w:t>Изготовитель 4</w:t>
            </w:r>
          </w:p>
        </w:tc>
        <w:tc>
          <w:tcPr>
            <w:tcW w:w="532" w:type="dxa"/>
            <w:vMerge w:val="restart"/>
            <w:tcBorders>
              <w:top w:val="nil"/>
            </w:tcBorders>
            <w:textDirection w:val="btLr"/>
            <w:vAlign w:val="center"/>
          </w:tcPr>
          <w:p w14:paraId="34F254F7" w14:textId="77777777" w:rsidR="00BA416B" w:rsidRDefault="00BA416B">
            <w:pPr>
              <w:ind w:left="113" w:right="113"/>
              <w:jc w:val="center"/>
              <w:rPr>
                <w:sz w:val="24"/>
              </w:rPr>
            </w:pPr>
            <w:r>
              <w:t>В а р и а н т</w:t>
            </w:r>
          </w:p>
        </w:tc>
        <w:tc>
          <w:tcPr>
            <w:tcW w:w="567" w:type="dxa"/>
            <w:tcBorders>
              <w:top w:val="nil"/>
              <w:right w:val="double" w:sz="4" w:space="0" w:color="auto"/>
            </w:tcBorders>
            <w:vAlign w:val="center"/>
          </w:tcPr>
          <w:p w14:paraId="4FB24818" w14:textId="77777777" w:rsidR="00BA416B" w:rsidRDefault="00BA416B">
            <w:pPr>
              <w:jc w:val="center"/>
              <w:rPr>
                <w:b/>
                <w:sz w:val="24"/>
              </w:rPr>
            </w:pPr>
            <w:r>
              <w:rPr>
                <w:b/>
                <w:sz w:val="24"/>
              </w:rPr>
              <w:t>1</w:t>
            </w:r>
          </w:p>
        </w:tc>
        <w:tc>
          <w:tcPr>
            <w:tcW w:w="779" w:type="dxa"/>
            <w:tcBorders>
              <w:top w:val="nil"/>
              <w:left w:val="nil"/>
            </w:tcBorders>
            <w:vAlign w:val="center"/>
          </w:tcPr>
          <w:p w14:paraId="05849BB0" w14:textId="77777777" w:rsidR="00BA416B" w:rsidRDefault="00BA416B">
            <w:pPr>
              <w:jc w:val="center"/>
              <w:rPr>
                <w:sz w:val="24"/>
              </w:rPr>
            </w:pPr>
            <w:r>
              <w:rPr>
                <w:sz w:val="24"/>
              </w:rPr>
              <w:t>16</w:t>
            </w:r>
          </w:p>
        </w:tc>
        <w:tc>
          <w:tcPr>
            <w:tcW w:w="638" w:type="dxa"/>
            <w:tcBorders>
              <w:top w:val="nil"/>
            </w:tcBorders>
            <w:vAlign w:val="center"/>
          </w:tcPr>
          <w:p w14:paraId="4B554FAE" w14:textId="77777777" w:rsidR="00BA416B" w:rsidRDefault="00BA416B">
            <w:pPr>
              <w:jc w:val="center"/>
              <w:rPr>
                <w:sz w:val="24"/>
              </w:rPr>
            </w:pPr>
            <w:r>
              <w:rPr>
                <w:sz w:val="24"/>
              </w:rPr>
              <w:t>41</w:t>
            </w:r>
          </w:p>
        </w:tc>
        <w:tc>
          <w:tcPr>
            <w:tcW w:w="638" w:type="dxa"/>
            <w:tcBorders>
              <w:top w:val="nil"/>
            </w:tcBorders>
            <w:vAlign w:val="center"/>
          </w:tcPr>
          <w:p w14:paraId="22DEAE83" w14:textId="77777777" w:rsidR="00BA416B" w:rsidRDefault="00BA416B">
            <w:pPr>
              <w:jc w:val="center"/>
              <w:rPr>
                <w:sz w:val="24"/>
              </w:rPr>
            </w:pPr>
            <w:r>
              <w:rPr>
                <w:sz w:val="24"/>
              </w:rPr>
              <w:t>30</w:t>
            </w:r>
          </w:p>
        </w:tc>
        <w:tc>
          <w:tcPr>
            <w:tcW w:w="638" w:type="dxa"/>
            <w:tcBorders>
              <w:top w:val="nil"/>
            </w:tcBorders>
            <w:vAlign w:val="center"/>
          </w:tcPr>
          <w:p w14:paraId="53D9AB6F" w14:textId="77777777" w:rsidR="00BA416B" w:rsidRDefault="00BA416B">
            <w:pPr>
              <w:jc w:val="center"/>
              <w:rPr>
                <w:sz w:val="24"/>
              </w:rPr>
            </w:pPr>
            <w:r>
              <w:rPr>
                <w:sz w:val="24"/>
              </w:rPr>
              <w:t>17</w:t>
            </w:r>
          </w:p>
        </w:tc>
        <w:tc>
          <w:tcPr>
            <w:tcW w:w="638" w:type="dxa"/>
            <w:tcBorders>
              <w:top w:val="nil"/>
            </w:tcBorders>
            <w:vAlign w:val="center"/>
          </w:tcPr>
          <w:p w14:paraId="6092A4FA" w14:textId="77777777" w:rsidR="00BA416B" w:rsidRDefault="00BA416B">
            <w:pPr>
              <w:jc w:val="center"/>
              <w:rPr>
                <w:sz w:val="24"/>
              </w:rPr>
            </w:pPr>
            <w:r>
              <w:rPr>
                <w:sz w:val="24"/>
              </w:rPr>
              <w:t>55</w:t>
            </w:r>
          </w:p>
        </w:tc>
        <w:tc>
          <w:tcPr>
            <w:tcW w:w="638" w:type="dxa"/>
            <w:tcBorders>
              <w:top w:val="nil"/>
            </w:tcBorders>
            <w:vAlign w:val="center"/>
          </w:tcPr>
          <w:p w14:paraId="74CFFAFC" w14:textId="77777777" w:rsidR="00BA416B" w:rsidRDefault="00BA416B">
            <w:pPr>
              <w:jc w:val="center"/>
              <w:rPr>
                <w:sz w:val="24"/>
              </w:rPr>
            </w:pPr>
            <w:r>
              <w:rPr>
                <w:sz w:val="24"/>
              </w:rPr>
              <w:t>45</w:t>
            </w:r>
          </w:p>
        </w:tc>
        <w:tc>
          <w:tcPr>
            <w:tcW w:w="638" w:type="dxa"/>
            <w:tcBorders>
              <w:top w:val="nil"/>
            </w:tcBorders>
            <w:vAlign w:val="center"/>
          </w:tcPr>
          <w:p w14:paraId="69DC9286" w14:textId="77777777" w:rsidR="00BA416B" w:rsidRDefault="00BA416B">
            <w:pPr>
              <w:jc w:val="center"/>
              <w:rPr>
                <w:sz w:val="24"/>
              </w:rPr>
            </w:pPr>
            <w:r>
              <w:rPr>
                <w:sz w:val="24"/>
              </w:rPr>
              <w:t>45</w:t>
            </w:r>
          </w:p>
        </w:tc>
        <w:tc>
          <w:tcPr>
            <w:tcW w:w="638" w:type="dxa"/>
            <w:tcBorders>
              <w:top w:val="nil"/>
            </w:tcBorders>
            <w:vAlign w:val="center"/>
          </w:tcPr>
          <w:p w14:paraId="4DEE1DFB" w14:textId="77777777" w:rsidR="00BA416B" w:rsidRDefault="00BA416B">
            <w:pPr>
              <w:jc w:val="center"/>
              <w:rPr>
                <w:sz w:val="24"/>
              </w:rPr>
            </w:pPr>
            <w:r>
              <w:rPr>
                <w:sz w:val="24"/>
              </w:rPr>
              <w:t>50</w:t>
            </w:r>
          </w:p>
        </w:tc>
        <w:tc>
          <w:tcPr>
            <w:tcW w:w="638" w:type="dxa"/>
            <w:tcBorders>
              <w:top w:val="nil"/>
            </w:tcBorders>
            <w:vAlign w:val="center"/>
          </w:tcPr>
          <w:p w14:paraId="43011753" w14:textId="77777777" w:rsidR="00BA416B" w:rsidRDefault="00BA416B">
            <w:pPr>
              <w:jc w:val="center"/>
              <w:rPr>
                <w:sz w:val="24"/>
              </w:rPr>
            </w:pPr>
            <w:r>
              <w:rPr>
                <w:sz w:val="24"/>
              </w:rPr>
              <w:t>46</w:t>
            </w:r>
          </w:p>
        </w:tc>
        <w:tc>
          <w:tcPr>
            <w:tcW w:w="638" w:type="dxa"/>
            <w:tcBorders>
              <w:top w:val="nil"/>
            </w:tcBorders>
            <w:vAlign w:val="center"/>
          </w:tcPr>
          <w:p w14:paraId="1BE8AFA2" w14:textId="77777777" w:rsidR="00BA416B" w:rsidRDefault="00BA416B">
            <w:pPr>
              <w:jc w:val="center"/>
              <w:rPr>
                <w:sz w:val="24"/>
              </w:rPr>
            </w:pPr>
            <w:r>
              <w:rPr>
                <w:sz w:val="24"/>
              </w:rPr>
              <w:t>30</w:t>
            </w:r>
          </w:p>
        </w:tc>
        <w:tc>
          <w:tcPr>
            <w:tcW w:w="1204" w:type="dxa"/>
            <w:tcBorders>
              <w:top w:val="nil"/>
            </w:tcBorders>
            <w:vAlign w:val="center"/>
          </w:tcPr>
          <w:p w14:paraId="48A6A395" w14:textId="77777777" w:rsidR="00BA416B" w:rsidRDefault="00BA416B">
            <w:pPr>
              <w:jc w:val="center"/>
              <w:rPr>
                <w:sz w:val="24"/>
              </w:rPr>
            </w:pPr>
            <w:r>
              <w:rPr>
                <w:sz w:val="24"/>
              </w:rPr>
              <w:t>790</w:t>
            </w:r>
          </w:p>
        </w:tc>
      </w:tr>
      <w:tr w:rsidR="00BA416B" w14:paraId="27DF2990" w14:textId="77777777">
        <w:trPr>
          <w:cantSplit/>
          <w:jc w:val="center"/>
        </w:trPr>
        <w:tc>
          <w:tcPr>
            <w:tcW w:w="674" w:type="dxa"/>
            <w:vMerge/>
            <w:tcBorders>
              <w:left w:val="single" w:sz="4" w:space="0" w:color="auto"/>
            </w:tcBorders>
            <w:vAlign w:val="center"/>
          </w:tcPr>
          <w:p w14:paraId="5C4D615A" w14:textId="77777777" w:rsidR="00BA416B" w:rsidRDefault="00BA416B">
            <w:pPr>
              <w:jc w:val="center"/>
              <w:rPr>
                <w:sz w:val="24"/>
              </w:rPr>
            </w:pPr>
          </w:p>
        </w:tc>
        <w:tc>
          <w:tcPr>
            <w:tcW w:w="532" w:type="dxa"/>
            <w:vMerge/>
            <w:vAlign w:val="center"/>
          </w:tcPr>
          <w:p w14:paraId="1F9CAA77" w14:textId="77777777" w:rsidR="00BA416B" w:rsidRDefault="00BA416B">
            <w:pPr>
              <w:jc w:val="center"/>
              <w:rPr>
                <w:sz w:val="24"/>
              </w:rPr>
            </w:pPr>
          </w:p>
        </w:tc>
        <w:tc>
          <w:tcPr>
            <w:tcW w:w="567" w:type="dxa"/>
            <w:tcBorders>
              <w:right w:val="double" w:sz="4" w:space="0" w:color="auto"/>
            </w:tcBorders>
            <w:vAlign w:val="center"/>
          </w:tcPr>
          <w:p w14:paraId="584458DE" w14:textId="77777777" w:rsidR="00BA416B" w:rsidRDefault="00BA416B">
            <w:pPr>
              <w:jc w:val="center"/>
              <w:rPr>
                <w:b/>
                <w:sz w:val="24"/>
              </w:rPr>
            </w:pPr>
            <w:r>
              <w:rPr>
                <w:b/>
                <w:sz w:val="24"/>
              </w:rPr>
              <w:t>2</w:t>
            </w:r>
          </w:p>
        </w:tc>
        <w:tc>
          <w:tcPr>
            <w:tcW w:w="779" w:type="dxa"/>
            <w:tcBorders>
              <w:left w:val="nil"/>
            </w:tcBorders>
            <w:vAlign w:val="center"/>
          </w:tcPr>
          <w:p w14:paraId="51121AFC" w14:textId="77777777" w:rsidR="00BA416B" w:rsidRDefault="00BA416B">
            <w:pPr>
              <w:jc w:val="center"/>
              <w:rPr>
                <w:sz w:val="24"/>
              </w:rPr>
            </w:pPr>
            <w:r>
              <w:rPr>
                <w:sz w:val="24"/>
              </w:rPr>
              <w:t>24</w:t>
            </w:r>
          </w:p>
        </w:tc>
        <w:tc>
          <w:tcPr>
            <w:tcW w:w="638" w:type="dxa"/>
            <w:vAlign w:val="center"/>
          </w:tcPr>
          <w:p w14:paraId="3EA20353" w14:textId="77777777" w:rsidR="00BA416B" w:rsidRDefault="00BA416B">
            <w:pPr>
              <w:jc w:val="center"/>
              <w:rPr>
                <w:sz w:val="24"/>
              </w:rPr>
            </w:pPr>
            <w:r>
              <w:rPr>
                <w:sz w:val="24"/>
              </w:rPr>
              <w:t>30</w:t>
            </w:r>
          </w:p>
        </w:tc>
        <w:tc>
          <w:tcPr>
            <w:tcW w:w="638" w:type="dxa"/>
            <w:vAlign w:val="center"/>
          </w:tcPr>
          <w:p w14:paraId="68664F75" w14:textId="77777777" w:rsidR="00BA416B" w:rsidRDefault="00BA416B">
            <w:pPr>
              <w:jc w:val="center"/>
              <w:rPr>
                <w:sz w:val="24"/>
              </w:rPr>
            </w:pPr>
            <w:r>
              <w:rPr>
                <w:sz w:val="24"/>
              </w:rPr>
              <w:t>24</w:t>
            </w:r>
          </w:p>
        </w:tc>
        <w:tc>
          <w:tcPr>
            <w:tcW w:w="638" w:type="dxa"/>
            <w:vAlign w:val="center"/>
          </w:tcPr>
          <w:p w14:paraId="38032035" w14:textId="77777777" w:rsidR="00BA416B" w:rsidRDefault="00BA416B">
            <w:pPr>
              <w:jc w:val="center"/>
              <w:rPr>
                <w:sz w:val="24"/>
              </w:rPr>
            </w:pPr>
            <w:r>
              <w:rPr>
                <w:sz w:val="24"/>
              </w:rPr>
              <w:t>35</w:t>
            </w:r>
          </w:p>
        </w:tc>
        <w:tc>
          <w:tcPr>
            <w:tcW w:w="638" w:type="dxa"/>
            <w:vAlign w:val="center"/>
          </w:tcPr>
          <w:p w14:paraId="6AF76FE3" w14:textId="77777777" w:rsidR="00BA416B" w:rsidRDefault="00BA416B">
            <w:pPr>
              <w:jc w:val="center"/>
              <w:rPr>
                <w:sz w:val="24"/>
              </w:rPr>
            </w:pPr>
            <w:r>
              <w:rPr>
                <w:sz w:val="24"/>
              </w:rPr>
              <w:t>23</w:t>
            </w:r>
          </w:p>
        </w:tc>
        <w:tc>
          <w:tcPr>
            <w:tcW w:w="638" w:type="dxa"/>
            <w:vAlign w:val="center"/>
          </w:tcPr>
          <w:p w14:paraId="318C411D" w14:textId="77777777" w:rsidR="00BA416B" w:rsidRDefault="00BA416B">
            <w:pPr>
              <w:jc w:val="center"/>
              <w:rPr>
                <w:sz w:val="24"/>
              </w:rPr>
            </w:pPr>
            <w:r>
              <w:rPr>
                <w:sz w:val="24"/>
              </w:rPr>
              <w:t>28</w:t>
            </w:r>
          </w:p>
        </w:tc>
        <w:tc>
          <w:tcPr>
            <w:tcW w:w="638" w:type="dxa"/>
            <w:vAlign w:val="center"/>
          </w:tcPr>
          <w:p w14:paraId="6CAAD3DE" w14:textId="77777777" w:rsidR="00BA416B" w:rsidRDefault="00BA416B">
            <w:pPr>
              <w:jc w:val="center"/>
              <w:rPr>
                <w:sz w:val="24"/>
              </w:rPr>
            </w:pPr>
            <w:r>
              <w:rPr>
                <w:sz w:val="24"/>
              </w:rPr>
              <w:t>38</w:t>
            </w:r>
          </w:p>
        </w:tc>
        <w:tc>
          <w:tcPr>
            <w:tcW w:w="638" w:type="dxa"/>
            <w:vAlign w:val="center"/>
          </w:tcPr>
          <w:p w14:paraId="708EDFC9" w14:textId="77777777" w:rsidR="00BA416B" w:rsidRDefault="00BA416B">
            <w:pPr>
              <w:jc w:val="center"/>
              <w:rPr>
                <w:sz w:val="24"/>
              </w:rPr>
            </w:pPr>
            <w:r>
              <w:rPr>
                <w:sz w:val="24"/>
              </w:rPr>
              <w:t>30</w:t>
            </w:r>
          </w:p>
        </w:tc>
        <w:tc>
          <w:tcPr>
            <w:tcW w:w="638" w:type="dxa"/>
            <w:vAlign w:val="center"/>
          </w:tcPr>
          <w:p w14:paraId="342C10D7" w14:textId="77777777" w:rsidR="00BA416B" w:rsidRDefault="00BA416B">
            <w:pPr>
              <w:jc w:val="center"/>
              <w:rPr>
                <w:sz w:val="24"/>
              </w:rPr>
            </w:pPr>
            <w:r>
              <w:rPr>
                <w:sz w:val="24"/>
              </w:rPr>
              <w:t>30</w:t>
            </w:r>
          </w:p>
        </w:tc>
        <w:tc>
          <w:tcPr>
            <w:tcW w:w="638" w:type="dxa"/>
            <w:vAlign w:val="center"/>
          </w:tcPr>
          <w:p w14:paraId="198ED476" w14:textId="77777777" w:rsidR="00BA416B" w:rsidRDefault="00BA416B">
            <w:pPr>
              <w:jc w:val="center"/>
              <w:rPr>
                <w:sz w:val="24"/>
              </w:rPr>
            </w:pPr>
            <w:r>
              <w:rPr>
                <w:sz w:val="24"/>
              </w:rPr>
              <w:t>25</w:t>
            </w:r>
          </w:p>
        </w:tc>
        <w:tc>
          <w:tcPr>
            <w:tcW w:w="1204" w:type="dxa"/>
            <w:vAlign w:val="center"/>
          </w:tcPr>
          <w:p w14:paraId="177969DE" w14:textId="77777777" w:rsidR="00BA416B" w:rsidRDefault="00BA416B">
            <w:pPr>
              <w:jc w:val="center"/>
              <w:rPr>
                <w:sz w:val="24"/>
              </w:rPr>
            </w:pPr>
            <w:r>
              <w:rPr>
                <w:sz w:val="24"/>
              </w:rPr>
              <w:t>510</w:t>
            </w:r>
          </w:p>
        </w:tc>
      </w:tr>
      <w:tr w:rsidR="00BA416B" w14:paraId="1E32BA12" w14:textId="77777777">
        <w:trPr>
          <w:cantSplit/>
          <w:jc w:val="center"/>
        </w:trPr>
        <w:tc>
          <w:tcPr>
            <w:tcW w:w="674" w:type="dxa"/>
            <w:vMerge/>
            <w:tcBorders>
              <w:left w:val="single" w:sz="4" w:space="0" w:color="auto"/>
            </w:tcBorders>
            <w:vAlign w:val="center"/>
          </w:tcPr>
          <w:p w14:paraId="374A50D4" w14:textId="77777777" w:rsidR="00BA416B" w:rsidRDefault="00BA416B">
            <w:pPr>
              <w:jc w:val="center"/>
              <w:rPr>
                <w:sz w:val="24"/>
              </w:rPr>
            </w:pPr>
          </w:p>
        </w:tc>
        <w:tc>
          <w:tcPr>
            <w:tcW w:w="532" w:type="dxa"/>
            <w:vMerge/>
            <w:vAlign w:val="center"/>
          </w:tcPr>
          <w:p w14:paraId="390BB4DA" w14:textId="77777777" w:rsidR="00BA416B" w:rsidRDefault="00BA416B">
            <w:pPr>
              <w:jc w:val="center"/>
              <w:rPr>
                <w:sz w:val="24"/>
              </w:rPr>
            </w:pPr>
          </w:p>
        </w:tc>
        <w:tc>
          <w:tcPr>
            <w:tcW w:w="567" w:type="dxa"/>
            <w:tcBorders>
              <w:right w:val="double" w:sz="4" w:space="0" w:color="auto"/>
            </w:tcBorders>
            <w:vAlign w:val="center"/>
          </w:tcPr>
          <w:p w14:paraId="1125CEE3" w14:textId="77777777" w:rsidR="00BA416B" w:rsidRDefault="00BA416B">
            <w:pPr>
              <w:jc w:val="center"/>
              <w:rPr>
                <w:b/>
                <w:sz w:val="24"/>
              </w:rPr>
            </w:pPr>
            <w:r>
              <w:rPr>
                <w:b/>
                <w:sz w:val="24"/>
              </w:rPr>
              <w:t>3</w:t>
            </w:r>
          </w:p>
        </w:tc>
        <w:tc>
          <w:tcPr>
            <w:tcW w:w="779" w:type="dxa"/>
            <w:tcBorders>
              <w:left w:val="nil"/>
            </w:tcBorders>
            <w:vAlign w:val="center"/>
          </w:tcPr>
          <w:p w14:paraId="727E9D13" w14:textId="77777777" w:rsidR="00BA416B" w:rsidRDefault="00BA416B">
            <w:pPr>
              <w:jc w:val="center"/>
              <w:rPr>
                <w:sz w:val="24"/>
              </w:rPr>
            </w:pPr>
            <w:r>
              <w:rPr>
                <w:sz w:val="24"/>
              </w:rPr>
              <w:t>30</w:t>
            </w:r>
          </w:p>
        </w:tc>
        <w:tc>
          <w:tcPr>
            <w:tcW w:w="638" w:type="dxa"/>
            <w:vAlign w:val="center"/>
          </w:tcPr>
          <w:p w14:paraId="7E5CCE18" w14:textId="77777777" w:rsidR="00BA416B" w:rsidRDefault="00BA416B">
            <w:pPr>
              <w:jc w:val="center"/>
              <w:rPr>
                <w:sz w:val="24"/>
              </w:rPr>
            </w:pPr>
            <w:r>
              <w:rPr>
                <w:sz w:val="24"/>
              </w:rPr>
              <w:t>25</w:t>
            </w:r>
          </w:p>
        </w:tc>
        <w:tc>
          <w:tcPr>
            <w:tcW w:w="638" w:type="dxa"/>
            <w:vAlign w:val="center"/>
          </w:tcPr>
          <w:p w14:paraId="495B7A03" w14:textId="77777777" w:rsidR="00BA416B" w:rsidRDefault="00BA416B">
            <w:pPr>
              <w:jc w:val="center"/>
              <w:rPr>
                <w:sz w:val="24"/>
              </w:rPr>
            </w:pPr>
            <w:r>
              <w:rPr>
                <w:sz w:val="24"/>
              </w:rPr>
              <w:t>37</w:t>
            </w:r>
          </w:p>
        </w:tc>
        <w:tc>
          <w:tcPr>
            <w:tcW w:w="638" w:type="dxa"/>
            <w:vAlign w:val="center"/>
          </w:tcPr>
          <w:p w14:paraId="55649257" w14:textId="77777777" w:rsidR="00BA416B" w:rsidRDefault="00BA416B">
            <w:pPr>
              <w:jc w:val="center"/>
              <w:rPr>
                <w:sz w:val="24"/>
              </w:rPr>
            </w:pPr>
            <w:r>
              <w:rPr>
                <w:sz w:val="24"/>
              </w:rPr>
              <w:t>20</w:t>
            </w:r>
          </w:p>
        </w:tc>
        <w:tc>
          <w:tcPr>
            <w:tcW w:w="638" w:type="dxa"/>
            <w:vAlign w:val="center"/>
          </w:tcPr>
          <w:p w14:paraId="0E4EF7DD" w14:textId="77777777" w:rsidR="00BA416B" w:rsidRDefault="00BA416B">
            <w:pPr>
              <w:jc w:val="center"/>
              <w:rPr>
                <w:sz w:val="24"/>
              </w:rPr>
            </w:pPr>
            <w:r>
              <w:rPr>
                <w:sz w:val="24"/>
              </w:rPr>
              <w:t>30</w:t>
            </w:r>
          </w:p>
        </w:tc>
        <w:tc>
          <w:tcPr>
            <w:tcW w:w="638" w:type="dxa"/>
            <w:vAlign w:val="center"/>
          </w:tcPr>
          <w:p w14:paraId="06878E1D" w14:textId="77777777" w:rsidR="00BA416B" w:rsidRDefault="00BA416B">
            <w:pPr>
              <w:jc w:val="center"/>
              <w:rPr>
                <w:sz w:val="24"/>
              </w:rPr>
            </w:pPr>
            <w:r>
              <w:rPr>
                <w:sz w:val="24"/>
              </w:rPr>
              <w:t>32</w:t>
            </w:r>
          </w:p>
        </w:tc>
        <w:tc>
          <w:tcPr>
            <w:tcW w:w="638" w:type="dxa"/>
            <w:vAlign w:val="center"/>
          </w:tcPr>
          <w:p w14:paraId="1963A430" w14:textId="77777777" w:rsidR="00BA416B" w:rsidRDefault="00BA416B">
            <w:pPr>
              <w:jc w:val="center"/>
              <w:rPr>
                <w:sz w:val="24"/>
              </w:rPr>
            </w:pPr>
            <w:r>
              <w:rPr>
                <w:sz w:val="24"/>
              </w:rPr>
              <w:t>35</w:t>
            </w:r>
          </w:p>
        </w:tc>
        <w:tc>
          <w:tcPr>
            <w:tcW w:w="638" w:type="dxa"/>
            <w:vAlign w:val="center"/>
          </w:tcPr>
          <w:p w14:paraId="1E9E7B03" w14:textId="77777777" w:rsidR="00BA416B" w:rsidRDefault="00BA416B">
            <w:pPr>
              <w:jc w:val="center"/>
              <w:rPr>
                <w:sz w:val="24"/>
              </w:rPr>
            </w:pPr>
            <w:r>
              <w:rPr>
                <w:sz w:val="24"/>
              </w:rPr>
              <w:t>28</w:t>
            </w:r>
          </w:p>
        </w:tc>
        <w:tc>
          <w:tcPr>
            <w:tcW w:w="638" w:type="dxa"/>
            <w:vAlign w:val="center"/>
          </w:tcPr>
          <w:p w14:paraId="40E1F70F" w14:textId="77777777" w:rsidR="00BA416B" w:rsidRDefault="00BA416B">
            <w:pPr>
              <w:jc w:val="center"/>
              <w:rPr>
                <w:sz w:val="24"/>
              </w:rPr>
            </w:pPr>
            <w:r>
              <w:rPr>
                <w:sz w:val="24"/>
              </w:rPr>
              <w:t>25</w:t>
            </w:r>
          </w:p>
        </w:tc>
        <w:tc>
          <w:tcPr>
            <w:tcW w:w="638" w:type="dxa"/>
            <w:vAlign w:val="center"/>
          </w:tcPr>
          <w:p w14:paraId="37CFD38A" w14:textId="77777777" w:rsidR="00BA416B" w:rsidRDefault="00BA416B">
            <w:pPr>
              <w:jc w:val="center"/>
              <w:rPr>
                <w:sz w:val="24"/>
              </w:rPr>
            </w:pPr>
            <w:r>
              <w:rPr>
                <w:sz w:val="24"/>
              </w:rPr>
              <w:t>9</w:t>
            </w:r>
          </w:p>
        </w:tc>
        <w:tc>
          <w:tcPr>
            <w:tcW w:w="1204" w:type="dxa"/>
            <w:vAlign w:val="center"/>
          </w:tcPr>
          <w:p w14:paraId="3AF32DD9" w14:textId="77777777" w:rsidR="00BA416B" w:rsidRDefault="00BA416B">
            <w:pPr>
              <w:jc w:val="center"/>
              <w:rPr>
                <w:sz w:val="24"/>
              </w:rPr>
            </w:pPr>
            <w:r>
              <w:rPr>
                <w:sz w:val="24"/>
              </w:rPr>
              <w:t>560</w:t>
            </w:r>
          </w:p>
        </w:tc>
      </w:tr>
      <w:tr w:rsidR="00BA416B" w14:paraId="2ED46804" w14:textId="77777777">
        <w:trPr>
          <w:cantSplit/>
          <w:jc w:val="center"/>
        </w:trPr>
        <w:tc>
          <w:tcPr>
            <w:tcW w:w="674" w:type="dxa"/>
            <w:vMerge/>
            <w:tcBorders>
              <w:left w:val="single" w:sz="4" w:space="0" w:color="auto"/>
            </w:tcBorders>
            <w:vAlign w:val="center"/>
          </w:tcPr>
          <w:p w14:paraId="1B190F05" w14:textId="77777777" w:rsidR="00BA416B" w:rsidRDefault="00BA416B">
            <w:pPr>
              <w:jc w:val="center"/>
              <w:rPr>
                <w:sz w:val="24"/>
              </w:rPr>
            </w:pPr>
          </w:p>
        </w:tc>
        <w:tc>
          <w:tcPr>
            <w:tcW w:w="532" w:type="dxa"/>
            <w:vMerge/>
            <w:vAlign w:val="center"/>
          </w:tcPr>
          <w:p w14:paraId="2B61FB6C" w14:textId="77777777" w:rsidR="00BA416B" w:rsidRDefault="00BA416B">
            <w:pPr>
              <w:jc w:val="center"/>
              <w:rPr>
                <w:sz w:val="24"/>
              </w:rPr>
            </w:pPr>
          </w:p>
        </w:tc>
        <w:tc>
          <w:tcPr>
            <w:tcW w:w="567" w:type="dxa"/>
            <w:tcBorders>
              <w:right w:val="double" w:sz="4" w:space="0" w:color="auto"/>
            </w:tcBorders>
            <w:vAlign w:val="center"/>
          </w:tcPr>
          <w:p w14:paraId="68F73872" w14:textId="77777777" w:rsidR="00BA416B" w:rsidRDefault="00BA416B">
            <w:pPr>
              <w:jc w:val="center"/>
              <w:rPr>
                <w:b/>
                <w:sz w:val="24"/>
              </w:rPr>
            </w:pPr>
            <w:r>
              <w:rPr>
                <w:b/>
                <w:sz w:val="24"/>
              </w:rPr>
              <w:t>4</w:t>
            </w:r>
          </w:p>
        </w:tc>
        <w:tc>
          <w:tcPr>
            <w:tcW w:w="779" w:type="dxa"/>
            <w:tcBorders>
              <w:left w:val="nil"/>
            </w:tcBorders>
            <w:vAlign w:val="center"/>
          </w:tcPr>
          <w:p w14:paraId="6F3D61ED" w14:textId="77777777" w:rsidR="00BA416B" w:rsidRDefault="00BA416B">
            <w:pPr>
              <w:jc w:val="center"/>
              <w:rPr>
                <w:sz w:val="24"/>
              </w:rPr>
            </w:pPr>
            <w:r>
              <w:rPr>
                <w:sz w:val="24"/>
              </w:rPr>
              <w:t>16</w:t>
            </w:r>
          </w:p>
        </w:tc>
        <w:tc>
          <w:tcPr>
            <w:tcW w:w="638" w:type="dxa"/>
            <w:vAlign w:val="center"/>
          </w:tcPr>
          <w:p w14:paraId="20E2AC3F" w14:textId="77777777" w:rsidR="00BA416B" w:rsidRDefault="00BA416B">
            <w:pPr>
              <w:jc w:val="center"/>
              <w:rPr>
                <w:sz w:val="24"/>
              </w:rPr>
            </w:pPr>
            <w:r>
              <w:rPr>
                <w:sz w:val="24"/>
              </w:rPr>
              <w:t>20</w:t>
            </w:r>
          </w:p>
        </w:tc>
        <w:tc>
          <w:tcPr>
            <w:tcW w:w="638" w:type="dxa"/>
            <w:vAlign w:val="center"/>
          </w:tcPr>
          <w:p w14:paraId="32F6BD23" w14:textId="77777777" w:rsidR="00BA416B" w:rsidRDefault="00BA416B">
            <w:pPr>
              <w:jc w:val="center"/>
              <w:rPr>
                <w:sz w:val="24"/>
              </w:rPr>
            </w:pPr>
            <w:r>
              <w:rPr>
                <w:sz w:val="24"/>
              </w:rPr>
              <w:t>18</w:t>
            </w:r>
          </w:p>
        </w:tc>
        <w:tc>
          <w:tcPr>
            <w:tcW w:w="638" w:type="dxa"/>
            <w:vAlign w:val="center"/>
          </w:tcPr>
          <w:p w14:paraId="3EC2AFCC" w14:textId="77777777" w:rsidR="00BA416B" w:rsidRDefault="00BA416B">
            <w:pPr>
              <w:jc w:val="center"/>
              <w:rPr>
                <w:sz w:val="24"/>
              </w:rPr>
            </w:pPr>
            <w:r>
              <w:rPr>
                <w:sz w:val="24"/>
              </w:rPr>
              <w:t>33</w:t>
            </w:r>
          </w:p>
        </w:tc>
        <w:tc>
          <w:tcPr>
            <w:tcW w:w="638" w:type="dxa"/>
            <w:vAlign w:val="center"/>
          </w:tcPr>
          <w:p w14:paraId="4DDEF4E8" w14:textId="77777777" w:rsidR="00BA416B" w:rsidRDefault="00BA416B">
            <w:pPr>
              <w:jc w:val="center"/>
              <w:rPr>
                <w:sz w:val="24"/>
              </w:rPr>
            </w:pPr>
            <w:r>
              <w:rPr>
                <w:sz w:val="24"/>
              </w:rPr>
              <w:t>48</w:t>
            </w:r>
          </w:p>
        </w:tc>
        <w:tc>
          <w:tcPr>
            <w:tcW w:w="638" w:type="dxa"/>
            <w:vAlign w:val="center"/>
          </w:tcPr>
          <w:p w14:paraId="7D665347" w14:textId="77777777" w:rsidR="00BA416B" w:rsidRDefault="00BA416B">
            <w:pPr>
              <w:jc w:val="center"/>
              <w:rPr>
                <w:sz w:val="24"/>
              </w:rPr>
            </w:pPr>
            <w:r>
              <w:rPr>
                <w:sz w:val="24"/>
              </w:rPr>
              <w:t>50</w:t>
            </w:r>
          </w:p>
        </w:tc>
        <w:tc>
          <w:tcPr>
            <w:tcW w:w="638" w:type="dxa"/>
            <w:vAlign w:val="center"/>
          </w:tcPr>
          <w:p w14:paraId="5995B351" w14:textId="77777777" w:rsidR="00BA416B" w:rsidRDefault="00BA416B">
            <w:pPr>
              <w:jc w:val="center"/>
              <w:rPr>
                <w:sz w:val="24"/>
              </w:rPr>
            </w:pPr>
            <w:r>
              <w:rPr>
                <w:sz w:val="24"/>
              </w:rPr>
              <w:t>48</w:t>
            </w:r>
          </w:p>
        </w:tc>
        <w:tc>
          <w:tcPr>
            <w:tcW w:w="638" w:type="dxa"/>
            <w:vAlign w:val="center"/>
          </w:tcPr>
          <w:p w14:paraId="5F0D1340" w14:textId="77777777" w:rsidR="00BA416B" w:rsidRDefault="00BA416B">
            <w:pPr>
              <w:jc w:val="center"/>
              <w:rPr>
                <w:sz w:val="24"/>
              </w:rPr>
            </w:pPr>
            <w:r>
              <w:rPr>
                <w:sz w:val="24"/>
              </w:rPr>
              <w:t>52</w:t>
            </w:r>
          </w:p>
        </w:tc>
        <w:tc>
          <w:tcPr>
            <w:tcW w:w="638" w:type="dxa"/>
            <w:vAlign w:val="center"/>
          </w:tcPr>
          <w:p w14:paraId="13A85C83" w14:textId="77777777" w:rsidR="00BA416B" w:rsidRDefault="00BA416B">
            <w:pPr>
              <w:jc w:val="center"/>
              <w:rPr>
                <w:sz w:val="24"/>
              </w:rPr>
            </w:pPr>
            <w:r>
              <w:rPr>
                <w:sz w:val="24"/>
              </w:rPr>
              <w:t>50</w:t>
            </w:r>
          </w:p>
        </w:tc>
        <w:tc>
          <w:tcPr>
            <w:tcW w:w="638" w:type="dxa"/>
            <w:vAlign w:val="center"/>
          </w:tcPr>
          <w:p w14:paraId="3CF1D466" w14:textId="77777777" w:rsidR="00BA416B" w:rsidRDefault="00BA416B">
            <w:pPr>
              <w:jc w:val="center"/>
              <w:rPr>
                <w:sz w:val="24"/>
              </w:rPr>
            </w:pPr>
            <w:r>
              <w:rPr>
                <w:sz w:val="24"/>
              </w:rPr>
              <w:t>20</w:t>
            </w:r>
          </w:p>
        </w:tc>
        <w:tc>
          <w:tcPr>
            <w:tcW w:w="1204" w:type="dxa"/>
            <w:vAlign w:val="center"/>
          </w:tcPr>
          <w:p w14:paraId="246E197C" w14:textId="77777777" w:rsidR="00BA416B" w:rsidRDefault="00BA416B">
            <w:pPr>
              <w:jc w:val="center"/>
              <w:rPr>
                <w:sz w:val="24"/>
              </w:rPr>
            </w:pPr>
            <w:r>
              <w:rPr>
                <w:sz w:val="24"/>
              </w:rPr>
              <w:t>800</w:t>
            </w:r>
          </w:p>
        </w:tc>
      </w:tr>
      <w:tr w:rsidR="00BA416B" w14:paraId="7B5E7185" w14:textId="77777777">
        <w:trPr>
          <w:cantSplit/>
          <w:jc w:val="center"/>
        </w:trPr>
        <w:tc>
          <w:tcPr>
            <w:tcW w:w="674" w:type="dxa"/>
            <w:vMerge/>
            <w:tcBorders>
              <w:left w:val="single" w:sz="4" w:space="0" w:color="auto"/>
              <w:bottom w:val="nil"/>
            </w:tcBorders>
            <w:vAlign w:val="center"/>
          </w:tcPr>
          <w:p w14:paraId="25A71D3F" w14:textId="77777777" w:rsidR="00BA416B" w:rsidRDefault="00BA416B">
            <w:pPr>
              <w:jc w:val="center"/>
              <w:rPr>
                <w:sz w:val="24"/>
              </w:rPr>
            </w:pPr>
          </w:p>
        </w:tc>
        <w:tc>
          <w:tcPr>
            <w:tcW w:w="532" w:type="dxa"/>
            <w:vMerge/>
            <w:tcBorders>
              <w:bottom w:val="nil"/>
            </w:tcBorders>
            <w:vAlign w:val="center"/>
          </w:tcPr>
          <w:p w14:paraId="1719D1C8" w14:textId="77777777" w:rsidR="00BA416B" w:rsidRDefault="00BA416B">
            <w:pPr>
              <w:jc w:val="center"/>
              <w:rPr>
                <w:sz w:val="24"/>
              </w:rPr>
            </w:pPr>
          </w:p>
        </w:tc>
        <w:tc>
          <w:tcPr>
            <w:tcW w:w="567" w:type="dxa"/>
            <w:tcBorders>
              <w:bottom w:val="nil"/>
              <w:right w:val="double" w:sz="4" w:space="0" w:color="auto"/>
            </w:tcBorders>
            <w:vAlign w:val="center"/>
          </w:tcPr>
          <w:p w14:paraId="54919B9B" w14:textId="77777777" w:rsidR="00BA416B" w:rsidRDefault="00BA416B">
            <w:pPr>
              <w:jc w:val="center"/>
              <w:rPr>
                <w:b/>
                <w:sz w:val="24"/>
              </w:rPr>
            </w:pPr>
            <w:r>
              <w:rPr>
                <w:b/>
                <w:sz w:val="24"/>
              </w:rPr>
              <w:t>5</w:t>
            </w:r>
          </w:p>
        </w:tc>
        <w:tc>
          <w:tcPr>
            <w:tcW w:w="779" w:type="dxa"/>
            <w:tcBorders>
              <w:left w:val="nil"/>
              <w:bottom w:val="nil"/>
            </w:tcBorders>
            <w:vAlign w:val="center"/>
          </w:tcPr>
          <w:p w14:paraId="710B5AC1" w14:textId="77777777" w:rsidR="00BA416B" w:rsidRDefault="00BA416B">
            <w:pPr>
              <w:jc w:val="center"/>
              <w:rPr>
                <w:sz w:val="24"/>
              </w:rPr>
            </w:pPr>
            <w:r>
              <w:rPr>
                <w:sz w:val="24"/>
              </w:rPr>
              <w:t>22</w:t>
            </w:r>
          </w:p>
        </w:tc>
        <w:tc>
          <w:tcPr>
            <w:tcW w:w="638" w:type="dxa"/>
            <w:tcBorders>
              <w:bottom w:val="nil"/>
            </w:tcBorders>
            <w:vAlign w:val="center"/>
          </w:tcPr>
          <w:p w14:paraId="5BA588F6" w14:textId="77777777" w:rsidR="00BA416B" w:rsidRDefault="00BA416B">
            <w:pPr>
              <w:jc w:val="center"/>
              <w:rPr>
                <w:sz w:val="24"/>
              </w:rPr>
            </w:pPr>
            <w:r>
              <w:rPr>
                <w:sz w:val="24"/>
              </w:rPr>
              <w:t>36</w:t>
            </w:r>
          </w:p>
        </w:tc>
        <w:tc>
          <w:tcPr>
            <w:tcW w:w="638" w:type="dxa"/>
            <w:tcBorders>
              <w:bottom w:val="nil"/>
            </w:tcBorders>
            <w:vAlign w:val="center"/>
          </w:tcPr>
          <w:p w14:paraId="7884201A" w14:textId="77777777" w:rsidR="00BA416B" w:rsidRDefault="00BA416B">
            <w:pPr>
              <w:jc w:val="center"/>
              <w:rPr>
                <w:sz w:val="24"/>
              </w:rPr>
            </w:pPr>
            <w:r>
              <w:rPr>
                <w:sz w:val="24"/>
              </w:rPr>
              <w:t>10</w:t>
            </w:r>
          </w:p>
        </w:tc>
        <w:tc>
          <w:tcPr>
            <w:tcW w:w="638" w:type="dxa"/>
            <w:tcBorders>
              <w:bottom w:val="nil"/>
            </w:tcBorders>
            <w:vAlign w:val="center"/>
          </w:tcPr>
          <w:p w14:paraId="7FD0845F" w14:textId="77777777" w:rsidR="00BA416B" w:rsidRDefault="00BA416B">
            <w:pPr>
              <w:jc w:val="center"/>
              <w:rPr>
                <w:sz w:val="24"/>
              </w:rPr>
            </w:pPr>
            <w:r>
              <w:rPr>
                <w:sz w:val="24"/>
              </w:rPr>
              <w:t>42</w:t>
            </w:r>
          </w:p>
        </w:tc>
        <w:tc>
          <w:tcPr>
            <w:tcW w:w="638" w:type="dxa"/>
            <w:tcBorders>
              <w:bottom w:val="nil"/>
            </w:tcBorders>
            <w:vAlign w:val="center"/>
          </w:tcPr>
          <w:p w14:paraId="7D732552" w14:textId="77777777" w:rsidR="00BA416B" w:rsidRDefault="00BA416B">
            <w:pPr>
              <w:jc w:val="center"/>
              <w:rPr>
                <w:sz w:val="24"/>
              </w:rPr>
            </w:pPr>
            <w:r>
              <w:rPr>
                <w:sz w:val="24"/>
              </w:rPr>
              <w:t>36</w:t>
            </w:r>
          </w:p>
        </w:tc>
        <w:tc>
          <w:tcPr>
            <w:tcW w:w="638" w:type="dxa"/>
            <w:tcBorders>
              <w:bottom w:val="nil"/>
            </w:tcBorders>
            <w:vAlign w:val="center"/>
          </w:tcPr>
          <w:p w14:paraId="456BC1E3" w14:textId="77777777" w:rsidR="00BA416B" w:rsidRDefault="00BA416B">
            <w:pPr>
              <w:jc w:val="center"/>
              <w:rPr>
                <w:sz w:val="24"/>
              </w:rPr>
            </w:pPr>
            <w:r>
              <w:rPr>
                <w:sz w:val="24"/>
              </w:rPr>
              <w:t>48</w:t>
            </w:r>
          </w:p>
        </w:tc>
        <w:tc>
          <w:tcPr>
            <w:tcW w:w="638" w:type="dxa"/>
            <w:tcBorders>
              <w:bottom w:val="nil"/>
            </w:tcBorders>
            <w:vAlign w:val="center"/>
          </w:tcPr>
          <w:p w14:paraId="51F9E81F" w14:textId="77777777" w:rsidR="00BA416B" w:rsidRDefault="00BA416B">
            <w:pPr>
              <w:jc w:val="center"/>
              <w:rPr>
                <w:sz w:val="24"/>
              </w:rPr>
            </w:pPr>
            <w:r>
              <w:rPr>
                <w:sz w:val="24"/>
              </w:rPr>
              <w:t>40</w:t>
            </w:r>
          </w:p>
        </w:tc>
        <w:tc>
          <w:tcPr>
            <w:tcW w:w="638" w:type="dxa"/>
            <w:tcBorders>
              <w:bottom w:val="nil"/>
            </w:tcBorders>
            <w:vAlign w:val="center"/>
          </w:tcPr>
          <w:p w14:paraId="7B4AD21D" w14:textId="77777777" w:rsidR="00BA416B" w:rsidRDefault="00BA416B">
            <w:pPr>
              <w:jc w:val="center"/>
              <w:rPr>
                <w:sz w:val="24"/>
              </w:rPr>
            </w:pPr>
            <w:r>
              <w:rPr>
                <w:sz w:val="24"/>
              </w:rPr>
              <w:t>48</w:t>
            </w:r>
          </w:p>
        </w:tc>
        <w:tc>
          <w:tcPr>
            <w:tcW w:w="638" w:type="dxa"/>
            <w:tcBorders>
              <w:bottom w:val="nil"/>
            </w:tcBorders>
            <w:vAlign w:val="center"/>
          </w:tcPr>
          <w:p w14:paraId="006B8F1C" w14:textId="77777777" w:rsidR="00BA416B" w:rsidRDefault="00BA416B">
            <w:pPr>
              <w:jc w:val="center"/>
              <w:rPr>
                <w:sz w:val="24"/>
              </w:rPr>
            </w:pPr>
            <w:r>
              <w:rPr>
                <w:sz w:val="24"/>
              </w:rPr>
              <w:t>45</w:t>
            </w:r>
          </w:p>
        </w:tc>
        <w:tc>
          <w:tcPr>
            <w:tcW w:w="638" w:type="dxa"/>
            <w:tcBorders>
              <w:bottom w:val="nil"/>
            </w:tcBorders>
            <w:vAlign w:val="center"/>
          </w:tcPr>
          <w:p w14:paraId="395DE04B" w14:textId="77777777" w:rsidR="00BA416B" w:rsidRDefault="00BA416B">
            <w:pPr>
              <w:jc w:val="center"/>
              <w:rPr>
                <w:sz w:val="24"/>
              </w:rPr>
            </w:pPr>
            <w:r>
              <w:rPr>
                <w:sz w:val="24"/>
              </w:rPr>
              <w:t>24</w:t>
            </w:r>
          </w:p>
        </w:tc>
        <w:tc>
          <w:tcPr>
            <w:tcW w:w="1204" w:type="dxa"/>
            <w:tcBorders>
              <w:bottom w:val="nil"/>
            </w:tcBorders>
            <w:vAlign w:val="center"/>
          </w:tcPr>
          <w:p w14:paraId="61725CC9" w14:textId="77777777" w:rsidR="00BA416B" w:rsidRDefault="00BA416B">
            <w:pPr>
              <w:jc w:val="center"/>
              <w:rPr>
                <w:sz w:val="24"/>
              </w:rPr>
            </w:pPr>
            <w:r>
              <w:rPr>
                <w:sz w:val="24"/>
              </w:rPr>
              <w:t>700</w:t>
            </w:r>
          </w:p>
        </w:tc>
      </w:tr>
      <w:tr w:rsidR="00BA416B" w14:paraId="22E9BDDC" w14:textId="77777777">
        <w:trPr>
          <w:cantSplit/>
          <w:jc w:val="center"/>
        </w:trPr>
        <w:tc>
          <w:tcPr>
            <w:tcW w:w="674" w:type="dxa"/>
            <w:vMerge/>
            <w:tcBorders>
              <w:left w:val="single" w:sz="4" w:space="0" w:color="auto"/>
              <w:bottom w:val="double" w:sz="4" w:space="0" w:color="auto"/>
            </w:tcBorders>
            <w:vAlign w:val="center"/>
          </w:tcPr>
          <w:p w14:paraId="7135E7BC" w14:textId="77777777" w:rsidR="00BA416B" w:rsidRDefault="00BA416B">
            <w:pPr>
              <w:jc w:val="center"/>
              <w:rPr>
                <w:sz w:val="24"/>
              </w:rPr>
            </w:pPr>
          </w:p>
        </w:tc>
        <w:tc>
          <w:tcPr>
            <w:tcW w:w="532" w:type="dxa"/>
            <w:vMerge/>
            <w:tcBorders>
              <w:bottom w:val="double" w:sz="4" w:space="0" w:color="auto"/>
            </w:tcBorders>
            <w:vAlign w:val="center"/>
          </w:tcPr>
          <w:p w14:paraId="3C081135" w14:textId="77777777" w:rsidR="00BA416B" w:rsidRDefault="00BA416B">
            <w:pPr>
              <w:jc w:val="center"/>
              <w:rPr>
                <w:sz w:val="24"/>
              </w:rPr>
            </w:pPr>
          </w:p>
        </w:tc>
        <w:tc>
          <w:tcPr>
            <w:tcW w:w="567" w:type="dxa"/>
            <w:tcBorders>
              <w:bottom w:val="double" w:sz="4" w:space="0" w:color="auto"/>
              <w:right w:val="double" w:sz="4" w:space="0" w:color="auto"/>
            </w:tcBorders>
            <w:vAlign w:val="center"/>
          </w:tcPr>
          <w:p w14:paraId="1C88E61D" w14:textId="77777777" w:rsidR="00BA416B" w:rsidRDefault="00BA416B">
            <w:pPr>
              <w:jc w:val="center"/>
              <w:rPr>
                <w:b/>
                <w:sz w:val="24"/>
              </w:rPr>
            </w:pPr>
            <w:r>
              <w:rPr>
                <w:b/>
                <w:sz w:val="24"/>
              </w:rPr>
              <w:t>6</w:t>
            </w:r>
          </w:p>
        </w:tc>
        <w:tc>
          <w:tcPr>
            <w:tcW w:w="779" w:type="dxa"/>
            <w:tcBorders>
              <w:left w:val="nil"/>
              <w:bottom w:val="double" w:sz="4" w:space="0" w:color="auto"/>
            </w:tcBorders>
            <w:vAlign w:val="center"/>
          </w:tcPr>
          <w:p w14:paraId="4AF0A16E" w14:textId="77777777" w:rsidR="00BA416B" w:rsidRDefault="00BA416B">
            <w:pPr>
              <w:jc w:val="center"/>
              <w:rPr>
                <w:sz w:val="24"/>
              </w:rPr>
            </w:pPr>
            <w:r>
              <w:rPr>
                <w:sz w:val="24"/>
              </w:rPr>
              <w:t>28</w:t>
            </w:r>
          </w:p>
        </w:tc>
        <w:tc>
          <w:tcPr>
            <w:tcW w:w="638" w:type="dxa"/>
            <w:tcBorders>
              <w:bottom w:val="double" w:sz="4" w:space="0" w:color="auto"/>
            </w:tcBorders>
            <w:vAlign w:val="center"/>
          </w:tcPr>
          <w:p w14:paraId="0C6DC9F6" w14:textId="77777777" w:rsidR="00BA416B" w:rsidRDefault="00BA416B">
            <w:pPr>
              <w:jc w:val="center"/>
              <w:rPr>
                <w:sz w:val="24"/>
              </w:rPr>
            </w:pPr>
            <w:r>
              <w:rPr>
                <w:sz w:val="24"/>
              </w:rPr>
              <w:t>40</w:t>
            </w:r>
          </w:p>
        </w:tc>
        <w:tc>
          <w:tcPr>
            <w:tcW w:w="638" w:type="dxa"/>
            <w:tcBorders>
              <w:bottom w:val="double" w:sz="4" w:space="0" w:color="auto"/>
            </w:tcBorders>
            <w:vAlign w:val="center"/>
          </w:tcPr>
          <w:p w14:paraId="6AE9A367" w14:textId="77777777" w:rsidR="00BA416B" w:rsidRDefault="00BA416B">
            <w:pPr>
              <w:jc w:val="center"/>
              <w:rPr>
                <w:sz w:val="24"/>
              </w:rPr>
            </w:pPr>
            <w:r>
              <w:rPr>
                <w:sz w:val="24"/>
              </w:rPr>
              <w:t>40</w:t>
            </w:r>
          </w:p>
        </w:tc>
        <w:tc>
          <w:tcPr>
            <w:tcW w:w="638" w:type="dxa"/>
            <w:tcBorders>
              <w:bottom w:val="double" w:sz="4" w:space="0" w:color="auto"/>
            </w:tcBorders>
            <w:vAlign w:val="center"/>
          </w:tcPr>
          <w:p w14:paraId="202E99BC" w14:textId="77777777" w:rsidR="00BA416B" w:rsidRDefault="00BA416B">
            <w:pPr>
              <w:jc w:val="center"/>
              <w:rPr>
                <w:sz w:val="24"/>
              </w:rPr>
            </w:pPr>
            <w:r>
              <w:rPr>
                <w:sz w:val="24"/>
              </w:rPr>
              <w:t>25</w:t>
            </w:r>
          </w:p>
        </w:tc>
        <w:tc>
          <w:tcPr>
            <w:tcW w:w="638" w:type="dxa"/>
            <w:tcBorders>
              <w:bottom w:val="double" w:sz="4" w:space="0" w:color="auto"/>
            </w:tcBorders>
            <w:vAlign w:val="center"/>
          </w:tcPr>
          <w:p w14:paraId="36CC89C1" w14:textId="77777777" w:rsidR="00BA416B" w:rsidRDefault="00BA416B">
            <w:pPr>
              <w:jc w:val="center"/>
              <w:rPr>
                <w:sz w:val="24"/>
              </w:rPr>
            </w:pPr>
            <w:r>
              <w:rPr>
                <w:sz w:val="24"/>
              </w:rPr>
              <w:t>18</w:t>
            </w:r>
          </w:p>
        </w:tc>
        <w:tc>
          <w:tcPr>
            <w:tcW w:w="638" w:type="dxa"/>
            <w:tcBorders>
              <w:bottom w:val="double" w:sz="4" w:space="0" w:color="auto"/>
            </w:tcBorders>
            <w:vAlign w:val="center"/>
          </w:tcPr>
          <w:p w14:paraId="5FCD7D63" w14:textId="77777777" w:rsidR="00BA416B" w:rsidRDefault="00BA416B">
            <w:pPr>
              <w:jc w:val="center"/>
              <w:rPr>
                <w:sz w:val="24"/>
              </w:rPr>
            </w:pPr>
            <w:r>
              <w:rPr>
                <w:sz w:val="24"/>
              </w:rPr>
              <w:t>20</w:t>
            </w:r>
          </w:p>
        </w:tc>
        <w:tc>
          <w:tcPr>
            <w:tcW w:w="638" w:type="dxa"/>
            <w:tcBorders>
              <w:bottom w:val="double" w:sz="4" w:space="0" w:color="auto"/>
            </w:tcBorders>
            <w:vAlign w:val="center"/>
          </w:tcPr>
          <w:p w14:paraId="69503BB8" w14:textId="77777777" w:rsidR="00BA416B" w:rsidRDefault="00BA416B">
            <w:pPr>
              <w:jc w:val="center"/>
              <w:rPr>
                <w:sz w:val="24"/>
              </w:rPr>
            </w:pPr>
            <w:r>
              <w:rPr>
                <w:sz w:val="24"/>
              </w:rPr>
              <w:t>28</w:t>
            </w:r>
          </w:p>
        </w:tc>
        <w:tc>
          <w:tcPr>
            <w:tcW w:w="638" w:type="dxa"/>
            <w:tcBorders>
              <w:bottom w:val="double" w:sz="4" w:space="0" w:color="auto"/>
            </w:tcBorders>
            <w:vAlign w:val="center"/>
          </w:tcPr>
          <w:p w14:paraId="460FEC3E" w14:textId="77777777" w:rsidR="00BA416B" w:rsidRDefault="00BA416B">
            <w:pPr>
              <w:jc w:val="center"/>
              <w:rPr>
                <w:sz w:val="24"/>
              </w:rPr>
            </w:pPr>
            <w:r>
              <w:rPr>
                <w:sz w:val="24"/>
              </w:rPr>
              <w:t>16</w:t>
            </w:r>
          </w:p>
        </w:tc>
        <w:tc>
          <w:tcPr>
            <w:tcW w:w="638" w:type="dxa"/>
            <w:tcBorders>
              <w:bottom w:val="double" w:sz="4" w:space="0" w:color="auto"/>
            </w:tcBorders>
            <w:vAlign w:val="center"/>
          </w:tcPr>
          <w:p w14:paraId="6BE6DDAA" w14:textId="77777777" w:rsidR="00BA416B" w:rsidRDefault="00BA416B">
            <w:pPr>
              <w:jc w:val="center"/>
              <w:rPr>
                <w:sz w:val="24"/>
              </w:rPr>
            </w:pPr>
            <w:r>
              <w:rPr>
                <w:sz w:val="24"/>
              </w:rPr>
              <w:t>18</w:t>
            </w:r>
          </w:p>
        </w:tc>
        <w:tc>
          <w:tcPr>
            <w:tcW w:w="638" w:type="dxa"/>
            <w:tcBorders>
              <w:bottom w:val="double" w:sz="4" w:space="0" w:color="auto"/>
            </w:tcBorders>
            <w:vAlign w:val="center"/>
          </w:tcPr>
          <w:p w14:paraId="12D2A61E" w14:textId="77777777" w:rsidR="00BA416B" w:rsidRDefault="00BA416B">
            <w:pPr>
              <w:jc w:val="center"/>
              <w:rPr>
                <w:sz w:val="24"/>
              </w:rPr>
            </w:pPr>
            <w:r>
              <w:rPr>
                <w:sz w:val="24"/>
              </w:rPr>
              <w:t>15</w:t>
            </w:r>
          </w:p>
        </w:tc>
        <w:tc>
          <w:tcPr>
            <w:tcW w:w="1204" w:type="dxa"/>
            <w:tcBorders>
              <w:bottom w:val="double" w:sz="4" w:space="0" w:color="auto"/>
            </w:tcBorders>
            <w:vAlign w:val="center"/>
          </w:tcPr>
          <w:p w14:paraId="363B7AFB" w14:textId="77777777" w:rsidR="00BA416B" w:rsidRDefault="00BA416B">
            <w:pPr>
              <w:jc w:val="center"/>
              <w:rPr>
                <w:sz w:val="24"/>
              </w:rPr>
            </w:pPr>
            <w:r>
              <w:rPr>
                <w:sz w:val="24"/>
              </w:rPr>
              <w:t>400</w:t>
            </w:r>
          </w:p>
        </w:tc>
      </w:tr>
      <w:tr w:rsidR="00BA416B" w14:paraId="20641C08" w14:textId="77777777">
        <w:trPr>
          <w:cantSplit/>
          <w:jc w:val="center"/>
        </w:trPr>
        <w:tc>
          <w:tcPr>
            <w:tcW w:w="1773" w:type="dxa"/>
            <w:gridSpan w:val="3"/>
            <w:tcBorders>
              <w:top w:val="nil"/>
              <w:left w:val="single" w:sz="4" w:space="0" w:color="auto"/>
              <w:right w:val="double" w:sz="4" w:space="0" w:color="auto"/>
            </w:tcBorders>
            <w:vAlign w:val="center"/>
          </w:tcPr>
          <w:p w14:paraId="7C25701E" w14:textId="77777777" w:rsidR="00BA416B" w:rsidRDefault="00BA416B">
            <w:pPr>
              <w:jc w:val="center"/>
              <w:rPr>
                <w:sz w:val="24"/>
              </w:rPr>
            </w:pPr>
            <w:r>
              <w:rPr>
                <w:sz w:val="24"/>
              </w:rPr>
              <w:t>Спрос на товар</w:t>
            </w:r>
          </w:p>
        </w:tc>
        <w:tc>
          <w:tcPr>
            <w:tcW w:w="779" w:type="dxa"/>
            <w:tcBorders>
              <w:top w:val="nil"/>
              <w:left w:val="nil"/>
            </w:tcBorders>
            <w:vAlign w:val="center"/>
          </w:tcPr>
          <w:p w14:paraId="434B2EE0" w14:textId="77777777" w:rsidR="00BA416B" w:rsidRDefault="00BA416B">
            <w:pPr>
              <w:jc w:val="center"/>
              <w:rPr>
                <w:sz w:val="24"/>
              </w:rPr>
            </w:pPr>
            <w:r>
              <w:rPr>
                <w:sz w:val="24"/>
              </w:rPr>
              <w:t>600</w:t>
            </w:r>
          </w:p>
        </w:tc>
        <w:tc>
          <w:tcPr>
            <w:tcW w:w="638" w:type="dxa"/>
            <w:tcBorders>
              <w:top w:val="nil"/>
            </w:tcBorders>
            <w:vAlign w:val="center"/>
          </w:tcPr>
          <w:p w14:paraId="36522A82" w14:textId="77777777" w:rsidR="00BA416B" w:rsidRDefault="00BA416B">
            <w:pPr>
              <w:jc w:val="center"/>
              <w:rPr>
                <w:sz w:val="24"/>
              </w:rPr>
            </w:pPr>
            <w:r>
              <w:rPr>
                <w:sz w:val="24"/>
              </w:rPr>
              <w:t>480</w:t>
            </w:r>
          </w:p>
        </w:tc>
        <w:tc>
          <w:tcPr>
            <w:tcW w:w="638" w:type="dxa"/>
            <w:tcBorders>
              <w:top w:val="nil"/>
            </w:tcBorders>
            <w:vAlign w:val="center"/>
          </w:tcPr>
          <w:p w14:paraId="09357C9F" w14:textId="77777777" w:rsidR="00BA416B" w:rsidRDefault="00BA416B">
            <w:pPr>
              <w:jc w:val="center"/>
              <w:rPr>
                <w:sz w:val="24"/>
              </w:rPr>
            </w:pPr>
            <w:r>
              <w:rPr>
                <w:sz w:val="24"/>
              </w:rPr>
              <w:t>550</w:t>
            </w:r>
          </w:p>
        </w:tc>
        <w:tc>
          <w:tcPr>
            <w:tcW w:w="638" w:type="dxa"/>
            <w:tcBorders>
              <w:top w:val="nil"/>
            </w:tcBorders>
            <w:vAlign w:val="center"/>
          </w:tcPr>
          <w:p w14:paraId="63FA867F" w14:textId="77777777" w:rsidR="00BA416B" w:rsidRDefault="00BA416B">
            <w:pPr>
              <w:jc w:val="center"/>
              <w:rPr>
                <w:sz w:val="24"/>
              </w:rPr>
            </w:pPr>
            <w:r>
              <w:rPr>
                <w:sz w:val="24"/>
              </w:rPr>
              <w:t>750</w:t>
            </w:r>
          </w:p>
        </w:tc>
        <w:tc>
          <w:tcPr>
            <w:tcW w:w="638" w:type="dxa"/>
            <w:tcBorders>
              <w:top w:val="nil"/>
            </w:tcBorders>
            <w:vAlign w:val="center"/>
          </w:tcPr>
          <w:p w14:paraId="1D06B2D2" w14:textId="77777777" w:rsidR="00BA416B" w:rsidRDefault="00BA416B">
            <w:pPr>
              <w:jc w:val="center"/>
              <w:rPr>
                <w:sz w:val="24"/>
              </w:rPr>
            </w:pPr>
            <w:r>
              <w:rPr>
                <w:sz w:val="24"/>
              </w:rPr>
              <w:t>420</w:t>
            </w:r>
          </w:p>
        </w:tc>
        <w:tc>
          <w:tcPr>
            <w:tcW w:w="638" w:type="dxa"/>
            <w:tcBorders>
              <w:top w:val="nil"/>
            </w:tcBorders>
            <w:vAlign w:val="center"/>
          </w:tcPr>
          <w:p w14:paraId="2506DF5C" w14:textId="77777777" w:rsidR="00BA416B" w:rsidRDefault="00BA416B">
            <w:pPr>
              <w:jc w:val="center"/>
              <w:rPr>
                <w:sz w:val="24"/>
              </w:rPr>
            </w:pPr>
            <w:r>
              <w:rPr>
                <w:sz w:val="24"/>
              </w:rPr>
              <w:t>360</w:t>
            </w:r>
          </w:p>
        </w:tc>
        <w:tc>
          <w:tcPr>
            <w:tcW w:w="638" w:type="dxa"/>
            <w:tcBorders>
              <w:top w:val="nil"/>
            </w:tcBorders>
            <w:vAlign w:val="center"/>
          </w:tcPr>
          <w:p w14:paraId="13B38153" w14:textId="77777777" w:rsidR="00BA416B" w:rsidRDefault="00BA416B">
            <w:pPr>
              <w:jc w:val="center"/>
              <w:rPr>
                <w:sz w:val="24"/>
              </w:rPr>
            </w:pPr>
            <w:r>
              <w:rPr>
                <w:sz w:val="24"/>
              </w:rPr>
              <w:t>780</w:t>
            </w:r>
          </w:p>
        </w:tc>
        <w:tc>
          <w:tcPr>
            <w:tcW w:w="638" w:type="dxa"/>
            <w:tcBorders>
              <w:top w:val="nil"/>
            </w:tcBorders>
            <w:vAlign w:val="center"/>
          </w:tcPr>
          <w:p w14:paraId="687509C4" w14:textId="77777777" w:rsidR="00BA416B" w:rsidRDefault="00BA416B">
            <w:pPr>
              <w:jc w:val="center"/>
              <w:rPr>
                <w:sz w:val="24"/>
              </w:rPr>
            </w:pPr>
            <w:r>
              <w:rPr>
                <w:sz w:val="24"/>
              </w:rPr>
              <w:t>200</w:t>
            </w:r>
          </w:p>
        </w:tc>
        <w:tc>
          <w:tcPr>
            <w:tcW w:w="638" w:type="dxa"/>
            <w:tcBorders>
              <w:top w:val="nil"/>
            </w:tcBorders>
            <w:vAlign w:val="center"/>
          </w:tcPr>
          <w:p w14:paraId="6D04A261" w14:textId="77777777" w:rsidR="00BA416B" w:rsidRDefault="00BA416B">
            <w:pPr>
              <w:jc w:val="center"/>
              <w:rPr>
                <w:sz w:val="24"/>
              </w:rPr>
            </w:pPr>
            <w:r>
              <w:rPr>
                <w:sz w:val="24"/>
              </w:rPr>
              <w:t>400</w:t>
            </w:r>
          </w:p>
        </w:tc>
        <w:tc>
          <w:tcPr>
            <w:tcW w:w="638" w:type="dxa"/>
            <w:tcBorders>
              <w:top w:val="nil"/>
            </w:tcBorders>
            <w:vAlign w:val="center"/>
          </w:tcPr>
          <w:p w14:paraId="65D65EF1" w14:textId="77777777" w:rsidR="00BA416B" w:rsidRDefault="00BA416B">
            <w:pPr>
              <w:jc w:val="center"/>
              <w:rPr>
                <w:sz w:val="24"/>
              </w:rPr>
            </w:pPr>
            <w:r>
              <w:rPr>
                <w:sz w:val="24"/>
              </w:rPr>
              <w:t>180</w:t>
            </w:r>
          </w:p>
        </w:tc>
        <w:tc>
          <w:tcPr>
            <w:tcW w:w="1204" w:type="dxa"/>
            <w:tcBorders>
              <w:top w:val="nil"/>
            </w:tcBorders>
            <w:vAlign w:val="center"/>
          </w:tcPr>
          <w:p w14:paraId="6C053F8E" w14:textId="77777777" w:rsidR="00BA416B" w:rsidRDefault="00BA416B">
            <w:pPr>
              <w:jc w:val="center"/>
              <w:rPr>
                <w:sz w:val="24"/>
              </w:rPr>
            </w:pPr>
          </w:p>
        </w:tc>
      </w:tr>
    </w:tbl>
    <w:p w14:paraId="3B9412AF" w14:textId="69270B4E" w:rsidR="00BA416B" w:rsidRDefault="00BA416B">
      <w:pPr>
        <w:ind w:left="426"/>
        <w:jc w:val="center"/>
      </w:pPr>
    </w:p>
    <w:p w14:paraId="32CCAC27" w14:textId="77777777" w:rsidR="00FD565E" w:rsidRPr="00E61854" w:rsidRDefault="00FD565E" w:rsidP="00FD565E">
      <w:pPr>
        <w:pStyle w:val="2"/>
      </w:pPr>
      <w:bookmarkStart w:id="495" w:name="_Toc517074930"/>
      <w:bookmarkStart w:id="496" w:name="_Toc517075242"/>
      <w:bookmarkStart w:id="497" w:name="_Toc526573764"/>
      <w:bookmarkStart w:id="498" w:name="_Toc527346858"/>
      <w:bookmarkStart w:id="499" w:name="_Toc112869605"/>
      <w:r w:rsidRPr="00E61854">
        <w:t>6.6. Защита работы</w:t>
      </w:r>
      <w:bookmarkEnd w:id="495"/>
      <w:bookmarkEnd w:id="496"/>
      <w:bookmarkEnd w:id="497"/>
      <w:bookmarkEnd w:id="498"/>
      <w:bookmarkEnd w:id="499"/>
    </w:p>
    <w:p w14:paraId="70F52FA7" w14:textId="77777777" w:rsidR="00FD565E" w:rsidRDefault="00FD565E" w:rsidP="00FD565E">
      <w:pPr>
        <w:pStyle w:val="a4"/>
        <w:spacing w:line="240" w:lineRule="auto"/>
        <w:ind w:firstLine="720"/>
      </w:pPr>
      <w:r>
        <w:t>Защита работы заключается в пояснении:</w:t>
      </w:r>
    </w:p>
    <w:p w14:paraId="0932118F" w14:textId="77777777" w:rsidR="00FD565E" w:rsidRDefault="00FD565E" w:rsidP="00FD565E">
      <w:pPr>
        <w:pStyle w:val="a4"/>
        <w:numPr>
          <w:ilvl w:val="0"/>
          <w:numId w:val="3"/>
        </w:numPr>
        <w:spacing w:line="240" w:lineRule="auto"/>
      </w:pPr>
      <w:r>
        <w:t>транспортных таблиц каждого способа организации перевозок;</w:t>
      </w:r>
    </w:p>
    <w:p w14:paraId="60D84009" w14:textId="77777777" w:rsidR="00FD565E" w:rsidRDefault="00FD565E" w:rsidP="00FD565E">
      <w:pPr>
        <w:pStyle w:val="a4"/>
        <w:numPr>
          <w:ilvl w:val="0"/>
          <w:numId w:val="3"/>
        </w:numPr>
        <w:spacing w:line="240" w:lineRule="auto"/>
      </w:pPr>
      <w:r>
        <w:t>результатов решения задачи.</w:t>
      </w:r>
    </w:p>
    <w:p w14:paraId="48E0FD62" w14:textId="085C7C18" w:rsidR="00BA416B" w:rsidRDefault="00BA416B" w:rsidP="00FD565E">
      <w:pPr>
        <w:pStyle w:val="1"/>
      </w:pPr>
      <w:bookmarkStart w:id="500" w:name="_Toc516902365"/>
      <w:bookmarkStart w:id="501" w:name="_Toc516903569"/>
      <w:bookmarkStart w:id="502" w:name="_Toc516903961"/>
      <w:bookmarkStart w:id="503" w:name="_Toc516904073"/>
      <w:bookmarkStart w:id="504" w:name="_Toc517074931"/>
      <w:bookmarkStart w:id="505" w:name="_Toc517075243"/>
      <w:bookmarkStart w:id="506" w:name="_Toc526573765"/>
      <w:bookmarkStart w:id="507" w:name="_Toc527346859"/>
      <w:bookmarkStart w:id="508" w:name="_Toc112869606"/>
      <w:r>
        <w:lastRenderedPageBreak/>
        <w:t>7. ЛАБОРАТОРНАЯ РАБОТА №</w:t>
      </w:r>
      <w:bookmarkEnd w:id="500"/>
      <w:bookmarkEnd w:id="501"/>
      <w:bookmarkEnd w:id="502"/>
      <w:bookmarkEnd w:id="503"/>
      <w:r w:rsidR="000244B4">
        <w:t>7</w:t>
      </w:r>
      <w:bookmarkStart w:id="509" w:name="_Toc516902366"/>
      <w:bookmarkStart w:id="510" w:name="_Toc516903570"/>
      <w:bookmarkStart w:id="511" w:name="_Toc516903962"/>
      <w:bookmarkStart w:id="512" w:name="_Toc516904074"/>
      <w:r w:rsidR="000244B4">
        <w:t xml:space="preserve"> </w:t>
      </w:r>
      <w:r w:rsidR="00013643">
        <w:t>«</w:t>
      </w:r>
      <w:r>
        <w:t>ДВУХИНДЕКСНЫЕ ЗАДАЧИ ЛП. ОПТИМАЛЬНОЕ РАСПРЕДЕЛЕНИЕ ПРОИЗВОДСТВЕННЫХ МОЩНОСТЕЙ</w:t>
      </w:r>
      <w:r w:rsidR="00013643">
        <w:t>»</w:t>
      </w:r>
      <w:bookmarkEnd w:id="504"/>
      <w:bookmarkEnd w:id="505"/>
      <w:bookmarkEnd w:id="506"/>
      <w:bookmarkEnd w:id="507"/>
      <w:bookmarkEnd w:id="508"/>
      <w:bookmarkEnd w:id="509"/>
      <w:bookmarkEnd w:id="510"/>
      <w:bookmarkEnd w:id="511"/>
      <w:bookmarkEnd w:id="512"/>
    </w:p>
    <w:p w14:paraId="7A656852" w14:textId="12FFAB4E" w:rsidR="00BA416B" w:rsidRDefault="00FD565E" w:rsidP="00FD565E">
      <w:pPr>
        <w:pStyle w:val="2"/>
      </w:pPr>
      <w:bookmarkStart w:id="513" w:name="_Toc516902367"/>
      <w:bookmarkStart w:id="514" w:name="_Toc516903571"/>
      <w:bookmarkStart w:id="515" w:name="_Toc516903963"/>
      <w:bookmarkStart w:id="516" w:name="_Toc516904075"/>
      <w:bookmarkStart w:id="517" w:name="_Toc517074932"/>
      <w:bookmarkStart w:id="518" w:name="_Toc517075244"/>
      <w:bookmarkStart w:id="519" w:name="_Toc526573766"/>
      <w:bookmarkStart w:id="520" w:name="_Toc527346860"/>
      <w:bookmarkStart w:id="521" w:name="_Toc112869607"/>
      <w:r>
        <w:t>7.1. Цель работы</w:t>
      </w:r>
      <w:bookmarkEnd w:id="513"/>
      <w:bookmarkEnd w:id="514"/>
      <w:bookmarkEnd w:id="515"/>
      <w:bookmarkEnd w:id="516"/>
      <w:bookmarkEnd w:id="517"/>
      <w:bookmarkEnd w:id="518"/>
      <w:bookmarkEnd w:id="519"/>
      <w:bookmarkEnd w:id="520"/>
      <w:bookmarkEnd w:id="521"/>
    </w:p>
    <w:p w14:paraId="1F601C2F" w14:textId="77777777" w:rsidR="00BA416B" w:rsidRDefault="00BA416B">
      <w:pPr>
        <w:pStyle w:val="31"/>
        <w:spacing w:line="240" w:lineRule="auto"/>
      </w:pPr>
      <w:r>
        <w:t>Приобретение навыков решения двухиндексной общей распределительной задачи ЛП и ее применения к оптимальному распределению производственных мощностей.</w:t>
      </w:r>
    </w:p>
    <w:p w14:paraId="4525FD6F" w14:textId="34FD1BF8" w:rsidR="00BA416B" w:rsidRPr="00FD565E" w:rsidRDefault="00FD565E" w:rsidP="00FD565E">
      <w:pPr>
        <w:pStyle w:val="2"/>
      </w:pPr>
      <w:bookmarkStart w:id="522" w:name="_Toc516902368"/>
      <w:bookmarkStart w:id="523" w:name="_Toc516903572"/>
      <w:bookmarkStart w:id="524" w:name="_Toc516903964"/>
      <w:bookmarkStart w:id="525" w:name="_Toc516904076"/>
      <w:bookmarkStart w:id="526" w:name="_Toc517074933"/>
      <w:bookmarkStart w:id="527" w:name="_Toc517075245"/>
      <w:bookmarkStart w:id="528" w:name="_Toc526573767"/>
      <w:bookmarkStart w:id="529" w:name="_Toc527346861"/>
      <w:bookmarkStart w:id="530" w:name="_Toc112869608"/>
      <w:r w:rsidRPr="00FD565E">
        <w:t>7.2. Порядок выполнения работы</w:t>
      </w:r>
      <w:bookmarkEnd w:id="522"/>
      <w:bookmarkEnd w:id="523"/>
      <w:bookmarkEnd w:id="524"/>
      <w:bookmarkEnd w:id="525"/>
      <w:bookmarkEnd w:id="526"/>
      <w:bookmarkEnd w:id="527"/>
      <w:bookmarkEnd w:id="528"/>
      <w:bookmarkEnd w:id="529"/>
      <w:bookmarkEnd w:id="530"/>
    </w:p>
    <w:p w14:paraId="5D78544E" w14:textId="77777777" w:rsidR="00BA416B" w:rsidRDefault="00BA416B">
      <w:pPr>
        <w:ind w:firstLine="720"/>
        <w:jc w:val="both"/>
      </w:pPr>
      <w:r>
        <w:t>1. Согласно номеру своего варианта выберите условие задачи.</w:t>
      </w:r>
    </w:p>
    <w:p w14:paraId="6C470B07" w14:textId="77777777" w:rsidR="00BA416B" w:rsidRDefault="00BA416B">
      <w:pPr>
        <w:ind w:firstLine="720"/>
        <w:jc w:val="both"/>
      </w:pPr>
      <w:r>
        <w:t>2. Постройте распределительную таблицу для варианта производства без специализации и преобразуйте ее в транспортную таблицу.</w:t>
      </w:r>
    </w:p>
    <w:p w14:paraId="7C7EEB73" w14:textId="77777777" w:rsidR="00BA416B" w:rsidRDefault="00BA416B">
      <w:pPr>
        <w:ind w:firstLine="720"/>
        <w:jc w:val="both"/>
      </w:pPr>
      <w:r>
        <w:t xml:space="preserve">3. Решите в </w:t>
      </w:r>
      <w:r>
        <w:rPr>
          <w:lang w:val="en-US"/>
        </w:rPr>
        <w:t>Excel</w:t>
      </w:r>
      <w:r>
        <w:t xml:space="preserve"> полученную транспортную задачу и преобразуйте полученное решение в решение распределительной задачи.</w:t>
      </w:r>
    </w:p>
    <w:p w14:paraId="2C1B87CD" w14:textId="77777777" w:rsidR="00BA416B" w:rsidRDefault="00BA416B">
      <w:pPr>
        <w:ind w:firstLine="720"/>
        <w:jc w:val="both"/>
      </w:pPr>
      <w:r>
        <w:t>4. Проанализируйте результаты организации производства без специализации и примите решение о том, какой корпус будет специализироваться на выпуске какого вида продукции.</w:t>
      </w:r>
    </w:p>
    <w:p w14:paraId="3735820A" w14:textId="77777777" w:rsidR="00BA416B" w:rsidRDefault="00BA416B">
      <w:pPr>
        <w:ind w:firstLine="720"/>
        <w:jc w:val="both"/>
      </w:pPr>
      <w:r>
        <w:t>5. Решите вторую подзадачу для варианта производства со специализацией аналогично первой подзадаче (п.1–4).</w:t>
      </w:r>
    </w:p>
    <w:p w14:paraId="1ACA86D0" w14:textId="77777777" w:rsidR="00BA416B" w:rsidRDefault="00BA416B">
      <w:pPr>
        <w:ind w:firstLine="720"/>
        <w:jc w:val="both"/>
      </w:pPr>
      <w:r>
        <w:t>6. Сделайте выбор оптимального распределения производственных мощностей (со специализацией или без специализации) на основании результатов решения обеих подзадач.</w:t>
      </w:r>
    </w:p>
    <w:p w14:paraId="66A2907C" w14:textId="77777777" w:rsidR="00BA416B" w:rsidRDefault="00BA416B">
      <w:pPr>
        <w:ind w:firstLine="720"/>
        <w:jc w:val="both"/>
      </w:pPr>
      <w:r>
        <w:t>7. Оформите отчет по лабораторной работе, который должен содержать:</w:t>
      </w:r>
    </w:p>
    <w:p w14:paraId="058DC45C" w14:textId="77777777" w:rsidR="00BA416B" w:rsidRDefault="00BA416B" w:rsidP="00BA416B">
      <w:pPr>
        <w:numPr>
          <w:ilvl w:val="0"/>
          <w:numId w:val="15"/>
        </w:numPr>
        <w:ind w:left="0" w:firstLine="720"/>
        <w:jc w:val="both"/>
      </w:pPr>
      <w:r>
        <w:t>титульный лист (см. рис.2.1);</w:t>
      </w:r>
    </w:p>
    <w:p w14:paraId="2AB2B2B3" w14:textId="77777777" w:rsidR="00BA416B" w:rsidRDefault="00BA416B" w:rsidP="00BA416B">
      <w:pPr>
        <w:numPr>
          <w:ilvl w:val="0"/>
          <w:numId w:val="15"/>
        </w:numPr>
        <w:ind w:left="0" w:firstLine="720"/>
        <w:jc w:val="both"/>
      </w:pPr>
      <w:r>
        <w:t>распределительные и транспортные таблицы обеих подзадач с указанием единиц измерения;</w:t>
      </w:r>
    </w:p>
    <w:p w14:paraId="247E3620" w14:textId="77777777" w:rsidR="00BA416B" w:rsidRDefault="00BA416B" w:rsidP="00BA416B">
      <w:pPr>
        <w:numPr>
          <w:ilvl w:val="0"/>
          <w:numId w:val="15"/>
        </w:numPr>
        <w:ind w:left="0" w:firstLine="720"/>
        <w:jc w:val="both"/>
      </w:pPr>
      <w:r>
        <w:t>результаты решения каждой подзадачи;</w:t>
      </w:r>
    </w:p>
    <w:p w14:paraId="18EF2CD7" w14:textId="77777777" w:rsidR="00BA416B" w:rsidRDefault="00BA416B" w:rsidP="00BA416B">
      <w:pPr>
        <w:numPr>
          <w:ilvl w:val="0"/>
          <w:numId w:val="15"/>
        </w:numPr>
        <w:ind w:left="0" w:firstLine="720"/>
        <w:jc w:val="both"/>
      </w:pPr>
      <w:r>
        <w:t>вывод о том, какой из вариантов распределения производственных мощностей является оптимальным.</w:t>
      </w:r>
    </w:p>
    <w:p w14:paraId="2A97E4F6" w14:textId="77777777" w:rsidR="00BA416B" w:rsidRDefault="00BA416B">
      <w:pPr>
        <w:ind w:left="720"/>
        <w:jc w:val="both"/>
      </w:pPr>
    </w:p>
    <w:p w14:paraId="20377554" w14:textId="2B92E7D4" w:rsidR="00BA416B" w:rsidRPr="00FD565E" w:rsidRDefault="00FD565E" w:rsidP="00FD565E">
      <w:pPr>
        <w:pStyle w:val="2"/>
      </w:pPr>
      <w:bookmarkStart w:id="531" w:name="_Toc516902369"/>
      <w:bookmarkStart w:id="532" w:name="_Toc516903573"/>
      <w:bookmarkStart w:id="533" w:name="_Toc516903965"/>
      <w:bookmarkStart w:id="534" w:name="_Toc516904077"/>
      <w:bookmarkStart w:id="535" w:name="_Toc517074934"/>
      <w:bookmarkStart w:id="536" w:name="_Toc517075246"/>
      <w:bookmarkStart w:id="537" w:name="_Toc526573768"/>
      <w:bookmarkStart w:id="538" w:name="_Toc527346862"/>
      <w:bookmarkStart w:id="539" w:name="_Toc112869609"/>
      <w:r w:rsidRPr="00FD565E">
        <w:t>7.3. Теоретическая часть</w:t>
      </w:r>
      <w:bookmarkEnd w:id="531"/>
      <w:bookmarkEnd w:id="532"/>
      <w:bookmarkEnd w:id="533"/>
      <w:bookmarkEnd w:id="534"/>
      <w:bookmarkEnd w:id="535"/>
      <w:bookmarkEnd w:id="536"/>
      <w:bookmarkEnd w:id="537"/>
      <w:bookmarkEnd w:id="538"/>
      <w:bookmarkEnd w:id="539"/>
    </w:p>
    <w:p w14:paraId="0A9CE7B1" w14:textId="77777777" w:rsidR="00BA416B" w:rsidRDefault="00BA416B">
      <w:pPr>
        <w:pStyle w:val="a4"/>
        <w:spacing w:line="240" w:lineRule="auto"/>
        <w:ind w:firstLine="720"/>
      </w:pPr>
      <w:r>
        <w:rPr>
          <w:b/>
        </w:rPr>
        <w:t>Общая распределительная задача</w:t>
      </w:r>
      <w:r>
        <w:t xml:space="preserve"> </w:t>
      </w:r>
      <w:r>
        <w:rPr>
          <w:b/>
        </w:rPr>
        <w:t>ЛП –</w:t>
      </w:r>
      <w:r>
        <w:t xml:space="preserve"> это</w:t>
      </w:r>
      <w:r>
        <w:rPr>
          <w:b/>
        </w:rPr>
        <w:t xml:space="preserve"> </w:t>
      </w:r>
      <w:r>
        <w:t>распределительная задача, в которой работы и ресурсы (исполнители) выражаются в различных единицах измерения. Например, организация выпуска разнородной продукции на оборудовании различных типов; организация выполнения набора заданий работниками различной квалификации; организация перевозки нескольких видов товаров на транспорте различных видов и т.д. (двухиндексные задачи).</w:t>
      </w:r>
    </w:p>
    <w:p w14:paraId="4071326A" w14:textId="77777777" w:rsidR="00BA416B" w:rsidRDefault="00BA416B">
      <w:pPr>
        <w:pStyle w:val="a4"/>
        <w:spacing w:line="240" w:lineRule="auto"/>
        <w:ind w:firstLine="720"/>
      </w:pPr>
    </w:p>
    <w:p w14:paraId="51A7E06D" w14:textId="77777777" w:rsidR="00BA416B" w:rsidRDefault="00BA416B">
      <w:pPr>
        <w:pStyle w:val="a4"/>
        <w:spacing w:line="240" w:lineRule="auto"/>
        <w:ind w:firstLine="425"/>
        <w:jc w:val="center"/>
      </w:pPr>
      <w:r>
        <w:rPr>
          <w:b/>
          <w:i/>
        </w:rPr>
        <w:t>Исходные параметры модели двухиндексной общей РЗ</w:t>
      </w:r>
    </w:p>
    <w:p w14:paraId="3059A039" w14:textId="77777777" w:rsidR="00BA416B" w:rsidRDefault="00BA416B">
      <w:pPr>
        <w:pStyle w:val="a4"/>
        <w:spacing w:line="240" w:lineRule="auto"/>
        <w:ind w:firstLine="425"/>
        <w:jc w:val="center"/>
      </w:pPr>
    </w:p>
    <w:p w14:paraId="79647063" w14:textId="77777777" w:rsidR="00BA416B" w:rsidRDefault="00BA416B">
      <w:pPr>
        <w:ind w:firstLine="720"/>
        <w:jc w:val="both"/>
      </w:pPr>
      <w:r>
        <w:lastRenderedPageBreak/>
        <w:t xml:space="preserve">1. </w:t>
      </w:r>
      <w:r>
        <w:rPr>
          <w:lang w:val="en-US"/>
        </w:rPr>
        <w:t>n</w:t>
      </w:r>
      <w:r>
        <w:t xml:space="preserve"> – количество исполнителей (станков, работников, транспортных средств и т.д.), </w:t>
      </w:r>
      <w:r>
        <w:rPr>
          <w:lang w:val="en-US"/>
        </w:rPr>
        <w:t>m </w:t>
      </w:r>
      <w:r>
        <w:t>– количество видов работ (выпускаемой продукции, выполняемых заданий, перевозимых товаров и т.д.).</w:t>
      </w:r>
    </w:p>
    <w:p w14:paraId="1D388353" w14:textId="77777777" w:rsidR="00BA416B" w:rsidRDefault="00BA416B">
      <w:pPr>
        <w:ind w:firstLine="720"/>
        <w:jc w:val="both"/>
      </w:pPr>
      <w:r>
        <w:t xml:space="preserve">2. </w:t>
      </w:r>
      <w:r>
        <w:rPr>
          <w:position w:val="-12"/>
        </w:rPr>
        <w:object w:dxaOrig="279" w:dyaOrig="380" w14:anchorId="492C880C">
          <v:shape id="_x0000_i1297" type="#_x0000_t75" style="width:14.25pt;height:18.75pt" o:ole="" fillcolor="window">
            <v:imagedata r:id="rId314" o:title=""/>
          </v:shape>
          <o:OLEObject Type="Embed" ProgID="Equation.3" ShapeID="_x0000_i1297" DrawAspect="Content" ObjectID="_1723484840" r:id="rId511"/>
        </w:object>
      </w:r>
      <w:r>
        <w:t xml:space="preserve"> – запас рабочего ресурса исполнителя </w:t>
      </w:r>
      <w:r>
        <w:rPr>
          <w:position w:val="-12"/>
        </w:rPr>
        <w:object w:dxaOrig="360" w:dyaOrig="380" w14:anchorId="4C6C0E46">
          <v:shape id="_x0000_i1298" type="#_x0000_t75" style="width:18pt;height:18.75pt" o:ole="" fillcolor="window">
            <v:imagedata r:id="rId316" o:title=""/>
          </v:shape>
          <o:OLEObject Type="Embed" ProgID="Equation.3" ShapeID="_x0000_i1298" DrawAspect="Content" ObjectID="_1723484841" r:id="rId512"/>
        </w:object>
      </w:r>
      <w:r>
        <w:t xml:space="preserve"> (</w:t>
      </w:r>
      <w:r>
        <w:rPr>
          <w:position w:val="-10"/>
        </w:rPr>
        <w:object w:dxaOrig="760" w:dyaOrig="400" w14:anchorId="686C6C11">
          <v:shape id="_x0000_i1299" type="#_x0000_t75" style="width:38.25pt;height:20.25pt" o:ole="" fillcolor="window">
            <v:imagedata r:id="rId318" o:title=""/>
          </v:shape>
          <o:OLEObject Type="Embed" ProgID="Equation.3" ShapeID="_x0000_i1299" DrawAspect="Content" ObjectID="_1723484842" r:id="rId513"/>
        </w:object>
      </w:r>
      <w:r>
        <w:t>) (фонд времени работы оборудования или работника; количество транспортных средств и т.д.), пример единиц измерения [ед. </w:t>
      </w:r>
      <w:r>
        <w:rPr>
          <w:lang w:val="en-US"/>
        </w:rPr>
        <w:t>t</w:t>
      </w:r>
      <w:r>
        <w:t>].</w:t>
      </w:r>
    </w:p>
    <w:p w14:paraId="1C12B649" w14:textId="77777777" w:rsidR="00BA416B" w:rsidRDefault="00BA416B">
      <w:pPr>
        <w:ind w:firstLine="720"/>
        <w:jc w:val="both"/>
      </w:pPr>
      <w:r>
        <w:t xml:space="preserve">3. </w:t>
      </w:r>
      <w:r>
        <w:rPr>
          <w:position w:val="-18"/>
        </w:rPr>
        <w:object w:dxaOrig="300" w:dyaOrig="440" w14:anchorId="227AC3CF">
          <v:shape id="_x0000_i1300" type="#_x0000_t75" style="width:15pt;height:21.75pt" o:ole="" fillcolor="window">
            <v:imagedata r:id="rId320" o:title=""/>
          </v:shape>
          <o:OLEObject Type="Embed" ProgID="Equation.3" ShapeID="_x0000_i1300" DrawAspect="Content" ObjectID="_1723484843" r:id="rId514"/>
        </w:object>
      </w:r>
      <w:r>
        <w:t xml:space="preserve"> – план по выполнению работы </w:t>
      </w:r>
      <w:r>
        <w:rPr>
          <w:position w:val="-18"/>
        </w:rPr>
        <w:object w:dxaOrig="340" w:dyaOrig="440" w14:anchorId="5AB6AACC">
          <v:shape id="_x0000_i1301" type="#_x0000_t75" style="width:17.25pt;height:21.75pt" o:ole="" fillcolor="window">
            <v:imagedata r:id="rId322" o:title=""/>
          </v:shape>
          <o:OLEObject Type="Embed" ProgID="Equation.3" ShapeID="_x0000_i1301" DrawAspect="Content" ObjectID="_1723484844" r:id="rId515"/>
        </w:object>
      </w:r>
      <w:r>
        <w:t xml:space="preserve"> (</w:t>
      </w:r>
      <w:r>
        <w:rPr>
          <w:position w:val="-12"/>
        </w:rPr>
        <w:object w:dxaOrig="840" w:dyaOrig="420" w14:anchorId="2CC342B4">
          <v:shape id="_x0000_i1302" type="#_x0000_t75" style="width:42pt;height:21pt" o:ole="" fillcolor="window">
            <v:imagedata r:id="rId324" o:title=""/>
          </v:shape>
          <o:OLEObject Type="Embed" ProgID="Equation.3" ShapeID="_x0000_i1302" DrawAspect="Content" ObjectID="_1723484845" r:id="rId516"/>
        </w:object>
      </w:r>
      <w:r>
        <w:t>)(объем выпуска продукции; объем выполнения заданий; потребность в перевозимом товаре и т.д.), пример единиц измерения [ед. тов].</w:t>
      </w:r>
    </w:p>
    <w:p w14:paraId="14E7CBAA" w14:textId="77777777" w:rsidR="00BA416B" w:rsidRDefault="00BA416B">
      <w:pPr>
        <w:ind w:firstLine="720"/>
        <w:jc w:val="both"/>
      </w:pPr>
      <w:r>
        <w:t xml:space="preserve">4. </w:t>
      </w:r>
      <w:r>
        <w:rPr>
          <w:position w:val="-18"/>
        </w:rPr>
        <w:object w:dxaOrig="320" w:dyaOrig="440" w14:anchorId="59E2D120">
          <v:shape id="_x0000_i1303" type="#_x0000_t75" style="width:15.75pt;height:21.75pt" o:ole="" fillcolor="window">
            <v:imagedata r:id="rId326" o:title=""/>
          </v:shape>
          <o:OLEObject Type="Embed" ProgID="Equation.3" ShapeID="_x0000_i1303" DrawAspect="Content" ObjectID="_1723484846" r:id="rId517"/>
        </w:object>
      </w:r>
      <w:r>
        <w:t xml:space="preserve"> – тариф (стоимость) выполнения работы </w:t>
      </w:r>
      <w:r>
        <w:rPr>
          <w:position w:val="-18"/>
        </w:rPr>
        <w:object w:dxaOrig="340" w:dyaOrig="440" w14:anchorId="6D7D9B61">
          <v:shape id="_x0000_i1304" type="#_x0000_t75" style="width:17.25pt;height:21.75pt" o:ole="" fillcolor="window">
            <v:imagedata r:id="rId322" o:title=""/>
          </v:shape>
          <o:OLEObject Type="Embed" ProgID="Equation.3" ShapeID="_x0000_i1304" DrawAspect="Content" ObjectID="_1723484847" r:id="rId518"/>
        </w:object>
      </w:r>
      <w:r>
        <w:t xml:space="preserve"> исполнителем </w:t>
      </w:r>
      <w:r>
        <w:rPr>
          <w:position w:val="-12"/>
        </w:rPr>
        <w:object w:dxaOrig="360" w:dyaOrig="380" w14:anchorId="06BEC184">
          <v:shape id="_x0000_i1305" type="#_x0000_t75" style="width:18pt;height:18.75pt" o:ole="" fillcolor="window">
            <v:imagedata r:id="rId316" o:title=""/>
          </v:shape>
          <o:OLEObject Type="Embed" ProgID="Equation.3" ShapeID="_x0000_i1305" DrawAspect="Content" ObjectID="_1723484848" r:id="rId519"/>
        </w:object>
      </w:r>
      <w:r>
        <w:t xml:space="preserve"> (себестоимость единицы выпуска продукции; затраты на выполнение одного задания; тарифы перевозки единицы товара), пример единиц измерения [руб./ед. тов.].</w:t>
      </w:r>
    </w:p>
    <w:p w14:paraId="1B7CF4A1" w14:textId="77777777" w:rsidR="00BA416B" w:rsidRDefault="00BA416B">
      <w:pPr>
        <w:ind w:firstLine="720"/>
        <w:jc w:val="both"/>
        <w:rPr>
          <w:i/>
        </w:rPr>
      </w:pPr>
      <w:r>
        <w:t xml:space="preserve">5. </w:t>
      </w:r>
      <w:r>
        <w:rPr>
          <w:position w:val="-18"/>
        </w:rPr>
        <w:object w:dxaOrig="360" w:dyaOrig="440" w14:anchorId="5F12A05F">
          <v:shape id="_x0000_i1306" type="#_x0000_t75" style="width:18pt;height:21.75pt" o:ole="" fillcolor="window">
            <v:imagedata r:id="rId520" o:title=""/>
          </v:shape>
          <o:OLEObject Type="Embed" ProgID="Equation.3" ShapeID="_x0000_i1306" DrawAspect="Content" ObjectID="_1723484849" r:id="rId521"/>
        </w:object>
      </w:r>
      <w:r>
        <w:t xml:space="preserve"> – интенсивность выполнения работы </w:t>
      </w:r>
      <w:r>
        <w:rPr>
          <w:position w:val="-18"/>
        </w:rPr>
        <w:object w:dxaOrig="340" w:dyaOrig="440" w14:anchorId="689F37EC">
          <v:shape id="_x0000_i1307" type="#_x0000_t75" style="width:17.25pt;height:21.75pt" o:ole="" fillcolor="window">
            <v:imagedata r:id="rId322" o:title=""/>
          </v:shape>
          <o:OLEObject Type="Embed" ProgID="Equation.3" ShapeID="_x0000_i1307" DrawAspect="Content" ObjectID="_1723484850" r:id="rId522"/>
        </w:object>
      </w:r>
      <w:r>
        <w:t xml:space="preserve"> исполнителем </w:t>
      </w:r>
      <w:r>
        <w:rPr>
          <w:position w:val="-12"/>
        </w:rPr>
        <w:object w:dxaOrig="360" w:dyaOrig="380" w14:anchorId="3F3149A7">
          <v:shape id="_x0000_i1308" type="#_x0000_t75" style="width:18pt;height:18.75pt" o:ole="" fillcolor="window">
            <v:imagedata r:id="rId316" o:title=""/>
          </v:shape>
          <o:OLEObject Type="Embed" ProgID="Equation.3" ShapeID="_x0000_i1308" DrawAspect="Content" ObjectID="_1723484851" r:id="rId523"/>
        </w:object>
      </w:r>
      <w:r>
        <w:t xml:space="preserve"> (производительность выпуска продукции, выполнения заданий; вместимость транспортного средства и т.д.), пример единиц измерения [ед. тов./ед. </w:t>
      </w:r>
      <w:r>
        <w:rPr>
          <w:lang w:val="en-US"/>
        </w:rPr>
        <w:t>t</w:t>
      </w:r>
      <w:r>
        <w:t>].</w:t>
      </w:r>
    </w:p>
    <w:p w14:paraId="23C17CFC" w14:textId="77777777" w:rsidR="00BA416B" w:rsidRDefault="00BA416B">
      <w:pPr>
        <w:pStyle w:val="a7"/>
        <w:spacing w:line="240" w:lineRule="auto"/>
        <w:rPr>
          <w:i/>
        </w:rPr>
      </w:pPr>
    </w:p>
    <w:p w14:paraId="50E4A7BD" w14:textId="77777777" w:rsidR="00BA416B" w:rsidRDefault="00BA416B">
      <w:pPr>
        <w:pStyle w:val="a7"/>
        <w:spacing w:line="240" w:lineRule="auto"/>
        <w:rPr>
          <w:i/>
        </w:rPr>
      </w:pPr>
      <w:r>
        <w:rPr>
          <w:i/>
        </w:rPr>
        <w:t>Искомые параметры модели РЗ</w:t>
      </w:r>
    </w:p>
    <w:p w14:paraId="6F03CF7B" w14:textId="77777777" w:rsidR="00BA416B" w:rsidRDefault="00BA416B"/>
    <w:p w14:paraId="003B8904" w14:textId="77777777" w:rsidR="00BA416B" w:rsidRDefault="00BA416B">
      <w:pPr>
        <w:ind w:firstLine="720"/>
        <w:jc w:val="both"/>
      </w:pPr>
      <w:r>
        <w:t xml:space="preserve">1. </w:t>
      </w:r>
      <w:r>
        <w:rPr>
          <w:position w:val="-18"/>
        </w:rPr>
        <w:object w:dxaOrig="360" w:dyaOrig="440" w14:anchorId="60E35B3D">
          <v:shape id="_x0000_i1309" type="#_x0000_t75" style="width:18pt;height:21.75pt" o:ole="" fillcolor="window">
            <v:imagedata r:id="rId330" o:title=""/>
          </v:shape>
          <o:OLEObject Type="Embed" ProgID="Equation.3" ShapeID="_x0000_i1309" DrawAspect="Content" ObjectID="_1723484852" r:id="rId524"/>
        </w:object>
      </w:r>
      <w:r>
        <w:t xml:space="preserve"> – загруженность исполнителя </w:t>
      </w:r>
      <w:r>
        <w:rPr>
          <w:position w:val="-12"/>
        </w:rPr>
        <w:object w:dxaOrig="360" w:dyaOrig="380" w14:anchorId="0D302F9F">
          <v:shape id="_x0000_i1310" type="#_x0000_t75" style="width:18pt;height:18.75pt" o:ole="" fillcolor="window">
            <v:imagedata r:id="rId316" o:title=""/>
          </v:shape>
          <o:OLEObject Type="Embed" ProgID="Equation.3" ShapeID="_x0000_i1310" DrawAspect="Content" ObjectID="_1723484853" r:id="rId525"/>
        </w:object>
      </w:r>
      <w:r>
        <w:t xml:space="preserve"> при выполнении работы </w:t>
      </w:r>
      <w:r>
        <w:rPr>
          <w:position w:val="-18"/>
        </w:rPr>
        <w:object w:dxaOrig="340" w:dyaOrig="440" w14:anchorId="0C9F8EED">
          <v:shape id="_x0000_i1311" type="#_x0000_t75" style="width:17.25pt;height:21.75pt" o:ole="" fillcolor="window">
            <v:imagedata r:id="rId322" o:title=""/>
          </v:shape>
          <o:OLEObject Type="Embed" ProgID="Equation.3" ShapeID="_x0000_i1311" DrawAspect="Content" ObjectID="_1723484854" r:id="rId526"/>
        </w:object>
      </w:r>
      <w:r>
        <w:t xml:space="preserve"> (время, затрачиваемое на выпуск продукции или на выполнение заданий; количество транспортных средств определенного вида, задействованных в перевозке), пример единиц измерения [ед.</w:t>
      </w:r>
      <w:r>
        <w:rPr>
          <w:lang w:val="en-US"/>
        </w:rPr>
        <w:t> t</w:t>
      </w:r>
      <w:r>
        <w:t>].</w:t>
      </w:r>
    </w:p>
    <w:p w14:paraId="0703FE27" w14:textId="77777777" w:rsidR="00BA416B" w:rsidRDefault="00BA416B">
      <w:pPr>
        <w:ind w:firstLine="720"/>
        <w:jc w:val="both"/>
      </w:pPr>
      <w:r>
        <w:t xml:space="preserve">2. </w:t>
      </w:r>
      <w:r>
        <w:rPr>
          <w:position w:val="-18"/>
        </w:rPr>
        <w:object w:dxaOrig="360" w:dyaOrig="540" w14:anchorId="603ADB5C">
          <v:shape id="_x0000_i1312" type="#_x0000_t75" style="width:18pt;height:27pt" o:ole="" fillcolor="window">
            <v:imagedata r:id="rId527" o:title=""/>
          </v:shape>
          <o:OLEObject Type="Embed" ProgID="Equation.3" ShapeID="_x0000_i1312" DrawAspect="Content" ObjectID="_1723484855" r:id="rId528"/>
        </w:object>
      </w:r>
      <w:r>
        <w:t xml:space="preserve"> – количество работ </w:t>
      </w:r>
      <w:r>
        <w:rPr>
          <w:position w:val="-18"/>
        </w:rPr>
        <w:object w:dxaOrig="340" w:dyaOrig="440" w14:anchorId="4CFE3A47">
          <v:shape id="_x0000_i1313" type="#_x0000_t75" style="width:17.25pt;height:21.75pt" o:ole="" fillcolor="window">
            <v:imagedata r:id="rId322" o:title=""/>
          </v:shape>
          <o:OLEObject Type="Embed" ProgID="Equation.3" ShapeID="_x0000_i1313" DrawAspect="Content" ObjectID="_1723484856" r:id="rId529"/>
        </w:object>
      </w:r>
      <w:r>
        <w:t xml:space="preserve">, которые должен будет произвести исполнитель </w:t>
      </w:r>
      <w:r>
        <w:rPr>
          <w:position w:val="-12"/>
        </w:rPr>
        <w:object w:dxaOrig="360" w:dyaOrig="380" w14:anchorId="500E982C">
          <v:shape id="_x0000_i1314" type="#_x0000_t75" style="width:18pt;height:18.75pt" o:ole="" fillcolor="window">
            <v:imagedata r:id="rId316" o:title=""/>
          </v:shape>
          <o:OLEObject Type="Embed" ProgID="Equation.3" ShapeID="_x0000_i1314" DrawAspect="Content" ObjectID="_1723484857" r:id="rId530"/>
        </w:object>
      </w:r>
      <w:r>
        <w:t xml:space="preserve"> (объем выпущенной продукции, выполненных заданий, перевезенных товаров и т.д.), пример единиц измерения [ед.</w:t>
      </w:r>
      <w:r>
        <w:rPr>
          <w:lang w:val="en-US"/>
        </w:rPr>
        <w:t> </w:t>
      </w:r>
      <w:r>
        <w:t>тов.].</w:t>
      </w:r>
    </w:p>
    <w:p w14:paraId="3F39CB47" w14:textId="77777777" w:rsidR="00BA416B" w:rsidRDefault="00BA416B">
      <w:pPr>
        <w:ind w:firstLine="720"/>
        <w:jc w:val="both"/>
      </w:pPr>
      <w:r>
        <w:t xml:space="preserve">3. </w:t>
      </w:r>
      <w:r>
        <w:rPr>
          <w:position w:val="-10"/>
        </w:rPr>
        <w:object w:dxaOrig="620" w:dyaOrig="360" w14:anchorId="5AF0BCC7">
          <v:shape id="_x0000_i1315" type="#_x0000_t75" style="width:30.75pt;height:18pt" o:ole="" fillcolor="window">
            <v:imagedata r:id="rId334" o:title=""/>
          </v:shape>
          <o:OLEObject Type="Embed" ProgID="Equation.3" ShapeID="_x0000_i1315" DrawAspect="Content" ObjectID="_1723484858" r:id="rId531"/>
        </w:object>
      </w:r>
      <w:r>
        <w:t> – общие расходы на выполнение всего запланированного объема работ, пример единиц измерения [руб.].</w:t>
      </w:r>
    </w:p>
    <w:p w14:paraId="273831FC" w14:textId="77777777" w:rsidR="00BA416B" w:rsidRDefault="00BA416B">
      <w:pPr>
        <w:ind w:firstLine="720"/>
        <w:jc w:val="both"/>
      </w:pPr>
    </w:p>
    <w:p w14:paraId="31E25AE0" w14:textId="77777777" w:rsidR="00BA416B" w:rsidRDefault="00BA416B">
      <w:pPr>
        <w:pStyle w:val="8"/>
        <w:spacing w:line="240" w:lineRule="auto"/>
        <w:rPr>
          <w:lang w:val="ru-RU"/>
        </w:rPr>
      </w:pPr>
      <w:r>
        <w:rPr>
          <w:lang w:val="ru-RU"/>
        </w:rPr>
        <w:t>Этапы построения модели</w:t>
      </w:r>
    </w:p>
    <w:p w14:paraId="53C52468" w14:textId="77777777" w:rsidR="00BA416B" w:rsidRDefault="00BA416B"/>
    <w:p w14:paraId="4D128C3D" w14:textId="77777777" w:rsidR="00BA416B" w:rsidRDefault="00BA416B">
      <w:pPr>
        <w:ind w:firstLine="720"/>
        <w:jc w:val="both"/>
      </w:pPr>
      <w:r>
        <w:rPr>
          <w:lang w:val="en-US"/>
        </w:rPr>
        <w:t>I</w:t>
      </w:r>
      <w:r>
        <w:t>. Определение переменных.</w:t>
      </w:r>
    </w:p>
    <w:p w14:paraId="5B9ACD8F" w14:textId="77777777" w:rsidR="00BA416B" w:rsidRDefault="00BA416B">
      <w:pPr>
        <w:ind w:firstLine="720"/>
        <w:jc w:val="both"/>
      </w:pPr>
      <w:r>
        <w:rPr>
          <w:lang w:val="en-US"/>
        </w:rPr>
        <w:t>II</w:t>
      </w:r>
      <w:r>
        <w:t>. Построение распределительной матрицы (табл.7.1).</w:t>
      </w:r>
    </w:p>
    <w:p w14:paraId="5CCCD923" w14:textId="77777777" w:rsidR="00BA416B" w:rsidRDefault="00BA416B">
      <w:pPr>
        <w:ind w:firstLine="720"/>
        <w:jc w:val="both"/>
      </w:pPr>
      <w:r>
        <w:rPr>
          <w:lang w:val="en-US"/>
        </w:rPr>
        <w:t>III</w:t>
      </w:r>
      <w:r>
        <w:t>.Задание ЦФ.</w:t>
      </w:r>
    </w:p>
    <w:p w14:paraId="39B30D06" w14:textId="77777777" w:rsidR="00BA416B" w:rsidRDefault="00BA416B">
      <w:pPr>
        <w:ind w:firstLine="720"/>
        <w:jc w:val="both"/>
      </w:pPr>
      <w:r>
        <w:rPr>
          <w:lang w:val="en-US"/>
        </w:rPr>
        <w:t>IV</w:t>
      </w:r>
      <w:r>
        <w:t>. Задание ограничений.</w:t>
      </w:r>
    </w:p>
    <w:p w14:paraId="25077BF1" w14:textId="77777777" w:rsidR="00BA416B" w:rsidRDefault="00BA416B">
      <w:pPr>
        <w:ind w:firstLine="720"/>
        <w:jc w:val="both"/>
      </w:pPr>
    </w:p>
    <w:p w14:paraId="2B2AA172" w14:textId="77777777" w:rsidR="00BA416B" w:rsidRDefault="00BA416B">
      <w:pPr>
        <w:pStyle w:val="a4"/>
        <w:spacing w:line="240" w:lineRule="auto"/>
        <w:jc w:val="right"/>
        <w:rPr>
          <w:b/>
          <w:i/>
        </w:rPr>
      </w:pPr>
      <w:r>
        <w:t>Таблица 7.1</w:t>
      </w:r>
    </w:p>
    <w:p w14:paraId="1D80648A" w14:textId="77777777" w:rsidR="00BA416B" w:rsidRDefault="00BA416B">
      <w:pPr>
        <w:pStyle w:val="a4"/>
        <w:spacing w:after="120" w:line="240" w:lineRule="auto"/>
        <w:ind w:firstLine="425"/>
        <w:jc w:val="center"/>
        <w:rPr>
          <w:b/>
          <w:i/>
        </w:rPr>
      </w:pPr>
      <w:r>
        <w:rPr>
          <w:b/>
          <w:i/>
        </w:rPr>
        <w:t>Общий вид распределительной матрицы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1418"/>
        <w:gridCol w:w="850"/>
        <w:gridCol w:w="1418"/>
        <w:gridCol w:w="1984"/>
      </w:tblGrid>
      <w:tr w:rsidR="00BA416B" w14:paraId="70CBDDAF" w14:textId="77777777">
        <w:trPr>
          <w:cantSplit/>
        </w:trPr>
        <w:tc>
          <w:tcPr>
            <w:tcW w:w="2552" w:type="dxa"/>
            <w:vMerge w:val="restart"/>
            <w:vAlign w:val="center"/>
          </w:tcPr>
          <w:p w14:paraId="619DB89B" w14:textId="77777777" w:rsidR="00BA416B" w:rsidRDefault="00BA416B">
            <w:pPr>
              <w:jc w:val="center"/>
            </w:pPr>
            <w:r>
              <w:t xml:space="preserve">Исполнители, </w:t>
            </w:r>
            <w:r>
              <w:rPr>
                <w:position w:val="-12"/>
              </w:rPr>
              <w:object w:dxaOrig="360" w:dyaOrig="380" w14:anchorId="6087149A">
                <v:shape id="_x0000_i1316" type="#_x0000_t75" style="width:18pt;height:18.75pt" o:ole="" fillcolor="window">
                  <v:imagedata r:id="rId340" o:title=""/>
                </v:shape>
                <o:OLEObject Type="Embed" ProgID="Equation.3" ShapeID="_x0000_i1316" DrawAspect="Content" ObjectID="_1723484859" r:id="rId532"/>
              </w:object>
            </w:r>
          </w:p>
        </w:tc>
        <w:tc>
          <w:tcPr>
            <w:tcW w:w="5103" w:type="dxa"/>
            <w:gridSpan w:val="4"/>
            <w:vAlign w:val="center"/>
          </w:tcPr>
          <w:p w14:paraId="7ABFEE2B" w14:textId="77777777" w:rsidR="00BA416B" w:rsidRDefault="00BA416B">
            <w:pPr>
              <w:jc w:val="center"/>
            </w:pPr>
            <w:r>
              <w:t xml:space="preserve">Работы, </w:t>
            </w:r>
            <w:r>
              <w:rPr>
                <w:position w:val="-18"/>
              </w:rPr>
              <w:object w:dxaOrig="340" w:dyaOrig="440" w14:anchorId="392E50E1">
                <v:shape id="_x0000_i1317" type="#_x0000_t75" style="width:17.25pt;height:21.75pt" o:ole="" fillcolor="window">
                  <v:imagedata r:id="rId342" o:title=""/>
                </v:shape>
                <o:OLEObject Type="Embed" ProgID="Equation.3" ShapeID="_x0000_i1317" DrawAspect="Content" ObjectID="_1723484860" r:id="rId533"/>
              </w:object>
            </w:r>
          </w:p>
        </w:tc>
        <w:tc>
          <w:tcPr>
            <w:tcW w:w="1984" w:type="dxa"/>
            <w:vMerge w:val="restart"/>
            <w:vAlign w:val="center"/>
          </w:tcPr>
          <w:p w14:paraId="3020DBFC" w14:textId="77777777" w:rsidR="00BA416B" w:rsidRDefault="00BA416B">
            <w:pPr>
              <w:jc w:val="center"/>
            </w:pPr>
            <w:r>
              <w:t>Запас ресурса</w:t>
            </w:r>
          </w:p>
          <w:p w14:paraId="77A42FD4" w14:textId="77777777" w:rsidR="00BA416B" w:rsidRDefault="00BA416B">
            <w:pPr>
              <w:jc w:val="center"/>
            </w:pPr>
            <w:r>
              <w:t>[ед.ресурса]</w:t>
            </w:r>
          </w:p>
        </w:tc>
      </w:tr>
      <w:tr w:rsidR="00BA416B" w14:paraId="4640C44B" w14:textId="77777777">
        <w:trPr>
          <w:cantSplit/>
        </w:trPr>
        <w:tc>
          <w:tcPr>
            <w:tcW w:w="2552" w:type="dxa"/>
            <w:vMerge/>
            <w:vAlign w:val="center"/>
          </w:tcPr>
          <w:p w14:paraId="58048493" w14:textId="77777777" w:rsidR="00BA416B" w:rsidRDefault="00BA416B">
            <w:pPr>
              <w:jc w:val="center"/>
            </w:pPr>
          </w:p>
        </w:tc>
        <w:tc>
          <w:tcPr>
            <w:tcW w:w="1417" w:type="dxa"/>
            <w:vAlign w:val="center"/>
          </w:tcPr>
          <w:p w14:paraId="405EDAF0" w14:textId="77777777" w:rsidR="00BA416B" w:rsidRDefault="00BA416B">
            <w:pPr>
              <w:jc w:val="center"/>
            </w:pPr>
            <w:r>
              <w:rPr>
                <w:position w:val="-12"/>
              </w:rPr>
              <w:object w:dxaOrig="340" w:dyaOrig="380" w14:anchorId="40E1A805">
                <v:shape id="_x0000_i1318" type="#_x0000_t75" style="width:17.25pt;height:18.75pt" o:ole="" fillcolor="window">
                  <v:imagedata r:id="rId344" o:title=""/>
                </v:shape>
                <o:OLEObject Type="Embed" ProgID="Equation.3" ShapeID="_x0000_i1318" DrawAspect="Content" ObjectID="_1723484861" r:id="rId534"/>
              </w:object>
            </w:r>
          </w:p>
        </w:tc>
        <w:tc>
          <w:tcPr>
            <w:tcW w:w="1418" w:type="dxa"/>
            <w:vAlign w:val="center"/>
          </w:tcPr>
          <w:p w14:paraId="1201F35F" w14:textId="77777777" w:rsidR="00BA416B" w:rsidRDefault="00BA416B">
            <w:pPr>
              <w:jc w:val="center"/>
            </w:pPr>
            <w:r>
              <w:rPr>
                <w:position w:val="-12"/>
              </w:rPr>
              <w:object w:dxaOrig="380" w:dyaOrig="380" w14:anchorId="2BF7B151">
                <v:shape id="_x0000_i1319" type="#_x0000_t75" style="width:18.75pt;height:18.75pt" o:ole="" fillcolor="window">
                  <v:imagedata r:id="rId346" o:title=""/>
                </v:shape>
                <o:OLEObject Type="Embed" ProgID="Equation.3" ShapeID="_x0000_i1319" DrawAspect="Content" ObjectID="_1723484862" r:id="rId535"/>
              </w:object>
            </w:r>
          </w:p>
        </w:tc>
        <w:tc>
          <w:tcPr>
            <w:tcW w:w="850" w:type="dxa"/>
            <w:vAlign w:val="center"/>
          </w:tcPr>
          <w:p w14:paraId="6FE2303E" w14:textId="77777777" w:rsidR="00BA416B" w:rsidRDefault="00BA416B">
            <w:pPr>
              <w:jc w:val="center"/>
            </w:pPr>
            <w:r>
              <w:t>…</w:t>
            </w:r>
          </w:p>
        </w:tc>
        <w:tc>
          <w:tcPr>
            <w:tcW w:w="1418" w:type="dxa"/>
            <w:vAlign w:val="center"/>
          </w:tcPr>
          <w:p w14:paraId="5361A538" w14:textId="77777777" w:rsidR="00BA416B" w:rsidRDefault="00BA416B">
            <w:pPr>
              <w:jc w:val="center"/>
            </w:pPr>
            <w:r>
              <w:rPr>
                <w:position w:val="-12"/>
              </w:rPr>
              <w:object w:dxaOrig="460" w:dyaOrig="380" w14:anchorId="585A40AC">
                <v:shape id="_x0000_i1320" type="#_x0000_t75" style="width:23.25pt;height:18.75pt" o:ole="" fillcolor="window">
                  <v:imagedata r:id="rId348" o:title=""/>
                </v:shape>
                <o:OLEObject Type="Embed" ProgID="Equation.3" ShapeID="_x0000_i1320" DrawAspect="Content" ObjectID="_1723484863" r:id="rId536"/>
              </w:object>
            </w:r>
          </w:p>
        </w:tc>
        <w:tc>
          <w:tcPr>
            <w:tcW w:w="1984" w:type="dxa"/>
            <w:vMerge/>
            <w:vAlign w:val="center"/>
          </w:tcPr>
          <w:p w14:paraId="640C485B" w14:textId="77777777" w:rsidR="00BA416B" w:rsidRDefault="00BA416B">
            <w:pPr>
              <w:jc w:val="center"/>
            </w:pPr>
          </w:p>
        </w:tc>
      </w:tr>
      <w:tr w:rsidR="00BA416B" w14:paraId="0BE8C41E" w14:textId="77777777">
        <w:tc>
          <w:tcPr>
            <w:tcW w:w="2552" w:type="dxa"/>
            <w:vAlign w:val="center"/>
          </w:tcPr>
          <w:p w14:paraId="3DB7470A" w14:textId="77777777" w:rsidR="00BA416B" w:rsidRDefault="00BA416B">
            <w:pPr>
              <w:jc w:val="center"/>
            </w:pPr>
            <w:r>
              <w:rPr>
                <w:position w:val="-12"/>
              </w:rPr>
              <w:object w:dxaOrig="360" w:dyaOrig="380" w14:anchorId="196FF4EE">
                <v:shape id="_x0000_i1321" type="#_x0000_t75" style="width:18pt;height:18.75pt" o:ole="" fillcolor="window">
                  <v:imagedata r:id="rId350" o:title=""/>
                </v:shape>
                <o:OLEObject Type="Embed" ProgID="Equation.3" ShapeID="_x0000_i1321" DrawAspect="Content" ObjectID="_1723484864" r:id="rId537"/>
              </w:object>
            </w:r>
          </w:p>
        </w:tc>
        <w:tc>
          <w:tcPr>
            <w:tcW w:w="1417" w:type="dxa"/>
            <w:vAlign w:val="center"/>
          </w:tcPr>
          <w:p w14:paraId="3B2D23A6" w14:textId="77777777" w:rsidR="00BA416B" w:rsidRDefault="00BA416B">
            <w:r>
              <w:rPr>
                <w:position w:val="-12"/>
              </w:rPr>
              <w:object w:dxaOrig="440" w:dyaOrig="380" w14:anchorId="77141E42">
                <v:shape id="_x0000_i1322" type="#_x0000_t75" style="width:21.75pt;height:18.75pt" o:ole="" fillcolor="window">
                  <v:imagedata r:id="rId538" o:title=""/>
                </v:shape>
                <o:OLEObject Type="Embed" ProgID="Equation.3" ShapeID="_x0000_i1322" DrawAspect="Content" ObjectID="_1723484865" r:id="rId539"/>
              </w:object>
            </w:r>
          </w:p>
          <w:p w14:paraId="4DBD690D" w14:textId="77777777" w:rsidR="00BA416B" w:rsidRDefault="00BA416B">
            <w:pPr>
              <w:jc w:val="right"/>
            </w:pPr>
            <w:r>
              <w:rPr>
                <w:position w:val="-12"/>
              </w:rPr>
              <w:object w:dxaOrig="400" w:dyaOrig="380" w14:anchorId="59D9B4F9">
                <v:shape id="_x0000_i1323" type="#_x0000_t75" style="width:20.25pt;height:18.75pt" o:ole="" fillcolor="window">
                  <v:imagedata r:id="rId352" o:title=""/>
                </v:shape>
                <o:OLEObject Type="Embed" ProgID="Equation.3" ShapeID="_x0000_i1323" DrawAspect="Content" ObjectID="_1723484866" r:id="rId540"/>
              </w:object>
            </w:r>
          </w:p>
        </w:tc>
        <w:tc>
          <w:tcPr>
            <w:tcW w:w="1418" w:type="dxa"/>
            <w:vAlign w:val="center"/>
          </w:tcPr>
          <w:p w14:paraId="7673F814" w14:textId="77777777" w:rsidR="00BA416B" w:rsidRDefault="00BA416B">
            <w:r>
              <w:rPr>
                <w:position w:val="-12"/>
              </w:rPr>
              <w:object w:dxaOrig="460" w:dyaOrig="380" w14:anchorId="10009CFC">
                <v:shape id="_x0000_i1324" type="#_x0000_t75" style="width:23.25pt;height:18.75pt" o:ole="" fillcolor="window">
                  <v:imagedata r:id="rId541" o:title=""/>
                </v:shape>
                <o:OLEObject Type="Embed" ProgID="Equation.3" ShapeID="_x0000_i1324" DrawAspect="Content" ObjectID="_1723484867" r:id="rId542"/>
              </w:object>
            </w:r>
          </w:p>
          <w:p w14:paraId="5A0107BB" w14:textId="77777777" w:rsidR="00BA416B" w:rsidRDefault="00BA416B">
            <w:pPr>
              <w:jc w:val="right"/>
            </w:pPr>
            <w:r>
              <w:rPr>
                <w:position w:val="-12"/>
              </w:rPr>
              <w:object w:dxaOrig="420" w:dyaOrig="380" w14:anchorId="029331F0">
                <v:shape id="_x0000_i1325" type="#_x0000_t75" style="width:21pt;height:18.75pt" o:ole="" fillcolor="window">
                  <v:imagedata r:id="rId354" o:title=""/>
                </v:shape>
                <o:OLEObject Type="Embed" ProgID="Equation.3" ShapeID="_x0000_i1325" DrawAspect="Content" ObjectID="_1723484868" r:id="rId543"/>
              </w:object>
            </w:r>
          </w:p>
        </w:tc>
        <w:tc>
          <w:tcPr>
            <w:tcW w:w="850" w:type="dxa"/>
            <w:vAlign w:val="center"/>
          </w:tcPr>
          <w:p w14:paraId="7492837F" w14:textId="77777777" w:rsidR="00BA416B" w:rsidRDefault="00BA416B">
            <w:pPr>
              <w:jc w:val="center"/>
            </w:pPr>
            <w:r>
              <w:lastRenderedPageBreak/>
              <w:t>…</w:t>
            </w:r>
          </w:p>
        </w:tc>
        <w:tc>
          <w:tcPr>
            <w:tcW w:w="1418" w:type="dxa"/>
            <w:vAlign w:val="center"/>
          </w:tcPr>
          <w:p w14:paraId="33CB94ED" w14:textId="77777777" w:rsidR="00BA416B" w:rsidRDefault="00BA416B">
            <w:r>
              <w:rPr>
                <w:position w:val="-12"/>
              </w:rPr>
              <w:object w:dxaOrig="520" w:dyaOrig="380" w14:anchorId="63EF751D">
                <v:shape id="_x0000_i1326" type="#_x0000_t75" style="width:26.25pt;height:18.75pt" o:ole="" fillcolor="window">
                  <v:imagedata r:id="rId544" o:title=""/>
                </v:shape>
                <o:OLEObject Type="Embed" ProgID="Equation.3" ShapeID="_x0000_i1326" DrawAspect="Content" ObjectID="_1723484869" r:id="rId545"/>
              </w:object>
            </w:r>
          </w:p>
          <w:p w14:paraId="241D1041" w14:textId="77777777" w:rsidR="00BA416B" w:rsidRDefault="00BA416B">
            <w:pPr>
              <w:jc w:val="right"/>
            </w:pPr>
            <w:r>
              <w:rPr>
                <w:position w:val="-12"/>
              </w:rPr>
              <w:object w:dxaOrig="480" w:dyaOrig="380" w14:anchorId="746CCAD4">
                <v:shape id="_x0000_i1327" type="#_x0000_t75" style="width:24pt;height:18.75pt" o:ole="" fillcolor="window">
                  <v:imagedata r:id="rId356" o:title=""/>
                </v:shape>
                <o:OLEObject Type="Embed" ProgID="Equation.3" ShapeID="_x0000_i1327" DrawAspect="Content" ObjectID="_1723484870" r:id="rId546"/>
              </w:object>
            </w:r>
          </w:p>
        </w:tc>
        <w:tc>
          <w:tcPr>
            <w:tcW w:w="1984" w:type="dxa"/>
            <w:vAlign w:val="center"/>
          </w:tcPr>
          <w:p w14:paraId="0A056462" w14:textId="77777777" w:rsidR="00BA416B" w:rsidRDefault="00BA416B">
            <w:pPr>
              <w:jc w:val="center"/>
            </w:pPr>
            <w:r>
              <w:rPr>
                <w:position w:val="-12"/>
              </w:rPr>
              <w:object w:dxaOrig="300" w:dyaOrig="380" w14:anchorId="0CAE0A13">
                <v:shape id="_x0000_i1328" type="#_x0000_t75" style="width:15pt;height:18.75pt" o:ole="" fillcolor="window">
                  <v:imagedata r:id="rId358" o:title=""/>
                </v:shape>
                <o:OLEObject Type="Embed" ProgID="Equation.3" ShapeID="_x0000_i1328" DrawAspect="Content" ObjectID="_1723484871" r:id="rId547"/>
              </w:object>
            </w:r>
          </w:p>
        </w:tc>
      </w:tr>
      <w:tr w:rsidR="00BA416B" w14:paraId="5EC82D7F" w14:textId="77777777">
        <w:tc>
          <w:tcPr>
            <w:tcW w:w="2552" w:type="dxa"/>
            <w:vAlign w:val="center"/>
          </w:tcPr>
          <w:p w14:paraId="7BB8756E" w14:textId="77777777" w:rsidR="00BA416B" w:rsidRDefault="00BA416B">
            <w:pPr>
              <w:jc w:val="center"/>
            </w:pPr>
            <w:r>
              <w:rPr>
                <w:position w:val="-12"/>
              </w:rPr>
              <w:object w:dxaOrig="400" w:dyaOrig="380" w14:anchorId="0BC5337A">
                <v:shape id="_x0000_i1329" type="#_x0000_t75" style="width:20.25pt;height:18.75pt" o:ole="" fillcolor="window">
                  <v:imagedata r:id="rId360" o:title=""/>
                </v:shape>
                <o:OLEObject Type="Embed" ProgID="Equation.3" ShapeID="_x0000_i1329" DrawAspect="Content" ObjectID="_1723484872" r:id="rId548"/>
              </w:object>
            </w:r>
          </w:p>
        </w:tc>
        <w:tc>
          <w:tcPr>
            <w:tcW w:w="1417" w:type="dxa"/>
            <w:vAlign w:val="center"/>
          </w:tcPr>
          <w:p w14:paraId="6E7E088D" w14:textId="77777777" w:rsidR="00BA416B" w:rsidRDefault="00BA416B">
            <w:r>
              <w:rPr>
                <w:position w:val="-12"/>
              </w:rPr>
              <w:object w:dxaOrig="460" w:dyaOrig="380" w14:anchorId="2754881E">
                <v:shape id="_x0000_i1330" type="#_x0000_t75" style="width:23.25pt;height:18.75pt" o:ole="" fillcolor="window">
                  <v:imagedata r:id="rId549" o:title=""/>
                </v:shape>
                <o:OLEObject Type="Embed" ProgID="Equation.3" ShapeID="_x0000_i1330" DrawAspect="Content" ObjectID="_1723484873" r:id="rId550"/>
              </w:object>
            </w:r>
          </w:p>
          <w:p w14:paraId="741AF258" w14:textId="77777777" w:rsidR="00BA416B" w:rsidRDefault="00BA416B">
            <w:pPr>
              <w:jc w:val="right"/>
            </w:pPr>
            <w:r>
              <w:rPr>
                <w:position w:val="-12"/>
              </w:rPr>
              <w:object w:dxaOrig="420" w:dyaOrig="380" w14:anchorId="70F6B499">
                <v:shape id="_x0000_i1331" type="#_x0000_t75" style="width:21pt;height:18.75pt" o:ole="" fillcolor="window">
                  <v:imagedata r:id="rId362" o:title=""/>
                </v:shape>
                <o:OLEObject Type="Embed" ProgID="Equation.3" ShapeID="_x0000_i1331" DrawAspect="Content" ObjectID="_1723484874" r:id="rId551"/>
              </w:object>
            </w:r>
          </w:p>
        </w:tc>
        <w:tc>
          <w:tcPr>
            <w:tcW w:w="1418" w:type="dxa"/>
            <w:vAlign w:val="center"/>
          </w:tcPr>
          <w:p w14:paraId="48D0142D" w14:textId="77777777" w:rsidR="00BA416B" w:rsidRDefault="00BA416B">
            <w:r>
              <w:rPr>
                <w:position w:val="-12"/>
              </w:rPr>
              <w:object w:dxaOrig="480" w:dyaOrig="380" w14:anchorId="437B3948">
                <v:shape id="_x0000_i1332" type="#_x0000_t75" style="width:24pt;height:18.75pt" o:ole="" fillcolor="window">
                  <v:imagedata r:id="rId552" o:title=""/>
                </v:shape>
                <o:OLEObject Type="Embed" ProgID="Equation.3" ShapeID="_x0000_i1332" DrawAspect="Content" ObjectID="_1723484875" r:id="rId553"/>
              </w:object>
            </w:r>
          </w:p>
          <w:p w14:paraId="71A2E613" w14:textId="77777777" w:rsidR="00BA416B" w:rsidRDefault="00BA416B">
            <w:pPr>
              <w:jc w:val="right"/>
            </w:pPr>
            <w:r>
              <w:rPr>
                <w:position w:val="-12"/>
              </w:rPr>
              <w:object w:dxaOrig="440" w:dyaOrig="380" w14:anchorId="695167FB">
                <v:shape id="_x0000_i1333" type="#_x0000_t75" style="width:21.75pt;height:18.75pt" o:ole="" fillcolor="window">
                  <v:imagedata r:id="rId364" o:title=""/>
                </v:shape>
                <o:OLEObject Type="Embed" ProgID="Equation.3" ShapeID="_x0000_i1333" DrawAspect="Content" ObjectID="_1723484876" r:id="rId554"/>
              </w:object>
            </w:r>
          </w:p>
        </w:tc>
        <w:tc>
          <w:tcPr>
            <w:tcW w:w="850" w:type="dxa"/>
            <w:vAlign w:val="center"/>
          </w:tcPr>
          <w:p w14:paraId="11615E0B" w14:textId="77777777" w:rsidR="00BA416B" w:rsidRDefault="00BA416B">
            <w:pPr>
              <w:jc w:val="center"/>
            </w:pPr>
            <w:r>
              <w:t>…</w:t>
            </w:r>
          </w:p>
        </w:tc>
        <w:tc>
          <w:tcPr>
            <w:tcW w:w="1418" w:type="dxa"/>
            <w:vAlign w:val="center"/>
          </w:tcPr>
          <w:p w14:paraId="5F617847" w14:textId="77777777" w:rsidR="00BA416B" w:rsidRDefault="00BA416B">
            <w:r>
              <w:rPr>
                <w:position w:val="-12"/>
              </w:rPr>
              <w:object w:dxaOrig="560" w:dyaOrig="380" w14:anchorId="730EE671">
                <v:shape id="_x0000_i1334" type="#_x0000_t75" style="width:27.75pt;height:18.75pt" o:ole="" fillcolor="window">
                  <v:imagedata r:id="rId555" o:title=""/>
                </v:shape>
                <o:OLEObject Type="Embed" ProgID="Equation.3" ShapeID="_x0000_i1334" DrawAspect="Content" ObjectID="_1723484877" r:id="rId556"/>
              </w:object>
            </w:r>
          </w:p>
          <w:p w14:paraId="3950230B" w14:textId="77777777" w:rsidR="00BA416B" w:rsidRDefault="00BA416B">
            <w:pPr>
              <w:jc w:val="right"/>
            </w:pPr>
            <w:r>
              <w:rPr>
                <w:position w:val="-12"/>
              </w:rPr>
              <w:object w:dxaOrig="520" w:dyaOrig="380" w14:anchorId="1DAB6A39">
                <v:shape id="_x0000_i1335" type="#_x0000_t75" style="width:26.25pt;height:18.75pt" o:ole="" fillcolor="window">
                  <v:imagedata r:id="rId366" o:title=""/>
                </v:shape>
                <o:OLEObject Type="Embed" ProgID="Equation.3" ShapeID="_x0000_i1335" DrawAspect="Content" ObjectID="_1723484878" r:id="rId557"/>
              </w:object>
            </w:r>
          </w:p>
        </w:tc>
        <w:tc>
          <w:tcPr>
            <w:tcW w:w="1984" w:type="dxa"/>
            <w:vAlign w:val="center"/>
          </w:tcPr>
          <w:p w14:paraId="525D4260" w14:textId="77777777" w:rsidR="00BA416B" w:rsidRDefault="00BA416B">
            <w:pPr>
              <w:jc w:val="center"/>
            </w:pPr>
            <w:r>
              <w:rPr>
                <w:position w:val="-12"/>
              </w:rPr>
              <w:object w:dxaOrig="340" w:dyaOrig="380" w14:anchorId="5416D935">
                <v:shape id="_x0000_i1336" type="#_x0000_t75" style="width:17.25pt;height:18.75pt" o:ole="" fillcolor="window">
                  <v:imagedata r:id="rId368" o:title=""/>
                </v:shape>
                <o:OLEObject Type="Embed" ProgID="Equation.3" ShapeID="_x0000_i1336" DrawAspect="Content" ObjectID="_1723484879" r:id="rId558"/>
              </w:object>
            </w:r>
          </w:p>
        </w:tc>
      </w:tr>
      <w:tr w:rsidR="00BA416B" w14:paraId="06835E16" w14:textId="77777777">
        <w:tc>
          <w:tcPr>
            <w:tcW w:w="2552" w:type="dxa"/>
            <w:vAlign w:val="center"/>
          </w:tcPr>
          <w:p w14:paraId="40864C0F" w14:textId="77777777" w:rsidR="00BA416B" w:rsidRDefault="00BA416B">
            <w:pPr>
              <w:jc w:val="center"/>
            </w:pPr>
            <w:r>
              <w:t>…</w:t>
            </w:r>
          </w:p>
        </w:tc>
        <w:tc>
          <w:tcPr>
            <w:tcW w:w="1417" w:type="dxa"/>
            <w:vAlign w:val="center"/>
          </w:tcPr>
          <w:p w14:paraId="7B20BD01" w14:textId="77777777" w:rsidR="00BA416B" w:rsidRDefault="00BA416B">
            <w:pPr>
              <w:jc w:val="center"/>
            </w:pPr>
            <w:r>
              <w:t>…</w:t>
            </w:r>
          </w:p>
        </w:tc>
        <w:tc>
          <w:tcPr>
            <w:tcW w:w="1418" w:type="dxa"/>
            <w:vAlign w:val="center"/>
          </w:tcPr>
          <w:p w14:paraId="31FFBC3C" w14:textId="77777777" w:rsidR="00BA416B" w:rsidRDefault="00BA416B">
            <w:pPr>
              <w:jc w:val="center"/>
            </w:pPr>
            <w:r>
              <w:t>…</w:t>
            </w:r>
          </w:p>
        </w:tc>
        <w:tc>
          <w:tcPr>
            <w:tcW w:w="850" w:type="dxa"/>
            <w:vAlign w:val="center"/>
          </w:tcPr>
          <w:p w14:paraId="3AE520CA" w14:textId="77777777" w:rsidR="00BA416B" w:rsidRDefault="00BA416B">
            <w:pPr>
              <w:jc w:val="center"/>
            </w:pPr>
            <w:r>
              <w:t>…</w:t>
            </w:r>
          </w:p>
        </w:tc>
        <w:tc>
          <w:tcPr>
            <w:tcW w:w="1418" w:type="dxa"/>
            <w:vAlign w:val="center"/>
          </w:tcPr>
          <w:p w14:paraId="0327BACE" w14:textId="77777777" w:rsidR="00BA416B" w:rsidRDefault="00BA416B">
            <w:pPr>
              <w:jc w:val="center"/>
            </w:pPr>
            <w:r>
              <w:t>…</w:t>
            </w:r>
          </w:p>
        </w:tc>
        <w:tc>
          <w:tcPr>
            <w:tcW w:w="1984" w:type="dxa"/>
            <w:vAlign w:val="center"/>
          </w:tcPr>
          <w:p w14:paraId="26362703" w14:textId="77777777" w:rsidR="00BA416B" w:rsidRDefault="00BA416B">
            <w:pPr>
              <w:jc w:val="center"/>
            </w:pPr>
            <w:r>
              <w:t>…</w:t>
            </w:r>
          </w:p>
        </w:tc>
      </w:tr>
      <w:tr w:rsidR="00BA416B" w14:paraId="32F5DB19" w14:textId="77777777">
        <w:tc>
          <w:tcPr>
            <w:tcW w:w="2552" w:type="dxa"/>
            <w:vAlign w:val="center"/>
          </w:tcPr>
          <w:p w14:paraId="78BD1AC0" w14:textId="77777777" w:rsidR="00BA416B" w:rsidRDefault="00BA416B">
            <w:pPr>
              <w:jc w:val="center"/>
            </w:pPr>
            <w:r>
              <w:rPr>
                <w:position w:val="-12"/>
              </w:rPr>
              <w:object w:dxaOrig="420" w:dyaOrig="380" w14:anchorId="0B97B18E">
                <v:shape id="_x0000_i1337" type="#_x0000_t75" style="width:21pt;height:18.75pt" o:ole="" fillcolor="window">
                  <v:imagedata r:id="rId370" o:title=""/>
                </v:shape>
                <o:OLEObject Type="Embed" ProgID="Equation.3" ShapeID="_x0000_i1337" DrawAspect="Content" ObjectID="_1723484880" r:id="rId559"/>
              </w:object>
            </w:r>
          </w:p>
        </w:tc>
        <w:tc>
          <w:tcPr>
            <w:tcW w:w="1417" w:type="dxa"/>
            <w:vAlign w:val="center"/>
          </w:tcPr>
          <w:p w14:paraId="09B830C3" w14:textId="77777777" w:rsidR="00BA416B" w:rsidRDefault="00BA416B">
            <w:r>
              <w:rPr>
                <w:position w:val="-12"/>
              </w:rPr>
              <w:object w:dxaOrig="460" w:dyaOrig="380" w14:anchorId="55834C42">
                <v:shape id="_x0000_i1338" type="#_x0000_t75" style="width:23.25pt;height:18.75pt" o:ole="" fillcolor="window">
                  <v:imagedata r:id="rId560" o:title=""/>
                </v:shape>
                <o:OLEObject Type="Embed" ProgID="Equation.3" ShapeID="_x0000_i1338" DrawAspect="Content" ObjectID="_1723484881" r:id="rId561"/>
              </w:object>
            </w:r>
          </w:p>
          <w:p w14:paraId="7A3369CD" w14:textId="77777777" w:rsidR="00BA416B" w:rsidRDefault="00BA416B">
            <w:pPr>
              <w:jc w:val="right"/>
            </w:pPr>
            <w:r>
              <w:rPr>
                <w:position w:val="-12"/>
              </w:rPr>
              <w:object w:dxaOrig="420" w:dyaOrig="380" w14:anchorId="2911583E">
                <v:shape id="_x0000_i1339" type="#_x0000_t75" style="width:21pt;height:18.75pt" o:ole="" fillcolor="window">
                  <v:imagedata r:id="rId372" o:title=""/>
                </v:shape>
                <o:OLEObject Type="Embed" ProgID="Equation.3" ShapeID="_x0000_i1339" DrawAspect="Content" ObjectID="_1723484882" r:id="rId562"/>
              </w:object>
            </w:r>
          </w:p>
        </w:tc>
        <w:tc>
          <w:tcPr>
            <w:tcW w:w="1418" w:type="dxa"/>
            <w:vAlign w:val="center"/>
          </w:tcPr>
          <w:p w14:paraId="216EC9D2" w14:textId="77777777" w:rsidR="00BA416B" w:rsidRDefault="00BA416B">
            <w:r>
              <w:rPr>
                <w:position w:val="-12"/>
              </w:rPr>
              <w:object w:dxaOrig="499" w:dyaOrig="380" w14:anchorId="19731B51">
                <v:shape id="_x0000_i1340" type="#_x0000_t75" style="width:24.75pt;height:18.75pt" o:ole="" fillcolor="window">
                  <v:imagedata r:id="rId563" o:title=""/>
                </v:shape>
                <o:OLEObject Type="Embed" ProgID="Equation.3" ShapeID="_x0000_i1340" DrawAspect="Content" ObjectID="_1723484883" r:id="rId564"/>
              </w:object>
            </w:r>
          </w:p>
          <w:p w14:paraId="324149F1" w14:textId="77777777" w:rsidR="00BA416B" w:rsidRDefault="00BA416B">
            <w:pPr>
              <w:jc w:val="right"/>
            </w:pPr>
            <w:r>
              <w:rPr>
                <w:position w:val="-12"/>
              </w:rPr>
              <w:object w:dxaOrig="460" w:dyaOrig="380" w14:anchorId="6FEBAF44">
                <v:shape id="_x0000_i1341" type="#_x0000_t75" style="width:23.25pt;height:18.75pt" o:ole="" fillcolor="window">
                  <v:imagedata r:id="rId374" o:title=""/>
                </v:shape>
                <o:OLEObject Type="Embed" ProgID="Equation.3" ShapeID="_x0000_i1341" DrawAspect="Content" ObjectID="_1723484884" r:id="rId565"/>
              </w:object>
            </w:r>
          </w:p>
        </w:tc>
        <w:tc>
          <w:tcPr>
            <w:tcW w:w="850" w:type="dxa"/>
            <w:vAlign w:val="center"/>
          </w:tcPr>
          <w:p w14:paraId="0DBE756D" w14:textId="77777777" w:rsidR="00BA416B" w:rsidRDefault="00BA416B">
            <w:pPr>
              <w:jc w:val="center"/>
            </w:pPr>
            <w:r>
              <w:t>…</w:t>
            </w:r>
          </w:p>
        </w:tc>
        <w:tc>
          <w:tcPr>
            <w:tcW w:w="1418" w:type="dxa"/>
            <w:vAlign w:val="center"/>
          </w:tcPr>
          <w:p w14:paraId="5EAB8607" w14:textId="77777777" w:rsidR="00BA416B" w:rsidRDefault="00BA416B">
            <w:r>
              <w:rPr>
                <w:position w:val="-12"/>
              </w:rPr>
              <w:object w:dxaOrig="540" w:dyaOrig="380" w14:anchorId="3FAFB06D">
                <v:shape id="_x0000_i1342" type="#_x0000_t75" style="width:27pt;height:18.75pt" o:ole="" fillcolor="window">
                  <v:imagedata r:id="rId566" o:title=""/>
                </v:shape>
                <o:OLEObject Type="Embed" ProgID="Equation.3" ShapeID="_x0000_i1342" DrawAspect="Content" ObjectID="_1723484885" r:id="rId567"/>
              </w:object>
            </w:r>
          </w:p>
          <w:p w14:paraId="7541938E" w14:textId="77777777" w:rsidR="00BA416B" w:rsidRDefault="00BA416B">
            <w:pPr>
              <w:jc w:val="right"/>
            </w:pPr>
            <w:r>
              <w:rPr>
                <w:position w:val="-12"/>
              </w:rPr>
              <w:object w:dxaOrig="520" w:dyaOrig="380" w14:anchorId="52100EA7">
                <v:shape id="_x0000_i1343" type="#_x0000_t75" style="width:26.25pt;height:18.75pt" o:ole="" fillcolor="window">
                  <v:imagedata r:id="rId376" o:title=""/>
                </v:shape>
                <o:OLEObject Type="Embed" ProgID="Equation.3" ShapeID="_x0000_i1343" DrawAspect="Content" ObjectID="_1723484886" r:id="rId568"/>
              </w:object>
            </w:r>
          </w:p>
        </w:tc>
        <w:tc>
          <w:tcPr>
            <w:tcW w:w="1984" w:type="dxa"/>
            <w:vAlign w:val="center"/>
          </w:tcPr>
          <w:p w14:paraId="6FC6A6B2" w14:textId="77777777" w:rsidR="00BA416B" w:rsidRDefault="00BA416B">
            <w:pPr>
              <w:jc w:val="center"/>
            </w:pPr>
            <w:r>
              <w:rPr>
                <w:position w:val="-12"/>
              </w:rPr>
              <w:object w:dxaOrig="340" w:dyaOrig="380" w14:anchorId="4D0EFA54">
                <v:shape id="_x0000_i1344" type="#_x0000_t75" style="width:17.25pt;height:18.75pt" o:ole="" fillcolor="window">
                  <v:imagedata r:id="rId378" o:title=""/>
                </v:shape>
                <o:OLEObject Type="Embed" ProgID="Equation.3" ShapeID="_x0000_i1344" DrawAspect="Content" ObjectID="_1723484887" r:id="rId569"/>
              </w:object>
            </w:r>
          </w:p>
        </w:tc>
      </w:tr>
      <w:tr w:rsidR="00BA416B" w14:paraId="16A69C61" w14:textId="77777777">
        <w:tc>
          <w:tcPr>
            <w:tcW w:w="2552" w:type="dxa"/>
            <w:vAlign w:val="center"/>
          </w:tcPr>
          <w:p w14:paraId="1CE31F3B" w14:textId="77777777" w:rsidR="00BA416B" w:rsidRDefault="00BA416B">
            <w:pPr>
              <w:jc w:val="center"/>
            </w:pPr>
            <w:r>
              <w:t>План [ед.работы]</w:t>
            </w:r>
          </w:p>
        </w:tc>
        <w:tc>
          <w:tcPr>
            <w:tcW w:w="1417" w:type="dxa"/>
            <w:vAlign w:val="center"/>
          </w:tcPr>
          <w:p w14:paraId="5031E968" w14:textId="77777777" w:rsidR="00BA416B" w:rsidRDefault="00BA416B">
            <w:pPr>
              <w:jc w:val="center"/>
            </w:pPr>
            <w:r>
              <w:rPr>
                <w:position w:val="-12"/>
              </w:rPr>
              <w:object w:dxaOrig="300" w:dyaOrig="380" w14:anchorId="52A6444D">
                <v:shape id="_x0000_i1345" type="#_x0000_t75" style="width:15pt;height:18.75pt" o:ole="" fillcolor="window">
                  <v:imagedata r:id="rId380" o:title=""/>
                </v:shape>
                <o:OLEObject Type="Embed" ProgID="Equation.3" ShapeID="_x0000_i1345" DrawAspect="Content" ObjectID="_1723484888" r:id="rId570"/>
              </w:object>
            </w:r>
          </w:p>
        </w:tc>
        <w:tc>
          <w:tcPr>
            <w:tcW w:w="1418" w:type="dxa"/>
            <w:vAlign w:val="center"/>
          </w:tcPr>
          <w:p w14:paraId="25D425DB" w14:textId="77777777" w:rsidR="00BA416B" w:rsidRDefault="00BA416B">
            <w:pPr>
              <w:jc w:val="center"/>
            </w:pPr>
            <w:r>
              <w:rPr>
                <w:position w:val="-12"/>
              </w:rPr>
              <w:object w:dxaOrig="340" w:dyaOrig="380" w14:anchorId="4F972B5E">
                <v:shape id="_x0000_i1346" type="#_x0000_t75" style="width:17.25pt;height:18.75pt" o:ole="" fillcolor="window">
                  <v:imagedata r:id="rId382" o:title=""/>
                </v:shape>
                <o:OLEObject Type="Embed" ProgID="Equation.3" ShapeID="_x0000_i1346" DrawAspect="Content" ObjectID="_1723484889" r:id="rId571"/>
              </w:object>
            </w:r>
          </w:p>
        </w:tc>
        <w:tc>
          <w:tcPr>
            <w:tcW w:w="850" w:type="dxa"/>
            <w:vAlign w:val="center"/>
          </w:tcPr>
          <w:p w14:paraId="56BD0BB0" w14:textId="77777777" w:rsidR="00BA416B" w:rsidRDefault="00BA416B">
            <w:pPr>
              <w:jc w:val="center"/>
            </w:pPr>
            <w:r>
              <w:t>…</w:t>
            </w:r>
          </w:p>
        </w:tc>
        <w:tc>
          <w:tcPr>
            <w:tcW w:w="1418" w:type="dxa"/>
            <w:vAlign w:val="center"/>
          </w:tcPr>
          <w:p w14:paraId="2D764391" w14:textId="77777777" w:rsidR="00BA416B" w:rsidRDefault="00BA416B">
            <w:pPr>
              <w:jc w:val="center"/>
            </w:pPr>
            <w:r>
              <w:rPr>
                <w:position w:val="-12"/>
              </w:rPr>
              <w:object w:dxaOrig="420" w:dyaOrig="380" w14:anchorId="7567967A">
                <v:shape id="_x0000_i1347" type="#_x0000_t75" style="width:21pt;height:18.75pt" o:ole="" fillcolor="window">
                  <v:imagedata r:id="rId384" o:title=""/>
                </v:shape>
                <o:OLEObject Type="Embed" ProgID="Equation.3" ShapeID="_x0000_i1347" DrawAspect="Content" ObjectID="_1723484890" r:id="rId572"/>
              </w:object>
            </w:r>
          </w:p>
        </w:tc>
        <w:tc>
          <w:tcPr>
            <w:tcW w:w="1984" w:type="dxa"/>
            <w:vAlign w:val="center"/>
          </w:tcPr>
          <w:p w14:paraId="2D0AE958" w14:textId="77777777" w:rsidR="00BA416B" w:rsidRDefault="00BA416B">
            <w:pPr>
              <w:jc w:val="center"/>
            </w:pPr>
          </w:p>
        </w:tc>
      </w:tr>
    </w:tbl>
    <w:p w14:paraId="10C9ECB0" w14:textId="77777777" w:rsidR="00BA416B" w:rsidRPr="00FD565E" w:rsidRDefault="00BA416B" w:rsidP="00FD565E">
      <w:pPr>
        <w:jc w:val="center"/>
        <w:rPr>
          <w:b/>
          <w:bCs/>
          <w:i/>
          <w:iCs/>
        </w:rPr>
      </w:pPr>
    </w:p>
    <w:p w14:paraId="2D89DF4D" w14:textId="3DD48A4E" w:rsidR="00BA416B" w:rsidRPr="00FD565E" w:rsidRDefault="00BA416B" w:rsidP="00FD565E">
      <w:pPr>
        <w:jc w:val="center"/>
        <w:rPr>
          <w:b/>
          <w:bCs/>
          <w:i/>
          <w:iCs/>
        </w:rPr>
      </w:pPr>
      <w:r w:rsidRPr="00FD565E">
        <w:rPr>
          <w:b/>
          <w:bCs/>
          <w:i/>
          <w:iCs/>
        </w:rPr>
        <w:t>Модель двухиндексной общей РЗ</w:t>
      </w:r>
    </w:p>
    <w:p w14:paraId="1D484BC4" w14:textId="77777777" w:rsidR="00BA416B" w:rsidRDefault="00BA416B"/>
    <w:tbl>
      <w:tblPr>
        <w:tblW w:w="0" w:type="auto"/>
        <w:tblLayout w:type="fixed"/>
        <w:tblLook w:val="0000" w:firstRow="0" w:lastRow="0" w:firstColumn="0" w:lastColumn="0" w:noHBand="0" w:noVBand="0"/>
      </w:tblPr>
      <w:tblGrid>
        <w:gridCol w:w="9039"/>
        <w:gridCol w:w="815"/>
      </w:tblGrid>
      <w:tr w:rsidR="00BA416B" w14:paraId="12FE3A4E" w14:textId="77777777">
        <w:tc>
          <w:tcPr>
            <w:tcW w:w="9039" w:type="dxa"/>
            <w:vAlign w:val="center"/>
          </w:tcPr>
          <w:p w14:paraId="798F59EB" w14:textId="77777777" w:rsidR="00BA416B" w:rsidRDefault="00BA416B">
            <w:pPr>
              <w:jc w:val="center"/>
            </w:pPr>
            <w:r>
              <w:rPr>
                <w:position w:val="-44"/>
                <w:lang w:val="en-US"/>
              </w:rPr>
              <w:object w:dxaOrig="3820" w:dyaOrig="960" w14:anchorId="2204C4A7">
                <v:shape id="_x0000_i1348" type="#_x0000_t75" style="width:191.25pt;height:48pt" o:ole="" fillcolor="window">
                  <v:imagedata r:id="rId573" o:title=""/>
                </v:shape>
                <o:OLEObject Type="Embed" ProgID="Equation.3" ShapeID="_x0000_i1348" DrawAspect="Content" ObjectID="_1723484891" r:id="rId574"/>
              </w:object>
            </w:r>
            <w:r>
              <w:rPr>
                <w:lang w:val="en-US"/>
              </w:rPr>
              <w:t>;</w:t>
            </w:r>
          </w:p>
          <w:p w14:paraId="0B7983A9" w14:textId="77777777" w:rsidR="00BA416B" w:rsidRDefault="00BA416B">
            <w:pPr>
              <w:jc w:val="center"/>
            </w:pPr>
            <w:r>
              <w:rPr>
                <w:position w:val="-136"/>
              </w:rPr>
              <w:object w:dxaOrig="3019" w:dyaOrig="2860" w14:anchorId="2BF8F7BC">
                <v:shape id="_x0000_i1349" type="#_x0000_t75" style="width:150.75pt;height:143.25pt" o:ole="" fillcolor="window">
                  <v:imagedata r:id="rId575" o:title=""/>
                </v:shape>
                <o:OLEObject Type="Embed" ProgID="Equation.3" ShapeID="_x0000_i1349" DrawAspect="Content" ObjectID="_1723484892" r:id="rId576"/>
              </w:object>
            </w:r>
          </w:p>
        </w:tc>
        <w:tc>
          <w:tcPr>
            <w:tcW w:w="815" w:type="dxa"/>
            <w:vAlign w:val="center"/>
          </w:tcPr>
          <w:p w14:paraId="4FBCA477" w14:textId="77777777" w:rsidR="00BA416B" w:rsidRDefault="00BA416B">
            <w:pPr>
              <w:jc w:val="right"/>
            </w:pPr>
            <w:r>
              <w:t>(7.1)</w:t>
            </w:r>
          </w:p>
        </w:tc>
      </w:tr>
    </w:tbl>
    <w:p w14:paraId="3E0F8A58" w14:textId="77777777" w:rsidR="00BA416B" w:rsidRDefault="00BA416B">
      <w:pPr>
        <w:pStyle w:val="a4"/>
        <w:spacing w:before="120" w:line="240" w:lineRule="auto"/>
        <w:ind w:firstLine="720"/>
      </w:pPr>
      <w:r>
        <w:t xml:space="preserve">Таким образом, формально модель общей РЗ отличается от модели ТЗ использованием параметра интенсивности выполняемых работ </w:t>
      </w:r>
      <w:r>
        <w:rPr>
          <w:position w:val="-18"/>
        </w:rPr>
        <w:object w:dxaOrig="360" w:dyaOrig="440" w14:anchorId="0944C290">
          <v:shape id="_x0000_i1350" type="#_x0000_t75" style="width:18pt;height:21.75pt" o:ole="" fillcolor="window">
            <v:imagedata r:id="rId577" o:title=""/>
          </v:shape>
          <o:OLEObject Type="Embed" ProgID="Equation.3" ShapeID="_x0000_i1350" DrawAspect="Content" ObjectID="_1723484893" r:id="rId578"/>
        </w:object>
      </w:r>
      <w:r>
        <w:t xml:space="preserve"> в ЦФ и для задания ограничений по выполняемым работам (столбцам).</w:t>
      </w:r>
    </w:p>
    <w:p w14:paraId="753B1ACC" w14:textId="77777777" w:rsidR="00BA416B" w:rsidRDefault="00BA416B">
      <w:pPr>
        <w:pStyle w:val="a4"/>
        <w:spacing w:line="240" w:lineRule="auto"/>
      </w:pPr>
    </w:p>
    <w:p w14:paraId="777FF33A" w14:textId="77777777" w:rsidR="00BA416B" w:rsidRDefault="00BA416B">
      <w:pPr>
        <w:jc w:val="center"/>
        <w:rPr>
          <w:b/>
          <w:i/>
        </w:rPr>
      </w:pPr>
      <w:r>
        <w:rPr>
          <w:b/>
          <w:i/>
        </w:rPr>
        <w:t>Этапы решения РЗ</w:t>
      </w:r>
    </w:p>
    <w:p w14:paraId="02A2E04D" w14:textId="77777777" w:rsidR="00BA416B" w:rsidRDefault="00BA416B">
      <w:pPr>
        <w:jc w:val="center"/>
        <w:rPr>
          <w:i/>
        </w:rPr>
      </w:pPr>
    </w:p>
    <w:p w14:paraId="3D839090" w14:textId="77777777" w:rsidR="00BA416B" w:rsidRDefault="00BA416B">
      <w:pPr>
        <w:ind w:firstLine="720"/>
        <w:jc w:val="both"/>
        <w:rPr>
          <w:i/>
        </w:rPr>
      </w:pPr>
      <w:r>
        <w:rPr>
          <w:i/>
          <w:lang w:val="en-US"/>
        </w:rPr>
        <w:t>I</w:t>
      </w:r>
      <w:r>
        <w:rPr>
          <w:i/>
        </w:rPr>
        <w:t>.</w:t>
      </w:r>
      <w:r>
        <w:rPr>
          <w:i/>
          <w:lang w:val="en-US"/>
        </w:rPr>
        <w:t> </w:t>
      </w:r>
      <w:r>
        <w:rPr>
          <w:i/>
        </w:rPr>
        <w:t>Преобразование РЗ в ТЗ:</w:t>
      </w:r>
    </w:p>
    <w:p w14:paraId="7B4DACB1" w14:textId="77777777" w:rsidR="00BA416B" w:rsidRDefault="00BA416B">
      <w:pPr>
        <w:tabs>
          <w:tab w:val="num" w:pos="1134"/>
        </w:tabs>
        <w:spacing w:after="120"/>
        <w:ind w:firstLine="720"/>
        <w:jc w:val="both"/>
      </w:pPr>
      <w:r>
        <w:t xml:space="preserve">1) выбор базового ресурса и расчет нормированных производительностей ресурсов </w:t>
      </w:r>
      <w:r>
        <w:rPr>
          <w:position w:val="-12"/>
        </w:rPr>
        <w:object w:dxaOrig="320" w:dyaOrig="380" w14:anchorId="2DE8CAEE">
          <v:shape id="_x0000_i1351" type="#_x0000_t75" style="width:15.75pt;height:18.75pt" o:ole="" fillcolor="window">
            <v:imagedata r:id="rId579" o:title=""/>
          </v:shape>
          <o:OLEObject Type="Embed" ProgID="Equation.3" ShapeID="_x0000_i1351" DrawAspect="Content" ObjectID="_1723484894" r:id="rId580"/>
        </w:objec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gridCol w:w="850"/>
      </w:tblGrid>
      <w:tr w:rsidR="00BA416B" w14:paraId="476167A0" w14:textId="77777777">
        <w:tc>
          <w:tcPr>
            <w:tcW w:w="8789" w:type="dxa"/>
            <w:vAlign w:val="center"/>
          </w:tcPr>
          <w:p w14:paraId="6DE704F9" w14:textId="77777777" w:rsidR="00BA416B" w:rsidRDefault="00BA416B">
            <w:pPr>
              <w:jc w:val="center"/>
            </w:pPr>
            <w:r>
              <w:rPr>
                <w:position w:val="-38"/>
              </w:rPr>
              <w:object w:dxaOrig="1300" w:dyaOrig="859" w14:anchorId="56BDE447">
                <v:shape id="_x0000_i1352" type="#_x0000_t75" style="width:65.25pt;height:42.75pt" o:ole="" fillcolor="window">
                  <v:imagedata r:id="rId581" o:title=""/>
                </v:shape>
                <o:OLEObject Type="Embed" ProgID="Equation.3" ShapeID="_x0000_i1352" DrawAspect="Content" ObjectID="_1723484895" r:id="rId582"/>
              </w:object>
            </w:r>
          </w:p>
        </w:tc>
        <w:tc>
          <w:tcPr>
            <w:tcW w:w="850" w:type="dxa"/>
            <w:vAlign w:val="center"/>
          </w:tcPr>
          <w:p w14:paraId="52B6BC44" w14:textId="77777777" w:rsidR="00BA416B" w:rsidRDefault="00BA416B">
            <w:pPr>
              <w:jc w:val="both"/>
            </w:pPr>
            <w:r>
              <w:t>(7.2)</w:t>
            </w:r>
          </w:p>
        </w:tc>
      </w:tr>
    </w:tbl>
    <w:p w14:paraId="7ED146AE" w14:textId="77777777" w:rsidR="00BA416B" w:rsidRDefault="00BA416B">
      <w:pPr>
        <w:spacing w:before="120" w:after="120"/>
        <w:ind w:firstLine="720"/>
        <w:jc w:val="both"/>
      </w:pPr>
      <w:r>
        <w:t xml:space="preserve">2) пересчет запаса рабочего ресурса исполнителей </w:t>
      </w:r>
      <w:r>
        <w:rPr>
          <w:position w:val="-12"/>
        </w:rPr>
        <w:object w:dxaOrig="279" w:dyaOrig="380" w14:anchorId="4DEB4D23">
          <v:shape id="_x0000_i1353" type="#_x0000_t75" style="width:14.25pt;height:18.75pt" o:ole="" fillcolor="window">
            <v:imagedata r:id="rId583" o:title=""/>
          </v:shape>
          <o:OLEObject Type="Embed" ProgID="Equation.3" ShapeID="_x0000_i1353" DrawAspect="Content" ObjectID="_1723484896" r:id="rId584"/>
        </w:objec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1"/>
        <w:gridCol w:w="4378"/>
        <w:gridCol w:w="850"/>
      </w:tblGrid>
      <w:tr w:rsidR="00BA416B" w14:paraId="74DB283F" w14:textId="77777777">
        <w:tc>
          <w:tcPr>
            <w:tcW w:w="4411" w:type="dxa"/>
            <w:vAlign w:val="center"/>
          </w:tcPr>
          <w:p w14:paraId="3D916E15" w14:textId="77777777" w:rsidR="00BA416B" w:rsidRDefault="00BA416B">
            <w:pPr>
              <w:jc w:val="center"/>
            </w:pPr>
            <w:r>
              <w:rPr>
                <w:position w:val="-12"/>
              </w:rPr>
              <w:object w:dxaOrig="1060" w:dyaOrig="380" w14:anchorId="56FB0D48">
                <v:shape id="_x0000_i1354" type="#_x0000_t75" style="width:53.25pt;height:18.75pt" o:ole="" fillcolor="window">
                  <v:imagedata r:id="rId585" o:title=""/>
                </v:shape>
                <o:OLEObject Type="Embed" ProgID="Equation.3" ShapeID="_x0000_i1354" DrawAspect="Content" ObjectID="_1723484897" r:id="rId586"/>
              </w:object>
            </w:r>
          </w:p>
        </w:tc>
        <w:tc>
          <w:tcPr>
            <w:tcW w:w="4378" w:type="dxa"/>
            <w:vAlign w:val="center"/>
          </w:tcPr>
          <w:p w14:paraId="0F38F2A0" w14:textId="77777777" w:rsidR="00BA416B" w:rsidRDefault="00BA416B">
            <w:pPr>
              <w:jc w:val="center"/>
            </w:pPr>
            <w:r>
              <w:t>ед. </w:t>
            </w:r>
            <w:r>
              <w:rPr>
                <w:lang w:val="en-US"/>
              </w:rPr>
              <w:t>t</w:t>
            </w:r>
          </w:p>
        </w:tc>
        <w:tc>
          <w:tcPr>
            <w:tcW w:w="850" w:type="dxa"/>
            <w:vAlign w:val="center"/>
          </w:tcPr>
          <w:p w14:paraId="16C0932F" w14:textId="77777777" w:rsidR="00BA416B" w:rsidRDefault="00BA416B">
            <w:pPr>
              <w:jc w:val="both"/>
            </w:pPr>
            <w:r>
              <w:t>(7.3)</w:t>
            </w:r>
          </w:p>
        </w:tc>
      </w:tr>
    </w:tbl>
    <w:p w14:paraId="16A3DF3E" w14:textId="77777777" w:rsidR="00BA416B" w:rsidRDefault="00BA416B">
      <w:pPr>
        <w:spacing w:before="120" w:after="120"/>
        <w:ind w:firstLine="720"/>
        <w:jc w:val="both"/>
      </w:pPr>
      <w:r>
        <w:t xml:space="preserve">3) пересчет планового задания </w:t>
      </w:r>
      <w:r>
        <w:rPr>
          <w:position w:val="-18"/>
        </w:rPr>
        <w:object w:dxaOrig="300" w:dyaOrig="440" w14:anchorId="78396DA0">
          <v:shape id="_x0000_i1355" type="#_x0000_t75" style="width:15pt;height:21.75pt" o:ole="" fillcolor="window">
            <v:imagedata r:id="rId587" o:title=""/>
          </v:shape>
          <o:OLEObject Type="Embed" ProgID="Equation.3" ShapeID="_x0000_i1355" DrawAspect="Content" ObjectID="_1723484898" r:id="rId588"/>
        </w:objec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5"/>
        <w:gridCol w:w="4324"/>
        <w:gridCol w:w="850"/>
      </w:tblGrid>
      <w:tr w:rsidR="00BA416B" w14:paraId="03A14D95" w14:textId="77777777">
        <w:tc>
          <w:tcPr>
            <w:tcW w:w="4465" w:type="dxa"/>
            <w:vAlign w:val="center"/>
          </w:tcPr>
          <w:p w14:paraId="27B805CC" w14:textId="77777777" w:rsidR="00BA416B" w:rsidRDefault="00BA416B">
            <w:pPr>
              <w:jc w:val="center"/>
            </w:pPr>
            <w:r>
              <w:rPr>
                <w:position w:val="-40"/>
              </w:rPr>
              <w:object w:dxaOrig="1320" w:dyaOrig="900" w14:anchorId="4E2F9799">
                <v:shape id="_x0000_i1356" type="#_x0000_t75" style="width:66pt;height:45pt" o:ole="" fillcolor="window">
                  <v:imagedata r:id="rId589" o:title=""/>
                </v:shape>
                <o:OLEObject Type="Embed" ProgID="Equation.3" ShapeID="_x0000_i1356" DrawAspect="Content" ObjectID="_1723484899" r:id="rId590"/>
              </w:object>
            </w:r>
          </w:p>
        </w:tc>
        <w:tc>
          <w:tcPr>
            <w:tcW w:w="4324" w:type="dxa"/>
            <w:vAlign w:val="center"/>
          </w:tcPr>
          <w:p w14:paraId="59C32665" w14:textId="77777777" w:rsidR="00BA416B" w:rsidRDefault="00BA416B">
            <w:pPr>
              <w:jc w:val="center"/>
            </w:pPr>
            <w:r>
              <w:rPr>
                <w:position w:val="-30"/>
              </w:rPr>
              <w:object w:dxaOrig="2260" w:dyaOrig="740" w14:anchorId="12D7A7D2">
                <v:shape id="_x0000_i1357" type="#_x0000_t75" style="width:113.25pt;height:36.75pt" o:ole="">
                  <v:imagedata r:id="rId591" o:title=""/>
                </v:shape>
                <o:OLEObject Type="Embed" ProgID="Equation.3" ShapeID="_x0000_i1357" DrawAspect="Content" ObjectID="_1723484900" r:id="rId592"/>
              </w:object>
            </w:r>
          </w:p>
        </w:tc>
        <w:tc>
          <w:tcPr>
            <w:tcW w:w="850" w:type="dxa"/>
            <w:vAlign w:val="center"/>
          </w:tcPr>
          <w:p w14:paraId="2EA4CEE1" w14:textId="77777777" w:rsidR="00BA416B" w:rsidRDefault="00BA416B">
            <w:pPr>
              <w:jc w:val="center"/>
            </w:pPr>
            <w:r>
              <w:t>(7.4)</w:t>
            </w:r>
          </w:p>
        </w:tc>
      </w:tr>
    </w:tbl>
    <w:p w14:paraId="5E29F750" w14:textId="77777777" w:rsidR="00BA416B" w:rsidRDefault="00BA416B">
      <w:pPr>
        <w:spacing w:before="120" w:after="120"/>
        <w:ind w:firstLine="720"/>
        <w:jc w:val="both"/>
      </w:pPr>
      <w:r>
        <w:lastRenderedPageBreak/>
        <w:t>4) пересчет себестоимостей работ;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1"/>
        <w:gridCol w:w="4378"/>
        <w:gridCol w:w="850"/>
      </w:tblGrid>
      <w:tr w:rsidR="00BA416B" w14:paraId="19D4D87D" w14:textId="77777777">
        <w:tc>
          <w:tcPr>
            <w:tcW w:w="4411" w:type="dxa"/>
            <w:vAlign w:val="center"/>
          </w:tcPr>
          <w:p w14:paraId="0B019C05" w14:textId="77777777" w:rsidR="00BA416B" w:rsidRDefault="00BA416B">
            <w:pPr>
              <w:jc w:val="center"/>
            </w:pPr>
            <w:r>
              <w:rPr>
                <w:position w:val="-18"/>
              </w:rPr>
              <w:object w:dxaOrig="1500" w:dyaOrig="440" w14:anchorId="764DD197">
                <v:shape id="_x0000_i1358" type="#_x0000_t75" style="width:75pt;height:21.75pt" o:ole="" fillcolor="window">
                  <v:imagedata r:id="rId593" o:title=""/>
                </v:shape>
                <o:OLEObject Type="Embed" ProgID="Equation.3" ShapeID="_x0000_i1358" DrawAspect="Content" ObjectID="_1723484901" r:id="rId594"/>
              </w:object>
            </w:r>
          </w:p>
        </w:tc>
        <w:tc>
          <w:tcPr>
            <w:tcW w:w="4378" w:type="dxa"/>
            <w:vAlign w:val="center"/>
          </w:tcPr>
          <w:p w14:paraId="57CB2B21" w14:textId="77777777" w:rsidR="00BA416B" w:rsidRDefault="00BA416B">
            <w:pPr>
              <w:jc w:val="center"/>
            </w:pPr>
            <w:r>
              <w:rPr>
                <w:position w:val="-30"/>
              </w:rPr>
              <w:object w:dxaOrig="2299" w:dyaOrig="740" w14:anchorId="226E97CD">
                <v:shape id="_x0000_i1359" type="#_x0000_t75" style="width:114.75pt;height:36.75pt" o:ole="">
                  <v:imagedata r:id="rId595" o:title=""/>
                </v:shape>
                <o:OLEObject Type="Embed" ProgID="Equation.3" ShapeID="_x0000_i1359" DrawAspect="Content" ObjectID="_1723484902" r:id="rId596"/>
              </w:object>
            </w:r>
          </w:p>
        </w:tc>
        <w:tc>
          <w:tcPr>
            <w:tcW w:w="850" w:type="dxa"/>
            <w:vAlign w:val="center"/>
          </w:tcPr>
          <w:p w14:paraId="28427D7C" w14:textId="77777777" w:rsidR="00BA416B" w:rsidRDefault="00BA416B">
            <w:pPr>
              <w:jc w:val="center"/>
            </w:pPr>
            <w:r>
              <w:t>(7.5)</w:t>
            </w:r>
          </w:p>
        </w:tc>
      </w:tr>
    </w:tbl>
    <w:p w14:paraId="1581F01B" w14:textId="77777777" w:rsidR="00BA416B" w:rsidRDefault="00BA416B">
      <w:pPr>
        <w:ind w:firstLine="720"/>
        <w:jc w:val="both"/>
      </w:pPr>
      <w:r>
        <w:rPr>
          <w:i/>
          <w:lang w:val="en-US"/>
        </w:rPr>
        <w:t>II</w:t>
      </w:r>
      <w:r>
        <w:rPr>
          <w:i/>
        </w:rPr>
        <w:t>.</w:t>
      </w:r>
      <w:r>
        <w:rPr>
          <w:i/>
          <w:lang w:val="en-US"/>
        </w:rPr>
        <w:t> </w:t>
      </w:r>
      <w:r>
        <w:rPr>
          <w:i/>
        </w:rPr>
        <w:t>Проверка баланса</w:t>
      </w:r>
      <w:r>
        <w:t xml:space="preserve"> пересчитанных параметров </w:t>
      </w:r>
      <w:r>
        <w:rPr>
          <w:position w:val="-42"/>
        </w:rPr>
        <w:object w:dxaOrig="1440" w:dyaOrig="940" w14:anchorId="07C25663">
          <v:shape id="_x0000_i1360" type="#_x0000_t75" style="width:1in;height:47.25pt" o:ole="" fillcolor="window">
            <v:imagedata r:id="rId597" o:title=""/>
          </v:shape>
          <o:OLEObject Type="Embed" ProgID="Equation.3" ShapeID="_x0000_i1360" DrawAspect="Content" ObjectID="_1723484903" r:id="rId598"/>
        </w:object>
      </w:r>
      <w:r>
        <w:t xml:space="preserve"> и построение транспортной матрицы.</w:t>
      </w:r>
    </w:p>
    <w:p w14:paraId="34E4F43B" w14:textId="77777777" w:rsidR="00BA416B" w:rsidRDefault="00BA416B">
      <w:pPr>
        <w:ind w:firstLine="720"/>
        <w:jc w:val="both"/>
      </w:pPr>
      <w:r>
        <w:rPr>
          <w:i/>
          <w:lang w:val="en-US"/>
        </w:rPr>
        <w:t>III</w:t>
      </w:r>
      <w:r>
        <w:rPr>
          <w:i/>
        </w:rPr>
        <w:t>.</w:t>
      </w:r>
      <w:r>
        <w:rPr>
          <w:i/>
          <w:lang w:val="en-US"/>
        </w:rPr>
        <w:t> </w:t>
      </w:r>
      <w:r>
        <w:rPr>
          <w:i/>
        </w:rPr>
        <w:t>Поиск оптимального решения</w:t>
      </w:r>
      <w:r>
        <w:t xml:space="preserve"> ТЗ</w:t>
      </w:r>
      <w:r>
        <w:rPr>
          <w:position w:val="-18"/>
        </w:rPr>
        <w:object w:dxaOrig="1200" w:dyaOrig="540" w14:anchorId="4578CF4F">
          <v:shape id="_x0000_i1361" type="#_x0000_t75" style="width:60pt;height:27pt" o:ole="" fillcolor="window">
            <v:imagedata r:id="rId599" o:title=""/>
          </v:shape>
          <o:OLEObject Type="Embed" ProgID="Equation.3" ShapeID="_x0000_i1361" DrawAspect="Content" ObjectID="_1723484904" r:id="rId600"/>
        </w:object>
      </w:r>
      <w:r>
        <w:t>.</w:t>
      </w:r>
    </w:p>
    <w:p w14:paraId="4E7A4CA8" w14:textId="77777777" w:rsidR="00BA416B" w:rsidRDefault="00BA416B">
      <w:pPr>
        <w:spacing w:after="120"/>
        <w:ind w:firstLine="720"/>
        <w:jc w:val="both"/>
      </w:pPr>
      <w:r>
        <w:rPr>
          <w:i/>
          <w:lang w:val="en-US"/>
        </w:rPr>
        <w:t>IV</w:t>
      </w:r>
      <w:r>
        <w:rPr>
          <w:i/>
        </w:rPr>
        <w:t>.</w:t>
      </w:r>
      <w:r>
        <w:rPr>
          <w:i/>
          <w:lang w:val="en-US"/>
        </w:rPr>
        <w:t> </w:t>
      </w:r>
      <w:r>
        <w:rPr>
          <w:i/>
        </w:rPr>
        <w:t>Преобразование оптимального решения</w:t>
      </w:r>
      <w:r>
        <w:t xml:space="preserve"> ТЗ </w:t>
      </w:r>
      <w:r>
        <w:rPr>
          <w:position w:val="-4"/>
        </w:rPr>
        <w:object w:dxaOrig="420" w:dyaOrig="400" w14:anchorId="46B5DE25">
          <v:shape id="_x0000_i1362" type="#_x0000_t75" style="width:21pt;height:20.25pt" o:ole="" fillcolor="window">
            <v:imagedata r:id="rId601" o:title=""/>
          </v:shape>
          <o:OLEObject Type="Embed" ProgID="Equation.3" ShapeID="_x0000_i1362" DrawAspect="Content" ObjectID="_1723484905" r:id="rId602"/>
        </w:object>
      </w:r>
      <w:r>
        <w:t xml:space="preserve"> в оптимальное решение РЗ </w:t>
      </w:r>
      <w:r>
        <w:rPr>
          <w:position w:val="-4"/>
        </w:rPr>
        <w:object w:dxaOrig="380" w:dyaOrig="400" w14:anchorId="4A18001E">
          <v:shape id="_x0000_i1363" type="#_x0000_t75" style="width:18.75pt;height:20.25pt" o:ole="" fillcolor="window">
            <v:imagedata r:id="rId603" o:title=""/>
          </v:shape>
          <o:OLEObject Type="Embed" ProgID="Equation.3" ShapeID="_x0000_i1363" DrawAspect="Content" ObjectID="_1723484906" r:id="rId604"/>
        </w:object>
      </w:r>
      <w:r>
        <w:t xml:space="preserve">, причем переход </w:t>
      </w:r>
      <w:r>
        <w:rPr>
          <w:position w:val="-6"/>
        </w:rPr>
        <w:object w:dxaOrig="1160" w:dyaOrig="420" w14:anchorId="15C94E1A">
          <v:shape id="_x0000_i1364" type="#_x0000_t75" style="width:57.75pt;height:21pt" o:ole="" fillcolor="window">
            <v:imagedata r:id="rId605" o:title=""/>
          </v:shape>
          <o:OLEObject Type="Embed" ProgID="Equation.3" ShapeID="_x0000_i1364" DrawAspect="Content" ObjectID="_1723484907" r:id="rId606"/>
        </w:object>
      </w:r>
      <w:r>
        <w:t xml:space="preserve"> выполняется по формуле (7.6):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1"/>
        <w:gridCol w:w="4378"/>
        <w:gridCol w:w="850"/>
      </w:tblGrid>
      <w:tr w:rsidR="00BA416B" w14:paraId="4C025769" w14:textId="77777777">
        <w:tc>
          <w:tcPr>
            <w:tcW w:w="4411" w:type="dxa"/>
            <w:vAlign w:val="center"/>
          </w:tcPr>
          <w:p w14:paraId="44DB9EF9" w14:textId="77777777" w:rsidR="00BA416B" w:rsidRDefault="00BA416B">
            <w:pPr>
              <w:jc w:val="center"/>
            </w:pPr>
            <w:r>
              <w:rPr>
                <w:position w:val="-34"/>
              </w:rPr>
              <w:object w:dxaOrig="999" w:dyaOrig="920" w14:anchorId="66C5EEB2">
                <v:shape id="_x0000_i1365" type="#_x0000_t75" style="width:50.25pt;height:45.75pt" o:ole="" fillcolor="window">
                  <v:imagedata r:id="rId607" o:title=""/>
                </v:shape>
                <o:OLEObject Type="Embed" ProgID="Equation.3" ShapeID="_x0000_i1365" DrawAspect="Content" ObjectID="_1723484908" r:id="rId608"/>
              </w:object>
            </w:r>
          </w:p>
        </w:tc>
        <w:tc>
          <w:tcPr>
            <w:tcW w:w="4378" w:type="dxa"/>
            <w:vAlign w:val="center"/>
          </w:tcPr>
          <w:p w14:paraId="386E9D69" w14:textId="77777777" w:rsidR="00BA416B" w:rsidRDefault="00BA416B">
            <w:pPr>
              <w:jc w:val="center"/>
            </w:pPr>
            <w:r>
              <w:t>ед. </w:t>
            </w:r>
            <w:r>
              <w:rPr>
                <w:lang w:val="en-US"/>
              </w:rPr>
              <w:t>t</w:t>
            </w:r>
          </w:p>
        </w:tc>
        <w:tc>
          <w:tcPr>
            <w:tcW w:w="850" w:type="dxa"/>
            <w:vAlign w:val="center"/>
          </w:tcPr>
          <w:p w14:paraId="06998EA7" w14:textId="77777777" w:rsidR="00BA416B" w:rsidRDefault="00BA416B">
            <w:pPr>
              <w:jc w:val="both"/>
            </w:pPr>
            <w:r>
              <w:t>(7.6)</w:t>
            </w:r>
          </w:p>
        </w:tc>
      </w:tr>
    </w:tbl>
    <w:p w14:paraId="10E04092" w14:textId="77777777" w:rsidR="00BA416B" w:rsidRDefault="00BA416B">
      <w:pPr>
        <w:jc w:val="both"/>
      </w:pPr>
      <w:r>
        <w:t xml:space="preserve">где </w:t>
      </w:r>
      <w:r>
        <w:rPr>
          <w:position w:val="-18"/>
        </w:rPr>
        <w:object w:dxaOrig="360" w:dyaOrig="540" w14:anchorId="526305CB">
          <v:shape id="_x0000_i1366" type="#_x0000_t75" style="width:18pt;height:27pt" o:ole="" fillcolor="window">
            <v:imagedata r:id="rId609" o:title=""/>
          </v:shape>
          <o:OLEObject Type="Embed" ProgID="Equation.3" ShapeID="_x0000_i1366" DrawAspect="Content" ObjectID="_1723484909" r:id="rId610"/>
        </w:object>
      </w:r>
      <w:r>
        <w:t xml:space="preserve"> и </w:t>
      </w:r>
      <w:r>
        <w:rPr>
          <w:position w:val="-18"/>
        </w:rPr>
        <w:object w:dxaOrig="360" w:dyaOrig="440" w14:anchorId="3BE22280">
          <v:shape id="_x0000_i1367" type="#_x0000_t75" style="width:18pt;height:21.75pt" o:ole="" fillcolor="window">
            <v:imagedata r:id="rId611" o:title=""/>
          </v:shape>
          <o:OLEObject Type="Embed" ProgID="Equation.3" ShapeID="_x0000_i1367" DrawAspect="Content" ObjectID="_1723484910" r:id="rId612"/>
        </w:object>
      </w:r>
      <w:r>
        <w:t> – соответственно элементы решения РЗ и ТЗ.</w:t>
      </w:r>
    </w:p>
    <w:p w14:paraId="0619EA53" w14:textId="77777777" w:rsidR="00BA416B" w:rsidRDefault="00BA416B">
      <w:pPr>
        <w:spacing w:after="120"/>
        <w:ind w:firstLine="720"/>
        <w:jc w:val="both"/>
      </w:pPr>
      <w:r>
        <w:rPr>
          <w:i/>
          <w:lang w:val="en-US"/>
        </w:rPr>
        <w:t>V</w:t>
      </w:r>
      <w:r>
        <w:rPr>
          <w:i/>
        </w:rPr>
        <w:t>.</w:t>
      </w:r>
      <w:r>
        <w:rPr>
          <w:i/>
          <w:lang w:val="en-US"/>
        </w:rPr>
        <w:t> </w:t>
      </w:r>
      <w:r>
        <w:rPr>
          <w:i/>
        </w:rPr>
        <w:t>Определение количества работ</w:t>
      </w:r>
      <w:r>
        <w:t xml:space="preserve"> </w:t>
      </w:r>
      <w:r>
        <w:rPr>
          <w:position w:val="-18"/>
        </w:rPr>
        <w:object w:dxaOrig="1340" w:dyaOrig="540" w14:anchorId="6D525599">
          <v:shape id="_x0000_i1368" type="#_x0000_t75" style="width:66.75pt;height:27pt" o:ole="" fillcolor="window">
            <v:imagedata r:id="rId613" o:title=""/>
          </v:shape>
          <o:OLEObject Type="Embed" ProgID="Equation.3" ShapeID="_x0000_i1368" DrawAspect="Content" ObjectID="_1723484911" r:id="rId614"/>
        </w:object>
      </w:r>
      <w:r>
        <w:t xml:space="preserve">, соответствующее оптимальному решению РЗ </w:t>
      </w:r>
      <w:r>
        <w:rPr>
          <w:position w:val="-4"/>
        </w:rPr>
        <w:object w:dxaOrig="380" w:dyaOrig="400" w14:anchorId="0AAACB44">
          <v:shape id="_x0000_i1369" type="#_x0000_t75" style="width:18.75pt;height:20.25pt" o:ole="" fillcolor="window">
            <v:imagedata r:id="rId615" o:title=""/>
          </v:shape>
          <o:OLEObject Type="Embed" ProgID="Equation.3" ShapeID="_x0000_i1369" DrawAspect="Content" ObjectID="_1723484912" r:id="rId616"/>
        </w:objec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520"/>
        <w:gridCol w:w="815"/>
      </w:tblGrid>
      <w:tr w:rsidR="00BA416B" w14:paraId="3B40BAD7" w14:textId="77777777">
        <w:tc>
          <w:tcPr>
            <w:tcW w:w="4519" w:type="dxa"/>
            <w:vAlign w:val="center"/>
          </w:tcPr>
          <w:p w14:paraId="2B3F17FE" w14:textId="77777777" w:rsidR="00BA416B" w:rsidRDefault="00BA416B">
            <w:pPr>
              <w:jc w:val="center"/>
            </w:pPr>
            <w:r>
              <w:rPr>
                <w:position w:val="-18"/>
              </w:rPr>
              <w:object w:dxaOrig="1219" w:dyaOrig="540" w14:anchorId="5544ACC5">
                <v:shape id="_x0000_i1370" type="#_x0000_t75" style="width:60.75pt;height:27pt" o:ole="" fillcolor="window">
                  <v:imagedata r:id="rId617" o:title=""/>
                </v:shape>
                <o:OLEObject Type="Embed" ProgID="Equation.3" ShapeID="_x0000_i1370" DrawAspect="Content" ObjectID="_1723484913" r:id="rId618"/>
              </w:object>
            </w:r>
          </w:p>
        </w:tc>
        <w:tc>
          <w:tcPr>
            <w:tcW w:w="4520" w:type="dxa"/>
            <w:vAlign w:val="center"/>
          </w:tcPr>
          <w:p w14:paraId="2E883AB3" w14:textId="77777777" w:rsidR="00BA416B" w:rsidRDefault="00BA416B">
            <w:pPr>
              <w:jc w:val="center"/>
            </w:pPr>
            <w:r>
              <w:rPr>
                <w:position w:val="-30"/>
              </w:rPr>
              <w:object w:dxaOrig="2620" w:dyaOrig="740" w14:anchorId="46A4DCD4">
                <v:shape id="_x0000_i1371" type="#_x0000_t75" style="width:131.25pt;height:36.75pt" o:ole="">
                  <v:imagedata r:id="rId619" o:title=""/>
                </v:shape>
                <o:OLEObject Type="Embed" ProgID="Equation.3" ShapeID="_x0000_i1371" DrawAspect="Content" ObjectID="_1723484914" r:id="rId620"/>
              </w:object>
            </w:r>
          </w:p>
        </w:tc>
        <w:tc>
          <w:tcPr>
            <w:tcW w:w="815" w:type="dxa"/>
            <w:vAlign w:val="center"/>
          </w:tcPr>
          <w:p w14:paraId="3B40AD2F" w14:textId="77777777" w:rsidR="00BA416B" w:rsidRDefault="00BA416B">
            <w:pPr>
              <w:jc w:val="both"/>
            </w:pPr>
            <w:r>
              <w:t>(7.7)</w:t>
            </w:r>
          </w:p>
        </w:tc>
      </w:tr>
    </w:tbl>
    <w:p w14:paraId="3D4CB0FC" w14:textId="77777777" w:rsidR="00BA416B" w:rsidRDefault="00BA416B">
      <w:pPr>
        <w:ind w:firstLine="720"/>
        <w:jc w:val="both"/>
      </w:pPr>
      <w:r>
        <w:rPr>
          <w:i/>
          <w:lang w:val="en-US"/>
        </w:rPr>
        <w:t>VI</w:t>
      </w:r>
      <w:r>
        <w:rPr>
          <w:i/>
        </w:rPr>
        <w:t>.</w:t>
      </w:r>
      <w:r>
        <w:rPr>
          <w:i/>
          <w:lang w:val="en-US"/>
        </w:rPr>
        <w:t> </w:t>
      </w:r>
      <w:r>
        <w:rPr>
          <w:i/>
        </w:rPr>
        <w:t xml:space="preserve">Определение ЦФ распределительной задачи </w:t>
      </w:r>
      <w:r>
        <w:rPr>
          <w:position w:val="-12"/>
        </w:rPr>
        <w:object w:dxaOrig="940" w:dyaOrig="480" w14:anchorId="3DB893FF">
          <v:shape id="_x0000_i1372" type="#_x0000_t75" style="width:47.25pt;height:24pt" o:ole="" fillcolor="window">
            <v:imagedata r:id="rId621" o:title=""/>
          </v:shape>
          <o:OLEObject Type="Embed" ProgID="Equation.3" ShapeID="_x0000_i1372" DrawAspect="Content" ObjectID="_1723484915" r:id="rId622"/>
        </w:object>
      </w:r>
      <w:r>
        <w:t xml:space="preserve"> (см. подразд.7.1).</w:t>
      </w:r>
    </w:p>
    <w:p w14:paraId="422E7615" w14:textId="77777777" w:rsidR="00BA416B" w:rsidRDefault="00BA416B">
      <w:pPr>
        <w:ind w:firstLine="720"/>
        <w:jc w:val="both"/>
      </w:pPr>
    </w:p>
    <w:p w14:paraId="0B74E8DC" w14:textId="77777777" w:rsidR="00BA416B" w:rsidRDefault="00BA416B">
      <w:pPr>
        <w:ind w:firstLine="720"/>
        <w:jc w:val="both"/>
      </w:pPr>
    </w:p>
    <w:p w14:paraId="1F16029C" w14:textId="7ED1A267" w:rsidR="00BA416B" w:rsidRPr="00FD565E" w:rsidRDefault="00FD565E" w:rsidP="00FD565E">
      <w:pPr>
        <w:pStyle w:val="2"/>
      </w:pPr>
      <w:bookmarkStart w:id="540" w:name="_Toc516902370"/>
      <w:bookmarkStart w:id="541" w:name="_Toc516903574"/>
      <w:bookmarkStart w:id="542" w:name="_Toc516903966"/>
      <w:bookmarkStart w:id="543" w:name="_Toc516904078"/>
      <w:bookmarkStart w:id="544" w:name="_Toc517074935"/>
      <w:bookmarkStart w:id="545" w:name="_Toc517075247"/>
      <w:bookmarkStart w:id="546" w:name="_Toc526573769"/>
      <w:bookmarkStart w:id="547" w:name="_Toc527346863"/>
      <w:bookmarkStart w:id="548" w:name="_Toc112869610"/>
      <w:r w:rsidRPr="00FD565E">
        <w:t>7.4. Постановка задачи распределения производственных мощностей</w:t>
      </w:r>
      <w:bookmarkEnd w:id="540"/>
      <w:bookmarkEnd w:id="541"/>
      <w:bookmarkEnd w:id="542"/>
      <w:bookmarkEnd w:id="543"/>
      <w:bookmarkEnd w:id="544"/>
      <w:bookmarkEnd w:id="545"/>
      <w:bookmarkEnd w:id="546"/>
      <w:bookmarkEnd w:id="547"/>
      <w:bookmarkEnd w:id="548"/>
    </w:p>
    <w:p w14:paraId="2A6EE77A" w14:textId="77777777" w:rsidR="00BA416B" w:rsidRDefault="00BA416B"/>
    <w:p w14:paraId="7BB2EDC3" w14:textId="77777777" w:rsidR="00BA416B" w:rsidRDefault="00BA416B">
      <w:pPr>
        <w:ind w:firstLine="720"/>
        <w:jc w:val="both"/>
      </w:pPr>
      <w:r>
        <w:t xml:space="preserve">На АО </w:t>
      </w:r>
      <w:r w:rsidR="00013643">
        <w:t>«</w:t>
      </w:r>
      <w:r>
        <w:t>Светлана</w:t>
      </w:r>
      <w:r w:rsidR="00013643">
        <w:t>»</w:t>
      </w:r>
      <w:r>
        <w:t xml:space="preserve"> подготовлены к серийному производству 5 новых изделий </w:t>
      </w:r>
      <w:r>
        <w:rPr>
          <w:position w:val="-12"/>
        </w:rPr>
        <w:object w:dxaOrig="360" w:dyaOrig="380" w14:anchorId="6D127573">
          <v:shape id="_x0000_i1373" type="#_x0000_t75" style="width:18pt;height:18.75pt" o:ole="" fillcolor="window">
            <v:imagedata r:id="rId623" o:title=""/>
          </v:shape>
          <o:OLEObject Type="Embed" ProgID="Equation.3" ShapeID="_x0000_i1373" DrawAspect="Content" ObjectID="_1723484916" r:id="rId624"/>
        </w:object>
      </w:r>
      <w:r>
        <w:t xml:space="preserve">, </w:t>
      </w:r>
      <w:r>
        <w:rPr>
          <w:position w:val="-12"/>
        </w:rPr>
        <w:object w:dxaOrig="400" w:dyaOrig="380" w14:anchorId="7830B87B">
          <v:shape id="_x0000_i1374" type="#_x0000_t75" style="width:20.25pt;height:18.75pt" o:ole="" fillcolor="window">
            <v:imagedata r:id="rId625" o:title=""/>
          </v:shape>
          <o:OLEObject Type="Embed" ProgID="Equation.3" ShapeID="_x0000_i1374" DrawAspect="Content" ObjectID="_1723484917" r:id="rId626"/>
        </w:object>
      </w:r>
      <w:r>
        <w:t xml:space="preserve">, </w:t>
      </w:r>
      <w:r>
        <w:rPr>
          <w:position w:val="-12"/>
        </w:rPr>
        <w:object w:dxaOrig="400" w:dyaOrig="380" w14:anchorId="002242B2">
          <v:shape id="_x0000_i1375" type="#_x0000_t75" style="width:20.25pt;height:18.75pt" o:ole="" fillcolor="window">
            <v:imagedata r:id="rId627" o:title=""/>
          </v:shape>
          <o:OLEObject Type="Embed" ProgID="Equation.3" ShapeID="_x0000_i1375" DrawAspect="Content" ObjectID="_1723484918" r:id="rId628"/>
        </w:object>
      </w:r>
      <w:r>
        <w:t xml:space="preserve">, </w:t>
      </w:r>
      <w:r>
        <w:rPr>
          <w:position w:val="-12"/>
        </w:rPr>
        <w:object w:dxaOrig="400" w:dyaOrig="380" w14:anchorId="3D654B74">
          <v:shape id="_x0000_i1376" type="#_x0000_t75" style="width:20.25pt;height:18.75pt" o:ole="" fillcolor="window">
            <v:imagedata r:id="rId629" o:title=""/>
          </v:shape>
          <o:OLEObject Type="Embed" ProgID="Equation.3" ShapeID="_x0000_i1376" DrawAspect="Content" ObjectID="_1723484919" r:id="rId630"/>
        </w:object>
      </w:r>
      <w:r>
        <w:t xml:space="preserve">, </w:t>
      </w:r>
      <w:r>
        <w:rPr>
          <w:position w:val="-12"/>
        </w:rPr>
        <w:object w:dxaOrig="400" w:dyaOrig="380" w14:anchorId="720C8219">
          <v:shape id="_x0000_i1377" type="#_x0000_t75" style="width:20.25pt;height:18.75pt" o:ole="" fillcolor="window">
            <v:imagedata r:id="rId631" o:title=""/>
          </v:shape>
          <o:OLEObject Type="Embed" ProgID="Equation.3" ShapeID="_x0000_i1377" DrawAspect="Content" ObjectID="_1723484920" r:id="rId632"/>
        </w:object>
      </w:r>
      <w:r>
        <w:t xml:space="preserve">, оптовые цены </w:t>
      </w:r>
      <w:r>
        <w:rPr>
          <w:position w:val="-18"/>
        </w:rPr>
        <w:object w:dxaOrig="360" w:dyaOrig="440" w14:anchorId="64E7E2F4">
          <v:shape id="_x0000_i1378" type="#_x0000_t75" style="width:18pt;height:21.75pt" o:ole="" fillcolor="window">
            <v:imagedata r:id="rId633" o:title=""/>
          </v:shape>
          <o:OLEObject Type="Embed" ProgID="Equation.3" ShapeID="_x0000_i1378" DrawAspect="Content" ObjectID="_1723484921" r:id="rId634"/>
        </w:object>
      </w:r>
      <w:r>
        <w:t xml:space="preserve"> которых равны соответственно (46, 27, 40, 35, 23) [руб./шт.]. Производство может быть развёрнуто в четырёх сборочных корпусах </w:t>
      </w:r>
      <w:r>
        <w:rPr>
          <w:position w:val="-12"/>
          <w:sz w:val="20"/>
        </w:rPr>
        <w:object w:dxaOrig="380" w:dyaOrig="380" w14:anchorId="2EFA9DCF">
          <v:shape id="_x0000_i1379" type="#_x0000_t75" style="width:18.75pt;height:18.75pt" o:ole="" fillcolor="window">
            <v:imagedata r:id="rId635" o:title=""/>
          </v:shape>
          <o:OLEObject Type="Embed" ProgID="Equation.3" ShapeID="_x0000_i1379" DrawAspect="Content" ObjectID="_1723484922" r:id="rId636"/>
        </w:object>
      </w:r>
      <w:r>
        <w:t xml:space="preserve">, </w:t>
      </w:r>
      <w:r>
        <w:rPr>
          <w:position w:val="-12"/>
          <w:sz w:val="20"/>
        </w:rPr>
        <w:object w:dxaOrig="420" w:dyaOrig="380" w14:anchorId="5F84C8A4">
          <v:shape id="_x0000_i1380" type="#_x0000_t75" style="width:21pt;height:18.75pt" o:ole="" fillcolor="window">
            <v:imagedata r:id="rId637" o:title=""/>
          </v:shape>
          <o:OLEObject Type="Embed" ProgID="Equation.3" ShapeID="_x0000_i1380" DrawAspect="Content" ObjectID="_1723484923" r:id="rId638"/>
        </w:object>
      </w:r>
      <w:r>
        <w:t xml:space="preserve">, </w:t>
      </w:r>
      <w:r>
        <w:rPr>
          <w:position w:val="-12"/>
          <w:sz w:val="20"/>
        </w:rPr>
        <w:object w:dxaOrig="400" w:dyaOrig="380" w14:anchorId="04122F7F">
          <v:shape id="_x0000_i1381" type="#_x0000_t75" style="width:20.25pt;height:18.75pt" o:ole="" fillcolor="window">
            <v:imagedata r:id="rId639" o:title=""/>
          </v:shape>
          <o:OLEObject Type="Embed" ProgID="Equation.3" ShapeID="_x0000_i1381" DrawAspect="Content" ObjectID="_1723484924" r:id="rId640"/>
        </w:object>
      </w:r>
      <w:r>
        <w:t xml:space="preserve">, </w:t>
      </w:r>
      <w:r>
        <w:rPr>
          <w:position w:val="-12"/>
          <w:sz w:val="20"/>
        </w:rPr>
        <w:object w:dxaOrig="420" w:dyaOrig="380" w14:anchorId="48B4CE8A">
          <v:shape id="_x0000_i1382" type="#_x0000_t75" style="width:21pt;height:18.75pt" o:ole="" fillcolor="window">
            <v:imagedata r:id="rId641" o:title=""/>
          </v:shape>
          <o:OLEObject Type="Embed" ProgID="Equation.3" ShapeID="_x0000_i1382" DrawAspect="Content" ObjectID="_1723484925" r:id="rId642"/>
        </w:object>
      </w:r>
      <w:r>
        <w:t xml:space="preserve">. Затраты в рублях на изготовление </w:t>
      </w:r>
      <w:r>
        <w:rPr>
          <w:lang w:val="en-US"/>
        </w:rPr>
        <w:t>j</w:t>
      </w:r>
      <w:r>
        <w:t xml:space="preserve">-го изделия в </w:t>
      </w:r>
      <w:r>
        <w:rPr>
          <w:lang w:val="en-US"/>
        </w:rPr>
        <w:t>i</w:t>
      </w:r>
      <w:r>
        <w:t xml:space="preserve">-м корпусе задаются матрицей </w:t>
      </w:r>
      <w:r>
        <w:rPr>
          <w:position w:val="-18"/>
        </w:rPr>
        <w:object w:dxaOrig="960" w:dyaOrig="440" w14:anchorId="5B644ED6">
          <v:shape id="_x0000_i1383" type="#_x0000_t75" style="width:48pt;height:21.75pt" o:ole="" fillcolor="window">
            <v:imagedata r:id="rId643" o:title=""/>
          </v:shape>
          <o:OLEObject Type="Embed" ProgID="Equation.3" ShapeID="_x0000_i1383" DrawAspect="Content" ObjectID="_1723484926" r:id="rId644"/>
        </w:object>
      </w:r>
      <w:r>
        <w:t xml:space="preserve">. Предлагается специализировать один (несколько) сборочный корпус, для чего потребуется его дополнительное переоборудование. Затраты на переоборудование в тыс.руб. задаются матрицей </w:t>
      </w:r>
      <w:r>
        <w:rPr>
          <w:position w:val="-18"/>
          <w:lang w:val="en-US"/>
        </w:rPr>
        <w:object w:dxaOrig="859" w:dyaOrig="440" w14:anchorId="32314541">
          <v:shape id="_x0000_i1384" type="#_x0000_t75" style="width:42.75pt;height:21.75pt" o:ole="" fillcolor="window">
            <v:imagedata r:id="rId645" o:title=""/>
          </v:shape>
          <o:OLEObject Type="Embed" ProgID="Equation.3" ShapeID="_x0000_i1384" DrawAspect="Content" ObjectID="_1723484927" r:id="rId646"/>
        </w:object>
      </w:r>
      <w:r>
        <w:t>.</w:t>
      </w:r>
    </w:p>
    <w:p w14:paraId="1A5845C2" w14:textId="77777777" w:rsidR="00BA416B" w:rsidRDefault="00BA416B">
      <w:pPr>
        <w:spacing w:before="120" w:after="120"/>
        <w:jc w:val="center"/>
      </w:pPr>
      <w:r>
        <w:rPr>
          <w:position w:val="-76"/>
          <w:sz w:val="20"/>
        </w:rPr>
        <w:object w:dxaOrig="3220" w:dyaOrig="1660" w14:anchorId="273A9C77">
          <v:shape id="_x0000_i1385" type="#_x0000_t75" style="width:161.25pt;height:83.25pt" o:ole="" fillcolor="window">
            <v:imagedata r:id="rId647" o:title=""/>
          </v:shape>
          <o:OLEObject Type="Embed" ProgID="Equation.3" ShapeID="_x0000_i1385" DrawAspect="Content" ObjectID="_1723484928" r:id="rId648"/>
        </w:object>
      </w:r>
      <w:r>
        <w:t xml:space="preserve">(руб./шт.); </w:t>
      </w:r>
      <w:r>
        <w:rPr>
          <w:position w:val="-76"/>
          <w:sz w:val="20"/>
        </w:rPr>
        <w:object w:dxaOrig="3739" w:dyaOrig="1660" w14:anchorId="0E915082">
          <v:shape id="_x0000_i1386" type="#_x0000_t75" style="width:186.75pt;height:83.25pt" o:ole="" fillcolor="window">
            <v:imagedata r:id="rId649" o:title=""/>
          </v:shape>
          <o:OLEObject Type="Embed" ProgID="Equation.3" ShapeID="_x0000_i1386" DrawAspect="Content" ObjectID="_1723484929" r:id="rId650"/>
        </w:object>
      </w:r>
      <w:r>
        <w:t>(тыс.руб.).</w:t>
      </w:r>
    </w:p>
    <w:p w14:paraId="4778D6F4" w14:textId="77777777" w:rsidR="00BA416B" w:rsidRDefault="00BA416B">
      <w:pPr>
        <w:ind w:firstLine="720"/>
        <w:jc w:val="both"/>
      </w:pPr>
      <w:r>
        <w:lastRenderedPageBreak/>
        <w:t xml:space="preserve">При выпуске изделий со специализацией затраты </w:t>
      </w:r>
      <w:r>
        <w:rPr>
          <w:position w:val="-18"/>
          <w:sz w:val="20"/>
        </w:rPr>
        <w:object w:dxaOrig="320" w:dyaOrig="440" w14:anchorId="77CA4571">
          <v:shape id="_x0000_i1387" type="#_x0000_t75" style="width:15.75pt;height:21.75pt" o:ole="" fillcolor="window">
            <v:imagedata r:id="rId651" o:title=""/>
          </v:shape>
          <o:OLEObject Type="Embed" ProgID="Equation.3" ShapeID="_x0000_i1387" DrawAspect="Content" ObjectID="_1723484930" r:id="rId652"/>
        </w:object>
      </w:r>
      <w:r>
        <w:t xml:space="preserve"> упадут на 15–20% в каждом корпусе. Фонды времени </w:t>
      </w:r>
      <w:r>
        <w:rPr>
          <w:position w:val="-12"/>
        </w:rPr>
        <w:object w:dxaOrig="279" w:dyaOrig="380" w14:anchorId="25D7056D">
          <v:shape id="_x0000_i1388" type="#_x0000_t75" style="width:14.25pt;height:18.75pt" o:ole="" fillcolor="window">
            <v:imagedata r:id="rId653" o:title=""/>
          </v:shape>
          <o:OLEObject Type="Embed" ProgID="Equation.3" ShapeID="_x0000_i1388" DrawAspect="Content" ObjectID="_1723484931" r:id="rId654"/>
        </w:object>
      </w:r>
      <w:r>
        <w:t xml:space="preserve"> работы корпусов в плановом периоде равны соответственно 550, 870, 620, 790 часов, план выпуска продукции </w:t>
      </w:r>
      <w:r>
        <w:rPr>
          <w:position w:val="-18"/>
        </w:rPr>
        <w:object w:dxaOrig="279" w:dyaOrig="440" w14:anchorId="44F7E65D">
          <v:shape id="_x0000_i1389" type="#_x0000_t75" style="width:14.25pt;height:21.75pt" o:ole="" fillcolor="window">
            <v:imagedata r:id="rId655" o:title=""/>
          </v:shape>
          <o:OLEObject Type="Embed" ProgID="Equation.3" ShapeID="_x0000_i1389" DrawAspect="Content" ObjectID="_1723484932" r:id="rId656"/>
        </w:object>
      </w:r>
      <w:r>
        <w:t xml:space="preserve"> в штуках составляет соответственно 6400, 8700, 16 400, 4800, 4600, а трудоёмкость в минутах изготовления одной единицы продукции в соответствующем корпусе задается матрицей </w:t>
      </w:r>
      <w:r>
        <w:rPr>
          <w:position w:val="-18"/>
          <w:lang w:val="en-US"/>
        </w:rPr>
        <w:object w:dxaOrig="940" w:dyaOrig="440" w14:anchorId="754D475D">
          <v:shape id="_x0000_i1390" type="#_x0000_t75" style="width:47.25pt;height:21.75pt" o:ole="" fillcolor="window">
            <v:imagedata r:id="rId657" o:title=""/>
          </v:shape>
          <o:OLEObject Type="Embed" ProgID="Equation.3" ShapeID="_x0000_i1390" DrawAspect="Content" ObjectID="_1723484933" r:id="rId658"/>
        </w:object>
      </w:r>
      <w:r>
        <w:t>.</w:t>
      </w:r>
    </w:p>
    <w:p w14:paraId="01DB2051" w14:textId="77777777" w:rsidR="00BA416B" w:rsidRDefault="00BA416B">
      <w:pPr>
        <w:spacing w:before="120" w:after="120"/>
        <w:jc w:val="center"/>
      </w:pPr>
      <w:r>
        <w:rPr>
          <w:position w:val="-76"/>
          <w:sz w:val="20"/>
        </w:rPr>
        <w:object w:dxaOrig="3700" w:dyaOrig="1660" w14:anchorId="30B7A2DD">
          <v:shape id="_x0000_i1391" type="#_x0000_t75" style="width:185.25pt;height:83.25pt" o:ole="" fillcolor="window">
            <v:imagedata r:id="rId659" o:title=""/>
          </v:shape>
          <o:OLEObject Type="Embed" ProgID="Equation.3" ShapeID="_x0000_i1391" DrawAspect="Content" ObjectID="_1723484934" r:id="rId660"/>
        </w:object>
      </w:r>
      <w:r>
        <w:t>(мин/шт.).</w:t>
      </w:r>
    </w:p>
    <w:p w14:paraId="4E737674" w14:textId="77777777" w:rsidR="00BA416B" w:rsidRDefault="00BA416B">
      <w:pPr>
        <w:pStyle w:val="a3"/>
        <w:spacing w:line="240" w:lineRule="auto"/>
        <w:ind w:firstLine="720"/>
        <w:jc w:val="both"/>
        <w:rPr>
          <w:b w:val="0"/>
        </w:rPr>
      </w:pPr>
      <w:bookmarkStart w:id="549" w:name="_Toc516902371"/>
      <w:bookmarkStart w:id="550" w:name="_Toc516903575"/>
      <w:bookmarkStart w:id="551" w:name="_Toc516903967"/>
      <w:bookmarkStart w:id="552" w:name="_Toc516904079"/>
      <w:bookmarkStart w:id="553" w:name="_Toc517074936"/>
      <w:bookmarkStart w:id="554" w:name="_Toc517075248"/>
      <w:r>
        <w:rPr>
          <w:b w:val="0"/>
        </w:rPr>
        <w:t>Рассмотрите два варианта работы предприятия: без специализации и со специализацией. Выберите наилучший вариант и обоснуйте свой выбор.</w:t>
      </w:r>
    </w:p>
    <w:p w14:paraId="3E940E5E" w14:textId="77777777" w:rsidR="00BA416B" w:rsidRDefault="00BA416B">
      <w:pPr>
        <w:pStyle w:val="a3"/>
        <w:spacing w:line="240" w:lineRule="auto"/>
        <w:ind w:firstLine="720"/>
        <w:jc w:val="both"/>
        <w:rPr>
          <w:b w:val="0"/>
        </w:rPr>
      </w:pPr>
    </w:p>
    <w:p w14:paraId="50F80EE7" w14:textId="77777777" w:rsidR="00BA416B" w:rsidRDefault="00BA416B">
      <w:pPr>
        <w:pStyle w:val="2"/>
        <w:spacing w:before="0" w:after="0"/>
      </w:pPr>
    </w:p>
    <w:p w14:paraId="57609D31" w14:textId="0638E116" w:rsidR="00BA416B" w:rsidRPr="00FD565E" w:rsidRDefault="00FD565E" w:rsidP="00FD565E">
      <w:pPr>
        <w:pStyle w:val="2"/>
      </w:pPr>
      <w:bookmarkStart w:id="555" w:name="_Toc526573770"/>
      <w:bookmarkStart w:id="556" w:name="_Toc527346864"/>
      <w:bookmarkStart w:id="557" w:name="_Toc112869611"/>
      <w:r w:rsidRPr="00FD565E">
        <w:t>7.5. Построение и решение</w:t>
      </w:r>
      <w:r>
        <w:t xml:space="preserve"> РЗ ЛП</w:t>
      </w:r>
      <w:bookmarkEnd w:id="549"/>
      <w:bookmarkEnd w:id="550"/>
      <w:bookmarkEnd w:id="551"/>
      <w:bookmarkEnd w:id="552"/>
      <w:bookmarkEnd w:id="553"/>
      <w:bookmarkEnd w:id="554"/>
      <w:bookmarkEnd w:id="555"/>
      <w:bookmarkEnd w:id="556"/>
      <w:bookmarkEnd w:id="557"/>
    </w:p>
    <w:p w14:paraId="307B4282" w14:textId="77777777" w:rsidR="00BA416B" w:rsidRDefault="00BA416B">
      <w:pPr>
        <w:pStyle w:val="a9"/>
        <w:tabs>
          <w:tab w:val="clear" w:pos="4677"/>
          <w:tab w:val="clear" w:pos="9355"/>
        </w:tabs>
      </w:pPr>
    </w:p>
    <w:p w14:paraId="03B349AD" w14:textId="77777777" w:rsidR="00BA416B" w:rsidRDefault="00BA416B">
      <w:pPr>
        <w:pStyle w:val="a4"/>
        <w:spacing w:line="240" w:lineRule="auto"/>
        <w:ind w:firstLine="425"/>
        <w:jc w:val="center"/>
        <w:rPr>
          <w:b/>
          <w:i/>
        </w:rPr>
      </w:pPr>
      <w:r>
        <w:rPr>
          <w:b/>
          <w:i/>
        </w:rPr>
        <w:t>Построение распределительной модели</w:t>
      </w:r>
    </w:p>
    <w:p w14:paraId="101E1A2A" w14:textId="77777777" w:rsidR="00BA416B" w:rsidRDefault="00BA416B">
      <w:pPr>
        <w:pStyle w:val="a4"/>
        <w:spacing w:line="240" w:lineRule="auto"/>
        <w:ind w:firstLine="425"/>
        <w:jc w:val="center"/>
        <w:rPr>
          <w:b/>
          <w:i/>
        </w:rPr>
      </w:pPr>
    </w:p>
    <w:p w14:paraId="6DDE6617" w14:textId="77777777" w:rsidR="00BA416B" w:rsidRDefault="00BA416B">
      <w:pPr>
        <w:pStyle w:val="a4"/>
        <w:spacing w:line="240" w:lineRule="auto"/>
        <w:ind w:firstLine="720"/>
      </w:pPr>
      <w:r>
        <w:t xml:space="preserve">Пусть </w:t>
      </w:r>
      <w:r>
        <w:rPr>
          <w:position w:val="-18"/>
        </w:rPr>
        <w:object w:dxaOrig="360" w:dyaOrig="440" w14:anchorId="0FEFB74E">
          <v:shape id="_x0000_i1392" type="#_x0000_t75" style="width:18pt;height:21.75pt" o:ole="" fillcolor="window">
            <v:imagedata r:id="rId661" o:title=""/>
          </v:shape>
          <o:OLEObject Type="Embed" ProgID="Equation.3" ShapeID="_x0000_i1392" DrawAspect="Content" ObjectID="_1723484935" r:id="rId662"/>
        </w:object>
      </w:r>
      <w:r>
        <w:t xml:space="preserve"> – количество времени (ч), которое корпус </w:t>
      </w:r>
      <w:r>
        <w:rPr>
          <w:position w:val="-12"/>
          <w:lang w:val="en-US"/>
        </w:rPr>
        <w:object w:dxaOrig="340" w:dyaOrig="380" w14:anchorId="7A57D598">
          <v:shape id="_x0000_i1393" type="#_x0000_t75" style="width:17.25pt;height:18.75pt" o:ole="" fillcolor="window">
            <v:imagedata r:id="rId663" o:title=""/>
          </v:shape>
          <o:OLEObject Type="Embed" ProgID="Equation.3" ShapeID="_x0000_i1393" DrawAspect="Content" ObjectID="_1723484936" r:id="rId664"/>
        </w:object>
      </w:r>
      <w:r>
        <w:t xml:space="preserve"> будет тратить на выпуск изделия </w:t>
      </w:r>
      <w:r>
        <w:rPr>
          <w:position w:val="-18"/>
          <w:lang w:val="en-US"/>
        </w:rPr>
        <w:object w:dxaOrig="360" w:dyaOrig="440" w14:anchorId="16AA1325">
          <v:shape id="_x0000_i1394" type="#_x0000_t75" style="width:18pt;height:21.75pt" o:ole="" fillcolor="window">
            <v:imagedata r:id="rId665" o:title=""/>
          </v:shape>
          <o:OLEObject Type="Embed" ProgID="Equation.3" ShapeID="_x0000_i1394" DrawAspect="Content" ObjectID="_1723484937" r:id="rId666"/>
        </w:object>
      </w:r>
      <w:r>
        <w:t xml:space="preserve"> в течение планового периода.</w:t>
      </w:r>
    </w:p>
    <w:p w14:paraId="07FF8056" w14:textId="77777777" w:rsidR="00BA416B" w:rsidRDefault="00BA416B">
      <w:pPr>
        <w:pStyle w:val="a4"/>
        <w:spacing w:line="240" w:lineRule="auto"/>
        <w:ind w:firstLine="720"/>
      </w:pPr>
    </w:p>
    <w:p w14:paraId="6FEB2002" w14:textId="77777777" w:rsidR="00BA416B" w:rsidRDefault="00BA416B">
      <w:pPr>
        <w:pStyle w:val="a4"/>
        <w:spacing w:line="240" w:lineRule="auto"/>
        <w:ind w:firstLine="425"/>
        <w:jc w:val="center"/>
        <w:rPr>
          <w:i/>
        </w:rPr>
      </w:pPr>
      <w:r>
        <w:rPr>
          <w:i/>
        </w:rPr>
        <w:t>Производство без специализации</w:t>
      </w:r>
    </w:p>
    <w:p w14:paraId="2A37D27B" w14:textId="77777777" w:rsidR="00BA416B" w:rsidRDefault="00BA416B">
      <w:pPr>
        <w:pStyle w:val="a4"/>
        <w:spacing w:line="240" w:lineRule="auto"/>
        <w:ind w:firstLine="425"/>
        <w:jc w:val="center"/>
        <w:rPr>
          <w:i/>
        </w:rPr>
      </w:pPr>
    </w:p>
    <w:p w14:paraId="3A9285EF" w14:textId="77777777" w:rsidR="00BA416B" w:rsidRDefault="00BA416B">
      <w:pPr>
        <w:pStyle w:val="a4"/>
        <w:spacing w:line="240" w:lineRule="auto"/>
        <w:ind w:firstLine="720"/>
      </w:pPr>
      <w:r>
        <w:t>Рассмотрим производство без специализации корпусов. Распределительная матрица такой задачи приведена в табл.7.2.</w:t>
      </w:r>
    </w:p>
    <w:p w14:paraId="22290615" w14:textId="77777777" w:rsidR="00BA416B" w:rsidRDefault="00BA416B">
      <w:pPr>
        <w:pStyle w:val="a4"/>
        <w:spacing w:line="240" w:lineRule="auto"/>
      </w:pPr>
    </w:p>
    <w:p w14:paraId="1ADB0875" w14:textId="77777777" w:rsidR="00BA416B" w:rsidRDefault="00BA416B">
      <w:pPr>
        <w:pStyle w:val="a4"/>
        <w:spacing w:line="240" w:lineRule="auto"/>
        <w:jc w:val="right"/>
      </w:pPr>
      <w:r>
        <w:t>Таблица 7.2</w:t>
      </w:r>
    </w:p>
    <w:p w14:paraId="5FE02627" w14:textId="77777777" w:rsidR="00BA416B" w:rsidRDefault="00BA416B">
      <w:pPr>
        <w:pStyle w:val="a4"/>
        <w:spacing w:after="120" w:line="240" w:lineRule="auto"/>
        <w:ind w:firstLine="425"/>
        <w:jc w:val="center"/>
        <w:rPr>
          <w:b/>
          <w:i/>
        </w:rPr>
      </w:pPr>
      <w:r>
        <w:rPr>
          <w:b/>
          <w:i/>
        </w:rPr>
        <w:t>Распределительная матрица задачи без специализации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77"/>
        <w:gridCol w:w="1077"/>
        <w:gridCol w:w="1078"/>
        <w:gridCol w:w="1077"/>
        <w:gridCol w:w="936"/>
        <w:gridCol w:w="2126"/>
      </w:tblGrid>
      <w:tr w:rsidR="00BA416B" w14:paraId="1D792CAA" w14:textId="77777777">
        <w:trPr>
          <w:cantSplit/>
        </w:trPr>
        <w:tc>
          <w:tcPr>
            <w:tcW w:w="2268" w:type="dxa"/>
            <w:vMerge w:val="restart"/>
            <w:vAlign w:val="bottom"/>
          </w:tcPr>
          <w:p w14:paraId="3524821B" w14:textId="77777777" w:rsidR="00BA416B" w:rsidRDefault="00BA416B">
            <w:pPr>
              <w:jc w:val="center"/>
            </w:pPr>
            <w:r>
              <w:t xml:space="preserve">Корпуса, </w:t>
            </w:r>
            <w:r>
              <w:rPr>
                <w:position w:val="-12"/>
              </w:rPr>
              <w:object w:dxaOrig="360" w:dyaOrig="380" w14:anchorId="15AD2DB6">
                <v:shape id="_x0000_i1395" type="#_x0000_t75" style="width:18pt;height:18.75pt" o:ole="" fillcolor="window">
                  <v:imagedata r:id="rId667" o:title=""/>
                </v:shape>
                <o:OLEObject Type="Embed" ProgID="Equation.3" ShapeID="_x0000_i1395" DrawAspect="Content" ObjectID="_1723484938" r:id="rId668"/>
              </w:object>
            </w:r>
          </w:p>
        </w:tc>
        <w:tc>
          <w:tcPr>
            <w:tcW w:w="5245" w:type="dxa"/>
            <w:gridSpan w:val="5"/>
            <w:vAlign w:val="center"/>
          </w:tcPr>
          <w:p w14:paraId="54A01AC7" w14:textId="77777777" w:rsidR="00BA416B" w:rsidRDefault="00BA416B">
            <w:pPr>
              <w:jc w:val="center"/>
            </w:pPr>
            <w:r>
              <w:t xml:space="preserve">Изделия, </w:t>
            </w:r>
            <w:r>
              <w:rPr>
                <w:position w:val="-18"/>
              </w:rPr>
              <w:object w:dxaOrig="360" w:dyaOrig="440" w14:anchorId="2FBF6C98">
                <v:shape id="_x0000_i1396" type="#_x0000_t75" style="width:18pt;height:21.75pt" o:ole="" fillcolor="window">
                  <v:imagedata r:id="rId669" o:title=""/>
                </v:shape>
                <o:OLEObject Type="Embed" ProgID="Equation.3" ShapeID="_x0000_i1396" DrawAspect="Content" ObjectID="_1723484939" r:id="rId670"/>
              </w:object>
            </w:r>
          </w:p>
        </w:tc>
        <w:tc>
          <w:tcPr>
            <w:tcW w:w="2126" w:type="dxa"/>
            <w:vMerge w:val="restart"/>
            <w:vAlign w:val="bottom"/>
          </w:tcPr>
          <w:p w14:paraId="1D301D63" w14:textId="77777777" w:rsidR="00BA416B" w:rsidRDefault="00BA416B">
            <w:pPr>
              <w:jc w:val="center"/>
            </w:pPr>
            <w:r>
              <w:t>Фонд</w:t>
            </w:r>
          </w:p>
          <w:p w14:paraId="59E41151" w14:textId="77777777" w:rsidR="00BA416B" w:rsidRDefault="00BA416B">
            <w:pPr>
              <w:jc w:val="center"/>
            </w:pPr>
            <w:r>
              <w:t>времени [ч]</w:t>
            </w:r>
          </w:p>
        </w:tc>
      </w:tr>
      <w:tr w:rsidR="00BA416B" w14:paraId="6A996F27" w14:textId="77777777">
        <w:trPr>
          <w:cantSplit/>
        </w:trPr>
        <w:tc>
          <w:tcPr>
            <w:tcW w:w="2268" w:type="dxa"/>
            <w:vMerge/>
            <w:vAlign w:val="center"/>
          </w:tcPr>
          <w:p w14:paraId="4CB3403C" w14:textId="77777777" w:rsidR="00BA416B" w:rsidRDefault="00BA416B">
            <w:pPr>
              <w:jc w:val="both"/>
            </w:pPr>
          </w:p>
        </w:tc>
        <w:tc>
          <w:tcPr>
            <w:tcW w:w="1077" w:type="dxa"/>
            <w:vAlign w:val="center"/>
          </w:tcPr>
          <w:p w14:paraId="13B42CC5" w14:textId="77777777" w:rsidR="00BA416B" w:rsidRDefault="00BA416B">
            <w:pPr>
              <w:jc w:val="center"/>
            </w:pPr>
            <w:r>
              <w:rPr>
                <w:position w:val="-12"/>
              </w:rPr>
              <w:object w:dxaOrig="360" w:dyaOrig="380" w14:anchorId="5DB5D603">
                <v:shape id="_x0000_i1397" type="#_x0000_t75" style="width:18pt;height:18.75pt" o:ole="" fillcolor="window">
                  <v:imagedata r:id="rId671" o:title=""/>
                </v:shape>
                <o:OLEObject Type="Embed" ProgID="Equation.3" ShapeID="_x0000_i1397" DrawAspect="Content" ObjectID="_1723484940" r:id="rId672"/>
              </w:object>
            </w:r>
          </w:p>
        </w:tc>
        <w:tc>
          <w:tcPr>
            <w:tcW w:w="1077" w:type="dxa"/>
            <w:vAlign w:val="center"/>
          </w:tcPr>
          <w:p w14:paraId="0226356C" w14:textId="77777777" w:rsidR="00BA416B" w:rsidRDefault="00BA416B">
            <w:pPr>
              <w:jc w:val="center"/>
            </w:pPr>
            <w:r>
              <w:rPr>
                <w:position w:val="-12"/>
              </w:rPr>
              <w:object w:dxaOrig="400" w:dyaOrig="380" w14:anchorId="23E02648">
                <v:shape id="_x0000_i1398" type="#_x0000_t75" style="width:20.25pt;height:18.75pt" o:ole="" fillcolor="window">
                  <v:imagedata r:id="rId673" o:title=""/>
                </v:shape>
                <o:OLEObject Type="Embed" ProgID="Equation.3" ShapeID="_x0000_i1398" DrawAspect="Content" ObjectID="_1723484941" r:id="rId674"/>
              </w:object>
            </w:r>
          </w:p>
        </w:tc>
        <w:tc>
          <w:tcPr>
            <w:tcW w:w="1078" w:type="dxa"/>
            <w:vAlign w:val="center"/>
          </w:tcPr>
          <w:p w14:paraId="0EDC1806" w14:textId="77777777" w:rsidR="00BA416B" w:rsidRDefault="00BA416B">
            <w:pPr>
              <w:jc w:val="center"/>
            </w:pPr>
            <w:r>
              <w:rPr>
                <w:position w:val="-12"/>
              </w:rPr>
              <w:object w:dxaOrig="400" w:dyaOrig="380" w14:anchorId="69294EED">
                <v:shape id="_x0000_i1399" type="#_x0000_t75" style="width:20.25pt;height:18.75pt" o:ole="" fillcolor="window">
                  <v:imagedata r:id="rId675" o:title=""/>
                </v:shape>
                <o:OLEObject Type="Embed" ProgID="Equation.3" ShapeID="_x0000_i1399" DrawAspect="Content" ObjectID="_1723484942" r:id="rId676"/>
              </w:object>
            </w:r>
          </w:p>
        </w:tc>
        <w:tc>
          <w:tcPr>
            <w:tcW w:w="1077" w:type="dxa"/>
            <w:vAlign w:val="center"/>
          </w:tcPr>
          <w:p w14:paraId="2C9262F8" w14:textId="77777777" w:rsidR="00BA416B" w:rsidRDefault="00BA416B">
            <w:pPr>
              <w:jc w:val="center"/>
            </w:pPr>
            <w:r>
              <w:rPr>
                <w:position w:val="-12"/>
              </w:rPr>
              <w:object w:dxaOrig="400" w:dyaOrig="380" w14:anchorId="70C5D1D5">
                <v:shape id="_x0000_i1400" type="#_x0000_t75" style="width:20.25pt;height:18.75pt" o:ole="" fillcolor="window">
                  <v:imagedata r:id="rId677" o:title=""/>
                </v:shape>
                <o:OLEObject Type="Embed" ProgID="Equation.3" ShapeID="_x0000_i1400" DrawAspect="Content" ObjectID="_1723484943" r:id="rId678"/>
              </w:object>
            </w:r>
          </w:p>
        </w:tc>
        <w:tc>
          <w:tcPr>
            <w:tcW w:w="936" w:type="dxa"/>
            <w:vAlign w:val="center"/>
          </w:tcPr>
          <w:p w14:paraId="06EB84D6" w14:textId="77777777" w:rsidR="00BA416B" w:rsidRDefault="00BA416B">
            <w:pPr>
              <w:jc w:val="center"/>
            </w:pPr>
            <w:r>
              <w:rPr>
                <w:position w:val="-12"/>
              </w:rPr>
              <w:object w:dxaOrig="400" w:dyaOrig="380" w14:anchorId="700FBC41">
                <v:shape id="_x0000_i1401" type="#_x0000_t75" style="width:20.25pt;height:18.75pt" o:ole="" fillcolor="window">
                  <v:imagedata r:id="rId679" o:title=""/>
                </v:shape>
                <o:OLEObject Type="Embed" ProgID="Equation.3" ShapeID="_x0000_i1401" DrawAspect="Content" ObjectID="_1723484944" r:id="rId680"/>
              </w:object>
            </w:r>
          </w:p>
        </w:tc>
        <w:tc>
          <w:tcPr>
            <w:tcW w:w="2126" w:type="dxa"/>
            <w:vMerge/>
            <w:vAlign w:val="center"/>
          </w:tcPr>
          <w:p w14:paraId="1453B6D3" w14:textId="77777777" w:rsidR="00BA416B" w:rsidRDefault="00BA416B"/>
        </w:tc>
      </w:tr>
      <w:tr w:rsidR="00BA416B" w14:paraId="03E6D012" w14:textId="77777777">
        <w:trPr>
          <w:cantSplit/>
        </w:trPr>
        <w:tc>
          <w:tcPr>
            <w:tcW w:w="2268" w:type="dxa"/>
            <w:vAlign w:val="center"/>
          </w:tcPr>
          <w:p w14:paraId="1B4A1558" w14:textId="77777777" w:rsidR="00BA416B" w:rsidRDefault="00BA416B">
            <w:pPr>
              <w:jc w:val="center"/>
            </w:pPr>
            <w:r>
              <w:rPr>
                <w:position w:val="-12"/>
              </w:rPr>
              <w:object w:dxaOrig="360" w:dyaOrig="380" w14:anchorId="26B60EC3">
                <v:shape id="_x0000_i1402" type="#_x0000_t75" style="width:18pt;height:18.75pt" o:ole="" fillcolor="window">
                  <v:imagedata r:id="rId681" o:title=""/>
                </v:shape>
                <o:OLEObject Type="Embed" ProgID="Equation.3" ShapeID="_x0000_i1402" DrawAspect="Content" ObjectID="_1723484945" r:id="rId682"/>
              </w:object>
            </w:r>
          </w:p>
        </w:tc>
        <w:tc>
          <w:tcPr>
            <w:tcW w:w="1077" w:type="dxa"/>
            <w:vAlign w:val="center"/>
          </w:tcPr>
          <w:p w14:paraId="04219336" w14:textId="77777777" w:rsidR="00BA416B" w:rsidRDefault="00BA416B">
            <w:r>
              <w:t>20</w:t>
            </w:r>
          </w:p>
          <w:p w14:paraId="1719219D" w14:textId="77777777" w:rsidR="00BA416B" w:rsidRDefault="00BA416B">
            <w:pPr>
              <w:jc w:val="right"/>
            </w:pPr>
            <w:r>
              <w:t>8</w:t>
            </w:r>
          </w:p>
        </w:tc>
        <w:tc>
          <w:tcPr>
            <w:tcW w:w="1077" w:type="dxa"/>
            <w:vAlign w:val="center"/>
          </w:tcPr>
          <w:p w14:paraId="3A2B30D8" w14:textId="77777777" w:rsidR="00BA416B" w:rsidRDefault="00BA416B">
            <w:r>
              <w:t>120</w:t>
            </w:r>
          </w:p>
          <w:p w14:paraId="25FD99C6" w14:textId="77777777" w:rsidR="00BA416B" w:rsidRDefault="00BA416B">
            <w:pPr>
              <w:jc w:val="right"/>
            </w:pPr>
            <w:r>
              <w:t>19</w:t>
            </w:r>
          </w:p>
        </w:tc>
        <w:tc>
          <w:tcPr>
            <w:tcW w:w="1078" w:type="dxa"/>
            <w:vAlign w:val="center"/>
          </w:tcPr>
          <w:p w14:paraId="0D010977" w14:textId="77777777" w:rsidR="00BA416B" w:rsidRDefault="00BA416B">
            <w:r>
              <w:t>30</w:t>
            </w:r>
          </w:p>
          <w:p w14:paraId="7BD4C71C" w14:textId="77777777" w:rsidR="00BA416B" w:rsidRDefault="00BA416B">
            <w:pPr>
              <w:jc w:val="right"/>
            </w:pPr>
            <w:r>
              <w:t>7</w:t>
            </w:r>
          </w:p>
        </w:tc>
        <w:tc>
          <w:tcPr>
            <w:tcW w:w="1077" w:type="dxa"/>
            <w:vAlign w:val="center"/>
          </w:tcPr>
          <w:p w14:paraId="2CE775CF" w14:textId="77777777" w:rsidR="00BA416B" w:rsidRDefault="00BA416B">
            <w:r>
              <w:t>15</w:t>
            </w:r>
          </w:p>
          <w:p w14:paraId="469F4AC2" w14:textId="77777777" w:rsidR="00BA416B" w:rsidRDefault="00BA416B">
            <w:pPr>
              <w:jc w:val="right"/>
            </w:pPr>
            <w:r>
              <w:t>21</w:t>
            </w:r>
          </w:p>
        </w:tc>
        <w:tc>
          <w:tcPr>
            <w:tcW w:w="936" w:type="dxa"/>
            <w:vAlign w:val="center"/>
          </w:tcPr>
          <w:p w14:paraId="6803D608" w14:textId="77777777" w:rsidR="00BA416B" w:rsidRDefault="00BA416B">
            <w:r>
              <w:t>10</w:t>
            </w:r>
          </w:p>
          <w:p w14:paraId="7636DDC6" w14:textId="77777777" w:rsidR="00BA416B" w:rsidRDefault="00BA416B">
            <w:pPr>
              <w:jc w:val="right"/>
            </w:pPr>
            <w:r>
              <w:t>9</w:t>
            </w:r>
          </w:p>
        </w:tc>
        <w:tc>
          <w:tcPr>
            <w:tcW w:w="2126" w:type="dxa"/>
            <w:vAlign w:val="center"/>
          </w:tcPr>
          <w:p w14:paraId="31E6F236" w14:textId="77777777" w:rsidR="00BA416B" w:rsidRDefault="00BA416B">
            <w:pPr>
              <w:jc w:val="center"/>
            </w:pPr>
            <w:r>
              <w:t>550</w:t>
            </w:r>
          </w:p>
        </w:tc>
      </w:tr>
      <w:tr w:rsidR="00BA416B" w14:paraId="5EDE97BB" w14:textId="77777777">
        <w:trPr>
          <w:cantSplit/>
        </w:trPr>
        <w:tc>
          <w:tcPr>
            <w:tcW w:w="2268" w:type="dxa"/>
            <w:vAlign w:val="center"/>
          </w:tcPr>
          <w:p w14:paraId="48C8FCD5" w14:textId="77777777" w:rsidR="00BA416B" w:rsidRDefault="00BA416B">
            <w:pPr>
              <w:jc w:val="center"/>
            </w:pPr>
            <w:r>
              <w:rPr>
                <w:position w:val="-12"/>
              </w:rPr>
              <w:object w:dxaOrig="420" w:dyaOrig="380" w14:anchorId="31612023">
                <v:shape id="_x0000_i1403" type="#_x0000_t75" style="width:21pt;height:18.75pt" o:ole="" fillcolor="window">
                  <v:imagedata r:id="rId683" o:title=""/>
                </v:shape>
                <o:OLEObject Type="Embed" ProgID="Equation.3" ShapeID="_x0000_i1403" DrawAspect="Content" ObjectID="_1723484946" r:id="rId684"/>
              </w:object>
            </w:r>
          </w:p>
        </w:tc>
        <w:tc>
          <w:tcPr>
            <w:tcW w:w="1077" w:type="dxa"/>
            <w:vAlign w:val="center"/>
          </w:tcPr>
          <w:p w14:paraId="61985D5B" w14:textId="77777777" w:rsidR="00BA416B" w:rsidRDefault="00BA416B">
            <w:r>
              <w:t>16,66</w:t>
            </w:r>
          </w:p>
          <w:p w14:paraId="2D424E11" w14:textId="77777777" w:rsidR="00BA416B" w:rsidRDefault="00BA416B">
            <w:pPr>
              <w:jc w:val="right"/>
            </w:pPr>
            <w:r>
              <w:t>43</w:t>
            </w:r>
          </w:p>
        </w:tc>
        <w:tc>
          <w:tcPr>
            <w:tcW w:w="1077" w:type="dxa"/>
            <w:vAlign w:val="center"/>
          </w:tcPr>
          <w:p w14:paraId="63B9AC21" w14:textId="77777777" w:rsidR="00BA416B" w:rsidRDefault="00BA416B">
            <w:r>
              <w:t>100</w:t>
            </w:r>
          </w:p>
          <w:p w14:paraId="650D528A" w14:textId="77777777" w:rsidR="00BA416B" w:rsidRDefault="00BA416B">
            <w:pPr>
              <w:jc w:val="right"/>
            </w:pPr>
            <w:r>
              <w:t>12</w:t>
            </w:r>
          </w:p>
        </w:tc>
        <w:tc>
          <w:tcPr>
            <w:tcW w:w="1078" w:type="dxa"/>
            <w:vAlign w:val="center"/>
          </w:tcPr>
          <w:p w14:paraId="4B246F32" w14:textId="77777777" w:rsidR="00BA416B" w:rsidRDefault="00BA416B">
            <w:r>
              <w:t>25</w:t>
            </w:r>
          </w:p>
          <w:p w14:paraId="4FCA9CB1" w14:textId="77777777" w:rsidR="00BA416B" w:rsidRDefault="00BA416B">
            <w:pPr>
              <w:jc w:val="right"/>
            </w:pPr>
            <w:r>
              <w:t>40</w:t>
            </w:r>
          </w:p>
        </w:tc>
        <w:tc>
          <w:tcPr>
            <w:tcW w:w="1077" w:type="dxa"/>
            <w:vAlign w:val="center"/>
          </w:tcPr>
          <w:p w14:paraId="2AEA0FBD" w14:textId="77777777" w:rsidR="00BA416B" w:rsidRDefault="00BA416B">
            <w:r>
              <w:t>12,50</w:t>
            </w:r>
          </w:p>
          <w:p w14:paraId="706A8C8A" w14:textId="77777777" w:rsidR="00BA416B" w:rsidRDefault="00BA416B">
            <w:pPr>
              <w:jc w:val="right"/>
            </w:pPr>
            <w:r>
              <w:t>26</w:t>
            </w:r>
          </w:p>
        </w:tc>
        <w:tc>
          <w:tcPr>
            <w:tcW w:w="936" w:type="dxa"/>
            <w:vAlign w:val="center"/>
          </w:tcPr>
          <w:p w14:paraId="429E83E4" w14:textId="77777777" w:rsidR="00BA416B" w:rsidRDefault="00BA416B">
            <w:r>
              <w:rPr>
                <w:lang w:val="en-US"/>
              </w:rPr>
              <w:t>8</w:t>
            </w:r>
            <w:r>
              <w:t>,33</w:t>
            </w:r>
          </w:p>
          <w:p w14:paraId="5636A21C" w14:textId="77777777" w:rsidR="00BA416B" w:rsidRDefault="00BA416B">
            <w:pPr>
              <w:jc w:val="right"/>
            </w:pPr>
            <w:r>
              <w:t>15</w:t>
            </w:r>
          </w:p>
        </w:tc>
        <w:tc>
          <w:tcPr>
            <w:tcW w:w="2126" w:type="dxa"/>
            <w:vAlign w:val="center"/>
          </w:tcPr>
          <w:p w14:paraId="08F5F5AD" w14:textId="77777777" w:rsidR="00BA416B" w:rsidRDefault="00BA416B">
            <w:pPr>
              <w:jc w:val="center"/>
            </w:pPr>
            <w:r>
              <w:t>870</w:t>
            </w:r>
          </w:p>
        </w:tc>
      </w:tr>
      <w:tr w:rsidR="00BA416B" w14:paraId="5EFF0992" w14:textId="77777777">
        <w:trPr>
          <w:cantSplit/>
        </w:trPr>
        <w:tc>
          <w:tcPr>
            <w:tcW w:w="2268" w:type="dxa"/>
            <w:vAlign w:val="center"/>
          </w:tcPr>
          <w:p w14:paraId="1C6FCF61" w14:textId="77777777" w:rsidR="00BA416B" w:rsidRDefault="00BA416B">
            <w:pPr>
              <w:jc w:val="center"/>
            </w:pPr>
            <w:r>
              <w:rPr>
                <w:position w:val="-12"/>
              </w:rPr>
              <w:object w:dxaOrig="400" w:dyaOrig="380" w14:anchorId="761ABB9F">
                <v:shape id="_x0000_i1404" type="#_x0000_t75" style="width:20.25pt;height:18.75pt" o:ole="" fillcolor="window">
                  <v:imagedata r:id="rId685" o:title=""/>
                </v:shape>
                <o:OLEObject Type="Embed" ProgID="Equation.3" ShapeID="_x0000_i1404" DrawAspect="Content" ObjectID="_1723484947" r:id="rId686"/>
              </w:object>
            </w:r>
          </w:p>
        </w:tc>
        <w:tc>
          <w:tcPr>
            <w:tcW w:w="1077" w:type="dxa"/>
            <w:vAlign w:val="center"/>
          </w:tcPr>
          <w:p w14:paraId="08738C0A" w14:textId="77777777" w:rsidR="00BA416B" w:rsidRDefault="00BA416B">
            <w:r>
              <w:t>10</w:t>
            </w:r>
          </w:p>
          <w:p w14:paraId="53D02044" w14:textId="77777777" w:rsidR="00BA416B" w:rsidRDefault="00BA416B">
            <w:pPr>
              <w:jc w:val="right"/>
            </w:pPr>
            <w:r>
              <w:t>9</w:t>
            </w:r>
          </w:p>
        </w:tc>
        <w:tc>
          <w:tcPr>
            <w:tcW w:w="1077" w:type="dxa"/>
            <w:vAlign w:val="center"/>
          </w:tcPr>
          <w:p w14:paraId="7272B93A" w14:textId="77777777" w:rsidR="00BA416B" w:rsidRDefault="00BA416B">
            <w:r>
              <w:t>60</w:t>
            </w:r>
          </w:p>
          <w:p w14:paraId="3638CED2" w14:textId="77777777" w:rsidR="00BA416B" w:rsidRDefault="00BA416B">
            <w:pPr>
              <w:jc w:val="right"/>
            </w:pPr>
            <w:r>
              <w:t>18</w:t>
            </w:r>
          </w:p>
        </w:tc>
        <w:tc>
          <w:tcPr>
            <w:tcW w:w="1078" w:type="dxa"/>
            <w:vAlign w:val="center"/>
          </w:tcPr>
          <w:p w14:paraId="3C6325BB" w14:textId="77777777" w:rsidR="00BA416B" w:rsidRDefault="00BA416B">
            <w:r>
              <w:t>15</w:t>
            </w:r>
          </w:p>
          <w:p w14:paraId="42AB4FCC" w14:textId="77777777" w:rsidR="00BA416B" w:rsidRDefault="00BA416B">
            <w:pPr>
              <w:jc w:val="right"/>
            </w:pPr>
            <w:r>
              <w:t>23</w:t>
            </w:r>
          </w:p>
        </w:tc>
        <w:tc>
          <w:tcPr>
            <w:tcW w:w="1077" w:type="dxa"/>
            <w:vAlign w:val="center"/>
          </w:tcPr>
          <w:p w14:paraId="41212F48" w14:textId="77777777" w:rsidR="00BA416B" w:rsidRDefault="00BA416B">
            <w:r>
              <w:t>7,50</w:t>
            </w:r>
          </w:p>
          <w:p w14:paraId="311FC5C2" w14:textId="77777777" w:rsidR="00BA416B" w:rsidRDefault="00BA416B">
            <w:pPr>
              <w:jc w:val="right"/>
            </w:pPr>
            <w:r>
              <w:t>27</w:t>
            </w:r>
          </w:p>
        </w:tc>
        <w:tc>
          <w:tcPr>
            <w:tcW w:w="936" w:type="dxa"/>
            <w:vAlign w:val="center"/>
          </w:tcPr>
          <w:p w14:paraId="2AF26CD5" w14:textId="77777777" w:rsidR="00BA416B" w:rsidRDefault="00BA416B">
            <w:r>
              <w:t>5</w:t>
            </w:r>
          </w:p>
          <w:p w14:paraId="3145FA8D" w14:textId="77777777" w:rsidR="00BA416B" w:rsidRDefault="00BA416B">
            <w:pPr>
              <w:jc w:val="right"/>
            </w:pPr>
            <w:r>
              <w:t>20</w:t>
            </w:r>
          </w:p>
        </w:tc>
        <w:tc>
          <w:tcPr>
            <w:tcW w:w="2126" w:type="dxa"/>
            <w:vAlign w:val="center"/>
          </w:tcPr>
          <w:p w14:paraId="64A9BE86" w14:textId="77777777" w:rsidR="00BA416B" w:rsidRDefault="00BA416B">
            <w:pPr>
              <w:jc w:val="center"/>
            </w:pPr>
            <w:r>
              <w:t>620</w:t>
            </w:r>
          </w:p>
        </w:tc>
      </w:tr>
      <w:tr w:rsidR="00BA416B" w14:paraId="7A2E35AA" w14:textId="77777777">
        <w:trPr>
          <w:cantSplit/>
        </w:trPr>
        <w:tc>
          <w:tcPr>
            <w:tcW w:w="2268" w:type="dxa"/>
            <w:vAlign w:val="center"/>
          </w:tcPr>
          <w:p w14:paraId="791F1FA5" w14:textId="77777777" w:rsidR="00BA416B" w:rsidRDefault="00BA416B">
            <w:pPr>
              <w:jc w:val="center"/>
            </w:pPr>
            <w:r>
              <w:rPr>
                <w:position w:val="-12"/>
              </w:rPr>
              <w:object w:dxaOrig="420" w:dyaOrig="380" w14:anchorId="7A9CCBF4">
                <v:shape id="_x0000_i1405" type="#_x0000_t75" style="width:21pt;height:18.75pt" o:ole="" fillcolor="window">
                  <v:imagedata r:id="rId687" o:title=""/>
                </v:shape>
                <o:OLEObject Type="Embed" ProgID="Equation.3" ShapeID="_x0000_i1405" DrawAspect="Content" ObjectID="_1723484948" r:id="rId688"/>
              </w:object>
            </w:r>
          </w:p>
        </w:tc>
        <w:tc>
          <w:tcPr>
            <w:tcW w:w="1077" w:type="dxa"/>
            <w:vAlign w:val="center"/>
          </w:tcPr>
          <w:p w14:paraId="3A0DF594" w14:textId="77777777" w:rsidR="00BA416B" w:rsidRDefault="00BA416B">
            <w:r>
              <w:t>8,33</w:t>
            </w:r>
          </w:p>
          <w:p w14:paraId="4492F353" w14:textId="77777777" w:rsidR="00BA416B" w:rsidRDefault="00BA416B">
            <w:pPr>
              <w:jc w:val="right"/>
            </w:pPr>
            <w:r>
              <w:t>21</w:t>
            </w:r>
          </w:p>
        </w:tc>
        <w:tc>
          <w:tcPr>
            <w:tcW w:w="1077" w:type="dxa"/>
            <w:vAlign w:val="center"/>
          </w:tcPr>
          <w:p w14:paraId="548D98B5" w14:textId="77777777" w:rsidR="00BA416B" w:rsidRDefault="00BA416B">
            <w:r>
              <w:t>50</w:t>
            </w:r>
          </w:p>
          <w:p w14:paraId="572844A0" w14:textId="77777777" w:rsidR="00BA416B" w:rsidRDefault="00BA416B">
            <w:pPr>
              <w:jc w:val="right"/>
            </w:pPr>
            <w:r>
              <w:t>16</w:t>
            </w:r>
          </w:p>
        </w:tc>
        <w:tc>
          <w:tcPr>
            <w:tcW w:w="1078" w:type="dxa"/>
            <w:vAlign w:val="center"/>
          </w:tcPr>
          <w:p w14:paraId="3EDD850B" w14:textId="77777777" w:rsidR="00BA416B" w:rsidRDefault="00BA416B">
            <w:r>
              <w:t>12,50</w:t>
            </w:r>
          </w:p>
          <w:p w14:paraId="5345C572" w14:textId="77777777" w:rsidR="00BA416B" w:rsidRDefault="00BA416B">
            <w:pPr>
              <w:jc w:val="right"/>
            </w:pPr>
            <w:r>
              <w:t>22</w:t>
            </w:r>
          </w:p>
        </w:tc>
        <w:tc>
          <w:tcPr>
            <w:tcW w:w="1077" w:type="dxa"/>
            <w:vAlign w:val="center"/>
          </w:tcPr>
          <w:p w14:paraId="36B48713" w14:textId="77777777" w:rsidR="00BA416B" w:rsidRDefault="00BA416B">
            <w:r>
              <w:t>6,25</w:t>
            </w:r>
          </w:p>
          <w:p w14:paraId="46AEA384" w14:textId="77777777" w:rsidR="00BA416B" w:rsidRDefault="00BA416B">
            <w:pPr>
              <w:jc w:val="right"/>
            </w:pPr>
            <w:r>
              <w:t>13</w:t>
            </w:r>
          </w:p>
        </w:tc>
        <w:tc>
          <w:tcPr>
            <w:tcW w:w="936" w:type="dxa"/>
            <w:vAlign w:val="center"/>
          </w:tcPr>
          <w:p w14:paraId="34C3E0F6" w14:textId="77777777" w:rsidR="00BA416B" w:rsidRDefault="00BA416B">
            <w:r>
              <w:t>4,17</w:t>
            </w:r>
          </w:p>
          <w:p w14:paraId="599A0752" w14:textId="77777777" w:rsidR="00BA416B" w:rsidRDefault="00BA416B">
            <w:pPr>
              <w:jc w:val="right"/>
            </w:pPr>
            <w:r>
              <w:t>21</w:t>
            </w:r>
          </w:p>
        </w:tc>
        <w:tc>
          <w:tcPr>
            <w:tcW w:w="2126" w:type="dxa"/>
            <w:vAlign w:val="center"/>
          </w:tcPr>
          <w:p w14:paraId="0517B959" w14:textId="77777777" w:rsidR="00BA416B" w:rsidRDefault="00BA416B">
            <w:pPr>
              <w:jc w:val="center"/>
            </w:pPr>
            <w:r>
              <w:t>790</w:t>
            </w:r>
          </w:p>
        </w:tc>
      </w:tr>
      <w:tr w:rsidR="00BA416B" w14:paraId="14D06947" w14:textId="77777777">
        <w:trPr>
          <w:cantSplit/>
        </w:trPr>
        <w:tc>
          <w:tcPr>
            <w:tcW w:w="2268" w:type="dxa"/>
            <w:vAlign w:val="center"/>
          </w:tcPr>
          <w:p w14:paraId="59CDACA6" w14:textId="77777777" w:rsidR="00BA416B" w:rsidRDefault="00BA416B">
            <w:pPr>
              <w:jc w:val="center"/>
            </w:pPr>
            <w:r>
              <w:t>План [шт.]</w:t>
            </w:r>
          </w:p>
        </w:tc>
        <w:tc>
          <w:tcPr>
            <w:tcW w:w="1077" w:type="dxa"/>
            <w:vAlign w:val="center"/>
          </w:tcPr>
          <w:p w14:paraId="426539BE" w14:textId="77777777" w:rsidR="00BA416B" w:rsidRDefault="00BA416B">
            <w:pPr>
              <w:jc w:val="center"/>
            </w:pPr>
            <w:r>
              <w:t>6400</w:t>
            </w:r>
          </w:p>
        </w:tc>
        <w:tc>
          <w:tcPr>
            <w:tcW w:w="1077" w:type="dxa"/>
            <w:vAlign w:val="center"/>
          </w:tcPr>
          <w:p w14:paraId="4064F4E8" w14:textId="77777777" w:rsidR="00BA416B" w:rsidRDefault="00BA416B">
            <w:pPr>
              <w:jc w:val="center"/>
            </w:pPr>
            <w:r>
              <w:t>8700</w:t>
            </w:r>
          </w:p>
        </w:tc>
        <w:tc>
          <w:tcPr>
            <w:tcW w:w="1078" w:type="dxa"/>
            <w:vAlign w:val="center"/>
          </w:tcPr>
          <w:p w14:paraId="7C143BAC" w14:textId="77777777" w:rsidR="00BA416B" w:rsidRDefault="00BA416B">
            <w:pPr>
              <w:jc w:val="center"/>
            </w:pPr>
            <w:r>
              <w:t>16 400</w:t>
            </w:r>
          </w:p>
        </w:tc>
        <w:tc>
          <w:tcPr>
            <w:tcW w:w="1077" w:type="dxa"/>
            <w:vAlign w:val="center"/>
          </w:tcPr>
          <w:p w14:paraId="2F423C0F" w14:textId="77777777" w:rsidR="00BA416B" w:rsidRDefault="00BA416B">
            <w:pPr>
              <w:jc w:val="center"/>
            </w:pPr>
            <w:r>
              <w:t>4800</w:t>
            </w:r>
          </w:p>
        </w:tc>
        <w:tc>
          <w:tcPr>
            <w:tcW w:w="936" w:type="dxa"/>
            <w:vAlign w:val="center"/>
          </w:tcPr>
          <w:p w14:paraId="1B06C79F" w14:textId="77777777" w:rsidR="00BA416B" w:rsidRDefault="00BA416B">
            <w:pPr>
              <w:jc w:val="center"/>
            </w:pPr>
            <w:r>
              <w:t>4600</w:t>
            </w:r>
          </w:p>
        </w:tc>
        <w:tc>
          <w:tcPr>
            <w:tcW w:w="2126" w:type="dxa"/>
            <w:vAlign w:val="center"/>
          </w:tcPr>
          <w:p w14:paraId="6E24CCC4" w14:textId="77777777" w:rsidR="00BA416B" w:rsidRDefault="00BA416B">
            <w:pPr>
              <w:jc w:val="center"/>
            </w:pPr>
          </w:p>
        </w:tc>
      </w:tr>
    </w:tbl>
    <w:p w14:paraId="1A6375D4" w14:textId="77777777" w:rsidR="00BA416B" w:rsidRDefault="00BA416B">
      <w:pPr>
        <w:pStyle w:val="a4"/>
        <w:spacing w:line="240" w:lineRule="auto"/>
        <w:jc w:val="center"/>
      </w:pPr>
    </w:p>
    <w:p w14:paraId="74ABFFDB" w14:textId="77777777" w:rsidR="00BA416B" w:rsidRDefault="00BA416B">
      <w:pPr>
        <w:pStyle w:val="a4"/>
        <w:spacing w:after="120" w:line="240" w:lineRule="auto"/>
        <w:ind w:firstLine="720"/>
      </w:pPr>
      <w:r>
        <w:t xml:space="preserve">При ее построении необходимо учитывать, что параметр интенсивности выполнения работ </w:t>
      </w:r>
      <w:r>
        <w:rPr>
          <w:position w:val="-18"/>
          <w:lang w:val="en-US"/>
        </w:rPr>
        <w:object w:dxaOrig="360" w:dyaOrig="440" w14:anchorId="6C493FF5">
          <v:shape id="_x0000_i1406" type="#_x0000_t75" style="width:18pt;height:21.75pt" o:ole="" fillcolor="window">
            <v:imagedata r:id="rId689" o:title=""/>
          </v:shape>
          <o:OLEObject Type="Embed" ProgID="Equation.3" ShapeID="_x0000_i1406" DrawAspect="Content" ObjectID="_1723484949" r:id="rId690"/>
        </w:object>
      </w:r>
      <w:r>
        <w:t xml:space="preserve"> в данном случае – это производительность корпуса </w:t>
      </w:r>
      <w:r>
        <w:rPr>
          <w:position w:val="-12"/>
          <w:lang w:val="en-US"/>
        </w:rPr>
        <w:object w:dxaOrig="340" w:dyaOrig="380" w14:anchorId="51277EA2">
          <v:shape id="_x0000_i1407" type="#_x0000_t75" style="width:17.25pt;height:18.75pt" o:ole="" fillcolor="window">
            <v:imagedata r:id="rId691" o:title=""/>
          </v:shape>
          <o:OLEObject Type="Embed" ProgID="Equation.3" ShapeID="_x0000_i1407" DrawAspect="Content" ObjectID="_1723484950" r:id="rId692"/>
        </w:object>
      </w:r>
      <w:r>
        <w:t xml:space="preserve"> по выпуску изделия </w:t>
      </w:r>
      <w:r>
        <w:rPr>
          <w:position w:val="-18"/>
          <w:lang w:val="en-US"/>
        </w:rPr>
        <w:object w:dxaOrig="360" w:dyaOrig="440" w14:anchorId="7331E497">
          <v:shape id="_x0000_i1408" type="#_x0000_t75" style="width:18pt;height:21.75pt" o:ole="" fillcolor="window">
            <v:imagedata r:id="rId693" o:title=""/>
          </v:shape>
          <o:OLEObject Type="Embed" ProgID="Equation.3" ShapeID="_x0000_i1408" DrawAspect="Content" ObjectID="_1723484951" r:id="rId694"/>
        </w:object>
      </w:r>
      <w:r>
        <w:t xml:space="preserve">. Но в исходных данных вместо </w:t>
      </w:r>
      <w:r>
        <w:rPr>
          <w:position w:val="-18"/>
          <w:lang w:val="en-US"/>
        </w:rPr>
        <w:object w:dxaOrig="360" w:dyaOrig="440" w14:anchorId="5C1B6998">
          <v:shape id="_x0000_i1409" type="#_x0000_t75" style="width:18pt;height:21.75pt" o:ole="" fillcolor="window">
            <v:imagedata r:id="rId689" o:title=""/>
          </v:shape>
          <o:OLEObject Type="Embed" ProgID="Equation.3" ShapeID="_x0000_i1409" DrawAspect="Content" ObjectID="_1723484952" r:id="rId695"/>
        </w:object>
      </w:r>
      <w:r>
        <w:t xml:space="preserve"> дано количество минут, затрачиваемых в корпусе </w:t>
      </w:r>
      <w:r>
        <w:rPr>
          <w:position w:val="-12"/>
          <w:lang w:val="en-US"/>
        </w:rPr>
        <w:object w:dxaOrig="325" w:dyaOrig="380" w14:anchorId="22AEC60F">
          <v:shape id="_x0000_i1410" type="#_x0000_t75" style="width:16.5pt;height:18.75pt" o:ole="" fillcolor="window">
            <v:imagedata r:id="rId696" o:title=""/>
          </v:shape>
          <o:OLEObject Type="Embed" ProgID="Equation.3" ShapeID="_x0000_i1410" DrawAspect="Content" ObjectID="_1723484953" r:id="rId697"/>
        </w:object>
      </w:r>
      <w:r>
        <w:t xml:space="preserve"> на производство одного изделия </w:t>
      </w:r>
      <w:r>
        <w:rPr>
          <w:position w:val="-18"/>
          <w:lang w:val="en-US"/>
        </w:rPr>
        <w:object w:dxaOrig="360" w:dyaOrig="440" w14:anchorId="25F0FF1F">
          <v:shape id="_x0000_i1411" type="#_x0000_t75" style="width:18pt;height:21.75pt" o:ole="" fillcolor="window">
            <v:imagedata r:id="rId693" o:title=""/>
          </v:shape>
          <o:OLEObject Type="Embed" ProgID="Equation.3" ShapeID="_x0000_i1411" DrawAspect="Content" ObjectID="_1723484954" r:id="rId698"/>
        </w:object>
      </w:r>
      <w:r>
        <w:t xml:space="preserve">, то есть трудоемкость </w:t>
      </w:r>
      <w:r>
        <w:rPr>
          <w:position w:val="-18"/>
          <w:lang w:val="en-US"/>
        </w:rPr>
        <w:object w:dxaOrig="900" w:dyaOrig="440" w14:anchorId="297821A7">
          <v:shape id="_x0000_i1412" type="#_x0000_t75" style="width:45pt;height:21.75pt" o:ole="" fillcolor="window">
            <v:imagedata r:id="rId699" o:title=""/>
          </v:shape>
          <o:OLEObject Type="Embed" ProgID="Equation.3" ShapeID="_x0000_i1412" DrawAspect="Content" ObjectID="_1723484955" r:id="rId700"/>
        </w:object>
      </w:r>
      <w:r>
        <w:t>. Производительность и трудоемкость по своему смыслу – обратные величины, то есть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1"/>
        <w:gridCol w:w="4378"/>
        <w:gridCol w:w="850"/>
      </w:tblGrid>
      <w:tr w:rsidR="00BA416B" w14:paraId="728A9CD1" w14:textId="77777777">
        <w:tc>
          <w:tcPr>
            <w:tcW w:w="4411" w:type="dxa"/>
            <w:vAlign w:val="center"/>
          </w:tcPr>
          <w:p w14:paraId="05837D75" w14:textId="77777777" w:rsidR="00BA416B" w:rsidRDefault="00BA416B">
            <w:pPr>
              <w:pStyle w:val="a4"/>
              <w:spacing w:line="240" w:lineRule="auto"/>
              <w:ind w:firstLine="0"/>
              <w:jc w:val="center"/>
              <w:rPr>
                <w:lang w:val="en-US"/>
              </w:rPr>
            </w:pPr>
            <w:r>
              <w:rPr>
                <w:position w:val="-38"/>
                <w:lang w:val="en-US"/>
              </w:rPr>
              <w:object w:dxaOrig="940" w:dyaOrig="820" w14:anchorId="00AFD1E6">
                <v:shape id="_x0000_i1413" type="#_x0000_t75" style="width:47.25pt;height:41.25pt" o:ole="" fillcolor="window">
                  <v:imagedata r:id="rId701" o:title=""/>
                </v:shape>
                <o:OLEObject Type="Embed" ProgID="Equation.3" ShapeID="_x0000_i1413" DrawAspect="Content" ObjectID="_1723484956" r:id="rId702"/>
              </w:object>
            </w:r>
          </w:p>
        </w:tc>
        <w:tc>
          <w:tcPr>
            <w:tcW w:w="4378" w:type="dxa"/>
            <w:vAlign w:val="center"/>
          </w:tcPr>
          <w:p w14:paraId="20709F96" w14:textId="77777777" w:rsidR="00BA416B" w:rsidRDefault="00BA416B">
            <w:pPr>
              <w:pStyle w:val="a4"/>
              <w:spacing w:line="240" w:lineRule="auto"/>
              <w:ind w:firstLine="0"/>
              <w:jc w:val="center"/>
            </w:pPr>
            <w:r>
              <w:rPr>
                <w:position w:val="-34"/>
                <w:lang w:val="en-US"/>
              </w:rPr>
              <w:object w:dxaOrig="1740" w:dyaOrig="780" w14:anchorId="741409F1">
                <v:shape id="_x0000_i1414" type="#_x0000_t75" style="width:87pt;height:39pt" o:ole="" fillcolor="window">
                  <v:imagedata r:id="rId703" o:title=""/>
                </v:shape>
                <o:OLEObject Type="Embed" ProgID="Equation.3" ShapeID="_x0000_i1414" DrawAspect="Content" ObjectID="_1723484957" r:id="rId704"/>
              </w:object>
            </w:r>
            <w:r>
              <w:t>.</w:t>
            </w:r>
          </w:p>
        </w:tc>
        <w:tc>
          <w:tcPr>
            <w:tcW w:w="850" w:type="dxa"/>
            <w:vAlign w:val="center"/>
          </w:tcPr>
          <w:p w14:paraId="1BA70C2B" w14:textId="77777777" w:rsidR="00BA416B" w:rsidRDefault="00BA416B">
            <w:pPr>
              <w:pStyle w:val="a4"/>
              <w:spacing w:line="240" w:lineRule="auto"/>
              <w:ind w:firstLine="0"/>
              <w:jc w:val="center"/>
            </w:pPr>
            <w:r>
              <w:t>(7.8)</w:t>
            </w:r>
          </w:p>
        </w:tc>
      </w:tr>
    </w:tbl>
    <w:p w14:paraId="4AAEFDE7" w14:textId="77777777" w:rsidR="00BA416B" w:rsidRDefault="00BA416B">
      <w:pPr>
        <w:pStyle w:val="a4"/>
        <w:spacing w:before="120" w:line="240" w:lineRule="auto"/>
        <w:ind w:firstLine="0"/>
      </w:pPr>
      <w:r>
        <w:t xml:space="preserve">Например, на производство изделия </w:t>
      </w:r>
      <w:r>
        <w:rPr>
          <w:position w:val="-12"/>
          <w:lang w:val="en-US"/>
        </w:rPr>
        <w:object w:dxaOrig="400" w:dyaOrig="380" w14:anchorId="3FCE54E5">
          <v:shape id="_x0000_i1415" type="#_x0000_t75" style="width:20.25pt;height:18.75pt" o:ole="" fillcolor="window">
            <v:imagedata r:id="rId705" o:title=""/>
          </v:shape>
          <o:OLEObject Type="Embed" ProgID="Equation.3" ShapeID="_x0000_i1415" DrawAspect="Content" ObjectID="_1723484958" r:id="rId706"/>
        </w:object>
      </w:r>
      <w:r>
        <w:t xml:space="preserve"> в корпусе </w:t>
      </w:r>
      <w:r>
        <w:rPr>
          <w:position w:val="-12"/>
          <w:lang w:val="en-US"/>
        </w:rPr>
        <w:object w:dxaOrig="360" w:dyaOrig="380" w14:anchorId="699B9B3F">
          <v:shape id="_x0000_i1416" type="#_x0000_t75" style="width:18pt;height:18.75pt" o:ole="" fillcolor="window">
            <v:imagedata r:id="rId707" o:title=""/>
          </v:shape>
          <o:OLEObject Type="Embed" ProgID="Equation.3" ShapeID="_x0000_i1416" DrawAspect="Content" ObjectID="_1723484959" r:id="rId708"/>
        </w:object>
      </w:r>
      <w:r>
        <w:t xml:space="preserve"> требуется 0,5 минуты, поэтому в течение часа (60 мин) будет произведено120 изделий: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BA416B" w14:paraId="797009A2" w14:textId="77777777">
        <w:tc>
          <w:tcPr>
            <w:tcW w:w="4819" w:type="dxa"/>
            <w:vAlign w:val="center"/>
          </w:tcPr>
          <w:p w14:paraId="364F6A0D" w14:textId="77777777" w:rsidR="00BA416B" w:rsidRDefault="00BA416B">
            <w:pPr>
              <w:pStyle w:val="a4"/>
              <w:spacing w:line="240" w:lineRule="auto"/>
              <w:ind w:firstLine="0"/>
              <w:jc w:val="center"/>
              <w:rPr>
                <w:lang w:val="en-US"/>
              </w:rPr>
            </w:pPr>
            <w:r>
              <w:rPr>
                <w:position w:val="-52"/>
                <w:lang w:val="en-US"/>
              </w:rPr>
              <w:object w:dxaOrig="2140" w:dyaOrig="960" w14:anchorId="119FB9B9">
                <v:shape id="_x0000_i1417" type="#_x0000_t75" style="width:107.25pt;height:48pt" o:ole="" fillcolor="window">
                  <v:imagedata r:id="rId709" o:title=""/>
                </v:shape>
                <o:OLEObject Type="Embed" ProgID="Equation.3" ShapeID="_x0000_i1417" DrawAspect="Content" ObjectID="_1723484960" r:id="rId710"/>
              </w:object>
            </w:r>
          </w:p>
        </w:tc>
        <w:tc>
          <w:tcPr>
            <w:tcW w:w="4820" w:type="dxa"/>
            <w:vAlign w:val="center"/>
          </w:tcPr>
          <w:p w14:paraId="1FA4341D" w14:textId="77777777" w:rsidR="00BA416B" w:rsidRDefault="00BA416B">
            <w:pPr>
              <w:pStyle w:val="a4"/>
              <w:spacing w:line="240" w:lineRule="auto"/>
              <w:ind w:firstLine="0"/>
              <w:jc w:val="center"/>
            </w:pPr>
            <w:r>
              <w:rPr>
                <w:position w:val="-122"/>
                <w:lang w:val="en-US"/>
              </w:rPr>
              <w:object w:dxaOrig="3379" w:dyaOrig="1660" w14:anchorId="37A4AF05">
                <v:shape id="_x0000_i1418" type="#_x0000_t75" style="width:168.75pt;height:83.25pt" o:ole="" fillcolor="window">
                  <v:imagedata r:id="rId711" o:title=""/>
                </v:shape>
                <o:OLEObject Type="Embed" ProgID="Equation.3" ShapeID="_x0000_i1418" DrawAspect="Content" ObjectID="_1723484961" r:id="rId712"/>
              </w:object>
            </w:r>
            <w:r>
              <w:t>.</w:t>
            </w:r>
          </w:p>
        </w:tc>
      </w:tr>
    </w:tbl>
    <w:p w14:paraId="5A2E8888" w14:textId="77777777" w:rsidR="00BA416B" w:rsidRDefault="00BA416B">
      <w:pPr>
        <w:pStyle w:val="a4"/>
        <w:spacing w:line="240" w:lineRule="auto"/>
        <w:ind w:firstLine="720"/>
        <w:rPr>
          <w:b/>
          <w:i/>
        </w:rPr>
      </w:pPr>
    </w:p>
    <w:p w14:paraId="4638ACD6" w14:textId="77777777" w:rsidR="00BA416B" w:rsidRDefault="00BA416B">
      <w:pPr>
        <w:pStyle w:val="a4"/>
        <w:spacing w:after="120" w:line="240" w:lineRule="auto"/>
        <w:ind w:firstLine="720"/>
        <w:rPr>
          <w:i/>
        </w:rPr>
      </w:pPr>
      <w:r>
        <w:rPr>
          <w:b/>
          <w:i/>
        </w:rPr>
        <w:t>Примечание 7.1</w:t>
      </w:r>
      <w:r>
        <w:rPr>
          <w:b/>
        </w:rPr>
        <w:t>. </w:t>
      </w:r>
      <w:r>
        <w:t xml:space="preserve">При решении РЗ в </w:t>
      </w:r>
      <w:r>
        <w:rPr>
          <w:lang w:val="en-US"/>
        </w:rPr>
        <w:t>Excel</w:t>
      </w:r>
      <w:r>
        <w:t xml:space="preserve"> можно обойтись </w:t>
      </w:r>
      <w:r>
        <w:rPr>
          <w:b/>
          <w:i/>
        </w:rPr>
        <w:t>без округлений</w:t>
      </w:r>
      <w:r>
        <w:t xml:space="preserve"> промежуточных значений всех параметров задачи. Для этого расчет этих значений необходимо производить прямо в соответствующих ячейках. Например, в ячейку для </w:t>
      </w:r>
      <w:r>
        <w:rPr>
          <w:position w:val="-12"/>
        </w:rPr>
        <w:object w:dxaOrig="460" w:dyaOrig="380" w14:anchorId="43DB313A">
          <v:shape id="_x0000_i1419" type="#_x0000_t75" style="width:23.25pt;height:18.75pt" o:ole="" fillcolor="window">
            <v:imagedata r:id="rId713" o:title=""/>
          </v:shape>
          <o:OLEObject Type="Embed" ProgID="Equation.3" ShapeID="_x0000_i1419" DrawAspect="Content" ObjectID="_1723484962" r:id="rId714"/>
        </w:object>
      </w:r>
      <w:r>
        <w:t xml:space="preserve"> вместо округленного числа 8,333 надо ввести выражение </w:t>
      </w:r>
      <w:r>
        <w:rPr>
          <w:position w:val="-10"/>
        </w:rPr>
        <w:object w:dxaOrig="1080" w:dyaOrig="340" w14:anchorId="4AFC52D0">
          <v:shape id="_x0000_i1420" type="#_x0000_t75" style="width:54pt;height:17.25pt" o:ole="" fillcolor="window">
            <v:imagedata r:id="rId715" o:title=""/>
          </v:shape>
          <o:OLEObject Type="Embed" ProgID="Equation.3" ShapeID="_x0000_i1420" DrawAspect="Content" ObjectID="_1723484963" r:id="rId716"/>
        </w:object>
      </w:r>
      <w:r>
        <w:t>. Результаты решения рассматриваемой задачи (</w:t>
      </w:r>
      <w:r>
        <w:rPr>
          <w:position w:val="-4"/>
        </w:rPr>
        <w:object w:dxaOrig="420" w:dyaOrig="400" w14:anchorId="4D01E01C">
          <v:shape id="_x0000_i1421" type="#_x0000_t75" style="width:21pt;height:20.25pt" o:ole="" fillcolor="window">
            <v:imagedata r:id="rId717" o:title=""/>
          </v:shape>
          <o:OLEObject Type="Embed" ProgID="Equation.3" ShapeID="_x0000_i1421" DrawAspect="Content" ObjectID="_1723484964" r:id="rId718"/>
        </w:object>
      </w:r>
      <w:r>
        <w:t xml:space="preserve">, </w:t>
      </w:r>
      <w:r>
        <w:rPr>
          <w:position w:val="-4"/>
        </w:rPr>
        <w:object w:dxaOrig="400" w:dyaOrig="400" w14:anchorId="5BFF7740">
          <v:shape id="_x0000_i1422" type="#_x0000_t75" style="width:20.25pt;height:20.25pt" o:ole="" fillcolor="window">
            <v:imagedata r:id="rId719" o:title=""/>
          </v:shape>
          <o:OLEObject Type="Embed" ProgID="Equation.3" ShapeID="_x0000_i1422" DrawAspect="Content" ObjectID="_1723484965" r:id="rId720"/>
        </w:object>
      </w:r>
      <w:r>
        <w:t xml:space="preserve">, </w:t>
      </w:r>
      <w:r>
        <w:rPr>
          <w:position w:val="-4"/>
        </w:rPr>
        <w:object w:dxaOrig="520" w:dyaOrig="400" w14:anchorId="728EAD5C">
          <v:shape id="_x0000_i1423" type="#_x0000_t75" style="width:26.25pt;height:20.25pt" o:ole="" fillcolor="window">
            <v:imagedata r:id="rId721" o:title=""/>
          </v:shape>
          <o:OLEObject Type="Embed" ProgID="Equation.3" ShapeID="_x0000_i1423" DrawAspect="Content" ObjectID="_1723484966" r:id="rId722"/>
        </w:object>
      </w:r>
      <w:r>
        <w:t xml:space="preserve">, </w:t>
      </w:r>
      <w:r>
        <w:rPr>
          <w:position w:val="-12"/>
        </w:rPr>
        <w:object w:dxaOrig="920" w:dyaOrig="480" w14:anchorId="669D9DD4">
          <v:shape id="_x0000_i1424" type="#_x0000_t75" style="width:45.75pt;height:24pt" o:ole="" fillcolor="window">
            <v:imagedata r:id="rId723" o:title=""/>
          </v:shape>
          <o:OLEObject Type="Embed" ProgID="Equation.3" ShapeID="_x0000_i1424" DrawAspect="Content" ObjectID="_1723484967" r:id="rId724"/>
        </w:object>
      </w:r>
      <w:r>
        <w:t xml:space="preserve">) получены в </w:t>
      </w:r>
      <w:r>
        <w:rPr>
          <w:lang w:val="en-US"/>
        </w:rPr>
        <w:t>Excel</w:t>
      </w:r>
      <w:r>
        <w:t xml:space="preserve"> без округления промежуточных вычислений.</w:t>
      </w:r>
    </w:p>
    <w:p w14:paraId="074B6902" w14:textId="77777777" w:rsidR="00BA416B" w:rsidRDefault="00BA416B">
      <w:pPr>
        <w:ind w:firstLine="720"/>
        <w:jc w:val="both"/>
      </w:pPr>
      <w:r>
        <w:t>На основании распределительной табл.7.2 строим модель РЗ – ЦФ (приведены округленные значения) и ограничения:</w:t>
      </w:r>
    </w:p>
    <w:p w14:paraId="73082E57" w14:textId="77777777" w:rsidR="00BA416B" w:rsidRDefault="00BA416B">
      <w:pPr>
        <w:ind w:firstLine="720"/>
        <w:jc w:val="both"/>
      </w:pPr>
    </w:p>
    <w:p w14:paraId="1BE6BDCA" w14:textId="77777777" w:rsidR="00BA416B" w:rsidRDefault="00BA416B">
      <w:pPr>
        <w:jc w:val="center"/>
        <w:rPr>
          <w:lang w:val="en-US"/>
        </w:rPr>
      </w:pPr>
      <w:r>
        <w:rPr>
          <w:position w:val="-182"/>
        </w:rPr>
        <w:object w:dxaOrig="10060" w:dyaOrig="3800" w14:anchorId="47BCAE26">
          <v:shape id="_x0000_i1425" type="#_x0000_t75" style="width:503.25pt;height:190.5pt" o:ole="">
            <v:imagedata r:id="rId725" o:title=""/>
          </v:shape>
          <o:OLEObject Type="Embed" ProgID="Equation.3" ShapeID="_x0000_i1425" DrawAspect="Content" ObjectID="_1723484968" r:id="rId726"/>
        </w:object>
      </w:r>
    </w:p>
    <w:p w14:paraId="7E0B9D5C" w14:textId="77777777" w:rsidR="00BA416B" w:rsidRDefault="00BA416B">
      <w:pPr>
        <w:spacing w:after="120"/>
        <w:ind w:firstLine="720"/>
        <w:jc w:val="both"/>
      </w:pPr>
      <w:r>
        <w:lastRenderedPageBreak/>
        <w:t xml:space="preserve">Преобразуем РЗ в ТЗ. В качестве базового корпуса можно выбрать любой, но мы предпочтем корпус с максимальной производительностью, то есть корпус </w:t>
      </w:r>
      <w:r>
        <w:rPr>
          <w:position w:val="-12"/>
        </w:rPr>
        <w:object w:dxaOrig="360" w:dyaOrig="380" w14:anchorId="2C71C35E">
          <v:shape id="_x0000_i1426" type="#_x0000_t75" style="width:18pt;height:18.75pt" o:ole="" fillcolor="window">
            <v:imagedata r:id="rId681" o:title=""/>
          </v:shape>
          <o:OLEObject Type="Embed" ProgID="Equation.3" ShapeID="_x0000_i1426" DrawAspect="Content" ObjectID="_1723484969" r:id="rId727"/>
        </w:object>
      </w:r>
      <w:r>
        <w:t xml:space="preserve">. По формуле (7.2) определим производительности корпусов </w:t>
      </w:r>
      <w:r>
        <w:rPr>
          <w:position w:val="-12"/>
        </w:rPr>
        <w:object w:dxaOrig="320" w:dyaOrig="380" w14:anchorId="2360C5A4">
          <v:shape id="_x0000_i1427" type="#_x0000_t75" style="width:15.75pt;height:18.75pt" o:ole="" fillcolor="window">
            <v:imagedata r:id="rId728" o:title=""/>
          </v:shape>
          <o:OLEObject Type="Embed" ProgID="Equation.3" ShapeID="_x0000_i1427" DrawAspect="Content" ObjectID="_1723484970" r:id="rId729"/>
        </w:object>
      </w:r>
      <w:r>
        <w:t>, нормированные относительно производительности базового станка:</w:t>
      </w:r>
    </w:p>
    <w:p w14:paraId="1EA0CE5B" w14:textId="77777777" w:rsidR="00BA416B" w:rsidRDefault="00BA416B">
      <w:pPr>
        <w:jc w:val="center"/>
      </w:pPr>
      <w:r>
        <w:rPr>
          <w:position w:val="-28"/>
        </w:rPr>
        <w:object w:dxaOrig="3700" w:dyaOrig="720" w14:anchorId="528AEBE9">
          <v:shape id="_x0000_i1428" type="#_x0000_t75" style="width:185.25pt;height:36pt" o:ole="" fillcolor="window">
            <v:imagedata r:id="rId730" o:title=""/>
          </v:shape>
          <o:OLEObject Type="Embed" ProgID="Equation.3" ShapeID="_x0000_i1428" DrawAspect="Content" ObjectID="_1723484971" r:id="rId731"/>
        </w:object>
      </w:r>
      <w:r>
        <w:t>;</w:t>
      </w:r>
    </w:p>
    <w:p w14:paraId="1A193D52" w14:textId="77777777" w:rsidR="00BA416B" w:rsidRDefault="00BA416B">
      <w:pPr>
        <w:jc w:val="center"/>
      </w:pPr>
      <w:r>
        <w:rPr>
          <w:position w:val="-28"/>
        </w:rPr>
        <w:object w:dxaOrig="5220" w:dyaOrig="720" w14:anchorId="3689207D">
          <v:shape id="_x0000_i1429" type="#_x0000_t75" style="width:242.25pt;height:33pt" o:ole="" fillcolor="window">
            <v:imagedata r:id="rId732" o:title=""/>
          </v:shape>
          <o:OLEObject Type="Embed" ProgID="Equation.3" ShapeID="_x0000_i1429" DrawAspect="Content" ObjectID="_1723484972" r:id="rId733"/>
        </w:object>
      </w:r>
      <w:r>
        <w:t>;</w:t>
      </w:r>
    </w:p>
    <w:p w14:paraId="55523879" w14:textId="77777777" w:rsidR="00BA416B" w:rsidRDefault="00BA416B">
      <w:pPr>
        <w:jc w:val="center"/>
      </w:pPr>
      <w:r>
        <w:rPr>
          <w:position w:val="-28"/>
        </w:rPr>
        <w:object w:dxaOrig="4500" w:dyaOrig="720" w14:anchorId="45B022E4">
          <v:shape id="_x0000_i1430" type="#_x0000_t75" style="width:225pt;height:36pt" o:ole="" fillcolor="window">
            <v:imagedata r:id="rId734" o:title=""/>
          </v:shape>
          <o:OLEObject Type="Embed" ProgID="Equation.3" ShapeID="_x0000_i1430" DrawAspect="Content" ObjectID="_1723484973" r:id="rId735"/>
        </w:object>
      </w:r>
      <w:r>
        <w:t xml:space="preserve">; </w:t>
      </w:r>
      <w:r>
        <w:rPr>
          <w:position w:val="-28"/>
        </w:rPr>
        <w:object w:dxaOrig="5240" w:dyaOrig="720" w14:anchorId="1137699C">
          <v:shape id="_x0000_i1431" type="#_x0000_t75" style="width:261.75pt;height:36pt" o:ole="" fillcolor="window">
            <v:imagedata r:id="rId736" o:title=""/>
          </v:shape>
          <o:OLEObject Type="Embed" ProgID="Equation.3" ShapeID="_x0000_i1431" DrawAspect="Content" ObjectID="_1723484974" r:id="rId737"/>
        </w:object>
      </w:r>
      <w:r>
        <w:t>.</w:t>
      </w:r>
    </w:p>
    <w:p w14:paraId="4E4D50F3" w14:textId="77777777" w:rsidR="00BA416B" w:rsidRDefault="00BA416B">
      <w:pPr>
        <w:pStyle w:val="31"/>
        <w:spacing w:before="120" w:after="120" w:line="240" w:lineRule="auto"/>
      </w:pPr>
      <w:r>
        <w:t>Пересчитаем фонды времени корпусов по формуле (7.3):</w:t>
      </w:r>
    </w:p>
    <w:p w14:paraId="07274FB3" w14:textId="77777777" w:rsidR="00BA416B" w:rsidRDefault="00BA416B">
      <w:pPr>
        <w:jc w:val="center"/>
      </w:pPr>
      <w:r>
        <w:rPr>
          <w:position w:val="-12"/>
          <w:lang w:val="en-US"/>
        </w:rPr>
        <w:object w:dxaOrig="1960" w:dyaOrig="480" w14:anchorId="15DB44EA">
          <v:shape id="_x0000_i1432" type="#_x0000_t75" style="width:98.25pt;height:24pt" o:ole="" fillcolor="window">
            <v:imagedata r:id="rId738" o:title=""/>
          </v:shape>
          <o:OLEObject Type="Embed" ProgID="Equation.3" ShapeID="_x0000_i1432" DrawAspect="Content" ObjectID="_1723484975" r:id="rId739"/>
        </w:object>
      </w:r>
      <w:r>
        <w:t xml:space="preserve"> [ч]; </w:t>
      </w:r>
      <w:r>
        <w:rPr>
          <w:position w:val="-12"/>
          <w:lang w:val="en-US"/>
        </w:rPr>
        <w:object w:dxaOrig="3000" w:dyaOrig="480" w14:anchorId="17EF842D">
          <v:shape id="_x0000_i1433" type="#_x0000_t75" style="width:150pt;height:24pt" o:ole="" fillcolor="window">
            <v:imagedata r:id="rId740" o:title=""/>
          </v:shape>
          <o:OLEObject Type="Embed" ProgID="Equation.3" ShapeID="_x0000_i1433" DrawAspect="Content" ObjectID="_1723484976" r:id="rId741"/>
        </w:object>
      </w:r>
      <w:r>
        <w:t xml:space="preserve"> [ч]; </w:t>
      </w:r>
      <w:r>
        <w:rPr>
          <w:position w:val="-12"/>
          <w:lang w:val="en-US"/>
        </w:rPr>
        <w:object w:dxaOrig="2520" w:dyaOrig="480" w14:anchorId="5AAE6A8B">
          <v:shape id="_x0000_i1434" type="#_x0000_t75" style="width:126pt;height:24pt" o:ole="" fillcolor="window">
            <v:imagedata r:id="rId742" o:title=""/>
          </v:shape>
          <o:OLEObject Type="Embed" ProgID="Equation.3" ShapeID="_x0000_i1434" DrawAspect="Content" ObjectID="_1723484977" r:id="rId743"/>
        </w:object>
      </w:r>
      <w:r>
        <w:t xml:space="preserve"> [ч];</w:t>
      </w:r>
    </w:p>
    <w:p w14:paraId="0A293C34" w14:textId="77777777" w:rsidR="00BA416B" w:rsidRDefault="00BA416B">
      <w:pPr>
        <w:jc w:val="center"/>
      </w:pPr>
      <w:r>
        <w:rPr>
          <w:position w:val="-12"/>
          <w:lang w:val="en-US"/>
        </w:rPr>
        <w:object w:dxaOrig="3040" w:dyaOrig="480" w14:anchorId="703A392D">
          <v:shape id="_x0000_i1435" type="#_x0000_t75" style="width:152.25pt;height:24pt" o:ole="" fillcolor="window">
            <v:imagedata r:id="rId744" o:title=""/>
          </v:shape>
          <o:OLEObject Type="Embed" ProgID="Equation.3" ShapeID="_x0000_i1435" DrawAspect="Content" ObjectID="_1723484978" r:id="rId745"/>
        </w:object>
      </w:r>
      <w:r>
        <w:t xml:space="preserve"> [ч].</w:t>
      </w:r>
    </w:p>
    <w:p w14:paraId="6AF756E1" w14:textId="77777777" w:rsidR="00BA416B" w:rsidRDefault="00BA416B">
      <w:pPr>
        <w:pStyle w:val="a4"/>
        <w:spacing w:before="120" w:after="120" w:line="240" w:lineRule="auto"/>
        <w:ind w:firstLine="720"/>
      </w:pPr>
      <w:r>
        <w:t>Пересчитаем плановое задание по формуле (7.4):</w:t>
      </w:r>
    </w:p>
    <w:p w14:paraId="2DCCD439" w14:textId="77777777" w:rsidR="00BA416B" w:rsidRDefault="00BA416B">
      <w:pPr>
        <w:jc w:val="center"/>
      </w:pPr>
      <w:r>
        <w:rPr>
          <w:position w:val="-28"/>
          <w:lang w:val="en-US"/>
        </w:rPr>
        <w:object w:dxaOrig="1920" w:dyaOrig="720" w14:anchorId="04B055A8">
          <v:shape id="_x0000_i1436" type="#_x0000_t75" style="width:96pt;height:36pt" o:ole="" fillcolor="window">
            <v:imagedata r:id="rId746" o:title=""/>
          </v:shape>
          <o:OLEObject Type="Embed" ProgID="Equation.3" ShapeID="_x0000_i1436" DrawAspect="Content" ObjectID="_1723484979" r:id="rId747"/>
        </w:object>
      </w:r>
      <w:r>
        <w:t xml:space="preserve"> [ч];</w:t>
      </w:r>
      <w:r>
        <w:rPr>
          <w:position w:val="-28"/>
          <w:lang w:val="en-US"/>
        </w:rPr>
        <w:object w:dxaOrig="2299" w:dyaOrig="720" w14:anchorId="7BD2CD7E">
          <v:shape id="_x0000_i1437" type="#_x0000_t75" style="width:114.75pt;height:36pt" o:ole="" fillcolor="window">
            <v:imagedata r:id="rId748" o:title=""/>
          </v:shape>
          <o:OLEObject Type="Embed" ProgID="Equation.3" ShapeID="_x0000_i1437" DrawAspect="Content" ObjectID="_1723484980" r:id="rId749"/>
        </w:object>
      </w:r>
      <w:r>
        <w:t xml:space="preserve"> [ч]; </w:t>
      </w:r>
      <w:r>
        <w:rPr>
          <w:position w:val="-28"/>
          <w:lang w:val="en-US"/>
        </w:rPr>
        <w:object w:dxaOrig="2560" w:dyaOrig="720" w14:anchorId="61225534">
          <v:shape id="_x0000_i1438" type="#_x0000_t75" style="width:128.25pt;height:36pt" o:ole="" fillcolor="window">
            <v:imagedata r:id="rId750" o:title=""/>
          </v:shape>
          <o:OLEObject Type="Embed" ProgID="Equation.3" ShapeID="_x0000_i1438" DrawAspect="Content" ObjectID="_1723484981" r:id="rId751"/>
        </w:object>
      </w:r>
      <w:r>
        <w:t xml:space="preserve"> [ч];</w:t>
      </w:r>
    </w:p>
    <w:p w14:paraId="25F66A7F" w14:textId="77777777" w:rsidR="00BA416B" w:rsidRDefault="00BA416B">
      <w:pPr>
        <w:jc w:val="center"/>
      </w:pPr>
      <w:r>
        <w:rPr>
          <w:position w:val="-28"/>
          <w:lang w:val="en-US"/>
        </w:rPr>
        <w:object w:dxaOrig="1960" w:dyaOrig="720" w14:anchorId="7D2BA499">
          <v:shape id="_x0000_i1439" type="#_x0000_t75" style="width:98.25pt;height:36pt" o:ole="" fillcolor="window">
            <v:imagedata r:id="rId752" o:title=""/>
          </v:shape>
          <o:OLEObject Type="Embed" ProgID="Equation.3" ShapeID="_x0000_i1439" DrawAspect="Content" ObjectID="_1723484982" r:id="rId753"/>
        </w:object>
      </w:r>
      <w:r>
        <w:t xml:space="preserve"> [ч]; </w:t>
      </w:r>
      <w:r>
        <w:rPr>
          <w:position w:val="-28"/>
          <w:lang w:val="en-US"/>
        </w:rPr>
        <w:object w:dxaOrig="1960" w:dyaOrig="720" w14:anchorId="0E567354">
          <v:shape id="_x0000_i1440" type="#_x0000_t75" style="width:98.25pt;height:36pt" o:ole="" fillcolor="window">
            <v:imagedata r:id="rId754" o:title=""/>
          </v:shape>
          <o:OLEObject Type="Embed" ProgID="Equation.3" ShapeID="_x0000_i1440" DrawAspect="Content" ObjectID="_1723484983" r:id="rId755"/>
        </w:object>
      </w:r>
      <w:r>
        <w:t xml:space="preserve"> [ч]</w:t>
      </w:r>
    </w:p>
    <w:p w14:paraId="7960512A" w14:textId="77777777" w:rsidR="00BA416B" w:rsidRDefault="00BA416B">
      <w:pPr>
        <w:jc w:val="center"/>
      </w:pPr>
      <w:r>
        <w:rPr>
          <w:position w:val="-36"/>
          <w:lang w:val="en-US"/>
        </w:rPr>
        <w:object w:dxaOrig="1400" w:dyaOrig="859" w14:anchorId="259306CE">
          <v:shape id="_x0000_i1441" type="#_x0000_t75" style="width:69.75pt;height:42.75pt" o:ole="" fillcolor="window">
            <v:imagedata r:id="rId756" o:title=""/>
          </v:shape>
          <o:OLEObject Type="Embed" ProgID="Equation.3" ShapeID="_x0000_i1441" DrawAspect="Content" ObjectID="_1723484984" r:id="rId757"/>
        </w:object>
      </w:r>
      <w:r>
        <w:t>.</w:t>
      </w:r>
    </w:p>
    <w:p w14:paraId="7F16BFF3" w14:textId="77777777" w:rsidR="00BA416B" w:rsidRDefault="00BA416B">
      <w:pPr>
        <w:pStyle w:val="31"/>
        <w:spacing w:before="120" w:after="120" w:line="240" w:lineRule="auto"/>
      </w:pPr>
      <w:r>
        <w:t>Пересчет себестоимостей производим по формуле (7.5), например:</w:t>
      </w:r>
    </w:p>
    <w:p w14:paraId="26CECBAF" w14:textId="77777777" w:rsidR="00BA416B" w:rsidRDefault="00BA416B">
      <w:pPr>
        <w:jc w:val="center"/>
      </w:pPr>
      <w:r>
        <w:rPr>
          <w:position w:val="-12"/>
          <w:lang w:val="en-US"/>
        </w:rPr>
        <w:object w:dxaOrig="2340" w:dyaOrig="480" w14:anchorId="1478C389">
          <v:shape id="_x0000_i1442" type="#_x0000_t75" style="width:117pt;height:24pt" o:ole="" fillcolor="window">
            <v:imagedata r:id="rId758" o:title=""/>
          </v:shape>
          <o:OLEObject Type="Embed" ProgID="Equation.3" ShapeID="_x0000_i1442" DrawAspect="Content" ObjectID="_1723484985" r:id="rId759"/>
        </w:object>
      </w:r>
      <w:r>
        <w:rPr>
          <w:lang w:val="en-US"/>
        </w:rPr>
        <w:t> </w:t>
      </w:r>
      <w:r>
        <w:t xml:space="preserve">[руб./ч]; </w:t>
      </w:r>
      <w:r>
        <w:rPr>
          <w:position w:val="-12"/>
          <w:lang w:val="en-US"/>
        </w:rPr>
        <w:object w:dxaOrig="2240" w:dyaOrig="480" w14:anchorId="77F2292C">
          <v:shape id="_x0000_i1443" type="#_x0000_t75" style="width:111.75pt;height:24pt" o:ole="" fillcolor="window">
            <v:imagedata r:id="rId760" o:title=""/>
          </v:shape>
          <o:OLEObject Type="Embed" ProgID="Equation.3" ShapeID="_x0000_i1443" DrawAspect="Content" ObjectID="_1723484986" r:id="rId761"/>
        </w:object>
      </w:r>
      <w:r>
        <w:rPr>
          <w:lang w:val="en-US"/>
        </w:rPr>
        <w:t> </w:t>
      </w:r>
      <w:r>
        <w:t>[руб./ч];</w:t>
      </w:r>
    </w:p>
    <w:p w14:paraId="6668BC88" w14:textId="77777777" w:rsidR="00BA416B" w:rsidRDefault="00BA416B">
      <w:pPr>
        <w:jc w:val="center"/>
      </w:pPr>
      <w:r>
        <w:rPr>
          <w:position w:val="-12"/>
          <w:lang w:val="en-US"/>
        </w:rPr>
        <w:object w:dxaOrig="1939" w:dyaOrig="480" w14:anchorId="202264FD">
          <v:shape id="_x0000_i1444" type="#_x0000_t75" style="width:96.75pt;height:24pt" o:ole="" fillcolor="window">
            <v:imagedata r:id="rId762" o:title=""/>
          </v:shape>
          <o:OLEObject Type="Embed" ProgID="Equation.3" ShapeID="_x0000_i1444" DrawAspect="Content" ObjectID="_1723484987" r:id="rId763"/>
        </w:object>
      </w:r>
      <w:r>
        <w:rPr>
          <w:lang w:val="en-US"/>
        </w:rPr>
        <w:t> </w:t>
      </w:r>
      <w:r>
        <w:t xml:space="preserve">[руб./ч]; </w:t>
      </w:r>
      <w:r>
        <w:rPr>
          <w:position w:val="-12"/>
          <w:lang w:val="en-US"/>
        </w:rPr>
        <w:object w:dxaOrig="2120" w:dyaOrig="480" w14:anchorId="6288F5E1">
          <v:shape id="_x0000_i1445" type="#_x0000_t75" style="width:105.75pt;height:24pt" o:ole="" fillcolor="window">
            <v:imagedata r:id="rId764" o:title=""/>
          </v:shape>
          <o:OLEObject Type="Embed" ProgID="Equation.3" ShapeID="_x0000_i1445" DrawAspect="Content" ObjectID="_1723484988" r:id="rId765"/>
        </w:object>
      </w:r>
      <w:r>
        <w:rPr>
          <w:lang w:val="en-US"/>
        </w:rPr>
        <w:t> </w:t>
      </w:r>
      <w:r>
        <w:t>[руб./ч]</w:t>
      </w:r>
    </w:p>
    <w:p w14:paraId="5B15A3F1" w14:textId="77777777" w:rsidR="00BA416B" w:rsidRDefault="00BA416B">
      <w:pPr>
        <w:jc w:val="center"/>
      </w:pPr>
      <w:r>
        <w:rPr>
          <w:position w:val="-32"/>
        </w:rPr>
        <w:object w:dxaOrig="2160" w:dyaOrig="780" w14:anchorId="3B4DACE1">
          <v:shape id="_x0000_i1446" type="#_x0000_t75" style="width:108pt;height:39pt" o:ole="" fillcolor="window">
            <v:imagedata r:id="rId766" o:title=""/>
          </v:shape>
          <o:OLEObject Type="Embed" ProgID="Equation.3" ShapeID="_x0000_i1446" DrawAspect="Content" ObjectID="_1723484989" r:id="rId767"/>
        </w:object>
      </w:r>
      <w:r>
        <w:t>.</w:t>
      </w:r>
    </w:p>
    <w:p w14:paraId="683F3C06" w14:textId="77777777" w:rsidR="00BA416B" w:rsidRDefault="00BA416B">
      <w:pPr>
        <w:pStyle w:val="a4"/>
        <w:spacing w:before="120" w:line="240" w:lineRule="auto"/>
        <w:ind w:firstLine="720"/>
      </w:pPr>
      <w:r>
        <w:t>Все пересчитанные параметры РЗ сведены в транспортную матрицу задачи без специализации (табл.7.3). Перед записью этой матрицы надо проверить сбалансированность полученной ТЗ, то есть условие</w:t>
      </w:r>
    </w:p>
    <w:p w14:paraId="5CEEAC76" w14:textId="77777777" w:rsidR="00BA416B" w:rsidRDefault="00BA416B">
      <w:pPr>
        <w:jc w:val="center"/>
      </w:pPr>
      <w:r>
        <w:rPr>
          <w:position w:val="-42"/>
        </w:rPr>
        <w:object w:dxaOrig="1440" w:dyaOrig="940" w14:anchorId="2DEDFC0C">
          <v:shape id="_x0000_i1447" type="#_x0000_t75" style="width:1in;height:47.25pt" o:ole="" fillcolor="window">
            <v:imagedata r:id="rId768" o:title=""/>
          </v:shape>
          <o:OLEObject Type="Embed" ProgID="Equation.3" ShapeID="_x0000_i1447" DrawAspect="Content" ObjectID="_1723484990" r:id="rId769"/>
        </w:object>
      </w:r>
      <w:r>
        <w:t>.</w:t>
      </w:r>
    </w:p>
    <w:p w14:paraId="4B5B157D" w14:textId="77777777" w:rsidR="00BA416B" w:rsidRDefault="00BA416B">
      <w:pPr>
        <w:jc w:val="both"/>
      </w:pPr>
      <w:r>
        <w:t>В данной задаче условие баланса не выполняется, так как 1914,167&gt;1719,167, то есть</w:t>
      </w:r>
    </w:p>
    <w:p w14:paraId="00544876" w14:textId="77777777" w:rsidR="00BA416B" w:rsidRDefault="00BA416B">
      <w:pPr>
        <w:jc w:val="center"/>
      </w:pPr>
      <w:r>
        <w:rPr>
          <w:position w:val="-42"/>
        </w:rPr>
        <w:object w:dxaOrig="1440" w:dyaOrig="940" w14:anchorId="1DEB16B4">
          <v:shape id="_x0000_i1448" type="#_x0000_t75" style="width:1in;height:47.25pt" o:ole="" fillcolor="window">
            <v:imagedata r:id="rId770" o:title=""/>
          </v:shape>
          <o:OLEObject Type="Embed" ProgID="Equation.3" ShapeID="_x0000_i1448" DrawAspect="Content" ObjectID="_1723484991" r:id="rId771"/>
        </w:object>
      </w:r>
      <w:r>
        <w:t>.</w:t>
      </w:r>
    </w:p>
    <w:p w14:paraId="3C6C877F" w14:textId="77777777" w:rsidR="00BA416B" w:rsidRDefault="00BA416B">
      <w:pPr>
        <w:jc w:val="both"/>
      </w:pPr>
      <w:r>
        <w:t xml:space="preserve">Это означает, что фонды времени корпусов позволяют произвести больше продукции, чем это предусмотрено плановым заданием. Для получения баланса добавим в транспортную таблицу фиктивный столбец </w:t>
      </w:r>
      <w:r>
        <w:rPr>
          <w:position w:val="-18"/>
        </w:rPr>
        <w:object w:dxaOrig="440" w:dyaOrig="440" w14:anchorId="5ED2AFA9">
          <v:shape id="_x0000_i1449" type="#_x0000_t75" style="width:21.75pt;height:21.75pt" o:ole="" fillcolor="window">
            <v:imagedata r:id="rId772" o:title=""/>
          </v:shape>
          <o:OLEObject Type="Embed" ProgID="Equation.3" ShapeID="_x0000_i1449" DrawAspect="Content" ObjectID="_1723484992" r:id="rId773"/>
        </w:object>
      </w:r>
      <w:r>
        <w:t xml:space="preserve"> с плановым заданием</w:t>
      </w:r>
    </w:p>
    <w:p w14:paraId="2A96E88F" w14:textId="77777777" w:rsidR="00BA416B" w:rsidRDefault="00BA416B">
      <w:pPr>
        <w:jc w:val="center"/>
      </w:pPr>
      <w:r>
        <w:rPr>
          <w:position w:val="-18"/>
        </w:rPr>
        <w:object w:dxaOrig="4400" w:dyaOrig="440" w14:anchorId="53A9D00B">
          <v:shape id="_x0000_i1450" type="#_x0000_t75" style="width:219.75pt;height:21.75pt" o:ole="" fillcolor="window">
            <v:imagedata r:id="rId774" o:title=""/>
          </v:shape>
          <o:OLEObject Type="Embed" ProgID="Equation.3" ShapeID="_x0000_i1450" DrawAspect="Content" ObjectID="_1723484993" r:id="rId775"/>
        </w:object>
      </w:r>
      <w:r>
        <w:rPr>
          <w:lang w:val="en-US"/>
        </w:rPr>
        <w:t> </w:t>
      </w:r>
      <w:r>
        <w:t>[ч]</w:t>
      </w:r>
    </w:p>
    <w:p w14:paraId="7A647A81" w14:textId="77777777" w:rsidR="00BA416B" w:rsidRDefault="00BA416B">
      <w:pPr>
        <w:jc w:val="both"/>
      </w:pPr>
      <w:r>
        <w:t xml:space="preserve">и фиктивными тарифами </w:t>
      </w:r>
      <w:r>
        <w:rPr>
          <w:position w:val="-18"/>
        </w:rPr>
        <w:object w:dxaOrig="1440" w:dyaOrig="540" w14:anchorId="349F142F">
          <v:shape id="_x0000_i1451" type="#_x0000_t75" style="width:1in;height:27pt" o:ole="" fillcolor="window">
            <v:imagedata r:id="rId776" o:title=""/>
          </v:shape>
          <o:OLEObject Type="Embed" ProgID="Equation.3" ShapeID="_x0000_i1451" DrawAspect="Content" ObjectID="_1723484994" r:id="rId777"/>
        </w:object>
      </w:r>
      <w:r>
        <w:rPr>
          <w:lang w:val="en-US"/>
        </w:rPr>
        <w:t> </w:t>
      </w:r>
      <w:r>
        <w:t xml:space="preserve">[руб./ч], превосходящими по своему значению все реальные тарифы </w:t>
      </w:r>
      <w:r>
        <w:rPr>
          <w:position w:val="-18"/>
        </w:rPr>
        <w:object w:dxaOrig="320" w:dyaOrig="540" w14:anchorId="55D60EEA">
          <v:shape id="_x0000_i1452" type="#_x0000_t75" style="width:15.75pt;height:27pt" o:ole="" fillcolor="window">
            <v:imagedata r:id="rId778" o:title=""/>
          </v:shape>
          <o:OLEObject Type="Embed" ProgID="Equation.3" ShapeID="_x0000_i1452" DrawAspect="Content" ObjectID="_1723484995" r:id="rId779"/>
        </w:object>
      </w:r>
      <w:r>
        <w:t xml:space="preserve"> полученной ТЗ.</w:t>
      </w:r>
    </w:p>
    <w:p w14:paraId="7BBCAEC8" w14:textId="77777777" w:rsidR="00BA416B" w:rsidRDefault="00BA416B">
      <w:pPr>
        <w:pStyle w:val="a4"/>
        <w:spacing w:line="240" w:lineRule="auto"/>
        <w:jc w:val="right"/>
      </w:pPr>
      <w:r>
        <w:t>Таблица 7.3</w:t>
      </w:r>
    </w:p>
    <w:p w14:paraId="108A1BAE" w14:textId="77777777" w:rsidR="00BA416B" w:rsidRDefault="00BA416B">
      <w:pPr>
        <w:pStyle w:val="a4"/>
        <w:spacing w:after="120" w:line="240" w:lineRule="auto"/>
        <w:ind w:firstLine="425"/>
        <w:jc w:val="center"/>
        <w:rPr>
          <w:b/>
          <w:i/>
        </w:rPr>
      </w:pPr>
      <w:r>
        <w:rPr>
          <w:b/>
          <w:i/>
        </w:rPr>
        <w:t>Транспортная матрица задачи без специализации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1134"/>
        <w:gridCol w:w="1134"/>
        <w:gridCol w:w="1134"/>
        <w:gridCol w:w="1134"/>
        <w:gridCol w:w="1134"/>
        <w:gridCol w:w="1417"/>
      </w:tblGrid>
      <w:tr w:rsidR="00BA416B" w14:paraId="7D98D5FE" w14:textId="77777777">
        <w:trPr>
          <w:cantSplit/>
        </w:trPr>
        <w:tc>
          <w:tcPr>
            <w:tcW w:w="1418" w:type="dxa"/>
            <w:vMerge w:val="restart"/>
            <w:vAlign w:val="bottom"/>
          </w:tcPr>
          <w:p w14:paraId="1D54A0C7" w14:textId="77777777" w:rsidR="00BA416B" w:rsidRDefault="00BA416B">
            <w:pPr>
              <w:jc w:val="center"/>
            </w:pPr>
            <w:r>
              <w:t>Корпуса,</w:t>
            </w:r>
          </w:p>
          <w:p w14:paraId="52A8BF78" w14:textId="77777777" w:rsidR="00BA416B" w:rsidRDefault="00BA416B">
            <w:pPr>
              <w:jc w:val="center"/>
            </w:pPr>
            <w:r>
              <w:rPr>
                <w:position w:val="-12"/>
              </w:rPr>
              <w:object w:dxaOrig="360" w:dyaOrig="380" w14:anchorId="1006F78F">
                <v:shape id="_x0000_i1453" type="#_x0000_t75" style="width:18pt;height:18.75pt" o:ole="" fillcolor="window">
                  <v:imagedata r:id="rId667" o:title=""/>
                </v:shape>
                <o:OLEObject Type="Embed" ProgID="Equation.3" ShapeID="_x0000_i1453" DrawAspect="Content" ObjectID="_1723484996" r:id="rId780"/>
              </w:object>
            </w:r>
          </w:p>
        </w:tc>
        <w:tc>
          <w:tcPr>
            <w:tcW w:w="6804" w:type="dxa"/>
            <w:gridSpan w:val="6"/>
            <w:vAlign w:val="center"/>
          </w:tcPr>
          <w:p w14:paraId="2EC63BE1" w14:textId="77777777" w:rsidR="00BA416B" w:rsidRDefault="00BA416B">
            <w:pPr>
              <w:jc w:val="center"/>
            </w:pPr>
            <w:r>
              <w:t xml:space="preserve">Изделия, </w:t>
            </w:r>
            <w:r>
              <w:rPr>
                <w:position w:val="-18"/>
              </w:rPr>
              <w:object w:dxaOrig="380" w:dyaOrig="440" w14:anchorId="7653E68A">
                <v:shape id="_x0000_i1454" type="#_x0000_t75" style="width:18.75pt;height:21.75pt" o:ole="" fillcolor="window">
                  <v:imagedata r:id="rId781" o:title=""/>
                </v:shape>
                <o:OLEObject Type="Embed" ProgID="Equation.3" ShapeID="_x0000_i1454" DrawAspect="Content" ObjectID="_1723484997" r:id="rId782"/>
              </w:object>
            </w:r>
          </w:p>
        </w:tc>
        <w:tc>
          <w:tcPr>
            <w:tcW w:w="1417" w:type="dxa"/>
            <w:vMerge w:val="restart"/>
            <w:vAlign w:val="bottom"/>
          </w:tcPr>
          <w:p w14:paraId="05F4060D" w14:textId="77777777" w:rsidR="00BA416B" w:rsidRDefault="00BA416B">
            <w:pPr>
              <w:jc w:val="center"/>
              <w:rPr>
                <w:lang w:val="en-US"/>
              </w:rPr>
            </w:pPr>
            <w:r>
              <w:rPr>
                <w:position w:val="-12"/>
              </w:rPr>
              <w:object w:dxaOrig="279" w:dyaOrig="480" w14:anchorId="0BC021D0">
                <v:shape id="_x0000_i1455" type="#_x0000_t75" style="width:14.25pt;height:24pt" o:ole="" fillcolor="window">
                  <v:imagedata r:id="rId783" o:title=""/>
                </v:shape>
                <o:OLEObject Type="Embed" ProgID="Equation.3" ShapeID="_x0000_i1455" DrawAspect="Content" ObjectID="_1723484998" r:id="rId784"/>
              </w:object>
            </w:r>
            <w:r>
              <w:t xml:space="preserve"> </w:t>
            </w:r>
            <w:r>
              <w:rPr>
                <w:lang w:val="en-US"/>
              </w:rPr>
              <w:t>[</w:t>
            </w:r>
            <w:r>
              <w:t>ч</w:t>
            </w:r>
            <w:r>
              <w:rPr>
                <w:lang w:val="en-US"/>
              </w:rPr>
              <w:t>]</w:t>
            </w:r>
          </w:p>
        </w:tc>
      </w:tr>
      <w:tr w:rsidR="00BA416B" w14:paraId="1562C1E6" w14:textId="77777777">
        <w:trPr>
          <w:cantSplit/>
        </w:trPr>
        <w:tc>
          <w:tcPr>
            <w:tcW w:w="1418" w:type="dxa"/>
            <w:vMerge/>
            <w:vAlign w:val="center"/>
          </w:tcPr>
          <w:p w14:paraId="6B567718" w14:textId="77777777" w:rsidR="00BA416B" w:rsidRDefault="00BA416B">
            <w:pPr>
              <w:jc w:val="both"/>
            </w:pPr>
          </w:p>
        </w:tc>
        <w:tc>
          <w:tcPr>
            <w:tcW w:w="1134" w:type="dxa"/>
            <w:vAlign w:val="center"/>
          </w:tcPr>
          <w:p w14:paraId="6F23BD71" w14:textId="77777777" w:rsidR="00BA416B" w:rsidRDefault="00BA416B">
            <w:pPr>
              <w:jc w:val="center"/>
            </w:pPr>
            <w:r>
              <w:rPr>
                <w:position w:val="-12"/>
              </w:rPr>
              <w:object w:dxaOrig="360" w:dyaOrig="380" w14:anchorId="64DDEEC5">
                <v:shape id="_x0000_i1456" type="#_x0000_t75" style="width:18pt;height:18.75pt" o:ole="" fillcolor="window">
                  <v:imagedata r:id="rId671" o:title=""/>
                </v:shape>
                <o:OLEObject Type="Embed" ProgID="Equation.3" ShapeID="_x0000_i1456" DrawAspect="Content" ObjectID="_1723484999" r:id="rId785"/>
              </w:object>
            </w:r>
          </w:p>
        </w:tc>
        <w:tc>
          <w:tcPr>
            <w:tcW w:w="1134" w:type="dxa"/>
            <w:vAlign w:val="center"/>
          </w:tcPr>
          <w:p w14:paraId="49277D47" w14:textId="77777777" w:rsidR="00BA416B" w:rsidRDefault="00BA416B">
            <w:pPr>
              <w:jc w:val="center"/>
            </w:pPr>
            <w:r>
              <w:rPr>
                <w:position w:val="-12"/>
              </w:rPr>
              <w:object w:dxaOrig="400" w:dyaOrig="380" w14:anchorId="311DDCF9">
                <v:shape id="_x0000_i1457" type="#_x0000_t75" style="width:20.25pt;height:18.75pt" o:ole="" fillcolor="window">
                  <v:imagedata r:id="rId673" o:title=""/>
                </v:shape>
                <o:OLEObject Type="Embed" ProgID="Equation.3" ShapeID="_x0000_i1457" DrawAspect="Content" ObjectID="_1723485000" r:id="rId786"/>
              </w:object>
            </w:r>
          </w:p>
        </w:tc>
        <w:tc>
          <w:tcPr>
            <w:tcW w:w="1134" w:type="dxa"/>
            <w:vAlign w:val="center"/>
          </w:tcPr>
          <w:p w14:paraId="0AFDF5EC" w14:textId="77777777" w:rsidR="00BA416B" w:rsidRDefault="00BA416B">
            <w:pPr>
              <w:jc w:val="center"/>
            </w:pPr>
            <w:r>
              <w:rPr>
                <w:position w:val="-12"/>
              </w:rPr>
              <w:object w:dxaOrig="400" w:dyaOrig="380" w14:anchorId="61B31B64">
                <v:shape id="_x0000_i1458" type="#_x0000_t75" style="width:20.25pt;height:18.75pt" o:ole="" fillcolor="window">
                  <v:imagedata r:id="rId675" o:title=""/>
                </v:shape>
                <o:OLEObject Type="Embed" ProgID="Equation.3" ShapeID="_x0000_i1458" DrawAspect="Content" ObjectID="_1723485001" r:id="rId787"/>
              </w:object>
            </w:r>
          </w:p>
        </w:tc>
        <w:tc>
          <w:tcPr>
            <w:tcW w:w="1134" w:type="dxa"/>
            <w:vAlign w:val="center"/>
          </w:tcPr>
          <w:p w14:paraId="4BD00C24" w14:textId="77777777" w:rsidR="00BA416B" w:rsidRDefault="00BA416B">
            <w:pPr>
              <w:jc w:val="center"/>
            </w:pPr>
            <w:r>
              <w:rPr>
                <w:position w:val="-12"/>
              </w:rPr>
              <w:object w:dxaOrig="400" w:dyaOrig="380" w14:anchorId="2F2EAA7D">
                <v:shape id="_x0000_i1459" type="#_x0000_t75" style="width:20.25pt;height:18.75pt" o:ole="" fillcolor="window">
                  <v:imagedata r:id="rId677" o:title=""/>
                </v:shape>
                <o:OLEObject Type="Embed" ProgID="Equation.3" ShapeID="_x0000_i1459" DrawAspect="Content" ObjectID="_1723485002" r:id="rId788"/>
              </w:object>
            </w:r>
          </w:p>
        </w:tc>
        <w:tc>
          <w:tcPr>
            <w:tcW w:w="1134" w:type="dxa"/>
            <w:vAlign w:val="center"/>
          </w:tcPr>
          <w:p w14:paraId="076E9DC5" w14:textId="77777777" w:rsidR="00BA416B" w:rsidRDefault="00BA416B">
            <w:pPr>
              <w:jc w:val="center"/>
            </w:pPr>
            <w:r>
              <w:rPr>
                <w:position w:val="-12"/>
              </w:rPr>
              <w:object w:dxaOrig="400" w:dyaOrig="380" w14:anchorId="2C4F4B1D">
                <v:shape id="_x0000_i1460" type="#_x0000_t75" style="width:20.25pt;height:18.75pt" o:ole="" fillcolor="window">
                  <v:imagedata r:id="rId679" o:title=""/>
                </v:shape>
                <o:OLEObject Type="Embed" ProgID="Equation.3" ShapeID="_x0000_i1460" DrawAspect="Content" ObjectID="_1723485003" r:id="rId789"/>
              </w:object>
            </w:r>
          </w:p>
        </w:tc>
        <w:tc>
          <w:tcPr>
            <w:tcW w:w="1134" w:type="dxa"/>
            <w:vAlign w:val="center"/>
          </w:tcPr>
          <w:p w14:paraId="39A73621" w14:textId="77777777" w:rsidR="00BA416B" w:rsidRDefault="00BA416B">
            <w:pPr>
              <w:jc w:val="center"/>
              <w:rPr>
                <w:vertAlign w:val="subscript"/>
              </w:rPr>
            </w:pPr>
            <w:r>
              <w:t>И</w:t>
            </w:r>
            <w:r>
              <w:rPr>
                <w:vertAlign w:val="subscript"/>
              </w:rPr>
              <w:t>ф</w:t>
            </w:r>
          </w:p>
        </w:tc>
        <w:tc>
          <w:tcPr>
            <w:tcW w:w="1417" w:type="dxa"/>
            <w:vMerge/>
            <w:vAlign w:val="center"/>
          </w:tcPr>
          <w:p w14:paraId="5ED4663B" w14:textId="77777777" w:rsidR="00BA416B" w:rsidRDefault="00BA416B"/>
        </w:tc>
      </w:tr>
      <w:tr w:rsidR="00BA416B" w14:paraId="6A791E5D" w14:textId="77777777">
        <w:trPr>
          <w:cantSplit/>
        </w:trPr>
        <w:tc>
          <w:tcPr>
            <w:tcW w:w="1418" w:type="dxa"/>
            <w:vAlign w:val="center"/>
          </w:tcPr>
          <w:p w14:paraId="08B54D94" w14:textId="77777777" w:rsidR="00BA416B" w:rsidRDefault="00BA416B">
            <w:pPr>
              <w:jc w:val="center"/>
            </w:pPr>
            <w:r>
              <w:rPr>
                <w:position w:val="-12"/>
              </w:rPr>
              <w:object w:dxaOrig="360" w:dyaOrig="380" w14:anchorId="790158DF">
                <v:shape id="_x0000_i1461" type="#_x0000_t75" style="width:18pt;height:18.75pt" o:ole="" fillcolor="window">
                  <v:imagedata r:id="rId681" o:title=""/>
                </v:shape>
                <o:OLEObject Type="Embed" ProgID="Equation.3" ShapeID="_x0000_i1461" DrawAspect="Content" ObjectID="_1723485004" r:id="rId790"/>
              </w:object>
            </w:r>
          </w:p>
        </w:tc>
        <w:tc>
          <w:tcPr>
            <w:tcW w:w="1134" w:type="dxa"/>
            <w:vAlign w:val="center"/>
          </w:tcPr>
          <w:p w14:paraId="2E6DE302" w14:textId="77777777" w:rsidR="00BA416B" w:rsidRDefault="00BA416B">
            <w:pPr>
              <w:jc w:val="center"/>
              <w:rPr>
                <w:snapToGrid w:val="0"/>
                <w:color w:val="000000"/>
              </w:rPr>
            </w:pPr>
            <w:r>
              <w:rPr>
                <w:snapToGrid w:val="0"/>
                <w:color w:val="000000"/>
              </w:rPr>
              <w:t>160</w:t>
            </w:r>
          </w:p>
        </w:tc>
        <w:tc>
          <w:tcPr>
            <w:tcW w:w="1134" w:type="dxa"/>
            <w:vAlign w:val="center"/>
          </w:tcPr>
          <w:p w14:paraId="48AA9F10" w14:textId="77777777" w:rsidR="00BA416B" w:rsidRDefault="00BA416B">
            <w:pPr>
              <w:jc w:val="center"/>
              <w:rPr>
                <w:snapToGrid w:val="0"/>
                <w:color w:val="000000"/>
              </w:rPr>
            </w:pPr>
            <w:r>
              <w:rPr>
                <w:snapToGrid w:val="0"/>
                <w:color w:val="000000"/>
              </w:rPr>
              <w:t>2280</w:t>
            </w:r>
          </w:p>
        </w:tc>
        <w:tc>
          <w:tcPr>
            <w:tcW w:w="1134" w:type="dxa"/>
            <w:vAlign w:val="center"/>
          </w:tcPr>
          <w:p w14:paraId="54A512C3" w14:textId="77777777" w:rsidR="00BA416B" w:rsidRDefault="00BA416B">
            <w:pPr>
              <w:jc w:val="center"/>
              <w:rPr>
                <w:snapToGrid w:val="0"/>
                <w:color w:val="000000"/>
              </w:rPr>
            </w:pPr>
            <w:r>
              <w:rPr>
                <w:snapToGrid w:val="0"/>
                <w:color w:val="000000"/>
              </w:rPr>
              <w:t>210</w:t>
            </w:r>
          </w:p>
        </w:tc>
        <w:tc>
          <w:tcPr>
            <w:tcW w:w="1134" w:type="dxa"/>
            <w:vAlign w:val="center"/>
          </w:tcPr>
          <w:p w14:paraId="5BCD9689" w14:textId="77777777" w:rsidR="00BA416B" w:rsidRDefault="00BA416B">
            <w:pPr>
              <w:jc w:val="center"/>
              <w:rPr>
                <w:snapToGrid w:val="0"/>
                <w:color w:val="000000"/>
              </w:rPr>
            </w:pPr>
            <w:r>
              <w:rPr>
                <w:snapToGrid w:val="0"/>
                <w:color w:val="000000"/>
              </w:rPr>
              <w:t>315</w:t>
            </w:r>
          </w:p>
        </w:tc>
        <w:tc>
          <w:tcPr>
            <w:tcW w:w="1134" w:type="dxa"/>
            <w:vAlign w:val="center"/>
          </w:tcPr>
          <w:p w14:paraId="7914DB7C" w14:textId="77777777" w:rsidR="00BA416B" w:rsidRDefault="00BA416B">
            <w:pPr>
              <w:jc w:val="center"/>
              <w:rPr>
                <w:snapToGrid w:val="0"/>
                <w:color w:val="000000"/>
              </w:rPr>
            </w:pPr>
            <w:r>
              <w:rPr>
                <w:snapToGrid w:val="0"/>
                <w:color w:val="000000"/>
              </w:rPr>
              <w:t>90</w:t>
            </w:r>
          </w:p>
        </w:tc>
        <w:tc>
          <w:tcPr>
            <w:tcW w:w="1134" w:type="dxa"/>
            <w:vAlign w:val="center"/>
          </w:tcPr>
          <w:p w14:paraId="30351C75" w14:textId="77777777" w:rsidR="00BA416B" w:rsidRDefault="00BA416B">
            <w:pPr>
              <w:jc w:val="center"/>
              <w:rPr>
                <w:snapToGrid w:val="0"/>
                <w:color w:val="000000"/>
              </w:rPr>
            </w:pPr>
            <w:r>
              <w:rPr>
                <w:snapToGrid w:val="0"/>
                <w:color w:val="000000"/>
              </w:rPr>
              <w:t>10 000</w:t>
            </w:r>
          </w:p>
        </w:tc>
        <w:tc>
          <w:tcPr>
            <w:tcW w:w="1417" w:type="dxa"/>
            <w:vAlign w:val="center"/>
          </w:tcPr>
          <w:p w14:paraId="00918A73" w14:textId="77777777" w:rsidR="00BA416B" w:rsidRDefault="00BA416B">
            <w:pPr>
              <w:jc w:val="center"/>
            </w:pPr>
            <w:r>
              <w:t>940</w:t>
            </w:r>
          </w:p>
        </w:tc>
      </w:tr>
      <w:tr w:rsidR="00BA416B" w14:paraId="14A479D9" w14:textId="77777777">
        <w:trPr>
          <w:cantSplit/>
        </w:trPr>
        <w:tc>
          <w:tcPr>
            <w:tcW w:w="1418" w:type="dxa"/>
            <w:vAlign w:val="center"/>
          </w:tcPr>
          <w:p w14:paraId="438EC5A8" w14:textId="77777777" w:rsidR="00BA416B" w:rsidRDefault="00BA416B">
            <w:pPr>
              <w:jc w:val="center"/>
            </w:pPr>
            <w:r>
              <w:rPr>
                <w:position w:val="-12"/>
              </w:rPr>
              <w:object w:dxaOrig="420" w:dyaOrig="380" w14:anchorId="43BB4BD6">
                <v:shape id="_x0000_i1462" type="#_x0000_t75" style="width:21pt;height:18.75pt" o:ole="" fillcolor="window">
                  <v:imagedata r:id="rId791" o:title=""/>
                </v:shape>
                <o:OLEObject Type="Embed" ProgID="Equation.3" ShapeID="_x0000_i1462" DrawAspect="Content" ObjectID="_1723485005" r:id="rId792"/>
              </w:object>
            </w:r>
          </w:p>
        </w:tc>
        <w:tc>
          <w:tcPr>
            <w:tcW w:w="1134" w:type="dxa"/>
            <w:vAlign w:val="center"/>
          </w:tcPr>
          <w:p w14:paraId="5741843D" w14:textId="77777777" w:rsidR="00BA416B" w:rsidRDefault="00BA416B">
            <w:pPr>
              <w:jc w:val="center"/>
              <w:rPr>
                <w:snapToGrid w:val="0"/>
                <w:color w:val="000000"/>
              </w:rPr>
            </w:pPr>
            <w:r>
              <w:rPr>
                <w:snapToGrid w:val="0"/>
                <w:color w:val="000000"/>
              </w:rPr>
              <w:t>860</w:t>
            </w:r>
          </w:p>
        </w:tc>
        <w:tc>
          <w:tcPr>
            <w:tcW w:w="1134" w:type="dxa"/>
            <w:vAlign w:val="center"/>
          </w:tcPr>
          <w:p w14:paraId="077AF992" w14:textId="77777777" w:rsidR="00BA416B" w:rsidRDefault="00BA416B">
            <w:pPr>
              <w:jc w:val="center"/>
              <w:rPr>
                <w:snapToGrid w:val="0"/>
                <w:color w:val="000000"/>
              </w:rPr>
            </w:pPr>
            <w:r>
              <w:rPr>
                <w:snapToGrid w:val="0"/>
                <w:color w:val="000000"/>
              </w:rPr>
              <w:t>1440</w:t>
            </w:r>
          </w:p>
        </w:tc>
        <w:tc>
          <w:tcPr>
            <w:tcW w:w="1134" w:type="dxa"/>
            <w:vAlign w:val="center"/>
          </w:tcPr>
          <w:p w14:paraId="13C50E9D" w14:textId="77777777" w:rsidR="00BA416B" w:rsidRDefault="00BA416B">
            <w:pPr>
              <w:jc w:val="center"/>
              <w:rPr>
                <w:snapToGrid w:val="0"/>
                <w:color w:val="000000"/>
              </w:rPr>
            </w:pPr>
            <w:r>
              <w:rPr>
                <w:snapToGrid w:val="0"/>
                <w:color w:val="000000"/>
              </w:rPr>
              <w:t>1200</w:t>
            </w:r>
          </w:p>
        </w:tc>
        <w:tc>
          <w:tcPr>
            <w:tcW w:w="1134" w:type="dxa"/>
            <w:vAlign w:val="center"/>
          </w:tcPr>
          <w:p w14:paraId="09CE55D6" w14:textId="77777777" w:rsidR="00BA416B" w:rsidRDefault="00BA416B">
            <w:pPr>
              <w:jc w:val="center"/>
              <w:rPr>
                <w:snapToGrid w:val="0"/>
                <w:color w:val="000000"/>
              </w:rPr>
            </w:pPr>
            <w:r>
              <w:rPr>
                <w:snapToGrid w:val="0"/>
                <w:color w:val="000000"/>
              </w:rPr>
              <w:t>390</w:t>
            </w:r>
          </w:p>
        </w:tc>
        <w:tc>
          <w:tcPr>
            <w:tcW w:w="1134" w:type="dxa"/>
            <w:vAlign w:val="center"/>
          </w:tcPr>
          <w:p w14:paraId="4BBF9A14" w14:textId="77777777" w:rsidR="00BA416B" w:rsidRDefault="00BA416B">
            <w:pPr>
              <w:jc w:val="center"/>
              <w:rPr>
                <w:snapToGrid w:val="0"/>
                <w:color w:val="000000"/>
              </w:rPr>
            </w:pPr>
            <w:r>
              <w:rPr>
                <w:snapToGrid w:val="0"/>
                <w:color w:val="000000"/>
              </w:rPr>
              <w:t>150</w:t>
            </w:r>
          </w:p>
        </w:tc>
        <w:tc>
          <w:tcPr>
            <w:tcW w:w="1134" w:type="dxa"/>
            <w:vAlign w:val="center"/>
          </w:tcPr>
          <w:p w14:paraId="1086D8F8" w14:textId="77777777" w:rsidR="00BA416B" w:rsidRDefault="00BA416B">
            <w:pPr>
              <w:jc w:val="center"/>
              <w:rPr>
                <w:snapToGrid w:val="0"/>
                <w:color w:val="000000"/>
              </w:rPr>
            </w:pPr>
            <w:r>
              <w:rPr>
                <w:snapToGrid w:val="0"/>
                <w:color w:val="000000"/>
              </w:rPr>
              <w:t>10 000</w:t>
            </w:r>
          </w:p>
        </w:tc>
        <w:tc>
          <w:tcPr>
            <w:tcW w:w="1417" w:type="dxa"/>
            <w:vAlign w:val="center"/>
          </w:tcPr>
          <w:p w14:paraId="203E648F" w14:textId="77777777" w:rsidR="00BA416B" w:rsidRDefault="00BA416B">
            <w:pPr>
              <w:jc w:val="center"/>
              <w:rPr>
                <w:snapToGrid w:val="0"/>
                <w:color w:val="000000"/>
              </w:rPr>
            </w:pPr>
            <w:r>
              <w:rPr>
                <w:snapToGrid w:val="0"/>
                <w:color w:val="000000"/>
              </w:rPr>
              <w:t>141,61</w:t>
            </w:r>
          </w:p>
        </w:tc>
      </w:tr>
      <w:tr w:rsidR="00BA416B" w14:paraId="0E3B82F3" w14:textId="77777777">
        <w:trPr>
          <w:cantSplit/>
        </w:trPr>
        <w:tc>
          <w:tcPr>
            <w:tcW w:w="1418" w:type="dxa"/>
            <w:vAlign w:val="center"/>
          </w:tcPr>
          <w:p w14:paraId="04E340A5" w14:textId="77777777" w:rsidR="00BA416B" w:rsidRDefault="00BA416B">
            <w:pPr>
              <w:jc w:val="center"/>
            </w:pPr>
            <w:r>
              <w:rPr>
                <w:position w:val="-12"/>
              </w:rPr>
              <w:object w:dxaOrig="400" w:dyaOrig="380" w14:anchorId="03592F15">
                <v:shape id="_x0000_i1463" type="#_x0000_t75" style="width:20.25pt;height:18.75pt" o:ole="" fillcolor="window">
                  <v:imagedata r:id="rId685" o:title=""/>
                </v:shape>
                <o:OLEObject Type="Embed" ProgID="Equation.3" ShapeID="_x0000_i1463" DrawAspect="Content" ObjectID="_1723485006" r:id="rId793"/>
              </w:object>
            </w:r>
          </w:p>
        </w:tc>
        <w:tc>
          <w:tcPr>
            <w:tcW w:w="1134" w:type="dxa"/>
            <w:vAlign w:val="center"/>
          </w:tcPr>
          <w:p w14:paraId="1D33A002" w14:textId="77777777" w:rsidR="00BA416B" w:rsidRDefault="00BA416B">
            <w:pPr>
              <w:jc w:val="center"/>
              <w:rPr>
                <w:snapToGrid w:val="0"/>
                <w:color w:val="000000"/>
              </w:rPr>
            </w:pPr>
            <w:r>
              <w:rPr>
                <w:snapToGrid w:val="0"/>
                <w:color w:val="000000"/>
              </w:rPr>
              <w:t>180</w:t>
            </w:r>
          </w:p>
        </w:tc>
        <w:tc>
          <w:tcPr>
            <w:tcW w:w="1134" w:type="dxa"/>
            <w:vAlign w:val="center"/>
          </w:tcPr>
          <w:p w14:paraId="608E2AB1" w14:textId="77777777" w:rsidR="00BA416B" w:rsidRDefault="00BA416B">
            <w:pPr>
              <w:jc w:val="center"/>
              <w:rPr>
                <w:snapToGrid w:val="0"/>
                <w:color w:val="000000"/>
              </w:rPr>
            </w:pPr>
            <w:r>
              <w:rPr>
                <w:snapToGrid w:val="0"/>
                <w:color w:val="000000"/>
              </w:rPr>
              <w:t>2160</w:t>
            </w:r>
          </w:p>
        </w:tc>
        <w:tc>
          <w:tcPr>
            <w:tcW w:w="1134" w:type="dxa"/>
            <w:vAlign w:val="center"/>
          </w:tcPr>
          <w:p w14:paraId="4908AA75" w14:textId="77777777" w:rsidR="00BA416B" w:rsidRDefault="00BA416B">
            <w:pPr>
              <w:jc w:val="center"/>
              <w:rPr>
                <w:snapToGrid w:val="0"/>
                <w:color w:val="000000"/>
              </w:rPr>
            </w:pPr>
            <w:r>
              <w:rPr>
                <w:snapToGrid w:val="0"/>
                <w:color w:val="000000"/>
              </w:rPr>
              <w:t>690</w:t>
            </w:r>
          </w:p>
        </w:tc>
        <w:tc>
          <w:tcPr>
            <w:tcW w:w="1134" w:type="dxa"/>
            <w:vAlign w:val="center"/>
          </w:tcPr>
          <w:p w14:paraId="6C802264" w14:textId="77777777" w:rsidR="00BA416B" w:rsidRDefault="00BA416B">
            <w:pPr>
              <w:jc w:val="center"/>
              <w:rPr>
                <w:snapToGrid w:val="0"/>
                <w:color w:val="000000"/>
              </w:rPr>
            </w:pPr>
            <w:r>
              <w:rPr>
                <w:snapToGrid w:val="0"/>
                <w:color w:val="000000"/>
              </w:rPr>
              <w:t>405</w:t>
            </w:r>
          </w:p>
        </w:tc>
        <w:tc>
          <w:tcPr>
            <w:tcW w:w="1134" w:type="dxa"/>
            <w:vAlign w:val="center"/>
          </w:tcPr>
          <w:p w14:paraId="0AB45902" w14:textId="77777777" w:rsidR="00BA416B" w:rsidRDefault="00BA416B">
            <w:pPr>
              <w:jc w:val="center"/>
              <w:rPr>
                <w:snapToGrid w:val="0"/>
                <w:color w:val="000000"/>
              </w:rPr>
            </w:pPr>
            <w:r>
              <w:rPr>
                <w:snapToGrid w:val="0"/>
                <w:color w:val="000000"/>
              </w:rPr>
              <w:t>200</w:t>
            </w:r>
          </w:p>
        </w:tc>
        <w:tc>
          <w:tcPr>
            <w:tcW w:w="1134" w:type="dxa"/>
            <w:vAlign w:val="center"/>
          </w:tcPr>
          <w:p w14:paraId="43C74CCF" w14:textId="77777777" w:rsidR="00BA416B" w:rsidRDefault="00BA416B">
            <w:pPr>
              <w:jc w:val="center"/>
              <w:rPr>
                <w:snapToGrid w:val="0"/>
                <w:color w:val="000000"/>
              </w:rPr>
            </w:pPr>
            <w:r>
              <w:rPr>
                <w:snapToGrid w:val="0"/>
                <w:color w:val="000000"/>
              </w:rPr>
              <w:t>10 000</w:t>
            </w:r>
          </w:p>
        </w:tc>
        <w:tc>
          <w:tcPr>
            <w:tcW w:w="1417" w:type="dxa"/>
            <w:vAlign w:val="center"/>
          </w:tcPr>
          <w:p w14:paraId="4FDA8C0C" w14:textId="77777777" w:rsidR="00BA416B" w:rsidRDefault="00BA416B">
            <w:pPr>
              <w:jc w:val="center"/>
              <w:rPr>
                <w:snapToGrid w:val="0"/>
                <w:color w:val="000000"/>
              </w:rPr>
            </w:pPr>
            <w:r>
              <w:rPr>
                <w:snapToGrid w:val="0"/>
                <w:color w:val="000000"/>
              </w:rPr>
              <w:t>275</w:t>
            </w:r>
          </w:p>
        </w:tc>
      </w:tr>
      <w:tr w:rsidR="00BA416B" w14:paraId="7D230F32" w14:textId="77777777">
        <w:trPr>
          <w:cantSplit/>
        </w:trPr>
        <w:tc>
          <w:tcPr>
            <w:tcW w:w="1418" w:type="dxa"/>
            <w:vAlign w:val="center"/>
          </w:tcPr>
          <w:p w14:paraId="1C1B6EE9" w14:textId="77777777" w:rsidR="00BA416B" w:rsidRDefault="00BA416B">
            <w:pPr>
              <w:jc w:val="center"/>
            </w:pPr>
            <w:r>
              <w:rPr>
                <w:position w:val="-12"/>
              </w:rPr>
              <w:object w:dxaOrig="420" w:dyaOrig="380" w14:anchorId="0F6FE00B">
                <v:shape id="_x0000_i1464" type="#_x0000_t75" style="width:21pt;height:18.75pt" o:ole="" fillcolor="window">
                  <v:imagedata r:id="rId687" o:title=""/>
                </v:shape>
                <o:OLEObject Type="Embed" ProgID="Equation.3" ShapeID="_x0000_i1464" DrawAspect="Content" ObjectID="_1723485007" r:id="rId794"/>
              </w:object>
            </w:r>
          </w:p>
        </w:tc>
        <w:tc>
          <w:tcPr>
            <w:tcW w:w="1134" w:type="dxa"/>
            <w:vAlign w:val="center"/>
          </w:tcPr>
          <w:p w14:paraId="637A90D2" w14:textId="77777777" w:rsidR="00BA416B" w:rsidRDefault="00BA416B">
            <w:pPr>
              <w:jc w:val="center"/>
              <w:rPr>
                <w:snapToGrid w:val="0"/>
                <w:color w:val="000000"/>
              </w:rPr>
            </w:pPr>
            <w:r>
              <w:rPr>
                <w:snapToGrid w:val="0"/>
                <w:color w:val="000000"/>
              </w:rPr>
              <w:t>420</w:t>
            </w:r>
          </w:p>
        </w:tc>
        <w:tc>
          <w:tcPr>
            <w:tcW w:w="1134" w:type="dxa"/>
            <w:vAlign w:val="center"/>
          </w:tcPr>
          <w:p w14:paraId="7012C09F" w14:textId="77777777" w:rsidR="00BA416B" w:rsidRDefault="00BA416B">
            <w:pPr>
              <w:jc w:val="center"/>
              <w:rPr>
                <w:snapToGrid w:val="0"/>
                <w:color w:val="000000"/>
              </w:rPr>
            </w:pPr>
            <w:r>
              <w:rPr>
                <w:snapToGrid w:val="0"/>
                <w:color w:val="000000"/>
              </w:rPr>
              <w:t>1920</w:t>
            </w:r>
          </w:p>
        </w:tc>
        <w:tc>
          <w:tcPr>
            <w:tcW w:w="1134" w:type="dxa"/>
            <w:vAlign w:val="center"/>
          </w:tcPr>
          <w:p w14:paraId="1A748907" w14:textId="77777777" w:rsidR="00BA416B" w:rsidRDefault="00BA416B">
            <w:pPr>
              <w:jc w:val="center"/>
              <w:rPr>
                <w:snapToGrid w:val="0"/>
                <w:color w:val="000000"/>
              </w:rPr>
            </w:pPr>
            <w:r>
              <w:rPr>
                <w:snapToGrid w:val="0"/>
                <w:color w:val="000000"/>
              </w:rPr>
              <w:t>660</w:t>
            </w:r>
          </w:p>
        </w:tc>
        <w:tc>
          <w:tcPr>
            <w:tcW w:w="1134" w:type="dxa"/>
            <w:vAlign w:val="center"/>
          </w:tcPr>
          <w:p w14:paraId="03B98F5D" w14:textId="77777777" w:rsidR="00BA416B" w:rsidRDefault="00BA416B">
            <w:pPr>
              <w:jc w:val="center"/>
              <w:rPr>
                <w:snapToGrid w:val="0"/>
                <w:color w:val="000000"/>
              </w:rPr>
            </w:pPr>
            <w:r>
              <w:rPr>
                <w:snapToGrid w:val="0"/>
                <w:color w:val="000000"/>
              </w:rPr>
              <w:t>195</w:t>
            </w:r>
          </w:p>
        </w:tc>
        <w:tc>
          <w:tcPr>
            <w:tcW w:w="1134" w:type="dxa"/>
            <w:vAlign w:val="center"/>
          </w:tcPr>
          <w:p w14:paraId="00BD90A5" w14:textId="77777777" w:rsidR="00BA416B" w:rsidRDefault="00BA416B">
            <w:pPr>
              <w:jc w:val="center"/>
              <w:rPr>
                <w:snapToGrid w:val="0"/>
                <w:color w:val="000000"/>
              </w:rPr>
            </w:pPr>
            <w:r>
              <w:rPr>
                <w:snapToGrid w:val="0"/>
                <w:color w:val="000000"/>
              </w:rPr>
              <w:t>210</w:t>
            </w:r>
          </w:p>
        </w:tc>
        <w:tc>
          <w:tcPr>
            <w:tcW w:w="1134" w:type="dxa"/>
            <w:vAlign w:val="center"/>
          </w:tcPr>
          <w:p w14:paraId="0362C3B7" w14:textId="77777777" w:rsidR="00BA416B" w:rsidRDefault="00BA416B">
            <w:pPr>
              <w:jc w:val="center"/>
              <w:rPr>
                <w:snapToGrid w:val="0"/>
                <w:color w:val="000000"/>
              </w:rPr>
            </w:pPr>
            <w:r>
              <w:rPr>
                <w:snapToGrid w:val="0"/>
                <w:color w:val="000000"/>
              </w:rPr>
              <w:t>10 000</w:t>
            </w:r>
          </w:p>
        </w:tc>
        <w:tc>
          <w:tcPr>
            <w:tcW w:w="1417" w:type="dxa"/>
            <w:vAlign w:val="center"/>
          </w:tcPr>
          <w:p w14:paraId="7EFAF8AD" w14:textId="77777777" w:rsidR="00BA416B" w:rsidRDefault="00BA416B">
            <w:pPr>
              <w:jc w:val="center"/>
              <w:rPr>
                <w:snapToGrid w:val="0"/>
                <w:color w:val="000000"/>
              </w:rPr>
            </w:pPr>
            <w:r>
              <w:rPr>
                <w:snapToGrid w:val="0"/>
                <w:color w:val="000000"/>
              </w:rPr>
              <w:t>282,88</w:t>
            </w:r>
          </w:p>
        </w:tc>
      </w:tr>
      <w:tr w:rsidR="00BA416B" w14:paraId="35291C32" w14:textId="77777777">
        <w:trPr>
          <w:cantSplit/>
        </w:trPr>
        <w:tc>
          <w:tcPr>
            <w:tcW w:w="1418" w:type="dxa"/>
            <w:vAlign w:val="center"/>
          </w:tcPr>
          <w:p w14:paraId="450AE5FA" w14:textId="77777777" w:rsidR="00BA416B" w:rsidRDefault="00BA416B">
            <w:pPr>
              <w:jc w:val="center"/>
            </w:pPr>
            <w:r>
              <w:rPr>
                <w:position w:val="-18"/>
              </w:rPr>
              <w:object w:dxaOrig="300" w:dyaOrig="540" w14:anchorId="51F2CE4D">
                <v:shape id="_x0000_i1465" type="#_x0000_t75" style="width:15pt;height:27pt" o:ole="" fillcolor="window">
                  <v:imagedata r:id="rId795" o:title=""/>
                </v:shape>
                <o:OLEObject Type="Embed" ProgID="Equation.3" ShapeID="_x0000_i1465" DrawAspect="Content" ObjectID="_1723485008" r:id="rId796"/>
              </w:object>
            </w:r>
            <w:r>
              <w:t xml:space="preserve"> [ч]</w:t>
            </w:r>
          </w:p>
        </w:tc>
        <w:tc>
          <w:tcPr>
            <w:tcW w:w="1134" w:type="dxa"/>
            <w:vAlign w:val="center"/>
          </w:tcPr>
          <w:p w14:paraId="4E25888D" w14:textId="77777777" w:rsidR="00BA416B" w:rsidRDefault="00BA416B">
            <w:pPr>
              <w:jc w:val="center"/>
              <w:rPr>
                <w:snapToGrid w:val="0"/>
                <w:color w:val="000000"/>
              </w:rPr>
            </w:pPr>
            <w:r>
              <w:rPr>
                <w:snapToGrid w:val="0"/>
                <w:color w:val="000000"/>
              </w:rPr>
              <w:t>300</w:t>
            </w:r>
          </w:p>
        </w:tc>
        <w:tc>
          <w:tcPr>
            <w:tcW w:w="1134" w:type="dxa"/>
            <w:vAlign w:val="center"/>
          </w:tcPr>
          <w:p w14:paraId="10F4762C" w14:textId="77777777" w:rsidR="00BA416B" w:rsidRDefault="00BA416B">
            <w:pPr>
              <w:jc w:val="center"/>
              <w:rPr>
                <w:snapToGrid w:val="0"/>
                <w:color w:val="000000"/>
              </w:rPr>
            </w:pPr>
            <w:r>
              <w:rPr>
                <w:snapToGrid w:val="0"/>
                <w:color w:val="000000"/>
              </w:rPr>
              <w:t>81,667</w:t>
            </w:r>
          </w:p>
        </w:tc>
        <w:tc>
          <w:tcPr>
            <w:tcW w:w="1134" w:type="dxa"/>
            <w:vAlign w:val="center"/>
          </w:tcPr>
          <w:p w14:paraId="0D662D82" w14:textId="77777777" w:rsidR="00BA416B" w:rsidRDefault="00BA416B">
            <w:pPr>
              <w:jc w:val="center"/>
              <w:rPr>
                <w:snapToGrid w:val="0"/>
                <w:color w:val="000000"/>
              </w:rPr>
            </w:pPr>
            <w:r>
              <w:rPr>
                <w:snapToGrid w:val="0"/>
                <w:color w:val="000000"/>
              </w:rPr>
              <w:t>580</w:t>
            </w:r>
          </w:p>
        </w:tc>
        <w:tc>
          <w:tcPr>
            <w:tcW w:w="1134" w:type="dxa"/>
            <w:vAlign w:val="center"/>
          </w:tcPr>
          <w:p w14:paraId="23EC9E8F" w14:textId="77777777" w:rsidR="00BA416B" w:rsidRDefault="00BA416B">
            <w:pPr>
              <w:jc w:val="center"/>
              <w:rPr>
                <w:snapToGrid w:val="0"/>
                <w:color w:val="000000"/>
              </w:rPr>
            </w:pPr>
            <w:r>
              <w:rPr>
                <w:snapToGrid w:val="0"/>
                <w:color w:val="000000"/>
              </w:rPr>
              <w:t>346,667</w:t>
            </w:r>
          </w:p>
        </w:tc>
        <w:tc>
          <w:tcPr>
            <w:tcW w:w="1134" w:type="dxa"/>
            <w:vAlign w:val="center"/>
          </w:tcPr>
          <w:p w14:paraId="478B8E9E" w14:textId="77777777" w:rsidR="00BA416B" w:rsidRDefault="00BA416B">
            <w:pPr>
              <w:jc w:val="center"/>
              <w:rPr>
                <w:snapToGrid w:val="0"/>
                <w:color w:val="000000"/>
              </w:rPr>
            </w:pPr>
            <w:r>
              <w:rPr>
                <w:snapToGrid w:val="0"/>
                <w:color w:val="000000"/>
              </w:rPr>
              <w:t>38,334</w:t>
            </w:r>
          </w:p>
        </w:tc>
        <w:tc>
          <w:tcPr>
            <w:tcW w:w="1134" w:type="dxa"/>
            <w:vAlign w:val="center"/>
          </w:tcPr>
          <w:p w14:paraId="4FEB25DB" w14:textId="77777777" w:rsidR="00BA416B" w:rsidRDefault="00BA416B">
            <w:pPr>
              <w:jc w:val="center"/>
              <w:rPr>
                <w:snapToGrid w:val="0"/>
                <w:color w:val="000000"/>
              </w:rPr>
            </w:pPr>
            <w:r>
              <w:rPr>
                <w:snapToGrid w:val="0"/>
                <w:color w:val="000000"/>
              </w:rPr>
              <w:t>195</w:t>
            </w:r>
          </w:p>
        </w:tc>
        <w:tc>
          <w:tcPr>
            <w:tcW w:w="1417" w:type="dxa"/>
            <w:vAlign w:val="center"/>
          </w:tcPr>
          <w:p w14:paraId="0B180FF7" w14:textId="77777777" w:rsidR="00BA416B" w:rsidRDefault="00BA416B">
            <w:pPr>
              <w:jc w:val="center"/>
              <w:rPr>
                <w:b/>
                <w:sz w:val="32"/>
              </w:rPr>
            </w:pPr>
            <w:r>
              <w:rPr>
                <w:b/>
                <w:snapToGrid w:val="0"/>
                <w:color w:val="000000"/>
                <w:sz w:val="32"/>
              </w:rPr>
              <w:t>1914,167</w:t>
            </w:r>
          </w:p>
        </w:tc>
      </w:tr>
    </w:tbl>
    <w:p w14:paraId="052B7D1D" w14:textId="77777777" w:rsidR="00BA416B" w:rsidRDefault="00BA416B">
      <w:pPr>
        <w:jc w:val="both"/>
      </w:pPr>
    </w:p>
    <w:p w14:paraId="706B77EE" w14:textId="77777777" w:rsidR="00BA416B" w:rsidRDefault="00BA416B">
      <w:pPr>
        <w:ind w:firstLine="720"/>
        <w:jc w:val="both"/>
      </w:pPr>
      <w:r>
        <w:rPr>
          <w:b/>
          <w:i/>
        </w:rPr>
        <w:t>Примечание 7.2</w:t>
      </w:r>
      <w:r>
        <w:rPr>
          <w:b/>
        </w:rPr>
        <w:t xml:space="preserve">. </w:t>
      </w:r>
      <w:r>
        <w:t xml:space="preserve">При решении ТЗ в </w:t>
      </w:r>
      <w:r>
        <w:rPr>
          <w:lang w:val="en-US"/>
        </w:rPr>
        <w:t>Excel</w:t>
      </w:r>
      <w:r>
        <w:t xml:space="preserve">, возможно, придется увеличить относительную погрешность решения в параметрах окна </w:t>
      </w:r>
      <w:r w:rsidR="00013643">
        <w:rPr>
          <w:b/>
        </w:rPr>
        <w:t>«</w:t>
      </w:r>
      <w:r>
        <w:rPr>
          <w:b/>
        </w:rPr>
        <w:t>Поиск решения</w:t>
      </w:r>
      <w:r w:rsidR="00013643">
        <w:rPr>
          <w:b/>
        </w:rPr>
        <w:t>»</w:t>
      </w:r>
      <w:r>
        <w:t>.</w:t>
      </w:r>
    </w:p>
    <w:p w14:paraId="65E4E0B7" w14:textId="77777777" w:rsidR="00BA416B" w:rsidRDefault="00BA416B">
      <w:pPr>
        <w:ind w:firstLine="720"/>
        <w:jc w:val="both"/>
      </w:pPr>
      <w:r>
        <w:t xml:space="preserve">Оптимальное решение ТЗ </w:t>
      </w:r>
      <w:r>
        <w:rPr>
          <w:position w:val="-4"/>
        </w:rPr>
        <w:object w:dxaOrig="420" w:dyaOrig="400" w14:anchorId="6AE144AD">
          <v:shape id="_x0000_i1466" type="#_x0000_t75" style="width:21pt;height:20.25pt" o:ole="" fillcolor="window">
            <v:imagedata r:id="rId717" o:title=""/>
          </v:shape>
          <o:OLEObject Type="Embed" ProgID="Equation.3" ShapeID="_x0000_i1466" DrawAspect="Content" ObjectID="_1723485009" r:id="rId797"/>
        </w:object>
      </w:r>
      <w:r>
        <w:t xml:space="preserve"> [ч] из табл.7.3 без </w:t>
      </w:r>
      <w:r>
        <w:rPr>
          <w:i/>
        </w:rPr>
        <w:t>фиктивного столбца</w:t>
      </w:r>
      <w:r>
        <w:t xml:space="preserve"> (все значения округлены до трех знаков после запятой) имеет следующий вид:</w:t>
      </w:r>
    </w:p>
    <w:p w14:paraId="188DC50B" w14:textId="77777777" w:rsidR="00BA416B" w:rsidRDefault="00BA416B">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1642"/>
        <w:gridCol w:w="1642"/>
        <w:gridCol w:w="1642"/>
        <w:gridCol w:w="1642"/>
        <w:gridCol w:w="1537"/>
      </w:tblGrid>
      <w:tr w:rsidR="00BA416B" w14:paraId="1C95B316" w14:textId="77777777">
        <w:trPr>
          <w:cantSplit/>
        </w:trPr>
        <w:tc>
          <w:tcPr>
            <w:tcW w:w="1642" w:type="dxa"/>
            <w:vMerge w:val="restart"/>
            <w:tcBorders>
              <w:top w:val="nil"/>
              <w:left w:val="nil"/>
              <w:bottom w:val="nil"/>
              <w:right w:val="single" w:sz="4" w:space="0" w:color="auto"/>
            </w:tcBorders>
            <w:vAlign w:val="center"/>
          </w:tcPr>
          <w:p w14:paraId="11CCF471" w14:textId="77777777" w:rsidR="00BA416B" w:rsidRDefault="00BA416B">
            <w:pPr>
              <w:jc w:val="center"/>
            </w:pPr>
            <w:r>
              <w:rPr>
                <w:position w:val="-4"/>
              </w:rPr>
              <w:object w:dxaOrig="660" w:dyaOrig="400" w14:anchorId="5F147F7B">
                <v:shape id="_x0000_i1467" type="#_x0000_t75" style="width:33pt;height:20.25pt" o:ole="" fillcolor="window">
                  <v:imagedata r:id="rId798" o:title=""/>
                </v:shape>
                <o:OLEObject Type="Embed" ProgID="Equation.3" ShapeID="_x0000_i1467" DrawAspect="Content" ObjectID="_1723485010" r:id="rId799"/>
              </w:object>
            </w:r>
          </w:p>
        </w:tc>
        <w:tc>
          <w:tcPr>
            <w:tcW w:w="1642" w:type="dxa"/>
            <w:tcBorders>
              <w:left w:val="nil"/>
            </w:tcBorders>
            <w:vAlign w:val="center"/>
          </w:tcPr>
          <w:p w14:paraId="7ECA446D" w14:textId="77777777" w:rsidR="00BA416B" w:rsidRDefault="00BA416B">
            <w:pPr>
              <w:jc w:val="center"/>
              <w:rPr>
                <w:snapToGrid w:val="0"/>
                <w:color w:val="000000"/>
              </w:rPr>
            </w:pPr>
            <w:r>
              <w:rPr>
                <w:snapToGrid w:val="0"/>
                <w:color w:val="000000"/>
              </w:rPr>
              <w:t>3,333</w:t>
            </w:r>
          </w:p>
        </w:tc>
        <w:tc>
          <w:tcPr>
            <w:tcW w:w="1642" w:type="dxa"/>
            <w:vAlign w:val="center"/>
          </w:tcPr>
          <w:p w14:paraId="30AFFE56" w14:textId="77777777" w:rsidR="00BA416B" w:rsidRDefault="00BA416B">
            <w:pPr>
              <w:jc w:val="center"/>
              <w:rPr>
                <w:snapToGrid w:val="0"/>
                <w:color w:val="000000"/>
              </w:rPr>
            </w:pPr>
            <w:r>
              <w:rPr>
                <w:snapToGrid w:val="0"/>
                <w:color w:val="000000"/>
              </w:rPr>
              <w:t>0</w:t>
            </w:r>
          </w:p>
        </w:tc>
        <w:tc>
          <w:tcPr>
            <w:tcW w:w="1642" w:type="dxa"/>
            <w:vAlign w:val="center"/>
          </w:tcPr>
          <w:p w14:paraId="6ABD0314" w14:textId="77777777" w:rsidR="00BA416B" w:rsidRDefault="00BA416B">
            <w:pPr>
              <w:jc w:val="center"/>
              <w:rPr>
                <w:snapToGrid w:val="0"/>
                <w:color w:val="000000"/>
              </w:rPr>
            </w:pPr>
            <w:r>
              <w:rPr>
                <w:snapToGrid w:val="0"/>
                <w:color w:val="000000"/>
              </w:rPr>
              <w:t>546,667</w:t>
            </w:r>
          </w:p>
        </w:tc>
        <w:tc>
          <w:tcPr>
            <w:tcW w:w="1642" w:type="dxa"/>
            <w:vAlign w:val="center"/>
          </w:tcPr>
          <w:p w14:paraId="702C0E4C" w14:textId="77777777" w:rsidR="00BA416B" w:rsidRDefault="00BA416B">
            <w:pPr>
              <w:jc w:val="center"/>
              <w:rPr>
                <w:snapToGrid w:val="0"/>
                <w:color w:val="000000"/>
              </w:rPr>
            </w:pPr>
            <w:r>
              <w:rPr>
                <w:snapToGrid w:val="0"/>
                <w:color w:val="000000"/>
              </w:rPr>
              <w:t>0</w:t>
            </w:r>
          </w:p>
        </w:tc>
        <w:tc>
          <w:tcPr>
            <w:tcW w:w="1537" w:type="dxa"/>
            <w:vAlign w:val="center"/>
          </w:tcPr>
          <w:p w14:paraId="652D795C" w14:textId="77777777" w:rsidR="00BA416B" w:rsidRDefault="00BA416B">
            <w:pPr>
              <w:jc w:val="center"/>
              <w:rPr>
                <w:snapToGrid w:val="0"/>
                <w:color w:val="000000"/>
              </w:rPr>
            </w:pPr>
            <w:r>
              <w:rPr>
                <w:snapToGrid w:val="0"/>
                <w:color w:val="000000"/>
              </w:rPr>
              <w:t>0</w:t>
            </w:r>
          </w:p>
        </w:tc>
      </w:tr>
      <w:tr w:rsidR="00BA416B" w14:paraId="309E2A73" w14:textId="77777777">
        <w:trPr>
          <w:cantSplit/>
        </w:trPr>
        <w:tc>
          <w:tcPr>
            <w:tcW w:w="1642" w:type="dxa"/>
            <w:vMerge/>
            <w:tcBorders>
              <w:top w:val="nil"/>
              <w:left w:val="nil"/>
              <w:bottom w:val="nil"/>
              <w:right w:val="single" w:sz="4" w:space="0" w:color="auto"/>
            </w:tcBorders>
            <w:vAlign w:val="center"/>
          </w:tcPr>
          <w:p w14:paraId="360425B7" w14:textId="77777777" w:rsidR="00BA416B" w:rsidRDefault="00BA416B">
            <w:pPr>
              <w:jc w:val="center"/>
            </w:pPr>
          </w:p>
        </w:tc>
        <w:tc>
          <w:tcPr>
            <w:tcW w:w="1642" w:type="dxa"/>
            <w:tcBorders>
              <w:left w:val="nil"/>
            </w:tcBorders>
            <w:vAlign w:val="center"/>
          </w:tcPr>
          <w:p w14:paraId="5827A556" w14:textId="77777777" w:rsidR="00BA416B" w:rsidRDefault="00BA416B">
            <w:pPr>
              <w:jc w:val="center"/>
              <w:rPr>
                <w:snapToGrid w:val="0"/>
                <w:color w:val="000000"/>
              </w:rPr>
            </w:pPr>
            <w:r>
              <w:rPr>
                <w:snapToGrid w:val="0"/>
                <w:color w:val="000000"/>
              </w:rPr>
              <w:t>0</w:t>
            </w:r>
          </w:p>
        </w:tc>
        <w:tc>
          <w:tcPr>
            <w:tcW w:w="1642" w:type="dxa"/>
            <w:vAlign w:val="center"/>
          </w:tcPr>
          <w:p w14:paraId="03FEB581" w14:textId="77777777" w:rsidR="00BA416B" w:rsidRDefault="00BA416B">
            <w:pPr>
              <w:jc w:val="center"/>
              <w:rPr>
                <w:snapToGrid w:val="0"/>
                <w:color w:val="000000"/>
              </w:rPr>
            </w:pPr>
            <w:r>
              <w:rPr>
                <w:snapToGrid w:val="0"/>
                <w:color w:val="000000"/>
              </w:rPr>
              <w:t>72,5</w:t>
            </w:r>
          </w:p>
        </w:tc>
        <w:tc>
          <w:tcPr>
            <w:tcW w:w="1642" w:type="dxa"/>
            <w:vAlign w:val="center"/>
          </w:tcPr>
          <w:p w14:paraId="5D85C07F" w14:textId="77777777" w:rsidR="00BA416B" w:rsidRDefault="00BA416B">
            <w:pPr>
              <w:jc w:val="center"/>
              <w:rPr>
                <w:snapToGrid w:val="0"/>
                <w:color w:val="000000"/>
              </w:rPr>
            </w:pPr>
            <w:r>
              <w:rPr>
                <w:snapToGrid w:val="0"/>
                <w:color w:val="000000"/>
              </w:rPr>
              <w:t>0</w:t>
            </w:r>
          </w:p>
        </w:tc>
        <w:tc>
          <w:tcPr>
            <w:tcW w:w="1642" w:type="dxa"/>
            <w:vAlign w:val="center"/>
          </w:tcPr>
          <w:p w14:paraId="6F36AF89" w14:textId="77777777" w:rsidR="00BA416B" w:rsidRDefault="00BA416B">
            <w:pPr>
              <w:jc w:val="center"/>
              <w:rPr>
                <w:snapToGrid w:val="0"/>
                <w:color w:val="000000"/>
              </w:rPr>
            </w:pPr>
            <w:r>
              <w:rPr>
                <w:snapToGrid w:val="0"/>
                <w:color w:val="000000"/>
              </w:rPr>
              <w:t>0</w:t>
            </w:r>
          </w:p>
        </w:tc>
        <w:tc>
          <w:tcPr>
            <w:tcW w:w="1537" w:type="dxa"/>
            <w:vAlign w:val="center"/>
          </w:tcPr>
          <w:p w14:paraId="1FF90E16" w14:textId="77777777" w:rsidR="00BA416B" w:rsidRDefault="00BA416B">
            <w:pPr>
              <w:jc w:val="center"/>
              <w:rPr>
                <w:snapToGrid w:val="0"/>
                <w:color w:val="000000"/>
              </w:rPr>
            </w:pPr>
            <w:r>
              <w:rPr>
                <w:snapToGrid w:val="0"/>
                <w:color w:val="000000"/>
              </w:rPr>
              <w:t>460</w:t>
            </w:r>
          </w:p>
        </w:tc>
      </w:tr>
      <w:tr w:rsidR="00BA416B" w14:paraId="2CAD1AB8" w14:textId="77777777">
        <w:trPr>
          <w:cantSplit/>
        </w:trPr>
        <w:tc>
          <w:tcPr>
            <w:tcW w:w="1642" w:type="dxa"/>
            <w:vMerge/>
            <w:tcBorders>
              <w:top w:val="nil"/>
              <w:left w:val="nil"/>
              <w:bottom w:val="nil"/>
              <w:right w:val="single" w:sz="4" w:space="0" w:color="auto"/>
            </w:tcBorders>
            <w:vAlign w:val="center"/>
          </w:tcPr>
          <w:p w14:paraId="3ECF4A0E" w14:textId="77777777" w:rsidR="00BA416B" w:rsidRDefault="00BA416B">
            <w:pPr>
              <w:jc w:val="center"/>
            </w:pPr>
          </w:p>
        </w:tc>
        <w:tc>
          <w:tcPr>
            <w:tcW w:w="1642" w:type="dxa"/>
            <w:tcBorders>
              <w:left w:val="nil"/>
            </w:tcBorders>
            <w:vAlign w:val="center"/>
          </w:tcPr>
          <w:p w14:paraId="3158D17B" w14:textId="77777777" w:rsidR="00BA416B" w:rsidRDefault="00BA416B">
            <w:pPr>
              <w:jc w:val="center"/>
              <w:rPr>
                <w:snapToGrid w:val="0"/>
                <w:color w:val="000000"/>
              </w:rPr>
            </w:pPr>
            <w:r>
              <w:rPr>
                <w:snapToGrid w:val="0"/>
                <w:color w:val="000000"/>
              </w:rPr>
              <w:t>310</w:t>
            </w:r>
          </w:p>
        </w:tc>
        <w:tc>
          <w:tcPr>
            <w:tcW w:w="1642" w:type="dxa"/>
            <w:vAlign w:val="center"/>
          </w:tcPr>
          <w:p w14:paraId="37691FB8" w14:textId="77777777" w:rsidR="00BA416B" w:rsidRDefault="00BA416B">
            <w:pPr>
              <w:jc w:val="center"/>
              <w:rPr>
                <w:snapToGrid w:val="0"/>
                <w:color w:val="000000"/>
              </w:rPr>
            </w:pPr>
            <w:r>
              <w:rPr>
                <w:snapToGrid w:val="0"/>
                <w:color w:val="000000"/>
              </w:rPr>
              <w:t>0</w:t>
            </w:r>
          </w:p>
        </w:tc>
        <w:tc>
          <w:tcPr>
            <w:tcW w:w="1642" w:type="dxa"/>
            <w:vAlign w:val="center"/>
          </w:tcPr>
          <w:p w14:paraId="56F2ACFC" w14:textId="77777777" w:rsidR="00BA416B" w:rsidRDefault="00BA416B">
            <w:pPr>
              <w:jc w:val="center"/>
              <w:rPr>
                <w:snapToGrid w:val="0"/>
                <w:color w:val="000000"/>
              </w:rPr>
            </w:pPr>
            <w:r>
              <w:rPr>
                <w:snapToGrid w:val="0"/>
                <w:color w:val="000000"/>
              </w:rPr>
              <w:t>0</w:t>
            </w:r>
          </w:p>
        </w:tc>
        <w:tc>
          <w:tcPr>
            <w:tcW w:w="1642" w:type="dxa"/>
            <w:vAlign w:val="center"/>
          </w:tcPr>
          <w:p w14:paraId="36E322E7" w14:textId="77777777" w:rsidR="00BA416B" w:rsidRDefault="00BA416B">
            <w:pPr>
              <w:jc w:val="center"/>
              <w:rPr>
                <w:snapToGrid w:val="0"/>
                <w:color w:val="000000"/>
              </w:rPr>
            </w:pPr>
            <w:r>
              <w:rPr>
                <w:snapToGrid w:val="0"/>
                <w:color w:val="000000"/>
              </w:rPr>
              <w:t>0</w:t>
            </w:r>
          </w:p>
        </w:tc>
        <w:tc>
          <w:tcPr>
            <w:tcW w:w="1537" w:type="dxa"/>
            <w:vAlign w:val="center"/>
          </w:tcPr>
          <w:p w14:paraId="42BECC36" w14:textId="77777777" w:rsidR="00BA416B" w:rsidRDefault="00BA416B">
            <w:pPr>
              <w:jc w:val="center"/>
              <w:rPr>
                <w:snapToGrid w:val="0"/>
                <w:color w:val="000000"/>
              </w:rPr>
            </w:pPr>
            <w:r>
              <w:rPr>
                <w:snapToGrid w:val="0"/>
                <w:color w:val="000000"/>
              </w:rPr>
              <w:t>0</w:t>
            </w:r>
          </w:p>
        </w:tc>
      </w:tr>
      <w:tr w:rsidR="00BA416B" w14:paraId="489FF265" w14:textId="77777777">
        <w:trPr>
          <w:cantSplit/>
        </w:trPr>
        <w:tc>
          <w:tcPr>
            <w:tcW w:w="1642" w:type="dxa"/>
            <w:vMerge/>
            <w:tcBorders>
              <w:top w:val="nil"/>
              <w:left w:val="nil"/>
              <w:bottom w:val="nil"/>
              <w:right w:val="single" w:sz="4" w:space="0" w:color="auto"/>
            </w:tcBorders>
            <w:vAlign w:val="center"/>
          </w:tcPr>
          <w:p w14:paraId="07E6DC4A" w14:textId="77777777" w:rsidR="00BA416B" w:rsidRDefault="00BA416B">
            <w:pPr>
              <w:jc w:val="center"/>
            </w:pPr>
          </w:p>
        </w:tc>
        <w:tc>
          <w:tcPr>
            <w:tcW w:w="1642" w:type="dxa"/>
            <w:tcBorders>
              <w:left w:val="nil"/>
            </w:tcBorders>
            <w:vAlign w:val="center"/>
          </w:tcPr>
          <w:p w14:paraId="3E9DB563" w14:textId="77777777" w:rsidR="00BA416B" w:rsidRDefault="00BA416B">
            <w:pPr>
              <w:jc w:val="center"/>
              <w:rPr>
                <w:snapToGrid w:val="0"/>
                <w:color w:val="000000"/>
              </w:rPr>
            </w:pPr>
            <w:r>
              <w:rPr>
                <w:snapToGrid w:val="0"/>
                <w:color w:val="000000"/>
              </w:rPr>
              <w:t>6,667</w:t>
            </w:r>
          </w:p>
        </w:tc>
        <w:tc>
          <w:tcPr>
            <w:tcW w:w="1642" w:type="dxa"/>
            <w:vAlign w:val="center"/>
          </w:tcPr>
          <w:p w14:paraId="43445AC6" w14:textId="77777777" w:rsidR="00BA416B" w:rsidRDefault="00BA416B">
            <w:pPr>
              <w:jc w:val="center"/>
              <w:rPr>
                <w:snapToGrid w:val="0"/>
                <w:color w:val="000000"/>
              </w:rPr>
            </w:pPr>
            <w:r>
              <w:rPr>
                <w:snapToGrid w:val="0"/>
                <w:color w:val="000000"/>
              </w:rPr>
              <w:t>0</w:t>
            </w:r>
          </w:p>
        </w:tc>
        <w:tc>
          <w:tcPr>
            <w:tcW w:w="1642" w:type="dxa"/>
            <w:vAlign w:val="center"/>
          </w:tcPr>
          <w:p w14:paraId="305B4688" w14:textId="77777777" w:rsidR="00BA416B" w:rsidRDefault="00BA416B">
            <w:pPr>
              <w:jc w:val="center"/>
              <w:rPr>
                <w:snapToGrid w:val="0"/>
                <w:color w:val="000000"/>
              </w:rPr>
            </w:pPr>
            <w:r>
              <w:rPr>
                <w:snapToGrid w:val="0"/>
                <w:color w:val="000000"/>
              </w:rPr>
              <w:t>0</w:t>
            </w:r>
          </w:p>
        </w:tc>
        <w:tc>
          <w:tcPr>
            <w:tcW w:w="1642" w:type="dxa"/>
            <w:vAlign w:val="center"/>
          </w:tcPr>
          <w:p w14:paraId="38AD98C3" w14:textId="77777777" w:rsidR="00BA416B" w:rsidRDefault="00BA416B">
            <w:pPr>
              <w:jc w:val="center"/>
              <w:rPr>
                <w:snapToGrid w:val="0"/>
                <w:color w:val="000000"/>
              </w:rPr>
            </w:pPr>
            <w:r>
              <w:rPr>
                <w:snapToGrid w:val="0"/>
                <w:color w:val="000000"/>
              </w:rPr>
              <w:t>320</w:t>
            </w:r>
          </w:p>
        </w:tc>
        <w:tc>
          <w:tcPr>
            <w:tcW w:w="1537" w:type="dxa"/>
            <w:vAlign w:val="center"/>
          </w:tcPr>
          <w:p w14:paraId="76CA4402" w14:textId="77777777" w:rsidR="00BA416B" w:rsidRDefault="00BA416B">
            <w:pPr>
              <w:jc w:val="center"/>
              <w:rPr>
                <w:snapToGrid w:val="0"/>
                <w:color w:val="000000"/>
              </w:rPr>
            </w:pPr>
            <w:r>
              <w:rPr>
                <w:snapToGrid w:val="0"/>
                <w:color w:val="000000"/>
              </w:rPr>
              <w:t>0</w:t>
            </w:r>
          </w:p>
        </w:tc>
      </w:tr>
    </w:tbl>
    <w:p w14:paraId="3B22D54C" w14:textId="77777777" w:rsidR="00BA416B" w:rsidRDefault="00BA416B">
      <w:pPr>
        <w:jc w:val="center"/>
      </w:pPr>
    </w:p>
    <w:p w14:paraId="425D9ED3" w14:textId="77777777" w:rsidR="00BA416B" w:rsidRDefault="00BA416B">
      <w:pPr>
        <w:ind w:firstLine="720"/>
        <w:jc w:val="both"/>
      </w:pPr>
      <w:r>
        <w:t xml:space="preserve">Оптимальное решение РЗ </w:t>
      </w:r>
      <w:r>
        <w:rPr>
          <w:position w:val="-4"/>
        </w:rPr>
        <w:object w:dxaOrig="380" w:dyaOrig="400" w14:anchorId="306B7B69">
          <v:shape id="_x0000_i1468" type="#_x0000_t75" style="width:18.75pt;height:20.25pt" o:ole="" fillcolor="window">
            <v:imagedata r:id="rId800" o:title=""/>
          </v:shape>
          <o:OLEObject Type="Embed" ProgID="Equation.3" ShapeID="_x0000_i1468" DrawAspect="Content" ObjectID="_1723485011" r:id="rId801"/>
        </w:object>
      </w:r>
      <w:r>
        <w:t xml:space="preserve"> [ч] получаем из оптимального решения ТЗ </w:t>
      </w:r>
      <w:r>
        <w:rPr>
          <w:position w:val="-4"/>
        </w:rPr>
        <w:object w:dxaOrig="420" w:dyaOrig="400" w14:anchorId="266A29F0">
          <v:shape id="_x0000_i1469" type="#_x0000_t75" style="width:21pt;height:20.25pt" o:ole="" fillcolor="window">
            <v:imagedata r:id="rId717" o:title=""/>
          </v:shape>
          <o:OLEObject Type="Embed" ProgID="Equation.3" ShapeID="_x0000_i1469" DrawAspect="Content" ObjectID="_1723485012" r:id="rId802"/>
        </w:object>
      </w:r>
      <w:r>
        <w:t> [ч] по формуле (7.6), например:</w:t>
      </w:r>
    </w:p>
    <w:p w14:paraId="1CA2D2CE" w14:textId="77777777" w:rsidR="00BA416B" w:rsidRDefault="00BA416B">
      <w:pPr>
        <w:ind w:firstLine="426"/>
        <w:jc w:val="center"/>
      </w:pPr>
      <w:r>
        <w:rPr>
          <w:position w:val="-26"/>
        </w:rPr>
        <w:object w:dxaOrig="2900" w:dyaOrig="700" w14:anchorId="51D797E8">
          <v:shape id="_x0000_i1470" type="#_x0000_t75" style="width:144.75pt;height:35.25pt" o:ole="" fillcolor="window">
            <v:imagedata r:id="rId803" o:title=""/>
          </v:shape>
          <o:OLEObject Type="Embed" ProgID="Equation.3" ShapeID="_x0000_i1470" DrawAspect="Content" ObjectID="_1723485013" r:id="rId804"/>
        </w:object>
      </w:r>
      <w:r>
        <w:t xml:space="preserve"> [ч]; </w:t>
      </w:r>
      <w:r>
        <w:rPr>
          <w:position w:val="-32"/>
          <w:lang w:val="en-US"/>
        </w:rPr>
        <w:object w:dxaOrig="2000" w:dyaOrig="760" w14:anchorId="56EB7034">
          <v:shape id="_x0000_i1471" type="#_x0000_t75" style="width:99.75pt;height:38.25pt" o:ole="" fillcolor="window">
            <v:imagedata r:id="rId805" o:title=""/>
          </v:shape>
          <o:OLEObject Type="Embed" ProgID="Equation.3" ShapeID="_x0000_i1471" DrawAspect="Content" ObjectID="_1723485014" r:id="rId806"/>
        </w:object>
      </w:r>
      <w:r>
        <w:t xml:space="preserve"> [ч]; </w:t>
      </w:r>
      <w:r>
        <w:rPr>
          <w:position w:val="-32"/>
          <w:lang w:val="en-US"/>
        </w:rPr>
        <w:object w:dxaOrig="1980" w:dyaOrig="760" w14:anchorId="213C5B53">
          <v:shape id="_x0000_i1472" type="#_x0000_t75" style="width:99pt;height:38.25pt" o:ole="" fillcolor="window">
            <v:imagedata r:id="rId807" o:title=""/>
          </v:shape>
          <o:OLEObject Type="Embed" ProgID="Equation.3" ShapeID="_x0000_i1472" DrawAspect="Content" ObjectID="_1723485015" r:id="rId808"/>
        </w:object>
      </w:r>
      <w:r>
        <w:t> [ч];</w:t>
      </w:r>
    </w:p>
    <w:p w14:paraId="2D7DED9F" w14:textId="77777777" w:rsidR="00BA416B" w:rsidRDefault="00BA416B">
      <w:pPr>
        <w:ind w:firstLine="426"/>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4"/>
        <w:gridCol w:w="1642"/>
        <w:gridCol w:w="1642"/>
        <w:gridCol w:w="1642"/>
        <w:gridCol w:w="1642"/>
        <w:gridCol w:w="1537"/>
      </w:tblGrid>
      <w:tr w:rsidR="00BA416B" w14:paraId="1F64F935" w14:textId="77777777">
        <w:trPr>
          <w:cantSplit/>
        </w:trPr>
        <w:tc>
          <w:tcPr>
            <w:tcW w:w="1534" w:type="dxa"/>
            <w:vMerge w:val="restart"/>
            <w:tcBorders>
              <w:top w:val="nil"/>
              <w:left w:val="nil"/>
              <w:bottom w:val="nil"/>
              <w:right w:val="single" w:sz="4" w:space="0" w:color="auto"/>
            </w:tcBorders>
            <w:vAlign w:val="center"/>
          </w:tcPr>
          <w:p w14:paraId="5311BCDC" w14:textId="77777777" w:rsidR="00BA416B" w:rsidRDefault="00BA416B">
            <w:pPr>
              <w:jc w:val="center"/>
            </w:pPr>
            <w:r>
              <w:rPr>
                <w:position w:val="-4"/>
              </w:rPr>
              <w:object w:dxaOrig="639" w:dyaOrig="400" w14:anchorId="2388503A">
                <v:shape id="_x0000_i1473" type="#_x0000_t75" style="width:32.25pt;height:20.25pt" o:ole="" fillcolor="window">
                  <v:imagedata r:id="rId809" o:title=""/>
                </v:shape>
                <o:OLEObject Type="Embed" ProgID="Equation.3" ShapeID="_x0000_i1473" DrawAspect="Content" ObjectID="_1723485016" r:id="rId810"/>
              </w:object>
            </w:r>
          </w:p>
        </w:tc>
        <w:tc>
          <w:tcPr>
            <w:tcW w:w="1642" w:type="dxa"/>
            <w:tcBorders>
              <w:left w:val="nil"/>
            </w:tcBorders>
            <w:vAlign w:val="center"/>
          </w:tcPr>
          <w:p w14:paraId="6A87246D" w14:textId="77777777" w:rsidR="00BA416B" w:rsidRDefault="00BA416B">
            <w:pPr>
              <w:jc w:val="center"/>
              <w:rPr>
                <w:snapToGrid w:val="0"/>
                <w:color w:val="000000"/>
              </w:rPr>
            </w:pPr>
            <w:r>
              <w:rPr>
                <w:snapToGrid w:val="0"/>
                <w:color w:val="000000"/>
              </w:rPr>
              <w:t>3,333</w:t>
            </w:r>
          </w:p>
        </w:tc>
        <w:tc>
          <w:tcPr>
            <w:tcW w:w="1642" w:type="dxa"/>
            <w:vAlign w:val="center"/>
          </w:tcPr>
          <w:p w14:paraId="5D8D6800" w14:textId="77777777" w:rsidR="00BA416B" w:rsidRDefault="00BA416B">
            <w:pPr>
              <w:jc w:val="center"/>
              <w:rPr>
                <w:snapToGrid w:val="0"/>
                <w:color w:val="000000"/>
              </w:rPr>
            </w:pPr>
            <w:r>
              <w:rPr>
                <w:snapToGrid w:val="0"/>
                <w:color w:val="000000"/>
              </w:rPr>
              <w:t>0</w:t>
            </w:r>
          </w:p>
        </w:tc>
        <w:tc>
          <w:tcPr>
            <w:tcW w:w="1642" w:type="dxa"/>
            <w:vAlign w:val="center"/>
          </w:tcPr>
          <w:p w14:paraId="14DBB240" w14:textId="77777777" w:rsidR="00BA416B" w:rsidRDefault="00BA416B">
            <w:pPr>
              <w:jc w:val="center"/>
              <w:rPr>
                <w:snapToGrid w:val="0"/>
                <w:color w:val="000000"/>
              </w:rPr>
            </w:pPr>
            <w:r>
              <w:rPr>
                <w:snapToGrid w:val="0"/>
                <w:color w:val="000000"/>
              </w:rPr>
              <w:t>546,667</w:t>
            </w:r>
          </w:p>
        </w:tc>
        <w:tc>
          <w:tcPr>
            <w:tcW w:w="1642" w:type="dxa"/>
            <w:vAlign w:val="center"/>
          </w:tcPr>
          <w:p w14:paraId="4B520A74" w14:textId="77777777" w:rsidR="00BA416B" w:rsidRDefault="00BA416B">
            <w:pPr>
              <w:jc w:val="center"/>
              <w:rPr>
                <w:snapToGrid w:val="0"/>
                <w:color w:val="000000"/>
              </w:rPr>
            </w:pPr>
            <w:r>
              <w:rPr>
                <w:snapToGrid w:val="0"/>
                <w:color w:val="000000"/>
              </w:rPr>
              <w:t>0</w:t>
            </w:r>
          </w:p>
        </w:tc>
        <w:tc>
          <w:tcPr>
            <w:tcW w:w="1537" w:type="dxa"/>
            <w:vAlign w:val="center"/>
          </w:tcPr>
          <w:p w14:paraId="2567EFBD" w14:textId="77777777" w:rsidR="00BA416B" w:rsidRDefault="00BA416B">
            <w:pPr>
              <w:jc w:val="center"/>
              <w:rPr>
                <w:snapToGrid w:val="0"/>
                <w:color w:val="000000"/>
              </w:rPr>
            </w:pPr>
            <w:r>
              <w:rPr>
                <w:snapToGrid w:val="0"/>
                <w:color w:val="000000"/>
              </w:rPr>
              <w:t>0</w:t>
            </w:r>
          </w:p>
        </w:tc>
      </w:tr>
      <w:tr w:rsidR="00BA416B" w14:paraId="40DA0D03" w14:textId="77777777">
        <w:trPr>
          <w:cantSplit/>
        </w:trPr>
        <w:tc>
          <w:tcPr>
            <w:tcW w:w="1534" w:type="dxa"/>
            <w:vMerge/>
            <w:tcBorders>
              <w:top w:val="nil"/>
              <w:left w:val="nil"/>
              <w:bottom w:val="nil"/>
              <w:right w:val="single" w:sz="4" w:space="0" w:color="auto"/>
            </w:tcBorders>
            <w:vAlign w:val="center"/>
          </w:tcPr>
          <w:p w14:paraId="7FB92E08" w14:textId="77777777" w:rsidR="00BA416B" w:rsidRDefault="00BA416B">
            <w:pPr>
              <w:jc w:val="center"/>
            </w:pPr>
          </w:p>
        </w:tc>
        <w:tc>
          <w:tcPr>
            <w:tcW w:w="1642" w:type="dxa"/>
            <w:tcBorders>
              <w:left w:val="nil"/>
            </w:tcBorders>
            <w:vAlign w:val="center"/>
          </w:tcPr>
          <w:p w14:paraId="7E27E98E" w14:textId="77777777" w:rsidR="00BA416B" w:rsidRDefault="00BA416B">
            <w:pPr>
              <w:jc w:val="center"/>
              <w:rPr>
                <w:snapToGrid w:val="0"/>
                <w:color w:val="000000"/>
              </w:rPr>
            </w:pPr>
            <w:r>
              <w:rPr>
                <w:snapToGrid w:val="0"/>
                <w:color w:val="000000"/>
              </w:rPr>
              <w:t>0</w:t>
            </w:r>
          </w:p>
        </w:tc>
        <w:tc>
          <w:tcPr>
            <w:tcW w:w="1642" w:type="dxa"/>
            <w:vAlign w:val="center"/>
          </w:tcPr>
          <w:p w14:paraId="5C37E824" w14:textId="77777777" w:rsidR="00BA416B" w:rsidRDefault="00BA416B">
            <w:pPr>
              <w:jc w:val="center"/>
              <w:rPr>
                <w:snapToGrid w:val="0"/>
                <w:color w:val="000000"/>
              </w:rPr>
            </w:pPr>
            <w:r>
              <w:rPr>
                <w:snapToGrid w:val="0"/>
                <w:color w:val="000000"/>
              </w:rPr>
              <w:t>87</w:t>
            </w:r>
          </w:p>
        </w:tc>
        <w:tc>
          <w:tcPr>
            <w:tcW w:w="1642" w:type="dxa"/>
            <w:vAlign w:val="center"/>
          </w:tcPr>
          <w:p w14:paraId="67D19B25" w14:textId="77777777" w:rsidR="00BA416B" w:rsidRDefault="00BA416B">
            <w:pPr>
              <w:jc w:val="center"/>
              <w:rPr>
                <w:snapToGrid w:val="0"/>
                <w:color w:val="000000"/>
              </w:rPr>
            </w:pPr>
            <w:r>
              <w:rPr>
                <w:snapToGrid w:val="0"/>
                <w:color w:val="000000"/>
              </w:rPr>
              <w:t>0</w:t>
            </w:r>
          </w:p>
        </w:tc>
        <w:tc>
          <w:tcPr>
            <w:tcW w:w="1642" w:type="dxa"/>
            <w:vAlign w:val="center"/>
          </w:tcPr>
          <w:p w14:paraId="6F39D41F" w14:textId="77777777" w:rsidR="00BA416B" w:rsidRDefault="00BA416B">
            <w:pPr>
              <w:jc w:val="center"/>
              <w:rPr>
                <w:snapToGrid w:val="0"/>
                <w:color w:val="000000"/>
              </w:rPr>
            </w:pPr>
            <w:r>
              <w:rPr>
                <w:snapToGrid w:val="0"/>
                <w:color w:val="000000"/>
              </w:rPr>
              <w:t>0</w:t>
            </w:r>
          </w:p>
        </w:tc>
        <w:tc>
          <w:tcPr>
            <w:tcW w:w="1537" w:type="dxa"/>
            <w:vAlign w:val="center"/>
          </w:tcPr>
          <w:p w14:paraId="188BA8DE" w14:textId="77777777" w:rsidR="00BA416B" w:rsidRDefault="00BA416B">
            <w:pPr>
              <w:jc w:val="center"/>
              <w:rPr>
                <w:snapToGrid w:val="0"/>
                <w:color w:val="000000"/>
              </w:rPr>
            </w:pPr>
            <w:r>
              <w:rPr>
                <w:snapToGrid w:val="0"/>
                <w:color w:val="000000"/>
              </w:rPr>
              <w:t>552</w:t>
            </w:r>
          </w:p>
        </w:tc>
      </w:tr>
      <w:tr w:rsidR="00BA416B" w14:paraId="4ED53B3D" w14:textId="77777777">
        <w:trPr>
          <w:cantSplit/>
        </w:trPr>
        <w:tc>
          <w:tcPr>
            <w:tcW w:w="1534" w:type="dxa"/>
            <w:vMerge/>
            <w:tcBorders>
              <w:top w:val="nil"/>
              <w:left w:val="nil"/>
              <w:bottom w:val="nil"/>
              <w:right w:val="single" w:sz="4" w:space="0" w:color="auto"/>
            </w:tcBorders>
            <w:vAlign w:val="center"/>
          </w:tcPr>
          <w:p w14:paraId="0832070E" w14:textId="77777777" w:rsidR="00BA416B" w:rsidRDefault="00BA416B">
            <w:pPr>
              <w:jc w:val="center"/>
            </w:pPr>
          </w:p>
        </w:tc>
        <w:tc>
          <w:tcPr>
            <w:tcW w:w="1642" w:type="dxa"/>
            <w:tcBorders>
              <w:left w:val="nil"/>
            </w:tcBorders>
            <w:vAlign w:val="center"/>
          </w:tcPr>
          <w:p w14:paraId="02456B32" w14:textId="77777777" w:rsidR="00BA416B" w:rsidRDefault="00BA416B">
            <w:pPr>
              <w:jc w:val="center"/>
              <w:rPr>
                <w:snapToGrid w:val="0"/>
                <w:color w:val="000000"/>
              </w:rPr>
            </w:pPr>
            <w:r>
              <w:rPr>
                <w:snapToGrid w:val="0"/>
                <w:color w:val="000000"/>
              </w:rPr>
              <w:t>620</w:t>
            </w:r>
          </w:p>
        </w:tc>
        <w:tc>
          <w:tcPr>
            <w:tcW w:w="1642" w:type="dxa"/>
            <w:vAlign w:val="center"/>
          </w:tcPr>
          <w:p w14:paraId="3C2E1F1A" w14:textId="77777777" w:rsidR="00BA416B" w:rsidRDefault="00BA416B">
            <w:pPr>
              <w:jc w:val="center"/>
              <w:rPr>
                <w:snapToGrid w:val="0"/>
                <w:color w:val="000000"/>
              </w:rPr>
            </w:pPr>
            <w:r>
              <w:rPr>
                <w:snapToGrid w:val="0"/>
                <w:color w:val="000000"/>
              </w:rPr>
              <w:t>0</w:t>
            </w:r>
          </w:p>
        </w:tc>
        <w:tc>
          <w:tcPr>
            <w:tcW w:w="1642" w:type="dxa"/>
            <w:vAlign w:val="center"/>
          </w:tcPr>
          <w:p w14:paraId="506BFC4B" w14:textId="77777777" w:rsidR="00BA416B" w:rsidRDefault="00BA416B">
            <w:pPr>
              <w:jc w:val="center"/>
              <w:rPr>
                <w:snapToGrid w:val="0"/>
                <w:color w:val="000000"/>
              </w:rPr>
            </w:pPr>
            <w:r>
              <w:rPr>
                <w:snapToGrid w:val="0"/>
                <w:color w:val="000000"/>
              </w:rPr>
              <w:t>0</w:t>
            </w:r>
          </w:p>
        </w:tc>
        <w:tc>
          <w:tcPr>
            <w:tcW w:w="1642" w:type="dxa"/>
            <w:vAlign w:val="center"/>
          </w:tcPr>
          <w:p w14:paraId="59BA9D8A" w14:textId="77777777" w:rsidR="00BA416B" w:rsidRDefault="00BA416B">
            <w:pPr>
              <w:jc w:val="center"/>
              <w:rPr>
                <w:snapToGrid w:val="0"/>
                <w:color w:val="000000"/>
              </w:rPr>
            </w:pPr>
            <w:r>
              <w:rPr>
                <w:snapToGrid w:val="0"/>
                <w:color w:val="000000"/>
              </w:rPr>
              <w:t>0</w:t>
            </w:r>
          </w:p>
        </w:tc>
        <w:tc>
          <w:tcPr>
            <w:tcW w:w="1537" w:type="dxa"/>
            <w:vAlign w:val="center"/>
          </w:tcPr>
          <w:p w14:paraId="673A9E3B" w14:textId="77777777" w:rsidR="00BA416B" w:rsidRDefault="00BA416B">
            <w:pPr>
              <w:jc w:val="center"/>
              <w:rPr>
                <w:snapToGrid w:val="0"/>
                <w:color w:val="000000"/>
              </w:rPr>
            </w:pPr>
            <w:r>
              <w:rPr>
                <w:snapToGrid w:val="0"/>
                <w:color w:val="000000"/>
              </w:rPr>
              <w:t>0</w:t>
            </w:r>
          </w:p>
        </w:tc>
      </w:tr>
      <w:tr w:rsidR="00BA416B" w14:paraId="2C25D269" w14:textId="77777777">
        <w:trPr>
          <w:cantSplit/>
        </w:trPr>
        <w:tc>
          <w:tcPr>
            <w:tcW w:w="1534" w:type="dxa"/>
            <w:vMerge/>
            <w:tcBorders>
              <w:top w:val="nil"/>
              <w:left w:val="nil"/>
              <w:bottom w:val="nil"/>
              <w:right w:val="single" w:sz="4" w:space="0" w:color="auto"/>
            </w:tcBorders>
            <w:vAlign w:val="center"/>
          </w:tcPr>
          <w:p w14:paraId="654E6C06" w14:textId="77777777" w:rsidR="00BA416B" w:rsidRDefault="00BA416B">
            <w:pPr>
              <w:jc w:val="center"/>
            </w:pPr>
          </w:p>
        </w:tc>
        <w:tc>
          <w:tcPr>
            <w:tcW w:w="1642" w:type="dxa"/>
            <w:tcBorders>
              <w:left w:val="nil"/>
            </w:tcBorders>
            <w:vAlign w:val="center"/>
          </w:tcPr>
          <w:p w14:paraId="0C930C5B" w14:textId="77777777" w:rsidR="00BA416B" w:rsidRDefault="00BA416B">
            <w:pPr>
              <w:jc w:val="center"/>
              <w:rPr>
                <w:snapToGrid w:val="0"/>
                <w:color w:val="000000"/>
              </w:rPr>
            </w:pPr>
            <w:r>
              <w:rPr>
                <w:snapToGrid w:val="0"/>
                <w:color w:val="000000"/>
              </w:rPr>
              <w:t>16</w:t>
            </w:r>
          </w:p>
        </w:tc>
        <w:tc>
          <w:tcPr>
            <w:tcW w:w="1642" w:type="dxa"/>
            <w:vAlign w:val="center"/>
          </w:tcPr>
          <w:p w14:paraId="004DC14D" w14:textId="77777777" w:rsidR="00BA416B" w:rsidRDefault="00BA416B">
            <w:pPr>
              <w:jc w:val="center"/>
              <w:rPr>
                <w:snapToGrid w:val="0"/>
                <w:color w:val="000000"/>
              </w:rPr>
            </w:pPr>
            <w:r>
              <w:rPr>
                <w:snapToGrid w:val="0"/>
                <w:color w:val="000000"/>
              </w:rPr>
              <w:t>0</w:t>
            </w:r>
          </w:p>
        </w:tc>
        <w:tc>
          <w:tcPr>
            <w:tcW w:w="1642" w:type="dxa"/>
            <w:vAlign w:val="center"/>
          </w:tcPr>
          <w:p w14:paraId="41FD49F7" w14:textId="77777777" w:rsidR="00BA416B" w:rsidRDefault="00BA416B">
            <w:pPr>
              <w:jc w:val="center"/>
              <w:rPr>
                <w:snapToGrid w:val="0"/>
                <w:color w:val="000000"/>
              </w:rPr>
            </w:pPr>
            <w:r>
              <w:rPr>
                <w:snapToGrid w:val="0"/>
                <w:color w:val="000000"/>
              </w:rPr>
              <w:t>0</w:t>
            </w:r>
          </w:p>
        </w:tc>
        <w:tc>
          <w:tcPr>
            <w:tcW w:w="1642" w:type="dxa"/>
            <w:vAlign w:val="center"/>
          </w:tcPr>
          <w:p w14:paraId="2D0B5BE7" w14:textId="77777777" w:rsidR="00BA416B" w:rsidRDefault="00BA416B">
            <w:pPr>
              <w:jc w:val="center"/>
              <w:rPr>
                <w:snapToGrid w:val="0"/>
                <w:color w:val="000000"/>
              </w:rPr>
            </w:pPr>
            <w:r>
              <w:rPr>
                <w:snapToGrid w:val="0"/>
                <w:color w:val="000000"/>
              </w:rPr>
              <w:t>768</w:t>
            </w:r>
          </w:p>
        </w:tc>
        <w:tc>
          <w:tcPr>
            <w:tcW w:w="1537" w:type="dxa"/>
            <w:vAlign w:val="center"/>
          </w:tcPr>
          <w:p w14:paraId="27D1869C" w14:textId="77777777" w:rsidR="00BA416B" w:rsidRDefault="00BA416B">
            <w:pPr>
              <w:jc w:val="center"/>
              <w:rPr>
                <w:snapToGrid w:val="0"/>
                <w:color w:val="000000"/>
              </w:rPr>
            </w:pPr>
            <w:r>
              <w:rPr>
                <w:snapToGrid w:val="0"/>
                <w:color w:val="000000"/>
              </w:rPr>
              <w:t>0</w:t>
            </w:r>
          </w:p>
        </w:tc>
      </w:tr>
    </w:tbl>
    <w:p w14:paraId="4205C16A" w14:textId="77777777" w:rsidR="00BA416B" w:rsidRDefault="00BA416B">
      <w:pPr>
        <w:jc w:val="center"/>
      </w:pPr>
    </w:p>
    <w:p w14:paraId="71D9CCFB" w14:textId="77777777" w:rsidR="00BA416B" w:rsidRDefault="00BA416B">
      <w:pPr>
        <w:ind w:firstLine="720"/>
        <w:jc w:val="both"/>
      </w:pPr>
      <w:r>
        <w:lastRenderedPageBreak/>
        <w:t xml:space="preserve">Значения </w:t>
      </w:r>
      <w:r>
        <w:rPr>
          <w:position w:val="-18"/>
        </w:rPr>
        <w:object w:dxaOrig="940" w:dyaOrig="540" w14:anchorId="3F7A8914">
          <v:shape id="_x0000_i1474" type="#_x0000_t75" style="width:47.25pt;height:27pt" o:ole="" fillcolor="window">
            <v:imagedata r:id="rId811" o:title=""/>
          </v:shape>
          <o:OLEObject Type="Embed" ProgID="Equation.3" ShapeID="_x0000_i1474" DrawAspect="Content" ObjectID="_1723485017" r:id="rId812"/>
        </w:object>
      </w:r>
      <w:r>
        <w:t xml:space="preserve"> – это время, в течение которого корпус </w:t>
      </w:r>
      <w:r>
        <w:rPr>
          <w:position w:val="-12"/>
        </w:rPr>
        <w:object w:dxaOrig="360" w:dyaOrig="380" w14:anchorId="5AE98D18">
          <v:shape id="_x0000_i1475" type="#_x0000_t75" style="width:18pt;height:18.75pt" o:ole="" fillcolor="window">
            <v:imagedata r:id="rId667" o:title=""/>
          </v:shape>
          <o:OLEObject Type="Embed" ProgID="Equation.3" ShapeID="_x0000_i1475" DrawAspect="Content" ObjectID="_1723485018" r:id="rId813"/>
        </w:object>
      </w:r>
      <w:r>
        <w:t xml:space="preserve"> будет выпускать изделия </w:t>
      </w:r>
      <w:r>
        <w:rPr>
          <w:position w:val="-18"/>
        </w:rPr>
        <w:object w:dxaOrig="380" w:dyaOrig="440" w14:anchorId="4CD6C0D6">
          <v:shape id="_x0000_i1476" type="#_x0000_t75" style="width:18.75pt;height:21.75pt" o:ole="" fillcolor="window">
            <v:imagedata r:id="rId781" o:title=""/>
          </v:shape>
          <o:OLEObject Type="Embed" ProgID="Equation.3" ShapeID="_x0000_i1476" DrawAspect="Content" ObjectID="_1723485019" r:id="rId814"/>
        </w:object>
      </w:r>
      <w:r>
        <w:t xml:space="preserve">. Чтобы узнать, какое количество продукции будут выпускать корпуса, то есть </w:t>
      </w:r>
      <w:r>
        <w:rPr>
          <w:position w:val="-4"/>
        </w:rPr>
        <w:object w:dxaOrig="520" w:dyaOrig="400" w14:anchorId="65B0B9E4">
          <v:shape id="_x0000_i1477" type="#_x0000_t75" style="width:26.25pt;height:20.25pt" o:ole="" fillcolor="window">
            <v:imagedata r:id="rId721" o:title=""/>
          </v:shape>
          <o:OLEObject Type="Embed" ProgID="Equation.3" ShapeID="_x0000_i1477" DrawAspect="Content" ObjectID="_1723485020" r:id="rId815"/>
        </w:object>
      </w:r>
      <w:r>
        <w:t> [шт.], воспользуемся формулой (7.7), например:</w:t>
      </w:r>
    </w:p>
    <w:p w14:paraId="4B99B258" w14:textId="77777777" w:rsidR="00BA416B" w:rsidRDefault="00BA416B">
      <w:pPr>
        <w:ind w:firstLine="426"/>
        <w:jc w:val="center"/>
      </w:pPr>
      <w:r>
        <w:rPr>
          <w:position w:val="-16"/>
        </w:rPr>
        <w:object w:dxaOrig="2439" w:dyaOrig="520" w14:anchorId="47D84C19">
          <v:shape id="_x0000_i1478" type="#_x0000_t75" style="width:122.25pt;height:26.25pt" o:ole="" fillcolor="window">
            <v:imagedata r:id="rId816" o:title=""/>
          </v:shape>
          <o:OLEObject Type="Embed" ProgID="Equation.3" ShapeID="_x0000_i1478" DrawAspect="Content" ObjectID="_1723485021" r:id="rId817"/>
        </w:object>
      </w:r>
      <w:r>
        <w:t xml:space="preserve"> [шт.]; </w:t>
      </w:r>
      <w:r>
        <w:rPr>
          <w:position w:val="-16"/>
          <w:lang w:val="en-US"/>
        </w:rPr>
        <w:object w:dxaOrig="2439" w:dyaOrig="520" w14:anchorId="4FEC46FA">
          <v:shape id="_x0000_i1479" type="#_x0000_t75" style="width:122.25pt;height:26.25pt" o:ole="" fillcolor="window">
            <v:imagedata r:id="rId818" o:title=""/>
          </v:shape>
          <o:OLEObject Type="Embed" ProgID="Equation.3" ShapeID="_x0000_i1479" DrawAspect="Content" ObjectID="_1723485022" r:id="rId819"/>
        </w:object>
      </w:r>
      <w:r>
        <w:t> [шт.].</w:t>
      </w:r>
    </w:p>
    <w:p w14:paraId="625BA8DE" w14:textId="77777777" w:rsidR="00BA416B" w:rsidRDefault="00BA416B">
      <w:pPr>
        <w:pStyle w:val="a6"/>
        <w:spacing w:line="240" w:lineRule="auto"/>
        <w:rPr>
          <w:lang w:val="ru-RU"/>
        </w:rPr>
      </w:pPr>
      <w:r>
        <w:rPr>
          <w:lang w:val="ru-RU"/>
        </w:rPr>
        <w:t>В данном расчете округления (до меньшего целого) обязательны, поскольку выпускаемая продукция штучная:</w:t>
      </w:r>
    </w:p>
    <w:p w14:paraId="716A30C0" w14:textId="77777777" w:rsidR="00BA416B" w:rsidRDefault="00BA416B">
      <w:pPr>
        <w:pStyle w:val="a6"/>
        <w:spacing w:line="240" w:lineRule="auto"/>
        <w:rPr>
          <w:lang w:val="ru-RU"/>
        </w:rPr>
      </w:pPr>
    </w:p>
    <w:p w14:paraId="11DD295E" w14:textId="77777777" w:rsidR="00BA416B" w:rsidRDefault="00BA416B">
      <w:pPr>
        <w:pStyle w:val="a6"/>
        <w:spacing w:line="240" w:lineRule="auto"/>
        <w:rPr>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4"/>
        <w:gridCol w:w="1642"/>
        <w:gridCol w:w="1642"/>
        <w:gridCol w:w="1642"/>
        <w:gridCol w:w="1642"/>
        <w:gridCol w:w="1537"/>
      </w:tblGrid>
      <w:tr w:rsidR="00BA416B" w14:paraId="68CBBA1A" w14:textId="77777777">
        <w:trPr>
          <w:cantSplit/>
        </w:trPr>
        <w:tc>
          <w:tcPr>
            <w:tcW w:w="1534" w:type="dxa"/>
            <w:vMerge w:val="restart"/>
            <w:tcBorders>
              <w:top w:val="nil"/>
              <w:left w:val="nil"/>
              <w:bottom w:val="nil"/>
              <w:right w:val="single" w:sz="4" w:space="0" w:color="auto"/>
            </w:tcBorders>
            <w:vAlign w:val="center"/>
          </w:tcPr>
          <w:p w14:paraId="6C88B91D" w14:textId="77777777" w:rsidR="00BA416B" w:rsidRDefault="00BA416B">
            <w:pPr>
              <w:jc w:val="center"/>
            </w:pPr>
            <w:r>
              <w:rPr>
                <w:position w:val="-4"/>
              </w:rPr>
              <w:object w:dxaOrig="740" w:dyaOrig="400" w14:anchorId="366BD43D">
                <v:shape id="_x0000_i1480" type="#_x0000_t75" style="width:36.75pt;height:20.25pt" o:ole="" fillcolor="window">
                  <v:imagedata r:id="rId820" o:title=""/>
                </v:shape>
                <o:OLEObject Type="Embed" ProgID="Equation.3" ShapeID="_x0000_i1480" DrawAspect="Content" ObjectID="_1723485023" r:id="rId821"/>
              </w:object>
            </w:r>
          </w:p>
        </w:tc>
        <w:tc>
          <w:tcPr>
            <w:tcW w:w="1642" w:type="dxa"/>
            <w:tcBorders>
              <w:left w:val="nil"/>
            </w:tcBorders>
            <w:vAlign w:val="center"/>
          </w:tcPr>
          <w:p w14:paraId="54326FB1" w14:textId="77777777" w:rsidR="00BA416B" w:rsidRDefault="00BA416B">
            <w:pPr>
              <w:jc w:val="center"/>
              <w:rPr>
                <w:snapToGrid w:val="0"/>
                <w:color w:val="000000"/>
              </w:rPr>
            </w:pPr>
            <w:r>
              <w:rPr>
                <w:snapToGrid w:val="0"/>
                <w:color w:val="000000"/>
              </w:rPr>
              <w:t>66</w:t>
            </w:r>
          </w:p>
        </w:tc>
        <w:tc>
          <w:tcPr>
            <w:tcW w:w="1642" w:type="dxa"/>
            <w:vAlign w:val="center"/>
          </w:tcPr>
          <w:p w14:paraId="2DF3B158" w14:textId="77777777" w:rsidR="00BA416B" w:rsidRDefault="00BA416B">
            <w:pPr>
              <w:jc w:val="center"/>
              <w:rPr>
                <w:snapToGrid w:val="0"/>
                <w:color w:val="000000"/>
              </w:rPr>
            </w:pPr>
            <w:r>
              <w:rPr>
                <w:snapToGrid w:val="0"/>
                <w:color w:val="000000"/>
              </w:rPr>
              <w:t>0</w:t>
            </w:r>
          </w:p>
        </w:tc>
        <w:tc>
          <w:tcPr>
            <w:tcW w:w="1642" w:type="dxa"/>
            <w:vAlign w:val="center"/>
          </w:tcPr>
          <w:p w14:paraId="78E740DA" w14:textId="77777777" w:rsidR="00BA416B" w:rsidRDefault="00BA416B">
            <w:pPr>
              <w:jc w:val="center"/>
              <w:rPr>
                <w:snapToGrid w:val="0"/>
                <w:color w:val="000000"/>
              </w:rPr>
            </w:pPr>
            <w:r>
              <w:rPr>
                <w:snapToGrid w:val="0"/>
                <w:color w:val="000000"/>
              </w:rPr>
              <w:t>16400</w:t>
            </w:r>
          </w:p>
        </w:tc>
        <w:tc>
          <w:tcPr>
            <w:tcW w:w="1642" w:type="dxa"/>
            <w:vAlign w:val="center"/>
          </w:tcPr>
          <w:p w14:paraId="5AAFDAC3" w14:textId="77777777" w:rsidR="00BA416B" w:rsidRDefault="00BA416B">
            <w:pPr>
              <w:jc w:val="center"/>
              <w:rPr>
                <w:snapToGrid w:val="0"/>
                <w:color w:val="000000"/>
              </w:rPr>
            </w:pPr>
            <w:r>
              <w:rPr>
                <w:snapToGrid w:val="0"/>
                <w:color w:val="000000"/>
              </w:rPr>
              <w:t>0</w:t>
            </w:r>
          </w:p>
        </w:tc>
        <w:tc>
          <w:tcPr>
            <w:tcW w:w="1537" w:type="dxa"/>
            <w:vAlign w:val="center"/>
          </w:tcPr>
          <w:p w14:paraId="27685683" w14:textId="77777777" w:rsidR="00BA416B" w:rsidRDefault="00BA416B">
            <w:pPr>
              <w:jc w:val="center"/>
              <w:rPr>
                <w:snapToGrid w:val="0"/>
                <w:color w:val="000000"/>
              </w:rPr>
            </w:pPr>
            <w:r>
              <w:rPr>
                <w:snapToGrid w:val="0"/>
                <w:color w:val="000000"/>
              </w:rPr>
              <w:t>0</w:t>
            </w:r>
          </w:p>
        </w:tc>
      </w:tr>
      <w:tr w:rsidR="00BA416B" w14:paraId="496C69BD" w14:textId="77777777">
        <w:trPr>
          <w:cantSplit/>
        </w:trPr>
        <w:tc>
          <w:tcPr>
            <w:tcW w:w="1534" w:type="dxa"/>
            <w:vMerge/>
            <w:tcBorders>
              <w:top w:val="nil"/>
              <w:left w:val="nil"/>
              <w:bottom w:val="nil"/>
              <w:right w:val="single" w:sz="4" w:space="0" w:color="auto"/>
            </w:tcBorders>
            <w:vAlign w:val="center"/>
          </w:tcPr>
          <w:p w14:paraId="6AAF6177" w14:textId="77777777" w:rsidR="00BA416B" w:rsidRDefault="00BA416B">
            <w:pPr>
              <w:jc w:val="center"/>
            </w:pPr>
          </w:p>
        </w:tc>
        <w:tc>
          <w:tcPr>
            <w:tcW w:w="1642" w:type="dxa"/>
            <w:tcBorders>
              <w:left w:val="nil"/>
            </w:tcBorders>
            <w:vAlign w:val="center"/>
          </w:tcPr>
          <w:p w14:paraId="653B1341" w14:textId="77777777" w:rsidR="00BA416B" w:rsidRDefault="00BA416B">
            <w:pPr>
              <w:jc w:val="center"/>
              <w:rPr>
                <w:snapToGrid w:val="0"/>
                <w:color w:val="000000"/>
              </w:rPr>
            </w:pPr>
            <w:r>
              <w:rPr>
                <w:snapToGrid w:val="0"/>
                <w:color w:val="000000"/>
              </w:rPr>
              <w:t>0</w:t>
            </w:r>
          </w:p>
        </w:tc>
        <w:tc>
          <w:tcPr>
            <w:tcW w:w="1642" w:type="dxa"/>
            <w:vAlign w:val="center"/>
          </w:tcPr>
          <w:p w14:paraId="265E9C93" w14:textId="77777777" w:rsidR="00BA416B" w:rsidRDefault="00BA416B">
            <w:pPr>
              <w:jc w:val="center"/>
              <w:rPr>
                <w:snapToGrid w:val="0"/>
                <w:color w:val="000000"/>
              </w:rPr>
            </w:pPr>
            <w:r>
              <w:rPr>
                <w:snapToGrid w:val="0"/>
                <w:color w:val="000000"/>
              </w:rPr>
              <w:t>8699</w:t>
            </w:r>
          </w:p>
        </w:tc>
        <w:tc>
          <w:tcPr>
            <w:tcW w:w="1642" w:type="dxa"/>
            <w:vAlign w:val="center"/>
          </w:tcPr>
          <w:p w14:paraId="16A985D4" w14:textId="77777777" w:rsidR="00BA416B" w:rsidRDefault="00BA416B">
            <w:pPr>
              <w:jc w:val="center"/>
              <w:rPr>
                <w:snapToGrid w:val="0"/>
                <w:color w:val="000000"/>
              </w:rPr>
            </w:pPr>
            <w:r>
              <w:rPr>
                <w:snapToGrid w:val="0"/>
                <w:color w:val="000000"/>
              </w:rPr>
              <w:t>0</w:t>
            </w:r>
          </w:p>
        </w:tc>
        <w:tc>
          <w:tcPr>
            <w:tcW w:w="1642" w:type="dxa"/>
            <w:vAlign w:val="center"/>
          </w:tcPr>
          <w:p w14:paraId="007FC201" w14:textId="77777777" w:rsidR="00BA416B" w:rsidRDefault="00BA416B">
            <w:pPr>
              <w:jc w:val="center"/>
              <w:rPr>
                <w:snapToGrid w:val="0"/>
                <w:color w:val="000000"/>
              </w:rPr>
            </w:pPr>
            <w:r>
              <w:rPr>
                <w:snapToGrid w:val="0"/>
                <w:color w:val="000000"/>
              </w:rPr>
              <w:t>0</w:t>
            </w:r>
          </w:p>
        </w:tc>
        <w:tc>
          <w:tcPr>
            <w:tcW w:w="1537" w:type="dxa"/>
            <w:vAlign w:val="center"/>
          </w:tcPr>
          <w:p w14:paraId="40424561" w14:textId="77777777" w:rsidR="00BA416B" w:rsidRDefault="00BA416B">
            <w:pPr>
              <w:jc w:val="center"/>
              <w:rPr>
                <w:snapToGrid w:val="0"/>
                <w:color w:val="000000"/>
              </w:rPr>
            </w:pPr>
            <w:r>
              <w:rPr>
                <w:snapToGrid w:val="0"/>
                <w:color w:val="000000"/>
              </w:rPr>
              <w:t>4600</w:t>
            </w:r>
          </w:p>
        </w:tc>
      </w:tr>
      <w:tr w:rsidR="00BA416B" w14:paraId="2E9B7F4B" w14:textId="77777777">
        <w:trPr>
          <w:cantSplit/>
        </w:trPr>
        <w:tc>
          <w:tcPr>
            <w:tcW w:w="1534" w:type="dxa"/>
            <w:vMerge/>
            <w:tcBorders>
              <w:top w:val="nil"/>
              <w:left w:val="nil"/>
              <w:bottom w:val="nil"/>
              <w:right w:val="single" w:sz="4" w:space="0" w:color="auto"/>
            </w:tcBorders>
            <w:vAlign w:val="center"/>
          </w:tcPr>
          <w:p w14:paraId="5F21523F" w14:textId="77777777" w:rsidR="00BA416B" w:rsidRDefault="00BA416B">
            <w:pPr>
              <w:jc w:val="center"/>
            </w:pPr>
          </w:p>
        </w:tc>
        <w:tc>
          <w:tcPr>
            <w:tcW w:w="1642" w:type="dxa"/>
            <w:tcBorders>
              <w:left w:val="nil"/>
            </w:tcBorders>
            <w:vAlign w:val="center"/>
          </w:tcPr>
          <w:p w14:paraId="1C5D2BE2" w14:textId="77777777" w:rsidR="00BA416B" w:rsidRDefault="00BA416B">
            <w:pPr>
              <w:jc w:val="center"/>
              <w:rPr>
                <w:snapToGrid w:val="0"/>
                <w:color w:val="000000"/>
              </w:rPr>
            </w:pPr>
            <w:r>
              <w:rPr>
                <w:snapToGrid w:val="0"/>
                <w:color w:val="000000"/>
              </w:rPr>
              <w:t>6200</w:t>
            </w:r>
          </w:p>
        </w:tc>
        <w:tc>
          <w:tcPr>
            <w:tcW w:w="1642" w:type="dxa"/>
            <w:vAlign w:val="center"/>
          </w:tcPr>
          <w:p w14:paraId="3D692D48" w14:textId="77777777" w:rsidR="00BA416B" w:rsidRDefault="00BA416B">
            <w:pPr>
              <w:jc w:val="center"/>
              <w:rPr>
                <w:snapToGrid w:val="0"/>
                <w:color w:val="000000"/>
              </w:rPr>
            </w:pPr>
            <w:r>
              <w:rPr>
                <w:snapToGrid w:val="0"/>
                <w:color w:val="000000"/>
              </w:rPr>
              <w:t>0</w:t>
            </w:r>
          </w:p>
        </w:tc>
        <w:tc>
          <w:tcPr>
            <w:tcW w:w="1642" w:type="dxa"/>
            <w:vAlign w:val="center"/>
          </w:tcPr>
          <w:p w14:paraId="06FAF522" w14:textId="77777777" w:rsidR="00BA416B" w:rsidRDefault="00BA416B">
            <w:pPr>
              <w:jc w:val="center"/>
              <w:rPr>
                <w:snapToGrid w:val="0"/>
                <w:color w:val="000000"/>
              </w:rPr>
            </w:pPr>
            <w:r>
              <w:rPr>
                <w:snapToGrid w:val="0"/>
                <w:color w:val="000000"/>
              </w:rPr>
              <w:t>0</w:t>
            </w:r>
          </w:p>
        </w:tc>
        <w:tc>
          <w:tcPr>
            <w:tcW w:w="1642" w:type="dxa"/>
            <w:vAlign w:val="center"/>
          </w:tcPr>
          <w:p w14:paraId="649AC1E3" w14:textId="77777777" w:rsidR="00BA416B" w:rsidRDefault="00BA416B">
            <w:pPr>
              <w:jc w:val="center"/>
              <w:rPr>
                <w:snapToGrid w:val="0"/>
                <w:color w:val="000000"/>
              </w:rPr>
            </w:pPr>
            <w:r>
              <w:rPr>
                <w:snapToGrid w:val="0"/>
                <w:color w:val="000000"/>
              </w:rPr>
              <w:t>0</w:t>
            </w:r>
          </w:p>
        </w:tc>
        <w:tc>
          <w:tcPr>
            <w:tcW w:w="1537" w:type="dxa"/>
            <w:vAlign w:val="center"/>
          </w:tcPr>
          <w:p w14:paraId="200D0592" w14:textId="77777777" w:rsidR="00BA416B" w:rsidRDefault="00BA416B">
            <w:pPr>
              <w:jc w:val="center"/>
              <w:rPr>
                <w:snapToGrid w:val="0"/>
                <w:color w:val="000000"/>
              </w:rPr>
            </w:pPr>
            <w:r>
              <w:rPr>
                <w:snapToGrid w:val="0"/>
                <w:color w:val="000000"/>
              </w:rPr>
              <w:t>0</w:t>
            </w:r>
          </w:p>
        </w:tc>
      </w:tr>
      <w:tr w:rsidR="00BA416B" w14:paraId="525CE49E" w14:textId="77777777">
        <w:trPr>
          <w:cantSplit/>
        </w:trPr>
        <w:tc>
          <w:tcPr>
            <w:tcW w:w="1534" w:type="dxa"/>
            <w:vMerge/>
            <w:tcBorders>
              <w:top w:val="nil"/>
              <w:left w:val="nil"/>
              <w:bottom w:val="nil"/>
              <w:right w:val="single" w:sz="4" w:space="0" w:color="auto"/>
            </w:tcBorders>
            <w:vAlign w:val="center"/>
          </w:tcPr>
          <w:p w14:paraId="1E6F1E24" w14:textId="77777777" w:rsidR="00BA416B" w:rsidRDefault="00BA416B">
            <w:pPr>
              <w:jc w:val="center"/>
            </w:pPr>
          </w:p>
        </w:tc>
        <w:tc>
          <w:tcPr>
            <w:tcW w:w="1642" w:type="dxa"/>
            <w:tcBorders>
              <w:left w:val="nil"/>
            </w:tcBorders>
            <w:vAlign w:val="center"/>
          </w:tcPr>
          <w:p w14:paraId="27E3FFE8" w14:textId="77777777" w:rsidR="00BA416B" w:rsidRDefault="00BA416B">
            <w:pPr>
              <w:jc w:val="center"/>
              <w:rPr>
                <w:snapToGrid w:val="0"/>
                <w:color w:val="000000"/>
              </w:rPr>
            </w:pPr>
            <w:r>
              <w:rPr>
                <w:snapToGrid w:val="0"/>
                <w:color w:val="000000"/>
              </w:rPr>
              <w:t>133</w:t>
            </w:r>
          </w:p>
        </w:tc>
        <w:tc>
          <w:tcPr>
            <w:tcW w:w="1642" w:type="dxa"/>
            <w:vAlign w:val="center"/>
          </w:tcPr>
          <w:p w14:paraId="70DD1CED" w14:textId="77777777" w:rsidR="00BA416B" w:rsidRDefault="00BA416B">
            <w:pPr>
              <w:jc w:val="center"/>
              <w:rPr>
                <w:snapToGrid w:val="0"/>
                <w:color w:val="000000"/>
              </w:rPr>
            </w:pPr>
            <w:r>
              <w:rPr>
                <w:snapToGrid w:val="0"/>
                <w:color w:val="000000"/>
              </w:rPr>
              <w:t>0</w:t>
            </w:r>
          </w:p>
        </w:tc>
        <w:tc>
          <w:tcPr>
            <w:tcW w:w="1642" w:type="dxa"/>
            <w:vAlign w:val="center"/>
          </w:tcPr>
          <w:p w14:paraId="6DABB265" w14:textId="77777777" w:rsidR="00BA416B" w:rsidRDefault="00BA416B">
            <w:pPr>
              <w:jc w:val="center"/>
              <w:rPr>
                <w:snapToGrid w:val="0"/>
                <w:color w:val="000000"/>
              </w:rPr>
            </w:pPr>
            <w:r>
              <w:rPr>
                <w:snapToGrid w:val="0"/>
                <w:color w:val="000000"/>
              </w:rPr>
              <w:t>0</w:t>
            </w:r>
          </w:p>
        </w:tc>
        <w:tc>
          <w:tcPr>
            <w:tcW w:w="1642" w:type="dxa"/>
            <w:vAlign w:val="center"/>
          </w:tcPr>
          <w:p w14:paraId="6EE7C819" w14:textId="77777777" w:rsidR="00BA416B" w:rsidRDefault="00BA416B">
            <w:pPr>
              <w:jc w:val="center"/>
              <w:rPr>
                <w:snapToGrid w:val="0"/>
                <w:color w:val="000000"/>
              </w:rPr>
            </w:pPr>
            <w:r>
              <w:rPr>
                <w:snapToGrid w:val="0"/>
                <w:color w:val="000000"/>
              </w:rPr>
              <w:t>4800</w:t>
            </w:r>
          </w:p>
        </w:tc>
        <w:tc>
          <w:tcPr>
            <w:tcW w:w="1537" w:type="dxa"/>
            <w:vAlign w:val="center"/>
          </w:tcPr>
          <w:p w14:paraId="4CF44737" w14:textId="77777777" w:rsidR="00BA416B" w:rsidRDefault="00BA416B">
            <w:pPr>
              <w:jc w:val="center"/>
              <w:rPr>
                <w:snapToGrid w:val="0"/>
                <w:color w:val="000000"/>
              </w:rPr>
            </w:pPr>
            <w:r>
              <w:rPr>
                <w:snapToGrid w:val="0"/>
                <w:color w:val="000000"/>
              </w:rPr>
              <w:t>0</w:t>
            </w:r>
          </w:p>
        </w:tc>
      </w:tr>
    </w:tbl>
    <w:p w14:paraId="50BB60DB" w14:textId="77777777" w:rsidR="00BA416B" w:rsidRDefault="00BA416B">
      <w:pPr>
        <w:ind w:firstLine="426"/>
        <w:jc w:val="center"/>
      </w:pPr>
    </w:p>
    <w:p w14:paraId="3F7F9B22" w14:textId="77777777" w:rsidR="00BA416B" w:rsidRDefault="00BA416B">
      <w:pPr>
        <w:pStyle w:val="a4"/>
        <w:spacing w:line="240" w:lineRule="auto"/>
        <w:ind w:firstLine="720"/>
      </w:pPr>
      <w:r>
        <w:t>Определим затраты на производство продукции без специализации:</w:t>
      </w:r>
    </w:p>
    <w:tbl>
      <w:tblPr>
        <w:tblW w:w="0" w:type="auto"/>
        <w:tblInd w:w="108" w:type="dxa"/>
        <w:tblLayout w:type="fixed"/>
        <w:tblLook w:val="0000" w:firstRow="0" w:lastRow="0" w:firstColumn="0" w:lastColumn="0" w:noHBand="0" w:noVBand="0"/>
      </w:tblPr>
      <w:tblGrid>
        <w:gridCol w:w="8647"/>
        <w:gridCol w:w="992"/>
      </w:tblGrid>
      <w:tr w:rsidR="00BA416B" w14:paraId="1A3E6F2D" w14:textId="77777777">
        <w:tc>
          <w:tcPr>
            <w:tcW w:w="8647" w:type="dxa"/>
            <w:vAlign w:val="center"/>
          </w:tcPr>
          <w:p w14:paraId="1D6F3E92" w14:textId="77777777" w:rsidR="00BA416B" w:rsidRDefault="00BA416B">
            <w:pPr>
              <w:jc w:val="center"/>
            </w:pPr>
            <w:r>
              <w:rPr>
                <w:position w:val="-42"/>
              </w:rPr>
              <w:object w:dxaOrig="2500" w:dyaOrig="940" w14:anchorId="61BA05D2">
                <v:shape id="_x0000_i1481" type="#_x0000_t75" style="width:125.25pt;height:47.25pt" o:ole="" fillcolor="window">
                  <v:imagedata r:id="rId822" o:title=""/>
                </v:shape>
                <o:OLEObject Type="Embed" ProgID="Equation.3" ShapeID="_x0000_i1481" DrawAspect="Content" ObjectID="_1723485024" r:id="rId823"/>
              </w:object>
            </w:r>
            <w:r>
              <w:t>;</w:t>
            </w:r>
          </w:p>
        </w:tc>
        <w:tc>
          <w:tcPr>
            <w:tcW w:w="992" w:type="dxa"/>
            <w:vAlign w:val="center"/>
          </w:tcPr>
          <w:p w14:paraId="4FC02B00" w14:textId="77777777" w:rsidR="00BA416B" w:rsidRDefault="00BA416B">
            <w:pPr>
              <w:jc w:val="both"/>
            </w:pPr>
            <w:r>
              <w:t>(7.9)</w:t>
            </w:r>
          </w:p>
        </w:tc>
      </w:tr>
    </w:tbl>
    <w:p w14:paraId="683BD275" w14:textId="77777777" w:rsidR="00BA416B" w:rsidRDefault="00BA416B">
      <w:pPr>
        <w:pStyle w:val="a6"/>
        <w:spacing w:line="240" w:lineRule="auto"/>
        <w:jc w:val="center"/>
        <w:rPr>
          <w:lang w:val="ru-RU"/>
        </w:rPr>
      </w:pPr>
      <w:r>
        <w:rPr>
          <w:position w:val="-10"/>
        </w:rPr>
        <w:object w:dxaOrig="7360" w:dyaOrig="460" w14:anchorId="387E2514">
          <v:shape id="_x0000_i1482" type="#_x0000_t75" style="width:368.25pt;height:23.25pt" o:ole="" fillcolor="window">
            <v:imagedata r:id="rId824" o:title=""/>
          </v:shape>
          <o:OLEObject Type="Embed" ProgID="Equation.3" ShapeID="_x0000_i1482" DrawAspect="Content" ObjectID="_1723485025" r:id="rId825"/>
        </w:object>
      </w:r>
      <w:r>
        <w:t> </w:t>
      </w:r>
      <w:r>
        <w:rPr>
          <w:lang w:val="ru-RU"/>
        </w:rPr>
        <w:t>[руб].</w:t>
      </w:r>
    </w:p>
    <w:p w14:paraId="5A05CCC9" w14:textId="77777777" w:rsidR="00BA416B" w:rsidRDefault="00BA416B">
      <w:pPr>
        <w:pStyle w:val="a6"/>
        <w:spacing w:line="240" w:lineRule="auto"/>
        <w:rPr>
          <w:lang w:val="ru-RU"/>
        </w:rPr>
      </w:pPr>
    </w:p>
    <w:p w14:paraId="2B8E25A5" w14:textId="77777777" w:rsidR="00BA416B" w:rsidRDefault="00BA416B">
      <w:pPr>
        <w:pStyle w:val="a6"/>
        <w:spacing w:line="240" w:lineRule="auto"/>
        <w:rPr>
          <w:lang w:val="ru-RU"/>
        </w:rPr>
      </w:pPr>
      <w:r>
        <w:rPr>
          <w:lang w:val="ru-RU"/>
        </w:rPr>
        <w:t xml:space="preserve">При расчете затрат на производство значения в </w:t>
      </w:r>
      <w:r>
        <w:rPr>
          <w:i/>
          <w:lang w:val="ru-RU"/>
        </w:rPr>
        <w:t>фиктивном</w:t>
      </w:r>
      <w:r>
        <w:rPr>
          <w:lang w:val="ru-RU"/>
        </w:rPr>
        <w:t xml:space="preserve"> столбце (строке) </w:t>
      </w:r>
      <w:r>
        <w:rPr>
          <w:b/>
          <w:lang w:val="ru-RU"/>
        </w:rPr>
        <w:t>не учитываются</w:t>
      </w:r>
      <w:r>
        <w:rPr>
          <w:lang w:val="ru-RU"/>
        </w:rPr>
        <w:t xml:space="preserve">. Затраты, рассчитанные по формуле (7.1) и формуле (7.9), в принципе, одинаковы, но в данной задаче будут несколько различаться. Это связано с тем, что в (7.9) мы использовали уже округленные до меньшего целого значения </w:t>
      </w:r>
      <w:r>
        <w:rPr>
          <w:position w:val="-18"/>
        </w:rPr>
        <w:object w:dxaOrig="460" w:dyaOrig="540" w14:anchorId="5A61374C">
          <v:shape id="_x0000_i1483" type="#_x0000_t75" style="width:23.25pt;height:27pt" o:ole="" fillcolor="window">
            <v:imagedata r:id="rId826" o:title=""/>
          </v:shape>
          <o:OLEObject Type="Embed" ProgID="Equation.3" ShapeID="_x0000_i1483" DrawAspect="Content" ObjectID="_1723485026" r:id="rId827"/>
        </w:object>
      </w:r>
      <w:r>
        <w:rPr>
          <w:lang w:val="ru-RU"/>
        </w:rPr>
        <w:t>.</w:t>
      </w:r>
    </w:p>
    <w:p w14:paraId="0746F0A1" w14:textId="77777777" w:rsidR="00BA416B" w:rsidRDefault="00BA416B">
      <w:pPr>
        <w:pStyle w:val="a4"/>
        <w:spacing w:line="240" w:lineRule="auto"/>
        <w:ind w:firstLine="425"/>
        <w:jc w:val="center"/>
        <w:rPr>
          <w:i/>
        </w:rPr>
      </w:pPr>
    </w:p>
    <w:p w14:paraId="478A011E" w14:textId="77777777" w:rsidR="00BA416B" w:rsidRDefault="00BA416B">
      <w:pPr>
        <w:pStyle w:val="a4"/>
        <w:spacing w:line="240" w:lineRule="auto"/>
        <w:ind w:firstLine="425"/>
        <w:jc w:val="center"/>
        <w:rPr>
          <w:i/>
        </w:rPr>
      </w:pPr>
      <w:r>
        <w:rPr>
          <w:i/>
        </w:rPr>
        <w:t>Производство со специализацией</w:t>
      </w:r>
    </w:p>
    <w:p w14:paraId="1459B152" w14:textId="77777777" w:rsidR="00BA416B" w:rsidRDefault="00BA416B">
      <w:pPr>
        <w:pStyle w:val="a4"/>
        <w:spacing w:line="240" w:lineRule="auto"/>
        <w:ind w:firstLine="425"/>
        <w:jc w:val="center"/>
        <w:rPr>
          <w:i/>
        </w:rPr>
      </w:pPr>
    </w:p>
    <w:p w14:paraId="4FF44CF6" w14:textId="77777777" w:rsidR="00BA416B" w:rsidRDefault="00BA416B">
      <w:pPr>
        <w:ind w:firstLine="720"/>
        <w:jc w:val="both"/>
      </w:pPr>
      <w:r>
        <w:t xml:space="preserve">Чтобы принять решение о том, какой корпус будем специализировать и на выпуске какой продукции, необходимо проанализировать распределение выпуска продукции по корпусам, то есть </w:t>
      </w:r>
      <w:r>
        <w:rPr>
          <w:position w:val="-4"/>
          <w:lang w:val="en-US"/>
        </w:rPr>
        <w:object w:dxaOrig="520" w:dyaOrig="400" w14:anchorId="5E933FF1">
          <v:shape id="_x0000_i1484" type="#_x0000_t75" style="width:26.25pt;height:20.25pt" o:ole="" fillcolor="window">
            <v:imagedata r:id="rId828" o:title=""/>
          </v:shape>
          <o:OLEObject Type="Embed" ProgID="Equation.3" ShapeID="_x0000_i1484" DrawAspect="Content" ObjectID="_1723485027" r:id="rId829"/>
        </w:object>
      </w:r>
      <w:r>
        <w:t xml:space="preserve">. В рассматриваемой задаче первый корпус занят в основном выпуском продукции </w:t>
      </w:r>
      <w:r>
        <w:rPr>
          <w:position w:val="-12"/>
          <w:lang w:val="en-US"/>
        </w:rPr>
        <w:object w:dxaOrig="400" w:dyaOrig="380" w14:anchorId="5208D884">
          <v:shape id="_x0000_i1485" type="#_x0000_t75" style="width:20.25pt;height:18.75pt" o:ole="" fillcolor="window">
            <v:imagedata r:id="rId830" o:title=""/>
          </v:shape>
          <o:OLEObject Type="Embed" ProgID="Equation.3" ShapeID="_x0000_i1485" DrawAspect="Content" ObjectID="_1723485028" r:id="rId831"/>
        </w:object>
      </w:r>
      <w:r>
        <w:t xml:space="preserve"> (16 400</w:t>
      </w:r>
      <w:r>
        <w:rPr>
          <w:lang w:val="en-US"/>
        </w:rPr>
        <w:t> </w:t>
      </w:r>
      <w:r>
        <w:t xml:space="preserve">шт. изделия </w:t>
      </w:r>
      <w:r>
        <w:rPr>
          <w:position w:val="-12"/>
          <w:lang w:val="en-US"/>
        </w:rPr>
        <w:object w:dxaOrig="400" w:dyaOrig="380" w14:anchorId="3867233C">
          <v:shape id="_x0000_i1486" type="#_x0000_t75" style="width:20.25pt;height:18.75pt" o:ole="" fillcolor="window">
            <v:imagedata r:id="rId830" o:title=""/>
          </v:shape>
          <o:OLEObject Type="Embed" ProgID="Equation.3" ShapeID="_x0000_i1486" DrawAspect="Content" ObjectID="_1723485029" r:id="rId832"/>
        </w:object>
      </w:r>
      <w:r>
        <w:t xml:space="preserve"> и 66</w:t>
      </w:r>
      <w:r>
        <w:rPr>
          <w:lang w:val="en-US"/>
        </w:rPr>
        <w:t> </w:t>
      </w:r>
      <w:r>
        <w:t xml:space="preserve">шт. изделия </w:t>
      </w:r>
      <w:r>
        <w:rPr>
          <w:position w:val="-12"/>
          <w:lang w:val="en-US"/>
        </w:rPr>
        <w:object w:dxaOrig="380" w:dyaOrig="380" w14:anchorId="67BF821F">
          <v:shape id="_x0000_i1487" type="#_x0000_t75" style="width:18.75pt;height:18.75pt" o:ole="" fillcolor="window">
            <v:imagedata r:id="rId833" o:title=""/>
          </v:shape>
          <o:OLEObject Type="Embed" ProgID="Equation.3" ShapeID="_x0000_i1487" DrawAspect="Content" ObjectID="_1723485030" r:id="rId834"/>
        </w:object>
      </w:r>
      <w:r>
        <w:t>). Число 16 400</w:t>
      </w:r>
      <w:r>
        <w:rPr>
          <w:lang w:val="en-US"/>
        </w:rPr>
        <w:t> </w:t>
      </w:r>
      <w:r>
        <w:t xml:space="preserve">шт. изделий </w:t>
      </w:r>
      <w:r>
        <w:rPr>
          <w:position w:val="-12"/>
          <w:lang w:val="en-US"/>
        </w:rPr>
        <w:object w:dxaOrig="400" w:dyaOrig="380" w14:anchorId="38EFCA7C">
          <v:shape id="_x0000_i1488" type="#_x0000_t75" style="width:20.25pt;height:18.75pt" o:ole="" fillcolor="window">
            <v:imagedata r:id="rId830" o:title=""/>
          </v:shape>
          <o:OLEObject Type="Embed" ProgID="Equation.3" ShapeID="_x0000_i1488" DrawAspect="Content" ObjectID="_1723485031" r:id="rId835"/>
        </w:object>
      </w:r>
      <w:r>
        <w:t xml:space="preserve"> – это наибольшее количество продукции одного и того же вида, производимое одним и тем же корпусом. Поэтому примем решение о специализации первого корпуса на выпуске изделий </w:t>
      </w:r>
      <w:r>
        <w:rPr>
          <w:position w:val="-12"/>
          <w:lang w:val="en-US"/>
        </w:rPr>
        <w:object w:dxaOrig="400" w:dyaOrig="380" w14:anchorId="6237CE1D">
          <v:shape id="_x0000_i1489" type="#_x0000_t75" style="width:20.25pt;height:18.75pt" o:ole="" fillcolor="window">
            <v:imagedata r:id="rId830" o:title=""/>
          </v:shape>
          <o:OLEObject Type="Embed" ProgID="Equation.3" ShapeID="_x0000_i1489" DrawAspect="Content" ObjectID="_1723485032" r:id="rId836"/>
        </w:object>
      </w:r>
      <w:r>
        <w:t>.</w:t>
      </w:r>
    </w:p>
    <w:p w14:paraId="6A395FB8" w14:textId="77777777" w:rsidR="00BA416B" w:rsidRDefault="00BA416B">
      <w:pPr>
        <w:ind w:firstLine="720"/>
        <w:jc w:val="both"/>
      </w:pPr>
      <w:r>
        <w:t xml:space="preserve">Таким образом, возникает задача оптимального распределения продукции по неспециализированным корпусам </w:t>
      </w:r>
      <w:r>
        <w:rPr>
          <w:position w:val="-12"/>
        </w:rPr>
        <w:object w:dxaOrig="420" w:dyaOrig="380" w14:anchorId="11EB0AED">
          <v:shape id="_x0000_i1490" type="#_x0000_t75" style="width:21pt;height:18.75pt" o:ole="" fillcolor="window">
            <v:imagedata r:id="rId791" o:title=""/>
          </v:shape>
          <o:OLEObject Type="Embed" ProgID="Equation.3" ShapeID="_x0000_i1490" DrawAspect="Content" ObjectID="_1723485033" r:id="rId837"/>
        </w:object>
      </w:r>
      <w:r>
        <w:t xml:space="preserve">, </w:t>
      </w:r>
      <w:r>
        <w:rPr>
          <w:position w:val="-12"/>
        </w:rPr>
        <w:object w:dxaOrig="400" w:dyaOrig="380" w14:anchorId="010ED827">
          <v:shape id="_x0000_i1491" type="#_x0000_t75" style="width:20.25pt;height:18.75pt" o:ole="" fillcolor="window">
            <v:imagedata r:id="rId685" o:title=""/>
          </v:shape>
          <o:OLEObject Type="Embed" ProgID="Equation.3" ShapeID="_x0000_i1491" DrawAspect="Content" ObjectID="_1723485034" r:id="rId838"/>
        </w:object>
      </w:r>
      <w:r>
        <w:t xml:space="preserve"> и </w:t>
      </w:r>
      <w:r>
        <w:rPr>
          <w:position w:val="-12"/>
        </w:rPr>
        <w:object w:dxaOrig="405" w:dyaOrig="380" w14:anchorId="31871088">
          <v:shape id="_x0000_i1492" type="#_x0000_t75" style="width:20.25pt;height:18.75pt" o:ole="" fillcolor="window">
            <v:imagedata r:id="rId839" o:title=""/>
          </v:shape>
          <o:OLEObject Type="Embed" ProgID="Equation.3" ShapeID="_x0000_i1492" DrawAspect="Content" ObjectID="_1723485035" r:id="rId840"/>
        </w:object>
      </w:r>
      <w:r>
        <w:t xml:space="preserve">. При этом необходимо выяснить, сможет ли специализируемый корпус </w:t>
      </w:r>
      <w:r>
        <w:rPr>
          <w:position w:val="-12"/>
          <w:lang w:val="en-US"/>
        </w:rPr>
        <w:object w:dxaOrig="360" w:dyaOrig="380" w14:anchorId="25920C5F">
          <v:shape id="_x0000_i1493" type="#_x0000_t75" style="width:18pt;height:18.75pt" o:ole="" fillcolor="window">
            <v:imagedata r:id="rId841" o:title=""/>
          </v:shape>
          <o:OLEObject Type="Embed" ProgID="Equation.3" ShapeID="_x0000_i1493" DrawAspect="Content" ObjectID="_1723485036" r:id="rId842"/>
        </w:object>
      </w:r>
      <w:r>
        <w:t xml:space="preserve"> за свой фонд времени произвести плановое задание по выбранному виду продукции </w:t>
      </w:r>
      <w:r>
        <w:rPr>
          <w:position w:val="-12"/>
          <w:lang w:val="en-US"/>
        </w:rPr>
        <w:object w:dxaOrig="400" w:dyaOrig="380" w14:anchorId="6EF16B1E">
          <v:shape id="_x0000_i1494" type="#_x0000_t75" style="width:20.25pt;height:18.75pt" o:ole="" fillcolor="window">
            <v:imagedata r:id="rId830" o:title=""/>
          </v:shape>
          <o:OLEObject Type="Embed" ProgID="Equation.3" ShapeID="_x0000_i1494" DrawAspect="Content" ObjectID="_1723485037" r:id="rId843"/>
        </w:object>
      </w:r>
      <w:r>
        <w:t xml:space="preserve">. В данном </w:t>
      </w:r>
      <w:r>
        <w:lastRenderedPageBreak/>
        <w:t xml:space="preserve">случае по </w:t>
      </w:r>
      <w:r>
        <w:rPr>
          <w:position w:val="-4"/>
        </w:rPr>
        <w:object w:dxaOrig="520" w:dyaOrig="400" w14:anchorId="3EA754D9">
          <v:shape id="_x0000_i1495" type="#_x0000_t75" style="width:26.25pt;height:20.25pt" o:ole="" fillcolor="window">
            <v:imagedata r:id="rId844" o:title=""/>
          </v:shape>
          <o:OLEObject Type="Embed" ProgID="Equation.3" ShapeID="_x0000_i1495" DrawAspect="Content" ObjectID="_1723485038" r:id="rId845"/>
        </w:object>
      </w:r>
      <w:r>
        <w:t xml:space="preserve"> видно, что корпус успевает произвести плановые 16 400 шт. изделия </w:t>
      </w:r>
      <w:r>
        <w:rPr>
          <w:position w:val="-12"/>
          <w:lang w:val="en-US"/>
        </w:rPr>
        <w:object w:dxaOrig="400" w:dyaOrig="380" w14:anchorId="346EDD21">
          <v:shape id="_x0000_i1496" type="#_x0000_t75" style="width:20.25pt;height:18.75pt" o:ole="" fillcolor="window">
            <v:imagedata r:id="rId830" o:title=""/>
          </v:shape>
          <o:OLEObject Type="Embed" ProgID="Equation.3" ShapeID="_x0000_i1496" DrawAspect="Content" ObjectID="_1723485039" r:id="rId846"/>
        </w:object>
      </w:r>
      <w:r>
        <w:t xml:space="preserve">. Таким образом, в новой задаче будем распределять продукцию </w:t>
      </w:r>
      <w:r>
        <w:rPr>
          <w:position w:val="-12"/>
          <w:lang w:val="en-US"/>
        </w:rPr>
        <w:object w:dxaOrig="360" w:dyaOrig="380" w14:anchorId="1C25FBBB">
          <v:shape id="_x0000_i1497" type="#_x0000_t75" style="width:18pt;height:18.75pt" o:ole="" fillcolor="window">
            <v:imagedata r:id="rId847" o:title=""/>
          </v:shape>
          <o:OLEObject Type="Embed" ProgID="Equation.3" ShapeID="_x0000_i1497" DrawAspect="Content" ObjectID="_1723485040" r:id="rId848"/>
        </w:object>
      </w:r>
      <w:r>
        <w:t xml:space="preserve">, </w:t>
      </w:r>
      <w:r>
        <w:rPr>
          <w:position w:val="-12"/>
          <w:lang w:val="en-US"/>
        </w:rPr>
        <w:object w:dxaOrig="400" w:dyaOrig="380" w14:anchorId="7836E602">
          <v:shape id="_x0000_i1498" type="#_x0000_t75" style="width:20.25pt;height:18.75pt" o:ole="" fillcolor="window">
            <v:imagedata r:id="rId849" o:title=""/>
          </v:shape>
          <o:OLEObject Type="Embed" ProgID="Equation.3" ShapeID="_x0000_i1498" DrawAspect="Content" ObjectID="_1723485041" r:id="rId850"/>
        </w:object>
      </w:r>
      <w:r>
        <w:t xml:space="preserve">, </w:t>
      </w:r>
      <w:r>
        <w:rPr>
          <w:position w:val="-12"/>
          <w:lang w:val="en-US"/>
        </w:rPr>
        <w:object w:dxaOrig="400" w:dyaOrig="380" w14:anchorId="6D22D9F4">
          <v:shape id="_x0000_i1499" type="#_x0000_t75" style="width:20.25pt;height:18.75pt" o:ole="" fillcolor="window">
            <v:imagedata r:id="rId851" o:title=""/>
          </v:shape>
          <o:OLEObject Type="Embed" ProgID="Equation.3" ShapeID="_x0000_i1499" DrawAspect="Content" ObjectID="_1723485042" r:id="rId852"/>
        </w:object>
      </w:r>
      <w:r>
        <w:t xml:space="preserve">, </w:t>
      </w:r>
      <w:r>
        <w:rPr>
          <w:position w:val="-12"/>
          <w:lang w:val="en-US"/>
        </w:rPr>
        <w:object w:dxaOrig="400" w:dyaOrig="380" w14:anchorId="6D104FF6">
          <v:shape id="_x0000_i1500" type="#_x0000_t75" style="width:20.25pt;height:18.75pt" o:ole="" fillcolor="window">
            <v:imagedata r:id="rId853" o:title=""/>
          </v:shape>
          <o:OLEObject Type="Embed" ProgID="Equation.3" ShapeID="_x0000_i1500" DrawAspect="Content" ObjectID="_1723485043" r:id="rId854"/>
        </w:object>
      </w:r>
      <w:r>
        <w:t xml:space="preserve"> по корпусам </w:t>
      </w:r>
      <w:r>
        <w:rPr>
          <w:position w:val="-12"/>
          <w:lang w:val="en-US"/>
        </w:rPr>
        <w:object w:dxaOrig="400" w:dyaOrig="380" w14:anchorId="25D886FB">
          <v:shape id="_x0000_i1501" type="#_x0000_t75" style="width:20.25pt;height:18.75pt" o:ole="" fillcolor="window">
            <v:imagedata r:id="rId855" o:title=""/>
          </v:shape>
          <o:OLEObject Type="Embed" ProgID="Equation.3" ShapeID="_x0000_i1501" DrawAspect="Content" ObjectID="_1723485044" r:id="rId856"/>
        </w:object>
      </w:r>
      <w:r>
        <w:t xml:space="preserve">, </w:t>
      </w:r>
      <w:r>
        <w:rPr>
          <w:position w:val="-12"/>
          <w:lang w:val="en-US"/>
        </w:rPr>
        <w:object w:dxaOrig="380" w:dyaOrig="380" w14:anchorId="7EBF1356">
          <v:shape id="_x0000_i1502" type="#_x0000_t75" style="width:18.75pt;height:18.75pt" o:ole="" fillcolor="window">
            <v:imagedata r:id="rId857" o:title=""/>
          </v:shape>
          <o:OLEObject Type="Embed" ProgID="Equation.3" ShapeID="_x0000_i1502" DrawAspect="Content" ObjectID="_1723485045" r:id="rId858"/>
        </w:object>
      </w:r>
      <w:r>
        <w:t xml:space="preserve"> и </w:t>
      </w:r>
      <w:r>
        <w:rPr>
          <w:position w:val="-12"/>
          <w:lang w:val="en-US"/>
        </w:rPr>
        <w:object w:dxaOrig="400" w:dyaOrig="380" w14:anchorId="0355C760">
          <v:shape id="_x0000_i1503" type="#_x0000_t75" style="width:20.25pt;height:18.75pt" o:ole="" fillcolor="window">
            <v:imagedata r:id="rId859" o:title=""/>
          </v:shape>
          <o:OLEObject Type="Embed" ProgID="Equation.3" ShapeID="_x0000_i1503" DrawAspect="Content" ObjectID="_1723485046" r:id="rId860"/>
        </w:object>
      </w:r>
      <w:r>
        <w:t>.</w:t>
      </w:r>
    </w:p>
    <w:p w14:paraId="3619F454" w14:textId="77777777" w:rsidR="00BA416B" w:rsidRDefault="00BA416B">
      <w:pPr>
        <w:spacing w:before="120"/>
        <w:ind w:firstLine="720"/>
        <w:jc w:val="both"/>
      </w:pPr>
      <w:r>
        <w:rPr>
          <w:b/>
          <w:i/>
        </w:rPr>
        <w:t>Примечание</w:t>
      </w:r>
      <w:r>
        <w:rPr>
          <w:b/>
          <w:i/>
          <w:lang w:val="en-US"/>
        </w:rPr>
        <w:t> </w:t>
      </w:r>
      <w:r>
        <w:rPr>
          <w:b/>
          <w:i/>
        </w:rPr>
        <w:t>7.3</w:t>
      </w:r>
      <w:r>
        <w:rPr>
          <w:b/>
        </w:rPr>
        <w:t>.</w:t>
      </w:r>
      <w:r>
        <w:t xml:space="preserve"> В общем случае для ответа на вопрос, успеет ли специализируемый корпус выполнить план по конкретной продукции, необходимо использовать данные о фонде времени и производительности корпуса.</w:t>
      </w:r>
    </w:p>
    <w:p w14:paraId="1CBF163B" w14:textId="77777777" w:rsidR="00BA416B" w:rsidRDefault="00BA416B">
      <w:pPr>
        <w:spacing w:before="120"/>
        <w:ind w:firstLine="720"/>
        <w:jc w:val="both"/>
      </w:pPr>
      <w:r>
        <w:rPr>
          <w:b/>
          <w:i/>
        </w:rPr>
        <w:t>Примечание</w:t>
      </w:r>
      <w:r>
        <w:rPr>
          <w:b/>
          <w:i/>
          <w:lang w:val="en-US"/>
        </w:rPr>
        <w:t> </w:t>
      </w:r>
      <w:r>
        <w:rPr>
          <w:b/>
          <w:i/>
        </w:rPr>
        <w:t>7.4.</w:t>
      </w:r>
      <w:r>
        <w:t xml:space="preserve"> Если бы корпус </w:t>
      </w:r>
      <w:r>
        <w:rPr>
          <w:position w:val="-12"/>
          <w:lang w:val="en-US"/>
        </w:rPr>
        <w:object w:dxaOrig="360" w:dyaOrig="380" w14:anchorId="0CCE6E8B">
          <v:shape id="_x0000_i1504" type="#_x0000_t75" style="width:18pt;height:18.75pt" o:ole="" fillcolor="window">
            <v:imagedata r:id="rId841" o:title=""/>
          </v:shape>
          <o:OLEObject Type="Embed" ProgID="Equation.3" ShapeID="_x0000_i1504" DrawAspect="Content" ObjectID="_1723485047" r:id="rId861"/>
        </w:object>
      </w:r>
      <w:r>
        <w:t xml:space="preserve"> не успевал за свой фонд времени выпустить планируемое количество изделий </w:t>
      </w:r>
      <w:r>
        <w:rPr>
          <w:position w:val="-12"/>
          <w:lang w:val="en-US"/>
        </w:rPr>
        <w:object w:dxaOrig="400" w:dyaOrig="380" w14:anchorId="6673749B">
          <v:shape id="_x0000_i1505" type="#_x0000_t75" style="width:20.25pt;height:18.75pt" o:ole="" fillcolor="window">
            <v:imagedata r:id="rId830" o:title=""/>
          </v:shape>
          <o:OLEObject Type="Embed" ProgID="Equation.3" ShapeID="_x0000_i1505" DrawAspect="Content" ObjectID="_1723485048" r:id="rId862"/>
        </w:object>
      </w:r>
      <w:r>
        <w:t xml:space="preserve">, то в новой задаче надо было бы распределять между корпусами также и ту часть </w:t>
      </w:r>
      <w:r>
        <w:rPr>
          <w:position w:val="-12"/>
          <w:lang w:val="en-US"/>
        </w:rPr>
        <w:object w:dxaOrig="400" w:dyaOrig="380" w14:anchorId="764D3B4B">
          <v:shape id="_x0000_i1506" type="#_x0000_t75" style="width:20.25pt;height:18.75pt" o:ole="" fillcolor="window">
            <v:imagedata r:id="rId830" o:title=""/>
          </v:shape>
          <o:OLEObject Type="Embed" ProgID="Equation.3" ShapeID="_x0000_i1506" DrawAspect="Content" ObjectID="_1723485049" r:id="rId863"/>
        </w:object>
      </w:r>
      <w:r>
        <w:t xml:space="preserve">, которую не успел выпустить </w:t>
      </w:r>
      <w:r>
        <w:rPr>
          <w:position w:val="-12"/>
          <w:lang w:val="en-US"/>
        </w:rPr>
        <w:object w:dxaOrig="360" w:dyaOrig="380" w14:anchorId="0BE8960C">
          <v:shape id="_x0000_i1507" type="#_x0000_t75" style="width:18pt;height:18.75pt" o:ole="" fillcolor="window">
            <v:imagedata r:id="rId841" o:title=""/>
          </v:shape>
          <o:OLEObject Type="Embed" ProgID="Equation.3" ShapeID="_x0000_i1507" DrawAspect="Content" ObjectID="_1723485050" r:id="rId864"/>
        </w:object>
      </w:r>
      <w:r>
        <w:t>.</w:t>
      </w:r>
    </w:p>
    <w:p w14:paraId="69C4957F" w14:textId="77777777" w:rsidR="00BA416B" w:rsidRDefault="00BA416B">
      <w:pPr>
        <w:pStyle w:val="a4"/>
        <w:spacing w:line="240" w:lineRule="auto"/>
        <w:ind w:firstLine="720"/>
      </w:pPr>
      <w:r>
        <w:t>Распределительная матрица задачи без специализации, в которой учтено уменьшение затрат на производство на 15%, представлена в таблице 7.4.</w:t>
      </w:r>
    </w:p>
    <w:p w14:paraId="35A80E97" w14:textId="77777777" w:rsidR="00BA416B" w:rsidRDefault="00BA416B">
      <w:pPr>
        <w:pStyle w:val="a4"/>
        <w:spacing w:line="240" w:lineRule="auto"/>
      </w:pPr>
    </w:p>
    <w:p w14:paraId="0B448E73" w14:textId="77777777" w:rsidR="00BA416B" w:rsidRDefault="00BA416B">
      <w:pPr>
        <w:pStyle w:val="a4"/>
        <w:spacing w:line="240" w:lineRule="auto"/>
        <w:jc w:val="right"/>
      </w:pPr>
      <w:r>
        <w:t>Таблица 7.4</w:t>
      </w:r>
    </w:p>
    <w:p w14:paraId="60199237" w14:textId="77777777" w:rsidR="00BA416B" w:rsidRDefault="00BA416B">
      <w:pPr>
        <w:pStyle w:val="a4"/>
        <w:spacing w:after="120" w:line="240" w:lineRule="auto"/>
        <w:ind w:firstLine="425"/>
        <w:jc w:val="center"/>
        <w:rPr>
          <w:b/>
          <w:i/>
        </w:rPr>
      </w:pPr>
      <w:r>
        <w:rPr>
          <w:b/>
          <w:i/>
        </w:rPr>
        <w:t>Распределительная матрица задачи со специализацией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311"/>
        <w:gridCol w:w="1311"/>
        <w:gridCol w:w="1311"/>
        <w:gridCol w:w="1312"/>
        <w:gridCol w:w="2126"/>
      </w:tblGrid>
      <w:tr w:rsidR="00BA416B" w14:paraId="132144FF" w14:textId="77777777">
        <w:trPr>
          <w:cantSplit/>
        </w:trPr>
        <w:tc>
          <w:tcPr>
            <w:tcW w:w="2268" w:type="dxa"/>
            <w:vMerge w:val="restart"/>
            <w:vAlign w:val="bottom"/>
          </w:tcPr>
          <w:p w14:paraId="500B29E9" w14:textId="77777777" w:rsidR="00BA416B" w:rsidRDefault="00BA416B">
            <w:pPr>
              <w:jc w:val="center"/>
            </w:pPr>
            <w:r>
              <w:t xml:space="preserve">Корпуса, </w:t>
            </w:r>
            <w:r>
              <w:rPr>
                <w:position w:val="-12"/>
              </w:rPr>
              <w:object w:dxaOrig="360" w:dyaOrig="380" w14:anchorId="74D1101D">
                <v:shape id="_x0000_i1508" type="#_x0000_t75" style="width:18pt;height:18.75pt" o:ole="" fillcolor="window">
                  <v:imagedata r:id="rId667" o:title=""/>
                </v:shape>
                <o:OLEObject Type="Embed" ProgID="Equation.3" ShapeID="_x0000_i1508" DrawAspect="Content" ObjectID="_1723485051" r:id="rId865"/>
              </w:object>
            </w:r>
          </w:p>
        </w:tc>
        <w:tc>
          <w:tcPr>
            <w:tcW w:w="5245" w:type="dxa"/>
            <w:gridSpan w:val="4"/>
            <w:vAlign w:val="center"/>
          </w:tcPr>
          <w:p w14:paraId="5753B8FE" w14:textId="77777777" w:rsidR="00BA416B" w:rsidRDefault="00BA416B">
            <w:pPr>
              <w:jc w:val="center"/>
            </w:pPr>
            <w:r>
              <w:t xml:space="preserve">Изделия, </w:t>
            </w:r>
            <w:r>
              <w:rPr>
                <w:position w:val="-18"/>
              </w:rPr>
              <w:object w:dxaOrig="360" w:dyaOrig="440" w14:anchorId="13642CDD">
                <v:shape id="_x0000_i1509" type="#_x0000_t75" style="width:18pt;height:21.75pt" o:ole="" fillcolor="window">
                  <v:imagedata r:id="rId669" o:title=""/>
                </v:shape>
                <o:OLEObject Type="Embed" ProgID="Equation.3" ShapeID="_x0000_i1509" DrawAspect="Content" ObjectID="_1723485052" r:id="rId866"/>
              </w:object>
            </w:r>
          </w:p>
        </w:tc>
        <w:tc>
          <w:tcPr>
            <w:tcW w:w="2126" w:type="dxa"/>
            <w:vMerge w:val="restart"/>
            <w:vAlign w:val="bottom"/>
          </w:tcPr>
          <w:p w14:paraId="41ECD0F3" w14:textId="77777777" w:rsidR="00BA416B" w:rsidRDefault="00BA416B">
            <w:pPr>
              <w:jc w:val="center"/>
            </w:pPr>
            <w:r>
              <w:t>Фонд</w:t>
            </w:r>
          </w:p>
          <w:p w14:paraId="3518CA9A" w14:textId="77777777" w:rsidR="00BA416B" w:rsidRDefault="00BA416B">
            <w:pPr>
              <w:jc w:val="center"/>
            </w:pPr>
            <w:r>
              <w:t>времени [ч]</w:t>
            </w:r>
          </w:p>
        </w:tc>
      </w:tr>
      <w:tr w:rsidR="00BA416B" w14:paraId="169A5257" w14:textId="77777777">
        <w:trPr>
          <w:cantSplit/>
        </w:trPr>
        <w:tc>
          <w:tcPr>
            <w:tcW w:w="2268" w:type="dxa"/>
            <w:vMerge/>
            <w:vAlign w:val="center"/>
          </w:tcPr>
          <w:p w14:paraId="7E60B650" w14:textId="77777777" w:rsidR="00BA416B" w:rsidRDefault="00BA416B">
            <w:pPr>
              <w:jc w:val="both"/>
            </w:pPr>
          </w:p>
        </w:tc>
        <w:tc>
          <w:tcPr>
            <w:tcW w:w="1311" w:type="dxa"/>
            <w:vAlign w:val="center"/>
          </w:tcPr>
          <w:p w14:paraId="5F3F066F" w14:textId="77777777" w:rsidR="00BA416B" w:rsidRDefault="00BA416B">
            <w:pPr>
              <w:jc w:val="center"/>
            </w:pPr>
            <w:r>
              <w:rPr>
                <w:position w:val="-12"/>
              </w:rPr>
              <w:object w:dxaOrig="360" w:dyaOrig="380" w14:anchorId="0519C55F">
                <v:shape id="_x0000_i1510" type="#_x0000_t75" style="width:18pt;height:18.75pt" o:ole="" fillcolor="window">
                  <v:imagedata r:id="rId671" o:title=""/>
                </v:shape>
                <o:OLEObject Type="Embed" ProgID="Equation.3" ShapeID="_x0000_i1510" DrawAspect="Content" ObjectID="_1723485053" r:id="rId867"/>
              </w:object>
            </w:r>
          </w:p>
        </w:tc>
        <w:tc>
          <w:tcPr>
            <w:tcW w:w="1311" w:type="dxa"/>
            <w:vAlign w:val="center"/>
          </w:tcPr>
          <w:p w14:paraId="0FE6B568" w14:textId="77777777" w:rsidR="00BA416B" w:rsidRDefault="00BA416B">
            <w:pPr>
              <w:jc w:val="center"/>
            </w:pPr>
            <w:r>
              <w:rPr>
                <w:position w:val="-12"/>
              </w:rPr>
              <w:object w:dxaOrig="400" w:dyaOrig="380" w14:anchorId="48B591FF">
                <v:shape id="_x0000_i1511" type="#_x0000_t75" style="width:20.25pt;height:18.75pt" o:ole="" fillcolor="window">
                  <v:imagedata r:id="rId673" o:title=""/>
                </v:shape>
                <o:OLEObject Type="Embed" ProgID="Equation.3" ShapeID="_x0000_i1511" DrawAspect="Content" ObjectID="_1723485054" r:id="rId868"/>
              </w:object>
            </w:r>
          </w:p>
        </w:tc>
        <w:tc>
          <w:tcPr>
            <w:tcW w:w="1311" w:type="dxa"/>
            <w:vAlign w:val="center"/>
          </w:tcPr>
          <w:p w14:paraId="20CA0B88" w14:textId="77777777" w:rsidR="00BA416B" w:rsidRDefault="00BA416B">
            <w:pPr>
              <w:jc w:val="center"/>
            </w:pPr>
            <w:r>
              <w:rPr>
                <w:position w:val="-12"/>
              </w:rPr>
              <w:object w:dxaOrig="400" w:dyaOrig="380" w14:anchorId="78AEBE39">
                <v:shape id="_x0000_i1512" type="#_x0000_t75" style="width:20.25pt;height:18.75pt" o:ole="" fillcolor="window">
                  <v:imagedata r:id="rId677" o:title=""/>
                </v:shape>
                <o:OLEObject Type="Embed" ProgID="Equation.3" ShapeID="_x0000_i1512" DrawAspect="Content" ObjectID="_1723485055" r:id="rId869"/>
              </w:object>
            </w:r>
          </w:p>
        </w:tc>
        <w:tc>
          <w:tcPr>
            <w:tcW w:w="1312" w:type="dxa"/>
            <w:vAlign w:val="center"/>
          </w:tcPr>
          <w:p w14:paraId="02293574" w14:textId="77777777" w:rsidR="00BA416B" w:rsidRDefault="00BA416B">
            <w:pPr>
              <w:jc w:val="center"/>
            </w:pPr>
            <w:r>
              <w:rPr>
                <w:position w:val="-12"/>
              </w:rPr>
              <w:object w:dxaOrig="400" w:dyaOrig="380" w14:anchorId="62C481B2">
                <v:shape id="_x0000_i1513" type="#_x0000_t75" style="width:20.25pt;height:18.75pt" o:ole="" fillcolor="window">
                  <v:imagedata r:id="rId679" o:title=""/>
                </v:shape>
                <o:OLEObject Type="Embed" ProgID="Equation.3" ShapeID="_x0000_i1513" DrawAspect="Content" ObjectID="_1723485056" r:id="rId870"/>
              </w:object>
            </w:r>
          </w:p>
        </w:tc>
        <w:tc>
          <w:tcPr>
            <w:tcW w:w="2126" w:type="dxa"/>
            <w:vMerge/>
            <w:vAlign w:val="center"/>
          </w:tcPr>
          <w:p w14:paraId="01F45CD7" w14:textId="77777777" w:rsidR="00BA416B" w:rsidRDefault="00BA416B"/>
        </w:tc>
      </w:tr>
      <w:tr w:rsidR="00BA416B" w14:paraId="0461F339" w14:textId="77777777">
        <w:trPr>
          <w:cantSplit/>
        </w:trPr>
        <w:tc>
          <w:tcPr>
            <w:tcW w:w="2268" w:type="dxa"/>
            <w:vAlign w:val="center"/>
          </w:tcPr>
          <w:p w14:paraId="3955A0DA" w14:textId="77777777" w:rsidR="00BA416B" w:rsidRDefault="00BA416B">
            <w:pPr>
              <w:jc w:val="center"/>
            </w:pPr>
            <w:r>
              <w:rPr>
                <w:position w:val="-12"/>
              </w:rPr>
              <w:object w:dxaOrig="420" w:dyaOrig="380" w14:anchorId="27B08692">
                <v:shape id="_x0000_i1514" type="#_x0000_t75" style="width:21pt;height:18.75pt" o:ole="" fillcolor="window">
                  <v:imagedata r:id="rId683" o:title=""/>
                </v:shape>
                <o:OLEObject Type="Embed" ProgID="Equation.3" ShapeID="_x0000_i1514" DrawAspect="Content" ObjectID="_1723485057" r:id="rId871"/>
              </w:object>
            </w:r>
          </w:p>
        </w:tc>
        <w:tc>
          <w:tcPr>
            <w:tcW w:w="1311" w:type="dxa"/>
            <w:vAlign w:val="center"/>
          </w:tcPr>
          <w:p w14:paraId="2508A7D4" w14:textId="77777777" w:rsidR="00BA416B" w:rsidRDefault="00BA416B">
            <w:r>
              <w:t>16,667</w:t>
            </w:r>
          </w:p>
          <w:p w14:paraId="581B2F1B" w14:textId="77777777" w:rsidR="00BA416B" w:rsidRDefault="00BA416B">
            <w:pPr>
              <w:jc w:val="right"/>
            </w:pPr>
            <w:r>
              <w:t>36,55</w:t>
            </w:r>
          </w:p>
        </w:tc>
        <w:tc>
          <w:tcPr>
            <w:tcW w:w="1311" w:type="dxa"/>
            <w:vAlign w:val="center"/>
          </w:tcPr>
          <w:p w14:paraId="25EAF667" w14:textId="77777777" w:rsidR="00BA416B" w:rsidRDefault="00BA416B">
            <w:r>
              <w:t>100</w:t>
            </w:r>
          </w:p>
          <w:p w14:paraId="41FB8DDB" w14:textId="77777777" w:rsidR="00BA416B" w:rsidRDefault="00BA416B">
            <w:pPr>
              <w:jc w:val="right"/>
            </w:pPr>
            <w:r>
              <w:t>10,2</w:t>
            </w:r>
          </w:p>
        </w:tc>
        <w:tc>
          <w:tcPr>
            <w:tcW w:w="1311" w:type="dxa"/>
            <w:vAlign w:val="center"/>
          </w:tcPr>
          <w:p w14:paraId="6A7DEC7D" w14:textId="77777777" w:rsidR="00BA416B" w:rsidRDefault="00BA416B">
            <w:r>
              <w:t>12,500</w:t>
            </w:r>
          </w:p>
          <w:p w14:paraId="7BE660C2" w14:textId="77777777" w:rsidR="00BA416B" w:rsidRDefault="00BA416B">
            <w:pPr>
              <w:jc w:val="right"/>
            </w:pPr>
            <w:r>
              <w:t>22,1</w:t>
            </w:r>
          </w:p>
        </w:tc>
        <w:tc>
          <w:tcPr>
            <w:tcW w:w="1312" w:type="dxa"/>
            <w:vAlign w:val="center"/>
          </w:tcPr>
          <w:p w14:paraId="501ADB27" w14:textId="77777777" w:rsidR="00BA416B" w:rsidRDefault="00BA416B">
            <w:r>
              <w:t>8,333</w:t>
            </w:r>
          </w:p>
          <w:p w14:paraId="31563791" w14:textId="77777777" w:rsidR="00BA416B" w:rsidRDefault="00BA416B">
            <w:pPr>
              <w:jc w:val="right"/>
            </w:pPr>
            <w:r>
              <w:t>12,75</w:t>
            </w:r>
          </w:p>
        </w:tc>
        <w:tc>
          <w:tcPr>
            <w:tcW w:w="2126" w:type="dxa"/>
            <w:vAlign w:val="center"/>
          </w:tcPr>
          <w:p w14:paraId="539E8BB1" w14:textId="77777777" w:rsidR="00BA416B" w:rsidRDefault="00BA416B">
            <w:pPr>
              <w:jc w:val="center"/>
            </w:pPr>
            <w:r>
              <w:t>870</w:t>
            </w:r>
          </w:p>
        </w:tc>
      </w:tr>
      <w:tr w:rsidR="00BA416B" w14:paraId="794E60E2" w14:textId="77777777">
        <w:trPr>
          <w:cantSplit/>
        </w:trPr>
        <w:tc>
          <w:tcPr>
            <w:tcW w:w="2268" w:type="dxa"/>
            <w:vAlign w:val="center"/>
          </w:tcPr>
          <w:p w14:paraId="3CBC9717" w14:textId="77777777" w:rsidR="00BA416B" w:rsidRDefault="00BA416B">
            <w:pPr>
              <w:jc w:val="center"/>
            </w:pPr>
            <w:r>
              <w:rPr>
                <w:position w:val="-12"/>
              </w:rPr>
              <w:object w:dxaOrig="400" w:dyaOrig="380" w14:anchorId="3A276103">
                <v:shape id="_x0000_i1515" type="#_x0000_t75" style="width:20.25pt;height:18.75pt" o:ole="" fillcolor="window">
                  <v:imagedata r:id="rId685" o:title=""/>
                </v:shape>
                <o:OLEObject Type="Embed" ProgID="Equation.3" ShapeID="_x0000_i1515" DrawAspect="Content" ObjectID="_1723485058" r:id="rId872"/>
              </w:object>
            </w:r>
          </w:p>
        </w:tc>
        <w:tc>
          <w:tcPr>
            <w:tcW w:w="1311" w:type="dxa"/>
            <w:vAlign w:val="center"/>
          </w:tcPr>
          <w:p w14:paraId="29FD2ED7" w14:textId="77777777" w:rsidR="00BA416B" w:rsidRDefault="00BA416B">
            <w:r>
              <w:t>10</w:t>
            </w:r>
          </w:p>
          <w:p w14:paraId="70FAADA4" w14:textId="77777777" w:rsidR="00BA416B" w:rsidRDefault="00BA416B">
            <w:pPr>
              <w:jc w:val="right"/>
            </w:pPr>
            <w:r>
              <w:t>7,65</w:t>
            </w:r>
          </w:p>
        </w:tc>
        <w:tc>
          <w:tcPr>
            <w:tcW w:w="1311" w:type="dxa"/>
            <w:vAlign w:val="center"/>
          </w:tcPr>
          <w:p w14:paraId="5BE46DFA" w14:textId="77777777" w:rsidR="00BA416B" w:rsidRDefault="00BA416B">
            <w:r>
              <w:t>60</w:t>
            </w:r>
          </w:p>
          <w:p w14:paraId="655C0455" w14:textId="77777777" w:rsidR="00BA416B" w:rsidRDefault="00BA416B">
            <w:pPr>
              <w:jc w:val="right"/>
            </w:pPr>
            <w:r>
              <w:t>15,3</w:t>
            </w:r>
          </w:p>
        </w:tc>
        <w:tc>
          <w:tcPr>
            <w:tcW w:w="1311" w:type="dxa"/>
            <w:vAlign w:val="center"/>
          </w:tcPr>
          <w:p w14:paraId="161F1C07" w14:textId="77777777" w:rsidR="00BA416B" w:rsidRDefault="00BA416B">
            <w:r>
              <w:t>7,500</w:t>
            </w:r>
          </w:p>
          <w:p w14:paraId="428308A4" w14:textId="77777777" w:rsidR="00BA416B" w:rsidRDefault="00BA416B">
            <w:pPr>
              <w:jc w:val="right"/>
            </w:pPr>
            <w:r>
              <w:t>22,95</w:t>
            </w:r>
          </w:p>
        </w:tc>
        <w:tc>
          <w:tcPr>
            <w:tcW w:w="1312" w:type="dxa"/>
            <w:vAlign w:val="center"/>
          </w:tcPr>
          <w:p w14:paraId="37EF5C16" w14:textId="77777777" w:rsidR="00BA416B" w:rsidRDefault="00BA416B">
            <w:r>
              <w:t>5</w:t>
            </w:r>
          </w:p>
          <w:p w14:paraId="74AC9008" w14:textId="77777777" w:rsidR="00BA416B" w:rsidRDefault="00BA416B">
            <w:pPr>
              <w:jc w:val="right"/>
            </w:pPr>
            <w:r>
              <w:t>17</w:t>
            </w:r>
          </w:p>
        </w:tc>
        <w:tc>
          <w:tcPr>
            <w:tcW w:w="2126" w:type="dxa"/>
            <w:vAlign w:val="center"/>
          </w:tcPr>
          <w:p w14:paraId="1B1E6D28" w14:textId="77777777" w:rsidR="00BA416B" w:rsidRDefault="00BA416B">
            <w:pPr>
              <w:jc w:val="center"/>
            </w:pPr>
            <w:r>
              <w:t>620</w:t>
            </w:r>
          </w:p>
        </w:tc>
      </w:tr>
      <w:tr w:rsidR="00BA416B" w14:paraId="08C87421" w14:textId="77777777">
        <w:trPr>
          <w:cantSplit/>
        </w:trPr>
        <w:tc>
          <w:tcPr>
            <w:tcW w:w="2268" w:type="dxa"/>
            <w:vAlign w:val="center"/>
          </w:tcPr>
          <w:p w14:paraId="4EE7B7A2" w14:textId="77777777" w:rsidR="00BA416B" w:rsidRDefault="00BA416B">
            <w:pPr>
              <w:jc w:val="center"/>
            </w:pPr>
            <w:r>
              <w:rPr>
                <w:position w:val="-12"/>
              </w:rPr>
              <w:object w:dxaOrig="420" w:dyaOrig="380" w14:anchorId="13C17EFE">
                <v:shape id="_x0000_i1516" type="#_x0000_t75" style="width:21pt;height:18.75pt" o:ole="" fillcolor="window">
                  <v:imagedata r:id="rId687" o:title=""/>
                </v:shape>
                <o:OLEObject Type="Embed" ProgID="Equation.3" ShapeID="_x0000_i1516" DrawAspect="Content" ObjectID="_1723485059" r:id="rId873"/>
              </w:object>
            </w:r>
          </w:p>
        </w:tc>
        <w:tc>
          <w:tcPr>
            <w:tcW w:w="1311" w:type="dxa"/>
            <w:vAlign w:val="center"/>
          </w:tcPr>
          <w:p w14:paraId="2A7CB3AB" w14:textId="77777777" w:rsidR="00BA416B" w:rsidRDefault="00BA416B">
            <w:r>
              <w:t>8,333</w:t>
            </w:r>
          </w:p>
          <w:p w14:paraId="0D057D97" w14:textId="77777777" w:rsidR="00BA416B" w:rsidRDefault="00BA416B">
            <w:pPr>
              <w:jc w:val="right"/>
            </w:pPr>
            <w:r>
              <w:t>17,85</w:t>
            </w:r>
          </w:p>
        </w:tc>
        <w:tc>
          <w:tcPr>
            <w:tcW w:w="1311" w:type="dxa"/>
            <w:vAlign w:val="center"/>
          </w:tcPr>
          <w:p w14:paraId="26AFD4DC" w14:textId="77777777" w:rsidR="00BA416B" w:rsidRDefault="00BA416B">
            <w:r>
              <w:t>50</w:t>
            </w:r>
          </w:p>
          <w:p w14:paraId="4285CEF1" w14:textId="77777777" w:rsidR="00BA416B" w:rsidRDefault="00BA416B">
            <w:pPr>
              <w:jc w:val="right"/>
            </w:pPr>
            <w:r>
              <w:t>13,6</w:t>
            </w:r>
          </w:p>
        </w:tc>
        <w:tc>
          <w:tcPr>
            <w:tcW w:w="1311" w:type="dxa"/>
            <w:vAlign w:val="center"/>
          </w:tcPr>
          <w:p w14:paraId="2260D748" w14:textId="77777777" w:rsidR="00BA416B" w:rsidRDefault="00BA416B">
            <w:r>
              <w:t>6,250</w:t>
            </w:r>
          </w:p>
          <w:p w14:paraId="782FB5ED" w14:textId="77777777" w:rsidR="00BA416B" w:rsidRDefault="00BA416B">
            <w:pPr>
              <w:jc w:val="right"/>
            </w:pPr>
            <w:r>
              <w:t>11,05</w:t>
            </w:r>
          </w:p>
        </w:tc>
        <w:tc>
          <w:tcPr>
            <w:tcW w:w="1312" w:type="dxa"/>
            <w:vAlign w:val="center"/>
          </w:tcPr>
          <w:p w14:paraId="59633DF5" w14:textId="77777777" w:rsidR="00BA416B" w:rsidRDefault="00BA416B">
            <w:r>
              <w:t>4,167</w:t>
            </w:r>
          </w:p>
          <w:p w14:paraId="4F4CB965" w14:textId="77777777" w:rsidR="00BA416B" w:rsidRDefault="00BA416B">
            <w:pPr>
              <w:jc w:val="right"/>
            </w:pPr>
            <w:r>
              <w:t>17,85</w:t>
            </w:r>
          </w:p>
        </w:tc>
        <w:tc>
          <w:tcPr>
            <w:tcW w:w="2126" w:type="dxa"/>
            <w:vAlign w:val="center"/>
          </w:tcPr>
          <w:p w14:paraId="4D7125EB" w14:textId="77777777" w:rsidR="00BA416B" w:rsidRDefault="00BA416B">
            <w:pPr>
              <w:jc w:val="center"/>
            </w:pPr>
            <w:r>
              <w:t>790</w:t>
            </w:r>
          </w:p>
        </w:tc>
      </w:tr>
      <w:tr w:rsidR="00BA416B" w14:paraId="140E884C" w14:textId="77777777">
        <w:trPr>
          <w:cantSplit/>
        </w:trPr>
        <w:tc>
          <w:tcPr>
            <w:tcW w:w="2268" w:type="dxa"/>
            <w:vAlign w:val="center"/>
          </w:tcPr>
          <w:p w14:paraId="0D1BBB9B" w14:textId="77777777" w:rsidR="00BA416B" w:rsidRDefault="00BA416B">
            <w:pPr>
              <w:jc w:val="center"/>
            </w:pPr>
            <w:r>
              <w:t>План [шт.]</w:t>
            </w:r>
          </w:p>
        </w:tc>
        <w:tc>
          <w:tcPr>
            <w:tcW w:w="1311" w:type="dxa"/>
            <w:vAlign w:val="center"/>
          </w:tcPr>
          <w:p w14:paraId="7BF8E3D3" w14:textId="77777777" w:rsidR="00BA416B" w:rsidRDefault="00BA416B">
            <w:pPr>
              <w:jc w:val="center"/>
            </w:pPr>
            <w:r>
              <w:t>6400</w:t>
            </w:r>
          </w:p>
        </w:tc>
        <w:tc>
          <w:tcPr>
            <w:tcW w:w="1311" w:type="dxa"/>
            <w:vAlign w:val="center"/>
          </w:tcPr>
          <w:p w14:paraId="1649108A" w14:textId="77777777" w:rsidR="00BA416B" w:rsidRDefault="00BA416B">
            <w:pPr>
              <w:jc w:val="center"/>
            </w:pPr>
            <w:r>
              <w:t>8700</w:t>
            </w:r>
          </w:p>
        </w:tc>
        <w:tc>
          <w:tcPr>
            <w:tcW w:w="1311" w:type="dxa"/>
            <w:vAlign w:val="center"/>
          </w:tcPr>
          <w:p w14:paraId="0C0C2D6B" w14:textId="77777777" w:rsidR="00BA416B" w:rsidRDefault="00BA416B">
            <w:pPr>
              <w:jc w:val="center"/>
            </w:pPr>
            <w:r>
              <w:t>4800</w:t>
            </w:r>
          </w:p>
        </w:tc>
        <w:tc>
          <w:tcPr>
            <w:tcW w:w="1312" w:type="dxa"/>
            <w:vAlign w:val="center"/>
          </w:tcPr>
          <w:p w14:paraId="4A370696" w14:textId="77777777" w:rsidR="00BA416B" w:rsidRDefault="00BA416B">
            <w:pPr>
              <w:jc w:val="center"/>
            </w:pPr>
            <w:r>
              <w:t>4600</w:t>
            </w:r>
          </w:p>
        </w:tc>
        <w:tc>
          <w:tcPr>
            <w:tcW w:w="2126" w:type="dxa"/>
            <w:vAlign w:val="center"/>
          </w:tcPr>
          <w:p w14:paraId="3C04827B" w14:textId="77777777" w:rsidR="00BA416B" w:rsidRDefault="00BA416B">
            <w:pPr>
              <w:jc w:val="center"/>
            </w:pPr>
          </w:p>
        </w:tc>
      </w:tr>
    </w:tbl>
    <w:p w14:paraId="0C8F7666" w14:textId="77777777" w:rsidR="00BA416B" w:rsidRDefault="00BA416B">
      <w:pPr>
        <w:pStyle w:val="a4"/>
        <w:spacing w:line="240" w:lineRule="auto"/>
        <w:jc w:val="right"/>
      </w:pPr>
    </w:p>
    <w:p w14:paraId="76BDCFAA" w14:textId="77777777" w:rsidR="00BA416B" w:rsidRDefault="00BA416B">
      <w:pPr>
        <w:pStyle w:val="a4"/>
        <w:spacing w:line="240" w:lineRule="auto"/>
        <w:jc w:val="right"/>
      </w:pPr>
      <w:r>
        <w:t>Таблица 7.5</w:t>
      </w:r>
    </w:p>
    <w:p w14:paraId="6AD497D4" w14:textId="77777777" w:rsidR="00BA416B" w:rsidRDefault="00BA416B">
      <w:pPr>
        <w:pStyle w:val="a4"/>
        <w:spacing w:after="120" w:line="240" w:lineRule="auto"/>
        <w:ind w:firstLine="425"/>
        <w:jc w:val="center"/>
        <w:rPr>
          <w:b/>
          <w:i/>
        </w:rPr>
      </w:pPr>
      <w:r>
        <w:rPr>
          <w:b/>
          <w:i/>
        </w:rPr>
        <w:t>Транспортная матрица задачи со специализацией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1276"/>
        <w:gridCol w:w="1417"/>
        <w:gridCol w:w="1488"/>
        <w:gridCol w:w="1489"/>
        <w:gridCol w:w="1417"/>
      </w:tblGrid>
      <w:tr w:rsidR="00BA416B" w14:paraId="30069A98" w14:textId="77777777">
        <w:trPr>
          <w:cantSplit/>
        </w:trPr>
        <w:tc>
          <w:tcPr>
            <w:tcW w:w="1418" w:type="dxa"/>
            <w:vMerge w:val="restart"/>
            <w:vAlign w:val="bottom"/>
          </w:tcPr>
          <w:p w14:paraId="78D18F95" w14:textId="77777777" w:rsidR="00BA416B" w:rsidRDefault="00BA416B">
            <w:pPr>
              <w:jc w:val="center"/>
            </w:pPr>
            <w:r>
              <w:t>Корпуса,</w:t>
            </w:r>
          </w:p>
          <w:p w14:paraId="1A7E32CE" w14:textId="77777777" w:rsidR="00BA416B" w:rsidRDefault="00BA416B">
            <w:pPr>
              <w:jc w:val="center"/>
            </w:pPr>
            <w:r>
              <w:rPr>
                <w:position w:val="-12"/>
              </w:rPr>
              <w:object w:dxaOrig="360" w:dyaOrig="380" w14:anchorId="01319405">
                <v:shape id="_x0000_i1517" type="#_x0000_t75" style="width:18pt;height:18.75pt" o:ole="" fillcolor="window">
                  <v:imagedata r:id="rId667" o:title=""/>
                </v:shape>
                <o:OLEObject Type="Embed" ProgID="Equation.3" ShapeID="_x0000_i1517" DrawAspect="Content" ObjectID="_1723485060" r:id="rId874"/>
              </w:object>
            </w:r>
          </w:p>
        </w:tc>
        <w:tc>
          <w:tcPr>
            <w:tcW w:w="6804" w:type="dxa"/>
            <w:gridSpan w:val="5"/>
            <w:vAlign w:val="center"/>
          </w:tcPr>
          <w:p w14:paraId="766FBD0F" w14:textId="77777777" w:rsidR="00BA416B" w:rsidRDefault="00BA416B">
            <w:pPr>
              <w:jc w:val="center"/>
            </w:pPr>
            <w:r>
              <w:t xml:space="preserve">Изделия, </w:t>
            </w:r>
            <w:r>
              <w:rPr>
                <w:position w:val="-18"/>
              </w:rPr>
              <w:object w:dxaOrig="380" w:dyaOrig="440" w14:anchorId="66082AB4">
                <v:shape id="_x0000_i1518" type="#_x0000_t75" style="width:18.75pt;height:21.75pt" o:ole="" fillcolor="window">
                  <v:imagedata r:id="rId781" o:title=""/>
                </v:shape>
                <o:OLEObject Type="Embed" ProgID="Equation.3" ShapeID="_x0000_i1518" DrawAspect="Content" ObjectID="_1723485061" r:id="rId875"/>
              </w:object>
            </w:r>
          </w:p>
        </w:tc>
        <w:tc>
          <w:tcPr>
            <w:tcW w:w="1417" w:type="dxa"/>
            <w:vMerge w:val="restart"/>
            <w:vAlign w:val="bottom"/>
          </w:tcPr>
          <w:p w14:paraId="37B4D971" w14:textId="77777777" w:rsidR="00BA416B" w:rsidRDefault="00BA416B">
            <w:pPr>
              <w:jc w:val="center"/>
              <w:rPr>
                <w:lang w:val="en-US"/>
              </w:rPr>
            </w:pPr>
            <w:r>
              <w:rPr>
                <w:position w:val="-12"/>
              </w:rPr>
              <w:object w:dxaOrig="279" w:dyaOrig="480" w14:anchorId="625B1FA5">
                <v:shape id="_x0000_i1519" type="#_x0000_t75" style="width:14.25pt;height:24pt" o:ole="" fillcolor="window">
                  <v:imagedata r:id="rId783" o:title=""/>
                </v:shape>
                <o:OLEObject Type="Embed" ProgID="Equation.3" ShapeID="_x0000_i1519" DrawAspect="Content" ObjectID="_1723485062" r:id="rId876"/>
              </w:object>
            </w:r>
            <w:r>
              <w:rPr>
                <w:lang w:val="en-US"/>
              </w:rPr>
              <w:t xml:space="preserve"> [</w:t>
            </w:r>
            <w:r>
              <w:t>ч</w:t>
            </w:r>
            <w:r>
              <w:rPr>
                <w:lang w:val="en-US"/>
              </w:rPr>
              <w:t>]</w:t>
            </w:r>
          </w:p>
        </w:tc>
      </w:tr>
      <w:tr w:rsidR="00BA416B" w14:paraId="07BBD196" w14:textId="77777777">
        <w:trPr>
          <w:cantSplit/>
        </w:trPr>
        <w:tc>
          <w:tcPr>
            <w:tcW w:w="1418" w:type="dxa"/>
            <w:vMerge/>
            <w:vAlign w:val="center"/>
          </w:tcPr>
          <w:p w14:paraId="08658B32" w14:textId="77777777" w:rsidR="00BA416B" w:rsidRDefault="00BA416B">
            <w:pPr>
              <w:jc w:val="both"/>
            </w:pPr>
          </w:p>
        </w:tc>
        <w:tc>
          <w:tcPr>
            <w:tcW w:w="1134" w:type="dxa"/>
            <w:vAlign w:val="center"/>
          </w:tcPr>
          <w:p w14:paraId="3A99A5B3" w14:textId="77777777" w:rsidR="00BA416B" w:rsidRDefault="00BA416B">
            <w:pPr>
              <w:jc w:val="center"/>
            </w:pPr>
            <w:r>
              <w:rPr>
                <w:position w:val="-12"/>
              </w:rPr>
              <w:object w:dxaOrig="360" w:dyaOrig="380" w14:anchorId="5CD9E397">
                <v:shape id="_x0000_i1520" type="#_x0000_t75" style="width:18pt;height:18.75pt" o:ole="" fillcolor="window">
                  <v:imagedata r:id="rId671" o:title=""/>
                </v:shape>
                <o:OLEObject Type="Embed" ProgID="Equation.3" ShapeID="_x0000_i1520" DrawAspect="Content" ObjectID="_1723485063" r:id="rId877"/>
              </w:object>
            </w:r>
          </w:p>
        </w:tc>
        <w:tc>
          <w:tcPr>
            <w:tcW w:w="1276" w:type="dxa"/>
            <w:vAlign w:val="center"/>
          </w:tcPr>
          <w:p w14:paraId="3376A822" w14:textId="77777777" w:rsidR="00BA416B" w:rsidRDefault="00BA416B">
            <w:pPr>
              <w:jc w:val="center"/>
            </w:pPr>
            <w:r>
              <w:rPr>
                <w:position w:val="-12"/>
              </w:rPr>
              <w:object w:dxaOrig="400" w:dyaOrig="380" w14:anchorId="2DFD1237">
                <v:shape id="_x0000_i1521" type="#_x0000_t75" style="width:20.25pt;height:18.75pt" o:ole="" fillcolor="window">
                  <v:imagedata r:id="rId673" o:title=""/>
                </v:shape>
                <o:OLEObject Type="Embed" ProgID="Equation.3" ShapeID="_x0000_i1521" DrawAspect="Content" ObjectID="_1723485064" r:id="rId878"/>
              </w:object>
            </w:r>
          </w:p>
        </w:tc>
        <w:tc>
          <w:tcPr>
            <w:tcW w:w="1417" w:type="dxa"/>
            <w:vAlign w:val="center"/>
          </w:tcPr>
          <w:p w14:paraId="6A1CED9A" w14:textId="77777777" w:rsidR="00BA416B" w:rsidRDefault="00BA416B">
            <w:pPr>
              <w:jc w:val="center"/>
            </w:pPr>
            <w:r>
              <w:rPr>
                <w:position w:val="-12"/>
              </w:rPr>
              <w:object w:dxaOrig="400" w:dyaOrig="380" w14:anchorId="60B09335">
                <v:shape id="_x0000_i1522" type="#_x0000_t75" style="width:20.25pt;height:18.75pt" o:ole="" fillcolor="window">
                  <v:imagedata r:id="rId677" o:title=""/>
                </v:shape>
                <o:OLEObject Type="Embed" ProgID="Equation.3" ShapeID="_x0000_i1522" DrawAspect="Content" ObjectID="_1723485065" r:id="rId879"/>
              </w:object>
            </w:r>
          </w:p>
        </w:tc>
        <w:tc>
          <w:tcPr>
            <w:tcW w:w="1488" w:type="dxa"/>
            <w:vAlign w:val="center"/>
          </w:tcPr>
          <w:p w14:paraId="72D41132" w14:textId="77777777" w:rsidR="00BA416B" w:rsidRDefault="00BA416B">
            <w:pPr>
              <w:jc w:val="center"/>
            </w:pPr>
            <w:r>
              <w:rPr>
                <w:position w:val="-12"/>
              </w:rPr>
              <w:object w:dxaOrig="400" w:dyaOrig="380" w14:anchorId="710C402D">
                <v:shape id="_x0000_i1523" type="#_x0000_t75" style="width:20.25pt;height:18.75pt" o:ole="" fillcolor="window">
                  <v:imagedata r:id="rId679" o:title=""/>
                </v:shape>
                <o:OLEObject Type="Embed" ProgID="Equation.3" ShapeID="_x0000_i1523" DrawAspect="Content" ObjectID="_1723485066" r:id="rId880"/>
              </w:object>
            </w:r>
          </w:p>
        </w:tc>
        <w:tc>
          <w:tcPr>
            <w:tcW w:w="1489" w:type="dxa"/>
            <w:vAlign w:val="center"/>
          </w:tcPr>
          <w:p w14:paraId="4CA4ACB7" w14:textId="77777777" w:rsidR="00BA416B" w:rsidRDefault="00BA416B">
            <w:pPr>
              <w:jc w:val="center"/>
            </w:pPr>
            <w:r>
              <w:rPr>
                <w:position w:val="-18"/>
              </w:rPr>
              <w:object w:dxaOrig="440" w:dyaOrig="440" w14:anchorId="7E06FC13">
                <v:shape id="_x0000_i1524" type="#_x0000_t75" style="width:21.75pt;height:21.75pt" o:ole="" fillcolor="window">
                  <v:imagedata r:id="rId881" o:title=""/>
                </v:shape>
                <o:OLEObject Type="Embed" ProgID="Equation.3" ShapeID="_x0000_i1524" DrawAspect="Content" ObjectID="_1723485067" r:id="rId882"/>
              </w:object>
            </w:r>
          </w:p>
        </w:tc>
        <w:tc>
          <w:tcPr>
            <w:tcW w:w="1417" w:type="dxa"/>
            <w:vMerge/>
            <w:vAlign w:val="center"/>
          </w:tcPr>
          <w:p w14:paraId="6482C491" w14:textId="77777777" w:rsidR="00BA416B" w:rsidRDefault="00BA416B"/>
        </w:tc>
      </w:tr>
      <w:tr w:rsidR="00BA416B" w14:paraId="72259CB7" w14:textId="77777777">
        <w:trPr>
          <w:cantSplit/>
        </w:trPr>
        <w:tc>
          <w:tcPr>
            <w:tcW w:w="1418" w:type="dxa"/>
            <w:vAlign w:val="center"/>
          </w:tcPr>
          <w:p w14:paraId="4B6411FA" w14:textId="77777777" w:rsidR="00BA416B" w:rsidRDefault="00BA416B">
            <w:pPr>
              <w:jc w:val="center"/>
            </w:pPr>
            <w:r>
              <w:rPr>
                <w:position w:val="-12"/>
              </w:rPr>
              <w:object w:dxaOrig="420" w:dyaOrig="380" w14:anchorId="6D015D4F">
                <v:shape id="_x0000_i1525" type="#_x0000_t75" style="width:21pt;height:18.75pt" o:ole="" fillcolor="window">
                  <v:imagedata r:id="rId791" o:title=""/>
                </v:shape>
                <o:OLEObject Type="Embed" ProgID="Equation.3" ShapeID="_x0000_i1525" DrawAspect="Content" ObjectID="_1723485068" r:id="rId883"/>
              </w:object>
            </w:r>
          </w:p>
        </w:tc>
        <w:tc>
          <w:tcPr>
            <w:tcW w:w="1134" w:type="dxa"/>
            <w:vAlign w:val="center"/>
          </w:tcPr>
          <w:p w14:paraId="59127D49" w14:textId="77777777" w:rsidR="00BA416B" w:rsidRDefault="00BA416B">
            <w:pPr>
              <w:jc w:val="center"/>
              <w:rPr>
                <w:snapToGrid w:val="0"/>
                <w:color w:val="000000"/>
              </w:rPr>
            </w:pPr>
            <w:r>
              <w:rPr>
                <w:snapToGrid w:val="0"/>
                <w:color w:val="000000"/>
              </w:rPr>
              <w:t>609,167</w:t>
            </w:r>
          </w:p>
        </w:tc>
        <w:tc>
          <w:tcPr>
            <w:tcW w:w="1276" w:type="dxa"/>
            <w:vAlign w:val="center"/>
          </w:tcPr>
          <w:p w14:paraId="355D2EB7" w14:textId="77777777" w:rsidR="00BA416B" w:rsidRDefault="00BA416B">
            <w:pPr>
              <w:jc w:val="center"/>
              <w:rPr>
                <w:snapToGrid w:val="0"/>
                <w:color w:val="000000"/>
              </w:rPr>
            </w:pPr>
            <w:r>
              <w:rPr>
                <w:snapToGrid w:val="0"/>
                <w:color w:val="000000"/>
              </w:rPr>
              <w:t>1020</w:t>
            </w:r>
          </w:p>
        </w:tc>
        <w:tc>
          <w:tcPr>
            <w:tcW w:w="1417" w:type="dxa"/>
            <w:vAlign w:val="center"/>
          </w:tcPr>
          <w:p w14:paraId="52D5EA1C" w14:textId="77777777" w:rsidR="00BA416B" w:rsidRDefault="00BA416B">
            <w:pPr>
              <w:jc w:val="center"/>
              <w:rPr>
                <w:snapToGrid w:val="0"/>
                <w:color w:val="000000"/>
              </w:rPr>
            </w:pPr>
            <w:r>
              <w:rPr>
                <w:snapToGrid w:val="0"/>
                <w:color w:val="000000"/>
              </w:rPr>
              <w:t>276,25</w:t>
            </w:r>
          </w:p>
        </w:tc>
        <w:tc>
          <w:tcPr>
            <w:tcW w:w="1488" w:type="dxa"/>
            <w:vAlign w:val="center"/>
          </w:tcPr>
          <w:p w14:paraId="738326E2" w14:textId="77777777" w:rsidR="00BA416B" w:rsidRDefault="00BA416B">
            <w:pPr>
              <w:jc w:val="center"/>
              <w:rPr>
                <w:snapToGrid w:val="0"/>
                <w:color w:val="000000"/>
              </w:rPr>
            </w:pPr>
            <w:r>
              <w:rPr>
                <w:snapToGrid w:val="0"/>
                <w:color w:val="000000"/>
              </w:rPr>
              <w:t>106,25</w:t>
            </w:r>
          </w:p>
        </w:tc>
        <w:tc>
          <w:tcPr>
            <w:tcW w:w="1489" w:type="dxa"/>
            <w:vAlign w:val="center"/>
          </w:tcPr>
          <w:p w14:paraId="0977AFD4" w14:textId="77777777" w:rsidR="00BA416B" w:rsidRDefault="00BA416B">
            <w:pPr>
              <w:jc w:val="center"/>
              <w:rPr>
                <w:b/>
                <w:bCs/>
                <w:snapToGrid w:val="0"/>
              </w:rPr>
            </w:pPr>
            <w:r>
              <w:rPr>
                <w:b/>
                <w:bCs/>
                <w:snapToGrid w:val="0"/>
              </w:rPr>
              <w:t>10 000</w:t>
            </w:r>
          </w:p>
        </w:tc>
        <w:tc>
          <w:tcPr>
            <w:tcW w:w="1417" w:type="dxa"/>
            <w:vAlign w:val="center"/>
          </w:tcPr>
          <w:p w14:paraId="4FA11814" w14:textId="77777777" w:rsidR="00BA416B" w:rsidRDefault="00BA416B">
            <w:pPr>
              <w:jc w:val="center"/>
              <w:rPr>
                <w:snapToGrid w:val="0"/>
                <w:color w:val="000000"/>
              </w:rPr>
            </w:pPr>
            <w:r>
              <w:rPr>
                <w:snapToGrid w:val="0"/>
                <w:color w:val="000000"/>
              </w:rPr>
              <w:t>870</w:t>
            </w:r>
          </w:p>
        </w:tc>
      </w:tr>
      <w:tr w:rsidR="00BA416B" w14:paraId="5CD39118" w14:textId="77777777">
        <w:trPr>
          <w:cantSplit/>
        </w:trPr>
        <w:tc>
          <w:tcPr>
            <w:tcW w:w="1418" w:type="dxa"/>
            <w:vAlign w:val="center"/>
          </w:tcPr>
          <w:p w14:paraId="27FA1670" w14:textId="77777777" w:rsidR="00BA416B" w:rsidRDefault="00BA416B">
            <w:pPr>
              <w:jc w:val="center"/>
            </w:pPr>
            <w:r>
              <w:rPr>
                <w:position w:val="-12"/>
              </w:rPr>
              <w:object w:dxaOrig="400" w:dyaOrig="380" w14:anchorId="68659C01">
                <v:shape id="_x0000_i1526" type="#_x0000_t75" style="width:20.25pt;height:18.75pt" o:ole="" fillcolor="window">
                  <v:imagedata r:id="rId685" o:title=""/>
                </v:shape>
                <o:OLEObject Type="Embed" ProgID="Equation.3" ShapeID="_x0000_i1526" DrawAspect="Content" ObjectID="_1723485069" r:id="rId884"/>
              </w:object>
            </w:r>
          </w:p>
        </w:tc>
        <w:tc>
          <w:tcPr>
            <w:tcW w:w="1134" w:type="dxa"/>
            <w:vAlign w:val="center"/>
          </w:tcPr>
          <w:p w14:paraId="403B8733" w14:textId="77777777" w:rsidR="00BA416B" w:rsidRDefault="00BA416B">
            <w:pPr>
              <w:jc w:val="center"/>
              <w:rPr>
                <w:snapToGrid w:val="0"/>
                <w:color w:val="000000"/>
              </w:rPr>
            </w:pPr>
            <w:r>
              <w:rPr>
                <w:snapToGrid w:val="0"/>
                <w:color w:val="000000"/>
              </w:rPr>
              <w:t>127,5</w:t>
            </w:r>
          </w:p>
        </w:tc>
        <w:tc>
          <w:tcPr>
            <w:tcW w:w="1276" w:type="dxa"/>
            <w:vAlign w:val="center"/>
          </w:tcPr>
          <w:p w14:paraId="46BE986D" w14:textId="77777777" w:rsidR="00BA416B" w:rsidRDefault="00BA416B">
            <w:pPr>
              <w:jc w:val="center"/>
              <w:rPr>
                <w:snapToGrid w:val="0"/>
                <w:color w:val="000000"/>
              </w:rPr>
            </w:pPr>
            <w:r>
              <w:rPr>
                <w:snapToGrid w:val="0"/>
                <w:color w:val="000000"/>
              </w:rPr>
              <w:t>1530</w:t>
            </w:r>
          </w:p>
        </w:tc>
        <w:tc>
          <w:tcPr>
            <w:tcW w:w="1417" w:type="dxa"/>
            <w:vAlign w:val="center"/>
          </w:tcPr>
          <w:p w14:paraId="18EA72D4" w14:textId="77777777" w:rsidR="00BA416B" w:rsidRDefault="00BA416B">
            <w:pPr>
              <w:jc w:val="center"/>
              <w:rPr>
                <w:snapToGrid w:val="0"/>
                <w:color w:val="000000"/>
              </w:rPr>
            </w:pPr>
            <w:r>
              <w:rPr>
                <w:snapToGrid w:val="0"/>
                <w:color w:val="000000"/>
              </w:rPr>
              <w:t>286,875</w:t>
            </w:r>
          </w:p>
        </w:tc>
        <w:tc>
          <w:tcPr>
            <w:tcW w:w="1488" w:type="dxa"/>
            <w:vAlign w:val="center"/>
          </w:tcPr>
          <w:p w14:paraId="7543F1B3" w14:textId="77777777" w:rsidR="00BA416B" w:rsidRDefault="00BA416B">
            <w:pPr>
              <w:jc w:val="center"/>
              <w:rPr>
                <w:snapToGrid w:val="0"/>
                <w:color w:val="000000"/>
              </w:rPr>
            </w:pPr>
            <w:r>
              <w:rPr>
                <w:snapToGrid w:val="0"/>
                <w:color w:val="000000"/>
              </w:rPr>
              <w:t>141,667</w:t>
            </w:r>
          </w:p>
        </w:tc>
        <w:tc>
          <w:tcPr>
            <w:tcW w:w="1489" w:type="dxa"/>
            <w:vAlign w:val="center"/>
          </w:tcPr>
          <w:p w14:paraId="4A9C5331" w14:textId="77777777" w:rsidR="00BA416B" w:rsidRDefault="00BA416B">
            <w:pPr>
              <w:jc w:val="center"/>
              <w:rPr>
                <w:b/>
                <w:bCs/>
                <w:snapToGrid w:val="0"/>
              </w:rPr>
            </w:pPr>
            <w:r>
              <w:rPr>
                <w:b/>
                <w:bCs/>
                <w:snapToGrid w:val="0"/>
              </w:rPr>
              <w:t>10 000</w:t>
            </w:r>
          </w:p>
        </w:tc>
        <w:tc>
          <w:tcPr>
            <w:tcW w:w="1417" w:type="dxa"/>
            <w:vAlign w:val="center"/>
          </w:tcPr>
          <w:p w14:paraId="6A305FAE" w14:textId="77777777" w:rsidR="00BA416B" w:rsidRDefault="00BA416B">
            <w:pPr>
              <w:jc w:val="center"/>
              <w:rPr>
                <w:snapToGrid w:val="0"/>
                <w:color w:val="000000"/>
              </w:rPr>
            </w:pPr>
            <w:r>
              <w:rPr>
                <w:snapToGrid w:val="0"/>
                <w:color w:val="000000"/>
              </w:rPr>
              <w:t>372</w:t>
            </w:r>
          </w:p>
        </w:tc>
      </w:tr>
      <w:tr w:rsidR="00BA416B" w14:paraId="351C1172" w14:textId="77777777">
        <w:trPr>
          <w:cantSplit/>
        </w:trPr>
        <w:tc>
          <w:tcPr>
            <w:tcW w:w="1418" w:type="dxa"/>
            <w:vAlign w:val="center"/>
          </w:tcPr>
          <w:p w14:paraId="3B721B5D" w14:textId="77777777" w:rsidR="00BA416B" w:rsidRDefault="00BA416B">
            <w:pPr>
              <w:jc w:val="center"/>
            </w:pPr>
            <w:r>
              <w:rPr>
                <w:position w:val="-12"/>
              </w:rPr>
              <w:object w:dxaOrig="420" w:dyaOrig="380" w14:anchorId="1D1EB964">
                <v:shape id="_x0000_i1527" type="#_x0000_t75" style="width:21pt;height:18.75pt" o:ole="" fillcolor="window">
                  <v:imagedata r:id="rId687" o:title=""/>
                </v:shape>
                <o:OLEObject Type="Embed" ProgID="Equation.3" ShapeID="_x0000_i1527" DrawAspect="Content" ObjectID="_1723485070" r:id="rId885"/>
              </w:object>
            </w:r>
          </w:p>
        </w:tc>
        <w:tc>
          <w:tcPr>
            <w:tcW w:w="1134" w:type="dxa"/>
            <w:vAlign w:val="center"/>
          </w:tcPr>
          <w:p w14:paraId="239089DE" w14:textId="77777777" w:rsidR="00BA416B" w:rsidRDefault="00BA416B">
            <w:pPr>
              <w:jc w:val="center"/>
              <w:rPr>
                <w:snapToGrid w:val="0"/>
                <w:color w:val="000000"/>
              </w:rPr>
            </w:pPr>
            <w:r>
              <w:rPr>
                <w:snapToGrid w:val="0"/>
                <w:color w:val="000000"/>
              </w:rPr>
              <w:t>297,5</w:t>
            </w:r>
          </w:p>
        </w:tc>
        <w:tc>
          <w:tcPr>
            <w:tcW w:w="1276" w:type="dxa"/>
            <w:vAlign w:val="center"/>
          </w:tcPr>
          <w:p w14:paraId="7B05BD45" w14:textId="77777777" w:rsidR="00BA416B" w:rsidRDefault="00BA416B">
            <w:pPr>
              <w:jc w:val="center"/>
              <w:rPr>
                <w:snapToGrid w:val="0"/>
                <w:color w:val="000000"/>
              </w:rPr>
            </w:pPr>
            <w:r>
              <w:rPr>
                <w:snapToGrid w:val="0"/>
                <w:color w:val="000000"/>
              </w:rPr>
              <w:t>1360</w:t>
            </w:r>
          </w:p>
        </w:tc>
        <w:tc>
          <w:tcPr>
            <w:tcW w:w="1417" w:type="dxa"/>
            <w:vAlign w:val="center"/>
          </w:tcPr>
          <w:p w14:paraId="263B060A" w14:textId="77777777" w:rsidR="00BA416B" w:rsidRDefault="00BA416B">
            <w:pPr>
              <w:jc w:val="center"/>
              <w:rPr>
                <w:snapToGrid w:val="0"/>
                <w:color w:val="000000"/>
              </w:rPr>
            </w:pPr>
            <w:r>
              <w:rPr>
                <w:snapToGrid w:val="0"/>
                <w:color w:val="000000"/>
              </w:rPr>
              <w:t>138,125</w:t>
            </w:r>
          </w:p>
        </w:tc>
        <w:tc>
          <w:tcPr>
            <w:tcW w:w="1488" w:type="dxa"/>
            <w:vAlign w:val="center"/>
          </w:tcPr>
          <w:p w14:paraId="41637EC8" w14:textId="77777777" w:rsidR="00BA416B" w:rsidRDefault="00BA416B">
            <w:pPr>
              <w:jc w:val="center"/>
              <w:rPr>
                <w:snapToGrid w:val="0"/>
                <w:color w:val="000000"/>
              </w:rPr>
            </w:pPr>
            <w:r>
              <w:rPr>
                <w:snapToGrid w:val="0"/>
                <w:color w:val="000000"/>
              </w:rPr>
              <w:t>148,75</w:t>
            </w:r>
          </w:p>
        </w:tc>
        <w:tc>
          <w:tcPr>
            <w:tcW w:w="1489" w:type="dxa"/>
            <w:vAlign w:val="center"/>
          </w:tcPr>
          <w:p w14:paraId="21038DA2" w14:textId="77777777" w:rsidR="00BA416B" w:rsidRDefault="00BA416B">
            <w:pPr>
              <w:jc w:val="center"/>
              <w:rPr>
                <w:b/>
                <w:bCs/>
                <w:snapToGrid w:val="0"/>
              </w:rPr>
            </w:pPr>
            <w:r>
              <w:rPr>
                <w:b/>
                <w:bCs/>
                <w:snapToGrid w:val="0"/>
              </w:rPr>
              <w:t>10 000</w:t>
            </w:r>
          </w:p>
        </w:tc>
        <w:tc>
          <w:tcPr>
            <w:tcW w:w="1417" w:type="dxa"/>
            <w:vAlign w:val="center"/>
          </w:tcPr>
          <w:p w14:paraId="205D4490" w14:textId="77777777" w:rsidR="00BA416B" w:rsidRDefault="00BA416B">
            <w:pPr>
              <w:jc w:val="center"/>
              <w:rPr>
                <w:snapToGrid w:val="0"/>
                <w:color w:val="000000"/>
              </w:rPr>
            </w:pPr>
            <w:r>
              <w:rPr>
                <w:snapToGrid w:val="0"/>
                <w:color w:val="000000"/>
              </w:rPr>
              <w:t>395</w:t>
            </w:r>
          </w:p>
        </w:tc>
      </w:tr>
      <w:tr w:rsidR="00BA416B" w14:paraId="7B1D219B" w14:textId="77777777">
        <w:trPr>
          <w:cantSplit/>
        </w:trPr>
        <w:tc>
          <w:tcPr>
            <w:tcW w:w="1418" w:type="dxa"/>
            <w:vAlign w:val="center"/>
          </w:tcPr>
          <w:p w14:paraId="10D600AF" w14:textId="77777777" w:rsidR="00BA416B" w:rsidRDefault="00BA416B">
            <w:pPr>
              <w:jc w:val="center"/>
            </w:pPr>
            <w:r>
              <w:rPr>
                <w:position w:val="-18"/>
              </w:rPr>
              <w:object w:dxaOrig="300" w:dyaOrig="540" w14:anchorId="3EBB01CD">
                <v:shape id="_x0000_i1528" type="#_x0000_t75" style="width:15pt;height:27pt" o:ole="" fillcolor="window">
                  <v:imagedata r:id="rId795" o:title=""/>
                </v:shape>
                <o:OLEObject Type="Embed" ProgID="Equation.3" ShapeID="_x0000_i1528" DrawAspect="Content" ObjectID="_1723485071" r:id="rId886"/>
              </w:object>
            </w:r>
            <w:r>
              <w:t xml:space="preserve"> [ч]</w:t>
            </w:r>
          </w:p>
        </w:tc>
        <w:tc>
          <w:tcPr>
            <w:tcW w:w="1134" w:type="dxa"/>
            <w:vAlign w:val="center"/>
          </w:tcPr>
          <w:p w14:paraId="7CE4EAE0" w14:textId="77777777" w:rsidR="00BA416B" w:rsidRDefault="00BA416B">
            <w:pPr>
              <w:jc w:val="center"/>
              <w:rPr>
                <w:snapToGrid w:val="0"/>
                <w:color w:val="000000"/>
              </w:rPr>
            </w:pPr>
            <w:r>
              <w:rPr>
                <w:snapToGrid w:val="0"/>
                <w:color w:val="000000"/>
              </w:rPr>
              <w:t>384</w:t>
            </w:r>
          </w:p>
        </w:tc>
        <w:tc>
          <w:tcPr>
            <w:tcW w:w="1276" w:type="dxa"/>
            <w:vAlign w:val="center"/>
          </w:tcPr>
          <w:p w14:paraId="75138124" w14:textId="77777777" w:rsidR="00BA416B" w:rsidRDefault="00BA416B">
            <w:pPr>
              <w:jc w:val="center"/>
              <w:rPr>
                <w:snapToGrid w:val="0"/>
                <w:color w:val="000000"/>
              </w:rPr>
            </w:pPr>
            <w:r>
              <w:rPr>
                <w:snapToGrid w:val="0"/>
                <w:color w:val="000000"/>
              </w:rPr>
              <w:t>87</w:t>
            </w:r>
          </w:p>
        </w:tc>
        <w:tc>
          <w:tcPr>
            <w:tcW w:w="1417" w:type="dxa"/>
            <w:vAlign w:val="center"/>
          </w:tcPr>
          <w:p w14:paraId="084E4655" w14:textId="77777777" w:rsidR="00BA416B" w:rsidRDefault="00BA416B">
            <w:pPr>
              <w:jc w:val="center"/>
              <w:rPr>
                <w:snapToGrid w:val="0"/>
                <w:color w:val="000000"/>
              </w:rPr>
            </w:pPr>
            <w:r>
              <w:rPr>
                <w:snapToGrid w:val="0"/>
                <w:color w:val="000000"/>
              </w:rPr>
              <w:t>384</w:t>
            </w:r>
          </w:p>
        </w:tc>
        <w:tc>
          <w:tcPr>
            <w:tcW w:w="1488" w:type="dxa"/>
            <w:vAlign w:val="center"/>
          </w:tcPr>
          <w:p w14:paraId="3DECCEEB" w14:textId="77777777" w:rsidR="00BA416B" w:rsidRDefault="00BA416B">
            <w:pPr>
              <w:jc w:val="center"/>
              <w:rPr>
                <w:snapToGrid w:val="0"/>
                <w:color w:val="000000"/>
              </w:rPr>
            </w:pPr>
            <w:r>
              <w:rPr>
                <w:snapToGrid w:val="0"/>
                <w:color w:val="000000"/>
              </w:rPr>
              <w:t>552</w:t>
            </w:r>
          </w:p>
        </w:tc>
        <w:tc>
          <w:tcPr>
            <w:tcW w:w="1489" w:type="dxa"/>
            <w:vAlign w:val="center"/>
          </w:tcPr>
          <w:p w14:paraId="40CAF55F" w14:textId="77777777" w:rsidR="00BA416B" w:rsidRDefault="00BA416B">
            <w:pPr>
              <w:jc w:val="center"/>
              <w:rPr>
                <w:snapToGrid w:val="0"/>
              </w:rPr>
            </w:pPr>
            <w:r>
              <w:rPr>
                <w:snapToGrid w:val="0"/>
              </w:rPr>
              <w:t>230</w:t>
            </w:r>
          </w:p>
        </w:tc>
        <w:tc>
          <w:tcPr>
            <w:tcW w:w="1417" w:type="dxa"/>
            <w:vAlign w:val="center"/>
          </w:tcPr>
          <w:p w14:paraId="45341BD9" w14:textId="77777777" w:rsidR="00BA416B" w:rsidRDefault="00BA416B">
            <w:pPr>
              <w:jc w:val="center"/>
              <w:rPr>
                <w:b/>
                <w:sz w:val="32"/>
              </w:rPr>
            </w:pPr>
            <w:r>
              <w:rPr>
                <w:b/>
                <w:snapToGrid w:val="0"/>
                <w:sz w:val="32"/>
              </w:rPr>
              <w:t>1637</w:t>
            </w:r>
          </w:p>
        </w:tc>
      </w:tr>
    </w:tbl>
    <w:p w14:paraId="279F25FB" w14:textId="77777777" w:rsidR="00BA416B" w:rsidRDefault="00BA416B">
      <w:pPr>
        <w:pStyle w:val="a4"/>
        <w:spacing w:line="240" w:lineRule="auto"/>
        <w:ind w:firstLine="0"/>
      </w:pPr>
    </w:p>
    <w:p w14:paraId="1F80CC9A" w14:textId="77777777" w:rsidR="00BA416B" w:rsidRDefault="00BA416B">
      <w:pPr>
        <w:pStyle w:val="a4"/>
        <w:spacing w:line="240" w:lineRule="auto"/>
        <w:ind w:firstLine="720"/>
      </w:pPr>
      <w:r>
        <w:t>В результате решения задачи со специализацией получаем следующее оптимальное распределение производственных мощностей и продукции:</w:t>
      </w:r>
    </w:p>
    <w:p w14:paraId="2B35EF30" w14:textId="77777777" w:rsidR="00BA416B" w:rsidRDefault="00BA416B">
      <w:pPr>
        <w:pStyle w:val="a4"/>
        <w:spacing w:line="240" w:lineRule="auto"/>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1642"/>
        <w:gridCol w:w="1642"/>
        <w:gridCol w:w="1642"/>
        <w:gridCol w:w="1642"/>
        <w:gridCol w:w="1537"/>
      </w:tblGrid>
      <w:tr w:rsidR="00BA416B" w14:paraId="14738666" w14:textId="77777777">
        <w:trPr>
          <w:cantSplit/>
        </w:trPr>
        <w:tc>
          <w:tcPr>
            <w:tcW w:w="1642" w:type="dxa"/>
            <w:vMerge w:val="restart"/>
            <w:tcBorders>
              <w:top w:val="nil"/>
              <w:left w:val="nil"/>
              <w:bottom w:val="nil"/>
              <w:right w:val="single" w:sz="4" w:space="0" w:color="auto"/>
            </w:tcBorders>
            <w:vAlign w:val="center"/>
          </w:tcPr>
          <w:p w14:paraId="4F25C39A" w14:textId="77777777" w:rsidR="00BA416B" w:rsidRDefault="00BA416B">
            <w:pPr>
              <w:jc w:val="center"/>
            </w:pPr>
            <w:r>
              <w:rPr>
                <w:position w:val="-14"/>
              </w:rPr>
              <w:object w:dxaOrig="999" w:dyaOrig="499" w14:anchorId="2740F276">
                <v:shape id="_x0000_i1529" type="#_x0000_t75" style="width:50.25pt;height:24.75pt" o:ole="" fillcolor="window">
                  <v:imagedata r:id="rId887" o:title=""/>
                </v:shape>
                <o:OLEObject Type="Embed" ProgID="Equation.3" ShapeID="_x0000_i1529" DrawAspect="Content" ObjectID="_1723485072" r:id="rId888"/>
              </w:object>
            </w:r>
          </w:p>
        </w:tc>
        <w:tc>
          <w:tcPr>
            <w:tcW w:w="1642" w:type="dxa"/>
            <w:tcBorders>
              <w:left w:val="nil"/>
            </w:tcBorders>
            <w:vAlign w:val="center"/>
          </w:tcPr>
          <w:p w14:paraId="76CDC980" w14:textId="77777777" w:rsidR="00BA416B" w:rsidRDefault="00BA416B">
            <w:pPr>
              <w:jc w:val="center"/>
            </w:pPr>
          </w:p>
        </w:tc>
        <w:tc>
          <w:tcPr>
            <w:tcW w:w="1642" w:type="dxa"/>
            <w:vAlign w:val="center"/>
          </w:tcPr>
          <w:p w14:paraId="4FB83C8B" w14:textId="77777777" w:rsidR="00BA416B" w:rsidRDefault="00BA416B">
            <w:pPr>
              <w:jc w:val="center"/>
            </w:pPr>
            <w:r>
              <w:rPr>
                <w:position w:val="-12"/>
              </w:rPr>
              <w:object w:dxaOrig="360" w:dyaOrig="380" w14:anchorId="01A25C4F">
                <v:shape id="_x0000_i1530" type="#_x0000_t75" style="width:18pt;height:18.75pt" o:ole="" fillcolor="window">
                  <v:imagedata r:id="rId671" o:title=""/>
                </v:shape>
                <o:OLEObject Type="Embed" ProgID="Equation.3" ShapeID="_x0000_i1530" DrawAspect="Content" ObjectID="_1723485073" r:id="rId889"/>
              </w:object>
            </w:r>
          </w:p>
        </w:tc>
        <w:tc>
          <w:tcPr>
            <w:tcW w:w="1642" w:type="dxa"/>
            <w:vAlign w:val="center"/>
          </w:tcPr>
          <w:p w14:paraId="69F782E0" w14:textId="77777777" w:rsidR="00BA416B" w:rsidRDefault="00BA416B">
            <w:pPr>
              <w:jc w:val="center"/>
            </w:pPr>
            <w:r>
              <w:rPr>
                <w:position w:val="-12"/>
              </w:rPr>
              <w:object w:dxaOrig="400" w:dyaOrig="380" w14:anchorId="4CBBE218">
                <v:shape id="_x0000_i1531" type="#_x0000_t75" style="width:20.25pt;height:18.75pt" o:ole="" fillcolor="window">
                  <v:imagedata r:id="rId673" o:title=""/>
                </v:shape>
                <o:OLEObject Type="Embed" ProgID="Equation.3" ShapeID="_x0000_i1531" DrawAspect="Content" ObjectID="_1723485074" r:id="rId890"/>
              </w:object>
            </w:r>
          </w:p>
        </w:tc>
        <w:tc>
          <w:tcPr>
            <w:tcW w:w="1642" w:type="dxa"/>
            <w:vAlign w:val="center"/>
          </w:tcPr>
          <w:p w14:paraId="5764B82B" w14:textId="77777777" w:rsidR="00BA416B" w:rsidRDefault="00BA416B">
            <w:pPr>
              <w:jc w:val="center"/>
            </w:pPr>
            <w:r>
              <w:rPr>
                <w:position w:val="-12"/>
              </w:rPr>
              <w:object w:dxaOrig="400" w:dyaOrig="380" w14:anchorId="5EDD90AE">
                <v:shape id="_x0000_i1532" type="#_x0000_t75" style="width:20.25pt;height:18.75pt" o:ole="" fillcolor="window">
                  <v:imagedata r:id="rId677" o:title=""/>
                </v:shape>
                <o:OLEObject Type="Embed" ProgID="Equation.3" ShapeID="_x0000_i1532" DrawAspect="Content" ObjectID="_1723485075" r:id="rId891"/>
              </w:object>
            </w:r>
          </w:p>
        </w:tc>
        <w:tc>
          <w:tcPr>
            <w:tcW w:w="1537" w:type="dxa"/>
            <w:vAlign w:val="center"/>
          </w:tcPr>
          <w:p w14:paraId="4DFA3FEF" w14:textId="77777777" w:rsidR="00BA416B" w:rsidRDefault="00BA416B">
            <w:pPr>
              <w:jc w:val="center"/>
            </w:pPr>
            <w:r>
              <w:rPr>
                <w:position w:val="-12"/>
              </w:rPr>
              <w:object w:dxaOrig="400" w:dyaOrig="380" w14:anchorId="75043FF8">
                <v:shape id="_x0000_i1533" type="#_x0000_t75" style="width:20.25pt;height:18.75pt" o:ole="" fillcolor="window">
                  <v:imagedata r:id="rId679" o:title=""/>
                </v:shape>
                <o:OLEObject Type="Embed" ProgID="Equation.3" ShapeID="_x0000_i1533" DrawAspect="Content" ObjectID="_1723485076" r:id="rId892"/>
              </w:object>
            </w:r>
          </w:p>
        </w:tc>
      </w:tr>
      <w:tr w:rsidR="00BA416B" w14:paraId="3FC476E7" w14:textId="77777777">
        <w:trPr>
          <w:cantSplit/>
        </w:trPr>
        <w:tc>
          <w:tcPr>
            <w:tcW w:w="1642" w:type="dxa"/>
            <w:vMerge/>
            <w:tcBorders>
              <w:top w:val="nil"/>
              <w:left w:val="nil"/>
              <w:bottom w:val="nil"/>
              <w:right w:val="single" w:sz="4" w:space="0" w:color="auto"/>
            </w:tcBorders>
            <w:vAlign w:val="center"/>
          </w:tcPr>
          <w:p w14:paraId="2EF7B0FA" w14:textId="77777777" w:rsidR="00BA416B" w:rsidRDefault="00BA416B">
            <w:pPr>
              <w:jc w:val="center"/>
            </w:pPr>
          </w:p>
        </w:tc>
        <w:tc>
          <w:tcPr>
            <w:tcW w:w="1642" w:type="dxa"/>
            <w:tcBorders>
              <w:left w:val="nil"/>
            </w:tcBorders>
            <w:vAlign w:val="center"/>
          </w:tcPr>
          <w:p w14:paraId="6F4D29F4" w14:textId="77777777" w:rsidR="00BA416B" w:rsidRDefault="00BA416B">
            <w:pPr>
              <w:jc w:val="center"/>
            </w:pPr>
            <w:r>
              <w:rPr>
                <w:position w:val="-12"/>
              </w:rPr>
              <w:object w:dxaOrig="420" w:dyaOrig="380" w14:anchorId="3F17085A">
                <v:shape id="_x0000_i1534" type="#_x0000_t75" style="width:21pt;height:18.75pt" o:ole="" fillcolor="window">
                  <v:imagedata r:id="rId683" o:title=""/>
                </v:shape>
                <o:OLEObject Type="Embed" ProgID="Equation.3" ShapeID="_x0000_i1534" DrawAspect="Content" ObjectID="_1723485077" r:id="rId893"/>
              </w:object>
            </w:r>
          </w:p>
        </w:tc>
        <w:tc>
          <w:tcPr>
            <w:tcW w:w="1642" w:type="dxa"/>
            <w:vAlign w:val="center"/>
          </w:tcPr>
          <w:p w14:paraId="7E4F6C40" w14:textId="77777777" w:rsidR="00BA416B" w:rsidRDefault="00BA416B">
            <w:pPr>
              <w:jc w:val="center"/>
              <w:rPr>
                <w:snapToGrid w:val="0"/>
                <w:color w:val="000000"/>
              </w:rPr>
            </w:pPr>
            <w:r>
              <w:rPr>
                <w:snapToGrid w:val="0"/>
                <w:color w:val="000000"/>
              </w:rPr>
              <w:t>0</w:t>
            </w:r>
          </w:p>
        </w:tc>
        <w:tc>
          <w:tcPr>
            <w:tcW w:w="1642" w:type="dxa"/>
            <w:vAlign w:val="center"/>
          </w:tcPr>
          <w:p w14:paraId="47F8C1C5" w14:textId="77777777" w:rsidR="00BA416B" w:rsidRDefault="00BA416B">
            <w:pPr>
              <w:jc w:val="center"/>
              <w:rPr>
                <w:snapToGrid w:val="0"/>
                <w:color w:val="000000"/>
              </w:rPr>
            </w:pPr>
            <w:r>
              <w:rPr>
                <w:snapToGrid w:val="0"/>
                <w:color w:val="000000"/>
              </w:rPr>
              <w:t>87</w:t>
            </w:r>
          </w:p>
        </w:tc>
        <w:tc>
          <w:tcPr>
            <w:tcW w:w="1642" w:type="dxa"/>
            <w:vAlign w:val="center"/>
          </w:tcPr>
          <w:p w14:paraId="2D2E7969" w14:textId="77777777" w:rsidR="00BA416B" w:rsidRDefault="00BA416B">
            <w:pPr>
              <w:jc w:val="center"/>
              <w:rPr>
                <w:snapToGrid w:val="0"/>
                <w:color w:val="000000"/>
              </w:rPr>
            </w:pPr>
            <w:r>
              <w:rPr>
                <w:snapToGrid w:val="0"/>
                <w:color w:val="000000"/>
              </w:rPr>
              <w:t>1</w:t>
            </w:r>
          </w:p>
        </w:tc>
        <w:tc>
          <w:tcPr>
            <w:tcW w:w="1537" w:type="dxa"/>
            <w:vAlign w:val="center"/>
          </w:tcPr>
          <w:p w14:paraId="6AF478A0" w14:textId="77777777" w:rsidR="00BA416B" w:rsidRDefault="00BA416B">
            <w:pPr>
              <w:jc w:val="center"/>
              <w:rPr>
                <w:snapToGrid w:val="0"/>
                <w:color w:val="000000"/>
              </w:rPr>
            </w:pPr>
            <w:r>
              <w:rPr>
                <w:snapToGrid w:val="0"/>
                <w:color w:val="000000"/>
              </w:rPr>
              <w:t>552</w:t>
            </w:r>
          </w:p>
        </w:tc>
      </w:tr>
      <w:tr w:rsidR="00BA416B" w14:paraId="06E3A099" w14:textId="77777777">
        <w:trPr>
          <w:cantSplit/>
        </w:trPr>
        <w:tc>
          <w:tcPr>
            <w:tcW w:w="1642" w:type="dxa"/>
            <w:vMerge/>
            <w:tcBorders>
              <w:top w:val="nil"/>
              <w:left w:val="nil"/>
              <w:bottom w:val="nil"/>
              <w:right w:val="single" w:sz="4" w:space="0" w:color="auto"/>
            </w:tcBorders>
            <w:vAlign w:val="center"/>
          </w:tcPr>
          <w:p w14:paraId="6F126198" w14:textId="77777777" w:rsidR="00BA416B" w:rsidRDefault="00BA416B">
            <w:pPr>
              <w:jc w:val="center"/>
            </w:pPr>
          </w:p>
        </w:tc>
        <w:tc>
          <w:tcPr>
            <w:tcW w:w="1642" w:type="dxa"/>
            <w:tcBorders>
              <w:left w:val="nil"/>
            </w:tcBorders>
            <w:vAlign w:val="center"/>
          </w:tcPr>
          <w:p w14:paraId="2F36F0B7" w14:textId="77777777" w:rsidR="00BA416B" w:rsidRDefault="00BA416B">
            <w:pPr>
              <w:jc w:val="center"/>
            </w:pPr>
            <w:r>
              <w:rPr>
                <w:position w:val="-12"/>
              </w:rPr>
              <w:object w:dxaOrig="400" w:dyaOrig="380" w14:anchorId="71A836E4">
                <v:shape id="_x0000_i1535" type="#_x0000_t75" style="width:20.25pt;height:18.75pt" o:ole="" fillcolor="window">
                  <v:imagedata r:id="rId685" o:title=""/>
                </v:shape>
                <o:OLEObject Type="Embed" ProgID="Equation.3" ShapeID="_x0000_i1535" DrawAspect="Content" ObjectID="_1723485078" r:id="rId894"/>
              </w:object>
            </w:r>
          </w:p>
        </w:tc>
        <w:tc>
          <w:tcPr>
            <w:tcW w:w="1642" w:type="dxa"/>
            <w:vAlign w:val="center"/>
          </w:tcPr>
          <w:p w14:paraId="69BD76EB" w14:textId="77777777" w:rsidR="00BA416B" w:rsidRDefault="00BA416B">
            <w:pPr>
              <w:jc w:val="center"/>
              <w:rPr>
                <w:snapToGrid w:val="0"/>
                <w:color w:val="000000"/>
              </w:rPr>
            </w:pPr>
            <w:r>
              <w:rPr>
                <w:snapToGrid w:val="0"/>
                <w:color w:val="000000"/>
              </w:rPr>
              <w:t>620</w:t>
            </w:r>
          </w:p>
        </w:tc>
        <w:tc>
          <w:tcPr>
            <w:tcW w:w="1642" w:type="dxa"/>
            <w:vAlign w:val="center"/>
          </w:tcPr>
          <w:p w14:paraId="2487F86E" w14:textId="77777777" w:rsidR="00BA416B" w:rsidRDefault="00BA416B">
            <w:pPr>
              <w:jc w:val="center"/>
              <w:rPr>
                <w:snapToGrid w:val="0"/>
                <w:color w:val="000000"/>
              </w:rPr>
            </w:pPr>
            <w:r>
              <w:rPr>
                <w:snapToGrid w:val="0"/>
                <w:color w:val="000000"/>
              </w:rPr>
              <w:t>0</w:t>
            </w:r>
          </w:p>
        </w:tc>
        <w:tc>
          <w:tcPr>
            <w:tcW w:w="1642" w:type="dxa"/>
            <w:vAlign w:val="center"/>
          </w:tcPr>
          <w:p w14:paraId="0F524C63" w14:textId="77777777" w:rsidR="00BA416B" w:rsidRDefault="00BA416B">
            <w:pPr>
              <w:jc w:val="center"/>
              <w:rPr>
                <w:snapToGrid w:val="0"/>
                <w:color w:val="000000"/>
              </w:rPr>
            </w:pPr>
            <w:r>
              <w:rPr>
                <w:snapToGrid w:val="0"/>
                <w:color w:val="000000"/>
              </w:rPr>
              <w:t>0</w:t>
            </w:r>
          </w:p>
        </w:tc>
        <w:tc>
          <w:tcPr>
            <w:tcW w:w="1537" w:type="dxa"/>
            <w:vAlign w:val="center"/>
          </w:tcPr>
          <w:p w14:paraId="63491CD2" w14:textId="77777777" w:rsidR="00BA416B" w:rsidRDefault="00BA416B">
            <w:pPr>
              <w:jc w:val="center"/>
              <w:rPr>
                <w:snapToGrid w:val="0"/>
                <w:color w:val="000000"/>
              </w:rPr>
            </w:pPr>
            <w:r>
              <w:rPr>
                <w:snapToGrid w:val="0"/>
                <w:color w:val="000000"/>
              </w:rPr>
              <w:t>0</w:t>
            </w:r>
          </w:p>
        </w:tc>
      </w:tr>
      <w:tr w:rsidR="00BA416B" w14:paraId="58306DBE" w14:textId="77777777">
        <w:trPr>
          <w:cantSplit/>
        </w:trPr>
        <w:tc>
          <w:tcPr>
            <w:tcW w:w="1642" w:type="dxa"/>
            <w:vMerge/>
            <w:tcBorders>
              <w:top w:val="nil"/>
              <w:left w:val="nil"/>
              <w:bottom w:val="nil"/>
              <w:right w:val="single" w:sz="4" w:space="0" w:color="auto"/>
            </w:tcBorders>
            <w:vAlign w:val="center"/>
          </w:tcPr>
          <w:p w14:paraId="6594CE2B" w14:textId="77777777" w:rsidR="00BA416B" w:rsidRDefault="00BA416B">
            <w:pPr>
              <w:jc w:val="center"/>
            </w:pPr>
          </w:p>
        </w:tc>
        <w:tc>
          <w:tcPr>
            <w:tcW w:w="1642" w:type="dxa"/>
            <w:tcBorders>
              <w:left w:val="nil"/>
            </w:tcBorders>
            <w:vAlign w:val="center"/>
          </w:tcPr>
          <w:p w14:paraId="18B6377E" w14:textId="77777777" w:rsidR="00BA416B" w:rsidRDefault="00BA416B">
            <w:pPr>
              <w:jc w:val="center"/>
            </w:pPr>
            <w:r>
              <w:rPr>
                <w:position w:val="-12"/>
              </w:rPr>
              <w:object w:dxaOrig="420" w:dyaOrig="380" w14:anchorId="5D4EACA2">
                <v:shape id="_x0000_i1536" type="#_x0000_t75" style="width:21pt;height:18.75pt" o:ole="" fillcolor="window">
                  <v:imagedata r:id="rId687" o:title=""/>
                </v:shape>
                <o:OLEObject Type="Embed" ProgID="Equation.3" ShapeID="_x0000_i1536" DrawAspect="Content" ObjectID="_1723485079" r:id="rId895"/>
              </w:object>
            </w:r>
          </w:p>
        </w:tc>
        <w:tc>
          <w:tcPr>
            <w:tcW w:w="1642" w:type="dxa"/>
            <w:vAlign w:val="center"/>
          </w:tcPr>
          <w:p w14:paraId="217B9785" w14:textId="77777777" w:rsidR="00BA416B" w:rsidRDefault="00BA416B">
            <w:pPr>
              <w:jc w:val="center"/>
              <w:rPr>
                <w:snapToGrid w:val="0"/>
                <w:color w:val="000000"/>
              </w:rPr>
            </w:pPr>
            <w:r>
              <w:rPr>
                <w:snapToGrid w:val="0"/>
                <w:color w:val="000000"/>
              </w:rPr>
              <w:t>24</w:t>
            </w:r>
          </w:p>
        </w:tc>
        <w:tc>
          <w:tcPr>
            <w:tcW w:w="1642" w:type="dxa"/>
            <w:vAlign w:val="center"/>
          </w:tcPr>
          <w:p w14:paraId="1D708C61" w14:textId="77777777" w:rsidR="00BA416B" w:rsidRDefault="00BA416B">
            <w:pPr>
              <w:jc w:val="center"/>
              <w:rPr>
                <w:snapToGrid w:val="0"/>
                <w:color w:val="000000"/>
              </w:rPr>
            </w:pPr>
            <w:r>
              <w:rPr>
                <w:snapToGrid w:val="0"/>
                <w:color w:val="000000"/>
              </w:rPr>
              <w:t>0</w:t>
            </w:r>
          </w:p>
        </w:tc>
        <w:tc>
          <w:tcPr>
            <w:tcW w:w="1642" w:type="dxa"/>
            <w:vAlign w:val="center"/>
          </w:tcPr>
          <w:p w14:paraId="01C62E86" w14:textId="77777777" w:rsidR="00BA416B" w:rsidRDefault="00BA416B">
            <w:pPr>
              <w:jc w:val="center"/>
              <w:rPr>
                <w:snapToGrid w:val="0"/>
                <w:color w:val="000000"/>
              </w:rPr>
            </w:pPr>
            <w:r>
              <w:rPr>
                <w:snapToGrid w:val="0"/>
                <w:color w:val="000000"/>
              </w:rPr>
              <w:t>766</w:t>
            </w:r>
          </w:p>
        </w:tc>
        <w:tc>
          <w:tcPr>
            <w:tcW w:w="1537" w:type="dxa"/>
            <w:vAlign w:val="center"/>
          </w:tcPr>
          <w:p w14:paraId="2AF37085" w14:textId="77777777" w:rsidR="00BA416B" w:rsidRDefault="00BA416B">
            <w:pPr>
              <w:jc w:val="center"/>
              <w:rPr>
                <w:snapToGrid w:val="0"/>
                <w:color w:val="000000"/>
              </w:rPr>
            </w:pPr>
            <w:r>
              <w:rPr>
                <w:snapToGrid w:val="0"/>
                <w:color w:val="000000"/>
              </w:rPr>
              <w:t>0</w:t>
            </w:r>
          </w:p>
        </w:tc>
      </w:tr>
    </w:tbl>
    <w:p w14:paraId="54EEF12E" w14:textId="77777777" w:rsidR="00BA416B" w:rsidRDefault="00BA416B">
      <w:pPr>
        <w:pStyle w:val="a4"/>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1642"/>
        <w:gridCol w:w="1642"/>
        <w:gridCol w:w="1642"/>
        <w:gridCol w:w="1642"/>
        <w:gridCol w:w="1537"/>
      </w:tblGrid>
      <w:tr w:rsidR="00BA416B" w14:paraId="312BAF14" w14:textId="77777777">
        <w:trPr>
          <w:cantSplit/>
        </w:trPr>
        <w:tc>
          <w:tcPr>
            <w:tcW w:w="1642" w:type="dxa"/>
            <w:vMerge w:val="restart"/>
            <w:tcBorders>
              <w:top w:val="nil"/>
              <w:left w:val="nil"/>
              <w:bottom w:val="nil"/>
              <w:right w:val="single" w:sz="4" w:space="0" w:color="auto"/>
            </w:tcBorders>
            <w:vAlign w:val="center"/>
          </w:tcPr>
          <w:p w14:paraId="6DA765C6" w14:textId="77777777" w:rsidR="00BA416B" w:rsidRDefault="00BA416B">
            <w:pPr>
              <w:jc w:val="center"/>
            </w:pPr>
            <w:r>
              <w:rPr>
                <w:position w:val="-14"/>
              </w:rPr>
              <w:object w:dxaOrig="999" w:dyaOrig="499" w14:anchorId="2E419A98">
                <v:shape id="_x0000_i1537" type="#_x0000_t75" style="width:50.25pt;height:24.75pt" o:ole="" fillcolor="window">
                  <v:imagedata r:id="rId896" o:title=""/>
                </v:shape>
                <o:OLEObject Type="Embed" ProgID="Equation.3" ShapeID="_x0000_i1537" DrawAspect="Content" ObjectID="_1723485080" r:id="rId897"/>
              </w:object>
            </w:r>
          </w:p>
        </w:tc>
        <w:tc>
          <w:tcPr>
            <w:tcW w:w="1642" w:type="dxa"/>
            <w:tcBorders>
              <w:left w:val="nil"/>
            </w:tcBorders>
            <w:vAlign w:val="center"/>
          </w:tcPr>
          <w:p w14:paraId="49F844A1" w14:textId="77777777" w:rsidR="00BA416B" w:rsidRDefault="00BA416B">
            <w:pPr>
              <w:jc w:val="center"/>
            </w:pPr>
          </w:p>
        </w:tc>
        <w:tc>
          <w:tcPr>
            <w:tcW w:w="1642" w:type="dxa"/>
            <w:vAlign w:val="center"/>
          </w:tcPr>
          <w:p w14:paraId="546DBD50" w14:textId="77777777" w:rsidR="00BA416B" w:rsidRDefault="00BA416B">
            <w:pPr>
              <w:jc w:val="center"/>
            </w:pPr>
            <w:r>
              <w:rPr>
                <w:position w:val="-12"/>
              </w:rPr>
              <w:object w:dxaOrig="360" w:dyaOrig="380" w14:anchorId="25D48798">
                <v:shape id="_x0000_i1538" type="#_x0000_t75" style="width:18pt;height:18.75pt" o:ole="" fillcolor="window">
                  <v:imagedata r:id="rId671" o:title=""/>
                </v:shape>
                <o:OLEObject Type="Embed" ProgID="Equation.3" ShapeID="_x0000_i1538" DrawAspect="Content" ObjectID="_1723485081" r:id="rId898"/>
              </w:object>
            </w:r>
          </w:p>
        </w:tc>
        <w:tc>
          <w:tcPr>
            <w:tcW w:w="1642" w:type="dxa"/>
            <w:vAlign w:val="center"/>
          </w:tcPr>
          <w:p w14:paraId="11048453" w14:textId="77777777" w:rsidR="00BA416B" w:rsidRDefault="00BA416B">
            <w:pPr>
              <w:jc w:val="center"/>
            </w:pPr>
            <w:r>
              <w:rPr>
                <w:position w:val="-12"/>
              </w:rPr>
              <w:object w:dxaOrig="400" w:dyaOrig="380" w14:anchorId="6562ABE8">
                <v:shape id="_x0000_i1539" type="#_x0000_t75" style="width:20.25pt;height:18.75pt" o:ole="" fillcolor="window">
                  <v:imagedata r:id="rId673" o:title=""/>
                </v:shape>
                <o:OLEObject Type="Embed" ProgID="Equation.3" ShapeID="_x0000_i1539" DrawAspect="Content" ObjectID="_1723485082" r:id="rId899"/>
              </w:object>
            </w:r>
          </w:p>
        </w:tc>
        <w:tc>
          <w:tcPr>
            <w:tcW w:w="1642" w:type="dxa"/>
            <w:vAlign w:val="center"/>
          </w:tcPr>
          <w:p w14:paraId="75552AF5" w14:textId="77777777" w:rsidR="00BA416B" w:rsidRDefault="00BA416B">
            <w:pPr>
              <w:jc w:val="center"/>
            </w:pPr>
            <w:r>
              <w:rPr>
                <w:position w:val="-12"/>
              </w:rPr>
              <w:object w:dxaOrig="400" w:dyaOrig="380" w14:anchorId="1569CD62">
                <v:shape id="_x0000_i1540" type="#_x0000_t75" style="width:20.25pt;height:18.75pt" o:ole="" fillcolor="window">
                  <v:imagedata r:id="rId677" o:title=""/>
                </v:shape>
                <o:OLEObject Type="Embed" ProgID="Equation.3" ShapeID="_x0000_i1540" DrawAspect="Content" ObjectID="_1723485083" r:id="rId900"/>
              </w:object>
            </w:r>
          </w:p>
        </w:tc>
        <w:tc>
          <w:tcPr>
            <w:tcW w:w="1537" w:type="dxa"/>
            <w:vAlign w:val="center"/>
          </w:tcPr>
          <w:p w14:paraId="5F5DEBCB" w14:textId="77777777" w:rsidR="00BA416B" w:rsidRDefault="00BA416B">
            <w:pPr>
              <w:jc w:val="center"/>
            </w:pPr>
            <w:r>
              <w:rPr>
                <w:position w:val="-12"/>
              </w:rPr>
              <w:object w:dxaOrig="400" w:dyaOrig="380" w14:anchorId="16F8E3DF">
                <v:shape id="_x0000_i1541" type="#_x0000_t75" style="width:20.25pt;height:18.75pt" o:ole="" fillcolor="window">
                  <v:imagedata r:id="rId679" o:title=""/>
                </v:shape>
                <o:OLEObject Type="Embed" ProgID="Equation.3" ShapeID="_x0000_i1541" DrawAspect="Content" ObjectID="_1723485084" r:id="rId901"/>
              </w:object>
            </w:r>
          </w:p>
        </w:tc>
      </w:tr>
      <w:tr w:rsidR="00BA416B" w14:paraId="3E826050" w14:textId="77777777">
        <w:trPr>
          <w:cantSplit/>
        </w:trPr>
        <w:tc>
          <w:tcPr>
            <w:tcW w:w="1642" w:type="dxa"/>
            <w:vMerge/>
            <w:tcBorders>
              <w:top w:val="nil"/>
              <w:left w:val="nil"/>
              <w:bottom w:val="nil"/>
              <w:right w:val="single" w:sz="4" w:space="0" w:color="auto"/>
            </w:tcBorders>
            <w:vAlign w:val="center"/>
          </w:tcPr>
          <w:p w14:paraId="73E84E0E" w14:textId="77777777" w:rsidR="00BA416B" w:rsidRDefault="00BA416B">
            <w:pPr>
              <w:jc w:val="center"/>
            </w:pPr>
          </w:p>
        </w:tc>
        <w:tc>
          <w:tcPr>
            <w:tcW w:w="1642" w:type="dxa"/>
            <w:tcBorders>
              <w:left w:val="nil"/>
            </w:tcBorders>
            <w:vAlign w:val="center"/>
          </w:tcPr>
          <w:p w14:paraId="32076D57" w14:textId="77777777" w:rsidR="00BA416B" w:rsidRDefault="00BA416B">
            <w:pPr>
              <w:jc w:val="center"/>
            </w:pPr>
            <w:r>
              <w:rPr>
                <w:position w:val="-12"/>
              </w:rPr>
              <w:object w:dxaOrig="420" w:dyaOrig="380" w14:anchorId="654AAF7C">
                <v:shape id="_x0000_i1542" type="#_x0000_t75" style="width:21pt;height:18.75pt" o:ole="" fillcolor="window">
                  <v:imagedata r:id="rId683" o:title=""/>
                </v:shape>
                <o:OLEObject Type="Embed" ProgID="Equation.3" ShapeID="_x0000_i1542" DrawAspect="Content" ObjectID="_1723485085" r:id="rId902"/>
              </w:object>
            </w:r>
          </w:p>
        </w:tc>
        <w:tc>
          <w:tcPr>
            <w:tcW w:w="1642" w:type="dxa"/>
            <w:vAlign w:val="center"/>
          </w:tcPr>
          <w:p w14:paraId="61FA7EFE" w14:textId="77777777" w:rsidR="00BA416B" w:rsidRDefault="00BA416B">
            <w:pPr>
              <w:jc w:val="center"/>
              <w:rPr>
                <w:snapToGrid w:val="0"/>
                <w:color w:val="000000"/>
              </w:rPr>
            </w:pPr>
            <w:r>
              <w:rPr>
                <w:snapToGrid w:val="0"/>
                <w:color w:val="000000"/>
              </w:rPr>
              <w:t>0</w:t>
            </w:r>
          </w:p>
        </w:tc>
        <w:tc>
          <w:tcPr>
            <w:tcW w:w="1642" w:type="dxa"/>
            <w:vAlign w:val="center"/>
          </w:tcPr>
          <w:p w14:paraId="61E6AEB0" w14:textId="77777777" w:rsidR="00BA416B" w:rsidRDefault="00BA416B">
            <w:pPr>
              <w:jc w:val="center"/>
              <w:rPr>
                <w:snapToGrid w:val="0"/>
                <w:color w:val="000000"/>
              </w:rPr>
            </w:pPr>
            <w:r>
              <w:rPr>
                <w:snapToGrid w:val="0"/>
                <w:color w:val="000000"/>
              </w:rPr>
              <w:t>8700</w:t>
            </w:r>
          </w:p>
        </w:tc>
        <w:tc>
          <w:tcPr>
            <w:tcW w:w="1642" w:type="dxa"/>
            <w:vAlign w:val="center"/>
          </w:tcPr>
          <w:p w14:paraId="69C87CA9" w14:textId="77777777" w:rsidR="00BA416B" w:rsidRDefault="00BA416B">
            <w:pPr>
              <w:jc w:val="center"/>
              <w:rPr>
                <w:snapToGrid w:val="0"/>
                <w:color w:val="000000"/>
              </w:rPr>
            </w:pPr>
            <w:r>
              <w:rPr>
                <w:snapToGrid w:val="0"/>
                <w:color w:val="000000"/>
              </w:rPr>
              <w:t>12</w:t>
            </w:r>
          </w:p>
        </w:tc>
        <w:tc>
          <w:tcPr>
            <w:tcW w:w="1537" w:type="dxa"/>
            <w:vAlign w:val="center"/>
          </w:tcPr>
          <w:p w14:paraId="4B6360B8" w14:textId="77777777" w:rsidR="00BA416B" w:rsidRDefault="00BA416B">
            <w:pPr>
              <w:jc w:val="center"/>
              <w:rPr>
                <w:snapToGrid w:val="0"/>
                <w:color w:val="000000"/>
              </w:rPr>
            </w:pPr>
            <w:r>
              <w:rPr>
                <w:snapToGrid w:val="0"/>
                <w:color w:val="000000"/>
              </w:rPr>
              <w:t>4600</w:t>
            </w:r>
          </w:p>
        </w:tc>
      </w:tr>
      <w:tr w:rsidR="00BA416B" w14:paraId="60D5729D" w14:textId="77777777">
        <w:trPr>
          <w:cantSplit/>
        </w:trPr>
        <w:tc>
          <w:tcPr>
            <w:tcW w:w="1642" w:type="dxa"/>
            <w:vMerge/>
            <w:tcBorders>
              <w:top w:val="nil"/>
              <w:left w:val="nil"/>
              <w:bottom w:val="nil"/>
              <w:right w:val="single" w:sz="4" w:space="0" w:color="auto"/>
            </w:tcBorders>
            <w:vAlign w:val="center"/>
          </w:tcPr>
          <w:p w14:paraId="2AB5C55D" w14:textId="77777777" w:rsidR="00BA416B" w:rsidRDefault="00BA416B">
            <w:pPr>
              <w:jc w:val="center"/>
            </w:pPr>
          </w:p>
        </w:tc>
        <w:tc>
          <w:tcPr>
            <w:tcW w:w="1642" w:type="dxa"/>
            <w:tcBorders>
              <w:left w:val="nil"/>
            </w:tcBorders>
            <w:vAlign w:val="center"/>
          </w:tcPr>
          <w:p w14:paraId="1A6154A2" w14:textId="77777777" w:rsidR="00BA416B" w:rsidRDefault="00BA416B">
            <w:pPr>
              <w:jc w:val="center"/>
            </w:pPr>
            <w:r>
              <w:rPr>
                <w:position w:val="-12"/>
              </w:rPr>
              <w:object w:dxaOrig="400" w:dyaOrig="380" w14:anchorId="7D3B2134">
                <v:shape id="_x0000_i1543" type="#_x0000_t75" style="width:20.25pt;height:18.75pt" o:ole="" fillcolor="window">
                  <v:imagedata r:id="rId685" o:title=""/>
                </v:shape>
                <o:OLEObject Type="Embed" ProgID="Equation.3" ShapeID="_x0000_i1543" DrawAspect="Content" ObjectID="_1723485086" r:id="rId903"/>
              </w:object>
            </w:r>
          </w:p>
        </w:tc>
        <w:tc>
          <w:tcPr>
            <w:tcW w:w="1642" w:type="dxa"/>
            <w:vAlign w:val="center"/>
          </w:tcPr>
          <w:p w14:paraId="22F88825" w14:textId="77777777" w:rsidR="00BA416B" w:rsidRDefault="00BA416B">
            <w:pPr>
              <w:jc w:val="center"/>
              <w:rPr>
                <w:snapToGrid w:val="0"/>
                <w:color w:val="000000"/>
              </w:rPr>
            </w:pPr>
            <w:r>
              <w:rPr>
                <w:snapToGrid w:val="0"/>
                <w:color w:val="000000"/>
              </w:rPr>
              <w:t>6200</w:t>
            </w:r>
          </w:p>
        </w:tc>
        <w:tc>
          <w:tcPr>
            <w:tcW w:w="1642" w:type="dxa"/>
            <w:vAlign w:val="center"/>
          </w:tcPr>
          <w:p w14:paraId="338BBD3F" w14:textId="77777777" w:rsidR="00BA416B" w:rsidRDefault="00BA416B">
            <w:pPr>
              <w:jc w:val="center"/>
              <w:rPr>
                <w:snapToGrid w:val="0"/>
                <w:color w:val="000000"/>
              </w:rPr>
            </w:pPr>
            <w:r>
              <w:rPr>
                <w:snapToGrid w:val="0"/>
                <w:color w:val="000000"/>
              </w:rPr>
              <w:t>0</w:t>
            </w:r>
          </w:p>
        </w:tc>
        <w:tc>
          <w:tcPr>
            <w:tcW w:w="1642" w:type="dxa"/>
            <w:vAlign w:val="center"/>
          </w:tcPr>
          <w:p w14:paraId="12E7F082" w14:textId="77777777" w:rsidR="00BA416B" w:rsidRDefault="00BA416B">
            <w:pPr>
              <w:jc w:val="center"/>
              <w:rPr>
                <w:snapToGrid w:val="0"/>
                <w:color w:val="000000"/>
              </w:rPr>
            </w:pPr>
            <w:r>
              <w:rPr>
                <w:snapToGrid w:val="0"/>
                <w:color w:val="000000"/>
              </w:rPr>
              <w:t>0</w:t>
            </w:r>
          </w:p>
        </w:tc>
        <w:tc>
          <w:tcPr>
            <w:tcW w:w="1537" w:type="dxa"/>
            <w:vAlign w:val="center"/>
          </w:tcPr>
          <w:p w14:paraId="67025DCD" w14:textId="77777777" w:rsidR="00BA416B" w:rsidRDefault="00BA416B">
            <w:pPr>
              <w:jc w:val="center"/>
              <w:rPr>
                <w:snapToGrid w:val="0"/>
                <w:color w:val="000000"/>
              </w:rPr>
            </w:pPr>
            <w:r>
              <w:rPr>
                <w:snapToGrid w:val="0"/>
                <w:color w:val="000000"/>
              </w:rPr>
              <w:t>0</w:t>
            </w:r>
          </w:p>
        </w:tc>
      </w:tr>
      <w:tr w:rsidR="00BA416B" w14:paraId="273641D6" w14:textId="77777777">
        <w:trPr>
          <w:cantSplit/>
        </w:trPr>
        <w:tc>
          <w:tcPr>
            <w:tcW w:w="1642" w:type="dxa"/>
            <w:vMerge/>
            <w:tcBorders>
              <w:top w:val="nil"/>
              <w:left w:val="nil"/>
              <w:bottom w:val="nil"/>
              <w:right w:val="single" w:sz="4" w:space="0" w:color="auto"/>
            </w:tcBorders>
            <w:vAlign w:val="center"/>
          </w:tcPr>
          <w:p w14:paraId="779AD583" w14:textId="77777777" w:rsidR="00BA416B" w:rsidRDefault="00BA416B">
            <w:pPr>
              <w:jc w:val="center"/>
            </w:pPr>
          </w:p>
        </w:tc>
        <w:tc>
          <w:tcPr>
            <w:tcW w:w="1642" w:type="dxa"/>
            <w:tcBorders>
              <w:left w:val="nil"/>
            </w:tcBorders>
            <w:vAlign w:val="center"/>
          </w:tcPr>
          <w:p w14:paraId="09FDF2B0" w14:textId="77777777" w:rsidR="00BA416B" w:rsidRDefault="00BA416B">
            <w:pPr>
              <w:jc w:val="center"/>
            </w:pPr>
            <w:r>
              <w:rPr>
                <w:position w:val="-12"/>
              </w:rPr>
              <w:object w:dxaOrig="420" w:dyaOrig="380" w14:anchorId="6075BD14">
                <v:shape id="_x0000_i1544" type="#_x0000_t75" style="width:21pt;height:18.75pt" o:ole="" fillcolor="window">
                  <v:imagedata r:id="rId687" o:title=""/>
                </v:shape>
                <o:OLEObject Type="Embed" ProgID="Equation.3" ShapeID="_x0000_i1544" DrawAspect="Content" ObjectID="_1723485087" r:id="rId904"/>
              </w:object>
            </w:r>
          </w:p>
        </w:tc>
        <w:tc>
          <w:tcPr>
            <w:tcW w:w="1642" w:type="dxa"/>
            <w:vAlign w:val="center"/>
          </w:tcPr>
          <w:p w14:paraId="6E53F338" w14:textId="77777777" w:rsidR="00BA416B" w:rsidRDefault="00BA416B">
            <w:pPr>
              <w:jc w:val="center"/>
              <w:rPr>
                <w:snapToGrid w:val="0"/>
                <w:color w:val="000000"/>
              </w:rPr>
            </w:pPr>
            <w:r>
              <w:rPr>
                <w:snapToGrid w:val="0"/>
                <w:color w:val="000000"/>
              </w:rPr>
              <w:t>200</w:t>
            </w:r>
          </w:p>
        </w:tc>
        <w:tc>
          <w:tcPr>
            <w:tcW w:w="1642" w:type="dxa"/>
            <w:vAlign w:val="center"/>
          </w:tcPr>
          <w:p w14:paraId="25A6AEC5" w14:textId="77777777" w:rsidR="00BA416B" w:rsidRDefault="00BA416B">
            <w:pPr>
              <w:jc w:val="center"/>
              <w:rPr>
                <w:snapToGrid w:val="0"/>
                <w:color w:val="000000"/>
              </w:rPr>
            </w:pPr>
            <w:r>
              <w:rPr>
                <w:snapToGrid w:val="0"/>
                <w:color w:val="000000"/>
              </w:rPr>
              <w:t>0</w:t>
            </w:r>
          </w:p>
        </w:tc>
        <w:tc>
          <w:tcPr>
            <w:tcW w:w="1642" w:type="dxa"/>
            <w:vAlign w:val="center"/>
          </w:tcPr>
          <w:p w14:paraId="068B8620" w14:textId="77777777" w:rsidR="00BA416B" w:rsidRDefault="00BA416B">
            <w:pPr>
              <w:jc w:val="center"/>
              <w:rPr>
                <w:snapToGrid w:val="0"/>
                <w:color w:val="000000"/>
              </w:rPr>
            </w:pPr>
            <w:r>
              <w:rPr>
                <w:snapToGrid w:val="0"/>
                <w:color w:val="000000"/>
              </w:rPr>
              <w:t>4787</w:t>
            </w:r>
          </w:p>
        </w:tc>
        <w:tc>
          <w:tcPr>
            <w:tcW w:w="1537" w:type="dxa"/>
            <w:vAlign w:val="center"/>
          </w:tcPr>
          <w:p w14:paraId="31A522D6" w14:textId="77777777" w:rsidR="00BA416B" w:rsidRDefault="00BA416B">
            <w:pPr>
              <w:jc w:val="center"/>
              <w:rPr>
                <w:snapToGrid w:val="0"/>
                <w:color w:val="000000"/>
              </w:rPr>
            </w:pPr>
            <w:r>
              <w:rPr>
                <w:snapToGrid w:val="0"/>
                <w:color w:val="000000"/>
              </w:rPr>
              <w:t>0</w:t>
            </w:r>
          </w:p>
        </w:tc>
      </w:tr>
    </w:tbl>
    <w:p w14:paraId="67887D44" w14:textId="77777777" w:rsidR="00BA416B" w:rsidRDefault="00BA416B">
      <w:pPr>
        <w:pStyle w:val="a4"/>
        <w:spacing w:line="240" w:lineRule="auto"/>
        <w:ind w:firstLine="0"/>
      </w:pPr>
    </w:p>
    <w:p w14:paraId="7A3A8153" w14:textId="77777777" w:rsidR="00BA416B" w:rsidRDefault="00BA416B">
      <w:pPr>
        <w:pStyle w:val="a4"/>
        <w:spacing w:line="240" w:lineRule="auto"/>
      </w:pPr>
      <w:r>
        <w:t xml:space="preserve">Общие затраты на производство со специализацией </w:t>
      </w:r>
      <w:r>
        <w:rPr>
          <w:position w:val="-14"/>
        </w:rPr>
        <w:object w:dxaOrig="720" w:dyaOrig="499" w14:anchorId="1FE38567">
          <v:shape id="_x0000_i1545" type="#_x0000_t75" style="width:36pt;height:24.75pt" o:ole="" fillcolor="window">
            <v:imagedata r:id="rId905" o:title=""/>
          </v:shape>
          <o:OLEObject Type="Embed" ProgID="Equation.3" ShapeID="_x0000_i1545" DrawAspect="Content" ObjectID="_1723485088" r:id="rId906"/>
        </w:object>
      </w:r>
      <w:r>
        <w:t xml:space="preserve"> включают в себя:</w:t>
      </w:r>
    </w:p>
    <w:p w14:paraId="31805560" w14:textId="77777777" w:rsidR="00BA416B" w:rsidRDefault="00BA416B">
      <w:pPr>
        <w:pStyle w:val="a4"/>
        <w:spacing w:line="240" w:lineRule="auto"/>
        <w:ind w:firstLine="720"/>
      </w:pPr>
      <w:r>
        <w:t>1)</w:t>
      </w:r>
      <w:r>
        <w:rPr>
          <w:lang w:val="en-US"/>
        </w:rPr>
        <w:t> </w:t>
      </w:r>
      <w:r>
        <w:t xml:space="preserve">затраты на производство 16 400 шт. изделий </w:t>
      </w:r>
      <w:r>
        <w:rPr>
          <w:position w:val="-12"/>
        </w:rPr>
        <w:object w:dxaOrig="400" w:dyaOrig="380" w14:anchorId="768191C9">
          <v:shape id="_x0000_i1546" type="#_x0000_t75" style="width:20.25pt;height:18.75pt" o:ole="" fillcolor="window">
            <v:imagedata r:id="rId907" o:title=""/>
          </v:shape>
          <o:OLEObject Type="Embed" ProgID="Equation.3" ShapeID="_x0000_i1546" DrawAspect="Content" ObjectID="_1723485089" r:id="rId908"/>
        </w:object>
      </w:r>
      <w:r>
        <w:t xml:space="preserve"> в специализированном корпусе </w:t>
      </w:r>
      <w:r>
        <w:rPr>
          <w:position w:val="-12"/>
        </w:rPr>
        <w:object w:dxaOrig="360" w:dyaOrig="380" w14:anchorId="63C2D643">
          <v:shape id="_x0000_i1547" type="#_x0000_t75" style="width:18pt;height:18.75pt" o:ole="" fillcolor="window">
            <v:imagedata r:id="rId909" o:title=""/>
          </v:shape>
          <o:OLEObject Type="Embed" ProgID="Equation.3" ShapeID="_x0000_i1547" DrawAspect="Content" ObjectID="_1723485090" r:id="rId910"/>
        </w:object>
      </w:r>
    </w:p>
    <w:p w14:paraId="2358000B" w14:textId="77777777" w:rsidR="00BA416B" w:rsidRDefault="00BA416B">
      <w:pPr>
        <w:pStyle w:val="a4"/>
        <w:spacing w:line="240" w:lineRule="auto"/>
        <w:ind w:firstLine="0"/>
        <w:jc w:val="center"/>
      </w:pPr>
      <w:r>
        <w:rPr>
          <w:position w:val="-6"/>
        </w:rPr>
        <w:object w:dxaOrig="2420" w:dyaOrig="300" w14:anchorId="44A2A720">
          <v:shape id="_x0000_i1548" type="#_x0000_t75" style="width:120.75pt;height:15pt" o:ole="" fillcolor="window">
            <v:imagedata r:id="rId911" o:title=""/>
          </v:shape>
          <o:OLEObject Type="Embed" ProgID="Equation.3" ShapeID="_x0000_i1548" DrawAspect="Content" ObjectID="_1723485091" r:id="rId912"/>
        </w:object>
      </w:r>
      <w:r>
        <w:t> [</w:t>
      </w:r>
      <w:r>
        <w:rPr>
          <w:position w:val="-28"/>
        </w:rPr>
        <w:object w:dxaOrig="1860" w:dyaOrig="720" w14:anchorId="2EF247D9">
          <v:shape id="_x0000_i1549" type="#_x0000_t75" style="width:93pt;height:36pt" o:ole="" fillcolor="window">
            <v:imagedata r:id="rId913" o:title=""/>
          </v:shape>
          <o:OLEObject Type="Embed" ProgID="Equation.3" ShapeID="_x0000_i1549" DrawAspect="Content" ObjectID="_1723485092" r:id="rId914"/>
        </w:object>
      </w:r>
      <w:r>
        <w:t>];</w:t>
      </w:r>
    </w:p>
    <w:p w14:paraId="02067A5F" w14:textId="77777777" w:rsidR="00BA416B" w:rsidRDefault="00BA416B">
      <w:pPr>
        <w:pStyle w:val="a4"/>
        <w:spacing w:line="240" w:lineRule="auto"/>
        <w:ind w:firstLine="720"/>
      </w:pPr>
      <w:r>
        <w:t>2)</w:t>
      </w:r>
      <w:r>
        <w:rPr>
          <w:lang w:val="en-US"/>
        </w:rPr>
        <w:t> </w:t>
      </w:r>
      <w:r>
        <w:t xml:space="preserve">затраты на производство в остальных корпусах </w:t>
      </w:r>
      <w:r>
        <w:rPr>
          <w:position w:val="-14"/>
        </w:rPr>
        <w:object w:dxaOrig="2299" w:dyaOrig="499" w14:anchorId="1FBB25C7">
          <v:shape id="_x0000_i1550" type="#_x0000_t75" style="width:114.75pt;height:24.75pt" o:ole="" fillcolor="window">
            <v:imagedata r:id="rId915" o:title=""/>
          </v:shape>
          <o:OLEObject Type="Embed" ProgID="Equation.3" ShapeID="_x0000_i1550" DrawAspect="Content" ObjectID="_1723485093" r:id="rId916"/>
        </w:object>
      </w:r>
      <w:r>
        <w:t> [руб.];</w:t>
      </w:r>
    </w:p>
    <w:p w14:paraId="4D912FDB" w14:textId="77777777" w:rsidR="00BA416B" w:rsidRDefault="00BA416B">
      <w:pPr>
        <w:pStyle w:val="a4"/>
        <w:spacing w:line="240" w:lineRule="auto"/>
        <w:ind w:firstLine="720"/>
      </w:pPr>
      <w:r>
        <w:t xml:space="preserve">3) затраты на переоборудование специализируемого корпуса (матрица </w:t>
      </w:r>
      <w:r>
        <w:rPr>
          <w:lang w:val="en-US"/>
        </w:rPr>
        <w:t>S</w:t>
      </w:r>
      <w:r>
        <w:t xml:space="preserve"> в исходных данных) </w:t>
      </w:r>
      <w:r>
        <w:rPr>
          <w:position w:val="-12"/>
        </w:rPr>
        <w:object w:dxaOrig="1620" w:dyaOrig="380" w14:anchorId="69A503E1">
          <v:shape id="_x0000_i1551" type="#_x0000_t75" style="width:81pt;height:18.75pt" o:ole="" fillcolor="window">
            <v:imagedata r:id="rId917" o:title=""/>
          </v:shape>
          <o:OLEObject Type="Embed" ProgID="Equation.3" ShapeID="_x0000_i1551" DrawAspect="Content" ObjectID="_1723485094" r:id="rId918"/>
        </w:object>
      </w:r>
      <w:r>
        <w:t> [руб.].</w:t>
      </w:r>
    </w:p>
    <w:p w14:paraId="55E5B7E1" w14:textId="77777777" w:rsidR="00BA416B" w:rsidRDefault="00BA416B">
      <w:pPr>
        <w:pStyle w:val="a4"/>
        <w:spacing w:line="240" w:lineRule="auto"/>
        <w:ind w:firstLine="0"/>
        <w:jc w:val="center"/>
      </w:pPr>
      <w:r>
        <w:rPr>
          <w:position w:val="-14"/>
        </w:rPr>
        <w:object w:dxaOrig="5640" w:dyaOrig="499" w14:anchorId="7A92BE9A">
          <v:shape id="_x0000_i1552" type="#_x0000_t75" style="width:282pt;height:24.75pt" o:ole="" fillcolor="window">
            <v:imagedata r:id="rId919" o:title=""/>
          </v:shape>
          <o:OLEObject Type="Embed" ProgID="Equation.3" ShapeID="_x0000_i1552" DrawAspect="Content" ObjectID="_1723485095" r:id="rId920"/>
        </w:object>
      </w:r>
      <w:r>
        <w:t> [руб.]</w:t>
      </w:r>
    </w:p>
    <w:p w14:paraId="68CC22FB" w14:textId="77777777" w:rsidR="00BA416B" w:rsidRDefault="00BA416B">
      <w:pPr>
        <w:pStyle w:val="a4"/>
        <w:spacing w:line="240" w:lineRule="auto"/>
        <w:ind w:firstLine="720"/>
      </w:pPr>
      <w:r>
        <w:t xml:space="preserve">Сравнивая затраты на производство заданного объема продукции без специализации </w:t>
      </w:r>
      <w:r>
        <w:rPr>
          <w:position w:val="-10"/>
        </w:rPr>
        <w:object w:dxaOrig="2079" w:dyaOrig="460" w14:anchorId="6AA7216A">
          <v:shape id="_x0000_i1553" type="#_x0000_t75" style="width:104.25pt;height:23.25pt" o:ole="" fillcolor="window">
            <v:imagedata r:id="rId921" o:title=""/>
          </v:shape>
          <o:OLEObject Type="Embed" ProgID="Equation.3" ShapeID="_x0000_i1553" DrawAspect="Content" ObjectID="_1723485096" r:id="rId922"/>
        </w:object>
      </w:r>
      <w:r>
        <w:t xml:space="preserve"> [руб.] и со специализацией </w:t>
      </w:r>
      <w:r>
        <w:rPr>
          <w:position w:val="-14"/>
        </w:rPr>
        <w:object w:dxaOrig="1980" w:dyaOrig="499" w14:anchorId="28B9C8EF">
          <v:shape id="_x0000_i1554" type="#_x0000_t75" style="width:99pt;height:24.75pt" o:ole="" fillcolor="window">
            <v:imagedata r:id="rId923" o:title=""/>
          </v:shape>
          <o:OLEObject Type="Embed" ProgID="Equation.3" ShapeID="_x0000_i1554" DrawAspect="Content" ObjectID="_1723485097" r:id="rId924"/>
        </w:object>
      </w:r>
      <w:r>
        <w:t xml:space="preserve"> [руб.], приходим к выводу, что </w:t>
      </w:r>
      <w:r>
        <w:rPr>
          <w:b/>
        </w:rPr>
        <w:t>выгодней организовать производство без специализации</w:t>
      </w:r>
      <w:r>
        <w:t>.</w:t>
      </w:r>
    </w:p>
    <w:p w14:paraId="7A66D4C4" w14:textId="77777777" w:rsidR="00BA416B" w:rsidRDefault="00BA416B">
      <w:pPr>
        <w:pStyle w:val="a4"/>
        <w:spacing w:before="120" w:line="240" w:lineRule="auto"/>
        <w:ind w:firstLine="720"/>
      </w:pPr>
      <w:r>
        <w:rPr>
          <w:b/>
          <w:i/>
        </w:rPr>
        <w:t>Примечание 7.5</w:t>
      </w:r>
      <w:r>
        <w:rPr>
          <w:i/>
        </w:rPr>
        <w:t>.</w:t>
      </w:r>
      <w:r>
        <w:t xml:space="preserve"> При решении подобных задач возможна ситуация, когда после проведения специализации одного из корпусов производственных мощностей других корпусов не хватает для выпуска остальной продукции (суммарный пересчитанный фонд времени меньше суммарного пересчитанного плана выпуска). Тогда вследствие специализации часть запланированного объема продукции произведена не будет, что неизбежно повлечет за собой потери прибыли от непроизведенной и непроданной продукции. Это приведет к дополнительному </w:t>
      </w:r>
      <w:r>
        <w:rPr>
          <w:b/>
          <w:i/>
        </w:rPr>
        <w:t>увеличению общих затрат</w:t>
      </w:r>
      <w:r>
        <w:t>.</w:t>
      </w:r>
    </w:p>
    <w:p w14:paraId="55FD5E62" w14:textId="77777777" w:rsidR="00BA416B" w:rsidRDefault="00BA416B">
      <w:pPr>
        <w:pStyle w:val="a4"/>
        <w:spacing w:line="240" w:lineRule="auto"/>
      </w:pPr>
    </w:p>
    <w:p w14:paraId="741AC71D" w14:textId="608EC6AB" w:rsidR="00BA416B" w:rsidRPr="00FD565E" w:rsidRDefault="00FD565E" w:rsidP="00FD565E">
      <w:pPr>
        <w:pStyle w:val="2"/>
      </w:pPr>
      <w:bookmarkStart w:id="558" w:name="_Toc516902372"/>
      <w:bookmarkStart w:id="559" w:name="_Toc516903576"/>
      <w:bookmarkStart w:id="560" w:name="_Toc516903968"/>
      <w:bookmarkStart w:id="561" w:name="_Toc516904080"/>
      <w:bookmarkStart w:id="562" w:name="_Toc517074937"/>
      <w:bookmarkStart w:id="563" w:name="_Toc517075249"/>
      <w:bookmarkStart w:id="564" w:name="_Toc526573771"/>
      <w:bookmarkStart w:id="565" w:name="_Toc527346865"/>
      <w:bookmarkStart w:id="566" w:name="_Toc112869612"/>
      <w:r w:rsidRPr="00FD565E">
        <w:t>7.6. Варианты</w:t>
      </w:r>
      <w:bookmarkEnd w:id="558"/>
      <w:bookmarkEnd w:id="559"/>
      <w:bookmarkEnd w:id="560"/>
      <w:bookmarkEnd w:id="561"/>
      <w:bookmarkEnd w:id="562"/>
      <w:bookmarkEnd w:id="563"/>
      <w:bookmarkEnd w:id="564"/>
      <w:bookmarkEnd w:id="565"/>
      <w:bookmarkEnd w:id="566"/>
    </w:p>
    <w:p w14:paraId="4255AADB" w14:textId="77777777" w:rsidR="00BA416B" w:rsidRDefault="00BA416B">
      <w:pPr>
        <w:pStyle w:val="a4"/>
        <w:spacing w:line="240" w:lineRule="auto"/>
        <w:jc w:val="right"/>
      </w:pPr>
      <w:r>
        <w:t>Таблица 7.6</w:t>
      </w:r>
    </w:p>
    <w:p w14:paraId="6B886F32" w14:textId="77777777" w:rsidR="00BA416B" w:rsidRDefault="00BA416B">
      <w:pPr>
        <w:pStyle w:val="a4"/>
        <w:spacing w:after="120" w:line="240" w:lineRule="auto"/>
        <w:ind w:firstLine="425"/>
        <w:jc w:val="center"/>
        <w:rPr>
          <w:b/>
          <w:i/>
        </w:rPr>
      </w:pPr>
      <w:r>
        <w:rPr>
          <w:b/>
          <w:i/>
        </w:rPr>
        <w:t>Оптовые цены, фонды времени и план выпуска продукции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269"/>
        <w:gridCol w:w="2552"/>
        <w:gridCol w:w="4252"/>
      </w:tblGrid>
      <w:tr w:rsidR="00BA416B" w14:paraId="1ACC545C" w14:textId="77777777">
        <w:tc>
          <w:tcPr>
            <w:tcW w:w="708" w:type="dxa"/>
            <w:vAlign w:val="center"/>
          </w:tcPr>
          <w:p w14:paraId="6C1EB09F" w14:textId="77777777" w:rsidR="00BA416B" w:rsidRDefault="00BA416B">
            <w:pPr>
              <w:pStyle w:val="a4"/>
              <w:spacing w:line="240" w:lineRule="auto"/>
              <w:ind w:firstLine="0"/>
              <w:jc w:val="center"/>
            </w:pPr>
            <w:r>
              <w:t>№ вар.</w:t>
            </w:r>
          </w:p>
        </w:tc>
        <w:tc>
          <w:tcPr>
            <w:tcW w:w="2269" w:type="dxa"/>
            <w:vAlign w:val="center"/>
          </w:tcPr>
          <w:p w14:paraId="706AAD7C" w14:textId="77777777" w:rsidR="00BA416B" w:rsidRDefault="00BA416B">
            <w:pPr>
              <w:pStyle w:val="a4"/>
              <w:spacing w:line="240" w:lineRule="auto"/>
              <w:ind w:firstLine="0"/>
              <w:jc w:val="center"/>
            </w:pPr>
            <w:r>
              <w:rPr>
                <w:position w:val="-18"/>
              </w:rPr>
              <w:object w:dxaOrig="360" w:dyaOrig="440" w14:anchorId="7A5E421A">
                <v:shape id="_x0000_i1555" type="#_x0000_t75" style="width:18pt;height:21.75pt" o:ole="" fillcolor="window">
                  <v:imagedata r:id="rId633" o:title=""/>
                </v:shape>
                <o:OLEObject Type="Embed" ProgID="Equation.3" ShapeID="_x0000_i1555" DrawAspect="Content" ObjectID="_1723485098" r:id="rId925"/>
              </w:object>
            </w:r>
            <w:r>
              <w:t xml:space="preserve"> [руб./шт.]</w:t>
            </w:r>
          </w:p>
        </w:tc>
        <w:tc>
          <w:tcPr>
            <w:tcW w:w="2552" w:type="dxa"/>
            <w:vAlign w:val="center"/>
          </w:tcPr>
          <w:p w14:paraId="478E5346" w14:textId="77777777" w:rsidR="00BA416B" w:rsidRDefault="00BA416B">
            <w:pPr>
              <w:pStyle w:val="a4"/>
              <w:spacing w:line="240" w:lineRule="auto"/>
              <w:ind w:firstLine="0"/>
              <w:jc w:val="center"/>
            </w:pPr>
            <w:r>
              <w:rPr>
                <w:position w:val="-12"/>
              </w:rPr>
              <w:object w:dxaOrig="279" w:dyaOrig="380" w14:anchorId="0D1AD204">
                <v:shape id="_x0000_i1556" type="#_x0000_t75" style="width:14.25pt;height:18.75pt" o:ole="" fillcolor="window">
                  <v:imagedata r:id="rId653" o:title=""/>
                </v:shape>
                <o:OLEObject Type="Embed" ProgID="Equation.3" ShapeID="_x0000_i1556" DrawAspect="Content" ObjectID="_1723485099" r:id="rId926"/>
              </w:object>
            </w:r>
            <w:r>
              <w:t xml:space="preserve"> [ч]</w:t>
            </w:r>
          </w:p>
        </w:tc>
        <w:tc>
          <w:tcPr>
            <w:tcW w:w="4252" w:type="dxa"/>
            <w:vAlign w:val="center"/>
          </w:tcPr>
          <w:p w14:paraId="3A1D8D8E" w14:textId="77777777" w:rsidR="00BA416B" w:rsidRDefault="00BA416B">
            <w:pPr>
              <w:pStyle w:val="a4"/>
              <w:spacing w:line="240" w:lineRule="auto"/>
              <w:ind w:firstLine="0"/>
              <w:jc w:val="center"/>
            </w:pPr>
            <w:r>
              <w:rPr>
                <w:position w:val="-18"/>
              </w:rPr>
              <w:object w:dxaOrig="279" w:dyaOrig="440" w14:anchorId="58F78C96">
                <v:shape id="_x0000_i1557" type="#_x0000_t75" style="width:14.25pt;height:21.75pt" o:ole="" fillcolor="window">
                  <v:imagedata r:id="rId655" o:title=""/>
                </v:shape>
                <o:OLEObject Type="Embed" ProgID="Equation.3" ShapeID="_x0000_i1557" DrawAspect="Content" ObjectID="_1723485100" r:id="rId927"/>
              </w:object>
            </w:r>
            <w:r>
              <w:t xml:space="preserve"> [шт.]</w:t>
            </w:r>
          </w:p>
        </w:tc>
      </w:tr>
      <w:tr w:rsidR="00BA416B" w14:paraId="79B16C5C" w14:textId="77777777">
        <w:tc>
          <w:tcPr>
            <w:tcW w:w="708" w:type="dxa"/>
            <w:vAlign w:val="center"/>
          </w:tcPr>
          <w:p w14:paraId="2BCD03BF" w14:textId="77777777" w:rsidR="00BA416B" w:rsidRDefault="00BA416B">
            <w:pPr>
              <w:pStyle w:val="a4"/>
              <w:spacing w:line="240" w:lineRule="auto"/>
              <w:ind w:firstLine="0"/>
              <w:jc w:val="center"/>
            </w:pPr>
            <w:r>
              <w:t>1</w:t>
            </w:r>
          </w:p>
        </w:tc>
        <w:tc>
          <w:tcPr>
            <w:tcW w:w="2269" w:type="dxa"/>
            <w:vAlign w:val="center"/>
          </w:tcPr>
          <w:p w14:paraId="7315844F" w14:textId="77777777" w:rsidR="00BA416B" w:rsidRDefault="00BA416B">
            <w:pPr>
              <w:pStyle w:val="a4"/>
              <w:spacing w:line="240" w:lineRule="auto"/>
              <w:ind w:firstLine="0"/>
              <w:jc w:val="center"/>
            </w:pPr>
            <w:r>
              <w:t>26; 28; 35; 31; 20</w:t>
            </w:r>
          </w:p>
        </w:tc>
        <w:tc>
          <w:tcPr>
            <w:tcW w:w="2552" w:type="dxa"/>
            <w:vAlign w:val="center"/>
          </w:tcPr>
          <w:p w14:paraId="1B81C74F" w14:textId="77777777" w:rsidR="00BA416B" w:rsidRDefault="00BA416B">
            <w:pPr>
              <w:pStyle w:val="a4"/>
              <w:spacing w:line="240" w:lineRule="auto"/>
              <w:ind w:firstLine="0"/>
              <w:jc w:val="left"/>
            </w:pPr>
            <w:r>
              <w:t>720; 680; 700; 990</w:t>
            </w:r>
          </w:p>
        </w:tc>
        <w:tc>
          <w:tcPr>
            <w:tcW w:w="4252" w:type="dxa"/>
            <w:vAlign w:val="center"/>
          </w:tcPr>
          <w:p w14:paraId="5CC7D7DF" w14:textId="77777777" w:rsidR="00BA416B" w:rsidRDefault="00BA416B">
            <w:pPr>
              <w:pStyle w:val="a4"/>
              <w:spacing w:line="240" w:lineRule="auto"/>
              <w:ind w:firstLine="0"/>
              <w:jc w:val="left"/>
            </w:pPr>
            <w:r>
              <w:t>12 000; 9500; 8000; 7000; 12 450</w:t>
            </w:r>
          </w:p>
        </w:tc>
      </w:tr>
      <w:tr w:rsidR="00BA416B" w14:paraId="0723BF68" w14:textId="77777777">
        <w:tc>
          <w:tcPr>
            <w:tcW w:w="708" w:type="dxa"/>
            <w:vAlign w:val="center"/>
          </w:tcPr>
          <w:p w14:paraId="26970A46" w14:textId="77777777" w:rsidR="00BA416B" w:rsidRDefault="00BA416B">
            <w:pPr>
              <w:pStyle w:val="a4"/>
              <w:spacing w:line="240" w:lineRule="auto"/>
              <w:ind w:firstLine="0"/>
              <w:jc w:val="center"/>
            </w:pPr>
            <w:r>
              <w:lastRenderedPageBreak/>
              <w:t>2</w:t>
            </w:r>
          </w:p>
        </w:tc>
        <w:tc>
          <w:tcPr>
            <w:tcW w:w="2269" w:type="dxa"/>
            <w:vAlign w:val="center"/>
          </w:tcPr>
          <w:p w14:paraId="0B71D4DB" w14:textId="77777777" w:rsidR="00BA416B" w:rsidRDefault="00BA416B">
            <w:pPr>
              <w:pStyle w:val="a4"/>
              <w:spacing w:line="240" w:lineRule="auto"/>
              <w:ind w:firstLine="0"/>
              <w:jc w:val="center"/>
            </w:pPr>
            <w:r>
              <w:t>30; 29; 40; 25; 35</w:t>
            </w:r>
          </w:p>
        </w:tc>
        <w:tc>
          <w:tcPr>
            <w:tcW w:w="2552" w:type="dxa"/>
            <w:vAlign w:val="center"/>
          </w:tcPr>
          <w:p w14:paraId="28FF9C98" w14:textId="77777777" w:rsidR="00BA416B" w:rsidRDefault="00BA416B">
            <w:pPr>
              <w:pStyle w:val="a4"/>
              <w:spacing w:line="240" w:lineRule="auto"/>
              <w:ind w:firstLine="0"/>
              <w:jc w:val="left"/>
            </w:pPr>
            <w:r>
              <w:t>820; 650; 700; 740</w:t>
            </w:r>
          </w:p>
        </w:tc>
        <w:tc>
          <w:tcPr>
            <w:tcW w:w="4252" w:type="dxa"/>
            <w:vAlign w:val="center"/>
          </w:tcPr>
          <w:p w14:paraId="71272E2F" w14:textId="77777777" w:rsidR="00BA416B" w:rsidRDefault="00BA416B">
            <w:pPr>
              <w:pStyle w:val="a4"/>
              <w:spacing w:line="240" w:lineRule="auto"/>
              <w:ind w:firstLine="0"/>
              <w:jc w:val="left"/>
            </w:pPr>
            <w:r>
              <w:t>8400; 700; 12 000; 10 800; 6100</w:t>
            </w:r>
          </w:p>
        </w:tc>
      </w:tr>
      <w:tr w:rsidR="00BA416B" w14:paraId="1DA669F7" w14:textId="77777777">
        <w:tc>
          <w:tcPr>
            <w:tcW w:w="708" w:type="dxa"/>
            <w:vAlign w:val="center"/>
          </w:tcPr>
          <w:p w14:paraId="0172B5DA" w14:textId="77777777" w:rsidR="00BA416B" w:rsidRDefault="00BA416B">
            <w:pPr>
              <w:pStyle w:val="a4"/>
              <w:spacing w:line="240" w:lineRule="auto"/>
              <w:ind w:firstLine="0"/>
              <w:jc w:val="center"/>
            </w:pPr>
            <w:r>
              <w:t>3</w:t>
            </w:r>
          </w:p>
        </w:tc>
        <w:tc>
          <w:tcPr>
            <w:tcW w:w="2269" w:type="dxa"/>
            <w:vAlign w:val="center"/>
          </w:tcPr>
          <w:p w14:paraId="28B72119" w14:textId="77777777" w:rsidR="00BA416B" w:rsidRDefault="00BA416B">
            <w:pPr>
              <w:pStyle w:val="a4"/>
              <w:spacing w:line="240" w:lineRule="auto"/>
              <w:ind w:firstLine="0"/>
              <w:jc w:val="center"/>
            </w:pPr>
            <w:r>
              <w:t>15; 12; 26; 14; 30</w:t>
            </w:r>
          </w:p>
        </w:tc>
        <w:tc>
          <w:tcPr>
            <w:tcW w:w="2552" w:type="dxa"/>
            <w:vAlign w:val="center"/>
          </w:tcPr>
          <w:p w14:paraId="147D78B4" w14:textId="77777777" w:rsidR="00BA416B" w:rsidRDefault="00BA416B">
            <w:pPr>
              <w:pStyle w:val="a4"/>
              <w:spacing w:line="240" w:lineRule="auto"/>
              <w:ind w:firstLine="0"/>
              <w:jc w:val="left"/>
            </w:pPr>
            <w:r>
              <w:t>700; 520; 660; 1080</w:t>
            </w:r>
          </w:p>
        </w:tc>
        <w:tc>
          <w:tcPr>
            <w:tcW w:w="4252" w:type="dxa"/>
            <w:vAlign w:val="center"/>
          </w:tcPr>
          <w:p w14:paraId="2C8C4E59" w14:textId="77777777" w:rsidR="00BA416B" w:rsidRDefault="00BA416B">
            <w:pPr>
              <w:pStyle w:val="a4"/>
              <w:spacing w:line="240" w:lineRule="auto"/>
              <w:ind w:firstLine="0"/>
              <w:jc w:val="left"/>
            </w:pPr>
            <w:r>
              <w:t>5000; 16 000; 6000; 8100; 7500</w:t>
            </w:r>
          </w:p>
        </w:tc>
      </w:tr>
      <w:tr w:rsidR="00BA416B" w14:paraId="7E8FA586" w14:textId="77777777">
        <w:trPr>
          <w:trHeight w:val="355"/>
        </w:trPr>
        <w:tc>
          <w:tcPr>
            <w:tcW w:w="708" w:type="dxa"/>
            <w:vAlign w:val="center"/>
          </w:tcPr>
          <w:p w14:paraId="143BD85A" w14:textId="77777777" w:rsidR="00BA416B" w:rsidRDefault="00BA416B">
            <w:pPr>
              <w:pStyle w:val="a4"/>
              <w:spacing w:line="240" w:lineRule="auto"/>
              <w:ind w:firstLine="0"/>
              <w:jc w:val="center"/>
            </w:pPr>
            <w:r>
              <w:t>4</w:t>
            </w:r>
          </w:p>
        </w:tc>
        <w:tc>
          <w:tcPr>
            <w:tcW w:w="2269" w:type="dxa"/>
            <w:vAlign w:val="center"/>
          </w:tcPr>
          <w:p w14:paraId="56E7A596" w14:textId="77777777" w:rsidR="00BA416B" w:rsidRDefault="00BA416B">
            <w:pPr>
              <w:pStyle w:val="a4"/>
              <w:spacing w:line="240" w:lineRule="auto"/>
              <w:ind w:firstLine="0"/>
              <w:jc w:val="center"/>
            </w:pPr>
            <w:r>
              <w:t>25; 27; 34; 31; 22</w:t>
            </w:r>
          </w:p>
        </w:tc>
        <w:tc>
          <w:tcPr>
            <w:tcW w:w="2552" w:type="dxa"/>
            <w:vAlign w:val="center"/>
          </w:tcPr>
          <w:p w14:paraId="0FC8461F" w14:textId="77777777" w:rsidR="00BA416B" w:rsidRDefault="00BA416B">
            <w:pPr>
              <w:pStyle w:val="a4"/>
              <w:spacing w:line="240" w:lineRule="auto"/>
              <w:ind w:firstLine="0"/>
              <w:jc w:val="left"/>
            </w:pPr>
            <w:r>
              <w:t>780; 450; 750; 940</w:t>
            </w:r>
          </w:p>
        </w:tc>
        <w:tc>
          <w:tcPr>
            <w:tcW w:w="4252" w:type="dxa"/>
            <w:vAlign w:val="center"/>
          </w:tcPr>
          <w:p w14:paraId="1136CE29" w14:textId="77777777" w:rsidR="00BA416B" w:rsidRDefault="00BA416B">
            <w:pPr>
              <w:pStyle w:val="a4"/>
              <w:spacing w:line="240" w:lineRule="auto"/>
              <w:ind w:firstLine="0"/>
              <w:jc w:val="left"/>
            </w:pPr>
            <w:r>
              <w:t>7500; 2400; 8200; 11 500; 7800</w:t>
            </w:r>
          </w:p>
        </w:tc>
      </w:tr>
      <w:tr w:rsidR="00BA416B" w14:paraId="50DD4FFE" w14:textId="77777777">
        <w:tc>
          <w:tcPr>
            <w:tcW w:w="708" w:type="dxa"/>
            <w:vAlign w:val="center"/>
          </w:tcPr>
          <w:p w14:paraId="67CE1371" w14:textId="77777777" w:rsidR="00BA416B" w:rsidRDefault="00BA416B">
            <w:pPr>
              <w:pStyle w:val="a4"/>
              <w:spacing w:line="240" w:lineRule="auto"/>
              <w:ind w:firstLine="0"/>
              <w:jc w:val="center"/>
            </w:pPr>
            <w:r>
              <w:t>5</w:t>
            </w:r>
          </w:p>
        </w:tc>
        <w:tc>
          <w:tcPr>
            <w:tcW w:w="2269" w:type="dxa"/>
            <w:vAlign w:val="center"/>
          </w:tcPr>
          <w:p w14:paraId="67CCC95D" w14:textId="77777777" w:rsidR="00BA416B" w:rsidRDefault="00BA416B">
            <w:pPr>
              <w:pStyle w:val="a4"/>
              <w:spacing w:line="240" w:lineRule="auto"/>
              <w:ind w:firstLine="0"/>
              <w:jc w:val="center"/>
            </w:pPr>
            <w:r>
              <w:t>25; 27; 37; 30; 22</w:t>
            </w:r>
          </w:p>
        </w:tc>
        <w:tc>
          <w:tcPr>
            <w:tcW w:w="2552" w:type="dxa"/>
            <w:vAlign w:val="center"/>
          </w:tcPr>
          <w:p w14:paraId="3655E388" w14:textId="77777777" w:rsidR="00BA416B" w:rsidRDefault="00BA416B">
            <w:pPr>
              <w:pStyle w:val="a4"/>
              <w:spacing w:line="240" w:lineRule="auto"/>
              <w:ind w:firstLine="0"/>
              <w:jc w:val="left"/>
            </w:pPr>
            <w:r>
              <w:t>700; 350; 910; 740</w:t>
            </w:r>
          </w:p>
        </w:tc>
        <w:tc>
          <w:tcPr>
            <w:tcW w:w="4252" w:type="dxa"/>
            <w:vAlign w:val="center"/>
          </w:tcPr>
          <w:p w14:paraId="18069DB8" w14:textId="77777777" w:rsidR="00BA416B" w:rsidRDefault="00BA416B">
            <w:pPr>
              <w:pStyle w:val="a4"/>
              <w:spacing w:line="240" w:lineRule="auto"/>
              <w:ind w:firstLine="0"/>
              <w:jc w:val="left"/>
            </w:pPr>
            <w:r>
              <w:t>8600; 10 000; 7000; 9500; 8000</w:t>
            </w:r>
          </w:p>
        </w:tc>
      </w:tr>
      <w:tr w:rsidR="00BA416B" w14:paraId="07D2F615" w14:textId="77777777">
        <w:tc>
          <w:tcPr>
            <w:tcW w:w="708" w:type="dxa"/>
            <w:vAlign w:val="center"/>
          </w:tcPr>
          <w:p w14:paraId="5552AD4C" w14:textId="77777777" w:rsidR="00BA416B" w:rsidRDefault="00BA416B">
            <w:pPr>
              <w:pStyle w:val="a4"/>
              <w:spacing w:line="240" w:lineRule="auto"/>
              <w:ind w:firstLine="0"/>
              <w:jc w:val="center"/>
            </w:pPr>
            <w:r>
              <w:t>6</w:t>
            </w:r>
          </w:p>
        </w:tc>
        <w:tc>
          <w:tcPr>
            <w:tcW w:w="2269" w:type="dxa"/>
            <w:vAlign w:val="center"/>
          </w:tcPr>
          <w:p w14:paraId="5FCF1745" w14:textId="77777777" w:rsidR="00BA416B" w:rsidRDefault="00BA416B">
            <w:pPr>
              <w:pStyle w:val="a4"/>
              <w:spacing w:line="240" w:lineRule="auto"/>
              <w:ind w:firstLine="0"/>
              <w:jc w:val="center"/>
            </w:pPr>
            <w:r>
              <w:t>24; 29; 34; 37; 20</w:t>
            </w:r>
          </w:p>
        </w:tc>
        <w:tc>
          <w:tcPr>
            <w:tcW w:w="2552" w:type="dxa"/>
            <w:vAlign w:val="center"/>
          </w:tcPr>
          <w:p w14:paraId="26BCAA07" w14:textId="77777777" w:rsidR="00BA416B" w:rsidRDefault="00BA416B">
            <w:pPr>
              <w:pStyle w:val="a4"/>
              <w:spacing w:line="240" w:lineRule="auto"/>
              <w:ind w:firstLine="0"/>
              <w:jc w:val="left"/>
            </w:pPr>
            <w:r>
              <w:t>680; 750; 320; 500</w:t>
            </w:r>
          </w:p>
        </w:tc>
        <w:tc>
          <w:tcPr>
            <w:tcW w:w="4252" w:type="dxa"/>
            <w:vAlign w:val="center"/>
          </w:tcPr>
          <w:p w14:paraId="2ED3A0F7" w14:textId="77777777" w:rsidR="00BA416B" w:rsidRDefault="00BA416B">
            <w:pPr>
              <w:pStyle w:val="a4"/>
              <w:spacing w:line="240" w:lineRule="auto"/>
              <w:ind w:firstLine="0"/>
              <w:jc w:val="left"/>
            </w:pPr>
            <w:r>
              <w:t>6000; 21 000; 17 000; 7300; 4100</w:t>
            </w:r>
          </w:p>
        </w:tc>
      </w:tr>
      <w:tr w:rsidR="00BA416B" w14:paraId="3131CA87" w14:textId="77777777">
        <w:tc>
          <w:tcPr>
            <w:tcW w:w="708" w:type="dxa"/>
            <w:vAlign w:val="center"/>
          </w:tcPr>
          <w:p w14:paraId="433728A5" w14:textId="77777777" w:rsidR="00BA416B" w:rsidRDefault="00BA416B">
            <w:pPr>
              <w:pStyle w:val="a4"/>
              <w:spacing w:line="240" w:lineRule="auto"/>
              <w:ind w:firstLine="0"/>
              <w:jc w:val="center"/>
            </w:pPr>
            <w:r>
              <w:t>7</w:t>
            </w:r>
          </w:p>
        </w:tc>
        <w:tc>
          <w:tcPr>
            <w:tcW w:w="2269" w:type="dxa"/>
            <w:vAlign w:val="center"/>
          </w:tcPr>
          <w:p w14:paraId="361F1171" w14:textId="77777777" w:rsidR="00BA416B" w:rsidRDefault="00BA416B">
            <w:pPr>
              <w:pStyle w:val="a4"/>
              <w:spacing w:line="240" w:lineRule="auto"/>
              <w:ind w:firstLine="0"/>
              <w:jc w:val="center"/>
            </w:pPr>
            <w:r>
              <w:t>18; 12; 24; 19; 30</w:t>
            </w:r>
          </w:p>
        </w:tc>
        <w:tc>
          <w:tcPr>
            <w:tcW w:w="2552" w:type="dxa"/>
            <w:vAlign w:val="center"/>
          </w:tcPr>
          <w:p w14:paraId="60ECEB2C" w14:textId="77777777" w:rsidR="00BA416B" w:rsidRDefault="00BA416B">
            <w:pPr>
              <w:pStyle w:val="a4"/>
              <w:spacing w:line="240" w:lineRule="auto"/>
              <w:ind w:firstLine="0"/>
              <w:jc w:val="left"/>
            </w:pPr>
            <w:r>
              <w:t>810; 680; 700; 720</w:t>
            </w:r>
          </w:p>
        </w:tc>
        <w:tc>
          <w:tcPr>
            <w:tcW w:w="4252" w:type="dxa"/>
            <w:vAlign w:val="center"/>
          </w:tcPr>
          <w:p w14:paraId="7C06EFFD" w14:textId="77777777" w:rsidR="00BA416B" w:rsidRDefault="00BA416B">
            <w:pPr>
              <w:pStyle w:val="a4"/>
              <w:spacing w:line="240" w:lineRule="auto"/>
              <w:ind w:firstLine="0"/>
              <w:jc w:val="left"/>
            </w:pPr>
            <w:r>
              <w:t>9400; 7500; 10 000; 11 000; 4000</w:t>
            </w:r>
          </w:p>
        </w:tc>
      </w:tr>
      <w:tr w:rsidR="00BA416B" w14:paraId="02C4ABB8" w14:textId="77777777">
        <w:tc>
          <w:tcPr>
            <w:tcW w:w="708" w:type="dxa"/>
            <w:vAlign w:val="center"/>
          </w:tcPr>
          <w:p w14:paraId="5E335C35" w14:textId="77777777" w:rsidR="00BA416B" w:rsidRDefault="00BA416B">
            <w:pPr>
              <w:pStyle w:val="a4"/>
              <w:spacing w:line="240" w:lineRule="auto"/>
              <w:ind w:firstLine="0"/>
              <w:jc w:val="center"/>
            </w:pPr>
            <w:r>
              <w:t>8</w:t>
            </w:r>
          </w:p>
        </w:tc>
        <w:tc>
          <w:tcPr>
            <w:tcW w:w="2269" w:type="dxa"/>
            <w:vAlign w:val="center"/>
          </w:tcPr>
          <w:p w14:paraId="73653BD0" w14:textId="77777777" w:rsidR="00BA416B" w:rsidRDefault="00BA416B">
            <w:pPr>
              <w:pStyle w:val="a4"/>
              <w:spacing w:line="240" w:lineRule="auto"/>
              <w:ind w:firstLine="0"/>
              <w:jc w:val="center"/>
            </w:pPr>
            <w:r>
              <w:t>29; 26; 34; 40; 30</w:t>
            </w:r>
          </w:p>
        </w:tc>
        <w:tc>
          <w:tcPr>
            <w:tcW w:w="2552" w:type="dxa"/>
            <w:vAlign w:val="center"/>
          </w:tcPr>
          <w:p w14:paraId="0DB47D3F" w14:textId="77777777" w:rsidR="00BA416B" w:rsidRDefault="00BA416B">
            <w:pPr>
              <w:pStyle w:val="a4"/>
              <w:spacing w:line="240" w:lineRule="auto"/>
              <w:ind w:firstLine="0"/>
              <w:jc w:val="left"/>
            </w:pPr>
            <w:r>
              <w:t>260; 500; 320; 480</w:t>
            </w:r>
          </w:p>
        </w:tc>
        <w:tc>
          <w:tcPr>
            <w:tcW w:w="4252" w:type="dxa"/>
            <w:vAlign w:val="center"/>
          </w:tcPr>
          <w:p w14:paraId="603595E7" w14:textId="77777777" w:rsidR="00BA416B" w:rsidRDefault="00BA416B">
            <w:pPr>
              <w:pStyle w:val="a4"/>
              <w:spacing w:line="240" w:lineRule="auto"/>
              <w:ind w:firstLine="0"/>
              <w:jc w:val="left"/>
            </w:pPr>
            <w:r>
              <w:t>8500; 5700; 14 000; 15 400; 11 650</w:t>
            </w:r>
          </w:p>
        </w:tc>
      </w:tr>
      <w:tr w:rsidR="00BA416B" w14:paraId="2EE8F45F" w14:textId="77777777">
        <w:tc>
          <w:tcPr>
            <w:tcW w:w="708" w:type="dxa"/>
            <w:vAlign w:val="center"/>
          </w:tcPr>
          <w:p w14:paraId="4DFC5B6E" w14:textId="77777777" w:rsidR="00BA416B" w:rsidRDefault="00BA416B">
            <w:pPr>
              <w:pStyle w:val="a4"/>
              <w:spacing w:line="240" w:lineRule="auto"/>
              <w:ind w:firstLine="0"/>
              <w:jc w:val="center"/>
            </w:pPr>
            <w:r>
              <w:t>9</w:t>
            </w:r>
          </w:p>
        </w:tc>
        <w:tc>
          <w:tcPr>
            <w:tcW w:w="2269" w:type="dxa"/>
            <w:vAlign w:val="center"/>
          </w:tcPr>
          <w:p w14:paraId="654C5D88" w14:textId="77777777" w:rsidR="00BA416B" w:rsidRDefault="00BA416B">
            <w:pPr>
              <w:pStyle w:val="a4"/>
              <w:spacing w:line="240" w:lineRule="auto"/>
              <w:ind w:firstLine="0"/>
              <w:jc w:val="center"/>
            </w:pPr>
            <w:r>
              <w:t>20; 18; 31; 23; 30</w:t>
            </w:r>
          </w:p>
        </w:tc>
        <w:tc>
          <w:tcPr>
            <w:tcW w:w="2552" w:type="dxa"/>
            <w:vAlign w:val="center"/>
          </w:tcPr>
          <w:p w14:paraId="3DAD21B1" w14:textId="77777777" w:rsidR="00BA416B" w:rsidRDefault="00BA416B">
            <w:pPr>
              <w:pStyle w:val="a4"/>
              <w:spacing w:line="240" w:lineRule="auto"/>
              <w:ind w:firstLine="0"/>
              <w:jc w:val="left"/>
            </w:pPr>
            <w:r>
              <w:t>680; 750; 950; 840</w:t>
            </w:r>
          </w:p>
        </w:tc>
        <w:tc>
          <w:tcPr>
            <w:tcW w:w="4252" w:type="dxa"/>
            <w:vAlign w:val="center"/>
          </w:tcPr>
          <w:p w14:paraId="35F263BC" w14:textId="77777777" w:rsidR="00BA416B" w:rsidRDefault="00BA416B">
            <w:pPr>
              <w:pStyle w:val="a4"/>
              <w:spacing w:line="240" w:lineRule="auto"/>
              <w:ind w:firstLine="0"/>
              <w:jc w:val="left"/>
            </w:pPr>
            <w:r>
              <w:t>14 800; 6000; 12 000; 4000; 10 000</w:t>
            </w:r>
          </w:p>
        </w:tc>
      </w:tr>
      <w:tr w:rsidR="00BA416B" w14:paraId="3F016E5B" w14:textId="77777777">
        <w:tc>
          <w:tcPr>
            <w:tcW w:w="708" w:type="dxa"/>
            <w:vAlign w:val="center"/>
          </w:tcPr>
          <w:p w14:paraId="39F3A885" w14:textId="77777777" w:rsidR="00BA416B" w:rsidRDefault="00BA416B">
            <w:pPr>
              <w:pStyle w:val="a4"/>
              <w:spacing w:line="240" w:lineRule="auto"/>
              <w:ind w:firstLine="0"/>
              <w:jc w:val="center"/>
            </w:pPr>
            <w:r>
              <w:t>10</w:t>
            </w:r>
          </w:p>
        </w:tc>
        <w:tc>
          <w:tcPr>
            <w:tcW w:w="2269" w:type="dxa"/>
            <w:vAlign w:val="center"/>
          </w:tcPr>
          <w:p w14:paraId="5394BF25" w14:textId="77777777" w:rsidR="00BA416B" w:rsidRDefault="00BA416B">
            <w:pPr>
              <w:pStyle w:val="a4"/>
              <w:spacing w:line="240" w:lineRule="auto"/>
              <w:ind w:firstLine="0"/>
              <w:jc w:val="center"/>
            </w:pPr>
            <w:r>
              <w:t>22; 15; 30; 32; 24</w:t>
            </w:r>
          </w:p>
        </w:tc>
        <w:tc>
          <w:tcPr>
            <w:tcW w:w="2552" w:type="dxa"/>
            <w:vAlign w:val="center"/>
          </w:tcPr>
          <w:p w14:paraId="0C75DD90" w14:textId="77777777" w:rsidR="00BA416B" w:rsidRDefault="00BA416B">
            <w:pPr>
              <w:pStyle w:val="a4"/>
              <w:spacing w:line="240" w:lineRule="auto"/>
              <w:ind w:firstLine="0"/>
              <w:jc w:val="left"/>
            </w:pPr>
            <w:r>
              <w:t>470; 850; 500; 750</w:t>
            </w:r>
          </w:p>
        </w:tc>
        <w:tc>
          <w:tcPr>
            <w:tcW w:w="4252" w:type="dxa"/>
            <w:vAlign w:val="center"/>
          </w:tcPr>
          <w:p w14:paraId="20C19F1A" w14:textId="77777777" w:rsidR="00BA416B" w:rsidRDefault="00BA416B">
            <w:pPr>
              <w:pStyle w:val="a4"/>
              <w:spacing w:line="240" w:lineRule="auto"/>
              <w:ind w:firstLine="0"/>
              <w:jc w:val="left"/>
            </w:pPr>
            <w:r>
              <w:t>6470; 7400; 17 500; 3700; 4700</w:t>
            </w:r>
          </w:p>
        </w:tc>
      </w:tr>
      <w:tr w:rsidR="00BA416B" w14:paraId="29D16937" w14:textId="77777777">
        <w:tc>
          <w:tcPr>
            <w:tcW w:w="708" w:type="dxa"/>
            <w:vAlign w:val="center"/>
          </w:tcPr>
          <w:p w14:paraId="34F35E98" w14:textId="77777777" w:rsidR="00BA416B" w:rsidRDefault="00BA416B">
            <w:pPr>
              <w:pStyle w:val="a4"/>
              <w:spacing w:line="240" w:lineRule="auto"/>
              <w:ind w:firstLine="0"/>
              <w:jc w:val="center"/>
            </w:pPr>
            <w:r>
              <w:t>11</w:t>
            </w:r>
          </w:p>
        </w:tc>
        <w:tc>
          <w:tcPr>
            <w:tcW w:w="2269" w:type="dxa"/>
            <w:vAlign w:val="center"/>
          </w:tcPr>
          <w:p w14:paraId="7780B645" w14:textId="77777777" w:rsidR="00BA416B" w:rsidRDefault="00BA416B">
            <w:pPr>
              <w:pStyle w:val="a4"/>
              <w:spacing w:line="240" w:lineRule="auto"/>
              <w:ind w:firstLine="0"/>
              <w:jc w:val="center"/>
            </w:pPr>
            <w:r>
              <w:t>26; 30; 37; 18; 29</w:t>
            </w:r>
          </w:p>
        </w:tc>
        <w:tc>
          <w:tcPr>
            <w:tcW w:w="2552" w:type="dxa"/>
            <w:vAlign w:val="center"/>
          </w:tcPr>
          <w:p w14:paraId="1FDD7918" w14:textId="77777777" w:rsidR="00BA416B" w:rsidRDefault="00BA416B">
            <w:pPr>
              <w:pStyle w:val="a4"/>
              <w:spacing w:line="240" w:lineRule="auto"/>
              <w:ind w:firstLine="0"/>
              <w:jc w:val="left"/>
            </w:pPr>
            <w:r>
              <w:t>550; 200; 680; 740</w:t>
            </w:r>
          </w:p>
        </w:tc>
        <w:tc>
          <w:tcPr>
            <w:tcW w:w="4252" w:type="dxa"/>
            <w:vAlign w:val="center"/>
          </w:tcPr>
          <w:p w14:paraId="0E7B434C" w14:textId="77777777" w:rsidR="00BA416B" w:rsidRDefault="00BA416B">
            <w:pPr>
              <w:pStyle w:val="a4"/>
              <w:spacing w:line="240" w:lineRule="auto"/>
              <w:ind w:firstLine="0"/>
              <w:jc w:val="left"/>
            </w:pPr>
            <w:r>
              <w:t>6500; 10 000; 13 200; 8500; 2000</w:t>
            </w:r>
          </w:p>
        </w:tc>
      </w:tr>
      <w:tr w:rsidR="00BA416B" w14:paraId="68140A73" w14:textId="77777777">
        <w:tc>
          <w:tcPr>
            <w:tcW w:w="708" w:type="dxa"/>
            <w:vAlign w:val="center"/>
          </w:tcPr>
          <w:p w14:paraId="61BE3C12" w14:textId="77777777" w:rsidR="00BA416B" w:rsidRDefault="00BA416B">
            <w:pPr>
              <w:pStyle w:val="a4"/>
              <w:spacing w:line="240" w:lineRule="auto"/>
              <w:ind w:firstLine="0"/>
              <w:jc w:val="center"/>
            </w:pPr>
            <w:r>
              <w:t>12</w:t>
            </w:r>
          </w:p>
        </w:tc>
        <w:tc>
          <w:tcPr>
            <w:tcW w:w="2269" w:type="dxa"/>
            <w:vAlign w:val="center"/>
          </w:tcPr>
          <w:p w14:paraId="5A135741" w14:textId="77777777" w:rsidR="00BA416B" w:rsidRDefault="00BA416B">
            <w:pPr>
              <w:pStyle w:val="a4"/>
              <w:spacing w:line="240" w:lineRule="auto"/>
              <w:ind w:firstLine="0"/>
              <w:jc w:val="center"/>
            </w:pPr>
            <w:r>
              <w:t>26; 29; 37; 28; 32</w:t>
            </w:r>
          </w:p>
        </w:tc>
        <w:tc>
          <w:tcPr>
            <w:tcW w:w="2552" w:type="dxa"/>
            <w:vAlign w:val="center"/>
          </w:tcPr>
          <w:p w14:paraId="330734DA" w14:textId="77777777" w:rsidR="00BA416B" w:rsidRDefault="00BA416B">
            <w:pPr>
              <w:pStyle w:val="a4"/>
              <w:spacing w:line="240" w:lineRule="auto"/>
              <w:ind w:firstLine="0"/>
              <w:jc w:val="left"/>
            </w:pPr>
            <w:r>
              <w:t>820; 670; 700; 740</w:t>
            </w:r>
          </w:p>
        </w:tc>
        <w:tc>
          <w:tcPr>
            <w:tcW w:w="4252" w:type="dxa"/>
            <w:vAlign w:val="center"/>
          </w:tcPr>
          <w:p w14:paraId="368359AD" w14:textId="77777777" w:rsidR="00BA416B" w:rsidRDefault="00BA416B">
            <w:pPr>
              <w:pStyle w:val="a4"/>
              <w:spacing w:line="240" w:lineRule="auto"/>
              <w:ind w:firstLine="0"/>
              <w:jc w:val="left"/>
            </w:pPr>
            <w:r>
              <w:t>8400; 150; 12 000; 10 800; 5500</w:t>
            </w:r>
          </w:p>
        </w:tc>
      </w:tr>
    </w:tbl>
    <w:p w14:paraId="63E1DE5A" w14:textId="77777777" w:rsidR="00BA416B" w:rsidRDefault="00BA416B">
      <w:pPr>
        <w:pStyle w:val="a4"/>
        <w:spacing w:line="240" w:lineRule="auto"/>
        <w:jc w:val="right"/>
      </w:pPr>
      <w:r>
        <w:t>Таблица 7.7</w:t>
      </w:r>
    </w:p>
    <w:p w14:paraId="6B1C1735" w14:textId="77777777" w:rsidR="00BA416B" w:rsidRDefault="00BA416B">
      <w:pPr>
        <w:pStyle w:val="a4"/>
        <w:spacing w:after="120" w:line="240" w:lineRule="auto"/>
        <w:ind w:firstLine="425"/>
        <w:jc w:val="center"/>
        <w:rPr>
          <w:b/>
          <w:i/>
        </w:rPr>
      </w:pPr>
      <w:r>
        <w:rPr>
          <w:b/>
          <w:i/>
        </w:rPr>
        <w:t>Затраты на производство и трудоемкость выпуска продукции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4275"/>
        <w:gridCol w:w="4160"/>
      </w:tblGrid>
      <w:tr w:rsidR="00BA416B" w14:paraId="16A0ECB1" w14:textId="77777777">
        <w:trPr>
          <w:jc w:val="center"/>
        </w:trPr>
        <w:tc>
          <w:tcPr>
            <w:tcW w:w="1065" w:type="dxa"/>
            <w:vAlign w:val="center"/>
          </w:tcPr>
          <w:p w14:paraId="2FB33767" w14:textId="77777777" w:rsidR="00BA416B" w:rsidRDefault="00BA416B">
            <w:pPr>
              <w:pStyle w:val="a4"/>
              <w:spacing w:line="240" w:lineRule="auto"/>
              <w:ind w:firstLine="0"/>
              <w:jc w:val="center"/>
            </w:pPr>
            <w:r>
              <w:t>№ вар.</w:t>
            </w:r>
          </w:p>
        </w:tc>
        <w:tc>
          <w:tcPr>
            <w:tcW w:w="4275" w:type="dxa"/>
            <w:vAlign w:val="center"/>
          </w:tcPr>
          <w:p w14:paraId="09613AAB" w14:textId="77777777" w:rsidR="00BA416B" w:rsidRDefault="00BA416B">
            <w:pPr>
              <w:pStyle w:val="a4"/>
              <w:spacing w:line="240" w:lineRule="auto"/>
              <w:ind w:firstLine="0"/>
              <w:jc w:val="center"/>
            </w:pPr>
            <w:r>
              <w:rPr>
                <w:position w:val="-18"/>
                <w:lang w:val="en-US"/>
              </w:rPr>
              <w:object w:dxaOrig="940" w:dyaOrig="440" w14:anchorId="2BD94BFB">
                <v:shape id="_x0000_i1558" type="#_x0000_t75" style="width:47.25pt;height:21.75pt" o:ole="" fillcolor="window">
                  <v:imagedata r:id="rId657" o:title=""/>
                </v:shape>
                <o:OLEObject Type="Embed" ProgID="Equation.3" ShapeID="_x0000_i1558" DrawAspect="Content" ObjectID="_1723485101" r:id="rId928"/>
              </w:object>
            </w:r>
            <w:r>
              <w:t xml:space="preserve"> [мин./шт.]</w:t>
            </w:r>
          </w:p>
        </w:tc>
        <w:tc>
          <w:tcPr>
            <w:tcW w:w="4160" w:type="dxa"/>
            <w:vAlign w:val="center"/>
          </w:tcPr>
          <w:p w14:paraId="72147A33" w14:textId="77777777" w:rsidR="00BA416B" w:rsidRDefault="00BA416B">
            <w:pPr>
              <w:pStyle w:val="a4"/>
              <w:spacing w:line="240" w:lineRule="auto"/>
              <w:ind w:firstLine="0"/>
              <w:jc w:val="center"/>
            </w:pPr>
            <w:r>
              <w:rPr>
                <w:position w:val="-18"/>
              </w:rPr>
              <w:object w:dxaOrig="960" w:dyaOrig="440" w14:anchorId="4A44AED4">
                <v:shape id="_x0000_i1559" type="#_x0000_t75" style="width:48pt;height:21.75pt" o:ole="" fillcolor="window">
                  <v:imagedata r:id="rId643" o:title=""/>
                </v:shape>
                <o:OLEObject Type="Embed" ProgID="Equation.3" ShapeID="_x0000_i1559" DrawAspect="Content" ObjectID="_1723485102" r:id="rId929"/>
              </w:object>
            </w:r>
            <w:r>
              <w:t xml:space="preserve"> [руб./шт.]</w:t>
            </w:r>
          </w:p>
        </w:tc>
      </w:tr>
      <w:tr w:rsidR="00BA416B" w14:paraId="24FE8F33" w14:textId="77777777">
        <w:trPr>
          <w:jc w:val="center"/>
        </w:trPr>
        <w:tc>
          <w:tcPr>
            <w:tcW w:w="1065" w:type="dxa"/>
            <w:vAlign w:val="center"/>
          </w:tcPr>
          <w:p w14:paraId="36A50703" w14:textId="77777777" w:rsidR="00BA416B" w:rsidRDefault="00BA416B">
            <w:pPr>
              <w:pStyle w:val="a4"/>
              <w:spacing w:line="240" w:lineRule="auto"/>
              <w:ind w:firstLine="0"/>
              <w:jc w:val="center"/>
              <w:rPr>
                <w:lang w:val="en-US"/>
              </w:rPr>
            </w:pPr>
            <w:r>
              <w:rPr>
                <w:lang w:val="en-US"/>
              </w:rPr>
              <w:t>1</w:t>
            </w:r>
          </w:p>
        </w:tc>
        <w:tc>
          <w:tcPr>
            <w:tcW w:w="4275" w:type="dxa"/>
            <w:vAlign w:val="center"/>
          </w:tcPr>
          <w:p w14:paraId="740AC738" w14:textId="77777777" w:rsidR="00BA416B" w:rsidRDefault="00BA416B">
            <w:pPr>
              <w:pStyle w:val="a4"/>
              <w:spacing w:line="240" w:lineRule="auto"/>
              <w:ind w:firstLine="0"/>
              <w:jc w:val="center"/>
              <w:rPr>
                <w:lang w:val="en-US"/>
              </w:rPr>
            </w:pPr>
            <w:r>
              <w:rPr>
                <w:position w:val="-76"/>
              </w:rPr>
              <w:object w:dxaOrig="3140" w:dyaOrig="1660" w14:anchorId="47F3E244">
                <v:shape id="_x0000_i1560" type="#_x0000_t75" style="width:144.75pt;height:76.5pt" o:ole="" fillcolor="window">
                  <v:imagedata r:id="rId930" o:title=""/>
                </v:shape>
                <o:OLEObject Type="Embed" ProgID="Equation.3" ShapeID="_x0000_i1560" DrawAspect="Content" ObjectID="_1723485103" r:id="rId931"/>
              </w:object>
            </w:r>
          </w:p>
        </w:tc>
        <w:tc>
          <w:tcPr>
            <w:tcW w:w="4160" w:type="dxa"/>
            <w:vAlign w:val="center"/>
          </w:tcPr>
          <w:p w14:paraId="5C8993F9" w14:textId="77777777" w:rsidR="00BA416B" w:rsidRDefault="00BA416B">
            <w:pPr>
              <w:pStyle w:val="a4"/>
              <w:spacing w:line="240" w:lineRule="auto"/>
              <w:ind w:firstLine="0"/>
              <w:jc w:val="center"/>
              <w:rPr>
                <w:lang w:val="en-US"/>
              </w:rPr>
            </w:pPr>
            <w:r>
              <w:rPr>
                <w:position w:val="-76"/>
              </w:rPr>
              <w:object w:dxaOrig="2700" w:dyaOrig="1660" w14:anchorId="723C3014">
                <v:shape id="_x0000_i1561" type="#_x0000_t75" style="width:135pt;height:83.25pt" o:ole="" fillcolor="window">
                  <v:imagedata r:id="rId932" o:title=""/>
                </v:shape>
                <o:OLEObject Type="Embed" ProgID="Equation.3" ShapeID="_x0000_i1561" DrawAspect="Content" ObjectID="_1723485104" r:id="rId933"/>
              </w:object>
            </w:r>
          </w:p>
        </w:tc>
      </w:tr>
      <w:tr w:rsidR="00BA416B" w14:paraId="7686F369" w14:textId="77777777">
        <w:trPr>
          <w:jc w:val="center"/>
        </w:trPr>
        <w:tc>
          <w:tcPr>
            <w:tcW w:w="1065" w:type="dxa"/>
            <w:vAlign w:val="center"/>
          </w:tcPr>
          <w:p w14:paraId="54C865E7" w14:textId="77777777" w:rsidR="00BA416B" w:rsidRDefault="00BA416B">
            <w:pPr>
              <w:pStyle w:val="a4"/>
              <w:spacing w:line="240" w:lineRule="auto"/>
              <w:ind w:firstLine="0"/>
              <w:jc w:val="center"/>
              <w:rPr>
                <w:lang w:val="en-US"/>
              </w:rPr>
            </w:pPr>
            <w:r>
              <w:rPr>
                <w:lang w:val="en-US"/>
              </w:rPr>
              <w:t>2</w:t>
            </w:r>
          </w:p>
        </w:tc>
        <w:tc>
          <w:tcPr>
            <w:tcW w:w="4275" w:type="dxa"/>
            <w:vAlign w:val="center"/>
          </w:tcPr>
          <w:p w14:paraId="26FA289C" w14:textId="77777777" w:rsidR="00BA416B" w:rsidRDefault="00BA416B">
            <w:pPr>
              <w:pStyle w:val="a4"/>
              <w:spacing w:line="240" w:lineRule="auto"/>
              <w:ind w:firstLine="0"/>
              <w:jc w:val="center"/>
              <w:rPr>
                <w:lang w:val="en-US"/>
              </w:rPr>
            </w:pPr>
            <w:r>
              <w:rPr>
                <w:position w:val="-76"/>
              </w:rPr>
              <w:object w:dxaOrig="3200" w:dyaOrig="1660" w14:anchorId="0A0D6641">
                <v:shape id="_x0000_i1562" type="#_x0000_t75" style="width:159.75pt;height:83.25pt" o:ole="" fillcolor="window">
                  <v:imagedata r:id="rId934" o:title=""/>
                </v:shape>
                <o:OLEObject Type="Embed" ProgID="Equation.3" ShapeID="_x0000_i1562" DrawAspect="Content" ObjectID="_1723485105" r:id="rId935"/>
              </w:object>
            </w:r>
          </w:p>
        </w:tc>
        <w:tc>
          <w:tcPr>
            <w:tcW w:w="4160" w:type="dxa"/>
            <w:vAlign w:val="center"/>
          </w:tcPr>
          <w:p w14:paraId="65F4AC68" w14:textId="77777777" w:rsidR="00BA416B" w:rsidRDefault="00BA416B">
            <w:pPr>
              <w:pStyle w:val="a4"/>
              <w:spacing w:line="240" w:lineRule="auto"/>
              <w:ind w:firstLine="0"/>
              <w:jc w:val="center"/>
              <w:rPr>
                <w:lang w:val="en-US"/>
              </w:rPr>
            </w:pPr>
            <w:r>
              <w:rPr>
                <w:position w:val="-76"/>
              </w:rPr>
              <w:object w:dxaOrig="2720" w:dyaOrig="1660" w14:anchorId="3F18902C">
                <v:shape id="_x0000_i1563" type="#_x0000_t75" style="width:135.75pt;height:83.25pt" o:ole="" fillcolor="window">
                  <v:imagedata r:id="rId936" o:title=""/>
                </v:shape>
                <o:OLEObject Type="Embed" ProgID="Equation.3" ShapeID="_x0000_i1563" DrawAspect="Content" ObjectID="_1723485106" r:id="rId937"/>
              </w:object>
            </w:r>
          </w:p>
        </w:tc>
      </w:tr>
      <w:tr w:rsidR="00BA416B" w14:paraId="668BF6A9" w14:textId="77777777">
        <w:trPr>
          <w:jc w:val="center"/>
        </w:trPr>
        <w:tc>
          <w:tcPr>
            <w:tcW w:w="1065" w:type="dxa"/>
            <w:vAlign w:val="center"/>
          </w:tcPr>
          <w:p w14:paraId="3234F6FC" w14:textId="77777777" w:rsidR="00BA416B" w:rsidRDefault="00BA416B">
            <w:pPr>
              <w:pStyle w:val="a4"/>
              <w:spacing w:line="240" w:lineRule="auto"/>
              <w:ind w:firstLine="0"/>
              <w:jc w:val="center"/>
            </w:pPr>
            <w:r>
              <w:t>3</w:t>
            </w:r>
          </w:p>
        </w:tc>
        <w:tc>
          <w:tcPr>
            <w:tcW w:w="4275" w:type="dxa"/>
            <w:vAlign w:val="center"/>
          </w:tcPr>
          <w:p w14:paraId="34F3F47E" w14:textId="77777777" w:rsidR="00BA416B" w:rsidRDefault="00BA416B">
            <w:pPr>
              <w:pStyle w:val="a4"/>
              <w:spacing w:line="240" w:lineRule="auto"/>
              <w:ind w:firstLine="0"/>
              <w:jc w:val="center"/>
              <w:rPr>
                <w:lang w:val="en-US"/>
              </w:rPr>
            </w:pPr>
            <w:r>
              <w:rPr>
                <w:position w:val="-76"/>
              </w:rPr>
              <w:object w:dxaOrig="3240" w:dyaOrig="1660" w14:anchorId="2C5FC98B">
                <v:shape id="_x0000_i1564" type="#_x0000_t75" style="width:159pt;height:81.75pt" o:ole="" fillcolor="window">
                  <v:imagedata r:id="rId938" o:title=""/>
                </v:shape>
                <o:OLEObject Type="Embed" ProgID="Equation.3" ShapeID="_x0000_i1564" DrawAspect="Content" ObjectID="_1723485107" r:id="rId939"/>
              </w:object>
            </w:r>
          </w:p>
        </w:tc>
        <w:tc>
          <w:tcPr>
            <w:tcW w:w="4160" w:type="dxa"/>
            <w:vAlign w:val="center"/>
          </w:tcPr>
          <w:p w14:paraId="0DF7628A" w14:textId="77777777" w:rsidR="00BA416B" w:rsidRDefault="00BA416B">
            <w:pPr>
              <w:pStyle w:val="a4"/>
              <w:spacing w:line="240" w:lineRule="auto"/>
              <w:ind w:firstLine="0"/>
              <w:jc w:val="center"/>
              <w:rPr>
                <w:lang w:val="en-US"/>
              </w:rPr>
            </w:pPr>
            <w:r>
              <w:rPr>
                <w:position w:val="-76"/>
              </w:rPr>
              <w:object w:dxaOrig="2439" w:dyaOrig="1660" w14:anchorId="71C3A000">
                <v:shape id="_x0000_i1565" type="#_x0000_t75" style="width:122.25pt;height:83.25pt" o:ole="" fillcolor="window">
                  <v:imagedata r:id="rId940" o:title=""/>
                </v:shape>
                <o:OLEObject Type="Embed" ProgID="Equation.3" ShapeID="_x0000_i1565" DrawAspect="Content" ObjectID="_1723485108" r:id="rId941"/>
              </w:object>
            </w:r>
          </w:p>
        </w:tc>
      </w:tr>
      <w:tr w:rsidR="00BA416B" w14:paraId="56E0F6B4" w14:textId="77777777">
        <w:trPr>
          <w:jc w:val="center"/>
        </w:trPr>
        <w:tc>
          <w:tcPr>
            <w:tcW w:w="1065" w:type="dxa"/>
            <w:vAlign w:val="center"/>
          </w:tcPr>
          <w:p w14:paraId="2282A9E2" w14:textId="77777777" w:rsidR="00BA416B" w:rsidRDefault="00BA416B">
            <w:pPr>
              <w:pStyle w:val="a4"/>
              <w:spacing w:line="240" w:lineRule="auto"/>
              <w:ind w:firstLine="0"/>
              <w:jc w:val="center"/>
            </w:pPr>
            <w:r>
              <w:t>4</w:t>
            </w:r>
          </w:p>
        </w:tc>
        <w:tc>
          <w:tcPr>
            <w:tcW w:w="4275" w:type="dxa"/>
            <w:vAlign w:val="center"/>
          </w:tcPr>
          <w:p w14:paraId="09BBF994" w14:textId="77777777" w:rsidR="00BA416B" w:rsidRDefault="00BA416B">
            <w:pPr>
              <w:pStyle w:val="a4"/>
              <w:spacing w:line="240" w:lineRule="auto"/>
              <w:ind w:firstLine="0"/>
              <w:jc w:val="center"/>
              <w:rPr>
                <w:lang w:val="en-US"/>
              </w:rPr>
            </w:pPr>
            <w:r>
              <w:rPr>
                <w:position w:val="-76"/>
              </w:rPr>
              <w:object w:dxaOrig="3019" w:dyaOrig="1660" w14:anchorId="78DE1D47">
                <v:shape id="_x0000_i1566" type="#_x0000_t75" style="width:150.75pt;height:83.25pt" o:ole="" fillcolor="window">
                  <v:imagedata r:id="rId942" o:title=""/>
                </v:shape>
                <o:OLEObject Type="Embed" ProgID="Equation.3" ShapeID="_x0000_i1566" DrawAspect="Content" ObjectID="_1723485109" r:id="rId943"/>
              </w:object>
            </w:r>
          </w:p>
        </w:tc>
        <w:tc>
          <w:tcPr>
            <w:tcW w:w="4160" w:type="dxa"/>
            <w:vAlign w:val="center"/>
          </w:tcPr>
          <w:p w14:paraId="0B625845" w14:textId="77777777" w:rsidR="00BA416B" w:rsidRDefault="00BA416B">
            <w:pPr>
              <w:pStyle w:val="a4"/>
              <w:spacing w:line="240" w:lineRule="auto"/>
              <w:ind w:firstLine="0"/>
              <w:jc w:val="center"/>
              <w:rPr>
                <w:lang w:val="en-US"/>
              </w:rPr>
            </w:pPr>
            <w:r>
              <w:rPr>
                <w:position w:val="-76"/>
              </w:rPr>
              <w:object w:dxaOrig="2680" w:dyaOrig="1660" w14:anchorId="7C16219A">
                <v:shape id="_x0000_i1567" type="#_x0000_t75" style="width:134.25pt;height:83.25pt" o:ole="" fillcolor="window">
                  <v:imagedata r:id="rId944" o:title=""/>
                </v:shape>
                <o:OLEObject Type="Embed" ProgID="Equation.3" ShapeID="_x0000_i1567" DrawAspect="Content" ObjectID="_1723485110" r:id="rId945"/>
              </w:object>
            </w:r>
          </w:p>
        </w:tc>
      </w:tr>
      <w:tr w:rsidR="00BA416B" w14:paraId="1DA862E1" w14:textId="77777777">
        <w:trPr>
          <w:jc w:val="center"/>
        </w:trPr>
        <w:tc>
          <w:tcPr>
            <w:tcW w:w="1065" w:type="dxa"/>
            <w:vAlign w:val="center"/>
          </w:tcPr>
          <w:p w14:paraId="0F65349B" w14:textId="77777777" w:rsidR="00BA416B" w:rsidRDefault="00BA416B">
            <w:pPr>
              <w:pStyle w:val="a4"/>
              <w:spacing w:line="240" w:lineRule="auto"/>
              <w:ind w:firstLine="0"/>
              <w:jc w:val="center"/>
              <w:rPr>
                <w:lang w:val="en-US"/>
              </w:rPr>
            </w:pPr>
            <w:r>
              <w:rPr>
                <w:lang w:val="en-US"/>
              </w:rPr>
              <w:t>5</w:t>
            </w:r>
          </w:p>
        </w:tc>
        <w:tc>
          <w:tcPr>
            <w:tcW w:w="4275" w:type="dxa"/>
            <w:vAlign w:val="center"/>
          </w:tcPr>
          <w:p w14:paraId="389FD049" w14:textId="77777777" w:rsidR="00BA416B" w:rsidRDefault="00BA416B">
            <w:pPr>
              <w:pStyle w:val="a4"/>
              <w:spacing w:line="240" w:lineRule="auto"/>
              <w:ind w:firstLine="0"/>
              <w:jc w:val="center"/>
              <w:rPr>
                <w:lang w:val="en-US"/>
              </w:rPr>
            </w:pPr>
            <w:r>
              <w:rPr>
                <w:position w:val="-76"/>
              </w:rPr>
              <w:object w:dxaOrig="3120" w:dyaOrig="1660" w14:anchorId="7814180A">
                <v:shape id="_x0000_i1568" type="#_x0000_t75" style="width:156pt;height:83.25pt" o:ole="" fillcolor="window">
                  <v:imagedata r:id="rId946" o:title=""/>
                </v:shape>
                <o:OLEObject Type="Embed" ProgID="Equation.3" ShapeID="_x0000_i1568" DrawAspect="Content" ObjectID="_1723485111" r:id="rId947"/>
              </w:object>
            </w:r>
          </w:p>
        </w:tc>
        <w:tc>
          <w:tcPr>
            <w:tcW w:w="4160" w:type="dxa"/>
            <w:vAlign w:val="center"/>
          </w:tcPr>
          <w:p w14:paraId="66066047" w14:textId="77777777" w:rsidR="00BA416B" w:rsidRDefault="00BA416B">
            <w:pPr>
              <w:pStyle w:val="a4"/>
              <w:spacing w:line="240" w:lineRule="auto"/>
              <w:ind w:firstLine="0"/>
              <w:jc w:val="center"/>
              <w:rPr>
                <w:lang w:val="en-US"/>
              </w:rPr>
            </w:pPr>
            <w:r>
              <w:rPr>
                <w:position w:val="-76"/>
              </w:rPr>
              <w:object w:dxaOrig="2700" w:dyaOrig="1660" w14:anchorId="35EB24A8">
                <v:shape id="_x0000_i1569" type="#_x0000_t75" style="width:135pt;height:83.25pt" o:ole="" fillcolor="window">
                  <v:imagedata r:id="rId948" o:title=""/>
                </v:shape>
                <o:OLEObject Type="Embed" ProgID="Equation.3" ShapeID="_x0000_i1569" DrawAspect="Content" ObjectID="_1723485112" r:id="rId949"/>
              </w:object>
            </w:r>
          </w:p>
        </w:tc>
      </w:tr>
      <w:tr w:rsidR="00BA416B" w14:paraId="19AFD1CA" w14:textId="77777777">
        <w:trPr>
          <w:jc w:val="center"/>
        </w:trPr>
        <w:tc>
          <w:tcPr>
            <w:tcW w:w="1065" w:type="dxa"/>
            <w:vAlign w:val="center"/>
          </w:tcPr>
          <w:p w14:paraId="5FE61878" w14:textId="77777777" w:rsidR="00BA416B" w:rsidRDefault="00BA416B">
            <w:pPr>
              <w:pStyle w:val="a4"/>
              <w:spacing w:line="240" w:lineRule="auto"/>
              <w:ind w:firstLine="0"/>
              <w:jc w:val="center"/>
              <w:rPr>
                <w:lang w:val="en-US"/>
              </w:rPr>
            </w:pPr>
            <w:r>
              <w:rPr>
                <w:lang w:val="en-US"/>
              </w:rPr>
              <w:lastRenderedPageBreak/>
              <w:t>6</w:t>
            </w:r>
          </w:p>
        </w:tc>
        <w:tc>
          <w:tcPr>
            <w:tcW w:w="4275" w:type="dxa"/>
            <w:vAlign w:val="center"/>
          </w:tcPr>
          <w:p w14:paraId="19459F6B" w14:textId="77777777" w:rsidR="00BA416B" w:rsidRDefault="00BA416B">
            <w:pPr>
              <w:pStyle w:val="a4"/>
              <w:spacing w:line="240" w:lineRule="auto"/>
              <w:ind w:firstLine="0"/>
              <w:jc w:val="center"/>
              <w:rPr>
                <w:lang w:val="en-US"/>
              </w:rPr>
            </w:pPr>
            <w:r>
              <w:rPr>
                <w:position w:val="-76"/>
              </w:rPr>
              <w:object w:dxaOrig="3019" w:dyaOrig="1660" w14:anchorId="18E9FF99">
                <v:shape id="_x0000_i1570" type="#_x0000_t75" style="width:150.75pt;height:83.25pt" o:ole="" fillcolor="window">
                  <v:imagedata r:id="rId950" o:title=""/>
                </v:shape>
                <o:OLEObject Type="Embed" ProgID="Equation.3" ShapeID="_x0000_i1570" DrawAspect="Content" ObjectID="_1723485113" r:id="rId951"/>
              </w:object>
            </w:r>
          </w:p>
        </w:tc>
        <w:tc>
          <w:tcPr>
            <w:tcW w:w="4160" w:type="dxa"/>
            <w:vAlign w:val="center"/>
          </w:tcPr>
          <w:p w14:paraId="1F018DF6" w14:textId="77777777" w:rsidR="00BA416B" w:rsidRDefault="00BA416B">
            <w:pPr>
              <w:pStyle w:val="a4"/>
              <w:spacing w:line="240" w:lineRule="auto"/>
              <w:ind w:firstLine="0"/>
              <w:jc w:val="center"/>
              <w:rPr>
                <w:lang w:val="en-US"/>
              </w:rPr>
            </w:pPr>
            <w:r>
              <w:rPr>
                <w:position w:val="-76"/>
              </w:rPr>
              <w:object w:dxaOrig="2720" w:dyaOrig="1660" w14:anchorId="63FF5DC2">
                <v:shape id="_x0000_i1571" type="#_x0000_t75" style="width:135.75pt;height:83.25pt" o:ole="" fillcolor="window">
                  <v:imagedata r:id="rId952" o:title=""/>
                </v:shape>
                <o:OLEObject Type="Embed" ProgID="Equation.3" ShapeID="_x0000_i1571" DrawAspect="Content" ObjectID="_1723485114" r:id="rId953"/>
              </w:object>
            </w:r>
          </w:p>
        </w:tc>
      </w:tr>
      <w:tr w:rsidR="00BA416B" w14:paraId="78A72D27" w14:textId="77777777">
        <w:trPr>
          <w:jc w:val="center"/>
        </w:trPr>
        <w:tc>
          <w:tcPr>
            <w:tcW w:w="1065" w:type="dxa"/>
            <w:vAlign w:val="center"/>
          </w:tcPr>
          <w:p w14:paraId="090FE770" w14:textId="77777777" w:rsidR="00BA416B" w:rsidRDefault="00BA416B">
            <w:pPr>
              <w:pStyle w:val="a4"/>
              <w:spacing w:line="240" w:lineRule="auto"/>
              <w:ind w:firstLine="0"/>
              <w:jc w:val="center"/>
              <w:rPr>
                <w:lang w:val="en-US"/>
              </w:rPr>
            </w:pPr>
            <w:r>
              <w:rPr>
                <w:lang w:val="en-US"/>
              </w:rPr>
              <w:t>7</w:t>
            </w:r>
          </w:p>
        </w:tc>
        <w:tc>
          <w:tcPr>
            <w:tcW w:w="4275" w:type="dxa"/>
            <w:vAlign w:val="center"/>
          </w:tcPr>
          <w:p w14:paraId="422E57E1" w14:textId="77777777" w:rsidR="00BA416B" w:rsidRDefault="00BA416B">
            <w:pPr>
              <w:pStyle w:val="a4"/>
              <w:spacing w:line="240" w:lineRule="auto"/>
              <w:ind w:firstLine="0"/>
              <w:jc w:val="center"/>
              <w:rPr>
                <w:lang w:val="en-US"/>
              </w:rPr>
            </w:pPr>
            <w:r>
              <w:rPr>
                <w:position w:val="-76"/>
              </w:rPr>
              <w:object w:dxaOrig="3019" w:dyaOrig="1660" w14:anchorId="56BCB8C3">
                <v:shape id="_x0000_i1572" type="#_x0000_t75" style="width:150.75pt;height:83.25pt" o:ole="" fillcolor="window">
                  <v:imagedata r:id="rId954" o:title=""/>
                </v:shape>
                <o:OLEObject Type="Embed" ProgID="Equation.3" ShapeID="_x0000_i1572" DrawAspect="Content" ObjectID="_1723485115" r:id="rId955"/>
              </w:object>
            </w:r>
          </w:p>
        </w:tc>
        <w:tc>
          <w:tcPr>
            <w:tcW w:w="4160" w:type="dxa"/>
            <w:vAlign w:val="center"/>
          </w:tcPr>
          <w:p w14:paraId="06EE2251" w14:textId="77777777" w:rsidR="00BA416B" w:rsidRDefault="00BA416B">
            <w:pPr>
              <w:pStyle w:val="a4"/>
              <w:spacing w:line="240" w:lineRule="auto"/>
              <w:ind w:firstLine="0"/>
              <w:jc w:val="center"/>
              <w:rPr>
                <w:lang w:val="en-US"/>
              </w:rPr>
            </w:pPr>
            <w:r>
              <w:rPr>
                <w:position w:val="-76"/>
              </w:rPr>
              <w:object w:dxaOrig="2480" w:dyaOrig="1660" w14:anchorId="2108F027">
                <v:shape id="_x0000_i1573" type="#_x0000_t75" style="width:123.75pt;height:83.25pt" o:ole="" fillcolor="window">
                  <v:imagedata r:id="rId956" o:title=""/>
                </v:shape>
                <o:OLEObject Type="Embed" ProgID="Equation.3" ShapeID="_x0000_i1573" DrawAspect="Content" ObjectID="_1723485116" r:id="rId957"/>
              </w:object>
            </w:r>
          </w:p>
        </w:tc>
      </w:tr>
    </w:tbl>
    <w:p w14:paraId="407C260E" w14:textId="77777777" w:rsidR="00BA416B" w:rsidRDefault="00BA416B">
      <w:pPr>
        <w:jc w:val="right"/>
      </w:pPr>
    </w:p>
    <w:p w14:paraId="75CCCEB5" w14:textId="77777777" w:rsidR="00BA416B" w:rsidRDefault="00BA416B">
      <w:pPr>
        <w:jc w:val="right"/>
        <w:rPr>
          <w:sz w:val="16"/>
        </w:rPr>
      </w:pPr>
      <w:r>
        <w:br w:type="page"/>
      </w:r>
      <w:r>
        <w:lastRenderedPageBreak/>
        <w:t>Окончание табл. 7.7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4275"/>
        <w:gridCol w:w="4160"/>
      </w:tblGrid>
      <w:tr w:rsidR="00BA416B" w14:paraId="1A64CADE" w14:textId="77777777">
        <w:trPr>
          <w:jc w:val="center"/>
        </w:trPr>
        <w:tc>
          <w:tcPr>
            <w:tcW w:w="1065" w:type="dxa"/>
            <w:vAlign w:val="center"/>
          </w:tcPr>
          <w:p w14:paraId="4D22FDF9" w14:textId="77777777" w:rsidR="00BA416B" w:rsidRDefault="00BA416B">
            <w:pPr>
              <w:pStyle w:val="a4"/>
              <w:spacing w:line="240" w:lineRule="auto"/>
              <w:ind w:firstLine="0"/>
              <w:jc w:val="center"/>
            </w:pPr>
            <w:r>
              <w:t>№ вар.</w:t>
            </w:r>
          </w:p>
        </w:tc>
        <w:tc>
          <w:tcPr>
            <w:tcW w:w="4275" w:type="dxa"/>
            <w:vAlign w:val="center"/>
          </w:tcPr>
          <w:p w14:paraId="52761BFD" w14:textId="77777777" w:rsidR="00BA416B" w:rsidRDefault="00BA416B">
            <w:pPr>
              <w:pStyle w:val="a4"/>
              <w:spacing w:line="240" w:lineRule="auto"/>
              <w:ind w:firstLine="0"/>
              <w:jc w:val="center"/>
            </w:pPr>
            <w:r>
              <w:rPr>
                <w:position w:val="-18"/>
                <w:lang w:val="en-US"/>
              </w:rPr>
              <w:object w:dxaOrig="940" w:dyaOrig="440" w14:anchorId="6EF1BD70">
                <v:shape id="_x0000_i1574" type="#_x0000_t75" style="width:47.25pt;height:21.75pt" o:ole="" fillcolor="window">
                  <v:imagedata r:id="rId657" o:title=""/>
                </v:shape>
                <o:OLEObject Type="Embed" ProgID="Equation.3" ShapeID="_x0000_i1574" DrawAspect="Content" ObjectID="_1723485117" r:id="rId958"/>
              </w:object>
            </w:r>
            <w:r>
              <w:t xml:space="preserve"> [мин./шт.]</w:t>
            </w:r>
          </w:p>
        </w:tc>
        <w:tc>
          <w:tcPr>
            <w:tcW w:w="4160" w:type="dxa"/>
            <w:vAlign w:val="center"/>
          </w:tcPr>
          <w:p w14:paraId="181C8D48" w14:textId="77777777" w:rsidR="00BA416B" w:rsidRDefault="00BA416B">
            <w:pPr>
              <w:pStyle w:val="a4"/>
              <w:spacing w:line="240" w:lineRule="auto"/>
              <w:ind w:firstLine="0"/>
              <w:jc w:val="center"/>
            </w:pPr>
            <w:r>
              <w:rPr>
                <w:position w:val="-18"/>
              </w:rPr>
              <w:object w:dxaOrig="960" w:dyaOrig="440" w14:anchorId="4AFD7782">
                <v:shape id="_x0000_i1575" type="#_x0000_t75" style="width:48pt;height:21.75pt" o:ole="" fillcolor="window">
                  <v:imagedata r:id="rId643" o:title=""/>
                </v:shape>
                <o:OLEObject Type="Embed" ProgID="Equation.3" ShapeID="_x0000_i1575" DrawAspect="Content" ObjectID="_1723485118" r:id="rId959"/>
              </w:object>
            </w:r>
            <w:r>
              <w:t xml:space="preserve"> [руб./шт.]</w:t>
            </w:r>
          </w:p>
        </w:tc>
      </w:tr>
      <w:tr w:rsidR="00BA416B" w14:paraId="04EBBC97" w14:textId="77777777">
        <w:trPr>
          <w:jc w:val="center"/>
        </w:trPr>
        <w:tc>
          <w:tcPr>
            <w:tcW w:w="1065" w:type="dxa"/>
            <w:vAlign w:val="center"/>
          </w:tcPr>
          <w:p w14:paraId="27C7539B" w14:textId="77777777" w:rsidR="00BA416B" w:rsidRDefault="00BA416B">
            <w:pPr>
              <w:pStyle w:val="a4"/>
              <w:spacing w:line="240" w:lineRule="auto"/>
              <w:ind w:firstLine="0"/>
              <w:jc w:val="center"/>
              <w:rPr>
                <w:lang w:val="en-US"/>
              </w:rPr>
            </w:pPr>
            <w:r>
              <w:rPr>
                <w:lang w:val="en-US"/>
              </w:rPr>
              <w:t>8</w:t>
            </w:r>
          </w:p>
        </w:tc>
        <w:tc>
          <w:tcPr>
            <w:tcW w:w="4275" w:type="dxa"/>
            <w:vAlign w:val="center"/>
          </w:tcPr>
          <w:p w14:paraId="24DF3A8D" w14:textId="77777777" w:rsidR="00BA416B" w:rsidRDefault="00BA416B">
            <w:pPr>
              <w:pStyle w:val="a4"/>
              <w:spacing w:line="240" w:lineRule="auto"/>
              <w:ind w:firstLine="0"/>
              <w:jc w:val="center"/>
              <w:rPr>
                <w:lang w:val="en-US"/>
              </w:rPr>
            </w:pPr>
            <w:r>
              <w:rPr>
                <w:position w:val="-76"/>
              </w:rPr>
              <w:object w:dxaOrig="3200" w:dyaOrig="1660" w14:anchorId="78DE9FF2">
                <v:shape id="_x0000_i1576" type="#_x0000_t75" style="width:159.75pt;height:83.25pt" o:ole="" fillcolor="window">
                  <v:imagedata r:id="rId960" o:title=""/>
                </v:shape>
                <o:OLEObject Type="Embed" ProgID="Equation.3" ShapeID="_x0000_i1576" DrawAspect="Content" ObjectID="_1723485119" r:id="rId961"/>
              </w:object>
            </w:r>
          </w:p>
        </w:tc>
        <w:tc>
          <w:tcPr>
            <w:tcW w:w="4160" w:type="dxa"/>
            <w:vAlign w:val="center"/>
          </w:tcPr>
          <w:p w14:paraId="22D5F383" w14:textId="77777777" w:rsidR="00BA416B" w:rsidRDefault="00BA416B">
            <w:pPr>
              <w:pStyle w:val="a4"/>
              <w:spacing w:line="240" w:lineRule="auto"/>
              <w:ind w:firstLine="0"/>
              <w:jc w:val="center"/>
              <w:rPr>
                <w:lang w:val="en-US"/>
              </w:rPr>
            </w:pPr>
            <w:r>
              <w:rPr>
                <w:position w:val="-76"/>
              </w:rPr>
              <w:object w:dxaOrig="2760" w:dyaOrig="1660" w14:anchorId="0FAB126F">
                <v:shape id="_x0000_i1577" type="#_x0000_t75" style="width:138pt;height:83.25pt" o:ole="" fillcolor="window">
                  <v:imagedata r:id="rId962" o:title=""/>
                </v:shape>
                <o:OLEObject Type="Embed" ProgID="Equation.3" ShapeID="_x0000_i1577" DrawAspect="Content" ObjectID="_1723485120" r:id="rId963"/>
              </w:object>
            </w:r>
          </w:p>
        </w:tc>
      </w:tr>
      <w:tr w:rsidR="00BA416B" w14:paraId="4FC6ADB8" w14:textId="77777777">
        <w:trPr>
          <w:jc w:val="center"/>
        </w:trPr>
        <w:tc>
          <w:tcPr>
            <w:tcW w:w="1065" w:type="dxa"/>
            <w:vAlign w:val="center"/>
          </w:tcPr>
          <w:p w14:paraId="62AE91B8" w14:textId="77777777" w:rsidR="00BA416B" w:rsidRDefault="00BA416B">
            <w:pPr>
              <w:pStyle w:val="a4"/>
              <w:spacing w:line="240" w:lineRule="auto"/>
              <w:ind w:firstLine="0"/>
              <w:jc w:val="center"/>
              <w:rPr>
                <w:lang w:val="en-US"/>
              </w:rPr>
            </w:pPr>
            <w:r>
              <w:rPr>
                <w:lang w:val="en-US"/>
              </w:rPr>
              <w:t>9</w:t>
            </w:r>
          </w:p>
        </w:tc>
        <w:tc>
          <w:tcPr>
            <w:tcW w:w="4275" w:type="dxa"/>
            <w:vAlign w:val="center"/>
          </w:tcPr>
          <w:p w14:paraId="5E1927C5" w14:textId="77777777" w:rsidR="00BA416B" w:rsidRDefault="00BA416B">
            <w:pPr>
              <w:pStyle w:val="a4"/>
              <w:spacing w:line="240" w:lineRule="auto"/>
              <w:ind w:firstLine="0"/>
              <w:jc w:val="center"/>
              <w:rPr>
                <w:lang w:val="en-US"/>
              </w:rPr>
            </w:pPr>
            <w:r>
              <w:rPr>
                <w:position w:val="-76"/>
              </w:rPr>
              <w:object w:dxaOrig="3040" w:dyaOrig="1660" w14:anchorId="30EEE831">
                <v:shape id="_x0000_i1578" type="#_x0000_t75" style="width:152.25pt;height:83.25pt" o:ole="" fillcolor="window">
                  <v:imagedata r:id="rId964" o:title=""/>
                </v:shape>
                <o:OLEObject Type="Embed" ProgID="Equation.3" ShapeID="_x0000_i1578" DrawAspect="Content" ObjectID="_1723485121" r:id="rId965"/>
              </w:object>
            </w:r>
          </w:p>
        </w:tc>
        <w:tc>
          <w:tcPr>
            <w:tcW w:w="4160" w:type="dxa"/>
            <w:vAlign w:val="center"/>
          </w:tcPr>
          <w:p w14:paraId="061787F0" w14:textId="77777777" w:rsidR="00BA416B" w:rsidRDefault="00BA416B">
            <w:pPr>
              <w:pStyle w:val="a4"/>
              <w:spacing w:line="240" w:lineRule="auto"/>
              <w:ind w:firstLine="0"/>
              <w:jc w:val="center"/>
              <w:rPr>
                <w:lang w:val="en-US"/>
              </w:rPr>
            </w:pPr>
            <w:r>
              <w:rPr>
                <w:position w:val="-76"/>
              </w:rPr>
              <w:object w:dxaOrig="2540" w:dyaOrig="1660" w14:anchorId="584E7EA9">
                <v:shape id="_x0000_i1579" type="#_x0000_t75" style="width:126.75pt;height:83.25pt" o:ole="" fillcolor="window">
                  <v:imagedata r:id="rId966" o:title=""/>
                </v:shape>
                <o:OLEObject Type="Embed" ProgID="Equation.3" ShapeID="_x0000_i1579" DrawAspect="Content" ObjectID="_1723485122" r:id="rId967"/>
              </w:object>
            </w:r>
          </w:p>
        </w:tc>
      </w:tr>
      <w:tr w:rsidR="00BA416B" w14:paraId="704CD75F" w14:textId="77777777">
        <w:trPr>
          <w:jc w:val="center"/>
        </w:trPr>
        <w:tc>
          <w:tcPr>
            <w:tcW w:w="1065" w:type="dxa"/>
            <w:vAlign w:val="center"/>
          </w:tcPr>
          <w:p w14:paraId="14035A24" w14:textId="77777777" w:rsidR="00BA416B" w:rsidRDefault="00BA416B">
            <w:pPr>
              <w:pStyle w:val="a4"/>
              <w:spacing w:line="240" w:lineRule="auto"/>
              <w:ind w:firstLine="0"/>
              <w:jc w:val="center"/>
              <w:rPr>
                <w:lang w:val="en-US"/>
              </w:rPr>
            </w:pPr>
            <w:r>
              <w:rPr>
                <w:lang w:val="en-US"/>
              </w:rPr>
              <w:t>10</w:t>
            </w:r>
          </w:p>
        </w:tc>
        <w:tc>
          <w:tcPr>
            <w:tcW w:w="4275" w:type="dxa"/>
            <w:vAlign w:val="center"/>
          </w:tcPr>
          <w:p w14:paraId="5FA5D8F0" w14:textId="77777777" w:rsidR="00BA416B" w:rsidRDefault="00BA416B">
            <w:pPr>
              <w:pStyle w:val="a4"/>
              <w:spacing w:line="240" w:lineRule="auto"/>
              <w:ind w:firstLine="0"/>
              <w:jc w:val="center"/>
              <w:rPr>
                <w:lang w:val="en-US"/>
              </w:rPr>
            </w:pPr>
            <w:r>
              <w:rPr>
                <w:position w:val="-76"/>
              </w:rPr>
              <w:object w:dxaOrig="3240" w:dyaOrig="1660" w14:anchorId="565DF196">
                <v:shape id="_x0000_i1580" type="#_x0000_t75" style="width:162pt;height:83.25pt" o:ole="" fillcolor="window">
                  <v:imagedata r:id="rId968" o:title=""/>
                </v:shape>
                <o:OLEObject Type="Embed" ProgID="Equation.3" ShapeID="_x0000_i1580" DrawAspect="Content" ObjectID="_1723485123" r:id="rId969"/>
              </w:object>
            </w:r>
          </w:p>
        </w:tc>
        <w:tc>
          <w:tcPr>
            <w:tcW w:w="4160" w:type="dxa"/>
            <w:vAlign w:val="center"/>
          </w:tcPr>
          <w:p w14:paraId="7880626D" w14:textId="77777777" w:rsidR="00BA416B" w:rsidRDefault="00BA416B">
            <w:pPr>
              <w:pStyle w:val="a4"/>
              <w:spacing w:line="240" w:lineRule="auto"/>
              <w:ind w:firstLine="0"/>
              <w:jc w:val="center"/>
              <w:rPr>
                <w:lang w:val="en-US"/>
              </w:rPr>
            </w:pPr>
            <w:r>
              <w:rPr>
                <w:position w:val="-76"/>
              </w:rPr>
              <w:object w:dxaOrig="2740" w:dyaOrig="1660" w14:anchorId="6D09D950">
                <v:shape id="_x0000_i1581" type="#_x0000_t75" style="width:137.25pt;height:83.25pt" o:ole="" fillcolor="window">
                  <v:imagedata r:id="rId970" o:title=""/>
                </v:shape>
                <o:OLEObject Type="Embed" ProgID="Equation.3" ShapeID="_x0000_i1581" DrawAspect="Content" ObjectID="_1723485124" r:id="rId971"/>
              </w:object>
            </w:r>
          </w:p>
        </w:tc>
      </w:tr>
      <w:tr w:rsidR="00BA416B" w14:paraId="5C8007DC" w14:textId="77777777">
        <w:trPr>
          <w:jc w:val="center"/>
        </w:trPr>
        <w:tc>
          <w:tcPr>
            <w:tcW w:w="1065" w:type="dxa"/>
            <w:vAlign w:val="center"/>
          </w:tcPr>
          <w:p w14:paraId="4EEF4761" w14:textId="77777777" w:rsidR="00BA416B" w:rsidRDefault="00BA416B">
            <w:pPr>
              <w:pStyle w:val="a4"/>
              <w:spacing w:line="240" w:lineRule="auto"/>
              <w:ind w:firstLine="0"/>
              <w:jc w:val="center"/>
              <w:rPr>
                <w:lang w:val="en-US"/>
              </w:rPr>
            </w:pPr>
            <w:r>
              <w:rPr>
                <w:lang w:val="en-US"/>
              </w:rPr>
              <w:t>11</w:t>
            </w:r>
          </w:p>
        </w:tc>
        <w:tc>
          <w:tcPr>
            <w:tcW w:w="4275" w:type="dxa"/>
            <w:vAlign w:val="center"/>
          </w:tcPr>
          <w:p w14:paraId="4C92356B" w14:textId="77777777" w:rsidR="00BA416B" w:rsidRDefault="00BA416B">
            <w:pPr>
              <w:pStyle w:val="a4"/>
              <w:spacing w:line="240" w:lineRule="auto"/>
              <w:ind w:firstLine="0"/>
              <w:jc w:val="center"/>
              <w:rPr>
                <w:lang w:val="en-US"/>
              </w:rPr>
            </w:pPr>
            <w:r>
              <w:rPr>
                <w:position w:val="-76"/>
              </w:rPr>
              <w:object w:dxaOrig="3000" w:dyaOrig="1660" w14:anchorId="2DE2B964">
                <v:shape id="_x0000_i1582" type="#_x0000_t75" style="width:150pt;height:83.25pt" o:ole="" fillcolor="window">
                  <v:imagedata r:id="rId972" o:title=""/>
                </v:shape>
                <o:OLEObject Type="Embed" ProgID="Equation.3" ShapeID="_x0000_i1582" DrawAspect="Content" ObjectID="_1723485125" r:id="rId973"/>
              </w:object>
            </w:r>
          </w:p>
        </w:tc>
        <w:tc>
          <w:tcPr>
            <w:tcW w:w="4160" w:type="dxa"/>
            <w:vAlign w:val="center"/>
          </w:tcPr>
          <w:p w14:paraId="20183A44" w14:textId="77777777" w:rsidR="00BA416B" w:rsidRDefault="00BA416B">
            <w:pPr>
              <w:pStyle w:val="a4"/>
              <w:spacing w:line="240" w:lineRule="auto"/>
              <w:ind w:firstLine="0"/>
              <w:jc w:val="center"/>
              <w:rPr>
                <w:lang w:val="en-US"/>
              </w:rPr>
            </w:pPr>
            <w:r>
              <w:rPr>
                <w:position w:val="-76"/>
              </w:rPr>
              <w:object w:dxaOrig="2700" w:dyaOrig="1660" w14:anchorId="6DEEF762">
                <v:shape id="_x0000_i1583" type="#_x0000_t75" style="width:135pt;height:83.25pt" o:ole="" fillcolor="window">
                  <v:imagedata r:id="rId974" o:title=""/>
                </v:shape>
                <o:OLEObject Type="Embed" ProgID="Equation.3" ShapeID="_x0000_i1583" DrawAspect="Content" ObjectID="_1723485126" r:id="rId975"/>
              </w:object>
            </w:r>
          </w:p>
        </w:tc>
      </w:tr>
      <w:tr w:rsidR="00BA416B" w14:paraId="69DF5755" w14:textId="77777777">
        <w:trPr>
          <w:jc w:val="center"/>
        </w:trPr>
        <w:tc>
          <w:tcPr>
            <w:tcW w:w="1065" w:type="dxa"/>
            <w:vAlign w:val="center"/>
          </w:tcPr>
          <w:p w14:paraId="36BA75DD" w14:textId="77777777" w:rsidR="00BA416B" w:rsidRDefault="00BA416B">
            <w:pPr>
              <w:pStyle w:val="a4"/>
              <w:spacing w:line="240" w:lineRule="auto"/>
              <w:ind w:firstLine="0"/>
              <w:jc w:val="center"/>
              <w:rPr>
                <w:lang w:val="en-US"/>
              </w:rPr>
            </w:pPr>
            <w:r>
              <w:rPr>
                <w:lang w:val="en-US"/>
              </w:rPr>
              <w:t>12</w:t>
            </w:r>
          </w:p>
        </w:tc>
        <w:tc>
          <w:tcPr>
            <w:tcW w:w="4275" w:type="dxa"/>
            <w:vAlign w:val="center"/>
          </w:tcPr>
          <w:p w14:paraId="2A486B30" w14:textId="77777777" w:rsidR="00BA416B" w:rsidRDefault="00BA416B">
            <w:pPr>
              <w:pStyle w:val="a4"/>
              <w:spacing w:line="240" w:lineRule="auto"/>
              <w:ind w:firstLine="0"/>
              <w:jc w:val="center"/>
              <w:rPr>
                <w:lang w:val="en-US"/>
              </w:rPr>
            </w:pPr>
            <w:r>
              <w:rPr>
                <w:position w:val="-76"/>
              </w:rPr>
              <w:object w:dxaOrig="3200" w:dyaOrig="1660" w14:anchorId="03956470">
                <v:shape id="_x0000_i1584" type="#_x0000_t75" style="width:159.75pt;height:83.25pt" o:ole="" fillcolor="window">
                  <v:imagedata r:id="rId976" o:title=""/>
                </v:shape>
                <o:OLEObject Type="Embed" ProgID="Equation.3" ShapeID="_x0000_i1584" DrawAspect="Content" ObjectID="_1723485127" r:id="rId977"/>
              </w:object>
            </w:r>
          </w:p>
        </w:tc>
        <w:tc>
          <w:tcPr>
            <w:tcW w:w="4160" w:type="dxa"/>
            <w:vAlign w:val="center"/>
          </w:tcPr>
          <w:p w14:paraId="3744EA5A" w14:textId="77777777" w:rsidR="00BA416B" w:rsidRDefault="00BA416B">
            <w:pPr>
              <w:pStyle w:val="a4"/>
              <w:spacing w:line="240" w:lineRule="auto"/>
              <w:ind w:firstLine="0"/>
              <w:jc w:val="center"/>
              <w:rPr>
                <w:lang w:val="en-US"/>
              </w:rPr>
            </w:pPr>
            <w:r>
              <w:rPr>
                <w:position w:val="-76"/>
              </w:rPr>
              <w:object w:dxaOrig="2720" w:dyaOrig="1660" w14:anchorId="153ADDA7">
                <v:shape id="_x0000_i1585" type="#_x0000_t75" style="width:135.75pt;height:83.25pt" o:ole="" fillcolor="window">
                  <v:imagedata r:id="rId978" o:title=""/>
                </v:shape>
                <o:OLEObject Type="Embed" ProgID="Equation.3" ShapeID="_x0000_i1585" DrawAspect="Content" ObjectID="_1723485128" r:id="rId979"/>
              </w:object>
            </w:r>
          </w:p>
        </w:tc>
      </w:tr>
    </w:tbl>
    <w:p w14:paraId="38265383" w14:textId="77777777" w:rsidR="00BA416B" w:rsidRDefault="00BA416B">
      <w:pPr>
        <w:pStyle w:val="a4"/>
        <w:spacing w:line="240" w:lineRule="auto"/>
        <w:ind w:firstLine="720"/>
      </w:pPr>
    </w:p>
    <w:p w14:paraId="315E9731" w14:textId="77777777" w:rsidR="00BA416B" w:rsidRDefault="00BA416B">
      <w:pPr>
        <w:pStyle w:val="a4"/>
        <w:spacing w:line="240" w:lineRule="auto"/>
        <w:ind w:firstLine="720"/>
      </w:pPr>
      <w:r>
        <w:t xml:space="preserve">Затраты на переоборудование специализируемых цехов </w:t>
      </w:r>
      <w:r>
        <w:rPr>
          <w:position w:val="-18"/>
          <w:lang w:val="en-US"/>
        </w:rPr>
        <w:object w:dxaOrig="859" w:dyaOrig="440" w14:anchorId="0E5615A8">
          <v:shape id="_x0000_i1586" type="#_x0000_t75" style="width:42.75pt;height:21.75pt" o:ole="" fillcolor="window">
            <v:imagedata r:id="rId645" o:title=""/>
          </v:shape>
          <o:OLEObject Type="Embed" ProgID="Equation.3" ShapeID="_x0000_i1586" DrawAspect="Content" ObjectID="_1723485129" r:id="rId980"/>
        </w:object>
      </w:r>
      <w:r>
        <w:t xml:space="preserve"> [тыс.руб.] равны: </w:t>
      </w:r>
    </w:p>
    <w:p w14:paraId="14DAFB09" w14:textId="77777777" w:rsidR="00BA416B" w:rsidRDefault="00BA416B">
      <w:pPr>
        <w:pStyle w:val="a4"/>
        <w:spacing w:line="240" w:lineRule="auto"/>
        <w:ind w:firstLine="0"/>
      </w:pPr>
      <w:r>
        <w:t xml:space="preserve">для четных вариантов </w:t>
      </w:r>
      <w:r>
        <w:rPr>
          <w:position w:val="-76"/>
          <w:sz w:val="20"/>
        </w:rPr>
        <w:object w:dxaOrig="3519" w:dyaOrig="1660" w14:anchorId="1789742C">
          <v:shape id="_x0000_i1587" type="#_x0000_t75" style="width:176.25pt;height:83.25pt" o:ole="" fillcolor="window">
            <v:imagedata r:id="rId981" o:title=""/>
          </v:shape>
          <o:OLEObject Type="Embed" ProgID="Equation.3" ShapeID="_x0000_i1587" DrawAspect="Content" ObjectID="_1723485130" r:id="rId982"/>
        </w:object>
      </w:r>
      <w:r>
        <w:t>;</w:t>
      </w:r>
    </w:p>
    <w:p w14:paraId="2FDD3FA5" w14:textId="77777777" w:rsidR="00BA416B" w:rsidRDefault="00BA416B">
      <w:pPr>
        <w:pStyle w:val="a4"/>
        <w:spacing w:line="240" w:lineRule="auto"/>
        <w:ind w:firstLine="0"/>
      </w:pPr>
    </w:p>
    <w:p w14:paraId="55DF5955" w14:textId="77777777" w:rsidR="00BA416B" w:rsidRDefault="00BA416B">
      <w:pPr>
        <w:pStyle w:val="a4"/>
        <w:spacing w:line="240" w:lineRule="auto"/>
        <w:ind w:firstLine="0"/>
        <w:rPr>
          <w:b/>
        </w:rPr>
      </w:pPr>
      <w:r>
        <w:t>для нечетных вариантов</w:t>
      </w:r>
      <w:r>
        <w:rPr>
          <w:position w:val="-76"/>
          <w:sz w:val="20"/>
        </w:rPr>
        <w:object w:dxaOrig="3640" w:dyaOrig="1660" w14:anchorId="0F3A80EC">
          <v:shape id="_x0000_i1588" type="#_x0000_t75" style="width:182.25pt;height:83.25pt" o:ole="" fillcolor="window">
            <v:imagedata r:id="rId983" o:title=""/>
          </v:shape>
          <o:OLEObject Type="Embed" ProgID="Equation.3" ShapeID="_x0000_i1588" DrawAspect="Content" ObjectID="_1723485131" r:id="rId984"/>
        </w:object>
      </w:r>
      <w:r>
        <w:t>.</w:t>
      </w:r>
    </w:p>
    <w:p w14:paraId="7472FB26" w14:textId="77777777" w:rsidR="00BA416B" w:rsidRDefault="00BA416B">
      <w:pPr>
        <w:pStyle w:val="a4"/>
        <w:spacing w:line="240" w:lineRule="auto"/>
        <w:ind w:firstLine="0"/>
        <w:rPr>
          <w:b/>
        </w:rPr>
      </w:pPr>
    </w:p>
    <w:p w14:paraId="7A19E8DF" w14:textId="200F6A73" w:rsidR="00BA416B" w:rsidRPr="00FD565E" w:rsidRDefault="00FD565E" w:rsidP="00FD565E">
      <w:pPr>
        <w:pStyle w:val="2"/>
      </w:pPr>
      <w:bookmarkStart w:id="567" w:name="_Toc516902373"/>
      <w:bookmarkStart w:id="568" w:name="_Toc516903577"/>
      <w:bookmarkStart w:id="569" w:name="_Toc516903969"/>
      <w:bookmarkStart w:id="570" w:name="_Toc516904081"/>
      <w:bookmarkStart w:id="571" w:name="_Toc517074938"/>
      <w:bookmarkStart w:id="572" w:name="_Toc517075250"/>
      <w:bookmarkStart w:id="573" w:name="_Toc526573772"/>
      <w:bookmarkStart w:id="574" w:name="_Toc527346866"/>
      <w:bookmarkStart w:id="575" w:name="_Toc112869613"/>
      <w:r w:rsidRPr="00FD565E">
        <w:lastRenderedPageBreak/>
        <w:t>7.7. Примерные вопросы на защите работы</w:t>
      </w:r>
      <w:bookmarkEnd w:id="567"/>
      <w:bookmarkEnd w:id="568"/>
      <w:bookmarkEnd w:id="569"/>
      <w:bookmarkEnd w:id="570"/>
      <w:bookmarkEnd w:id="571"/>
      <w:bookmarkEnd w:id="572"/>
      <w:bookmarkEnd w:id="573"/>
      <w:bookmarkEnd w:id="574"/>
      <w:bookmarkEnd w:id="575"/>
    </w:p>
    <w:p w14:paraId="74A42009" w14:textId="77777777" w:rsidR="00BA416B" w:rsidRDefault="00BA416B" w:rsidP="00BA416B">
      <w:pPr>
        <w:pStyle w:val="a4"/>
        <w:numPr>
          <w:ilvl w:val="0"/>
          <w:numId w:val="26"/>
        </w:numPr>
        <w:spacing w:line="240" w:lineRule="auto"/>
      </w:pPr>
      <w:r>
        <w:t>Что такое общая РЗ, ее отличие от стандартной транспортной задачи?</w:t>
      </w:r>
    </w:p>
    <w:p w14:paraId="576DF5CD" w14:textId="77777777" w:rsidR="00BA416B" w:rsidRDefault="00BA416B" w:rsidP="00BA416B">
      <w:pPr>
        <w:pStyle w:val="a4"/>
        <w:numPr>
          <w:ilvl w:val="0"/>
          <w:numId w:val="26"/>
        </w:numPr>
        <w:spacing w:line="240" w:lineRule="auto"/>
      </w:pPr>
      <w:r>
        <w:t>Каковы исходные и искомые параметры модели двухиндексной общей РЗ?</w:t>
      </w:r>
    </w:p>
    <w:p w14:paraId="307B8F1E" w14:textId="77777777" w:rsidR="00BA416B" w:rsidRDefault="00BA416B" w:rsidP="00BA416B">
      <w:pPr>
        <w:pStyle w:val="a4"/>
        <w:numPr>
          <w:ilvl w:val="0"/>
          <w:numId w:val="26"/>
        </w:numPr>
        <w:spacing w:line="240" w:lineRule="auto"/>
      </w:pPr>
      <w:r>
        <w:t>Какой вид имеет модель двухиндексной общей РЗ, каков экономический смысл элементов модели (переменных, ЦФ, ограничений)?</w:t>
      </w:r>
    </w:p>
    <w:p w14:paraId="0F2E3CFB" w14:textId="77777777" w:rsidR="00BA416B" w:rsidRDefault="00BA416B" w:rsidP="00BA416B">
      <w:pPr>
        <w:pStyle w:val="a4"/>
        <w:numPr>
          <w:ilvl w:val="0"/>
          <w:numId w:val="26"/>
        </w:numPr>
        <w:spacing w:line="240" w:lineRule="auto"/>
      </w:pPr>
      <w:r>
        <w:t>Какова суть каждого этапа решения РЗ?</w:t>
      </w:r>
    </w:p>
    <w:p w14:paraId="7BE61CCE" w14:textId="77777777" w:rsidR="00BA416B" w:rsidRDefault="00BA416B" w:rsidP="00BA416B">
      <w:pPr>
        <w:pStyle w:val="a4"/>
        <w:numPr>
          <w:ilvl w:val="0"/>
          <w:numId w:val="26"/>
        </w:numPr>
        <w:spacing w:line="240" w:lineRule="auto"/>
      </w:pPr>
      <w:r>
        <w:t>Какими соображениями необходимо руководствоваться при выборе корпуса и продукции для специализации?</w:t>
      </w:r>
    </w:p>
    <w:p w14:paraId="45EC10CF" w14:textId="77777777" w:rsidR="00BA416B" w:rsidRDefault="00BA416B" w:rsidP="00BA416B">
      <w:pPr>
        <w:pStyle w:val="a4"/>
        <w:numPr>
          <w:ilvl w:val="0"/>
          <w:numId w:val="26"/>
        </w:numPr>
        <w:spacing w:line="240" w:lineRule="auto"/>
      </w:pPr>
      <w:r>
        <w:t>Что является критерием выбора наилучшего варианта работы предприятия (со специализацией и без нее)?</w:t>
      </w:r>
    </w:p>
    <w:p w14:paraId="0C4DA65A" w14:textId="53A4A0AD" w:rsidR="00BA416B" w:rsidRDefault="00BA416B" w:rsidP="00BA416B">
      <w:pPr>
        <w:pStyle w:val="a4"/>
        <w:numPr>
          <w:ilvl w:val="0"/>
          <w:numId w:val="26"/>
        </w:numPr>
        <w:spacing w:line="240" w:lineRule="auto"/>
      </w:pPr>
      <w:r>
        <w:t>Как определяются все расходы, связанные с производством продукции, в каждом из вариантов работы предприятия?</w:t>
      </w:r>
    </w:p>
    <w:p w14:paraId="6DB4E230" w14:textId="4F56475E" w:rsidR="00FA6BDA" w:rsidRDefault="00FA6BDA" w:rsidP="00FA6BDA">
      <w:pPr>
        <w:pStyle w:val="a4"/>
        <w:spacing w:line="240" w:lineRule="auto"/>
        <w:ind w:left="720" w:firstLine="0"/>
      </w:pPr>
    </w:p>
    <w:p w14:paraId="5DF9F768" w14:textId="37524974" w:rsidR="00FA6BDA" w:rsidRPr="00FA6BDA" w:rsidRDefault="005D1875" w:rsidP="00FD565E">
      <w:pPr>
        <w:pStyle w:val="1"/>
      </w:pPr>
      <w:bookmarkStart w:id="576" w:name="_Toc112869614"/>
      <w:r>
        <w:lastRenderedPageBreak/>
        <w:t xml:space="preserve">8. </w:t>
      </w:r>
      <w:bookmarkStart w:id="577" w:name="_Toc446822531"/>
      <w:bookmarkStart w:id="578" w:name="_Toc446902946"/>
      <w:r w:rsidR="00FA6BDA" w:rsidRPr="00FD565E">
        <w:t>ЛАБОРАТОРНАЯ</w:t>
      </w:r>
      <w:r w:rsidR="00FA6BDA" w:rsidRPr="00FA6BDA">
        <w:t xml:space="preserve"> РАБОТА №</w:t>
      </w:r>
      <w:r w:rsidR="00FA6BDA">
        <w:t>8</w:t>
      </w:r>
      <w:r w:rsidR="00FA6BDA" w:rsidRPr="00FA6BDA">
        <w:t xml:space="preserve"> </w:t>
      </w:r>
      <w:r w:rsidR="00FA6BDA">
        <w:t>«ПОСТРОЕНИЕ И РАСЧЕТ МОДЕЛЕЙ СЕТЕВОГО ПЛАНИРОВАНИЯ И УПРАВЛЕНИЯ</w:t>
      </w:r>
      <w:bookmarkEnd w:id="577"/>
      <w:bookmarkEnd w:id="578"/>
      <w:r w:rsidR="00FA6BDA">
        <w:t>»</w:t>
      </w:r>
      <w:bookmarkEnd w:id="576"/>
    </w:p>
    <w:p w14:paraId="4A7148DB" w14:textId="5C4C4976" w:rsidR="00FA6BDA" w:rsidRPr="00FD565E" w:rsidRDefault="005D1875" w:rsidP="00FD565E">
      <w:pPr>
        <w:pStyle w:val="2"/>
      </w:pPr>
      <w:bookmarkStart w:id="579" w:name="_Toc446822532"/>
      <w:bookmarkStart w:id="580" w:name="_Toc446902947"/>
      <w:bookmarkStart w:id="581" w:name="_Toc112869615"/>
      <w:r w:rsidRPr="00FD565E">
        <w:t>8</w:t>
      </w:r>
      <w:r w:rsidR="00FD565E" w:rsidRPr="00FD565E">
        <w:t>.1. Цель работы</w:t>
      </w:r>
      <w:bookmarkEnd w:id="579"/>
      <w:bookmarkEnd w:id="580"/>
      <w:bookmarkEnd w:id="581"/>
    </w:p>
    <w:p w14:paraId="7704D9EA" w14:textId="77777777" w:rsidR="00FA6BDA" w:rsidRDefault="00FA6BDA" w:rsidP="00FA6BDA">
      <w:pPr>
        <w:ind w:firstLine="454"/>
        <w:jc w:val="both"/>
      </w:pPr>
      <w:r>
        <w:t>Приобретение навыков построения и расчета временных параметров моделей сетевого планирования и управления.</w:t>
      </w:r>
    </w:p>
    <w:p w14:paraId="09B8D287" w14:textId="67593620" w:rsidR="00FA6BDA" w:rsidRPr="00FD565E" w:rsidRDefault="00FD565E" w:rsidP="00FD565E">
      <w:pPr>
        <w:pStyle w:val="2"/>
      </w:pPr>
      <w:bookmarkStart w:id="582" w:name="_Toc446822533"/>
      <w:bookmarkStart w:id="583" w:name="_Toc446902948"/>
      <w:bookmarkStart w:id="584" w:name="_Toc112869616"/>
      <w:r w:rsidRPr="00FD565E">
        <w:t xml:space="preserve">8.2. </w:t>
      </w:r>
      <w:r>
        <w:t>П</w:t>
      </w:r>
      <w:r w:rsidRPr="00FD565E">
        <w:t>орядок выполнения работы</w:t>
      </w:r>
      <w:bookmarkEnd w:id="582"/>
      <w:bookmarkEnd w:id="583"/>
      <w:bookmarkEnd w:id="584"/>
    </w:p>
    <w:p w14:paraId="12712E1B" w14:textId="77777777" w:rsidR="00FA6BDA" w:rsidRDefault="00FA6BDA" w:rsidP="00FA6BDA">
      <w:pPr>
        <w:ind w:firstLine="454"/>
        <w:jc w:val="both"/>
      </w:pPr>
      <w:r>
        <w:t>1. </w:t>
      </w:r>
      <w:r w:rsidRPr="00367BA8">
        <w:t>Согласно номеру своего варианта</w:t>
      </w:r>
      <w:r>
        <w:t xml:space="preserve"> получите следующие исходные данные: </w:t>
      </w:r>
      <w:r>
        <w:rPr>
          <w:position w:val="-12"/>
        </w:rPr>
        <w:object w:dxaOrig="360" w:dyaOrig="375" w14:anchorId="537658C6">
          <v:shape id="_x0000_i1589" type="#_x0000_t75" style="width:18pt;height:18.75pt" o:ole="">
            <v:imagedata r:id="rId985" o:title=""/>
          </v:shape>
          <o:OLEObject Type="Embed" ProgID="Equation.3" ShapeID="_x0000_i1589" DrawAspect="Content" ObjectID="_1723485132" r:id="rId986"/>
        </w:object>
      </w:r>
      <w:r>
        <w:t> - время нормальной длительности каждой работы сетевой модели и описание упорядочения этих работ.</w:t>
      </w:r>
    </w:p>
    <w:p w14:paraId="1B0289F8" w14:textId="75C18A00" w:rsidR="00FA6BDA" w:rsidRDefault="00FA6BDA" w:rsidP="00FA6BDA">
      <w:pPr>
        <w:ind w:firstLine="454"/>
        <w:jc w:val="both"/>
      </w:pPr>
      <w:r>
        <w:t>2. В соответствии с правилами построения сетевых графиков и на основе исходных данных Вашего варианта постройте сетевую модель (см. п.</w:t>
      </w:r>
      <w:r w:rsidR="005D1875">
        <w:t>8</w:t>
      </w:r>
      <w:r>
        <w:t>.3.2), затем пронумеруйте события полученной сети.</w:t>
      </w:r>
    </w:p>
    <w:p w14:paraId="4B739F7F" w14:textId="47456356" w:rsidR="00FA6BDA" w:rsidRDefault="00FA6BDA" w:rsidP="00FA6BDA">
      <w:pPr>
        <w:ind w:firstLine="454"/>
        <w:jc w:val="both"/>
      </w:pPr>
      <w:r>
        <w:t>3. В соответствии с методиками, описанными в п.</w:t>
      </w:r>
      <w:r w:rsidR="005D1875">
        <w:t>8</w:t>
      </w:r>
      <w:r>
        <w:t>.3.3 и п.</w:t>
      </w:r>
      <w:r w:rsidR="005D1875">
        <w:t>8</w:t>
      </w:r>
      <w:r>
        <w:t>.3.4.</w:t>
      </w:r>
    </w:p>
    <w:p w14:paraId="2DBAB204" w14:textId="77777777" w:rsidR="00FA6BDA" w:rsidRDefault="00FA6BDA">
      <w:pPr>
        <w:numPr>
          <w:ilvl w:val="0"/>
          <w:numId w:val="27"/>
        </w:numPr>
        <w:overflowPunct w:val="0"/>
        <w:autoSpaceDE w:val="0"/>
        <w:autoSpaceDN w:val="0"/>
        <w:adjustRightInd w:val="0"/>
        <w:ind w:firstLine="454"/>
        <w:jc w:val="both"/>
      </w:pPr>
      <w:r>
        <w:t>рассчитайте и отобразите на сетевом графике временные параметры событий: ранний и поздний срок свершения события, резерв события;</w:t>
      </w:r>
    </w:p>
    <w:p w14:paraId="6E4C05FD" w14:textId="77777777" w:rsidR="00FA6BDA" w:rsidRDefault="00FA6BDA">
      <w:pPr>
        <w:numPr>
          <w:ilvl w:val="0"/>
          <w:numId w:val="27"/>
        </w:numPr>
        <w:overflowPunct w:val="0"/>
        <w:autoSpaceDE w:val="0"/>
        <w:autoSpaceDN w:val="0"/>
        <w:adjustRightInd w:val="0"/>
        <w:ind w:firstLine="454"/>
        <w:jc w:val="both"/>
      </w:pPr>
      <w:r>
        <w:t>рассчитайте и представьте в таблице временные параметры работ: время раннего и позднего начала работ; время раннего и позднего окончания работ; полный и свободный резервы работ.</w:t>
      </w:r>
    </w:p>
    <w:p w14:paraId="758EA023" w14:textId="7CD09F33" w:rsidR="00FA6BDA" w:rsidRDefault="00FA6BDA" w:rsidP="00FA6BDA">
      <w:pPr>
        <w:ind w:firstLine="454"/>
        <w:jc w:val="both"/>
      </w:pPr>
      <w:r>
        <w:t>4. Покажите преподавателю результаты своих построений, после чего проведите расчеты с помощью компьютера.</w:t>
      </w:r>
    </w:p>
    <w:p w14:paraId="7BA247D6" w14:textId="77777777" w:rsidR="00FA6BDA" w:rsidRDefault="00FA6BDA" w:rsidP="00FA6BDA">
      <w:pPr>
        <w:ind w:firstLine="454"/>
        <w:jc w:val="both"/>
      </w:pPr>
      <w:r>
        <w:t>5.  Отчет по лабораторной работе должен содержать:</w:t>
      </w:r>
    </w:p>
    <w:p w14:paraId="1BAAD6F4" w14:textId="77777777" w:rsidR="00FA6BDA" w:rsidRDefault="00FA6BDA">
      <w:pPr>
        <w:numPr>
          <w:ilvl w:val="0"/>
          <w:numId w:val="27"/>
        </w:numPr>
        <w:overflowPunct w:val="0"/>
        <w:autoSpaceDE w:val="0"/>
        <w:autoSpaceDN w:val="0"/>
        <w:adjustRightInd w:val="0"/>
        <w:ind w:firstLine="454"/>
        <w:jc w:val="both"/>
      </w:pPr>
      <w:r>
        <w:t>номер варианта;</w:t>
      </w:r>
    </w:p>
    <w:p w14:paraId="04050C03" w14:textId="77777777" w:rsidR="00FA6BDA" w:rsidRDefault="00FA6BDA">
      <w:pPr>
        <w:numPr>
          <w:ilvl w:val="0"/>
          <w:numId w:val="27"/>
        </w:numPr>
        <w:overflowPunct w:val="0"/>
        <w:autoSpaceDE w:val="0"/>
        <w:autoSpaceDN w:val="0"/>
        <w:adjustRightInd w:val="0"/>
        <w:ind w:firstLine="454"/>
        <w:jc w:val="both"/>
      </w:pPr>
      <w:r>
        <w:t>исходные данные варианта;</w:t>
      </w:r>
    </w:p>
    <w:p w14:paraId="50AA7980" w14:textId="77777777" w:rsidR="00FA6BDA" w:rsidRDefault="00FA6BDA">
      <w:pPr>
        <w:numPr>
          <w:ilvl w:val="0"/>
          <w:numId w:val="27"/>
        </w:numPr>
        <w:overflowPunct w:val="0"/>
        <w:autoSpaceDE w:val="0"/>
        <w:autoSpaceDN w:val="0"/>
        <w:adjustRightInd w:val="0"/>
        <w:ind w:firstLine="454"/>
        <w:jc w:val="both"/>
      </w:pPr>
      <w:r>
        <w:t>сетевой график с отображенными на нем временными параметрами событий;</w:t>
      </w:r>
    </w:p>
    <w:p w14:paraId="3703F5FF" w14:textId="77777777" w:rsidR="00FA6BDA" w:rsidRDefault="00FA6BDA">
      <w:pPr>
        <w:numPr>
          <w:ilvl w:val="0"/>
          <w:numId w:val="27"/>
        </w:numPr>
        <w:overflowPunct w:val="0"/>
        <w:autoSpaceDE w:val="0"/>
        <w:autoSpaceDN w:val="0"/>
        <w:adjustRightInd w:val="0"/>
        <w:ind w:firstLine="454"/>
        <w:jc w:val="both"/>
      </w:pPr>
      <w:r>
        <w:t>таблицу с кодами и временными параметрами работ.</w:t>
      </w:r>
    </w:p>
    <w:p w14:paraId="79F427E5" w14:textId="01DCBD47" w:rsidR="00FA6BDA" w:rsidRDefault="006A58D4" w:rsidP="00FD565E">
      <w:pPr>
        <w:pStyle w:val="2"/>
      </w:pPr>
      <w:bookmarkStart w:id="585" w:name="_Toc446822534"/>
      <w:bookmarkStart w:id="586" w:name="_Toc446902949"/>
      <w:bookmarkStart w:id="587" w:name="_Toc112869617"/>
      <w:r>
        <w:t>8</w:t>
      </w:r>
      <w:r w:rsidR="00FD565E">
        <w:t>.3. Теоретическая часть</w:t>
      </w:r>
      <w:bookmarkEnd w:id="585"/>
      <w:bookmarkEnd w:id="586"/>
      <w:bookmarkEnd w:id="587"/>
    </w:p>
    <w:p w14:paraId="26AB726E" w14:textId="41FEAA75" w:rsidR="00FA6BDA" w:rsidRDefault="006A58D4" w:rsidP="00FA6BDA">
      <w:pPr>
        <w:pStyle w:val="3"/>
      </w:pPr>
      <w:bookmarkStart w:id="588" w:name="_Toc446822535"/>
      <w:bookmarkStart w:id="589" w:name="_Toc446902950"/>
      <w:bookmarkStart w:id="590" w:name="_Toc112869618"/>
      <w:r>
        <w:t>8</w:t>
      </w:r>
      <w:r w:rsidR="00FA6BDA">
        <w:t>.3.1. Введение</w:t>
      </w:r>
      <w:bookmarkEnd w:id="588"/>
      <w:bookmarkEnd w:id="589"/>
      <w:bookmarkEnd w:id="590"/>
    </w:p>
    <w:p w14:paraId="1A51B1B7" w14:textId="77777777" w:rsidR="00FA6BDA" w:rsidRDefault="00FA6BDA" w:rsidP="00FA6BDA">
      <w:pPr>
        <w:ind w:firstLine="454"/>
        <w:jc w:val="both"/>
      </w:pPr>
      <w:r>
        <w:t>Сетевое Планирование и Управление - это комплекс графических и расчетных методов, организационных мероприятий, обеспечивающих моделирование, анализ и динамическую перестройку плана выполнения сложных проектов и разработок, например, таких как: строительство и реконструкция каких-либо объектов; выполнение научно-исследовательских и конструкторских работ; подготовка производства к выпуску продукции; перевооружение армии; развертывание системы медицинских или профилактических мероприятий.</w:t>
      </w:r>
    </w:p>
    <w:p w14:paraId="4B1B8575" w14:textId="77777777" w:rsidR="00FA6BDA" w:rsidRDefault="00FA6BDA" w:rsidP="00FA6BDA">
      <w:pPr>
        <w:ind w:firstLine="454"/>
        <w:jc w:val="both"/>
      </w:pPr>
      <w:r>
        <w:rPr>
          <w:i/>
        </w:rPr>
        <w:t>Характерной особенностью</w:t>
      </w:r>
      <w:r>
        <w:t xml:space="preserve"> таких проектов является то, что они состоят из ряда отдельных, элементарных </w:t>
      </w:r>
      <w:r>
        <w:rPr>
          <w:i/>
        </w:rPr>
        <w:t>работ</w:t>
      </w:r>
      <w:r>
        <w:t xml:space="preserve">. Они обуславливают друг друга так, что выполнение некоторых работ не может быть начато раньше, чем завершены некоторые другие. Например, укладка фундамента не может быть начата </w:t>
      </w:r>
      <w:r>
        <w:lastRenderedPageBreak/>
        <w:t>раньше, чем будут доставлены необходимые материалы; эти материалы не могут быть доставлены раньше, чем будут построены подъездные пути; любой этап строительства не может быть начат без составления соответствующей технической документации и т.д.</w:t>
      </w:r>
    </w:p>
    <w:p w14:paraId="79DBBA62" w14:textId="77777777" w:rsidR="00FA6BDA" w:rsidRDefault="00FA6BDA" w:rsidP="00FA6BDA">
      <w:pPr>
        <w:ind w:firstLine="454"/>
        <w:jc w:val="both"/>
      </w:pPr>
      <w:r>
        <w:t>Сетевое Планирование и Управление включает три основных этапа:</w:t>
      </w:r>
    </w:p>
    <w:p w14:paraId="7D8A3C7B" w14:textId="77777777" w:rsidR="00FA6BDA" w:rsidRDefault="00FA6BDA">
      <w:pPr>
        <w:numPr>
          <w:ilvl w:val="0"/>
          <w:numId w:val="28"/>
        </w:numPr>
        <w:overflowPunct w:val="0"/>
        <w:autoSpaceDE w:val="0"/>
        <w:autoSpaceDN w:val="0"/>
        <w:adjustRightInd w:val="0"/>
        <w:ind w:left="0" w:firstLine="454"/>
        <w:jc w:val="both"/>
      </w:pPr>
      <w:r>
        <w:t>Структурное планирование;</w:t>
      </w:r>
    </w:p>
    <w:p w14:paraId="3B3F36B1" w14:textId="77777777" w:rsidR="00FA6BDA" w:rsidRDefault="00FA6BDA">
      <w:pPr>
        <w:numPr>
          <w:ilvl w:val="0"/>
          <w:numId w:val="28"/>
        </w:numPr>
        <w:overflowPunct w:val="0"/>
        <w:autoSpaceDE w:val="0"/>
        <w:autoSpaceDN w:val="0"/>
        <w:adjustRightInd w:val="0"/>
        <w:ind w:left="0" w:firstLine="454"/>
        <w:jc w:val="both"/>
      </w:pPr>
      <w:r>
        <w:t>Календарное планирование;</w:t>
      </w:r>
    </w:p>
    <w:p w14:paraId="0321EF75" w14:textId="77777777" w:rsidR="00FA6BDA" w:rsidRDefault="00FA6BDA">
      <w:pPr>
        <w:numPr>
          <w:ilvl w:val="0"/>
          <w:numId w:val="28"/>
        </w:numPr>
        <w:overflowPunct w:val="0"/>
        <w:autoSpaceDE w:val="0"/>
        <w:autoSpaceDN w:val="0"/>
        <w:adjustRightInd w:val="0"/>
        <w:ind w:left="0" w:firstLine="454"/>
        <w:jc w:val="both"/>
      </w:pPr>
      <w:r>
        <w:t>Оперативное управление.</w:t>
      </w:r>
    </w:p>
    <w:p w14:paraId="47EC1619" w14:textId="77777777" w:rsidR="00FA6BDA" w:rsidRDefault="00FA6BDA" w:rsidP="00FA6BDA">
      <w:pPr>
        <w:ind w:firstLine="454"/>
        <w:jc w:val="both"/>
      </w:pPr>
      <w:r>
        <w:rPr>
          <w:i/>
        </w:rPr>
        <w:t>Структурное планирование</w:t>
      </w:r>
      <w:r>
        <w:t xml:space="preserve"> начинается с разбиения проекта на четко определенные операции, для которых определяется продолжительность. Затем строится сетевой график, который представляет взаимосвязи работ проекта. Это позволяет детально анализировать все работы и вносить улучшения в структуру проекта еще до начала его реализации.</w:t>
      </w:r>
    </w:p>
    <w:p w14:paraId="47189892" w14:textId="77777777" w:rsidR="00FA6BDA" w:rsidRDefault="00FA6BDA" w:rsidP="00FA6BDA">
      <w:pPr>
        <w:ind w:firstLine="454"/>
        <w:jc w:val="both"/>
      </w:pPr>
      <w:r>
        <w:rPr>
          <w:i/>
        </w:rPr>
        <w:t>Календарное планирование</w:t>
      </w:r>
      <w:r>
        <w:t xml:space="preserve"> предусматривает построение календарного графика, определяющего моменты начала и окончания каждой работы и другие временные характеристики сетевого графика. Это позволяет, в частности, выявлять критические операции, которым необходимо уделять особое внимание, чтобы закончить проект в директивных срок. Во время календарного планирования определяются временные характеристики всех работ с целью проведения в дальнейшем </w:t>
      </w:r>
      <w:r>
        <w:rPr>
          <w:i/>
        </w:rPr>
        <w:t>оптимизации</w:t>
      </w:r>
      <w:r>
        <w:t xml:space="preserve"> сетевой модели, которая позволит улучшить эффективность использования какого-либо ресурса.</w:t>
      </w:r>
    </w:p>
    <w:p w14:paraId="15A20191" w14:textId="77777777" w:rsidR="00FA6BDA" w:rsidRDefault="00FA6BDA" w:rsidP="00FA6BDA">
      <w:pPr>
        <w:ind w:firstLine="454"/>
        <w:jc w:val="both"/>
      </w:pPr>
      <w:r>
        <w:t xml:space="preserve">В ходе </w:t>
      </w:r>
      <w:r>
        <w:rPr>
          <w:i/>
        </w:rPr>
        <w:t>оперативного управления</w:t>
      </w:r>
      <w:r>
        <w:t xml:space="preserve"> используются сетевой и календарный графики для составления периодических отчетов о ходе выполнения проекта. При этом сетевая модель может подвергаться оперативной корректировке, вследствие чего будет разрабатываться новый календарный план остальной части проекта.</w:t>
      </w:r>
    </w:p>
    <w:p w14:paraId="0322DA11" w14:textId="77777777" w:rsidR="00FA6BDA" w:rsidRDefault="00FA6BDA" w:rsidP="00FA6BDA">
      <w:pPr>
        <w:ind w:firstLine="454"/>
        <w:jc w:val="center"/>
      </w:pPr>
    </w:p>
    <w:p w14:paraId="6B146F1A" w14:textId="349AB86B" w:rsidR="00FA6BDA" w:rsidRDefault="005B1C02" w:rsidP="00FA6BDA">
      <w:pPr>
        <w:pStyle w:val="3"/>
      </w:pPr>
      <w:bookmarkStart w:id="591" w:name="_Toc446822536"/>
      <w:bookmarkStart w:id="592" w:name="_Toc446902951"/>
      <w:bookmarkStart w:id="593" w:name="_Toc112869619"/>
      <w:r>
        <w:t>8</w:t>
      </w:r>
      <w:r w:rsidR="00FA6BDA">
        <w:t>.3.2. Основные понятия и определения</w:t>
      </w:r>
      <w:bookmarkEnd w:id="591"/>
      <w:bookmarkEnd w:id="592"/>
      <w:bookmarkEnd w:id="593"/>
    </w:p>
    <w:p w14:paraId="09F729BE" w14:textId="77777777" w:rsidR="00FA6BDA" w:rsidRDefault="00FA6BDA" w:rsidP="00FA6BDA">
      <w:pPr>
        <w:ind w:firstLine="454"/>
        <w:jc w:val="both"/>
      </w:pPr>
      <w:r>
        <w:t xml:space="preserve">Основными понятиями сетевых моделей являются понятия </w:t>
      </w:r>
      <w:r>
        <w:rPr>
          <w:i/>
        </w:rPr>
        <w:t>события</w:t>
      </w:r>
      <w:r>
        <w:t xml:space="preserve"> и </w:t>
      </w:r>
      <w:r>
        <w:rPr>
          <w:i/>
        </w:rPr>
        <w:t>работы</w:t>
      </w:r>
      <w:r>
        <w:t>.</w:t>
      </w:r>
    </w:p>
    <w:p w14:paraId="6A091ACA" w14:textId="30A4CF76" w:rsidR="00FA6BDA" w:rsidRDefault="00FA6BDA" w:rsidP="00FA6BDA">
      <w:pPr>
        <w:ind w:firstLine="454"/>
        <w:jc w:val="both"/>
      </w:pPr>
      <w:r>
        <w:rPr>
          <w:i/>
        </w:rPr>
        <w:t>Работа</w:t>
      </w:r>
      <w:r w:rsidR="006A58D4">
        <w:rPr>
          <w:i/>
        </w:rPr>
        <w:t xml:space="preserve"> </w:t>
      </w:r>
      <w:r>
        <w:t>-</w:t>
      </w:r>
      <w:r w:rsidR="006A58D4">
        <w:t xml:space="preserve"> </w:t>
      </w:r>
      <w:r>
        <w:t>это некоторый процесс, приводящий к достижению определенного результата, требующий затрат каких-либо ресурсов и имеющий протяженность во времени. По своей физической природе работы можно рассматривать как:</w:t>
      </w:r>
    </w:p>
    <w:p w14:paraId="7A559D22" w14:textId="77777777" w:rsidR="00FA6BDA" w:rsidRDefault="00FA6BDA">
      <w:pPr>
        <w:numPr>
          <w:ilvl w:val="0"/>
          <w:numId w:val="27"/>
        </w:numPr>
        <w:overflowPunct w:val="0"/>
        <w:autoSpaceDE w:val="0"/>
        <w:autoSpaceDN w:val="0"/>
        <w:adjustRightInd w:val="0"/>
        <w:ind w:firstLine="454"/>
        <w:jc w:val="both"/>
      </w:pPr>
      <w:r>
        <w:rPr>
          <w:i/>
        </w:rPr>
        <w:t>действие</w:t>
      </w:r>
      <w:r>
        <w:t>: разработка чертежа, изготовление детали, заливка фундамента бетоном, изучение конъюнктуры рынка;</w:t>
      </w:r>
    </w:p>
    <w:p w14:paraId="417A14D1" w14:textId="77777777" w:rsidR="00FA6BDA" w:rsidRDefault="00FA6BDA">
      <w:pPr>
        <w:numPr>
          <w:ilvl w:val="0"/>
          <w:numId w:val="27"/>
        </w:numPr>
        <w:overflowPunct w:val="0"/>
        <w:autoSpaceDE w:val="0"/>
        <w:autoSpaceDN w:val="0"/>
        <w:adjustRightInd w:val="0"/>
        <w:ind w:firstLine="454"/>
        <w:jc w:val="both"/>
      </w:pPr>
      <w:r>
        <w:rPr>
          <w:i/>
        </w:rPr>
        <w:t>процесс</w:t>
      </w:r>
      <w:r>
        <w:t>: старение отливок, выдерживание вина, травление плат;</w:t>
      </w:r>
    </w:p>
    <w:p w14:paraId="037D6C52" w14:textId="77777777" w:rsidR="00FA6BDA" w:rsidRDefault="00FA6BDA">
      <w:pPr>
        <w:numPr>
          <w:ilvl w:val="0"/>
          <w:numId w:val="27"/>
        </w:numPr>
        <w:overflowPunct w:val="0"/>
        <w:autoSpaceDE w:val="0"/>
        <w:autoSpaceDN w:val="0"/>
        <w:adjustRightInd w:val="0"/>
        <w:ind w:firstLine="454"/>
        <w:jc w:val="both"/>
      </w:pPr>
      <w:r>
        <w:rPr>
          <w:i/>
        </w:rPr>
        <w:t>ожидание</w:t>
      </w:r>
      <w:r>
        <w:t>: ожидание поставки комплектующих, пролеживание детали в очереди к станку.</w:t>
      </w:r>
    </w:p>
    <w:p w14:paraId="7DB149D2" w14:textId="77777777" w:rsidR="00FA6BDA" w:rsidRDefault="00FA6BDA" w:rsidP="00FA6BDA">
      <w:pPr>
        <w:ind w:firstLine="454"/>
        <w:jc w:val="both"/>
      </w:pPr>
      <w:r>
        <w:t>По количеству затрачиваемого времени работа может быть:</w:t>
      </w:r>
    </w:p>
    <w:p w14:paraId="1569FACC" w14:textId="77777777" w:rsidR="00FA6BDA" w:rsidRDefault="00FA6BDA">
      <w:pPr>
        <w:numPr>
          <w:ilvl w:val="0"/>
          <w:numId w:val="27"/>
        </w:numPr>
        <w:overflowPunct w:val="0"/>
        <w:autoSpaceDE w:val="0"/>
        <w:autoSpaceDN w:val="0"/>
        <w:adjustRightInd w:val="0"/>
        <w:ind w:firstLine="454"/>
        <w:jc w:val="both"/>
      </w:pPr>
      <w:r>
        <w:rPr>
          <w:i/>
        </w:rPr>
        <w:t>действительной</w:t>
      </w:r>
      <w:r>
        <w:t>, т.е. требующей затрат времени;</w:t>
      </w:r>
    </w:p>
    <w:p w14:paraId="1DC7212E" w14:textId="77777777" w:rsidR="00FA6BDA" w:rsidRDefault="00FA6BDA">
      <w:pPr>
        <w:numPr>
          <w:ilvl w:val="0"/>
          <w:numId w:val="27"/>
        </w:numPr>
        <w:overflowPunct w:val="0"/>
        <w:autoSpaceDE w:val="0"/>
        <w:autoSpaceDN w:val="0"/>
        <w:adjustRightInd w:val="0"/>
        <w:ind w:firstLine="454"/>
        <w:jc w:val="both"/>
      </w:pPr>
      <w:r>
        <w:rPr>
          <w:i/>
        </w:rPr>
        <w:t>фиктивной</w:t>
      </w:r>
      <w:r>
        <w:t xml:space="preserve">, т.е. формально не требующей затрат времени и представляющей связь между какими-либо работами, например: передача </w:t>
      </w:r>
      <w:r>
        <w:lastRenderedPageBreak/>
        <w:t>измененных чертежей от конструкторов к технологам; сдача отчета о технико-экономических показателях работы цеха вышестоящему подразделению.</w:t>
      </w:r>
    </w:p>
    <w:p w14:paraId="7B50969B" w14:textId="77777777" w:rsidR="00FA6BDA" w:rsidRDefault="00FA6BDA" w:rsidP="00FA6BDA">
      <w:pPr>
        <w:ind w:firstLine="454"/>
        <w:jc w:val="both"/>
      </w:pPr>
      <w:r>
        <w:rPr>
          <w:i/>
        </w:rPr>
        <w:t>Событие </w:t>
      </w:r>
      <w:r>
        <w:t>- это момент времени, когда завершаются одни работы и начинаются другие. Например, фундамент залит бетоном, старение отливок завершено, комплектующие поставлены, отчеты сданы и т.д. Событие</w:t>
      </w:r>
      <w:r>
        <w:rPr>
          <w:i/>
        </w:rPr>
        <w:t xml:space="preserve"> </w:t>
      </w:r>
      <w:r>
        <w:t>представляет собой результат проведенных работ и, в отличие от работ, не имеет протяженности во времени.</w:t>
      </w:r>
    </w:p>
    <w:p w14:paraId="5DAEC1A7" w14:textId="4AFC93B2" w:rsidR="00FA6BDA" w:rsidRDefault="00FA6BDA" w:rsidP="00FA6BDA">
      <w:pPr>
        <w:ind w:firstLine="454"/>
        <w:jc w:val="both"/>
      </w:pPr>
      <w:r>
        <w:t xml:space="preserve">На этапе структурного планирования взаимосвязь работ и событий, необходимых для достижения конечной цели проекта, изображается с помощью </w:t>
      </w:r>
      <w:r>
        <w:rPr>
          <w:i/>
        </w:rPr>
        <w:t>сетевого графика</w:t>
      </w:r>
      <w:r>
        <w:t xml:space="preserve"> (сетевой модели). На сетевом графике работы изображаются </w:t>
      </w:r>
      <w:r>
        <w:rPr>
          <w:i/>
        </w:rPr>
        <w:t>стрелками</w:t>
      </w:r>
      <w:r>
        <w:t xml:space="preserve">, которые соединяют </w:t>
      </w:r>
      <w:r>
        <w:rPr>
          <w:i/>
        </w:rPr>
        <w:t>вершины</w:t>
      </w:r>
      <w:r>
        <w:t xml:space="preserve">, изображающие события. Начало и окончание любой работы описываются парой событий, которые называются </w:t>
      </w:r>
      <w:r>
        <w:rPr>
          <w:i/>
        </w:rPr>
        <w:t>начальным</w:t>
      </w:r>
      <w:r>
        <w:t xml:space="preserve"> и </w:t>
      </w:r>
      <w:r>
        <w:rPr>
          <w:i/>
        </w:rPr>
        <w:t>конечным</w:t>
      </w:r>
      <w:r>
        <w:t xml:space="preserve"> событиями. Поэтому для идентификации конкретной работы используют код работы </w:t>
      </w:r>
      <w:r>
        <w:rPr>
          <w:position w:val="-16"/>
        </w:rPr>
        <w:object w:dxaOrig="525" w:dyaOrig="435" w14:anchorId="7E388495">
          <v:shape id="_x0000_i1590" type="#_x0000_t75" style="width:26.25pt;height:21.75pt" o:ole="">
            <v:imagedata r:id="rId987" o:title=""/>
          </v:shape>
          <o:OLEObject Type="Embed" ProgID="Equation.3" ShapeID="_x0000_i1590" DrawAspect="Content" ObjectID="_1723485133" r:id="rId988"/>
        </w:object>
      </w:r>
      <w:r>
        <w:t xml:space="preserve">, состоящий из номеров начального </w:t>
      </w:r>
      <w:r w:rsidRPr="00FA6BDA">
        <w:t>(</w:t>
      </w:r>
      <w:r>
        <w:rPr>
          <w:lang w:val="en-US"/>
        </w:rPr>
        <w:t>i</w:t>
      </w:r>
      <w:r w:rsidRPr="00FA6BDA">
        <w:t>-</w:t>
      </w:r>
      <w:r>
        <w:t xml:space="preserve">го) и конечного </w:t>
      </w:r>
      <w:r w:rsidRPr="00FA6BDA">
        <w:t>(</w:t>
      </w:r>
      <w:r>
        <w:rPr>
          <w:lang w:val="en-US"/>
        </w:rPr>
        <w:t>j</w:t>
      </w:r>
      <w:r w:rsidRPr="00FA6BDA">
        <w:t>-</w:t>
      </w:r>
      <w:r>
        <w:t>го) событий (см. рис.</w:t>
      </w:r>
      <w:r w:rsidR="006A58D4">
        <w:t>8</w:t>
      </w:r>
      <w:r>
        <w:t>.1).</w:t>
      </w:r>
    </w:p>
    <w:p w14:paraId="1447FB90" w14:textId="77777777" w:rsidR="00FA6BDA" w:rsidRDefault="00FA6BDA" w:rsidP="00FA6BDA">
      <w:pPr>
        <w:ind w:firstLine="454"/>
        <w:jc w:val="both"/>
      </w:pPr>
    </w:p>
    <w:p w14:paraId="288A7943" w14:textId="77777777" w:rsidR="00FA6BDA" w:rsidRDefault="00FA6BDA" w:rsidP="00FA6BDA">
      <w:pPr>
        <w:ind w:firstLine="454"/>
        <w:jc w:val="center"/>
      </w:pPr>
      <w:r>
        <w:object w:dxaOrig="3735" w:dyaOrig="1530" w14:anchorId="59435478">
          <v:shape id="_x0000_i1591" type="#_x0000_t75" style="width:186.75pt;height:76.5pt" o:ole="">
            <v:imagedata r:id="rId989" o:title=""/>
          </v:shape>
          <o:OLEObject Type="Embed" ProgID="MSDraw" ShapeID="_x0000_i1591" DrawAspect="Content" ObjectID="_1723485134" r:id="rId990"/>
        </w:object>
      </w:r>
    </w:p>
    <w:p w14:paraId="635AD0C9" w14:textId="77777777" w:rsidR="00FA6BDA" w:rsidRDefault="00FA6BDA" w:rsidP="00FA6BDA">
      <w:pPr>
        <w:ind w:firstLine="454"/>
        <w:jc w:val="center"/>
      </w:pPr>
    </w:p>
    <w:p w14:paraId="2E0899DE" w14:textId="5C2D9FEC" w:rsidR="00FA6BDA" w:rsidRDefault="00FA6BDA" w:rsidP="00FA6BDA">
      <w:pPr>
        <w:ind w:firstLine="454"/>
        <w:jc w:val="center"/>
      </w:pPr>
      <w:r>
        <w:t>Рис.</w:t>
      </w:r>
      <w:r w:rsidR="006A58D4">
        <w:t>8</w:t>
      </w:r>
      <w:r>
        <w:t>.1. Кодирование работы</w:t>
      </w:r>
    </w:p>
    <w:p w14:paraId="1B03B43D" w14:textId="77777777" w:rsidR="00FA6BDA" w:rsidRDefault="00FA6BDA" w:rsidP="00FA6BDA">
      <w:pPr>
        <w:ind w:firstLine="454"/>
        <w:jc w:val="center"/>
      </w:pPr>
    </w:p>
    <w:p w14:paraId="782652C9" w14:textId="77777777" w:rsidR="00FA6BDA" w:rsidRDefault="00FA6BDA" w:rsidP="00FA6BDA">
      <w:pPr>
        <w:ind w:firstLine="454"/>
        <w:jc w:val="both"/>
      </w:pPr>
      <w:r>
        <w:t xml:space="preserve">Любое событие может считаться наступившим только тогда, когда закончатся </w:t>
      </w:r>
      <w:r>
        <w:rPr>
          <w:i/>
        </w:rPr>
        <w:t>все</w:t>
      </w:r>
      <w:r>
        <w:t xml:space="preserve"> входящие в него работы. Поэтому, работы, выходящие из некоторого события не могут начаться, пока не будут завершены</w:t>
      </w:r>
      <w:r>
        <w:rPr>
          <w:i/>
        </w:rPr>
        <w:t xml:space="preserve"> все</w:t>
      </w:r>
      <w:r>
        <w:t xml:space="preserve"> работы, входящие в это событие.</w:t>
      </w:r>
    </w:p>
    <w:p w14:paraId="7142E5EC" w14:textId="77777777" w:rsidR="00FA6BDA" w:rsidRDefault="00FA6BDA" w:rsidP="00FA6BDA">
      <w:pPr>
        <w:ind w:firstLine="454"/>
        <w:jc w:val="both"/>
      </w:pPr>
      <w:r>
        <w:t xml:space="preserve">Событие, не имеющее предшествующих ему событий, т.е. с которого начинается проект, называют </w:t>
      </w:r>
      <w:r>
        <w:rPr>
          <w:i/>
        </w:rPr>
        <w:t>исходным.</w:t>
      </w:r>
      <w:r>
        <w:t xml:space="preserve"> Событие, которое не имеет последующих событий и отражает конечную цель проекта, называется </w:t>
      </w:r>
      <w:r>
        <w:rPr>
          <w:i/>
        </w:rPr>
        <w:t>завершающим</w:t>
      </w:r>
      <w:r>
        <w:t>.</w:t>
      </w:r>
    </w:p>
    <w:p w14:paraId="2E7B8725" w14:textId="77777777" w:rsidR="00FA6BDA" w:rsidRDefault="00FA6BDA" w:rsidP="00FA6BDA">
      <w:pPr>
        <w:ind w:firstLine="454"/>
        <w:jc w:val="both"/>
      </w:pPr>
      <w:r>
        <w:t>При построении сетевого графика необходимо следовать следующим правилам:</w:t>
      </w:r>
    </w:p>
    <w:p w14:paraId="53FC6C62" w14:textId="77777777" w:rsidR="00FA6BDA" w:rsidRDefault="00FA6BDA">
      <w:pPr>
        <w:numPr>
          <w:ilvl w:val="0"/>
          <w:numId w:val="27"/>
        </w:numPr>
        <w:overflowPunct w:val="0"/>
        <w:autoSpaceDE w:val="0"/>
        <w:autoSpaceDN w:val="0"/>
        <w:adjustRightInd w:val="0"/>
        <w:ind w:firstLine="454"/>
        <w:jc w:val="both"/>
      </w:pPr>
      <w:r>
        <w:t>длина стрелки не зависит от времени выполнения работы;</w:t>
      </w:r>
    </w:p>
    <w:p w14:paraId="15D6D28E" w14:textId="77777777" w:rsidR="00FA6BDA" w:rsidRDefault="00FA6BDA">
      <w:pPr>
        <w:numPr>
          <w:ilvl w:val="0"/>
          <w:numId w:val="27"/>
        </w:numPr>
        <w:overflowPunct w:val="0"/>
        <w:autoSpaceDE w:val="0"/>
        <w:autoSpaceDN w:val="0"/>
        <w:adjustRightInd w:val="0"/>
        <w:ind w:firstLine="454"/>
        <w:jc w:val="both"/>
      </w:pPr>
      <w:r>
        <w:t>стрелка может не быть прямолинейным отрезком;</w:t>
      </w:r>
    </w:p>
    <w:p w14:paraId="6D585B17" w14:textId="77777777" w:rsidR="00FA6BDA" w:rsidRDefault="00FA6BDA">
      <w:pPr>
        <w:numPr>
          <w:ilvl w:val="0"/>
          <w:numId w:val="27"/>
        </w:numPr>
        <w:overflowPunct w:val="0"/>
        <w:autoSpaceDE w:val="0"/>
        <w:autoSpaceDN w:val="0"/>
        <w:adjustRightInd w:val="0"/>
        <w:ind w:firstLine="454"/>
        <w:jc w:val="both"/>
      </w:pPr>
      <w:r>
        <w:t>для действительных работ используются сплошные, а для фиктивных - пунктирные стрелки;</w:t>
      </w:r>
    </w:p>
    <w:p w14:paraId="71AB6276" w14:textId="77777777" w:rsidR="00FA6BDA" w:rsidRDefault="00FA6BDA">
      <w:pPr>
        <w:numPr>
          <w:ilvl w:val="0"/>
          <w:numId w:val="27"/>
        </w:numPr>
        <w:overflowPunct w:val="0"/>
        <w:autoSpaceDE w:val="0"/>
        <w:autoSpaceDN w:val="0"/>
        <w:adjustRightInd w:val="0"/>
        <w:ind w:firstLine="454"/>
        <w:jc w:val="both"/>
      </w:pPr>
      <w:r>
        <w:t>каждая операция должна быть представлена только одной стрелкой;</w:t>
      </w:r>
    </w:p>
    <w:p w14:paraId="56ED324A" w14:textId="77777777" w:rsidR="00FA6BDA" w:rsidRDefault="00FA6BDA">
      <w:pPr>
        <w:numPr>
          <w:ilvl w:val="0"/>
          <w:numId w:val="27"/>
        </w:numPr>
        <w:overflowPunct w:val="0"/>
        <w:autoSpaceDE w:val="0"/>
        <w:autoSpaceDN w:val="0"/>
        <w:adjustRightInd w:val="0"/>
        <w:ind w:firstLine="454"/>
        <w:jc w:val="both"/>
      </w:pPr>
      <w:r>
        <w:t>между одними и теми же событиями не должно быть параллельных работ, т.е. работ с одинаковыми кодами;</w:t>
      </w:r>
    </w:p>
    <w:p w14:paraId="64AF3099" w14:textId="77777777" w:rsidR="00FA6BDA" w:rsidRDefault="00FA6BDA">
      <w:pPr>
        <w:numPr>
          <w:ilvl w:val="0"/>
          <w:numId w:val="27"/>
        </w:numPr>
        <w:overflowPunct w:val="0"/>
        <w:autoSpaceDE w:val="0"/>
        <w:autoSpaceDN w:val="0"/>
        <w:adjustRightInd w:val="0"/>
        <w:ind w:firstLine="454"/>
        <w:jc w:val="both"/>
      </w:pPr>
      <w:r>
        <w:t>следует избегать пересечения стрелок;</w:t>
      </w:r>
    </w:p>
    <w:p w14:paraId="2FE8571E" w14:textId="77777777" w:rsidR="00FA6BDA" w:rsidRDefault="00FA6BDA">
      <w:pPr>
        <w:numPr>
          <w:ilvl w:val="0"/>
          <w:numId w:val="27"/>
        </w:numPr>
        <w:overflowPunct w:val="0"/>
        <w:autoSpaceDE w:val="0"/>
        <w:autoSpaceDN w:val="0"/>
        <w:adjustRightInd w:val="0"/>
        <w:ind w:firstLine="454"/>
        <w:jc w:val="both"/>
      </w:pPr>
      <w:r>
        <w:t>не должно быть стрелок, направленных справа налево;</w:t>
      </w:r>
    </w:p>
    <w:p w14:paraId="7F62E533" w14:textId="77777777" w:rsidR="00FA6BDA" w:rsidRDefault="00FA6BDA">
      <w:pPr>
        <w:numPr>
          <w:ilvl w:val="0"/>
          <w:numId w:val="27"/>
        </w:numPr>
        <w:overflowPunct w:val="0"/>
        <w:autoSpaceDE w:val="0"/>
        <w:autoSpaceDN w:val="0"/>
        <w:adjustRightInd w:val="0"/>
        <w:ind w:firstLine="454"/>
        <w:jc w:val="both"/>
      </w:pPr>
      <w:r>
        <w:lastRenderedPageBreak/>
        <w:t>номер начального события должен быть меньше номера конечного события;</w:t>
      </w:r>
    </w:p>
    <w:p w14:paraId="0FFFC46D" w14:textId="77777777" w:rsidR="00FA6BDA" w:rsidRDefault="00FA6BDA">
      <w:pPr>
        <w:numPr>
          <w:ilvl w:val="0"/>
          <w:numId w:val="27"/>
        </w:numPr>
        <w:overflowPunct w:val="0"/>
        <w:autoSpaceDE w:val="0"/>
        <w:autoSpaceDN w:val="0"/>
        <w:adjustRightInd w:val="0"/>
        <w:ind w:firstLine="454"/>
        <w:jc w:val="both"/>
      </w:pPr>
      <w:r>
        <w:t xml:space="preserve">не должно быть </w:t>
      </w:r>
      <w:r>
        <w:rPr>
          <w:i/>
        </w:rPr>
        <w:t>висячих</w:t>
      </w:r>
      <w:r>
        <w:t xml:space="preserve"> событий (т.е. не имеющих предшествующих событий), кроме исходного;</w:t>
      </w:r>
    </w:p>
    <w:p w14:paraId="621F367A" w14:textId="77777777" w:rsidR="00FA6BDA" w:rsidRDefault="00FA6BDA">
      <w:pPr>
        <w:numPr>
          <w:ilvl w:val="0"/>
          <w:numId w:val="27"/>
        </w:numPr>
        <w:overflowPunct w:val="0"/>
        <w:autoSpaceDE w:val="0"/>
        <w:autoSpaceDN w:val="0"/>
        <w:adjustRightInd w:val="0"/>
        <w:ind w:firstLine="454"/>
        <w:jc w:val="both"/>
      </w:pPr>
      <w:r>
        <w:t xml:space="preserve">не должно быть </w:t>
      </w:r>
      <w:r>
        <w:rPr>
          <w:i/>
        </w:rPr>
        <w:t>тупиковых</w:t>
      </w:r>
      <w:r>
        <w:t xml:space="preserve"> событий (т.е. не имеющих последующих событий), кроме завершающего;</w:t>
      </w:r>
    </w:p>
    <w:p w14:paraId="6279DEF4" w14:textId="444FC8B6" w:rsidR="00FA6BDA" w:rsidRDefault="00FA6BDA">
      <w:pPr>
        <w:numPr>
          <w:ilvl w:val="0"/>
          <w:numId w:val="27"/>
        </w:numPr>
        <w:overflowPunct w:val="0"/>
        <w:autoSpaceDE w:val="0"/>
        <w:autoSpaceDN w:val="0"/>
        <w:adjustRightInd w:val="0"/>
        <w:ind w:firstLine="454"/>
        <w:jc w:val="both"/>
      </w:pPr>
      <w:r>
        <w:t>не должно быть циклов (см. рис.</w:t>
      </w:r>
      <w:r w:rsidR="006A58D4">
        <w:t>8</w:t>
      </w:r>
      <w:r>
        <w:t>.2).</w:t>
      </w:r>
    </w:p>
    <w:p w14:paraId="786B2169" w14:textId="77777777" w:rsidR="00FA6BDA" w:rsidRDefault="00FA6BDA" w:rsidP="00FA6BDA">
      <w:pPr>
        <w:ind w:firstLine="454"/>
        <w:jc w:val="both"/>
      </w:pPr>
    </w:p>
    <w:p w14:paraId="40EDB321" w14:textId="77777777" w:rsidR="00FA6BDA" w:rsidRDefault="00FA6BDA" w:rsidP="00FA6BDA">
      <w:pPr>
        <w:ind w:firstLine="454"/>
        <w:jc w:val="center"/>
      </w:pPr>
      <w:r>
        <w:object w:dxaOrig="6390" w:dyaOrig="2220" w14:anchorId="070C61AE">
          <v:shape id="_x0000_i1592" type="#_x0000_t75" style="width:319.5pt;height:111pt" o:ole="">
            <v:imagedata r:id="rId991" o:title=""/>
          </v:shape>
          <o:OLEObject Type="Embed" ProgID="MSDraw" ShapeID="_x0000_i1592" DrawAspect="Content" ObjectID="_1723485135" r:id="rId992"/>
        </w:object>
      </w:r>
    </w:p>
    <w:p w14:paraId="79FDC7BC" w14:textId="77777777" w:rsidR="00FA6BDA" w:rsidRDefault="00FA6BDA" w:rsidP="00FA6BDA">
      <w:pPr>
        <w:ind w:firstLine="454"/>
        <w:jc w:val="center"/>
      </w:pPr>
    </w:p>
    <w:p w14:paraId="17E473D5" w14:textId="2EE17138" w:rsidR="00FA6BDA" w:rsidRDefault="00FA6BDA" w:rsidP="00FA6BDA">
      <w:pPr>
        <w:jc w:val="center"/>
      </w:pPr>
      <w:r>
        <w:t>Рис.</w:t>
      </w:r>
      <w:r w:rsidR="006A58D4">
        <w:t>8</w:t>
      </w:r>
      <w:r>
        <w:t>.2. Недопустимость циклов</w:t>
      </w:r>
    </w:p>
    <w:p w14:paraId="323C61A9" w14:textId="77777777" w:rsidR="00FA6BDA" w:rsidRDefault="00FA6BDA" w:rsidP="00FA6BDA">
      <w:pPr>
        <w:ind w:firstLine="454"/>
        <w:jc w:val="center"/>
      </w:pPr>
    </w:p>
    <w:p w14:paraId="517B5B79" w14:textId="77777777" w:rsidR="00FA6BDA" w:rsidRDefault="00FA6BDA" w:rsidP="00FA6BDA">
      <w:pPr>
        <w:ind w:firstLine="454"/>
        <w:jc w:val="both"/>
      </w:pPr>
      <w:r>
        <w:t xml:space="preserve">Важное значение для анализа сетевых моделей имеет понятие пути. </w:t>
      </w:r>
      <w:r>
        <w:rPr>
          <w:i/>
        </w:rPr>
        <w:t>Путь</w:t>
      </w:r>
      <w:r>
        <w:t xml:space="preserve"> - это любая последовательность работ в сетевом графике (в частном случае это одна работа), в которой конечное событие одной работы совпадает с начальным событием следующей за ней работы. Различают следующие виды путей.</w:t>
      </w:r>
    </w:p>
    <w:p w14:paraId="04710AF3" w14:textId="77777777" w:rsidR="00FA6BDA" w:rsidRDefault="00FA6BDA" w:rsidP="00FA6BDA">
      <w:pPr>
        <w:ind w:firstLine="454"/>
        <w:jc w:val="both"/>
      </w:pPr>
      <w:r>
        <w:rPr>
          <w:i/>
        </w:rPr>
        <w:t>Полный путь</w:t>
      </w:r>
      <w:r>
        <w:t xml:space="preserve"> - это путь от исходного до завершающего события. </w:t>
      </w:r>
      <w:r>
        <w:rPr>
          <w:i/>
        </w:rPr>
        <w:t>Критический путь</w:t>
      </w:r>
      <w:r>
        <w:t xml:space="preserve"> - максимальный по продолжительности полный путь. Работы, лежащие на критическом пути, называют </w:t>
      </w:r>
      <w:r>
        <w:rPr>
          <w:i/>
        </w:rPr>
        <w:t>критическими</w:t>
      </w:r>
      <w:r>
        <w:t>.</w:t>
      </w:r>
      <w:r>
        <w:rPr>
          <w:i/>
        </w:rPr>
        <w:t xml:space="preserve"> Подкритический путь</w:t>
      </w:r>
      <w:r>
        <w:t xml:space="preserve"> - полный путь, ближайший по длительности к критическому пути.</w:t>
      </w:r>
    </w:p>
    <w:p w14:paraId="7FBDC585" w14:textId="77777777" w:rsidR="00FA6BDA" w:rsidRDefault="00FA6BDA" w:rsidP="00FA6BDA">
      <w:pPr>
        <w:ind w:firstLine="454"/>
        <w:jc w:val="both"/>
      </w:pPr>
      <w:r>
        <w:t>Построение сети является лишь первым шагом на пути к построению календарного плана. Вторым шагом является расчет сетевой модели, который выполняют прямо на сетевом графике, пользуясь простыми правилами.</w:t>
      </w:r>
    </w:p>
    <w:p w14:paraId="2E4F76D4" w14:textId="77777777" w:rsidR="00FA6BDA" w:rsidRDefault="00FA6BDA" w:rsidP="00FA6BDA">
      <w:pPr>
        <w:ind w:firstLine="454"/>
        <w:jc w:val="both"/>
      </w:pPr>
    </w:p>
    <w:p w14:paraId="398E7211" w14:textId="4AA3DE13" w:rsidR="00FA6BDA" w:rsidRDefault="005B1C02" w:rsidP="00FA6BDA">
      <w:pPr>
        <w:pStyle w:val="3"/>
      </w:pPr>
      <w:bookmarkStart w:id="594" w:name="_Toc446822537"/>
      <w:bookmarkStart w:id="595" w:name="_Toc446902952"/>
      <w:bookmarkStart w:id="596" w:name="_Toc112869620"/>
      <w:r>
        <w:t>8</w:t>
      </w:r>
      <w:r w:rsidR="00FA6BDA">
        <w:t>.3.3. Временные параметры событий</w:t>
      </w:r>
      <w:bookmarkEnd w:id="594"/>
      <w:bookmarkEnd w:id="595"/>
      <w:bookmarkEnd w:id="596"/>
    </w:p>
    <w:p w14:paraId="28BAC1DB" w14:textId="77777777" w:rsidR="00FA6BDA" w:rsidRDefault="00FA6BDA" w:rsidP="00FA6BDA">
      <w:pPr>
        <w:ind w:firstLine="454"/>
        <w:jc w:val="both"/>
      </w:pPr>
      <w:r>
        <w:t>К временным параметрам событий относятся:</w:t>
      </w:r>
    </w:p>
    <w:p w14:paraId="1FABB392" w14:textId="77777777" w:rsidR="00FA6BDA" w:rsidRDefault="00FA6BDA">
      <w:pPr>
        <w:numPr>
          <w:ilvl w:val="0"/>
          <w:numId w:val="27"/>
        </w:numPr>
        <w:overflowPunct w:val="0"/>
        <w:autoSpaceDE w:val="0"/>
        <w:autoSpaceDN w:val="0"/>
        <w:adjustRightInd w:val="0"/>
        <w:ind w:firstLine="454"/>
        <w:jc w:val="both"/>
      </w:pPr>
      <w:r>
        <w:rPr>
          <w:position w:val="-18"/>
        </w:rPr>
        <w:object w:dxaOrig="660" w:dyaOrig="465" w14:anchorId="010BFAC6">
          <v:shape id="_x0000_i1593" type="#_x0000_t75" style="width:33pt;height:23.25pt" o:ole="">
            <v:imagedata r:id="rId993" o:title=""/>
          </v:shape>
          <o:OLEObject Type="Embed" ProgID="Equation.3" ShapeID="_x0000_i1593" DrawAspect="Content" ObjectID="_1723485136" r:id="rId994"/>
        </w:object>
      </w:r>
      <w:r>
        <w:t xml:space="preserve"> - ранний срок наступления события </w:t>
      </w:r>
      <w:r>
        <w:rPr>
          <w:lang w:val="en-US"/>
        </w:rPr>
        <w:t>i</w:t>
      </w:r>
      <w:r>
        <w:t xml:space="preserve">. Это время, которое необходимо для выполнения всех работ, предшествующих данному событию </w:t>
      </w:r>
      <w:r>
        <w:rPr>
          <w:lang w:val="en-US"/>
        </w:rPr>
        <w:t>i</w:t>
      </w:r>
      <w:r>
        <w:t>. Оно равно наибольшей из продолжительности путей, предшествующих данному событию.</w:t>
      </w:r>
    </w:p>
    <w:p w14:paraId="1914A6AF" w14:textId="77777777" w:rsidR="00FA6BDA" w:rsidRDefault="00FA6BDA">
      <w:pPr>
        <w:numPr>
          <w:ilvl w:val="0"/>
          <w:numId w:val="27"/>
        </w:numPr>
        <w:overflowPunct w:val="0"/>
        <w:autoSpaceDE w:val="0"/>
        <w:autoSpaceDN w:val="0"/>
        <w:adjustRightInd w:val="0"/>
        <w:ind w:firstLine="454"/>
        <w:jc w:val="both"/>
      </w:pPr>
      <w:r>
        <w:rPr>
          <w:position w:val="-16"/>
        </w:rPr>
        <w:object w:dxaOrig="660" w:dyaOrig="435" w14:anchorId="43A03800">
          <v:shape id="_x0000_i1594" type="#_x0000_t75" style="width:33pt;height:21.75pt" o:ole="">
            <v:imagedata r:id="rId995" o:title=""/>
          </v:shape>
          <o:OLEObject Type="Embed" ProgID="Equation.3" ShapeID="_x0000_i1594" DrawAspect="Content" ObjectID="_1723485137" r:id="rId996"/>
        </w:object>
      </w:r>
      <w:r>
        <w:t xml:space="preserve"> - поздний срок наступления события </w:t>
      </w:r>
      <w:r>
        <w:rPr>
          <w:lang w:val="en-US"/>
        </w:rPr>
        <w:t>i</w:t>
      </w:r>
      <w:r>
        <w:t xml:space="preserve">. Это такое время наступления события </w:t>
      </w:r>
      <w:r>
        <w:rPr>
          <w:lang w:val="en-US"/>
        </w:rPr>
        <w:t>i</w:t>
      </w:r>
      <w:r>
        <w:t>, превышение которого вызовет аналогичную задержку наступления завершающего события</w:t>
      </w:r>
      <w:r w:rsidRPr="00FA6BDA">
        <w:t xml:space="preserve"> </w:t>
      </w:r>
      <w:r>
        <w:t xml:space="preserve">сети. Поздний срок наступления любого события </w:t>
      </w:r>
      <w:r>
        <w:rPr>
          <w:lang w:val="en-US"/>
        </w:rPr>
        <w:t>i</w:t>
      </w:r>
      <w:r>
        <w:t xml:space="preserve"> равен разности между продолжительностью критического пути и наибольшей из продолжительностей путей, следующих за событием i.</w:t>
      </w:r>
    </w:p>
    <w:p w14:paraId="484B355B" w14:textId="77777777" w:rsidR="00FA6BDA" w:rsidRDefault="00FA6BDA">
      <w:pPr>
        <w:numPr>
          <w:ilvl w:val="0"/>
          <w:numId w:val="27"/>
        </w:numPr>
        <w:overflowPunct w:val="0"/>
        <w:autoSpaceDE w:val="0"/>
        <w:autoSpaceDN w:val="0"/>
        <w:adjustRightInd w:val="0"/>
        <w:ind w:firstLine="454"/>
        <w:jc w:val="both"/>
      </w:pPr>
      <w:r>
        <w:rPr>
          <w:position w:val="-14"/>
        </w:rPr>
        <w:object w:dxaOrig="540" w:dyaOrig="420" w14:anchorId="74912912">
          <v:shape id="_x0000_i1595" type="#_x0000_t75" style="width:27pt;height:21pt" o:ole="">
            <v:imagedata r:id="rId997" o:title=""/>
          </v:shape>
          <o:OLEObject Type="Embed" ProgID="Equation.3" ShapeID="_x0000_i1595" DrawAspect="Content" ObjectID="_1723485138" r:id="rId998"/>
        </w:object>
      </w:r>
      <w:r>
        <w:t xml:space="preserve"> - резерв времени наступления события </w:t>
      </w:r>
      <w:r>
        <w:rPr>
          <w:lang w:val="en-US"/>
        </w:rPr>
        <w:t>i</w:t>
      </w:r>
      <w:r>
        <w:t xml:space="preserve">. Это такой промежуток времени, на который может быть отсрочено наступление события </w:t>
      </w:r>
      <w:r>
        <w:rPr>
          <w:lang w:val="en-US"/>
        </w:rPr>
        <w:t>i</w:t>
      </w:r>
      <w:r>
        <w:t xml:space="preserve"> без нарушения сроков завершения проекта в целом. Начальные и конечные события критических работ имеют нулевые резервы событий.</w:t>
      </w:r>
    </w:p>
    <w:p w14:paraId="364A1364" w14:textId="01C65B07" w:rsidR="00FA6BDA" w:rsidRDefault="00FA6BDA" w:rsidP="00FA6BDA">
      <w:pPr>
        <w:ind w:firstLine="454"/>
        <w:jc w:val="both"/>
      </w:pPr>
      <w:r>
        <w:t>Рассчитанные численные значения временных параметров записываются прямо в вершины сетевого графика (см. рис.</w:t>
      </w:r>
      <w:r w:rsidR="006A58D4">
        <w:t>8</w:t>
      </w:r>
      <w:r>
        <w:t>.3).</w:t>
      </w:r>
    </w:p>
    <w:p w14:paraId="52D6BB71" w14:textId="77777777" w:rsidR="00FA6BDA" w:rsidRDefault="00FA6BDA" w:rsidP="00FA6BDA">
      <w:pPr>
        <w:ind w:firstLine="454"/>
        <w:jc w:val="both"/>
      </w:pPr>
    </w:p>
    <w:p w14:paraId="12E1CF45" w14:textId="77777777" w:rsidR="00FA6BDA" w:rsidRDefault="00FA6BDA" w:rsidP="00FA6BDA">
      <w:pPr>
        <w:ind w:firstLine="454"/>
        <w:jc w:val="center"/>
      </w:pPr>
      <w:r>
        <w:object w:dxaOrig="1725" w:dyaOrig="1725" w14:anchorId="7FE1915E">
          <v:shape id="_x0000_i1596" type="#_x0000_t75" style="width:86.25pt;height:86.25pt" o:ole="">
            <v:imagedata r:id="rId999" o:title=""/>
          </v:shape>
          <o:OLEObject Type="Embed" ProgID="MSDraw" ShapeID="_x0000_i1596" DrawAspect="Content" ObjectID="_1723485139" r:id="rId1000"/>
        </w:object>
      </w:r>
    </w:p>
    <w:p w14:paraId="7BD94F26" w14:textId="77777777" w:rsidR="00FA6BDA" w:rsidRDefault="00FA6BDA" w:rsidP="00FA6BDA">
      <w:pPr>
        <w:ind w:firstLine="454"/>
        <w:jc w:val="center"/>
      </w:pPr>
    </w:p>
    <w:p w14:paraId="5ABE50C6" w14:textId="77658A9F" w:rsidR="00FA6BDA" w:rsidRDefault="00FA6BDA" w:rsidP="00FA6BDA">
      <w:pPr>
        <w:ind w:firstLine="454"/>
        <w:jc w:val="center"/>
      </w:pPr>
      <w:r>
        <w:t>Рис.</w:t>
      </w:r>
      <w:r w:rsidR="006A58D4">
        <w:t>8</w:t>
      </w:r>
      <w:r>
        <w:t>.3. Отображение временных параметров событий</w:t>
      </w:r>
    </w:p>
    <w:p w14:paraId="522DB264" w14:textId="77777777" w:rsidR="00FA6BDA" w:rsidRDefault="00FA6BDA" w:rsidP="00FA6BDA">
      <w:pPr>
        <w:ind w:firstLine="454"/>
        <w:jc w:val="center"/>
      </w:pPr>
      <w:r>
        <w:t>в вершинах сетевого графика</w:t>
      </w:r>
    </w:p>
    <w:p w14:paraId="3E2186D6" w14:textId="77777777" w:rsidR="00FA6BDA" w:rsidRDefault="00FA6BDA" w:rsidP="00FA6BDA">
      <w:pPr>
        <w:ind w:firstLine="454"/>
        <w:jc w:val="center"/>
      </w:pPr>
    </w:p>
    <w:p w14:paraId="273E97C9" w14:textId="77777777" w:rsidR="00FA6BDA" w:rsidRPr="00FA6BDA" w:rsidRDefault="00FA6BDA" w:rsidP="00FA6BDA">
      <w:pPr>
        <w:ind w:firstLine="454"/>
        <w:jc w:val="both"/>
      </w:pPr>
      <w:r>
        <w:t xml:space="preserve">Расчет ранних сроков свершения событий </w:t>
      </w:r>
      <w:r>
        <w:rPr>
          <w:position w:val="-18"/>
        </w:rPr>
        <w:object w:dxaOrig="660" w:dyaOrig="465" w14:anchorId="0B92D0D7">
          <v:shape id="_x0000_i1597" type="#_x0000_t75" style="width:33pt;height:23.25pt" o:ole="">
            <v:imagedata r:id="rId1001" o:title=""/>
          </v:shape>
          <o:OLEObject Type="Embed" ProgID="Equation.3" ShapeID="_x0000_i1597" DrawAspect="Content" ObjectID="_1723485140" r:id="rId1002"/>
        </w:object>
      </w:r>
      <w:r>
        <w:t xml:space="preserve"> ведется от исходного (И) к завершающему (З) событию.</w:t>
      </w:r>
    </w:p>
    <w:p w14:paraId="2751BDE8" w14:textId="77777777" w:rsidR="00FA6BDA" w:rsidRDefault="00FA6BDA" w:rsidP="00FA6BDA">
      <w:pPr>
        <w:ind w:firstLine="454"/>
        <w:jc w:val="both"/>
      </w:pPr>
      <w:r>
        <w:rPr>
          <w:i/>
        </w:rPr>
        <w:t>Примечание. </w:t>
      </w:r>
      <w:r>
        <w:t xml:space="preserve">Поскольку длительность работы может быть как нормальной </w:t>
      </w:r>
      <w:r>
        <w:rPr>
          <w:position w:val="-12"/>
        </w:rPr>
        <w:object w:dxaOrig="360" w:dyaOrig="375" w14:anchorId="1A628E2B">
          <v:shape id="_x0000_i1598" type="#_x0000_t75" style="width:18pt;height:18.75pt" o:ole="">
            <v:imagedata r:id="rId1003" o:title=""/>
          </v:shape>
          <o:OLEObject Type="Embed" ProgID="Equation.3" ShapeID="_x0000_i1598" DrawAspect="Content" ObjectID="_1723485141" r:id="rId1004"/>
        </w:object>
      </w:r>
      <w:r>
        <w:t xml:space="preserve">, так и ускоренной </w:t>
      </w:r>
      <w:r>
        <w:rPr>
          <w:position w:val="-18"/>
        </w:rPr>
        <w:object w:dxaOrig="345" w:dyaOrig="435" w14:anchorId="51F4B4BA">
          <v:shape id="_x0000_i1599" type="#_x0000_t75" style="width:17.25pt;height:21.75pt" o:ole="">
            <v:imagedata r:id="rId1005" o:title=""/>
          </v:shape>
          <o:OLEObject Type="Embed" ProgID="Equation.3" ShapeID="_x0000_i1599" DrawAspect="Content" ObjectID="_1723485142" r:id="rId1006"/>
        </w:object>
      </w:r>
      <w:r w:rsidRPr="00FA6BDA">
        <w:t xml:space="preserve"> </w:t>
      </w:r>
      <w:r>
        <w:t>(см. п.</w:t>
      </w:r>
      <w:r>
        <w:rPr>
          <w:lang w:val="en-US"/>
        </w:rPr>
        <w:t> </w:t>
      </w:r>
      <w:r>
        <w:t xml:space="preserve">3), то для общности изложения будем в дальнейшем обозначать текущую длительность работы буквой </w:t>
      </w:r>
      <w:r>
        <w:rPr>
          <w:position w:val="-4"/>
        </w:rPr>
        <w:object w:dxaOrig="180" w:dyaOrig="255" w14:anchorId="33C62ABF">
          <v:shape id="_x0000_i1600" type="#_x0000_t75" style="width:9pt;height:12.75pt" o:ole="">
            <v:imagedata r:id="rId1007" o:title=""/>
          </v:shape>
          <o:OLEObject Type="Embed" ProgID="Equation.3" ShapeID="_x0000_i1600" DrawAspect="Content" ObjectID="_1723485143" r:id="rId1008"/>
        </w:object>
      </w:r>
      <w:r>
        <w:t xml:space="preserve"> с соответствующим кодом работы, например, </w:t>
      </w:r>
      <w:r>
        <w:rPr>
          <w:position w:val="-16"/>
        </w:rPr>
        <w:object w:dxaOrig="615" w:dyaOrig="435" w14:anchorId="5462BFCC">
          <v:shape id="_x0000_i1601" type="#_x0000_t75" style="width:30.75pt;height:21.75pt" o:ole="">
            <v:imagedata r:id="rId1009" o:title=""/>
          </v:shape>
          <o:OLEObject Type="Embed" ProgID="Equation.3" ShapeID="_x0000_i1601" DrawAspect="Content" ObjectID="_1723485144" r:id="rId1010"/>
        </w:object>
      </w:r>
      <w:r>
        <w:t xml:space="preserve">, </w:t>
      </w:r>
      <w:r>
        <w:rPr>
          <w:position w:val="-16"/>
        </w:rPr>
        <w:object w:dxaOrig="705" w:dyaOrig="435" w14:anchorId="6B64C9DA">
          <v:shape id="_x0000_i1602" type="#_x0000_t75" style="width:35.25pt;height:21.75pt" o:ole="">
            <v:imagedata r:id="rId1011" o:title=""/>
          </v:shape>
          <o:OLEObject Type="Embed" ProgID="Equation.3" ShapeID="_x0000_i1602" DrawAspect="Content" ObjectID="_1723485145" r:id="rId1012"/>
        </w:object>
      </w:r>
      <w:r>
        <w:t xml:space="preserve"> и т.д.</w:t>
      </w:r>
    </w:p>
    <w:p w14:paraId="05EF367D" w14:textId="77777777" w:rsidR="00FA6BDA" w:rsidRDefault="00FA6BDA">
      <w:pPr>
        <w:numPr>
          <w:ilvl w:val="0"/>
          <w:numId w:val="29"/>
        </w:numPr>
        <w:overflowPunct w:val="0"/>
        <w:autoSpaceDE w:val="0"/>
        <w:autoSpaceDN w:val="0"/>
        <w:adjustRightInd w:val="0"/>
        <w:ind w:left="340" w:firstLine="454"/>
        <w:jc w:val="both"/>
      </w:pPr>
      <w:r>
        <w:t xml:space="preserve">Для исходного события И </w:t>
      </w:r>
      <w:r>
        <w:rPr>
          <w:position w:val="-18"/>
        </w:rPr>
        <w:object w:dxaOrig="1200" w:dyaOrig="465" w14:anchorId="14A09ABF">
          <v:shape id="_x0000_i1603" type="#_x0000_t75" style="width:60pt;height:23.25pt" o:ole="">
            <v:imagedata r:id="rId1013" o:title=""/>
          </v:shape>
          <o:OLEObject Type="Embed" ProgID="Equation.3" ShapeID="_x0000_i1603" DrawAspect="Content" ObjectID="_1723485146" r:id="rId1014"/>
        </w:object>
      </w:r>
      <w:r>
        <w:t>.</w:t>
      </w:r>
    </w:p>
    <w:p w14:paraId="450A1EA5" w14:textId="77777777" w:rsidR="00FA6BDA" w:rsidRDefault="00FA6BDA">
      <w:pPr>
        <w:numPr>
          <w:ilvl w:val="0"/>
          <w:numId w:val="29"/>
        </w:numPr>
        <w:overflowPunct w:val="0"/>
        <w:autoSpaceDE w:val="0"/>
        <w:autoSpaceDN w:val="0"/>
        <w:adjustRightInd w:val="0"/>
        <w:ind w:left="340" w:firstLine="454"/>
        <w:jc w:val="both"/>
      </w:pPr>
      <w:r>
        <w:t xml:space="preserve">Для всех остальных событий </w:t>
      </w:r>
      <w:r>
        <w:rPr>
          <w:lang w:val="en-US"/>
        </w:rPr>
        <w:t>i</w:t>
      </w:r>
      <w:r w:rsidRPr="00FA6BDA">
        <w:t xml:space="preserve"> </w:t>
      </w:r>
      <w:r>
        <w:rPr>
          <w:position w:val="-20"/>
        </w:rPr>
        <w:object w:dxaOrig="3165" w:dyaOrig="525" w14:anchorId="705D5040">
          <v:shape id="_x0000_i1604" type="#_x0000_t75" style="width:158.25pt;height:26.25pt" o:ole="">
            <v:imagedata r:id="rId1015" o:title=""/>
          </v:shape>
          <o:OLEObject Type="Embed" ProgID="Equation.3" ShapeID="_x0000_i1604" DrawAspect="Content" ObjectID="_1723485147" r:id="rId1016"/>
        </w:object>
      </w:r>
      <w:r>
        <w:t xml:space="preserve">, где максимум берется по всем работам </w:t>
      </w:r>
      <w:r>
        <w:rPr>
          <w:position w:val="-14"/>
        </w:rPr>
        <w:object w:dxaOrig="585" w:dyaOrig="420" w14:anchorId="46DC904D">
          <v:shape id="_x0000_i1605" type="#_x0000_t75" style="width:29.25pt;height:21pt" o:ole="">
            <v:imagedata r:id="rId1017" o:title=""/>
          </v:shape>
          <o:OLEObject Type="Embed" ProgID="Equation.3" ShapeID="_x0000_i1605" DrawAspect="Content" ObjectID="_1723485148" r:id="rId1018"/>
        </w:object>
      </w:r>
      <w:r>
        <w:t xml:space="preserve">, входящим в событие i. </w:t>
      </w:r>
    </w:p>
    <w:p w14:paraId="3046737D" w14:textId="77777777" w:rsidR="00FA6BDA" w:rsidRDefault="00FA6BDA" w:rsidP="00FA6BDA">
      <w:pPr>
        <w:ind w:firstLine="454"/>
        <w:jc w:val="center"/>
      </w:pPr>
    </w:p>
    <w:p w14:paraId="19C94A32" w14:textId="77777777" w:rsidR="00FA6BDA" w:rsidRDefault="00FA6BDA" w:rsidP="00FA6BDA">
      <w:pPr>
        <w:ind w:firstLine="454"/>
        <w:jc w:val="both"/>
      </w:pPr>
      <w:r>
        <w:t xml:space="preserve">Поздние сроки свершения событий </w:t>
      </w:r>
      <w:r>
        <w:rPr>
          <w:position w:val="-16"/>
        </w:rPr>
        <w:object w:dxaOrig="660" w:dyaOrig="435" w14:anchorId="1698A6ED">
          <v:shape id="_x0000_i1606" type="#_x0000_t75" style="width:33pt;height:21.75pt" o:ole="">
            <v:imagedata r:id="rId1019" o:title=""/>
          </v:shape>
          <o:OLEObject Type="Embed" ProgID="Equation.3" ShapeID="_x0000_i1606" DrawAspect="Content" ObjectID="_1723485149" r:id="rId1020"/>
        </w:object>
      </w:r>
      <w:r>
        <w:t xml:space="preserve"> рассчитываются от завершающего к исходному событию.</w:t>
      </w:r>
    </w:p>
    <w:p w14:paraId="5A301417" w14:textId="77777777" w:rsidR="00FA6BDA" w:rsidRDefault="00FA6BDA">
      <w:pPr>
        <w:numPr>
          <w:ilvl w:val="0"/>
          <w:numId w:val="30"/>
        </w:numPr>
        <w:overflowPunct w:val="0"/>
        <w:autoSpaceDE w:val="0"/>
        <w:autoSpaceDN w:val="0"/>
        <w:adjustRightInd w:val="0"/>
        <w:ind w:left="340" w:firstLine="454"/>
        <w:jc w:val="both"/>
      </w:pPr>
      <w:r>
        <w:t xml:space="preserve">Для завершающего события З </w:t>
      </w:r>
      <w:r>
        <w:rPr>
          <w:position w:val="-18"/>
        </w:rPr>
        <w:object w:dxaOrig="1620" w:dyaOrig="465" w14:anchorId="79489A7A">
          <v:shape id="_x0000_i1607" type="#_x0000_t75" style="width:81pt;height:23.25pt" o:ole="">
            <v:imagedata r:id="rId1021" o:title=""/>
          </v:shape>
          <o:OLEObject Type="Embed" ProgID="Equation.3" ShapeID="_x0000_i1607" DrawAspect="Content" ObjectID="_1723485150" r:id="rId1022"/>
        </w:object>
      </w:r>
      <w:r>
        <w:t>.</w:t>
      </w:r>
    </w:p>
    <w:p w14:paraId="017F8B7A" w14:textId="77777777" w:rsidR="00FA6BDA" w:rsidRDefault="00FA6BDA">
      <w:pPr>
        <w:numPr>
          <w:ilvl w:val="0"/>
          <w:numId w:val="30"/>
        </w:numPr>
        <w:overflowPunct w:val="0"/>
        <w:autoSpaceDE w:val="0"/>
        <w:autoSpaceDN w:val="0"/>
        <w:adjustRightInd w:val="0"/>
        <w:ind w:left="340" w:firstLine="454"/>
        <w:jc w:val="both"/>
      </w:pPr>
      <w:r>
        <w:t xml:space="preserve">Для всех остальных событий </w:t>
      </w:r>
      <w:r>
        <w:rPr>
          <w:position w:val="-18"/>
        </w:rPr>
        <w:object w:dxaOrig="2955" w:dyaOrig="480" w14:anchorId="715B25FD">
          <v:shape id="_x0000_i1608" type="#_x0000_t75" style="width:147.75pt;height:24pt" o:ole="">
            <v:imagedata r:id="rId1023" o:title=""/>
          </v:shape>
          <o:OLEObject Type="Embed" ProgID="Equation.3" ShapeID="_x0000_i1608" DrawAspect="Content" ObjectID="_1723485151" r:id="rId1024"/>
        </w:object>
      </w:r>
      <w:r>
        <w:t xml:space="preserve">, где минимум берется по всем работам </w:t>
      </w:r>
      <w:r>
        <w:rPr>
          <w:position w:val="-14"/>
        </w:rPr>
        <w:object w:dxaOrig="525" w:dyaOrig="420" w14:anchorId="50CD5BDC">
          <v:shape id="_x0000_i1609" type="#_x0000_t75" style="width:26.25pt;height:21pt" o:ole="">
            <v:imagedata r:id="rId1025" o:title=""/>
          </v:shape>
          <o:OLEObject Type="Embed" ProgID="Equation.3" ShapeID="_x0000_i1609" DrawAspect="Content" ObjectID="_1723485152" r:id="rId1026"/>
        </w:object>
      </w:r>
      <w:r>
        <w:t>, выходящим из события i.</w:t>
      </w:r>
    </w:p>
    <w:p w14:paraId="151687FD" w14:textId="77777777" w:rsidR="00FA6BDA" w:rsidRDefault="00FA6BDA">
      <w:pPr>
        <w:numPr>
          <w:ilvl w:val="0"/>
          <w:numId w:val="30"/>
        </w:numPr>
        <w:overflowPunct w:val="0"/>
        <w:autoSpaceDE w:val="0"/>
        <w:autoSpaceDN w:val="0"/>
        <w:adjustRightInd w:val="0"/>
        <w:ind w:left="340" w:firstLine="454"/>
        <w:jc w:val="both"/>
      </w:pPr>
      <w:r>
        <w:rPr>
          <w:position w:val="-18"/>
        </w:rPr>
        <w:object w:dxaOrig="2265" w:dyaOrig="465" w14:anchorId="7149F7FC">
          <v:shape id="_x0000_i1610" type="#_x0000_t75" style="width:113.25pt;height:23.25pt" o:ole="">
            <v:imagedata r:id="rId1027" o:title=""/>
          </v:shape>
          <o:OLEObject Type="Embed" ProgID="Equation.3" ShapeID="_x0000_i1610" DrawAspect="Content" ObjectID="_1723485153" r:id="rId1028"/>
        </w:object>
      </w:r>
      <w:r>
        <w:t>.</w:t>
      </w:r>
    </w:p>
    <w:p w14:paraId="1C6B9F06" w14:textId="77777777" w:rsidR="00FA6BDA" w:rsidRDefault="00FA6BDA" w:rsidP="00FA6BDA">
      <w:pPr>
        <w:ind w:firstLine="454"/>
        <w:jc w:val="center"/>
      </w:pPr>
    </w:p>
    <w:p w14:paraId="67C06B4D" w14:textId="796FD1E1" w:rsidR="00FA6BDA" w:rsidRDefault="006A58D4" w:rsidP="00FA6BDA">
      <w:pPr>
        <w:pStyle w:val="3"/>
      </w:pPr>
      <w:bookmarkStart w:id="597" w:name="_Toc446822538"/>
      <w:bookmarkStart w:id="598" w:name="_Toc446902953"/>
      <w:bookmarkStart w:id="599" w:name="_Toc112869621"/>
      <w:r>
        <w:t>8</w:t>
      </w:r>
      <w:r w:rsidR="00FA6BDA">
        <w:t>.3.4. Временные параметры работ и путей</w:t>
      </w:r>
      <w:bookmarkEnd w:id="597"/>
      <w:bookmarkEnd w:id="598"/>
      <w:bookmarkEnd w:id="599"/>
    </w:p>
    <w:p w14:paraId="5BE1616B" w14:textId="77777777" w:rsidR="00FA6BDA" w:rsidRDefault="00FA6BDA" w:rsidP="00FA6BDA">
      <w:pPr>
        <w:ind w:firstLine="454"/>
        <w:jc w:val="both"/>
      </w:pPr>
      <w:r>
        <w:t>К наиболее важным временным параметрам работ относятся:</w:t>
      </w:r>
    </w:p>
    <w:p w14:paraId="7063325D" w14:textId="77777777" w:rsidR="00FA6BDA" w:rsidRDefault="00FA6BDA">
      <w:pPr>
        <w:numPr>
          <w:ilvl w:val="0"/>
          <w:numId w:val="31"/>
        </w:numPr>
        <w:overflowPunct w:val="0"/>
        <w:autoSpaceDE w:val="0"/>
        <w:autoSpaceDN w:val="0"/>
        <w:adjustRightInd w:val="0"/>
        <w:ind w:firstLine="454"/>
        <w:jc w:val="both"/>
      </w:pPr>
      <w:r>
        <w:rPr>
          <w:position w:val="-18"/>
        </w:rPr>
        <w:object w:dxaOrig="960" w:dyaOrig="465" w14:anchorId="3DBB826C">
          <v:shape id="_x0000_i1611" type="#_x0000_t75" style="width:48pt;height:23.25pt" o:ole="">
            <v:imagedata r:id="rId1029" o:title=""/>
          </v:shape>
          <o:OLEObject Type="Embed" ProgID="Equation.3" ShapeID="_x0000_i1611" DrawAspect="Content" ObjectID="_1723485154" r:id="rId1030"/>
        </w:object>
      </w:r>
      <w:r>
        <w:t> - ранний срок начала работы;</w:t>
      </w:r>
    </w:p>
    <w:p w14:paraId="28901A97" w14:textId="77777777" w:rsidR="00FA6BDA" w:rsidRDefault="00FA6BDA">
      <w:pPr>
        <w:numPr>
          <w:ilvl w:val="0"/>
          <w:numId w:val="31"/>
        </w:numPr>
        <w:overflowPunct w:val="0"/>
        <w:autoSpaceDE w:val="0"/>
        <w:autoSpaceDN w:val="0"/>
        <w:adjustRightInd w:val="0"/>
        <w:ind w:firstLine="454"/>
        <w:jc w:val="both"/>
      </w:pPr>
      <w:r>
        <w:rPr>
          <w:position w:val="-14"/>
        </w:rPr>
        <w:object w:dxaOrig="945" w:dyaOrig="420" w14:anchorId="5D873715">
          <v:shape id="_x0000_i1612" type="#_x0000_t75" style="width:47.25pt;height:21pt" o:ole="">
            <v:imagedata r:id="rId1031" o:title=""/>
          </v:shape>
          <o:OLEObject Type="Embed" ProgID="Equation.3" ShapeID="_x0000_i1612" DrawAspect="Content" ObjectID="_1723485155" r:id="rId1032"/>
        </w:object>
      </w:r>
      <w:r>
        <w:t> - поздний срок начала работы;</w:t>
      </w:r>
    </w:p>
    <w:p w14:paraId="3B58CF9F" w14:textId="77777777" w:rsidR="00FA6BDA" w:rsidRDefault="00FA6BDA">
      <w:pPr>
        <w:numPr>
          <w:ilvl w:val="0"/>
          <w:numId w:val="31"/>
        </w:numPr>
        <w:overflowPunct w:val="0"/>
        <w:autoSpaceDE w:val="0"/>
        <w:autoSpaceDN w:val="0"/>
        <w:adjustRightInd w:val="0"/>
        <w:ind w:firstLine="454"/>
        <w:jc w:val="both"/>
      </w:pPr>
      <w:r>
        <w:rPr>
          <w:position w:val="-18"/>
        </w:rPr>
        <w:object w:dxaOrig="945" w:dyaOrig="465" w14:anchorId="27591645">
          <v:shape id="_x0000_i1613" type="#_x0000_t75" style="width:47.25pt;height:23.25pt" o:ole="">
            <v:imagedata r:id="rId1033" o:title=""/>
          </v:shape>
          <o:OLEObject Type="Embed" ProgID="Equation.3" ShapeID="_x0000_i1613" DrawAspect="Content" ObjectID="_1723485156" r:id="rId1034"/>
        </w:object>
      </w:r>
      <w:r>
        <w:t> - ранний срок окончания работы;</w:t>
      </w:r>
    </w:p>
    <w:p w14:paraId="5921EC83" w14:textId="77777777" w:rsidR="00FA6BDA" w:rsidRDefault="00FA6BDA">
      <w:pPr>
        <w:numPr>
          <w:ilvl w:val="0"/>
          <w:numId w:val="31"/>
        </w:numPr>
        <w:overflowPunct w:val="0"/>
        <w:autoSpaceDE w:val="0"/>
        <w:autoSpaceDN w:val="0"/>
        <w:adjustRightInd w:val="0"/>
        <w:ind w:firstLine="454"/>
        <w:jc w:val="both"/>
      </w:pPr>
      <w:r>
        <w:rPr>
          <w:position w:val="-14"/>
        </w:rPr>
        <w:object w:dxaOrig="945" w:dyaOrig="420" w14:anchorId="1FB80F4A">
          <v:shape id="_x0000_i1614" type="#_x0000_t75" style="width:47.25pt;height:21pt" o:ole="">
            <v:imagedata r:id="rId1035" o:title=""/>
          </v:shape>
          <o:OLEObject Type="Embed" ProgID="Equation.3" ShapeID="_x0000_i1614" DrawAspect="Content" ObjectID="_1723485157" r:id="rId1036"/>
        </w:object>
      </w:r>
      <w:r>
        <w:t> - поздний срок окончания работы;</w:t>
      </w:r>
    </w:p>
    <w:p w14:paraId="057B510F" w14:textId="77777777" w:rsidR="00FA6BDA" w:rsidRDefault="00FA6BDA" w:rsidP="00FA6BDA">
      <w:pPr>
        <w:ind w:firstLine="454"/>
        <w:jc w:val="both"/>
      </w:pPr>
      <w:r>
        <w:t xml:space="preserve">Для критических работ </w:t>
      </w:r>
      <w:r>
        <w:rPr>
          <w:position w:val="-18"/>
        </w:rPr>
        <w:object w:dxaOrig="2145" w:dyaOrig="465" w14:anchorId="732F4287">
          <v:shape id="_x0000_i1615" type="#_x0000_t75" style="width:107.25pt;height:23.25pt" o:ole="">
            <v:imagedata r:id="rId1037" o:title=""/>
          </v:shape>
          <o:OLEObject Type="Embed" ProgID="Equation.3" ShapeID="_x0000_i1615" DrawAspect="Content" ObjectID="_1723485158" r:id="rId1038"/>
        </w:object>
      </w:r>
      <w:r>
        <w:t xml:space="preserve"> и </w:t>
      </w:r>
      <w:r>
        <w:rPr>
          <w:position w:val="-18"/>
        </w:rPr>
        <w:object w:dxaOrig="2115" w:dyaOrig="465" w14:anchorId="77181B2B">
          <v:shape id="_x0000_i1616" type="#_x0000_t75" style="width:105.75pt;height:23.25pt" o:ole="">
            <v:imagedata r:id="rId1039" o:title=""/>
          </v:shape>
          <o:OLEObject Type="Embed" ProgID="Equation.3" ShapeID="_x0000_i1616" DrawAspect="Content" ObjectID="_1723485159" r:id="rId1040"/>
        </w:object>
      </w:r>
      <w:r>
        <w:t>.</w:t>
      </w:r>
    </w:p>
    <w:p w14:paraId="66E15C67" w14:textId="77777777" w:rsidR="00FA6BDA" w:rsidRDefault="00FA6BDA">
      <w:pPr>
        <w:numPr>
          <w:ilvl w:val="0"/>
          <w:numId w:val="31"/>
        </w:numPr>
        <w:overflowPunct w:val="0"/>
        <w:autoSpaceDE w:val="0"/>
        <w:autoSpaceDN w:val="0"/>
        <w:adjustRightInd w:val="0"/>
        <w:ind w:firstLine="454"/>
        <w:jc w:val="both"/>
      </w:pPr>
      <w:r>
        <w:rPr>
          <w:position w:val="-14"/>
        </w:rPr>
        <w:object w:dxaOrig="885" w:dyaOrig="420" w14:anchorId="72D730A3">
          <v:shape id="_x0000_i1617" type="#_x0000_t75" style="width:44.25pt;height:21pt" o:ole="">
            <v:imagedata r:id="rId1041" o:title=""/>
          </v:shape>
          <o:OLEObject Type="Embed" ProgID="Equation.3" ShapeID="_x0000_i1617" DrawAspect="Content" ObjectID="_1723485160" r:id="rId1042"/>
        </w:object>
      </w:r>
      <w:r>
        <w:t xml:space="preserve"> - полный резерв работы показывает максимальное время, на которое может быть увеличена продолжительность работы </w:t>
      </w:r>
      <w:r>
        <w:rPr>
          <w:position w:val="-14"/>
        </w:rPr>
        <w:object w:dxaOrig="525" w:dyaOrig="420" w14:anchorId="4471CC55">
          <v:shape id="_x0000_i1618" type="#_x0000_t75" style="width:26.25pt;height:21pt" o:ole="">
            <v:imagedata r:id="rId1043" o:title=""/>
          </v:shape>
          <o:OLEObject Type="Embed" ProgID="Equation.3" ShapeID="_x0000_i1618" DrawAspect="Content" ObjectID="_1723485161" r:id="rId1044"/>
        </w:object>
      </w:r>
      <w:r>
        <w:t xml:space="preserve"> или отсрочено ее начало, чтобы продолжительность проходящего через нее максимального пути не превысила продолжительности критического пути. Важнейшее свойство полного резерва работы </w:t>
      </w:r>
      <w:r>
        <w:rPr>
          <w:position w:val="-14"/>
        </w:rPr>
        <w:object w:dxaOrig="525" w:dyaOrig="420" w14:anchorId="5CB8C11A">
          <v:shape id="_x0000_i1619" type="#_x0000_t75" style="width:26.25pt;height:21pt" o:ole="">
            <v:imagedata r:id="rId1045" o:title=""/>
          </v:shape>
          <o:OLEObject Type="Embed" ProgID="Equation.3" ShapeID="_x0000_i1619" DrawAspect="Content" ObjectID="_1723485162" r:id="rId1046"/>
        </w:object>
      </w:r>
      <w:r>
        <w:t xml:space="preserve"> заключается в том, что его частичное или полное использование уменьшает полный резерв у работ, лежащих с работой </w:t>
      </w:r>
      <w:r>
        <w:rPr>
          <w:position w:val="-14"/>
        </w:rPr>
        <w:object w:dxaOrig="525" w:dyaOrig="420" w14:anchorId="36D4F5B0">
          <v:shape id="_x0000_i1620" type="#_x0000_t75" style="width:26.25pt;height:21pt" o:ole="">
            <v:imagedata r:id="rId1045" o:title=""/>
          </v:shape>
          <o:OLEObject Type="Embed" ProgID="Equation.3" ShapeID="_x0000_i1620" DrawAspect="Content" ObjectID="_1723485163" r:id="rId1047"/>
        </w:object>
      </w:r>
      <w:r>
        <w:t xml:space="preserve"> на одном пути. Таким образом, полный резерв принадлежит не одной данной работе </w:t>
      </w:r>
      <w:r>
        <w:rPr>
          <w:position w:val="-14"/>
        </w:rPr>
        <w:object w:dxaOrig="525" w:dyaOrig="420" w14:anchorId="22E2225A">
          <v:shape id="_x0000_i1621" type="#_x0000_t75" style="width:26.25pt;height:21pt" o:ole="">
            <v:imagedata r:id="rId1045" o:title=""/>
          </v:shape>
          <o:OLEObject Type="Embed" ProgID="Equation.3" ShapeID="_x0000_i1621" DrawAspect="Content" ObjectID="_1723485164" r:id="rId1048"/>
        </w:object>
      </w:r>
      <w:r>
        <w:t>, а всем работам, лежащим на путях, проходящим через эту работу.</w:t>
      </w:r>
    </w:p>
    <w:p w14:paraId="6EA2BED8" w14:textId="77777777" w:rsidR="00FA6BDA" w:rsidRDefault="00FA6BDA">
      <w:pPr>
        <w:numPr>
          <w:ilvl w:val="0"/>
          <w:numId w:val="31"/>
        </w:numPr>
        <w:overflowPunct w:val="0"/>
        <w:autoSpaceDE w:val="0"/>
        <w:autoSpaceDN w:val="0"/>
        <w:adjustRightInd w:val="0"/>
        <w:ind w:firstLine="454"/>
        <w:jc w:val="both"/>
      </w:pPr>
      <w:r>
        <w:rPr>
          <w:position w:val="-14"/>
        </w:rPr>
        <w:object w:dxaOrig="855" w:dyaOrig="420" w14:anchorId="584CA020">
          <v:shape id="_x0000_i1622" type="#_x0000_t75" style="width:42.75pt;height:21pt" o:ole="">
            <v:imagedata r:id="rId1049" o:title=""/>
          </v:shape>
          <o:OLEObject Type="Embed" ProgID="Equation.3" ShapeID="_x0000_i1622" DrawAspect="Content" ObjectID="_1723485165" r:id="rId1050"/>
        </w:object>
      </w:r>
      <w:r>
        <w:t xml:space="preserve"> - свободный резерв работы показывает максимальное время, на которое можно увеличить продолжительность работы </w:t>
      </w:r>
      <w:r>
        <w:rPr>
          <w:position w:val="-14"/>
        </w:rPr>
        <w:object w:dxaOrig="525" w:dyaOrig="420" w14:anchorId="0EA7C5C4">
          <v:shape id="_x0000_i1623" type="#_x0000_t75" style="width:26.25pt;height:21pt" o:ole="">
            <v:imagedata r:id="rId1043" o:title=""/>
          </v:shape>
          <o:OLEObject Type="Embed" ProgID="Equation.3" ShapeID="_x0000_i1623" DrawAspect="Content" ObjectID="_1723485166" r:id="rId1051"/>
        </w:object>
      </w:r>
      <w:r>
        <w:t xml:space="preserve"> или отсрочить ее начало, не меняя ранних сроков начала последующих работ. Использование свободного резерва одной из работ не меняет величины свободных резервов остальных работ сети.</w:t>
      </w:r>
    </w:p>
    <w:p w14:paraId="74806618" w14:textId="77777777" w:rsidR="00FA6BDA" w:rsidRDefault="00FA6BDA" w:rsidP="00FA6BDA">
      <w:pPr>
        <w:ind w:firstLine="454"/>
        <w:jc w:val="both"/>
      </w:pPr>
    </w:p>
    <w:p w14:paraId="7CD989D8" w14:textId="77777777" w:rsidR="00FA6BDA" w:rsidRDefault="00FA6BDA" w:rsidP="00FA6BDA">
      <w:pPr>
        <w:ind w:firstLine="454"/>
        <w:jc w:val="both"/>
      </w:pPr>
      <w:r>
        <w:t>Временные параметры работ сети определяются на основе ранних и поздних сроков событий.</w:t>
      </w:r>
    </w:p>
    <w:p w14:paraId="408A2FA9" w14:textId="77777777" w:rsidR="00FA6BDA" w:rsidRDefault="00FA6BDA">
      <w:pPr>
        <w:numPr>
          <w:ilvl w:val="0"/>
          <w:numId w:val="32"/>
        </w:numPr>
        <w:overflowPunct w:val="0"/>
        <w:autoSpaceDE w:val="0"/>
        <w:autoSpaceDN w:val="0"/>
        <w:adjustRightInd w:val="0"/>
        <w:ind w:left="680" w:firstLine="454"/>
      </w:pPr>
      <w:r>
        <w:rPr>
          <w:position w:val="-18"/>
        </w:rPr>
        <w:object w:dxaOrig="1860" w:dyaOrig="465" w14:anchorId="555AB762">
          <v:shape id="_x0000_i1624" type="#_x0000_t75" style="width:93pt;height:23.25pt" o:ole="">
            <v:imagedata r:id="rId1052" o:title=""/>
          </v:shape>
          <o:OLEObject Type="Embed" ProgID="Equation.3" ShapeID="_x0000_i1624" DrawAspect="Content" ObjectID="_1723485167" r:id="rId1053"/>
        </w:object>
      </w:r>
      <w:r>
        <w:t>;</w:t>
      </w:r>
    </w:p>
    <w:p w14:paraId="10533A8B" w14:textId="77777777" w:rsidR="00FA6BDA" w:rsidRDefault="00FA6BDA">
      <w:pPr>
        <w:numPr>
          <w:ilvl w:val="0"/>
          <w:numId w:val="32"/>
        </w:numPr>
        <w:overflowPunct w:val="0"/>
        <w:autoSpaceDE w:val="0"/>
        <w:autoSpaceDN w:val="0"/>
        <w:adjustRightInd w:val="0"/>
        <w:ind w:left="680" w:firstLine="454"/>
      </w:pPr>
      <w:r>
        <w:rPr>
          <w:position w:val="-18"/>
        </w:rPr>
        <w:object w:dxaOrig="2595" w:dyaOrig="465" w14:anchorId="143A19E0">
          <v:shape id="_x0000_i1625" type="#_x0000_t75" style="width:129.75pt;height:23.25pt" o:ole="">
            <v:imagedata r:id="rId1054" o:title=""/>
          </v:shape>
          <o:OLEObject Type="Embed" ProgID="Equation.3" ShapeID="_x0000_i1625" DrawAspect="Content" ObjectID="_1723485168" r:id="rId1055"/>
        </w:object>
      </w:r>
      <w:r>
        <w:t xml:space="preserve"> или </w:t>
      </w:r>
      <w:r>
        <w:rPr>
          <w:position w:val="-18"/>
        </w:rPr>
        <w:object w:dxaOrig="2925" w:dyaOrig="465" w14:anchorId="13FF4FBD">
          <v:shape id="_x0000_i1626" type="#_x0000_t75" style="width:146.25pt;height:23.25pt" o:ole="">
            <v:imagedata r:id="rId1056" o:title=""/>
          </v:shape>
          <o:OLEObject Type="Embed" ProgID="Equation.3" ShapeID="_x0000_i1626" DrawAspect="Content" ObjectID="_1723485169" r:id="rId1057"/>
        </w:object>
      </w:r>
      <w:r>
        <w:t>;</w:t>
      </w:r>
    </w:p>
    <w:p w14:paraId="63F9994C" w14:textId="77777777" w:rsidR="00FA6BDA" w:rsidRDefault="00FA6BDA">
      <w:pPr>
        <w:numPr>
          <w:ilvl w:val="0"/>
          <w:numId w:val="32"/>
        </w:numPr>
        <w:overflowPunct w:val="0"/>
        <w:autoSpaceDE w:val="0"/>
        <w:autoSpaceDN w:val="0"/>
        <w:adjustRightInd w:val="0"/>
        <w:ind w:left="680" w:firstLine="454"/>
      </w:pPr>
      <w:r>
        <w:rPr>
          <w:position w:val="-14"/>
        </w:rPr>
        <w:object w:dxaOrig="1785" w:dyaOrig="420" w14:anchorId="44A2C354">
          <v:shape id="_x0000_i1627" type="#_x0000_t75" style="width:89.25pt;height:21pt" o:ole="">
            <v:imagedata r:id="rId1058" o:title=""/>
          </v:shape>
          <o:OLEObject Type="Embed" ProgID="Equation.3" ShapeID="_x0000_i1627" DrawAspect="Content" ObjectID="_1723485170" r:id="rId1059"/>
        </w:object>
      </w:r>
      <w:r>
        <w:t>;</w:t>
      </w:r>
    </w:p>
    <w:p w14:paraId="797AD84A" w14:textId="77777777" w:rsidR="00FA6BDA" w:rsidRDefault="00FA6BDA">
      <w:pPr>
        <w:numPr>
          <w:ilvl w:val="0"/>
          <w:numId w:val="32"/>
        </w:numPr>
        <w:overflowPunct w:val="0"/>
        <w:autoSpaceDE w:val="0"/>
        <w:autoSpaceDN w:val="0"/>
        <w:adjustRightInd w:val="0"/>
        <w:ind w:left="680" w:firstLine="454"/>
      </w:pPr>
      <w:r>
        <w:rPr>
          <w:position w:val="-14"/>
        </w:rPr>
        <w:object w:dxaOrig="2685" w:dyaOrig="420" w14:anchorId="332C33CD">
          <v:shape id="_x0000_i1628" type="#_x0000_t75" style="width:134.25pt;height:21pt" o:ole="">
            <v:imagedata r:id="rId1060" o:title=""/>
          </v:shape>
          <o:OLEObject Type="Embed" ProgID="Equation.3" ShapeID="_x0000_i1628" DrawAspect="Content" ObjectID="_1723485171" r:id="rId1061"/>
        </w:object>
      </w:r>
      <w:r>
        <w:t xml:space="preserve"> или </w:t>
      </w:r>
      <w:r>
        <w:rPr>
          <w:position w:val="-14"/>
        </w:rPr>
        <w:object w:dxaOrig="2895" w:dyaOrig="420" w14:anchorId="41CC017C">
          <v:shape id="_x0000_i1629" type="#_x0000_t75" style="width:144.75pt;height:21pt" o:ole="">
            <v:imagedata r:id="rId1062" o:title=""/>
          </v:shape>
          <o:OLEObject Type="Embed" ProgID="Equation.3" ShapeID="_x0000_i1629" DrawAspect="Content" ObjectID="_1723485172" r:id="rId1063"/>
        </w:object>
      </w:r>
      <w:r>
        <w:t>;</w:t>
      </w:r>
    </w:p>
    <w:p w14:paraId="78C88D5C" w14:textId="77777777" w:rsidR="00FA6BDA" w:rsidRDefault="00FA6BDA">
      <w:pPr>
        <w:numPr>
          <w:ilvl w:val="0"/>
          <w:numId w:val="32"/>
        </w:numPr>
        <w:overflowPunct w:val="0"/>
        <w:autoSpaceDE w:val="0"/>
        <w:autoSpaceDN w:val="0"/>
        <w:adjustRightInd w:val="0"/>
        <w:ind w:left="680" w:firstLine="454"/>
      </w:pPr>
      <w:r>
        <w:rPr>
          <w:position w:val="-18"/>
        </w:rPr>
        <w:object w:dxaOrig="3375" w:dyaOrig="465" w14:anchorId="4A61CCDC">
          <v:shape id="_x0000_i1630" type="#_x0000_t75" style="width:168.75pt;height:23.25pt" o:ole="">
            <v:imagedata r:id="rId1064" o:title=""/>
          </v:shape>
          <o:OLEObject Type="Embed" ProgID="Equation.3" ShapeID="_x0000_i1630" DrawAspect="Content" ObjectID="_1723485173" r:id="rId1065"/>
        </w:object>
      </w:r>
      <w:r>
        <w:t>;</w:t>
      </w:r>
    </w:p>
    <w:p w14:paraId="40E3F3A4" w14:textId="77777777" w:rsidR="00FA6BDA" w:rsidRDefault="00FA6BDA">
      <w:pPr>
        <w:numPr>
          <w:ilvl w:val="0"/>
          <w:numId w:val="32"/>
        </w:numPr>
        <w:overflowPunct w:val="0"/>
        <w:autoSpaceDE w:val="0"/>
        <w:autoSpaceDN w:val="0"/>
        <w:adjustRightInd w:val="0"/>
        <w:ind w:left="680" w:firstLine="454"/>
      </w:pPr>
      <w:r>
        <w:rPr>
          <w:position w:val="-18"/>
        </w:rPr>
        <w:object w:dxaOrig="3345" w:dyaOrig="465" w14:anchorId="24FCF375">
          <v:shape id="_x0000_i1631" type="#_x0000_t75" style="width:167.25pt;height:23.25pt" o:ole="">
            <v:imagedata r:id="rId1066" o:title=""/>
          </v:shape>
          <o:OLEObject Type="Embed" ProgID="Equation.3" ShapeID="_x0000_i1631" DrawAspect="Content" ObjectID="_1723485174" r:id="rId1067"/>
        </w:object>
      </w:r>
      <w:r>
        <w:t>.</w:t>
      </w:r>
    </w:p>
    <w:p w14:paraId="04069FBE" w14:textId="77777777" w:rsidR="00FA6BDA" w:rsidRDefault="00FA6BDA" w:rsidP="00FA6BDA">
      <w:pPr>
        <w:ind w:firstLine="454"/>
      </w:pPr>
    </w:p>
    <w:p w14:paraId="0D2AE23E" w14:textId="77777777" w:rsidR="00FA6BDA" w:rsidRDefault="00FA6BDA" w:rsidP="00FA6BDA">
      <w:pPr>
        <w:ind w:firstLine="454"/>
        <w:jc w:val="both"/>
      </w:pPr>
      <w:r>
        <w:t>Временные параметры работ вносятся в таблицу. При этом коды работ записывают в определенном порядке: сначала записываются все работы, выходящие из исходного, т.е. первого, события, затем - выходящие из второго события, потом - из третьего и т.д.</w:t>
      </w:r>
    </w:p>
    <w:p w14:paraId="41360A10" w14:textId="77777777" w:rsidR="00FA6BDA" w:rsidRDefault="00FA6BDA" w:rsidP="00FA6BDA">
      <w:pPr>
        <w:ind w:firstLine="454"/>
        <w:jc w:val="both"/>
      </w:pPr>
      <w:r>
        <w:t xml:space="preserve">Резервами времени, кроме работ и событий, обладают полные пути сетевой модели. Разность между продолжительность критического пути </w:t>
      </w:r>
      <w:r>
        <w:rPr>
          <w:position w:val="-20"/>
        </w:rPr>
        <w:object w:dxaOrig="945" w:dyaOrig="525" w14:anchorId="171499B0">
          <v:shape id="_x0000_i1632" type="#_x0000_t75" style="width:47.25pt;height:26.25pt" o:ole="">
            <v:imagedata r:id="rId1068" o:title=""/>
          </v:shape>
          <o:OLEObject Type="Embed" ProgID="Equation.3" ShapeID="_x0000_i1632" DrawAspect="Content" ObjectID="_1723485175" r:id="rId1069"/>
        </w:object>
      </w:r>
      <w:r>
        <w:t xml:space="preserve"> и продолжительностью любого другого полного пути </w:t>
      </w:r>
      <w:r>
        <w:rPr>
          <w:position w:val="-16"/>
        </w:rPr>
        <w:object w:dxaOrig="795" w:dyaOrig="435" w14:anchorId="0C58A1AC">
          <v:shape id="_x0000_i1633" type="#_x0000_t75" style="width:39.75pt;height:21.75pt" o:ole="">
            <v:imagedata r:id="rId1070" o:title=""/>
          </v:shape>
          <o:OLEObject Type="Embed" ProgID="Equation.3" ShapeID="_x0000_i1633" DrawAspect="Content" ObjectID="_1723485176" r:id="rId1071"/>
        </w:object>
      </w:r>
      <w:r>
        <w:t xml:space="preserve"> называется полным резервом времени пути </w:t>
      </w:r>
      <w:r>
        <w:rPr>
          <w:position w:val="-12"/>
        </w:rPr>
        <w:object w:dxaOrig="405" w:dyaOrig="375" w14:anchorId="3F3F07D2">
          <v:shape id="_x0000_i1634" type="#_x0000_t75" style="width:20.25pt;height:18.75pt" o:ole="">
            <v:imagedata r:id="rId1072" o:title=""/>
          </v:shape>
          <o:OLEObject Type="Embed" ProgID="Equation.3" ShapeID="_x0000_i1634" DrawAspect="Content" ObjectID="_1723485177" r:id="rId1073"/>
        </w:object>
      </w:r>
      <w:r>
        <w:t xml:space="preserve">, т.е. </w:t>
      </w:r>
      <w:r>
        <w:rPr>
          <w:position w:val="-20"/>
        </w:rPr>
        <w:object w:dxaOrig="2955" w:dyaOrig="525" w14:anchorId="701BCFF0">
          <v:shape id="_x0000_i1635" type="#_x0000_t75" style="width:147.75pt;height:26.25pt" o:ole="">
            <v:imagedata r:id="rId1074" o:title=""/>
          </v:shape>
          <o:OLEObject Type="Embed" ProgID="Equation.3" ShapeID="_x0000_i1635" DrawAspect="Content" ObjectID="_1723485178" r:id="rId1075"/>
        </w:object>
      </w:r>
      <w:r>
        <w:t xml:space="preserve">. Этот резерв показывает, на сколько в сумме может быть увеличена продолжительность всех </w:t>
      </w:r>
      <w:r>
        <w:lastRenderedPageBreak/>
        <w:t xml:space="preserve">работ данного пути </w:t>
      </w:r>
      <w:r>
        <w:rPr>
          <w:lang w:val="en-US"/>
        </w:rPr>
        <w:t>L</w:t>
      </w:r>
      <w:r>
        <w:t>, чтобы при этом не изменился общий срок окончания всех работ.</w:t>
      </w:r>
    </w:p>
    <w:p w14:paraId="41DC7536" w14:textId="3EE4694D" w:rsidR="00FA6BDA" w:rsidRDefault="006A58D4" w:rsidP="00FA6BDA">
      <w:pPr>
        <w:pStyle w:val="3"/>
      </w:pPr>
      <w:bookmarkStart w:id="600" w:name="_Toc446822539"/>
      <w:bookmarkStart w:id="601" w:name="_Toc446902954"/>
      <w:bookmarkStart w:id="602" w:name="_Toc112869622"/>
      <w:r>
        <w:t>8</w:t>
      </w:r>
      <w:r w:rsidR="00FA6BDA">
        <w:t>.3.5. Пример построения и расчета сетевой модели</w:t>
      </w:r>
      <w:bookmarkEnd w:id="600"/>
      <w:bookmarkEnd w:id="601"/>
      <w:bookmarkEnd w:id="602"/>
    </w:p>
    <w:p w14:paraId="41896DE3" w14:textId="6BCC02C6" w:rsidR="00FA6BDA" w:rsidRDefault="00FA6BDA" w:rsidP="00FA6BDA">
      <w:pPr>
        <w:ind w:firstLine="454"/>
        <w:jc w:val="both"/>
      </w:pPr>
      <w:r>
        <w:t>Исходные данные варианта лабораторной работы включают название и продолжительность каждой работы (табл. </w:t>
      </w:r>
      <w:r w:rsidR="006A58D4">
        <w:t>8</w:t>
      </w:r>
      <w:r>
        <w:rPr>
          <w:lang w:val="en-US"/>
        </w:rPr>
        <w:t>.1</w:t>
      </w:r>
      <w:r>
        <w:t>), а также описание упорядочения работ.</w:t>
      </w:r>
    </w:p>
    <w:p w14:paraId="0887C385" w14:textId="2B256C02" w:rsidR="00FA6BDA" w:rsidRDefault="00FA6BDA" w:rsidP="00FA6BDA">
      <w:pPr>
        <w:ind w:firstLine="454"/>
        <w:jc w:val="right"/>
        <w:rPr>
          <w:lang w:val="en-US"/>
        </w:rPr>
      </w:pPr>
      <w:r>
        <w:t xml:space="preserve">Таблица </w:t>
      </w:r>
      <w:r w:rsidR="006A58D4">
        <w:t>8</w:t>
      </w:r>
      <w:r>
        <w:rPr>
          <w:lang w:val="en-US"/>
        </w:rPr>
        <w:t>.1</w:t>
      </w:r>
    </w:p>
    <w:p w14:paraId="76E4CF45" w14:textId="77777777" w:rsidR="006A58D4" w:rsidRDefault="006A58D4" w:rsidP="006A58D4">
      <w:pPr>
        <w:jc w:val="center"/>
      </w:pPr>
      <w:r>
        <w:t>Исходные данные</w:t>
      </w:r>
    </w:p>
    <w:tbl>
      <w:tblPr>
        <w:tblW w:w="0" w:type="auto"/>
        <w:tblInd w:w="70" w:type="dxa"/>
        <w:tblLayout w:type="fixed"/>
        <w:tblCellMar>
          <w:left w:w="70" w:type="dxa"/>
          <w:right w:w="70" w:type="dxa"/>
        </w:tblCellMar>
        <w:tblLook w:val="04A0" w:firstRow="1" w:lastRow="0" w:firstColumn="1" w:lastColumn="0" w:noHBand="0" w:noVBand="1"/>
      </w:tblPr>
      <w:tblGrid>
        <w:gridCol w:w="2956"/>
        <w:gridCol w:w="6683"/>
      </w:tblGrid>
      <w:tr w:rsidR="00FA6BDA" w14:paraId="394C77B2" w14:textId="77777777" w:rsidTr="00FA6BDA">
        <w:trPr>
          <w:cantSplit/>
        </w:trPr>
        <w:tc>
          <w:tcPr>
            <w:tcW w:w="2956" w:type="dxa"/>
            <w:tcBorders>
              <w:top w:val="single" w:sz="12" w:space="0" w:color="auto"/>
              <w:left w:val="single" w:sz="6" w:space="0" w:color="auto"/>
              <w:bottom w:val="single" w:sz="6" w:space="0" w:color="auto"/>
              <w:right w:val="single" w:sz="12" w:space="0" w:color="auto"/>
            </w:tcBorders>
            <w:hideMark/>
          </w:tcPr>
          <w:p w14:paraId="39D0E607" w14:textId="77777777" w:rsidR="00FA6BDA" w:rsidRDefault="00FA6BDA">
            <w:pPr>
              <w:ind w:firstLine="454"/>
              <w:jc w:val="center"/>
            </w:pPr>
            <w:r>
              <w:t>Название работы</w:t>
            </w:r>
          </w:p>
        </w:tc>
        <w:tc>
          <w:tcPr>
            <w:tcW w:w="6683" w:type="dxa"/>
            <w:tcBorders>
              <w:top w:val="single" w:sz="12" w:space="0" w:color="auto"/>
              <w:left w:val="single" w:sz="12" w:space="0" w:color="auto"/>
              <w:bottom w:val="single" w:sz="6" w:space="0" w:color="auto"/>
              <w:right w:val="single" w:sz="12" w:space="0" w:color="auto"/>
            </w:tcBorders>
            <w:hideMark/>
          </w:tcPr>
          <w:p w14:paraId="1E157C40" w14:textId="77777777" w:rsidR="00FA6BDA" w:rsidRDefault="00FA6BDA">
            <w:pPr>
              <w:ind w:firstLine="454"/>
              <w:jc w:val="center"/>
            </w:pPr>
            <w:r>
              <w:t>Продолжительность работы</w:t>
            </w:r>
          </w:p>
        </w:tc>
      </w:tr>
      <w:tr w:rsidR="00FA6BDA" w14:paraId="76E41672" w14:textId="77777777" w:rsidTr="00FA6BDA">
        <w:trPr>
          <w:cantSplit/>
        </w:trPr>
        <w:tc>
          <w:tcPr>
            <w:tcW w:w="2956" w:type="dxa"/>
            <w:tcBorders>
              <w:top w:val="nil"/>
              <w:left w:val="single" w:sz="6" w:space="0" w:color="auto"/>
              <w:bottom w:val="single" w:sz="6" w:space="0" w:color="auto"/>
              <w:right w:val="single" w:sz="6" w:space="0" w:color="auto"/>
            </w:tcBorders>
            <w:hideMark/>
          </w:tcPr>
          <w:p w14:paraId="4598B657" w14:textId="77777777" w:rsidR="00FA6BDA" w:rsidRDefault="00FA6BDA">
            <w:pPr>
              <w:ind w:firstLine="454"/>
              <w:jc w:val="center"/>
            </w:pPr>
            <w:r>
              <w:rPr>
                <w:lang w:val="en-US"/>
              </w:rPr>
              <w:t>A</w:t>
            </w:r>
          </w:p>
        </w:tc>
        <w:tc>
          <w:tcPr>
            <w:tcW w:w="6683" w:type="dxa"/>
            <w:tcBorders>
              <w:top w:val="nil"/>
              <w:left w:val="single" w:sz="6" w:space="0" w:color="auto"/>
              <w:bottom w:val="single" w:sz="6" w:space="0" w:color="auto"/>
              <w:right w:val="single" w:sz="6" w:space="0" w:color="auto"/>
            </w:tcBorders>
            <w:hideMark/>
          </w:tcPr>
          <w:p w14:paraId="0E97F6CF" w14:textId="77777777" w:rsidR="00FA6BDA" w:rsidRDefault="00FA6BDA">
            <w:pPr>
              <w:ind w:firstLine="454"/>
              <w:jc w:val="center"/>
            </w:pPr>
            <w:r>
              <w:rPr>
                <w:lang w:val="en-US"/>
              </w:rPr>
              <w:t>10</w:t>
            </w:r>
          </w:p>
        </w:tc>
      </w:tr>
      <w:tr w:rsidR="00FA6BDA" w14:paraId="1D0DC43E" w14:textId="77777777" w:rsidTr="00FA6BDA">
        <w:trPr>
          <w:cantSplit/>
        </w:trPr>
        <w:tc>
          <w:tcPr>
            <w:tcW w:w="2956" w:type="dxa"/>
            <w:tcBorders>
              <w:top w:val="single" w:sz="6" w:space="0" w:color="auto"/>
              <w:left w:val="single" w:sz="6" w:space="0" w:color="auto"/>
              <w:bottom w:val="single" w:sz="6" w:space="0" w:color="auto"/>
              <w:right w:val="single" w:sz="6" w:space="0" w:color="auto"/>
            </w:tcBorders>
            <w:hideMark/>
          </w:tcPr>
          <w:p w14:paraId="273E1CE9" w14:textId="77777777" w:rsidR="00FA6BDA" w:rsidRDefault="00FA6BDA">
            <w:pPr>
              <w:ind w:firstLine="454"/>
              <w:jc w:val="center"/>
            </w:pPr>
            <w:r>
              <w:rPr>
                <w:lang w:val="en-US"/>
              </w:rPr>
              <w:t>B</w:t>
            </w:r>
          </w:p>
        </w:tc>
        <w:tc>
          <w:tcPr>
            <w:tcW w:w="6683" w:type="dxa"/>
            <w:tcBorders>
              <w:top w:val="single" w:sz="6" w:space="0" w:color="auto"/>
              <w:left w:val="single" w:sz="6" w:space="0" w:color="auto"/>
              <w:bottom w:val="single" w:sz="6" w:space="0" w:color="auto"/>
              <w:right w:val="single" w:sz="6" w:space="0" w:color="auto"/>
            </w:tcBorders>
            <w:hideMark/>
          </w:tcPr>
          <w:p w14:paraId="14E7D61D" w14:textId="77777777" w:rsidR="00FA6BDA" w:rsidRDefault="00FA6BDA">
            <w:pPr>
              <w:ind w:firstLine="454"/>
              <w:jc w:val="center"/>
            </w:pPr>
            <w:r>
              <w:rPr>
                <w:lang w:val="en-US"/>
              </w:rPr>
              <w:t>8</w:t>
            </w:r>
          </w:p>
        </w:tc>
      </w:tr>
      <w:tr w:rsidR="00FA6BDA" w14:paraId="53C9660B" w14:textId="77777777" w:rsidTr="00FA6BDA">
        <w:trPr>
          <w:cantSplit/>
        </w:trPr>
        <w:tc>
          <w:tcPr>
            <w:tcW w:w="2956" w:type="dxa"/>
            <w:tcBorders>
              <w:top w:val="single" w:sz="6" w:space="0" w:color="auto"/>
              <w:left w:val="single" w:sz="6" w:space="0" w:color="auto"/>
              <w:bottom w:val="single" w:sz="6" w:space="0" w:color="auto"/>
              <w:right w:val="single" w:sz="6" w:space="0" w:color="auto"/>
            </w:tcBorders>
            <w:hideMark/>
          </w:tcPr>
          <w:p w14:paraId="342E50B9" w14:textId="77777777" w:rsidR="00FA6BDA" w:rsidRDefault="00FA6BDA">
            <w:pPr>
              <w:ind w:firstLine="454"/>
              <w:jc w:val="center"/>
            </w:pPr>
            <w:r>
              <w:rPr>
                <w:lang w:val="en-US"/>
              </w:rPr>
              <w:t>C</w:t>
            </w:r>
          </w:p>
        </w:tc>
        <w:tc>
          <w:tcPr>
            <w:tcW w:w="6683" w:type="dxa"/>
            <w:tcBorders>
              <w:top w:val="single" w:sz="6" w:space="0" w:color="auto"/>
              <w:left w:val="single" w:sz="6" w:space="0" w:color="auto"/>
              <w:bottom w:val="single" w:sz="6" w:space="0" w:color="auto"/>
              <w:right w:val="single" w:sz="6" w:space="0" w:color="auto"/>
            </w:tcBorders>
            <w:hideMark/>
          </w:tcPr>
          <w:p w14:paraId="6FDB86A5" w14:textId="77777777" w:rsidR="00FA6BDA" w:rsidRDefault="00FA6BDA">
            <w:pPr>
              <w:ind w:firstLine="454"/>
              <w:jc w:val="center"/>
            </w:pPr>
            <w:r>
              <w:rPr>
                <w:lang w:val="en-US"/>
              </w:rPr>
              <w:t>4</w:t>
            </w:r>
          </w:p>
        </w:tc>
      </w:tr>
      <w:tr w:rsidR="00FA6BDA" w14:paraId="76E5D0AF" w14:textId="77777777" w:rsidTr="00FA6BDA">
        <w:trPr>
          <w:cantSplit/>
        </w:trPr>
        <w:tc>
          <w:tcPr>
            <w:tcW w:w="2956" w:type="dxa"/>
            <w:tcBorders>
              <w:top w:val="single" w:sz="6" w:space="0" w:color="auto"/>
              <w:left w:val="single" w:sz="6" w:space="0" w:color="auto"/>
              <w:bottom w:val="single" w:sz="6" w:space="0" w:color="auto"/>
              <w:right w:val="single" w:sz="6" w:space="0" w:color="auto"/>
            </w:tcBorders>
            <w:hideMark/>
          </w:tcPr>
          <w:p w14:paraId="705CA8CF" w14:textId="77777777" w:rsidR="00FA6BDA" w:rsidRDefault="00FA6BDA">
            <w:pPr>
              <w:ind w:firstLine="454"/>
              <w:jc w:val="center"/>
            </w:pPr>
            <w:r>
              <w:rPr>
                <w:lang w:val="en-US"/>
              </w:rPr>
              <w:t>D</w:t>
            </w:r>
          </w:p>
        </w:tc>
        <w:tc>
          <w:tcPr>
            <w:tcW w:w="6683" w:type="dxa"/>
            <w:tcBorders>
              <w:top w:val="single" w:sz="6" w:space="0" w:color="auto"/>
              <w:left w:val="single" w:sz="6" w:space="0" w:color="auto"/>
              <w:bottom w:val="single" w:sz="6" w:space="0" w:color="auto"/>
              <w:right w:val="single" w:sz="6" w:space="0" w:color="auto"/>
            </w:tcBorders>
            <w:hideMark/>
          </w:tcPr>
          <w:p w14:paraId="2DC4EDDC" w14:textId="77777777" w:rsidR="00FA6BDA" w:rsidRDefault="00FA6BDA">
            <w:pPr>
              <w:ind w:firstLine="454"/>
              <w:jc w:val="center"/>
            </w:pPr>
            <w:r>
              <w:rPr>
                <w:lang w:val="en-US"/>
              </w:rPr>
              <w:t>12</w:t>
            </w:r>
          </w:p>
        </w:tc>
      </w:tr>
      <w:tr w:rsidR="00FA6BDA" w14:paraId="6F14E296" w14:textId="77777777" w:rsidTr="00FA6BDA">
        <w:trPr>
          <w:cantSplit/>
        </w:trPr>
        <w:tc>
          <w:tcPr>
            <w:tcW w:w="2956" w:type="dxa"/>
            <w:tcBorders>
              <w:top w:val="single" w:sz="6" w:space="0" w:color="auto"/>
              <w:left w:val="single" w:sz="6" w:space="0" w:color="auto"/>
              <w:bottom w:val="single" w:sz="6" w:space="0" w:color="auto"/>
              <w:right w:val="single" w:sz="6" w:space="0" w:color="auto"/>
            </w:tcBorders>
            <w:hideMark/>
          </w:tcPr>
          <w:p w14:paraId="6983B984" w14:textId="77777777" w:rsidR="00FA6BDA" w:rsidRDefault="00FA6BDA">
            <w:pPr>
              <w:ind w:firstLine="454"/>
              <w:jc w:val="center"/>
            </w:pPr>
            <w:r>
              <w:rPr>
                <w:lang w:val="en-US"/>
              </w:rPr>
              <w:t>E</w:t>
            </w:r>
          </w:p>
        </w:tc>
        <w:tc>
          <w:tcPr>
            <w:tcW w:w="6683" w:type="dxa"/>
            <w:tcBorders>
              <w:top w:val="single" w:sz="6" w:space="0" w:color="auto"/>
              <w:left w:val="single" w:sz="6" w:space="0" w:color="auto"/>
              <w:bottom w:val="single" w:sz="6" w:space="0" w:color="auto"/>
              <w:right w:val="single" w:sz="6" w:space="0" w:color="auto"/>
            </w:tcBorders>
            <w:hideMark/>
          </w:tcPr>
          <w:p w14:paraId="7D70E52D" w14:textId="77777777" w:rsidR="00FA6BDA" w:rsidRDefault="00FA6BDA">
            <w:pPr>
              <w:ind w:firstLine="454"/>
              <w:jc w:val="center"/>
            </w:pPr>
            <w:r>
              <w:rPr>
                <w:lang w:val="en-US"/>
              </w:rPr>
              <w:t>7</w:t>
            </w:r>
          </w:p>
        </w:tc>
      </w:tr>
      <w:tr w:rsidR="00FA6BDA" w14:paraId="0BF091EE" w14:textId="77777777" w:rsidTr="00FA6BDA">
        <w:trPr>
          <w:cantSplit/>
        </w:trPr>
        <w:tc>
          <w:tcPr>
            <w:tcW w:w="2956" w:type="dxa"/>
            <w:tcBorders>
              <w:top w:val="single" w:sz="6" w:space="0" w:color="auto"/>
              <w:left w:val="single" w:sz="6" w:space="0" w:color="auto"/>
              <w:bottom w:val="single" w:sz="6" w:space="0" w:color="auto"/>
              <w:right w:val="single" w:sz="6" w:space="0" w:color="auto"/>
            </w:tcBorders>
            <w:hideMark/>
          </w:tcPr>
          <w:p w14:paraId="0F457C6C" w14:textId="77777777" w:rsidR="00FA6BDA" w:rsidRDefault="00FA6BDA">
            <w:pPr>
              <w:ind w:firstLine="454"/>
              <w:jc w:val="center"/>
            </w:pPr>
            <w:r>
              <w:rPr>
                <w:lang w:val="en-US"/>
              </w:rPr>
              <w:t>F</w:t>
            </w:r>
          </w:p>
        </w:tc>
        <w:tc>
          <w:tcPr>
            <w:tcW w:w="6683" w:type="dxa"/>
            <w:tcBorders>
              <w:top w:val="single" w:sz="6" w:space="0" w:color="auto"/>
              <w:left w:val="single" w:sz="6" w:space="0" w:color="auto"/>
              <w:bottom w:val="single" w:sz="6" w:space="0" w:color="auto"/>
              <w:right w:val="single" w:sz="6" w:space="0" w:color="auto"/>
            </w:tcBorders>
            <w:hideMark/>
          </w:tcPr>
          <w:p w14:paraId="77C2EC4F" w14:textId="77777777" w:rsidR="00FA6BDA" w:rsidRDefault="00FA6BDA">
            <w:pPr>
              <w:ind w:firstLine="454"/>
              <w:jc w:val="center"/>
            </w:pPr>
            <w:r>
              <w:rPr>
                <w:lang w:val="en-US"/>
              </w:rPr>
              <w:t>11</w:t>
            </w:r>
          </w:p>
        </w:tc>
      </w:tr>
      <w:tr w:rsidR="00FA6BDA" w14:paraId="1EB65342" w14:textId="77777777" w:rsidTr="00FA6BDA">
        <w:trPr>
          <w:cantSplit/>
        </w:trPr>
        <w:tc>
          <w:tcPr>
            <w:tcW w:w="2956" w:type="dxa"/>
            <w:tcBorders>
              <w:top w:val="single" w:sz="6" w:space="0" w:color="auto"/>
              <w:left w:val="single" w:sz="6" w:space="0" w:color="auto"/>
              <w:bottom w:val="single" w:sz="6" w:space="0" w:color="auto"/>
              <w:right w:val="single" w:sz="6" w:space="0" w:color="auto"/>
            </w:tcBorders>
            <w:hideMark/>
          </w:tcPr>
          <w:p w14:paraId="271B1B6C" w14:textId="77777777" w:rsidR="00FA6BDA" w:rsidRDefault="00FA6BDA">
            <w:pPr>
              <w:ind w:firstLine="454"/>
              <w:jc w:val="center"/>
            </w:pPr>
            <w:r>
              <w:rPr>
                <w:lang w:val="en-US"/>
              </w:rPr>
              <w:t>G</w:t>
            </w:r>
          </w:p>
        </w:tc>
        <w:tc>
          <w:tcPr>
            <w:tcW w:w="6683" w:type="dxa"/>
            <w:tcBorders>
              <w:top w:val="single" w:sz="6" w:space="0" w:color="auto"/>
              <w:left w:val="single" w:sz="6" w:space="0" w:color="auto"/>
              <w:bottom w:val="single" w:sz="6" w:space="0" w:color="auto"/>
              <w:right w:val="single" w:sz="6" w:space="0" w:color="auto"/>
            </w:tcBorders>
            <w:hideMark/>
          </w:tcPr>
          <w:p w14:paraId="55F7CE68" w14:textId="77777777" w:rsidR="00FA6BDA" w:rsidRDefault="00FA6BDA">
            <w:pPr>
              <w:ind w:firstLine="454"/>
              <w:jc w:val="center"/>
            </w:pPr>
            <w:r>
              <w:rPr>
                <w:lang w:val="en-US"/>
              </w:rPr>
              <w:t>5</w:t>
            </w:r>
          </w:p>
        </w:tc>
      </w:tr>
      <w:tr w:rsidR="00FA6BDA" w14:paraId="046ED49D" w14:textId="77777777" w:rsidTr="00FA6BDA">
        <w:trPr>
          <w:cantSplit/>
        </w:trPr>
        <w:tc>
          <w:tcPr>
            <w:tcW w:w="2956" w:type="dxa"/>
            <w:tcBorders>
              <w:top w:val="single" w:sz="6" w:space="0" w:color="auto"/>
              <w:left w:val="single" w:sz="6" w:space="0" w:color="auto"/>
              <w:bottom w:val="single" w:sz="6" w:space="0" w:color="auto"/>
              <w:right w:val="single" w:sz="6" w:space="0" w:color="auto"/>
            </w:tcBorders>
            <w:hideMark/>
          </w:tcPr>
          <w:p w14:paraId="53A4DEE5" w14:textId="77777777" w:rsidR="00FA6BDA" w:rsidRDefault="00FA6BDA">
            <w:pPr>
              <w:ind w:firstLine="454"/>
              <w:jc w:val="center"/>
            </w:pPr>
            <w:r>
              <w:rPr>
                <w:lang w:val="en-US"/>
              </w:rPr>
              <w:t>H</w:t>
            </w:r>
          </w:p>
        </w:tc>
        <w:tc>
          <w:tcPr>
            <w:tcW w:w="6683" w:type="dxa"/>
            <w:tcBorders>
              <w:top w:val="single" w:sz="6" w:space="0" w:color="auto"/>
              <w:left w:val="single" w:sz="6" w:space="0" w:color="auto"/>
              <w:bottom w:val="single" w:sz="6" w:space="0" w:color="auto"/>
              <w:right w:val="single" w:sz="6" w:space="0" w:color="auto"/>
            </w:tcBorders>
            <w:hideMark/>
          </w:tcPr>
          <w:p w14:paraId="7707E1D0" w14:textId="77777777" w:rsidR="00FA6BDA" w:rsidRDefault="00FA6BDA">
            <w:pPr>
              <w:ind w:firstLine="454"/>
              <w:jc w:val="center"/>
            </w:pPr>
            <w:r>
              <w:rPr>
                <w:lang w:val="en-US"/>
              </w:rPr>
              <w:t>8</w:t>
            </w:r>
          </w:p>
        </w:tc>
      </w:tr>
      <w:tr w:rsidR="00FA6BDA" w14:paraId="011974AB" w14:textId="77777777" w:rsidTr="00FA6BDA">
        <w:trPr>
          <w:cantSplit/>
        </w:trPr>
        <w:tc>
          <w:tcPr>
            <w:tcW w:w="2956" w:type="dxa"/>
            <w:tcBorders>
              <w:top w:val="single" w:sz="6" w:space="0" w:color="auto"/>
              <w:left w:val="single" w:sz="6" w:space="0" w:color="auto"/>
              <w:bottom w:val="single" w:sz="6" w:space="0" w:color="auto"/>
              <w:right w:val="single" w:sz="6" w:space="0" w:color="auto"/>
            </w:tcBorders>
            <w:hideMark/>
          </w:tcPr>
          <w:p w14:paraId="2ADF3BD1" w14:textId="77777777" w:rsidR="00FA6BDA" w:rsidRDefault="00FA6BDA">
            <w:pPr>
              <w:ind w:firstLine="454"/>
              <w:jc w:val="center"/>
            </w:pPr>
            <w:r>
              <w:rPr>
                <w:lang w:val="en-US"/>
              </w:rPr>
              <w:t>I</w:t>
            </w:r>
          </w:p>
        </w:tc>
        <w:tc>
          <w:tcPr>
            <w:tcW w:w="6683" w:type="dxa"/>
            <w:tcBorders>
              <w:top w:val="single" w:sz="6" w:space="0" w:color="auto"/>
              <w:left w:val="single" w:sz="6" w:space="0" w:color="auto"/>
              <w:bottom w:val="single" w:sz="6" w:space="0" w:color="auto"/>
              <w:right w:val="single" w:sz="6" w:space="0" w:color="auto"/>
            </w:tcBorders>
            <w:hideMark/>
          </w:tcPr>
          <w:p w14:paraId="51067DEB" w14:textId="77777777" w:rsidR="00FA6BDA" w:rsidRDefault="00FA6BDA">
            <w:pPr>
              <w:ind w:firstLine="454"/>
              <w:jc w:val="center"/>
            </w:pPr>
            <w:r>
              <w:rPr>
                <w:lang w:val="en-US"/>
              </w:rPr>
              <w:t>3</w:t>
            </w:r>
          </w:p>
        </w:tc>
      </w:tr>
      <w:tr w:rsidR="00FA6BDA" w14:paraId="1199AB1E" w14:textId="77777777" w:rsidTr="00FA6BDA">
        <w:trPr>
          <w:cantSplit/>
        </w:trPr>
        <w:tc>
          <w:tcPr>
            <w:tcW w:w="2956" w:type="dxa"/>
            <w:tcBorders>
              <w:top w:val="single" w:sz="6" w:space="0" w:color="auto"/>
              <w:left w:val="single" w:sz="6" w:space="0" w:color="auto"/>
              <w:bottom w:val="nil"/>
              <w:right w:val="single" w:sz="6" w:space="0" w:color="auto"/>
            </w:tcBorders>
            <w:hideMark/>
          </w:tcPr>
          <w:p w14:paraId="489D84DC" w14:textId="77777777" w:rsidR="00FA6BDA" w:rsidRDefault="00FA6BDA">
            <w:pPr>
              <w:ind w:firstLine="454"/>
              <w:jc w:val="center"/>
            </w:pPr>
            <w:r>
              <w:rPr>
                <w:lang w:val="en-US"/>
              </w:rPr>
              <w:t>J</w:t>
            </w:r>
          </w:p>
        </w:tc>
        <w:tc>
          <w:tcPr>
            <w:tcW w:w="6683" w:type="dxa"/>
            <w:tcBorders>
              <w:top w:val="single" w:sz="6" w:space="0" w:color="auto"/>
              <w:left w:val="single" w:sz="6" w:space="0" w:color="auto"/>
              <w:bottom w:val="nil"/>
              <w:right w:val="single" w:sz="6" w:space="0" w:color="auto"/>
            </w:tcBorders>
            <w:hideMark/>
          </w:tcPr>
          <w:p w14:paraId="5DFEC35D" w14:textId="77777777" w:rsidR="00FA6BDA" w:rsidRDefault="00FA6BDA">
            <w:pPr>
              <w:ind w:firstLine="454"/>
              <w:jc w:val="center"/>
            </w:pPr>
            <w:r>
              <w:rPr>
                <w:lang w:val="en-US"/>
              </w:rPr>
              <w:t>9</w:t>
            </w:r>
          </w:p>
        </w:tc>
      </w:tr>
      <w:tr w:rsidR="00FA6BDA" w14:paraId="65463B1C" w14:textId="77777777" w:rsidTr="00FA6BDA">
        <w:trPr>
          <w:cantSplit/>
        </w:trPr>
        <w:tc>
          <w:tcPr>
            <w:tcW w:w="2956" w:type="dxa"/>
            <w:tcBorders>
              <w:top w:val="single" w:sz="6" w:space="0" w:color="auto"/>
              <w:left w:val="single" w:sz="6" w:space="0" w:color="auto"/>
              <w:bottom w:val="single" w:sz="6" w:space="0" w:color="auto"/>
              <w:right w:val="single" w:sz="6" w:space="0" w:color="auto"/>
            </w:tcBorders>
            <w:hideMark/>
          </w:tcPr>
          <w:p w14:paraId="4F4659B1" w14:textId="77777777" w:rsidR="00FA6BDA" w:rsidRDefault="00FA6BDA">
            <w:pPr>
              <w:ind w:firstLine="454"/>
              <w:jc w:val="center"/>
            </w:pPr>
            <w:r>
              <w:rPr>
                <w:lang w:val="en-US"/>
              </w:rPr>
              <w:t>K</w:t>
            </w:r>
          </w:p>
        </w:tc>
        <w:tc>
          <w:tcPr>
            <w:tcW w:w="6683" w:type="dxa"/>
            <w:tcBorders>
              <w:top w:val="single" w:sz="6" w:space="0" w:color="auto"/>
              <w:left w:val="single" w:sz="6" w:space="0" w:color="auto"/>
              <w:bottom w:val="single" w:sz="6" w:space="0" w:color="auto"/>
              <w:right w:val="single" w:sz="6" w:space="0" w:color="auto"/>
            </w:tcBorders>
            <w:hideMark/>
          </w:tcPr>
          <w:p w14:paraId="58EBB331" w14:textId="77777777" w:rsidR="00FA6BDA" w:rsidRDefault="00FA6BDA">
            <w:pPr>
              <w:ind w:firstLine="454"/>
              <w:jc w:val="center"/>
            </w:pPr>
            <w:r>
              <w:rPr>
                <w:lang w:val="en-US"/>
              </w:rPr>
              <w:t>10</w:t>
            </w:r>
          </w:p>
        </w:tc>
      </w:tr>
    </w:tbl>
    <w:p w14:paraId="525698FB" w14:textId="77777777" w:rsidR="00FA6BDA" w:rsidRDefault="00FA6BDA" w:rsidP="00FA6BDA">
      <w:pPr>
        <w:ind w:firstLine="454"/>
        <w:jc w:val="center"/>
      </w:pPr>
    </w:p>
    <w:p w14:paraId="5F37C008" w14:textId="77777777" w:rsidR="00FA6BDA" w:rsidRDefault="00FA6BDA" w:rsidP="00FA6BDA">
      <w:pPr>
        <w:ind w:firstLine="454"/>
        <w:jc w:val="center"/>
        <w:rPr>
          <w:i/>
        </w:rPr>
      </w:pPr>
      <w:r>
        <w:rPr>
          <w:i/>
        </w:rPr>
        <w:t>Упорядочение работ</w:t>
      </w:r>
    </w:p>
    <w:p w14:paraId="78CECD7E" w14:textId="77777777" w:rsidR="00FA6BDA" w:rsidRDefault="00FA6BDA">
      <w:pPr>
        <w:numPr>
          <w:ilvl w:val="0"/>
          <w:numId w:val="33"/>
        </w:numPr>
        <w:overflowPunct w:val="0"/>
        <w:autoSpaceDE w:val="0"/>
        <w:autoSpaceDN w:val="0"/>
        <w:adjustRightInd w:val="0"/>
        <w:ind w:firstLine="454"/>
        <w:jc w:val="both"/>
      </w:pPr>
      <w:r>
        <w:t xml:space="preserve">Работы </w:t>
      </w:r>
      <w:r>
        <w:rPr>
          <w:lang w:val="en-US"/>
        </w:rPr>
        <w:t>C</w:t>
      </w:r>
      <w:r w:rsidRPr="00FA6BDA">
        <w:t xml:space="preserve">, </w:t>
      </w:r>
      <w:r>
        <w:rPr>
          <w:lang w:val="en-US"/>
        </w:rPr>
        <w:t>I</w:t>
      </w:r>
      <w:r w:rsidRPr="00FA6BDA">
        <w:t xml:space="preserve">, </w:t>
      </w:r>
      <w:r>
        <w:rPr>
          <w:lang w:val="en-US"/>
        </w:rPr>
        <w:t>G</w:t>
      </w:r>
      <w:r>
        <w:t xml:space="preserve"> являются исходными работами проекта, которые могут выполняться одновременно.</w:t>
      </w:r>
    </w:p>
    <w:p w14:paraId="30AE4BC4" w14:textId="77777777" w:rsidR="00FA6BDA" w:rsidRDefault="00FA6BDA">
      <w:pPr>
        <w:numPr>
          <w:ilvl w:val="0"/>
          <w:numId w:val="33"/>
        </w:numPr>
        <w:overflowPunct w:val="0"/>
        <w:autoSpaceDE w:val="0"/>
        <w:autoSpaceDN w:val="0"/>
        <w:adjustRightInd w:val="0"/>
        <w:ind w:firstLine="454"/>
        <w:jc w:val="both"/>
      </w:pPr>
      <w:r>
        <w:t xml:space="preserve">Работы </w:t>
      </w:r>
      <w:r>
        <w:rPr>
          <w:lang w:val="en-US"/>
        </w:rPr>
        <w:t>E</w:t>
      </w:r>
      <w:r w:rsidRPr="00FA6BDA">
        <w:t xml:space="preserve"> </w:t>
      </w:r>
      <w:r>
        <w:t xml:space="preserve">и </w:t>
      </w:r>
      <w:r>
        <w:rPr>
          <w:lang w:val="en-US"/>
        </w:rPr>
        <w:t>A</w:t>
      </w:r>
      <w:r>
        <w:t xml:space="preserve"> следуют за работой </w:t>
      </w:r>
      <w:r>
        <w:rPr>
          <w:lang w:val="en-US"/>
        </w:rPr>
        <w:t>C</w:t>
      </w:r>
      <w:r w:rsidRPr="00FA6BDA">
        <w:t>.</w:t>
      </w:r>
    </w:p>
    <w:p w14:paraId="299D74BF" w14:textId="77777777" w:rsidR="00FA6BDA" w:rsidRDefault="00FA6BDA">
      <w:pPr>
        <w:numPr>
          <w:ilvl w:val="0"/>
          <w:numId w:val="33"/>
        </w:numPr>
        <w:overflowPunct w:val="0"/>
        <w:autoSpaceDE w:val="0"/>
        <w:autoSpaceDN w:val="0"/>
        <w:adjustRightInd w:val="0"/>
        <w:ind w:firstLine="454"/>
        <w:jc w:val="both"/>
      </w:pPr>
      <w:r>
        <w:t xml:space="preserve">Работа </w:t>
      </w:r>
      <w:r>
        <w:rPr>
          <w:lang w:val="en-US"/>
        </w:rPr>
        <w:t>H</w:t>
      </w:r>
      <w:r>
        <w:t xml:space="preserve"> следует за работой </w:t>
      </w:r>
      <w:r>
        <w:rPr>
          <w:lang w:val="en-US"/>
        </w:rPr>
        <w:t>I</w:t>
      </w:r>
      <w:r w:rsidRPr="00FA6BDA">
        <w:t>.</w:t>
      </w:r>
    </w:p>
    <w:p w14:paraId="1894955C" w14:textId="77777777" w:rsidR="00FA6BDA" w:rsidRDefault="00FA6BDA">
      <w:pPr>
        <w:numPr>
          <w:ilvl w:val="0"/>
          <w:numId w:val="33"/>
        </w:numPr>
        <w:overflowPunct w:val="0"/>
        <w:autoSpaceDE w:val="0"/>
        <w:autoSpaceDN w:val="0"/>
        <w:adjustRightInd w:val="0"/>
        <w:ind w:firstLine="454"/>
        <w:jc w:val="both"/>
      </w:pPr>
      <w:r>
        <w:t xml:space="preserve">Работы </w:t>
      </w:r>
      <w:r>
        <w:rPr>
          <w:lang w:val="en-US"/>
        </w:rPr>
        <w:t>D</w:t>
      </w:r>
      <w:r w:rsidRPr="00FA6BDA">
        <w:t xml:space="preserve"> </w:t>
      </w:r>
      <w:r>
        <w:t xml:space="preserve">и </w:t>
      </w:r>
      <w:r>
        <w:rPr>
          <w:lang w:val="en-US"/>
        </w:rPr>
        <w:t>J</w:t>
      </w:r>
      <w:r>
        <w:t xml:space="preserve"> следуют за работой </w:t>
      </w:r>
      <w:r>
        <w:rPr>
          <w:lang w:val="en-US"/>
        </w:rPr>
        <w:t>G</w:t>
      </w:r>
      <w:r w:rsidRPr="00FA6BDA">
        <w:t>.</w:t>
      </w:r>
    </w:p>
    <w:p w14:paraId="1732B953" w14:textId="77777777" w:rsidR="00FA6BDA" w:rsidRDefault="00FA6BDA">
      <w:pPr>
        <w:numPr>
          <w:ilvl w:val="0"/>
          <w:numId w:val="33"/>
        </w:numPr>
        <w:overflowPunct w:val="0"/>
        <w:autoSpaceDE w:val="0"/>
        <w:autoSpaceDN w:val="0"/>
        <w:adjustRightInd w:val="0"/>
        <w:ind w:firstLine="454"/>
        <w:jc w:val="both"/>
      </w:pPr>
      <w:r>
        <w:t xml:space="preserve">Работа </w:t>
      </w:r>
      <w:r>
        <w:rPr>
          <w:lang w:val="en-US"/>
        </w:rPr>
        <w:t>B</w:t>
      </w:r>
      <w:r>
        <w:t xml:space="preserve"> следует за работой </w:t>
      </w:r>
      <w:r>
        <w:rPr>
          <w:lang w:val="en-US"/>
        </w:rPr>
        <w:t>E</w:t>
      </w:r>
      <w:r w:rsidRPr="00FA6BDA">
        <w:t>.</w:t>
      </w:r>
    </w:p>
    <w:p w14:paraId="0FFC62E6" w14:textId="77777777" w:rsidR="00FA6BDA" w:rsidRDefault="00FA6BDA">
      <w:pPr>
        <w:numPr>
          <w:ilvl w:val="0"/>
          <w:numId w:val="33"/>
        </w:numPr>
        <w:overflowPunct w:val="0"/>
        <w:autoSpaceDE w:val="0"/>
        <w:autoSpaceDN w:val="0"/>
        <w:adjustRightInd w:val="0"/>
        <w:ind w:firstLine="454"/>
        <w:jc w:val="both"/>
      </w:pPr>
      <w:r>
        <w:t xml:space="preserve">Работа </w:t>
      </w:r>
      <w:r>
        <w:rPr>
          <w:lang w:val="en-US"/>
        </w:rPr>
        <w:t>K</w:t>
      </w:r>
      <w:r>
        <w:t xml:space="preserve"> следует за работами </w:t>
      </w:r>
      <w:r>
        <w:rPr>
          <w:lang w:val="en-US"/>
        </w:rPr>
        <w:t>A</w:t>
      </w:r>
      <w:r>
        <w:t xml:space="preserve"> и </w:t>
      </w:r>
      <w:r>
        <w:rPr>
          <w:lang w:val="en-US"/>
        </w:rPr>
        <w:t>D</w:t>
      </w:r>
      <w:r>
        <w:t xml:space="preserve">, но не может начаться прежде, чем не завершится работа </w:t>
      </w:r>
      <w:r>
        <w:rPr>
          <w:lang w:val="en-US"/>
        </w:rPr>
        <w:t>H</w:t>
      </w:r>
      <w:r w:rsidRPr="00FA6BDA">
        <w:t>.</w:t>
      </w:r>
    </w:p>
    <w:p w14:paraId="606AB871" w14:textId="77777777" w:rsidR="00FA6BDA" w:rsidRDefault="00FA6BDA">
      <w:pPr>
        <w:numPr>
          <w:ilvl w:val="0"/>
          <w:numId w:val="33"/>
        </w:numPr>
        <w:overflowPunct w:val="0"/>
        <w:autoSpaceDE w:val="0"/>
        <w:autoSpaceDN w:val="0"/>
        <w:adjustRightInd w:val="0"/>
        <w:ind w:firstLine="454"/>
        <w:jc w:val="both"/>
      </w:pPr>
      <w:r>
        <w:t xml:space="preserve">Работа </w:t>
      </w:r>
      <w:r>
        <w:rPr>
          <w:lang w:val="en-US"/>
        </w:rPr>
        <w:t>F</w:t>
      </w:r>
      <w:r>
        <w:t xml:space="preserve"> следует за работой </w:t>
      </w:r>
      <w:r>
        <w:rPr>
          <w:lang w:val="en-US"/>
        </w:rPr>
        <w:t>J</w:t>
      </w:r>
      <w:r w:rsidRPr="00FA6BDA">
        <w:t>.</w:t>
      </w:r>
    </w:p>
    <w:p w14:paraId="27E2AA87" w14:textId="600447A5" w:rsidR="00FA6BDA" w:rsidRDefault="00FA6BDA" w:rsidP="00FA6BDA">
      <w:pPr>
        <w:ind w:firstLine="454"/>
        <w:jc w:val="both"/>
      </w:pPr>
      <w:r>
        <w:t>На рис.</w:t>
      </w:r>
      <w:r w:rsidR="006A58D4">
        <w:t>8</w:t>
      </w:r>
      <w:r w:rsidRPr="00FA6BDA">
        <w:t>.</w:t>
      </w:r>
      <w:r>
        <w:t>4</w:t>
      </w:r>
      <w:r w:rsidRPr="00FA6BDA">
        <w:t xml:space="preserve"> </w:t>
      </w:r>
      <w:r>
        <w:t>представлена сетевая модель, соответствующая данному упорядочению работ. Каждому событию присвоен номер, что позволяет в дальнейшем использовать не названия работ, а их коды (см. табл. </w:t>
      </w:r>
      <w:r w:rsidR="006A58D4">
        <w:t>8</w:t>
      </w:r>
      <w:r w:rsidRPr="00FA6BDA">
        <w:t>.</w:t>
      </w:r>
      <w:r>
        <w:t>2). Численные значения временных параметров событий сети вписаны в соответствующие секторы вершин сетевого графика, а временные параметры работ сети представлены в табл. </w:t>
      </w:r>
      <w:r w:rsidR="006A58D4">
        <w:t>8</w:t>
      </w:r>
      <w:r>
        <w:rPr>
          <w:lang w:val="en-US"/>
        </w:rPr>
        <w:t>.</w:t>
      </w:r>
      <w:r>
        <w:t>3.</w:t>
      </w:r>
    </w:p>
    <w:p w14:paraId="583AEC1B" w14:textId="3ED35EAB" w:rsidR="00FA6BDA" w:rsidRDefault="00FA6BDA" w:rsidP="00FA6BDA">
      <w:pPr>
        <w:spacing w:before="120" w:after="120"/>
        <w:ind w:firstLine="454"/>
        <w:jc w:val="right"/>
      </w:pPr>
      <w:r>
        <w:t xml:space="preserve">Таблица </w:t>
      </w:r>
      <w:r w:rsidR="006A58D4">
        <w:t>8</w:t>
      </w:r>
      <w:r w:rsidRPr="00061E9F">
        <w:t>.</w:t>
      </w:r>
      <w:r>
        <w:t>2</w:t>
      </w:r>
    </w:p>
    <w:p w14:paraId="6780BF04" w14:textId="77777777" w:rsidR="00FA6BDA" w:rsidRDefault="00FA6BDA" w:rsidP="00FA6BDA">
      <w:pPr>
        <w:spacing w:before="120" w:after="120"/>
        <w:ind w:firstLine="454"/>
        <w:jc w:val="center"/>
      </w:pPr>
      <w:r>
        <w:t>Описание сетевой модели с помощью кодирования работ</w:t>
      </w:r>
    </w:p>
    <w:tbl>
      <w:tblPr>
        <w:tblW w:w="0" w:type="auto"/>
        <w:tblInd w:w="70" w:type="dxa"/>
        <w:tblLayout w:type="fixed"/>
        <w:tblCellMar>
          <w:left w:w="70" w:type="dxa"/>
          <w:right w:w="70" w:type="dxa"/>
        </w:tblCellMar>
        <w:tblLook w:val="04A0" w:firstRow="1" w:lastRow="0" w:firstColumn="1" w:lastColumn="0" w:noHBand="0" w:noVBand="1"/>
      </w:tblPr>
      <w:tblGrid>
        <w:gridCol w:w="2182"/>
        <w:gridCol w:w="1970"/>
        <w:gridCol w:w="1971"/>
        <w:gridCol w:w="3516"/>
      </w:tblGrid>
      <w:tr w:rsidR="00FA6BDA" w14:paraId="1F6BD9DF" w14:textId="77777777" w:rsidTr="00FA6BDA">
        <w:trPr>
          <w:cantSplit/>
        </w:trPr>
        <w:tc>
          <w:tcPr>
            <w:tcW w:w="4152" w:type="dxa"/>
            <w:gridSpan w:val="2"/>
            <w:tcBorders>
              <w:top w:val="single" w:sz="12" w:space="0" w:color="auto"/>
              <w:left w:val="single" w:sz="12" w:space="0" w:color="auto"/>
              <w:bottom w:val="nil"/>
              <w:right w:val="single" w:sz="12" w:space="0" w:color="auto"/>
            </w:tcBorders>
            <w:hideMark/>
          </w:tcPr>
          <w:p w14:paraId="512CFC48" w14:textId="77777777" w:rsidR="00FA6BDA" w:rsidRDefault="00FA6BDA">
            <w:pPr>
              <w:jc w:val="center"/>
            </w:pPr>
            <w:r>
              <w:t>Номера событий</w:t>
            </w:r>
          </w:p>
        </w:tc>
        <w:tc>
          <w:tcPr>
            <w:tcW w:w="1971" w:type="dxa"/>
            <w:tcBorders>
              <w:top w:val="single" w:sz="12" w:space="0" w:color="auto"/>
              <w:left w:val="nil"/>
              <w:bottom w:val="nil"/>
              <w:right w:val="single" w:sz="12" w:space="0" w:color="auto"/>
            </w:tcBorders>
            <w:hideMark/>
          </w:tcPr>
          <w:p w14:paraId="45D72B5A" w14:textId="77777777" w:rsidR="00FA6BDA" w:rsidRDefault="00FA6BDA">
            <w:pPr>
              <w:jc w:val="center"/>
            </w:pPr>
            <w:r>
              <w:t>Код работы</w:t>
            </w:r>
          </w:p>
        </w:tc>
        <w:tc>
          <w:tcPr>
            <w:tcW w:w="3516" w:type="dxa"/>
            <w:tcBorders>
              <w:top w:val="single" w:sz="12" w:space="0" w:color="auto"/>
              <w:left w:val="single" w:sz="12" w:space="0" w:color="auto"/>
              <w:bottom w:val="nil"/>
              <w:right w:val="single" w:sz="12" w:space="0" w:color="auto"/>
            </w:tcBorders>
            <w:hideMark/>
          </w:tcPr>
          <w:p w14:paraId="6AA6E353" w14:textId="77777777" w:rsidR="00FA6BDA" w:rsidRDefault="00FA6BDA">
            <w:pPr>
              <w:jc w:val="center"/>
            </w:pPr>
            <w:r>
              <w:t>Продолжительность</w:t>
            </w:r>
          </w:p>
        </w:tc>
      </w:tr>
      <w:tr w:rsidR="00FA6BDA" w14:paraId="251AED18" w14:textId="77777777" w:rsidTr="00FA6BDA">
        <w:trPr>
          <w:cantSplit/>
        </w:trPr>
        <w:tc>
          <w:tcPr>
            <w:tcW w:w="2182" w:type="dxa"/>
            <w:tcBorders>
              <w:top w:val="single" w:sz="12" w:space="0" w:color="auto"/>
              <w:left w:val="single" w:sz="12" w:space="0" w:color="auto"/>
              <w:bottom w:val="single" w:sz="12" w:space="0" w:color="auto"/>
              <w:right w:val="single" w:sz="12" w:space="0" w:color="auto"/>
            </w:tcBorders>
            <w:hideMark/>
          </w:tcPr>
          <w:p w14:paraId="0791F703" w14:textId="77777777" w:rsidR="00FA6BDA" w:rsidRDefault="00FA6BDA">
            <w:pPr>
              <w:jc w:val="center"/>
            </w:pPr>
            <w:r>
              <w:t>начального</w:t>
            </w:r>
          </w:p>
        </w:tc>
        <w:tc>
          <w:tcPr>
            <w:tcW w:w="1970" w:type="dxa"/>
            <w:tcBorders>
              <w:top w:val="single" w:sz="12" w:space="0" w:color="auto"/>
              <w:left w:val="single" w:sz="12" w:space="0" w:color="auto"/>
              <w:bottom w:val="single" w:sz="12" w:space="0" w:color="auto"/>
              <w:right w:val="single" w:sz="12" w:space="0" w:color="auto"/>
            </w:tcBorders>
            <w:hideMark/>
          </w:tcPr>
          <w:p w14:paraId="05BDEE02" w14:textId="77777777" w:rsidR="00FA6BDA" w:rsidRDefault="00FA6BDA">
            <w:pPr>
              <w:jc w:val="center"/>
            </w:pPr>
            <w:r>
              <w:t>конечного</w:t>
            </w:r>
          </w:p>
        </w:tc>
        <w:tc>
          <w:tcPr>
            <w:tcW w:w="1971" w:type="dxa"/>
            <w:tcBorders>
              <w:top w:val="nil"/>
              <w:left w:val="nil"/>
              <w:bottom w:val="single" w:sz="12" w:space="0" w:color="auto"/>
              <w:right w:val="single" w:sz="12" w:space="0" w:color="auto"/>
            </w:tcBorders>
          </w:tcPr>
          <w:p w14:paraId="626073E1" w14:textId="77777777" w:rsidR="00FA6BDA" w:rsidRDefault="00FA6BDA">
            <w:pPr>
              <w:jc w:val="center"/>
            </w:pPr>
          </w:p>
        </w:tc>
        <w:tc>
          <w:tcPr>
            <w:tcW w:w="3516" w:type="dxa"/>
            <w:tcBorders>
              <w:top w:val="nil"/>
              <w:left w:val="single" w:sz="12" w:space="0" w:color="auto"/>
              <w:bottom w:val="single" w:sz="12" w:space="0" w:color="auto"/>
              <w:right w:val="single" w:sz="12" w:space="0" w:color="auto"/>
            </w:tcBorders>
            <w:hideMark/>
          </w:tcPr>
          <w:p w14:paraId="294A5E93" w14:textId="77777777" w:rsidR="00FA6BDA" w:rsidRDefault="00FA6BDA">
            <w:pPr>
              <w:jc w:val="center"/>
            </w:pPr>
            <w:r>
              <w:t>работы</w:t>
            </w:r>
          </w:p>
        </w:tc>
      </w:tr>
      <w:tr w:rsidR="00FA6BDA" w14:paraId="076DFB0F" w14:textId="77777777" w:rsidTr="00FA6BDA">
        <w:trPr>
          <w:cantSplit/>
        </w:trPr>
        <w:tc>
          <w:tcPr>
            <w:tcW w:w="2182" w:type="dxa"/>
            <w:tcBorders>
              <w:top w:val="nil"/>
              <w:left w:val="single" w:sz="6" w:space="0" w:color="auto"/>
              <w:bottom w:val="single" w:sz="6" w:space="0" w:color="auto"/>
              <w:right w:val="single" w:sz="6" w:space="0" w:color="auto"/>
            </w:tcBorders>
            <w:hideMark/>
          </w:tcPr>
          <w:p w14:paraId="15067455" w14:textId="77777777" w:rsidR="00FA6BDA" w:rsidRDefault="00FA6BDA">
            <w:pPr>
              <w:jc w:val="center"/>
            </w:pPr>
            <w:r>
              <w:t>1</w:t>
            </w:r>
          </w:p>
        </w:tc>
        <w:tc>
          <w:tcPr>
            <w:tcW w:w="1970" w:type="dxa"/>
            <w:tcBorders>
              <w:top w:val="nil"/>
              <w:left w:val="single" w:sz="6" w:space="0" w:color="auto"/>
              <w:bottom w:val="single" w:sz="6" w:space="0" w:color="auto"/>
              <w:right w:val="single" w:sz="6" w:space="0" w:color="auto"/>
            </w:tcBorders>
            <w:hideMark/>
          </w:tcPr>
          <w:p w14:paraId="33A9A6B7" w14:textId="77777777" w:rsidR="00FA6BDA" w:rsidRDefault="00FA6BDA">
            <w:pPr>
              <w:jc w:val="center"/>
            </w:pPr>
            <w:r>
              <w:t>2</w:t>
            </w:r>
          </w:p>
        </w:tc>
        <w:tc>
          <w:tcPr>
            <w:tcW w:w="1971" w:type="dxa"/>
            <w:tcBorders>
              <w:top w:val="nil"/>
              <w:left w:val="single" w:sz="6" w:space="0" w:color="auto"/>
              <w:bottom w:val="single" w:sz="6" w:space="0" w:color="auto"/>
              <w:right w:val="single" w:sz="6" w:space="0" w:color="auto"/>
            </w:tcBorders>
            <w:hideMark/>
          </w:tcPr>
          <w:p w14:paraId="0E6D790D" w14:textId="77777777" w:rsidR="00FA6BDA" w:rsidRDefault="00FA6BDA">
            <w:pPr>
              <w:jc w:val="center"/>
            </w:pPr>
            <w:r>
              <w:t>(1,2)</w:t>
            </w:r>
          </w:p>
        </w:tc>
        <w:tc>
          <w:tcPr>
            <w:tcW w:w="3516" w:type="dxa"/>
            <w:tcBorders>
              <w:top w:val="nil"/>
              <w:left w:val="single" w:sz="6" w:space="0" w:color="auto"/>
              <w:bottom w:val="single" w:sz="6" w:space="0" w:color="auto"/>
              <w:right w:val="single" w:sz="6" w:space="0" w:color="auto"/>
            </w:tcBorders>
            <w:hideMark/>
          </w:tcPr>
          <w:p w14:paraId="18C98E8A" w14:textId="77777777" w:rsidR="00FA6BDA" w:rsidRDefault="00FA6BDA">
            <w:pPr>
              <w:jc w:val="center"/>
            </w:pPr>
            <w:r>
              <w:t>4</w:t>
            </w:r>
          </w:p>
        </w:tc>
      </w:tr>
      <w:tr w:rsidR="00FA6BDA" w14:paraId="6A6E85DD" w14:textId="77777777" w:rsidTr="00FA6BDA">
        <w:trPr>
          <w:cantSplit/>
        </w:trPr>
        <w:tc>
          <w:tcPr>
            <w:tcW w:w="2182" w:type="dxa"/>
            <w:tcBorders>
              <w:top w:val="single" w:sz="6" w:space="0" w:color="auto"/>
              <w:left w:val="single" w:sz="6" w:space="0" w:color="auto"/>
              <w:bottom w:val="single" w:sz="6" w:space="0" w:color="auto"/>
              <w:right w:val="single" w:sz="6" w:space="0" w:color="auto"/>
            </w:tcBorders>
            <w:hideMark/>
          </w:tcPr>
          <w:p w14:paraId="21452766" w14:textId="77777777" w:rsidR="00FA6BDA" w:rsidRDefault="00FA6BDA">
            <w:pPr>
              <w:jc w:val="center"/>
            </w:pPr>
            <w:r>
              <w:lastRenderedPageBreak/>
              <w:t>1</w:t>
            </w:r>
          </w:p>
        </w:tc>
        <w:tc>
          <w:tcPr>
            <w:tcW w:w="1970" w:type="dxa"/>
            <w:tcBorders>
              <w:top w:val="single" w:sz="6" w:space="0" w:color="auto"/>
              <w:left w:val="single" w:sz="6" w:space="0" w:color="auto"/>
              <w:bottom w:val="single" w:sz="6" w:space="0" w:color="auto"/>
              <w:right w:val="single" w:sz="6" w:space="0" w:color="auto"/>
            </w:tcBorders>
            <w:hideMark/>
          </w:tcPr>
          <w:p w14:paraId="75052953" w14:textId="77777777" w:rsidR="00FA6BDA" w:rsidRDefault="00FA6BDA">
            <w:pPr>
              <w:jc w:val="center"/>
            </w:pPr>
            <w:r>
              <w:t>3</w:t>
            </w:r>
          </w:p>
        </w:tc>
        <w:tc>
          <w:tcPr>
            <w:tcW w:w="1971" w:type="dxa"/>
            <w:tcBorders>
              <w:top w:val="single" w:sz="6" w:space="0" w:color="auto"/>
              <w:left w:val="single" w:sz="6" w:space="0" w:color="auto"/>
              <w:bottom w:val="single" w:sz="6" w:space="0" w:color="auto"/>
              <w:right w:val="single" w:sz="6" w:space="0" w:color="auto"/>
            </w:tcBorders>
            <w:hideMark/>
          </w:tcPr>
          <w:p w14:paraId="620F5AF9" w14:textId="77777777" w:rsidR="00FA6BDA" w:rsidRDefault="00FA6BDA">
            <w:pPr>
              <w:jc w:val="center"/>
            </w:pPr>
            <w:r>
              <w:t>(1,3)</w:t>
            </w:r>
          </w:p>
        </w:tc>
        <w:tc>
          <w:tcPr>
            <w:tcW w:w="3516" w:type="dxa"/>
            <w:tcBorders>
              <w:top w:val="single" w:sz="6" w:space="0" w:color="auto"/>
              <w:left w:val="single" w:sz="6" w:space="0" w:color="auto"/>
              <w:bottom w:val="single" w:sz="6" w:space="0" w:color="auto"/>
              <w:right w:val="single" w:sz="6" w:space="0" w:color="auto"/>
            </w:tcBorders>
            <w:hideMark/>
          </w:tcPr>
          <w:p w14:paraId="0221EC2F" w14:textId="77777777" w:rsidR="00FA6BDA" w:rsidRDefault="00FA6BDA">
            <w:pPr>
              <w:jc w:val="center"/>
            </w:pPr>
            <w:r>
              <w:t>3</w:t>
            </w:r>
          </w:p>
        </w:tc>
      </w:tr>
      <w:tr w:rsidR="00FA6BDA" w14:paraId="494E9AA9" w14:textId="77777777" w:rsidTr="00FA6BDA">
        <w:trPr>
          <w:cantSplit/>
        </w:trPr>
        <w:tc>
          <w:tcPr>
            <w:tcW w:w="2182" w:type="dxa"/>
            <w:tcBorders>
              <w:top w:val="single" w:sz="6" w:space="0" w:color="auto"/>
              <w:left w:val="single" w:sz="6" w:space="0" w:color="auto"/>
              <w:bottom w:val="single" w:sz="6" w:space="0" w:color="auto"/>
              <w:right w:val="single" w:sz="6" w:space="0" w:color="auto"/>
            </w:tcBorders>
            <w:hideMark/>
          </w:tcPr>
          <w:p w14:paraId="2D12515F" w14:textId="77777777" w:rsidR="00FA6BDA" w:rsidRDefault="00FA6BDA">
            <w:pPr>
              <w:jc w:val="center"/>
            </w:pPr>
            <w:r>
              <w:t>1</w:t>
            </w:r>
          </w:p>
        </w:tc>
        <w:tc>
          <w:tcPr>
            <w:tcW w:w="1970" w:type="dxa"/>
            <w:tcBorders>
              <w:top w:val="single" w:sz="6" w:space="0" w:color="auto"/>
              <w:left w:val="single" w:sz="6" w:space="0" w:color="auto"/>
              <w:bottom w:val="single" w:sz="6" w:space="0" w:color="auto"/>
              <w:right w:val="single" w:sz="6" w:space="0" w:color="auto"/>
            </w:tcBorders>
            <w:hideMark/>
          </w:tcPr>
          <w:p w14:paraId="32C86B13" w14:textId="77777777" w:rsidR="00FA6BDA" w:rsidRDefault="00FA6BDA">
            <w:pPr>
              <w:jc w:val="center"/>
            </w:pPr>
            <w:r>
              <w:t>4</w:t>
            </w:r>
          </w:p>
        </w:tc>
        <w:tc>
          <w:tcPr>
            <w:tcW w:w="1971" w:type="dxa"/>
            <w:tcBorders>
              <w:top w:val="single" w:sz="6" w:space="0" w:color="auto"/>
              <w:left w:val="single" w:sz="6" w:space="0" w:color="auto"/>
              <w:bottom w:val="single" w:sz="6" w:space="0" w:color="auto"/>
              <w:right w:val="single" w:sz="6" w:space="0" w:color="auto"/>
            </w:tcBorders>
            <w:hideMark/>
          </w:tcPr>
          <w:p w14:paraId="4DC08F45" w14:textId="77777777" w:rsidR="00FA6BDA" w:rsidRDefault="00FA6BDA">
            <w:pPr>
              <w:jc w:val="center"/>
            </w:pPr>
            <w:r>
              <w:t>(1,4)</w:t>
            </w:r>
          </w:p>
        </w:tc>
        <w:tc>
          <w:tcPr>
            <w:tcW w:w="3516" w:type="dxa"/>
            <w:tcBorders>
              <w:top w:val="single" w:sz="6" w:space="0" w:color="auto"/>
              <w:left w:val="single" w:sz="6" w:space="0" w:color="auto"/>
              <w:bottom w:val="single" w:sz="6" w:space="0" w:color="auto"/>
              <w:right w:val="single" w:sz="6" w:space="0" w:color="auto"/>
            </w:tcBorders>
            <w:hideMark/>
          </w:tcPr>
          <w:p w14:paraId="6F451BF6" w14:textId="77777777" w:rsidR="00FA6BDA" w:rsidRDefault="00FA6BDA">
            <w:pPr>
              <w:jc w:val="center"/>
            </w:pPr>
            <w:r>
              <w:t>5</w:t>
            </w:r>
          </w:p>
        </w:tc>
      </w:tr>
      <w:tr w:rsidR="00FA6BDA" w14:paraId="47B07987" w14:textId="77777777" w:rsidTr="00FA6BDA">
        <w:trPr>
          <w:cantSplit/>
        </w:trPr>
        <w:tc>
          <w:tcPr>
            <w:tcW w:w="2182" w:type="dxa"/>
            <w:tcBorders>
              <w:top w:val="single" w:sz="6" w:space="0" w:color="auto"/>
              <w:left w:val="single" w:sz="6" w:space="0" w:color="auto"/>
              <w:bottom w:val="single" w:sz="6" w:space="0" w:color="auto"/>
              <w:right w:val="single" w:sz="6" w:space="0" w:color="auto"/>
            </w:tcBorders>
            <w:hideMark/>
          </w:tcPr>
          <w:p w14:paraId="67902D9E" w14:textId="77777777" w:rsidR="00FA6BDA" w:rsidRDefault="00FA6BDA">
            <w:pPr>
              <w:jc w:val="center"/>
            </w:pPr>
            <w:r>
              <w:t>2</w:t>
            </w:r>
          </w:p>
        </w:tc>
        <w:tc>
          <w:tcPr>
            <w:tcW w:w="1970" w:type="dxa"/>
            <w:tcBorders>
              <w:top w:val="single" w:sz="6" w:space="0" w:color="auto"/>
              <w:left w:val="single" w:sz="6" w:space="0" w:color="auto"/>
              <w:bottom w:val="single" w:sz="6" w:space="0" w:color="auto"/>
              <w:right w:val="single" w:sz="6" w:space="0" w:color="auto"/>
            </w:tcBorders>
            <w:hideMark/>
          </w:tcPr>
          <w:p w14:paraId="2132F9A4" w14:textId="77777777" w:rsidR="00FA6BDA" w:rsidRDefault="00FA6BDA">
            <w:pPr>
              <w:jc w:val="center"/>
            </w:pPr>
            <w:r>
              <w:t>5</w:t>
            </w:r>
          </w:p>
        </w:tc>
        <w:tc>
          <w:tcPr>
            <w:tcW w:w="1971" w:type="dxa"/>
            <w:tcBorders>
              <w:top w:val="single" w:sz="6" w:space="0" w:color="auto"/>
              <w:left w:val="single" w:sz="6" w:space="0" w:color="auto"/>
              <w:bottom w:val="single" w:sz="6" w:space="0" w:color="auto"/>
              <w:right w:val="single" w:sz="6" w:space="0" w:color="auto"/>
            </w:tcBorders>
            <w:hideMark/>
          </w:tcPr>
          <w:p w14:paraId="3B9FC9FE" w14:textId="77777777" w:rsidR="00FA6BDA" w:rsidRDefault="00FA6BDA">
            <w:pPr>
              <w:jc w:val="center"/>
            </w:pPr>
            <w:r>
              <w:t>(2,5)</w:t>
            </w:r>
          </w:p>
        </w:tc>
        <w:tc>
          <w:tcPr>
            <w:tcW w:w="3516" w:type="dxa"/>
            <w:tcBorders>
              <w:top w:val="single" w:sz="6" w:space="0" w:color="auto"/>
              <w:left w:val="single" w:sz="6" w:space="0" w:color="auto"/>
              <w:bottom w:val="single" w:sz="6" w:space="0" w:color="auto"/>
              <w:right w:val="single" w:sz="6" w:space="0" w:color="auto"/>
            </w:tcBorders>
            <w:hideMark/>
          </w:tcPr>
          <w:p w14:paraId="7C14DEB3" w14:textId="77777777" w:rsidR="00FA6BDA" w:rsidRDefault="00FA6BDA">
            <w:pPr>
              <w:jc w:val="center"/>
            </w:pPr>
            <w:r>
              <w:t>7</w:t>
            </w:r>
          </w:p>
        </w:tc>
      </w:tr>
      <w:tr w:rsidR="00FA6BDA" w14:paraId="5E17679E" w14:textId="77777777" w:rsidTr="00FA6BDA">
        <w:trPr>
          <w:cantSplit/>
        </w:trPr>
        <w:tc>
          <w:tcPr>
            <w:tcW w:w="2182" w:type="dxa"/>
            <w:tcBorders>
              <w:top w:val="single" w:sz="6" w:space="0" w:color="auto"/>
              <w:left w:val="single" w:sz="6" w:space="0" w:color="auto"/>
              <w:bottom w:val="single" w:sz="6" w:space="0" w:color="auto"/>
              <w:right w:val="single" w:sz="6" w:space="0" w:color="auto"/>
            </w:tcBorders>
            <w:hideMark/>
          </w:tcPr>
          <w:p w14:paraId="58331DA9" w14:textId="77777777" w:rsidR="00FA6BDA" w:rsidRDefault="00FA6BDA">
            <w:pPr>
              <w:jc w:val="center"/>
            </w:pPr>
            <w:r>
              <w:t>2</w:t>
            </w:r>
          </w:p>
        </w:tc>
        <w:tc>
          <w:tcPr>
            <w:tcW w:w="1970" w:type="dxa"/>
            <w:tcBorders>
              <w:top w:val="single" w:sz="6" w:space="0" w:color="auto"/>
              <w:left w:val="single" w:sz="6" w:space="0" w:color="auto"/>
              <w:bottom w:val="single" w:sz="6" w:space="0" w:color="auto"/>
              <w:right w:val="single" w:sz="6" w:space="0" w:color="auto"/>
            </w:tcBorders>
            <w:hideMark/>
          </w:tcPr>
          <w:p w14:paraId="3C05D2A2" w14:textId="77777777" w:rsidR="00FA6BDA" w:rsidRDefault="00FA6BDA">
            <w:pPr>
              <w:jc w:val="center"/>
            </w:pPr>
            <w:r>
              <w:t>6</w:t>
            </w:r>
          </w:p>
        </w:tc>
        <w:tc>
          <w:tcPr>
            <w:tcW w:w="1971" w:type="dxa"/>
            <w:tcBorders>
              <w:top w:val="single" w:sz="6" w:space="0" w:color="auto"/>
              <w:left w:val="single" w:sz="6" w:space="0" w:color="auto"/>
              <w:bottom w:val="single" w:sz="6" w:space="0" w:color="auto"/>
              <w:right w:val="single" w:sz="6" w:space="0" w:color="auto"/>
            </w:tcBorders>
            <w:hideMark/>
          </w:tcPr>
          <w:p w14:paraId="466E5C74" w14:textId="77777777" w:rsidR="00FA6BDA" w:rsidRDefault="00FA6BDA">
            <w:pPr>
              <w:jc w:val="center"/>
            </w:pPr>
            <w:r>
              <w:t>(2,6)</w:t>
            </w:r>
          </w:p>
        </w:tc>
        <w:tc>
          <w:tcPr>
            <w:tcW w:w="3516" w:type="dxa"/>
            <w:tcBorders>
              <w:top w:val="single" w:sz="6" w:space="0" w:color="auto"/>
              <w:left w:val="single" w:sz="6" w:space="0" w:color="auto"/>
              <w:bottom w:val="single" w:sz="6" w:space="0" w:color="auto"/>
              <w:right w:val="single" w:sz="6" w:space="0" w:color="auto"/>
            </w:tcBorders>
            <w:hideMark/>
          </w:tcPr>
          <w:p w14:paraId="12DDB28C" w14:textId="77777777" w:rsidR="00FA6BDA" w:rsidRDefault="00FA6BDA">
            <w:pPr>
              <w:jc w:val="center"/>
            </w:pPr>
            <w:r>
              <w:t>10</w:t>
            </w:r>
          </w:p>
        </w:tc>
      </w:tr>
      <w:tr w:rsidR="00FA6BDA" w14:paraId="2FC93589" w14:textId="77777777" w:rsidTr="00FA6BDA">
        <w:trPr>
          <w:cantSplit/>
        </w:trPr>
        <w:tc>
          <w:tcPr>
            <w:tcW w:w="2182" w:type="dxa"/>
            <w:tcBorders>
              <w:top w:val="single" w:sz="6" w:space="0" w:color="auto"/>
              <w:left w:val="single" w:sz="6" w:space="0" w:color="auto"/>
              <w:bottom w:val="single" w:sz="6" w:space="0" w:color="auto"/>
              <w:right w:val="single" w:sz="6" w:space="0" w:color="auto"/>
            </w:tcBorders>
            <w:hideMark/>
          </w:tcPr>
          <w:p w14:paraId="42EF1288" w14:textId="77777777" w:rsidR="00FA6BDA" w:rsidRDefault="00FA6BDA">
            <w:pPr>
              <w:jc w:val="center"/>
            </w:pPr>
            <w:r>
              <w:t>3</w:t>
            </w:r>
          </w:p>
        </w:tc>
        <w:tc>
          <w:tcPr>
            <w:tcW w:w="1970" w:type="dxa"/>
            <w:tcBorders>
              <w:top w:val="single" w:sz="6" w:space="0" w:color="auto"/>
              <w:left w:val="single" w:sz="6" w:space="0" w:color="auto"/>
              <w:bottom w:val="single" w:sz="6" w:space="0" w:color="auto"/>
              <w:right w:val="single" w:sz="6" w:space="0" w:color="auto"/>
            </w:tcBorders>
            <w:hideMark/>
          </w:tcPr>
          <w:p w14:paraId="68A6C817" w14:textId="77777777" w:rsidR="00FA6BDA" w:rsidRDefault="00FA6BDA">
            <w:pPr>
              <w:jc w:val="center"/>
            </w:pPr>
            <w:r>
              <w:t>6</w:t>
            </w:r>
          </w:p>
        </w:tc>
        <w:tc>
          <w:tcPr>
            <w:tcW w:w="1971" w:type="dxa"/>
            <w:tcBorders>
              <w:top w:val="single" w:sz="6" w:space="0" w:color="auto"/>
              <w:left w:val="single" w:sz="6" w:space="0" w:color="auto"/>
              <w:bottom w:val="single" w:sz="6" w:space="0" w:color="auto"/>
              <w:right w:val="single" w:sz="6" w:space="0" w:color="auto"/>
            </w:tcBorders>
            <w:hideMark/>
          </w:tcPr>
          <w:p w14:paraId="61570EA4" w14:textId="77777777" w:rsidR="00FA6BDA" w:rsidRDefault="00FA6BDA">
            <w:pPr>
              <w:jc w:val="center"/>
            </w:pPr>
            <w:r>
              <w:t>(3,6)</w:t>
            </w:r>
          </w:p>
        </w:tc>
        <w:tc>
          <w:tcPr>
            <w:tcW w:w="3516" w:type="dxa"/>
            <w:tcBorders>
              <w:top w:val="single" w:sz="6" w:space="0" w:color="auto"/>
              <w:left w:val="single" w:sz="6" w:space="0" w:color="auto"/>
              <w:bottom w:val="single" w:sz="6" w:space="0" w:color="auto"/>
              <w:right w:val="single" w:sz="6" w:space="0" w:color="auto"/>
            </w:tcBorders>
            <w:hideMark/>
          </w:tcPr>
          <w:p w14:paraId="63D9A62F" w14:textId="77777777" w:rsidR="00FA6BDA" w:rsidRDefault="00FA6BDA">
            <w:pPr>
              <w:jc w:val="center"/>
            </w:pPr>
            <w:r>
              <w:t>8</w:t>
            </w:r>
          </w:p>
        </w:tc>
      </w:tr>
      <w:tr w:rsidR="00FA6BDA" w14:paraId="470B155D" w14:textId="77777777" w:rsidTr="00FA6BDA">
        <w:trPr>
          <w:cantSplit/>
        </w:trPr>
        <w:tc>
          <w:tcPr>
            <w:tcW w:w="2182" w:type="dxa"/>
            <w:tcBorders>
              <w:top w:val="single" w:sz="6" w:space="0" w:color="auto"/>
              <w:left w:val="single" w:sz="6" w:space="0" w:color="auto"/>
              <w:bottom w:val="single" w:sz="6" w:space="0" w:color="auto"/>
              <w:right w:val="single" w:sz="6" w:space="0" w:color="auto"/>
            </w:tcBorders>
            <w:hideMark/>
          </w:tcPr>
          <w:p w14:paraId="5517A827" w14:textId="77777777" w:rsidR="00FA6BDA" w:rsidRDefault="00FA6BDA">
            <w:pPr>
              <w:jc w:val="center"/>
            </w:pPr>
            <w:r>
              <w:t>4</w:t>
            </w:r>
          </w:p>
        </w:tc>
        <w:tc>
          <w:tcPr>
            <w:tcW w:w="1970" w:type="dxa"/>
            <w:tcBorders>
              <w:top w:val="single" w:sz="6" w:space="0" w:color="auto"/>
              <w:left w:val="single" w:sz="6" w:space="0" w:color="auto"/>
              <w:bottom w:val="single" w:sz="6" w:space="0" w:color="auto"/>
              <w:right w:val="single" w:sz="6" w:space="0" w:color="auto"/>
            </w:tcBorders>
            <w:hideMark/>
          </w:tcPr>
          <w:p w14:paraId="079AC2C7" w14:textId="77777777" w:rsidR="00FA6BDA" w:rsidRDefault="00FA6BDA">
            <w:pPr>
              <w:jc w:val="center"/>
            </w:pPr>
            <w:r>
              <w:t>6</w:t>
            </w:r>
          </w:p>
        </w:tc>
        <w:tc>
          <w:tcPr>
            <w:tcW w:w="1971" w:type="dxa"/>
            <w:tcBorders>
              <w:top w:val="single" w:sz="6" w:space="0" w:color="auto"/>
              <w:left w:val="single" w:sz="6" w:space="0" w:color="auto"/>
              <w:bottom w:val="single" w:sz="6" w:space="0" w:color="auto"/>
              <w:right w:val="single" w:sz="6" w:space="0" w:color="auto"/>
            </w:tcBorders>
            <w:hideMark/>
          </w:tcPr>
          <w:p w14:paraId="572F0144" w14:textId="77777777" w:rsidR="00FA6BDA" w:rsidRDefault="00FA6BDA">
            <w:pPr>
              <w:jc w:val="center"/>
            </w:pPr>
            <w:r>
              <w:t>(4,6)</w:t>
            </w:r>
          </w:p>
        </w:tc>
        <w:tc>
          <w:tcPr>
            <w:tcW w:w="3516" w:type="dxa"/>
            <w:tcBorders>
              <w:top w:val="single" w:sz="6" w:space="0" w:color="auto"/>
              <w:left w:val="single" w:sz="6" w:space="0" w:color="auto"/>
              <w:bottom w:val="single" w:sz="6" w:space="0" w:color="auto"/>
              <w:right w:val="single" w:sz="6" w:space="0" w:color="auto"/>
            </w:tcBorders>
            <w:hideMark/>
          </w:tcPr>
          <w:p w14:paraId="415077A7" w14:textId="77777777" w:rsidR="00FA6BDA" w:rsidRDefault="00FA6BDA">
            <w:pPr>
              <w:jc w:val="center"/>
            </w:pPr>
            <w:r>
              <w:t>12</w:t>
            </w:r>
          </w:p>
        </w:tc>
      </w:tr>
      <w:tr w:rsidR="00FA6BDA" w14:paraId="4E727607" w14:textId="77777777" w:rsidTr="00FA6BDA">
        <w:trPr>
          <w:cantSplit/>
        </w:trPr>
        <w:tc>
          <w:tcPr>
            <w:tcW w:w="2182" w:type="dxa"/>
            <w:tcBorders>
              <w:top w:val="single" w:sz="6" w:space="0" w:color="auto"/>
              <w:left w:val="single" w:sz="6" w:space="0" w:color="auto"/>
              <w:bottom w:val="single" w:sz="6" w:space="0" w:color="auto"/>
              <w:right w:val="single" w:sz="6" w:space="0" w:color="auto"/>
            </w:tcBorders>
            <w:hideMark/>
          </w:tcPr>
          <w:p w14:paraId="0F3F6682" w14:textId="77777777" w:rsidR="00FA6BDA" w:rsidRDefault="00FA6BDA">
            <w:pPr>
              <w:jc w:val="center"/>
            </w:pPr>
            <w:r>
              <w:t>4</w:t>
            </w:r>
          </w:p>
        </w:tc>
        <w:tc>
          <w:tcPr>
            <w:tcW w:w="1970" w:type="dxa"/>
            <w:tcBorders>
              <w:top w:val="single" w:sz="6" w:space="0" w:color="auto"/>
              <w:left w:val="single" w:sz="6" w:space="0" w:color="auto"/>
              <w:bottom w:val="single" w:sz="6" w:space="0" w:color="auto"/>
              <w:right w:val="single" w:sz="6" w:space="0" w:color="auto"/>
            </w:tcBorders>
            <w:hideMark/>
          </w:tcPr>
          <w:p w14:paraId="0E4C34EA" w14:textId="77777777" w:rsidR="00FA6BDA" w:rsidRDefault="00FA6BDA">
            <w:pPr>
              <w:jc w:val="center"/>
            </w:pPr>
            <w:r>
              <w:t>7</w:t>
            </w:r>
          </w:p>
        </w:tc>
        <w:tc>
          <w:tcPr>
            <w:tcW w:w="1971" w:type="dxa"/>
            <w:tcBorders>
              <w:top w:val="single" w:sz="6" w:space="0" w:color="auto"/>
              <w:left w:val="single" w:sz="6" w:space="0" w:color="auto"/>
              <w:bottom w:val="single" w:sz="6" w:space="0" w:color="auto"/>
              <w:right w:val="single" w:sz="6" w:space="0" w:color="auto"/>
            </w:tcBorders>
            <w:hideMark/>
          </w:tcPr>
          <w:p w14:paraId="1C96A484" w14:textId="77777777" w:rsidR="00FA6BDA" w:rsidRDefault="00FA6BDA">
            <w:pPr>
              <w:jc w:val="center"/>
            </w:pPr>
            <w:r>
              <w:t>(4,7)</w:t>
            </w:r>
          </w:p>
        </w:tc>
        <w:tc>
          <w:tcPr>
            <w:tcW w:w="3516" w:type="dxa"/>
            <w:tcBorders>
              <w:top w:val="single" w:sz="6" w:space="0" w:color="auto"/>
              <w:left w:val="single" w:sz="6" w:space="0" w:color="auto"/>
              <w:bottom w:val="single" w:sz="6" w:space="0" w:color="auto"/>
              <w:right w:val="single" w:sz="6" w:space="0" w:color="auto"/>
            </w:tcBorders>
            <w:hideMark/>
          </w:tcPr>
          <w:p w14:paraId="5A321592" w14:textId="77777777" w:rsidR="00FA6BDA" w:rsidRDefault="00FA6BDA">
            <w:pPr>
              <w:jc w:val="center"/>
            </w:pPr>
            <w:r>
              <w:t>9</w:t>
            </w:r>
          </w:p>
        </w:tc>
      </w:tr>
      <w:tr w:rsidR="00FA6BDA" w14:paraId="400B76A7" w14:textId="77777777" w:rsidTr="00FA6BDA">
        <w:trPr>
          <w:cantSplit/>
        </w:trPr>
        <w:tc>
          <w:tcPr>
            <w:tcW w:w="2182" w:type="dxa"/>
            <w:tcBorders>
              <w:top w:val="single" w:sz="6" w:space="0" w:color="auto"/>
              <w:left w:val="single" w:sz="6" w:space="0" w:color="auto"/>
              <w:bottom w:val="single" w:sz="6" w:space="0" w:color="auto"/>
              <w:right w:val="single" w:sz="6" w:space="0" w:color="auto"/>
            </w:tcBorders>
            <w:hideMark/>
          </w:tcPr>
          <w:p w14:paraId="1826CB47" w14:textId="77777777" w:rsidR="00FA6BDA" w:rsidRDefault="00FA6BDA">
            <w:pPr>
              <w:jc w:val="center"/>
            </w:pPr>
            <w:r>
              <w:t>5</w:t>
            </w:r>
          </w:p>
        </w:tc>
        <w:tc>
          <w:tcPr>
            <w:tcW w:w="1970" w:type="dxa"/>
            <w:tcBorders>
              <w:top w:val="single" w:sz="6" w:space="0" w:color="auto"/>
              <w:left w:val="single" w:sz="6" w:space="0" w:color="auto"/>
              <w:bottom w:val="single" w:sz="6" w:space="0" w:color="auto"/>
              <w:right w:val="single" w:sz="6" w:space="0" w:color="auto"/>
            </w:tcBorders>
            <w:hideMark/>
          </w:tcPr>
          <w:p w14:paraId="23512961" w14:textId="77777777" w:rsidR="00FA6BDA" w:rsidRDefault="00FA6BDA">
            <w:pPr>
              <w:jc w:val="center"/>
            </w:pPr>
            <w:r>
              <w:t>8</w:t>
            </w:r>
          </w:p>
        </w:tc>
        <w:tc>
          <w:tcPr>
            <w:tcW w:w="1971" w:type="dxa"/>
            <w:tcBorders>
              <w:top w:val="single" w:sz="6" w:space="0" w:color="auto"/>
              <w:left w:val="single" w:sz="6" w:space="0" w:color="auto"/>
              <w:bottom w:val="single" w:sz="6" w:space="0" w:color="auto"/>
              <w:right w:val="single" w:sz="6" w:space="0" w:color="auto"/>
            </w:tcBorders>
            <w:hideMark/>
          </w:tcPr>
          <w:p w14:paraId="7BAD25C2" w14:textId="77777777" w:rsidR="00FA6BDA" w:rsidRDefault="00FA6BDA">
            <w:pPr>
              <w:jc w:val="center"/>
            </w:pPr>
            <w:r>
              <w:t>(5,8)</w:t>
            </w:r>
          </w:p>
        </w:tc>
        <w:tc>
          <w:tcPr>
            <w:tcW w:w="3516" w:type="dxa"/>
            <w:tcBorders>
              <w:top w:val="single" w:sz="6" w:space="0" w:color="auto"/>
              <w:left w:val="single" w:sz="6" w:space="0" w:color="auto"/>
              <w:bottom w:val="single" w:sz="6" w:space="0" w:color="auto"/>
              <w:right w:val="single" w:sz="6" w:space="0" w:color="auto"/>
            </w:tcBorders>
            <w:hideMark/>
          </w:tcPr>
          <w:p w14:paraId="3C8E742B" w14:textId="77777777" w:rsidR="00FA6BDA" w:rsidRDefault="00FA6BDA">
            <w:pPr>
              <w:jc w:val="center"/>
            </w:pPr>
            <w:r>
              <w:t>8</w:t>
            </w:r>
          </w:p>
        </w:tc>
      </w:tr>
      <w:tr w:rsidR="00FA6BDA" w14:paraId="6C59E443" w14:textId="77777777" w:rsidTr="00FA6BDA">
        <w:trPr>
          <w:cantSplit/>
        </w:trPr>
        <w:tc>
          <w:tcPr>
            <w:tcW w:w="2182" w:type="dxa"/>
            <w:tcBorders>
              <w:top w:val="single" w:sz="6" w:space="0" w:color="auto"/>
              <w:left w:val="single" w:sz="6" w:space="0" w:color="auto"/>
              <w:bottom w:val="nil"/>
              <w:right w:val="single" w:sz="6" w:space="0" w:color="auto"/>
            </w:tcBorders>
            <w:hideMark/>
          </w:tcPr>
          <w:p w14:paraId="12D3C720" w14:textId="77777777" w:rsidR="00FA6BDA" w:rsidRDefault="00FA6BDA">
            <w:pPr>
              <w:jc w:val="center"/>
            </w:pPr>
            <w:r>
              <w:t>6</w:t>
            </w:r>
          </w:p>
        </w:tc>
        <w:tc>
          <w:tcPr>
            <w:tcW w:w="1970" w:type="dxa"/>
            <w:tcBorders>
              <w:top w:val="single" w:sz="6" w:space="0" w:color="auto"/>
              <w:left w:val="single" w:sz="6" w:space="0" w:color="auto"/>
              <w:bottom w:val="nil"/>
              <w:right w:val="single" w:sz="6" w:space="0" w:color="auto"/>
            </w:tcBorders>
            <w:hideMark/>
          </w:tcPr>
          <w:p w14:paraId="618AE406" w14:textId="77777777" w:rsidR="00FA6BDA" w:rsidRDefault="00FA6BDA">
            <w:pPr>
              <w:jc w:val="center"/>
            </w:pPr>
            <w:r>
              <w:t>8</w:t>
            </w:r>
          </w:p>
        </w:tc>
        <w:tc>
          <w:tcPr>
            <w:tcW w:w="1971" w:type="dxa"/>
            <w:tcBorders>
              <w:top w:val="single" w:sz="6" w:space="0" w:color="auto"/>
              <w:left w:val="single" w:sz="6" w:space="0" w:color="auto"/>
              <w:bottom w:val="nil"/>
              <w:right w:val="single" w:sz="6" w:space="0" w:color="auto"/>
            </w:tcBorders>
            <w:hideMark/>
          </w:tcPr>
          <w:p w14:paraId="285AAC5F" w14:textId="77777777" w:rsidR="00FA6BDA" w:rsidRDefault="00FA6BDA">
            <w:pPr>
              <w:jc w:val="center"/>
            </w:pPr>
            <w:r>
              <w:t>(6,8)</w:t>
            </w:r>
          </w:p>
        </w:tc>
        <w:tc>
          <w:tcPr>
            <w:tcW w:w="3516" w:type="dxa"/>
            <w:tcBorders>
              <w:top w:val="single" w:sz="6" w:space="0" w:color="auto"/>
              <w:left w:val="single" w:sz="6" w:space="0" w:color="auto"/>
              <w:bottom w:val="nil"/>
              <w:right w:val="single" w:sz="6" w:space="0" w:color="auto"/>
            </w:tcBorders>
            <w:hideMark/>
          </w:tcPr>
          <w:p w14:paraId="39938B75" w14:textId="77777777" w:rsidR="00FA6BDA" w:rsidRDefault="00FA6BDA">
            <w:pPr>
              <w:jc w:val="center"/>
            </w:pPr>
            <w:r>
              <w:t>10</w:t>
            </w:r>
          </w:p>
        </w:tc>
      </w:tr>
      <w:tr w:rsidR="00FA6BDA" w14:paraId="3ABEB507" w14:textId="77777777" w:rsidTr="00FA6BDA">
        <w:trPr>
          <w:cantSplit/>
        </w:trPr>
        <w:tc>
          <w:tcPr>
            <w:tcW w:w="2182" w:type="dxa"/>
            <w:tcBorders>
              <w:top w:val="single" w:sz="6" w:space="0" w:color="auto"/>
              <w:left w:val="single" w:sz="6" w:space="0" w:color="auto"/>
              <w:bottom w:val="single" w:sz="6" w:space="0" w:color="auto"/>
              <w:right w:val="single" w:sz="6" w:space="0" w:color="auto"/>
            </w:tcBorders>
            <w:hideMark/>
          </w:tcPr>
          <w:p w14:paraId="4F96D999" w14:textId="77777777" w:rsidR="00FA6BDA" w:rsidRDefault="00FA6BDA">
            <w:pPr>
              <w:jc w:val="center"/>
            </w:pPr>
            <w:r>
              <w:t>7</w:t>
            </w:r>
          </w:p>
        </w:tc>
        <w:tc>
          <w:tcPr>
            <w:tcW w:w="1970" w:type="dxa"/>
            <w:tcBorders>
              <w:top w:val="single" w:sz="6" w:space="0" w:color="auto"/>
              <w:left w:val="single" w:sz="6" w:space="0" w:color="auto"/>
              <w:bottom w:val="single" w:sz="6" w:space="0" w:color="auto"/>
              <w:right w:val="single" w:sz="6" w:space="0" w:color="auto"/>
            </w:tcBorders>
            <w:hideMark/>
          </w:tcPr>
          <w:p w14:paraId="692694C7" w14:textId="77777777" w:rsidR="00FA6BDA" w:rsidRDefault="00FA6BDA">
            <w:pPr>
              <w:jc w:val="center"/>
            </w:pPr>
            <w:r>
              <w:t>8</w:t>
            </w:r>
          </w:p>
        </w:tc>
        <w:tc>
          <w:tcPr>
            <w:tcW w:w="1971" w:type="dxa"/>
            <w:tcBorders>
              <w:top w:val="single" w:sz="6" w:space="0" w:color="auto"/>
              <w:left w:val="single" w:sz="6" w:space="0" w:color="auto"/>
              <w:bottom w:val="single" w:sz="6" w:space="0" w:color="auto"/>
              <w:right w:val="single" w:sz="6" w:space="0" w:color="auto"/>
            </w:tcBorders>
            <w:hideMark/>
          </w:tcPr>
          <w:p w14:paraId="08267A1A" w14:textId="77777777" w:rsidR="00FA6BDA" w:rsidRDefault="00FA6BDA">
            <w:pPr>
              <w:jc w:val="center"/>
            </w:pPr>
            <w:r>
              <w:t>(7,8)</w:t>
            </w:r>
          </w:p>
        </w:tc>
        <w:tc>
          <w:tcPr>
            <w:tcW w:w="3516" w:type="dxa"/>
            <w:tcBorders>
              <w:top w:val="single" w:sz="6" w:space="0" w:color="auto"/>
              <w:left w:val="single" w:sz="6" w:space="0" w:color="auto"/>
              <w:bottom w:val="single" w:sz="6" w:space="0" w:color="auto"/>
              <w:right w:val="single" w:sz="6" w:space="0" w:color="auto"/>
            </w:tcBorders>
            <w:hideMark/>
          </w:tcPr>
          <w:p w14:paraId="4726E8D3" w14:textId="77777777" w:rsidR="00FA6BDA" w:rsidRDefault="00FA6BDA">
            <w:pPr>
              <w:jc w:val="center"/>
            </w:pPr>
            <w:r>
              <w:t>11</w:t>
            </w:r>
          </w:p>
        </w:tc>
      </w:tr>
    </w:tbl>
    <w:p w14:paraId="4133A73B" w14:textId="77777777" w:rsidR="00FA6BDA" w:rsidRDefault="00FA6BDA" w:rsidP="00FA6BDA">
      <w:pPr>
        <w:ind w:firstLine="454"/>
        <w:jc w:val="both"/>
      </w:pPr>
    </w:p>
    <w:p w14:paraId="7E21702E" w14:textId="77777777" w:rsidR="00FA6BDA" w:rsidRDefault="00FA6BDA" w:rsidP="00FA6BDA">
      <w:pPr>
        <w:jc w:val="center"/>
      </w:pPr>
      <w:r>
        <w:object w:dxaOrig="9615" w:dyaOrig="5325" w14:anchorId="7605236B">
          <v:shape id="_x0000_i1636" type="#_x0000_t75" style="width:480.75pt;height:266.25pt" o:ole="">
            <v:imagedata r:id="rId1076" o:title=""/>
          </v:shape>
          <o:OLEObject Type="Embed" ProgID="PBrush" ShapeID="_x0000_i1636" DrawAspect="Content" ObjectID="_1723485179" r:id="rId1077"/>
        </w:object>
      </w:r>
    </w:p>
    <w:p w14:paraId="1CF09074" w14:textId="2E90E828" w:rsidR="00FA6BDA" w:rsidRDefault="00FA6BDA" w:rsidP="006A58D4">
      <w:pPr>
        <w:jc w:val="center"/>
      </w:pPr>
      <w:r>
        <w:t>Рис.</w:t>
      </w:r>
      <w:r w:rsidR="006A58D4">
        <w:t>8</w:t>
      </w:r>
      <w:r>
        <w:t>.4. Сетевая модель</w:t>
      </w:r>
    </w:p>
    <w:p w14:paraId="53E277C0" w14:textId="3E224A14" w:rsidR="00FA6BDA" w:rsidRDefault="00FA6BDA" w:rsidP="00FA6BDA">
      <w:pPr>
        <w:ind w:firstLine="454"/>
        <w:jc w:val="right"/>
      </w:pPr>
      <w:r>
        <w:t xml:space="preserve">Таблица </w:t>
      </w:r>
      <w:r w:rsidR="00074BF4">
        <w:t>8</w:t>
      </w:r>
      <w:r w:rsidRPr="00FA6BDA">
        <w:t>.</w:t>
      </w:r>
      <w:r>
        <w:t>3</w:t>
      </w:r>
    </w:p>
    <w:p w14:paraId="3218D0C6" w14:textId="77777777" w:rsidR="00FA6BDA" w:rsidRDefault="00FA6BDA" w:rsidP="00FA6BDA">
      <w:pPr>
        <w:ind w:firstLine="454"/>
        <w:jc w:val="center"/>
      </w:pPr>
      <w:r>
        <w:t>Временные параметры работ</w:t>
      </w:r>
    </w:p>
    <w:tbl>
      <w:tblPr>
        <w:tblW w:w="0" w:type="auto"/>
        <w:tblInd w:w="70" w:type="dxa"/>
        <w:tblLayout w:type="fixed"/>
        <w:tblCellMar>
          <w:left w:w="70" w:type="dxa"/>
          <w:right w:w="70" w:type="dxa"/>
        </w:tblCellMar>
        <w:tblLook w:val="04A0" w:firstRow="1" w:lastRow="0" w:firstColumn="1" w:lastColumn="0" w:noHBand="0" w:noVBand="1"/>
      </w:tblPr>
      <w:tblGrid>
        <w:gridCol w:w="1055"/>
        <w:gridCol w:w="1002"/>
        <w:gridCol w:w="1250"/>
        <w:gridCol w:w="1265"/>
        <w:gridCol w:w="1315"/>
        <w:gridCol w:w="1381"/>
        <w:gridCol w:w="1285"/>
        <w:gridCol w:w="1086"/>
      </w:tblGrid>
      <w:tr w:rsidR="00FA6BDA" w14:paraId="41D315D0" w14:textId="77777777" w:rsidTr="00FA6BDA">
        <w:trPr>
          <w:cantSplit/>
        </w:trPr>
        <w:tc>
          <w:tcPr>
            <w:tcW w:w="1055" w:type="dxa"/>
            <w:tcBorders>
              <w:top w:val="single" w:sz="18" w:space="0" w:color="auto"/>
              <w:left w:val="single" w:sz="18" w:space="0" w:color="auto"/>
              <w:bottom w:val="single" w:sz="18" w:space="0" w:color="auto"/>
              <w:right w:val="single" w:sz="18" w:space="0" w:color="auto"/>
            </w:tcBorders>
            <w:hideMark/>
          </w:tcPr>
          <w:p w14:paraId="205A78C2" w14:textId="77777777" w:rsidR="00FA6BDA" w:rsidRDefault="00FA6BDA">
            <w:pPr>
              <w:jc w:val="center"/>
            </w:pPr>
            <w:r>
              <w:rPr>
                <w:position w:val="-16"/>
              </w:rPr>
              <w:object w:dxaOrig="525" w:dyaOrig="435" w14:anchorId="3E2CBC2D">
                <v:shape id="_x0000_i1637" type="#_x0000_t75" style="width:26.25pt;height:21.75pt" o:ole="">
                  <v:imagedata r:id="rId1078" o:title=""/>
                </v:shape>
                <o:OLEObject Type="Embed" ProgID="Equation.3" ShapeID="_x0000_i1637" DrawAspect="Content" ObjectID="_1723485180" r:id="rId1079"/>
              </w:object>
            </w:r>
          </w:p>
        </w:tc>
        <w:tc>
          <w:tcPr>
            <w:tcW w:w="1002" w:type="dxa"/>
            <w:tcBorders>
              <w:top w:val="single" w:sz="18" w:space="0" w:color="auto"/>
              <w:left w:val="single" w:sz="18" w:space="0" w:color="auto"/>
              <w:bottom w:val="single" w:sz="18" w:space="0" w:color="auto"/>
              <w:right w:val="single" w:sz="18" w:space="0" w:color="auto"/>
            </w:tcBorders>
            <w:hideMark/>
          </w:tcPr>
          <w:p w14:paraId="49D76E23" w14:textId="77777777" w:rsidR="00FA6BDA" w:rsidRDefault="00FA6BDA">
            <w:pPr>
              <w:jc w:val="center"/>
            </w:pPr>
            <w:r>
              <w:rPr>
                <w:position w:val="-16"/>
              </w:rPr>
              <w:object w:dxaOrig="615" w:dyaOrig="435" w14:anchorId="553BF160">
                <v:shape id="_x0000_i1638" type="#_x0000_t75" style="width:30.75pt;height:21.75pt" o:ole="">
                  <v:imagedata r:id="rId1080" o:title=""/>
                </v:shape>
                <o:OLEObject Type="Embed" ProgID="Equation.3" ShapeID="_x0000_i1638" DrawAspect="Content" ObjectID="_1723485181" r:id="rId1081"/>
              </w:object>
            </w:r>
          </w:p>
        </w:tc>
        <w:tc>
          <w:tcPr>
            <w:tcW w:w="1250" w:type="dxa"/>
            <w:tcBorders>
              <w:top w:val="single" w:sz="18" w:space="0" w:color="auto"/>
              <w:left w:val="single" w:sz="18" w:space="0" w:color="auto"/>
              <w:bottom w:val="single" w:sz="18" w:space="0" w:color="auto"/>
              <w:right w:val="single" w:sz="18" w:space="0" w:color="auto"/>
            </w:tcBorders>
            <w:hideMark/>
          </w:tcPr>
          <w:p w14:paraId="68A90F60" w14:textId="77777777" w:rsidR="00FA6BDA" w:rsidRDefault="00FA6BDA">
            <w:pPr>
              <w:jc w:val="center"/>
            </w:pPr>
            <w:r>
              <w:rPr>
                <w:position w:val="-18"/>
              </w:rPr>
              <w:object w:dxaOrig="975" w:dyaOrig="465" w14:anchorId="77A7C058">
                <v:shape id="_x0000_i1639" type="#_x0000_t75" style="width:48.75pt;height:23.25pt" o:ole="">
                  <v:imagedata r:id="rId1082" o:title=""/>
                </v:shape>
                <o:OLEObject Type="Embed" ProgID="Equation.3" ShapeID="_x0000_i1639" DrawAspect="Content" ObjectID="_1723485182" r:id="rId1083"/>
              </w:object>
            </w:r>
          </w:p>
        </w:tc>
        <w:tc>
          <w:tcPr>
            <w:tcW w:w="1265" w:type="dxa"/>
            <w:tcBorders>
              <w:top w:val="single" w:sz="18" w:space="0" w:color="auto"/>
              <w:left w:val="single" w:sz="18" w:space="0" w:color="auto"/>
              <w:bottom w:val="single" w:sz="18" w:space="0" w:color="auto"/>
              <w:right w:val="single" w:sz="18" w:space="0" w:color="auto"/>
            </w:tcBorders>
            <w:hideMark/>
          </w:tcPr>
          <w:p w14:paraId="38BFCDD6" w14:textId="77777777" w:rsidR="00FA6BDA" w:rsidRDefault="00FA6BDA">
            <w:pPr>
              <w:jc w:val="center"/>
            </w:pPr>
            <w:r>
              <w:rPr>
                <w:position w:val="-18"/>
              </w:rPr>
              <w:object w:dxaOrig="960" w:dyaOrig="465" w14:anchorId="798AF351">
                <v:shape id="_x0000_i1640" type="#_x0000_t75" style="width:48pt;height:23.25pt" o:ole="">
                  <v:imagedata r:id="rId1084" o:title=""/>
                </v:shape>
                <o:OLEObject Type="Embed" ProgID="Equation.3" ShapeID="_x0000_i1640" DrawAspect="Content" ObjectID="_1723485183" r:id="rId1085"/>
              </w:object>
            </w:r>
          </w:p>
        </w:tc>
        <w:tc>
          <w:tcPr>
            <w:tcW w:w="1315" w:type="dxa"/>
            <w:tcBorders>
              <w:top w:val="single" w:sz="18" w:space="0" w:color="auto"/>
              <w:left w:val="single" w:sz="18" w:space="0" w:color="auto"/>
              <w:bottom w:val="single" w:sz="18" w:space="0" w:color="auto"/>
              <w:right w:val="single" w:sz="18" w:space="0" w:color="auto"/>
            </w:tcBorders>
            <w:hideMark/>
          </w:tcPr>
          <w:p w14:paraId="31485D2A" w14:textId="77777777" w:rsidR="00FA6BDA" w:rsidRDefault="00FA6BDA">
            <w:pPr>
              <w:jc w:val="center"/>
            </w:pPr>
            <w:r>
              <w:rPr>
                <w:position w:val="-16"/>
              </w:rPr>
              <w:object w:dxaOrig="960" w:dyaOrig="435" w14:anchorId="62A5544C">
                <v:shape id="_x0000_i1641" type="#_x0000_t75" style="width:48pt;height:21.75pt" o:ole="">
                  <v:imagedata r:id="rId1086" o:title=""/>
                </v:shape>
                <o:OLEObject Type="Embed" ProgID="Equation.3" ShapeID="_x0000_i1641" DrawAspect="Content" ObjectID="_1723485184" r:id="rId1087"/>
              </w:object>
            </w:r>
          </w:p>
        </w:tc>
        <w:tc>
          <w:tcPr>
            <w:tcW w:w="1381" w:type="dxa"/>
            <w:tcBorders>
              <w:top w:val="single" w:sz="18" w:space="0" w:color="auto"/>
              <w:left w:val="single" w:sz="18" w:space="0" w:color="auto"/>
              <w:bottom w:val="single" w:sz="18" w:space="0" w:color="auto"/>
              <w:right w:val="single" w:sz="18" w:space="0" w:color="auto"/>
            </w:tcBorders>
            <w:hideMark/>
          </w:tcPr>
          <w:p w14:paraId="402AE69B" w14:textId="77777777" w:rsidR="00FA6BDA" w:rsidRDefault="00FA6BDA">
            <w:pPr>
              <w:jc w:val="center"/>
            </w:pPr>
            <w:r>
              <w:rPr>
                <w:position w:val="-16"/>
              </w:rPr>
              <w:object w:dxaOrig="960" w:dyaOrig="435" w14:anchorId="7B9FDAC5">
                <v:shape id="_x0000_i1642" type="#_x0000_t75" style="width:48pt;height:21.75pt" o:ole="">
                  <v:imagedata r:id="rId1088" o:title=""/>
                </v:shape>
                <o:OLEObject Type="Embed" ProgID="Equation.3" ShapeID="_x0000_i1642" DrawAspect="Content" ObjectID="_1723485185" r:id="rId1089"/>
              </w:object>
            </w:r>
          </w:p>
        </w:tc>
        <w:tc>
          <w:tcPr>
            <w:tcW w:w="1285" w:type="dxa"/>
            <w:tcBorders>
              <w:top w:val="single" w:sz="18" w:space="0" w:color="auto"/>
              <w:left w:val="single" w:sz="18" w:space="0" w:color="auto"/>
              <w:bottom w:val="single" w:sz="18" w:space="0" w:color="auto"/>
              <w:right w:val="single" w:sz="18" w:space="0" w:color="auto"/>
            </w:tcBorders>
            <w:hideMark/>
          </w:tcPr>
          <w:p w14:paraId="48DD93B0" w14:textId="77777777" w:rsidR="00FA6BDA" w:rsidRDefault="00FA6BDA">
            <w:pPr>
              <w:jc w:val="center"/>
            </w:pPr>
            <w:r>
              <w:rPr>
                <w:position w:val="-16"/>
              </w:rPr>
              <w:object w:dxaOrig="900" w:dyaOrig="435" w14:anchorId="3E98BEBD">
                <v:shape id="_x0000_i1643" type="#_x0000_t75" style="width:45pt;height:21.75pt" o:ole="">
                  <v:imagedata r:id="rId1090" o:title=""/>
                </v:shape>
                <o:OLEObject Type="Embed" ProgID="Equation.3" ShapeID="_x0000_i1643" DrawAspect="Content" ObjectID="_1723485186" r:id="rId1091"/>
              </w:object>
            </w:r>
          </w:p>
        </w:tc>
        <w:tc>
          <w:tcPr>
            <w:tcW w:w="1086" w:type="dxa"/>
            <w:tcBorders>
              <w:top w:val="single" w:sz="18" w:space="0" w:color="auto"/>
              <w:left w:val="single" w:sz="18" w:space="0" w:color="auto"/>
              <w:bottom w:val="single" w:sz="18" w:space="0" w:color="auto"/>
              <w:right w:val="single" w:sz="18" w:space="0" w:color="auto"/>
            </w:tcBorders>
            <w:hideMark/>
          </w:tcPr>
          <w:p w14:paraId="7777966F" w14:textId="77777777" w:rsidR="00FA6BDA" w:rsidRDefault="00FA6BDA">
            <w:pPr>
              <w:jc w:val="center"/>
            </w:pPr>
            <w:r>
              <w:rPr>
                <w:position w:val="-16"/>
              </w:rPr>
              <w:object w:dxaOrig="855" w:dyaOrig="435" w14:anchorId="04DA2637">
                <v:shape id="_x0000_i1644" type="#_x0000_t75" style="width:42.75pt;height:21.75pt" o:ole="">
                  <v:imagedata r:id="rId1092" o:title=""/>
                </v:shape>
                <o:OLEObject Type="Embed" ProgID="Equation.3" ShapeID="_x0000_i1644" DrawAspect="Content" ObjectID="_1723485187" r:id="rId1093"/>
              </w:object>
            </w:r>
          </w:p>
        </w:tc>
      </w:tr>
      <w:tr w:rsidR="00FA6BDA" w14:paraId="7FCB269B" w14:textId="77777777" w:rsidTr="00FA6BDA">
        <w:trPr>
          <w:cantSplit/>
        </w:trPr>
        <w:tc>
          <w:tcPr>
            <w:tcW w:w="1055" w:type="dxa"/>
            <w:tcBorders>
              <w:top w:val="nil"/>
              <w:left w:val="single" w:sz="6" w:space="0" w:color="auto"/>
              <w:bottom w:val="single" w:sz="6" w:space="0" w:color="auto"/>
              <w:right w:val="single" w:sz="6" w:space="0" w:color="auto"/>
            </w:tcBorders>
            <w:hideMark/>
          </w:tcPr>
          <w:p w14:paraId="59F89F35" w14:textId="77777777" w:rsidR="00FA6BDA" w:rsidRDefault="00FA6BDA">
            <w:pPr>
              <w:jc w:val="center"/>
            </w:pPr>
            <w:r>
              <w:t>1,2</w:t>
            </w:r>
          </w:p>
        </w:tc>
        <w:tc>
          <w:tcPr>
            <w:tcW w:w="1002" w:type="dxa"/>
            <w:tcBorders>
              <w:top w:val="nil"/>
              <w:left w:val="single" w:sz="6" w:space="0" w:color="auto"/>
              <w:bottom w:val="single" w:sz="6" w:space="0" w:color="auto"/>
              <w:right w:val="single" w:sz="6" w:space="0" w:color="auto"/>
            </w:tcBorders>
            <w:hideMark/>
          </w:tcPr>
          <w:p w14:paraId="32009B82" w14:textId="77777777" w:rsidR="00FA6BDA" w:rsidRDefault="00FA6BDA">
            <w:pPr>
              <w:jc w:val="center"/>
            </w:pPr>
            <w:r>
              <w:t>4</w:t>
            </w:r>
          </w:p>
        </w:tc>
        <w:tc>
          <w:tcPr>
            <w:tcW w:w="1250" w:type="dxa"/>
            <w:tcBorders>
              <w:top w:val="nil"/>
              <w:left w:val="single" w:sz="6" w:space="0" w:color="auto"/>
              <w:bottom w:val="single" w:sz="6" w:space="0" w:color="auto"/>
              <w:right w:val="single" w:sz="6" w:space="0" w:color="auto"/>
            </w:tcBorders>
            <w:hideMark/>
          </w:tcPr>
          <w:p w14:paraId="5C5A893D" w14:textId="77777777" w:rsidR="00FA6BDA" w:rsidRDefault="00FA6BDA">
            <w:pPr>
              <w:jc w:val="center"/>
            </w:pPr>
            <w:r>
              <w:t>0</w:t>
            </w:r>
          </w:p>
        </w:tc>
        <w:tc>
          <w:tcPr>
            <w:tcW w:w="1265" w:type="dxa"/>
            <w:tcBorders>
              <w:top w:val="nil"/>
              <w:left w:val="single" w:sz="6" w:space="0" w:color="auto"/>
              <w:bottom w:val="single" w:sz="6" w:space="0" w:color="auto"/>
              <w:right w:val="single" w:sz="6" w:space="0" w:color="auto"/>
            </w:tcBorders>
            <w:hideMark/>
          </w:tcPr>
          <w:p w14:paraId="184FE026" w14:textId="77777777" w:rsidR="00FA6BDA" w:rsidRDefault="00FA6BDA">
            <w:pPr>
              <w:jc w:val="center"/>
            </w:pPr>
            <w:r>
              <w:t>4</w:t>
            </w:r>
          </w:p>
        </w:tc>
        <w:tc>
          <w:tcPr>
            <w:tcW w:w="1315" w:type="dxa"/>
            <w:tcBorders>
              <w:top w:val="nil"/>
              <w:left w:val="single" w:sz="6" w:space="0" w:color="auto"/>
              <w:bottom w:val="single" w:sz="6" w:space="0" w:color="auto"/>
              <w:right w:val="single" w:sz="6" w:space="0" w:color="auto"/>
            </w:tcBorders>
            <w:hideMark/>
          </w:tcPr>
          <w:p w14:paraId="4B56D65D" w14:textId="77777777" w:rsidR="00FA6BDA" w:rsidRDefault="00FA6BDA">
            <w:pPr>
              <w:jc w:val="center"/>
            </w:pPr>
            <w:r>
              <w:t>3</w:t>
            </w:r>
          </w:p>
        </w:tc>
        <w:tc>
          <w:tcPr>
            <w:tcW w:w="1381" w:type="dxa"/>
            <w:tcBorders>
              <w:top w:val="nil"/>
              <w:left w:val="single" w:sz="6" w:space="0" w:color="auto"/>
              <w:bottom w:val="single" w:sz="6" w:space="0" w:color="auto"/>
              <w:right w:val="single" w:sz="6" w:space="0" w:color="auto"/>
            </w:tcBorders>
            <w:hideMark/>
          </w:tcPr>
          <w:p w14:paraId="5D6A8F57" w14:textId="77777777" w:rsidR="00FA6BDA" w:rsidRDefault="00FA6BDA">
            <w:pPr>
              <w:jc w:val="center"/>
            </w:pPr>
            <w:r>
              <w:t>7</w:t>
            </w:r>
          </w:p>
        </w:tc>
        <w:tc>
          <w:tcPr>
            <w:tcW w:w="1285" w:type="dxa"/>
            <w:tcBorders>
              <w:top w:val="nil"/>
              <w:left w:val="single" w:sz="6" w:space="0" w:color="auto"/>
              <w:bottom w:val="single" w:sz="6" w:space="0" w:color="auto"/>
              <w:right w:val="single" w:sz="6" w:space="0" w:color="auto"/>
            </w:tcBorders>
            <w:hideMark/>
          </w:tcPr>
          <w:p w14:paraId="5C09E97A" w14:textId="77777777" w:rsidR="00FA6BDA" w:rsidRDefault="00FA6BDA">
            <w:pPr>
              <w:jc w:val="center"/>
            </w:pPr>
            <w:r>
              <w:t>3</w:t>
            </w:r>
          </w:p>
        </w:tc>
        <w:tc>
          <w:tcPr>
            <w:tcW w:w="1086" w:type="dxa"/>
            <w:tcBorders>
              <w:top w:val="nil"/>
              <w:left w:val="single" w:sz="6" w:space="0" w:color="auto"/>
              <w:bottom w:val="single" w:sz="6" w:space="0" w:color="auto"/>
              <w:right w:val="single" w:sz="6" w:space="0" w:color="auto"/>
            </w:tcBorders>
            <w:hideMark/>
          </w:tcPr>
          <w:p w14:paraId="034EC43E" w14:textId="77777777" w:rsidR="00FA6BDA" w:rsidRDefault="00FA6BDA">
            <w:pPr>
              <w:jc w:val="center"/>
            </w:pPr>
            <w:r>
              <w:t>0</w:t>
            </w:r>
          </w:p>
        </w:tc>
      </w:tr>
      <w:tr w:rsidR="00FA6BDA" w14:paraId="646062BA" w14:textId="77777777" w:rsidTr="00FA6BDA">
        <w:trPr>
          <w:cantSplit/>
        </w:trPr>
        <w:tc>
          <w:tcPr>
            <w:tcW w:w="1055" w:type="dxa"/>
            <w:tcBorders>
              <w:top w:val="single" w:sz="6" w:space="0" w:color="auto"/>
              <w:left w:val="single" w:sz="6" w:space="0" w:color="auto"/>
              <w:bottom w:val="single" w:sz="6" w:space="0" w:color="auto"/>
              <w:right w:val="single" w:sz="6" w:space="0" w:color="auto"/>
            </w:tcBorders>
            <w:hideMark/>
          </w:tcPr>
          <w:p w14:paraId="2F950F55" w14:textId="77777777" w:rsidR="00FA6BDA" w:rsidRDefault="00FA6BDA">
            <w:pPr>
              <w:jc w:val="center"/>
            </w:pPr>
            <w:r>
              <w:t>1,3</w:t>
            </w:r>
          </w:p>
        </w:tc>
        <w:tc>
          <w:tcPr>
            <w:tcW w:w="1002" w:type="dxa"/>
            <w:tcBorders>
              <w:top w:val="single" w:sz="6" w:space="0" w:color="auto"/>
              <w:left w:val="single" w:sz="6" w:space="0" w:color="auto"/>
              <w:bottom w:val="single" w:sz="6" w:space="0" w:color="auto"/>
              <w:right w:val="single" w:sz="6" w:space="0" w:color="auto"/>
            </w:tcBorders>
            <w:hideMark/>
          </w:tcPr>
          <w:p w14:paraId="047A0693" w14:textId="77777777" w:rsidR="00FA6BDA" w:rsidRDefault="00FA6BDA">
            <w:pPr>
              <w:jc w:val="center"/>
            </w:pPr>
            <w:r>
              <w:t>3</w:t>
            </w:r>
          </w:p>
        </w:tc>
        <w:tc>
          <w:tcPr>
            <w:tcW w:w="1250" w:type="dxa"/>
            <w:tcBorders>
              <w:top w:val="single" w:sz="6" w:space="0" w:color="auto"/>
              <w:left w:val="single" w:sz="6" w:space="0" w:color="auto"/>
              <w:bottom w:val="single" w:sz="6" w:space="0" w:color="auto"/>
              <w:right w:val="single" w:sz="6" w:space="0" w:color="auto"/>
            </w:tcBorders>
            <w:hideMark/>
          </w:tcPr>
          <w:p w14:paraId="585AEEF2" w14:textId="77777777" w:rsidR="00FA6BDA" w:rsidRDefault="00FA6BDA">
            <w:pPr>
              <w:jc w:val="center"/>
            </w:pPr>
            <w:r>
              <w:t>0</w:t>
            </w:r>
          </w:p>
        </w:tc>
        <w:tc>
          <w:tcPr>
            <w:tcW w:w="1265" w:type="dxa"/>
            <w:tcBorders>
              <w:top w:val="single" w:sz="6" w:space="0" w:color="auto"/>
              <w:left w:val="single" w:sz="6" w:space="0" w:color="auto"/>
              <w:bottom w:val="single" w:sz="6" w:space="0" w:color="auto"/>
              <w:right w:val="single" w:sz="6" w:space="0" w:color="auto"/>
            </w:tcBorders>
            <w:hideMark/>
          </w:tcPr>
          <w:p w14:paraId="338DA6F0" w14:textId="77777777" w:rsidR="00FA6BDA" w:rsidRDefault="00FA6BDA">
            <w:pPr>
              <w:jc w:val="center"/>
            </w:pPr>
            <w:r>
              <w:t>3</w:t>
            </w:r>
          </w:p>
        </w:tc>
        <w:tc>
          <w:tcPr>
            <w:tcW w:w="1315" w:type="dxa"/>
            <w:tcBorders>
              <w:top w:val="single" w:sz="6" w:space="0" w:color="auto"/>
              <w:left w:val="single" w:sz="6" w:space="0" w:color="auto"/>
              <w:bottom w:val="single" w:sz="6" w:space="0" w:color="auto"/>
              <w:right w:val="single" w:sz="6" w:space="0" w:color="auto"/>
            </w:tcBorders>
            <w:hideMark/>
          </w:tcPr>
          <w:p w14:paraId="5C4A03AD" w14:textId="77777777" w:rsidR="00FA6BDA" w:rsidRDefault="00FA6BDA">
            <w:pPr>
              <w:jc w:val="center"/>
            </w:pPr>
            <w:r>
              <w:t>6</w:t>
            </w:r>
          </w:p>
        </w:tc>
        <w:tc>
          <w:tcPr>
            <w:tcW w:w="1381" w:type="dxa"/>
            <w:tcBorders>
              <w:top w:val="single" w:sz="6" w:space="0" w:color="auto"/>
              <w:left w:val="single" w:sz="6" w:space="0" w:color="auto"/>
              <w:bottom w:val="single" w:sz="6" w:space="0" w:color="auto"/>
              <w:right w:val="single" w:sz="6" w:space="0" w:color="auto"/>
            </w:tcBorders>
            <w:hideMark/>
          </w:tcPr>
          <w:p w14:paraId="1E7BF06C" w14:textId="77777777" w:rsidR="00FA6BDA" w:rsidRDefault="00FA6BDA">
            <w:pPr>
              <w:jc w:val="center"/>
            </w:pPr>
            <w:r>
              <w:t>9</w:t>
            </w:r>
          </w:p>
        </w:tc>
        <w:tc>
          <w:tcPr>
            <w:tcW w:w="1285" w:type="dxa"/>
            <w:tcBorders>
              <w:top w:val="single" w:sz="6" w:space="0" w:color="auto"/>
              <w:left w:val="single" w:sz="6" w:space="0" w:color="auto"/>
              <w:bottom w:val="single" w:sz="6" w:space="0" w:color="auto"/>
              <w:right w:val="single" w:sz="6" w:space="0" w:color="auto"/>
            </w:tcBorders>
            <w:hideMark/>
          </w:tcPr>
          <w:p w14:paraId="13C31A48" w14:textId="77777777" w:rsidR="00FA6BDA" w:rsidRDefault="00FA6BDA">
            <w:pPr>
              <w:jc w:val="center"/>
            </w:pPr>
            <w:r>
              <w:t>6</w:t>
            </w:r>
          </w:p>
        </w:tc>
        <w:tc>
          <w:tcPr>
            <w:tcW w:w="1086" w:type="dxa"/>
            <w:tcBorders>
              <w:top w:val="single" w:sz="6" w:space="0" w:color="auto"/>
              <w:left w:val="single" w:sz="6" w:space="0" w:color="auto"/>
              <w:bottom w:val="single" w:sz="6" w:space="0" w:color="auto"/>
              <w:right w:val="single" w:sz="6" w:space="0" w:color="auto"/>
            </w:tcBorders>
            <w:hideMark/>
          </w:tcPr>
          <w:p w14:paraId="3ED3F4BA" w14:textId="77777777" w:rsidR="00FA6BDA" w:rsidRDefault="00FA6BDA">
            <w:pPr>
              <w:jc w:val="center"/>
            </w:pPr>
            <w:r>
              <w:t>0</w:t>
            </w:r>
          </w:p>
        </w:tc>
      </w:tr>
      <w:tr w:rsidR="00FA6BDA" w14:paraId="4DDAFEB3" w14:textId="77777777" w:rsidTr="00FA6BDA">
        <w:trPr>
          <w:cantSplit/>
        </w:trPr>
        <w:tc>
          <w:tcPr>
            <w:tcW w:w="1055" w:type="dxa"/>
            <w:tcBorders>
              <w:top w:val="single" w:sz="6" w:space="0" w:color="auto"/>
              <w:left w:val="single" w:sz="6" w:space="0" w:color="auto"/>
              <w:bottom w:val="single" w:sz="6" w:space="0" w:color="auto"/>
              <w:right w:val="single" w:sz="6" w:space="0" w:color="auto"/>
            </w:tcBorders>
            <w:hideMark/>
          </w:tcPr>
          <w:p w14:paraId="60B86DA2" w14:textId="77777777" w:rsidR="00FA6BDA" w:rsidRDefault="00FA6BDA">
            <w:pPr>
              <w:jc w:val="center"/>
            </w:pPr>
            <w:r>
              <w:t>1,4</w:t>
            </w:r>
          </w:p>
        </w:tc>
        <w:tc>
          <w:tcPr>
            <w:tcW w:w="1002" w:type="dxa"/>
            <w:tcBorders>
              <w:top w:val="single" w:sz="6" w:space="0" w:color="auto"/>
              <w:left w:val="single" w:sz="6" w:space="0" w:color="auto"/>
              <w:bottom w:val="single" w:sz="6" w:space="0" w:color="auto"/>
              <w:right w:val="single" w:sz="6" w:space="0" w:color="auto"/>
            </w:tcBorders>
            <w:hideMark/>
          </w:tcPr>
          <w:p w14:paraId="1E52C78E" w14:textId="77777777" w:rsidR="00FA6BDA" w:rsidRDefault="00FA6BDA">
            <w:pPr>
              <w:jc w:val="center"/>
            </w:pPr>
            <w:r>
              <w:t>5</w:t>
            </w:r>
          </w:p>
        </w:tc>
        <w:tc>
          <w:tcPr>
            <w:tcW w:w="1250" w:type="dxa"/>
            <w:tcBorders>
              <w:top w:val="single" w:sz="6" w:space="0" w:color="auto"/>
              <w:left w:val="single" w:sz="6" w:space="0" w:color="auto"/>
              <w:bottom w:val="single" w:sz="6" w:space="0" w:color="auto"/>
              <w:right w:val="single" w:sz="6" w:space="0" w:color="auto"/>
            </w:tcBorders>
            <w:hideMark/>
          </w:tcPr>
          <w:p w14:paraId="68BE550C" w14:textId="77777777" w:rsidR="00FA6BDA" w:rsidRDefault="00FA6BDA">
            <w:pPr>
              <w:jc w:val="center"/>
            </w:pPr>
            <w:r>
              <w:t>0</w:t>
            </w:r>
          </w:p>
        </w:tc>
        <w:tc>
          <w:tcPr>
            <w:tcW w:w="1265" w:type="dxa"/>
            <w:tcBorders>
              <w:top w:val="single" w:sz="6" w:space="0" w:color="auto"/>
              <w:left w:val="single" w:sz="6" w:space="0" w:color="auto"/>
              <w:bottom w:val="single" w:sz="6" w:space="0" w:color="auto"/>
              <w:right w:val="single" w:sz="6" w:space="0" w:color="auto"/>
            </w:tcBorders>
            <w:hideMark/>
          </w:tcPr>
          <w:p w14:paraId="68D18B9E" w14:textId="77777777" w:rsidR="00FA6BDA" w:rsidRDefault="00FA6BDA">
            <w:pPr>
              <w:jc w:val="center"/>
            </w:pPr>
            <w:r>
              <w:t>5</w:t>
            </w:r>
          </w:p>
        </w:tc>
        <w:tc>
          <w:tcPr>
            <w:tcW w:w="1315" w:type="dxa"/>
            <w:tcBorders>
              <w:top w:val="single" w:sz="6" w:space="0" w:color="auto"/>
              <w:left w:val="single" w:sz="6" w:space="0" w:color="auto"/>
              <w:bottom w:val="single" w:sz="6" w:space="0" w:color="auto"/>
              <w:right w:val="single" w:sz="6" w:space="0" w:color="auto"/>
            </w:tcBorders>
            <w:hideMark/>
          </w:tcPr>
          <w:p w14:paraId="49E61992" w14:textId="77777777" w:rsidR="00FA6BDA" w:rsidRDefault="00FA6BDA">
            <w:pPr>
              <w:jc w:val="center"/>
            </w:pPr>
            <w:r>
              <w:t>0</w:t>
            </w:r>
          </w:p>
        </w:tc>
        <w:tc>
          <w:tcPr>
            <w:tcW w:w="1381" w:type="dxa"/>
            <w:tcBorders>
              <w:top w:val="single" w:sz="6" w:space="0" w:color="auto"/>
              <w:left w:val="single" w:sz="6" w:space="0" w:color="auto"/>
              <w:bottom w:val="single" w:sz="6" w:space="0" w:color="auto"/>
              <w:right w:val="single" w:sz="6" w:space="0" w:color="auto"/>
            </w:tcBorders>
            <w:hideMark/>
          </w:tcPr>
          <w:p w14:paraId="1B6FC278" w14:textId="77777777" w:rsidR="00FA6BDA" w:rsidRDefault="00FA6BDA">
            <w:pPr>
              <w:jc w:val="center"/>
            </w:pPr>
            <w:r>
              <w:t>5</w:t>
            </w:r>
          </w:p>
        </w:tc>
        <w:tc>
          <w:tcPr>
            <w:tcW w:w="1285" w:type="dxa"/>
            <w:tcBorders>
              <w:top w:val="single" w:sz="6" w:space="0" w:color="auto"/>
              <w:left w:val="single" w:sz="6" w:space="0" w:color="auto"/>
              <w:bottom w:val="single" w:sz="6" w:space="0" w:color="auto"/>
              <w:right w:val="single" w:sz="6" w:space="0" w:color="auto"/>
            </w:tcBorders>
            <w:hideMark/>
          </w:tcPr>
          <w:p w14:paraId="29843390" w14:textId="77777777" w:rsidR="00FA6BDA" w:rsidRDefault="00FA6BDA">
            <w:pPr>
              <w:jc w:val="center"/>
            </w:pPr>
            <w:r>
              <w:t>0</w:t>
            </w:r>
          </w:p>
        </w:tc>
        <w:tc>
          <w:tcPr>
            <w:tcW w:w="1086" w:type="dxa"/>
            <w:tcBorders>
              <w:top w:val="single" w:sz="6" w:space="0" w:color="auto"/>
              <w:left w:val="single" w:sz="6" w:space="0" w:color="auto"/>
              <w:bottom w:val="single" w:sz="6" w:space="0" w:color="auto"/>
              <w:right w:val="single" w:sz="6" w:space="0" w:color="auto"/>
            </w:tcBorders>
            <w:hideMark/>
          </w:tcPr>
          <w:p w14:paraId="4FBAD71B" w14:textId="77777777" w:rsidR="00FA6BDA" w:rsidRDefault="00FA6BDA">
            <w:pPr>
              <w:jc w:val="center"/>
            </w:pPr>
            <w:r>
              <w:t>0</w:t>
            </w:r>
          </w:p>
        </w:tc>
      </w:tr>
      <w:tr w:rsidR="00FA6BDA" w14:paraId="19D2C10A" w14:textId="77777777" w:rsidTr="00FA6BDA">
        <w:trPr>
          <w:cantSplit/>
        </w:trPr>
        <w:tc>
          <w:tcPr>
            <w:tcW w:w="1055" w:type="dxa"/>
            <w:tcBorders>
              <w:top w:val="single" w:sz="6" w:space="0" w:color="auto"/>
              <w:left w:val="single" w:sz="6" w:space="0" w:color="auto"/>
              <w:bottom w:val="single" w:sz="6" w:space="0" w:color="auto"/>
              <w:right w:val="single" w:sz="6" w:space="0" w:color="auto"/>
            </w:tcBorders>
            <w:hideMark/>
          </w:tcPr>
          <w:p w14:paraId="6569F556" w14:textId="77777777" w:rsidR="00FA6BDA" w:rsidRDefault="00FA6BDA">
            <w:pPr>
              <w:jc w:val="center"/>
            </w:pPr>
            <w:r>
              <w:t>2,5</w:t>
            </w:r>
          </w:p>
        </w:tc>
        <w:tc>
          <w:tcPr>
            <w:tcW w:w="1002" w:type="dxa"/>
            <w:tcBorders>
              <w:top w:val="single" w:sz="6" w:space="0" w:color="auto"/>
              <w:left w:val="single" w:sz="6" w:space="0" w:color="auto"/>
              <w:bottom w:val="single" w:sz="6" w:space="0" w:color="auto"/>
              <w:right w:val="single" w:sz="6" w:space="0" w:color="auto"/>
            </w:tcBorders>
            <w:hideMark/>
          </w:tcPr>
          <w:p w14:paraId="2CF5DC0E" w14:textId="77777777" w:rsidR="00FA6BDA" w:rsidRDefault="00FA6BDA">
            <w:pPr>
              <w:jc w:val="center"/>
            </w:pPr>
            <w:r>
              <w:t>7</w:t>
            </w:r>
          </w:p>
        </w:tc>
        <w:tc>
          <w:tcPr>
            <w:tcW w:w="1250" w:type="dxa"/>
            <w:tcBorders>
              <w:top w:val="single" w:sz="6" w:space="0" w:color="auto"/>
              <w:left w:val="single" w:sz="6" w:space="0" w:color="auto"/>
              <w:bottom w:val="single" w:sz="6" w:space="0" w:color="auto"/>
              <w:right w:val="single" w:sz="6" w:space="0" w:color="auto"/>
            </w:tcBorders>
            <w:hideMark/>
          </w:tcPr>
          <w:p w14:paraId="6F07C991" w14:textId="77777777" w:rsidR="00FA6BDA" w:rsidRDefault="00FA6BDA">
            <w:pPr>
              <w:jc w:val="center"/>
            </w:pPr>
            <w:r>
              <w:t>4</w:t>
            </w:r>
          </w:p>
        </w:tc>
        <w:tc>
          <w:tcPr>
            <w:tcW w:w="1265" w:type="dxa"/>
            <w:tcBorders>
              <w:top w:val="single" w:sz="6" w:space="0" w:color="auto"/>
              <w:left w:val="single" w:sz="6" w:space="0" w:color="auto"/>
              <w:bottom w:val="single" w:sz="6" w:space="0" w:color="auto"/>
              <w:right w:val="single" w:sz="6" w:space="0" w:color="auto"/>
            </w:tcBorders>
            <w:hideMark/>
          </w:tcPr>
          <w:p w14:paraId="18CCC0A1" w14:textId="77777777" w:rsidR="00FA6BDA" w:rsidRDefault="00FA6BDA">
            <w:pPr>
              <w:jc w:val="center"/>
            </w:pPr>
            <w:r>
              <w:t>11</w:t>
            </w:r>
          </w:p>
        </w:tc>
        <w:tc>
          <w:tcPr>
            <w:tcW w:w="1315" w:type="dxa"/>
            <w:tcBorders>
              <w:top w:val="single" w:sz="6" w:space="0" w:color="auto"/>
              <w:left w:val="single" w:sz="6" w:space="0" w:color="auto"/>
              <w:bottom w:val="single" w:sz="6" w:space="0" w:color="auto"/>
              <w:right w:val="single" w:sz="6" w:space="0" w:color="auto"/>
            </w:tcBorders>
            <w:hideMark/>
          </w:tcPr>
          <w:p w14:paraId="0206AB32" w14:textId="77777777" w:rsidR="00FA6BDA" w:rsidRDefault="00FA6BDA">
            <w:pPr>
              <w:jc w:val="center"/>
            </w:pPr>
            <w:r>
              <w:t>12</w:t>
            </w:r>
          </w:p>
        </w:tc>
        <w:tc>
          <w:tcPr>
            <w:tcW w:w="1381" w:type="dxa"/>
            <w:tcBorders>
              <w:top w:val="single" w:sz="6" w:space="0" w:color="auto"/>
              <w:left w:val="single" w:sz="6" w:space="0" w:color="auto"/>
              <w:bottom w:val="single" w:sz="6" w:space="0" w:color="auto"/>
              <w:right w:val="single" w:sz="6" w:space="0" w:color="auto"/>
            </w:tcBorders>
            <w:hideMark/>
          </w:tcPr>
          <w:p w14:paraId="54E2544F" w14:textId="77777777" w:rsidR="00FA6BDA" w:rsidRDefault="00FA6BDA">
            <w:pPr>
              <w:jc w:val="center"/>
            </w:pPr>
            <w:r>
              <w:t>19</w:t>
            </w:r>
          </w:p>
        </w:tc>
        <w:tc>
          <w:tcPr>
            <w:tcW w:w="1285" w:type="dxa"/>
            <w:tcBorders>
              <w:top w:val="single" w:sz="6" w:space="0" w:color="auto"/>
              <w:left w:val="single" w:sz="6" w:space="0" w:color="auto"/>
              <w:bottom w:val="single" w:sz="6" w:space="0" w:color="auto"/>
              <w:right w:val="single" w:sz="6" w:space="0" w:color="auto"/>
            </w:tcBorders>
            <w:hideMark/>
          </w:tcPr>
          <w:p w14:paraId="09C94EEB" w14:textId="77777777" w:rsidR="00FA6BDA" w:rsidRDefault="00FA6BDA">
            <w:pPr>
              <w:jc w:val="center"/>
            </w:pPr>
            <w:r>
              <w:t>8</w:t>
            </w:r>
          </w:p>
        </w:tc>
        <w:tc>
          <w:tcPr>
            <w:tcW w:w="1086" w:type="dxa"/>
            <w:tcBorders>
              <w:top w:val="single" w:sz="6" w:space="0" w:color="auto"/>
              <w:left w:val="single" w:sz="6" w:space="0" w:color="auto"/>
              <w:bottom w:val="single" w:sz="6" w:space="0" w:color="auto"/>
              <w:right w:val="single" w:sz="6" w:space="0" w:color="auto"/>
            </w:tcBorders>
            <w:hideMark/>
          </w:tcPr>
          <w:p w14:paraId="0AE54D4A" w14:textId="77777777" w:rsidR="00FA6BDA" w:rsidRDefault="00FA6BDA">
            <w:pPr>
              <w:jc w:val="center"/>
            </w:pPr>
            <w:r>
              <w:t>0</w:t>
            </w:r>
          </w:p>
        </w:tc>
      </w:tr>
      <w:tr w:rsidR="00FA6BDA" w14:paraId="6DEF4FF3" w14:textId="77777777" w:rsidTr="00FA6BDA">
        <w:trPr>
          <w:cantSplit/>
        </w:trPr>
        <w:tc>
          <w:tcPr>
            <w:tcW w:w="1055" w:type="dxa"/>
            <w:tcBorders>
              <w:top w:val="single" w:sz="6" w:space="0" w:color="auto"/>
              <w:left w:val="single" w:sz="6" w:space="0" w:color="auto"/>
              <w:bottom w:val="single" w:sz="6" w:space="0" w:color="auto"/>
              <w:right w:val="single" w:sz="6" w:space="0" w:color="auto"/>
            </w:tcBorders>
            <w:hideMark/>
          </w:tcPr>
          <w:p w14:paraId="4544561A" w14:textId="77777777" w:rsidR="00FA6BDA" w:rsidRDefault="00FA6BDA">
            <w:pPr>
              <w:jc w:val="center"/>
            </w:pPr>
            <w:r>
              <w:t>2,6</w:t>
            </w:r>
          </w:p>
        </w:tc>
        <w:tc>
          <w:tcPr>
            <w:tcW w:w="1002" w:type="dxa"/>
            <w:tcBorders>
              <w:top w:val="single" w:sz="6" w:space="0" w:color="auto"/>
              <w:left w:val="single" w:sz="6" w:space="0" w:color="auto"/>
              <w:bottom w:val="single" w:sz="6" w:space="0" w:color="auto"/>
              <w:right w:val="single" w:sz="6" w:space="0" w:color="auto"/>
            </w:tcBorders>
            <w:hideMark/>
          </w:tcPr>
          <w:p w14:paraId="69A8097F" w14:textId="77777777" w:rsidR="00FA6BDA" w:rsidRDefault="00FA6BDA">
            <w:pPr>
              <w:jc w:val="center"/>
            </w:pPr>
            <w:r>
              <w:t>10</w:t>
            </w:r>
          </w:p>
        </w:tc>
        <w:tc>
          <w:tcPr>
            <w:tcW w:w="1250" w:type="dxa"/>
            <w:tcBorders>
              <w:top w:val="single" w:sz="6" w:space="0" w:color="auto"/>
              <w:left w:val="single" w:sz="6" w:space="0" w:color="auto"/>
              <w:bottom w:val="single" w:sz="6" w:space="0" w:color="auto"/>
              <w:right w:val="single" w:sz="6" w:space="0" w:color="auto"/>
            </w:tcBorders>
            <w:hideMark/>
          </w:tcPr>
          <w:p w14:paraId="6E81361C" w14:textId="77777777" w:rsidR="00FA6BDA" w:rsidRDefault="00FA6BDA">
            <w:pPr>
              <w:jc w:val="center"/>
            </w:pPr>
            <w:r>
              <w:t>4</w:t>
            </w:r>
          </w:p>
        </w:tc>
        <w:tc>
          <w:tcPr>
            <w:tcW w:w="1265" w:type="dxa"/>
            <w:tcBorders>
              <w:top w:val="single" w:sz="6" w:space="0" w:color="auto"/>
              <w:left w:val="single" w:sz="6" w:space="0" w:color="auto"/>
              <w:bottom w:val="single" w:sz="6" w:space="0" w:color="auto"/>
              <w:right w:val="single" w:sz="6" w:space="0" w:color="auto"/>
            </w:tcBorders>
            <w:hideMark/>
          </w:tcPr>
          <w:p w14:paraId="6E05BC5E" w14:textId="77777777" w:rsidR="00FA6BDA" w:rsidRDefault="00FA6BDA">
            <w:pPr>
              <w:jc w:val="center"/>
            </w:pPr>
            <w:r>
              <w:t>14</w:t>
            </w:r>
          </w:p>
        </w:tc>
        <w:tc>
          <w:tcPr>
            <w:tcW w:w="1315" w:type="dxa"/>
            <w:tcBorders>
              <w:top w:val="single" w:sz="6" w:space="0" w:color="auto"/>
              <w:left w:val="single" w:sz="6" w:space="0" w:color="auto"/>
              <w:bottom w:val="single" w:sz="6" w:space="0" w:color="auto"/>
              <w:right w:val="single" w:sz="6" w:space="0" w:color="auto"/>
            </w:tcBorders>
            <w:hideMark/>
          </w:tcPr>
          <w:p w14:paraId="6D184713" w14:textId="77777777" w:rsidR="00FA6BDA" w:rsidRDefault="00FA6BDA">
            <w:pPr>
              <w:jc w:val="center"/>
            </w:pPr>
            <w:r>
              <w:t>7</w:t>
            </w:r>
          </w:p>
        </w:tc>
        <w:tc>
          <w:tcPr>
            <w:tcW w:w="1381" w:type="dxa"/>
            <w:tcBorders>
              <w:top w:val="single" w:sz="6" w:space="0" w:color="auto"/>
              <w:left w:val="single" w:sz="6" w:space="0" w:color="auto"/>
              <w:bottom w:val="single" w:sz="6" w:space="0" w:color="auto"/>
              <w:right w:val="single" w:sz="6" w:space="0" w:color="auto"/>
            </w:tcBorders>
            <w:hideMark/>
          </w:tcPr>
          <w:p w14:paraId="576B9784" w14:textId="77777777" w:rsidR="00FA6BDA" w:rsidRDefault="00FA6BDA">
            <w:pPr>
              <w:jc w:val="center"/>
            </w:pPr>
            <w:r>
              <w:t>17</w:t>
            </w:r>
          </w:p>
        </w:tc>
        <w:tc>
          <w:tcPr>
            <w:tcW w:w="1285" w:type="dxa"/>
            <w:tcBorders>
              <w:top w:val="single" w:sz="6" w:space="0" w:color="auto"/>
              <w:left w:val="single" w:sz="6" w:space="0" w:color="auto"/>
              <w:bottom w:val="single" w:sz="6" w:space="0" w:color="auto"/>
              <w:right w:val="single" w:sz="6" w:space="0" w:color="auto"/>
            </w:tcBorders>
            <w:hideMark/>
          </w:tcPr>
          <w:p w14:paraId="55A08748" w14:textId="77777777" w:rsidR="00FA6BDA" w:rsidRDefault="00FA6BDA">
            <w:pPr>
              <w:jc w:val="center"/>
            </w:pPr>
            <w:r>
              <w:t>3</w:t>
            </w:r>
          </w:p>
        </w:tc>
        <w:tc>
          <w:tcPr>
            <w:tcW w:w="1086" w:type="dxa"/>
            <w:tcBorders>
              <w:top w:val="single" w:sz="6" w:space="0" w:color="auto"/>
              <w:left w:val="single" w:sz="6" w:space="0" w:color="auto"/>
              <w:bottom w:val="single" w:sz="6" w:space="0" w:color="auto"/>
              <w:right w:val="single" w:sz="6" w:space="0" w:color="auto"/>
            </w:tcBorders>
            <w:hideMark/>
          </w:tcPr>
          <w:p w14:paraId="0A72B751" w14:textId="77777777" w:rsidR="00FA6BDA" w:rsidRDefault="00FA6BDA">
            <w:pPr>
              <w:jc w:val="center"/>
            </w:pPr>
            <w:r>
              <w:t>3</w:t>
            </w:r>
          </w:p>
        </w:tc>
      </w:tr>
      <w:tr w:rsidR="00FA6BDA" w14:paraId="38186D6C" w14:textId="77777777" w:rsidTr="00FA6BDA">
        <w:trPr>
          <w:cantSplit/>
        </w:trPr>
        <w:tc>
          <w:tcPr>
            <w:tcW w:w="1055" w:type="dxa"/>
            <w:tcBorders>
              <w:top w:val="single" w:sz="6" w:space="0" w:color="auto"/>
              <w:left w:val="single" w:sz="6" w:space="0" w:color="auto"/>
              <w:bottom w:val="single" w:sz="6" w:space="0" w:color="auto"/>
              <w:right w:val="single" w:sz="6" w:space="0" w:color="auto"/>
            </w:tcBorders>
            <w:hideMark/>
          </w:tcPr>
          <w:p w14:paraId="10DB1FF5" w14:textId="77777777" w:rsidR="00FA6BDA" w:rsidRDefault="00FA6BDA">
            <w:pPr>
              <w:jc w:val="center"/>
            </w:pPr>
            <w:r>
              <w:t>3,6</w:t>
            </w:r>
          </w:p>
        </w:tc>
        <w:tc>
          <w:tcPr>
            <w:tcW w:w="1002" w:type="dxa"/>
            <w:tcBorders>
              <w:top w:val="single" w:sz="6" w:space="0" w:color="auto"/>
              <w:left w:val="single" w:sz="6" w:space="0" w:color="auto"/>
              <w:bottom w:val="single" w:sz="6" w:space="0" w:color="auto"/>
              <w:right w:val="single" w:sz="6" w:space="0" w:color="auto"/>
            </w:tcBorders>
            <w:hideMark/>
          </w:tcPr>
          <w:p w14:paraId="4165A517" w14:textId="77777777" w:rsidR="00FA6BDA" w:rsidRDefault="00FA6BDA">
            <w:pPr>
              <w:jc w:val="center"/>
            </w:pPr>
            <w:r>
              <w:t>8</w:t>
            </w:r>
          </w:p>
        </w:tc>
        <w:tc>
          <w:tcPr>
            <w:tcW w:w="1250" w:type="dxa"/>
            <w:tcBorders>
              <w:top w:val="single" w:sz="6" w:space="0" w:color="auto"/>
              <w:left w:val="single" w:sz="6" w:space="0" w:color="auto"/>
              <w:bottom w:val="single" w:sz="6" w:space="0" w:color="auto"/>
              <w:right w:val="single" w:sz="6" w:space="0" w:color="auto"/>
            </w:tcBorders>
            <w:hideMark/>
          </w:tcPr>
          <w:p w14:paraId="737B27D6" w14:textId="77777777" w:rsidR="00FA6BDA" w:rsidRDefault="00FA6BDA">
            <w:pPr>
              <w:jc w:val="center"/>
            </w:pPr>
            <w:r>
              <w:t>3</w:t>
            </w:r>
          </w:p>
        </w:tc>
        <w:tc>
          <w:tcPr>
            <w:tcW w:w="1265" w:type="dxa"/>
            <w:tcBorders>
              <w:top w:val="single" w:sz="6" w:space="0" w:color="auto"/>
              <w:left w:val="single" w:sz="6" w:space="0" w:color="auto"/>
              <w:bottom w:val="single" w:sz="6" w:space="0" w:color="auto"/>
              <w:right w:val="single" w:sz="6" w:space="0" w:color="auto"/>
            </w:tcBorders>
            <w:hideMark/>
          </w:tcPr>
          <w:p w14:paraId="56B43DB1" w14:textId="77777777" w:rsidR="00FA6BDA" w:rsidRDefault="00FA6BDA">
            <w:pPr>
              <w:jc w:val="center"/>
            </w:pPr>
            <w:r>
              <w:t>11</w:t>
            </w:r>
          </w:p>
        </w:tc>
        <w:tc>
          <w:tcPr>
            <w:tcW w:w="1315" w:type="dxa"/>
            <w:tcBorders>
              <w:top w:val="single" w:sz="6" w:space="0" w:color="auto"/>
              <w:left w:val="single" w:sz="6" w:space="0" w:color="auto"/>
              <w:bottom w:val="single" w:sz="6" w:space="0" w:color="auto"/>
              <w:right w:val="single" w:sz="6" w:space="0" w:color="auto"/>
            </w:tcBorders>
            <w:hideMark/>
          </w:tcPr>
          <w:p w14:paraId="5BAFA05E" w14:textId="77777777" w:rsidR="00FA6BDA" w:rsidRDefault="00FA6BDA">
            <w:pPr>
              <w:jc w:val="center"/>
            </w:pPr>
            <w:r>
              <w:t>9</w:t>
            </w:r>
          </w:p>
        </w:tc>
        <w:tc>
          <w:tcPr>
            <w:tcW w:w="1381" w:type="dxa"/>
            <w:tcBorders>
              <w:top w:val="single" w:sz="6" w:space="0" w:color="auto"/>
              <w:left w:val="single" w:sz="6" w:space="0" w:color="auto"/>
              <w:bottom w:val="single" w:sz="6" w:space="0" w:color="auto"/>
              <w:right w:val="single" w:sz="6" w:space="0" w:color="auto"/>
            </w:tcBorders>
            <w:hideMark/>
          </w:tcPr>
          <w:p w14:paraId="7BA813A8" w14:textId="77777777" w:rsidR="00FA6BDA" w:rsidRDefault="00FA6BDA">
            <w:pPr>
              <w:jc w:val="center"/>
            </w:pPr>
            <w:r>
              <w:t>17</w:t>
            </w:r>
          </w:p>
        </w:tc>
        <w:tc>
          <w:tcPr>
            <w:tcW w:w="1285" w:type="dxa"/>
            <w:tcBorders>
              <w:top w:val="single" w:sz="6" w:space="0" w:color="auto"/>
              <w:left w:val="single" w:sz="6" w:space="0" w:color="auto"/>
              <w:bottom w:val="single" w:sz="6" w:space="0" w:color="auto"/>
              <w:right w:val="single" w:sz="6" w:space="0" w:color="auto"/>
            </w:tcBorders>
            <w:hideMark/>
          </w:tcPr>
          <w:p w14:paraId="7A07083E" w14:textId="77777777" w:rsidR="00FA6BDA" w:rsidRDefault="00FA6BDA">
            <w:pPr>
              <w:jc w:val="center"/>
            </w:pPr>
            <w:r>
              <w:t>6</w:t>
            </w:r>
          </w:p>
        </w:tc>
        <w:tc>
          <w:tcPr>
            <w:tcW w:w="1086" w:type="dxa"/>
            <w:tcBorders>
              <w:top w:val="single" w:sz="6" w:space="0" w:color="auto"/>
              <w:left w:val="single" w:sz="6" w:space="0" w:color="auto"/>
              <w:bottom w:val="single" w:sz="6" w:space="0" w:color="auto"/>
              <w:right w:val="single" w:sz="6" w:space="0" w:color="auto"/>
            </w:tcBorders>
            <w:hideMark/>
          </w:tcPr>
          <w:p w14:paraId="7AD4283C" w14:textId="77777777" w:rsidR="00FA6BDA" w:rsidRDefault="00FA6BDA">
            <w:pPr>
              <w:jc w:val="center"/>
            </w:pPr>
            <w:r>
              <w:t>6</w:t>
            </w:r>
          </w:p>
        </w:tc>
      </w:tr>
      <w:tr w:rsidR="00FA6BDA" w14:paraId="0A66AC8B" w14:textId="77777777" w:rsidTr="00FA6BDA">
        <w:trPr>
          <w:cantSplit/>
        </w:trPr>
        <w:tc>
          <w:tcPr>
            <w:tcW w:w="1055" w:type="dxa"/>
            <w:tcBorders>
              <w:top w:val="single" w:sz="6" w:space="0" w:color="auto"/>
              <w:left w:val="single" w:sz="6" w:space="0" w:color="auto"/>
              <w:bottom w:val="single" w:sz="6" w:space="0" w:color="auto"/>
              <w:right w:val="single" w:sz="6" w:space="0" w:color="auto"/>
            </w:tcBorders>
            <w:hideMark/>
          </w:tcPr>
          <w:p w14:paraId="1C2AAA2B" w14:textId="77777777" w:rsidR="00FA6BDA" w:rsidRDefault="00FA6BDA">
            <w:pPr>
              <w:jc w:val="center"/>
            </w:pPr>
            <w:r>
              <w:t>4,6</w:t>
            </w:r>
          </w:p>
        </w:tc>
        <w:tc>
          <w:tcPr>
            <w:tcW w:w="1002" w:type="dxa"/>
            <w:tcBorders>
              <w:top w:val="single" w:sz="6" w:space="0" w:color="auto"/>
              <w:left w:val="single" w:sz="6" w:space="0" w:color="auto"/>
              <w:bottom w:val="single" w:sz="6" w:space="0" w:color="auto"/>
              <w:right w:val="single" w:sz="6" w:space="0" w:color="auto"/>
            </w:tcBorders>
            <w:hideMark/>
          </w:tcPr>
          <w:p w14:paraId="2BCEF69C" w14:textId="77777777" w:rsidR="00FA6BDA" w:rsidRDefault="00FA6BDA">
            <w:pPr>
              <w:jc w:val="center"/>
            </w:pPr>
            <w:r>
              <w:t>12</w:t>
            </w:r>
          </w:p>
        </w:tc>
        <w:tc>
          <w:tcPr>
            <w:tcW w:w="1250" w:type="dxa"/>
            <w:tcBorders>
              <w:top w:val="single" w:sz="6" w:space="0" w:color="auto"/>
              <w:left w:val="single" w:sz="6" w:space="0" w:color="auto"/>
              <w:bottom w:val="single" w:sz="6" w:space="0" w:color="auto"/>
              <w:right w:val="single" w:sz="6" w:space="0" w:color="auto"/>
            </w:tcBorders>
            <w:hideMark/>
          </w:tcPr>
          <w:p w14:paraId="3DD780FC" w14:textId="77777777" w:rsidR="00FA6BDA" w:rsidRDefault="00FA6BDA">
            <w:pPr>
              <w:jc w:val="center"/>
            </w:pPr>
            <w:r>
              <w:t>5</w:t>
            </w:r>
          </w:p>
        </w:tc>
        <w:tc>
          <w:tcPr>
            <w:tcW w:w="1265" w:type="dxa"/>
            <w:tcBorders>
              <w:top w:val="single" w:sz="6" w:space="0" w:color="auto"/>
              <w:left w:val="single" w:sz="6" w:space="0" w:color="auto"/>
              <w:bottom w:val="single" w:sz="6" w:space="0" w:color="auto"/>
              <w:right w:val="single" w:sz="6" w:space="0" w:color="auto"/>
            </w:tcBorders>
            <w:hideMark/>
          </w:tcPr>
          <w:p w14:paraId="0F7C13E0" w14:textId="77777777" w:rsidR="00FA6BDA" w:rsidRDefault="00FA6BDA">
            <w:pPr>
              <w:jc w:val="center"/>
            </w:pPr>
            <w:r>
              <w:t>17</w:t>
            </w:r>
          </w:p>
        </w:tc>
        <w:tc>
          <w:tcPr>
            <w:tcW w:w="1315" w:type="dxa"/>
            <w:tcBorders>
              <w:top w:val="single" w:sz="6" w:space="0" w:color="auto"/>
              <w:left w:val="single" w:sz="6" w:space="0" w:color="auto"/>
              <w:bottom w:val="single" w:sz="6" w:space="0" w:color="auto"/>
              <w:right w:val="single" w:sz="6" w:space="0" w:color="auto"/>
            </w:tcBorders>
            <w:hideMark/>
          </w:tcPr>
          <w:p w14:paraId="26132110" w14:textId="77777777" w:rsidR="00FA6BDA" w:rsidRDefault="00FA6BDA">
            <w:pPr>
              <w:jc w:val="center"/>
            </w:pPr>
            <w:r>
              <w:t>5</w:t>
            </w:r>
          </w:p>
        </w:tc>
        <w:tc>
          <w:tcPr>
            <w:tcW w:w="1381" w:type="dxa"/>
            <w:tcBorders>
              <w:top w:val="single" w:sz="6" w:space="0" w:color="auto"/>
              <w:left w:val="single" w:sz="6" w:space="0" w:color="auto"/>
              <w:bottom w:val="single" w:sz="6" w:space="0" w:color="auto"/>
              <w:right w:val="single" w:sz="6" w:space="0" w:color="auto"/>
            </w:tcBorders>
            <w:hideMark/>
          </w:tcPr>
          <w:p w14:paraId="46E82E7D" w14:textId="77777777" w:rsidR="00FA6BDA" w:rsidRDefault="00FA6BDA">
            <w:pPr>
              <w:jc w:val="center"/>
            </w:pPr>
            <w:r>
              <w:t>17</w:t>
            </w:r>
          </w:p>
        </w:tc>
        <w:tc>
          <w:tcPr>
            <w:tcW w:w="1285" w:type="dxa"/>
            <w:tcBorders>
              <w:top w:val="single" w:sz="6" w:space="0" w:color="auto"/>
              <w:left w:val="single" w:sz="6" w:space="0" w:color="auto"/>
              <w:bottom w:val="single" w:sz="6" w:space="0" w:color="auto"/>
              <w:right w:val="single" w:sz="6" w:space="0" w:color="auto"/>
            </w:tcBorders>
            <w:hideMark/>
          </w:tcPr>
          <w:p w14:paraId="544C5CC8" w14:textId="77777777" w:rsidR="00FA6BDA" w:rsidRDefault="00FA6BDA">
            <w:pPr>
              <w:jc w:val="center"/>
            </w:pPr>
            <w:r>
              <w:t>0</w:t>
            </w:r>
          </w:p>
        </w:tc>
        <w:tc>
          <w:tcPr>
            <w:tcW w:w="1086" w:type="dxa"/>
            <w:tcBorders>
              <w:top w:val="single" w:sz="6" w:space="0" w:color="auto"/>
              <w:left w:val="single" w:sz="6" w:space="0" w:color="auto"/>
              <w:bottom w:val="single" w:sz="6" w:space="0" w:color="auto"/>
              <w:right w:val="single" w:sz="6" w:space="0" w:color="auto"/>
            </w:tcBorders>
            <w:hideMark/>
          </w:tcPr>
          <w:p w14:paraId="109049AA" w14:textId="77777777" w:rsidR="00FA6BDA" w:rsidRDefault="00FA6BDA">
            <w:pPr>
              <w:jc w:val="center"/>
            </w:pPr>
            <w:r>
              <w:t>0</w:t>
            </w:r>
          </w:p>
        </w:tc>
      </w:tr>
      <w:tr w:rsidR="00FA6BDA" w14:paraId="403AC64B" w14:textId="77777777" w:rsidTr="00FA6BDA">
        <w:trPr>
          <w:cantSplit/>
        </w:trPr>
        <w:tc>
          <w:tcPr>
            <w:tcW w:w="1055" w:type="dxa"/>
            <w:tcBorders>
              <w:top w:val="single" w:sz="6" w:space="0" w:color="auto"/>
              <w:left w:val="single" w:sz="6" w:space="0" w:color="auto"/>
              <w:bottom w:val="single" w:sz="6" w:space="0" w:color="auto"/>
              <w:right w:val="single" w:sz="6" w:space="0" w:color="auto"/>
            </w:tcBorders>
            <w:hideMark/>
          </w:tcPr>
          <w:p w14:paraId="1FF6034D" w14:textId="77777777" w:rsidR="00FA6BDA" w:rsidRDefault="00FA6BDA">
            <w:pPr>
              <w:jc w:val="center"/>
            </w:pPr>
            <w:r>
              <w:t>4,7</w:t>
            </w:r>
          </w:p>
        </w:tc>
        <w:tc>
          <w:tcPr>
            <w:tcW w:w="1002" w:type="dxa"/>
            <w:tcBorders>
              <w:top w:val="single" w:sz="6" w:space="0" w:color="auto"/>
              <w:left w:val="single" w:sz="6" w:space="0" w:color="auto"/>
              <w:bottom w:val="single" w:sz="6" w:space="0" w:color="auto"/>
              <w:right w:val="single" w:sz="6" w:space="0" w:color="auto"/>
            </w:tcBorders>
            <w:hideMark/>
          </w:tcPr>
          <w:p w14:paraId="3BE95A4B" w14:textId="77777777" w:rsidR="00FA6BDA" w:rsidRDefault="00FA6BDA">
            <w:pPr>
              <w:jc w:val="center"/>
            </w:pPr>
            <w:r>
              <w:t>9</w:t>
            </w:r>
          </w:p>
        </w:tc>
        <w:tc>
          <w:tcPr>
            <w:tcW w:w="1250" w:type="dxa"/>
            <w:tcBorders>
              <w:top w:val="single" w:sz="6" w:space="0" w:color="auto"/>
              <w:left w:val="single" w:sz="6" w:space="0" w:color="auto"/>
              <w:bottom w:val="single" w:sz="6" w:space="0" w:color="auto"/>
              <w:right w:val="single" w:sz="6" w:space="0" w:color="auto"/>
            </w:tcBorders>
            <w:hideMark/>
          </w:tcPr>
          <w:p w14:paraId="0239C75E" w14:textId="77777777" w:rsidR="00FA6BDA" w:rsidRDefault="00FA6BDA">
            <w:pPr>
              <w:jc w:val="center"/>
            </w:pPr>
            <w:r>
              <w:t>5</w:t>
            </w:r>
          </w:p>
        </w:tc>
        <w:tc>
          <w:tcPr>
            <w:tcW w:w="1265" w:type="dxa"/>
            <w:tcBorders>
              <w:top w:val="single" w:sz="6" w:space="0" w:color="auto"/>
              <w:left w:val="single" w:sz="6" w:space="0" w:color="auto"/>
              <w:bottom w:val="single" w:sz="6" w:space="0" w:color="auto"/>
              <w:right w:val="single" w:sz="6" w:space="0" w:color="auto"/>
            </w:tcBorders>
            <w:hideMark/>
          </w:tcPr>
          <w:p w14:paraId="7DA205A3" w14:textId="77777777" w:rsidR="00FA6BDA" w:rsidRDefault="00FA6BDA">
            <w:pPr>
              <w:jc w:val="center"/>
            </w:pPr>
            <w:r>
              <w:t>14</w:t>
            </w:r>
          </w:p>
        </w:tc>
        <w:tc>
          <w:tcPr>
            <w:tcW w:w="1315" w:type="dxa"/>
            <w:tcBorders>
              <w:top w:val="single" w:sz="6" w:space="0" w:color="auto"/>
              <w:left w:val="single" w:sz="6" w:space="0" w:color="auto"/>
              <w:bottom w:val="single" w:sz="6" w:space="0" w:color="auto"/>
              <w:right w:val="single" w:sz="6" w:space="0" w:color="auto"/>
            </w:tcBorders>
            <w:hideMark/>
          </w:tcPr>
          <w:p w14:paraId="4BBF29AA" w14:textId="77777777" w:rsidR="00FA6BDA" w:rsidRDefault="00FA6BDA">
            <w:pPr>
              <w:jc w:val="center"/>
            </w:pPr>
            <w:r>
              <w:t>7</w:t>
            </w:r>
          </w:p>
        </w:tc>
        <w:tc>
          <w:tcPr>
            <w:tcW w:w="1381" w:type="dxa"/>
            <w:tcBorders>
              <w:top w:val="single" w:sz="6" w:space="0" w:color="auto"/>
              <w:left w:val="single" w:sz="6" w:space="0" w:color="auto"/>
              <w:bottom w:val="single" w:sz="6" w:space="0" w:color="auto"/>
              <w:right w:val="single" w:sz="6" w:space="0" w:color="auto"/>
            </w:tcBorders>
            <w:hideMark/>
          </w:tcPr>
          <w:p w14:paraId="7FAE3B71" w14:textId="77777777" w:rsidR="00FA6BDA" w:rsidRDefault="00FA6BDA">
            <w:pPr>
              <w:jc w:val="center"/>
            </w:pPr>
            <w:r>
              <w:t>16</w:t>
            </w:r>
          </w:p>
        </w:tc>
        <w:tc>
          <w:tcPr>
            <w:tcW w:w="1285" w:type="dxa"/>
            <w:tcBorders>
              <w:top w:val="single" w:sz="6" w:space="0" w:color="auto"/>
              <w:left w:val="single" w:sz="6" w:space="0" w:color="auto"/>
              <w:bottom w:val="single" w:sz="6" w:space="0" w:color="auto"/>
              <w:right w:val="single" w:sz="6" w:space="0" w:color="auto"/>
            </w:tcBorders>
            <w:hideMark/>
          </w:tcPr>
          <w:p w14:paraId="5A2B5257" w14:textId="77777777" w:rsidR="00FA6BDA" w:rsidRDefault="00FA6BDA">
            <w:pPr>
              <w:jc w:val="center"/>
            </w:pPr>
            <w:r>
              <w:t>2</w:t>
            </w:r>
          </w:p>
        </w:tc>
        <w:tc>
          <w:tcPr>
            <w:tcW w:w="1086" w:type="dxa"/>
            <w:tcBorders>
              <w:top w:val="single" w:sz="6" w:space="0" w:color="auto"/>
              <w:left w:val="single" w:sz="6" w:space="0" w:color="auto"/>
              <w:bottom w:val="single" w:sz="6" w:space="0" w:color="auto"/>
              <w:right w:val="single" w:sz="6" w:space="0" w:color="auto"/>
            </w:tcBorders>
            <w:hideMark/>
          </w:tcPr>
          <w:p w14:paraId="4B02A9D9" w14:textId="77777777" w:rsidR="00FA6BDA" w:rsidRDefault="00FA6BDA">
            <w:pPr>
              <w:jc w:val="center"/>
            </w:pPr>
            <w:r>
              <w:t>0</w:t>
            </w:r>
          </w:p>
        </w:tc>
      </w:tr>
      <w:tr w:rsidR="00FA6BDA" w14:paraId="4B6EF44D" w14:textId="77777777" w:rsidTr="00FA6BDA">
        <w:trPr>
          <w:cantSplit/>
        </w:trPr>
        <w:tc>
          <w:tcPr>
            <w:tcW w:w="1055" w:type="dxa"/>
            <w:tcBorders>
              <w:top w:val="single" w:sz="6" w:space="0" w:color="auto"/>
              <w:left w:val="single" w:sz="6" w:space="0" w:color="auto"/>
              <w:bottom w:val="single" w:sz="6" w:space="0" w:color="auto"/>
              <w:right w:val="single" w:sz="6" w:space="0" w:color="auto"/>
            </w:tcBorders>
            <w:hideMark/>
          </w:tcPr>
          <w:p w14:paraId="29D60AA2" w14:textId="77777777" w:rsidR="00FA6BDA" w:rsidRDefault="00FA6BDA">
            <w:pPr>
              <w:jc w:val="center"/>
            </w:pPr>
            <w:r>
              <w:t>5,8</w:t>
            </w:r>
          </w:p>
        </w:tc>
        <w:tc>
          <w:tcPr>
            <w:tcW w:w="1002" w:type="dxa"/>
            <w:tcBorders>
              <w:top w:val="single" w:sz="6" w:space="0" w:color="auto"/>
              <w:left w:val="single" w:sz="6" w:space="0" w:color="auto"/>
              <w:bottom w:val="single" w:sz="6" w:space="0" w:color="auto"/>
              <w:right w:val="single" w:sz="6" w:space="0" w:color="auto"/>
            </w:tcBorders>
            <w:hideMark/>
          </w:tcPr>
          <w:p w14:paraId="1362A519" w14:textId="77777777" w:rsidR="00FA6BDA" w:rsidRDefault="00FA6BDA">
            <w:pPr>
              <w:jc w:val="center"/>
            </w:pPr>
            <w:r>
              <w:t>8</w:t>
            </w:r>
          </w:p>
        </w:tc>
        <w:tc>
          <w:tcPr>
            <w:tcW w:w="1250" w:type="dxa"/>
            <w:tcBorders>
              <w:top w:val="single" w:sz="6" w:space="0" w:color="auto"/>
              <w:left w:val="single" w:sz="6" w:space="0" w:color="auto"/>
              <w:bottom w:val="single" w:sz="6" w:space="0" w:color="auto"/>
              <w:right w:val="single" w:sz="6" w:space="0" w:color="auto"/>
            </w:tcBorders>
            <w:hideMark/>
          </w:tcPr>
          <w:p w14:paraId="4A64650E" w14:textId="77777777" w:rsidR="00FA6BDA" w:rsidRDefault="00FA6BDA">
            <w:pPr>
              <w:jc w:val="center"/>
            </w:pPr>
            <w:r>
              <w:t>11</w:t>
            </w:r>
          </w:p>
        </w:tc>
        <w:tc>
          <w:tcPr>
            <w:tcW w:w="1265" w:type="dxa"/>
            <w:tcBorders>
              <w:top w:val="single" w:sz="6" w:space="0" w:color="auto"/>
              <w:left w:val="single" w:sz="6" w:space="0" w:color="auto"/>
              <w:bottom w:val="single" w:sz="6" w:space="0" w:color="auto"/>
              <w:right w:val="single" w:sz="6" w:space="0" w:color="auto"/>
            </w:tcBorders>
            <w:hideMark/>
          </w:tcPr>
          <w:p w14:paraId="0885B40A" w14:textId="77777777" w:rsidR="00FA6BDA" w:rsidRDefault="00FA6BDA">
            <w:pPr>
              <w:jc w:val="center"/>
            </w:pPr>
            <w:r>
              <w:t>19</w:t>
            </w:r>
          </w:p>
        </w:tc>
        <w:tc>
          <w:tcPr>
            <w:tcW w:w="1315" w:type="dxa"/>
            <w:tcBorders>
              <w:top w:val="single" w:sz="6" w:space="0" w:color="auto"/>
              <w:left w:val="single" w:sz="6" w:space="0" w:color="auto"/>
              <w:bottom w:val="single" w:sz="6" w:space="0" w:color="auto"/>
              <w:right w:val="single" w:sz="6" w:space="0" w:color="auto"/>
            </w:tcBorders>
            <w:hideMark/>
          </w:tcPr>
          <w:p w14:paraId="0C5890F8" w14:textId="77777777" w:rsidR="00FA6BDA" w:rsidRDefault="00FA6BDA">
            <w:pPr>
              <w:jc w:val="center"/>
            </w:pPr>
            <w:r>
              <w:t>19</w:t>
            </w:r>
          </w:p>
        </w:tc>
        <w:tc>
          <w:tcPr>
            <w:tcW w:w="1381" w:type="dxa"/>
            <w:tcBorders>
              <w:top w:val="single" w:sz="6" w:space="0" w:color="auto"/>
              <w:left w:val="single" w:sz="6" w:space="0" w:color="auto"/>
              <w:bottom w:val="single" w:sz="6" w:space="0" w:color="auto"/>
              <w:right w:val="single" w:sz="6" w:space="0" w:color="auto"/>
            </w:tcBorders>
            <w:hideMark/>
          </w:tcPr>
          <w:p w14:paraId="3CBE2973" w14:textId="77777777" w:rsidR="00FA6BDA" w:rsidRDefault="00FA6BDA">
            <w:pPr>
              <w:jc w:val="center"/>
            </w:pPr>
            <w:r>
              <w:t>27</w:t>
            </w:r>
          </w:p>
        </w:tc>
        <w:tc>
          <w:tcPr>
            <w:tcW w:w="1285" w:type="dxa"/>
            <w:tcBorders>
              <w:top w:val="single" w:sz="6" w:space="0" w:color="auto"/>
              <w:left w:val="single" w:sz="6" w:space="0" w:color="auto"/>
              <w:bottom w:val="single" w:sz="6" w:space="0" w:color="auto"/>
              <w:right w:val="single" w:sz="6" w:space="0" w:color="auto"/>
            </w:tcBorders>
            <w:hideMark/>
          </w:tcPr>
          <w:p w14:paraId="6648F2D2" w14:textId="77777777" w:rsidR="00FA6BDA" w:rsidRDefault="00FA6BDA">
            <w:pPr>
              <w:jc w:val="center"/>
            </w:pPr>
            <w:r>
              <w:t>8</w:t>
            </w:r>
          </w:p>
        </w:tc>
        <w:tc>
          <w:tcPr>
            <w:tcW w:w="1086" w:type="dxa"/>
            <w:tcBorders>
              <w:top w:val="single" w:sz="6" w:space="0" w:color="auto"/>
              <w:left w:val="single" w:sz="6" w:space="0" w:color="auto"/>
              <w:bottom w:val="single" w:sz="6" w:space="0" w:color="auto"/>
              <w:right w:val="single" w:sz="6" w:space="0" w:color="auto"/>
            </w:tcBorders>
            <w:hideMark/>
          </w:tcPr>
          <w:p w14:paraId="17985E86" w14:textId="77777777" w:rsidR="00FA6BDA" w:rsidRDefault="00FA6BDA">
            <w:pPr>
              <w:jc w:val="center"/>
            </w:pPr>
            <w:r>
              <w:t>8</w:t>
            </w:r>
          </w:p>
        </w:tc>
      </w:tr>
      <w:tr w:rsidR="00FA6BDA" w14:paraId="19E49D59" w14:textId="77777777" w:rsidTr="00FA6BDA">
        <w:trPr>
          <w:cantSplit/>
        </w:trPr>
        <w:tc>
          <w:tcPr>
            <w:tcW w:w="1055" w:type="dxa"/>
            <w:tcBorders>
              <w:top w:val="single" w:sz="6" w:space="0" w:color="auto"/>
              <w:left w:val="single" w:sz="6" w:space="0" w:color="auto"/>
              <w:bottom w:val="single" w:sz="6" w:space="0" w:color="auto"/>
              <w:right w:val="single" w:sz="6" w:space="0" w:color="auto"/>
            </w:tcBorders>
            <w:hideMark/>
          </w:tcPr>
          <w:p w14:paraId="7A9EFB98" w14:textId="77777777" w:rsidR="00FA6BDA" w:rsidRDefault="00FA6BDA">
            <w:pPr>
              <w:jc w:val="center"/>
            </w:pPr>
            <w:r>
              <w:t>6,8</w:t>
            </w:r>
          </w:p>
        </w:tc>
        <w:tc>
          <w:tcPr>
            <w:tcW w:w="1002" w:type="dxa"/>
            <w:tcBorders>
              <w:top w:val="single" w:sz="6" w:space="0" w:color="auto"/>
              <w:left w:val="single" w:sz="6" w:space="0" w:color="auto"/>
              <w:bottom w:val="single" w:sz="6" w:space="0" w:color="auto"/>
              <w:right w:val="single" w:sz="6" w:space="0" w:color="auto"/>
            </w:tcBorders>
            <w:hideMark/>
          </w:tcPr>
          <w:p w14:paraId="4026FD51" w14:textId="77777777" w:rsidR="00FA6BDA" w:rsidRDefault="00FA6BDA">
            <w:pPr>
              <w:jc w:val="center"/>
            </w:pPr>
            <w:r>
              <w:t>10</w:t>
            </w:r>
          </w:p>
        </w:tc>
        <w:tc>
          <w:tcPr>
            <w:tcW w:w="1250" w:type="dxa"/>
            <w:tcBorders>
              <w:top w:val="single" w:sz="6" w:space="0" w:color="auto"/>
              <w:left w:val="single" w:sz="6" w:space="0" w:color="auto"/>
              <w:bottom w:val="single" w:sz="6" w:space="0" w:color="auto"/>
              <w:right w:val="single" w:sz="6" w:space="0" w:color="auto"/>
            </w:tcBorders>
            <w:hideMark/>
          </w:tcPr>
          <w:p w14:paraId="32D0D316" w14:textId="77777777" w:rsidR="00FA6BDA" w:rsidRDefault="00FA6BDA">
            <w:pPr>
              <w:jc w:val="center"/>
            </w:pPr>
            <w:r>
              <w:t>17</w:t>
            </w:r>
          </w:p>
        </w:tc>
        <w:tc>
          <w:tcPr>
            <w:tcW w:w="1265" w:type="dxa"/>
            <w:tcBorders>
              <w:top w:val="single" w:sz="6" w:space="0" w:color="auto"/>
              <w:left w:val="single" w:sz="6" w:space="0" w:color="auto"/>
              <w:bottom w:val="single" w:sz="6" w:space="0" w:color="auto"/>
              <w:right w:val="single" w:sz="6" w:space="0" w:color="auto"/>
            </w:tcBorders>
            <w:hideMark/>
          </w:tcPr>
          <w:p w14:paraId="103EB17C" w14:textId="77777777" w:rsidR="00FA6BDA" w:rsidRDefault="00FA6BDA">
            <w:pPr>
              <w:jc w:val="center"/>
            </w:pPr>
            <w:r>
              <w:t>27</w:t>
            </w:r>
          </w:p>
        </w:tc>
        <w:tc>
          <w:tcPr>
            <w:tcW w:w="1315" w:type="dxa"/>
            <w:tcBorders>
              <w:top w:val="single" w:sz="6" w:space="0" w:color="auto"/>
              <w:left w:val="single" w:sz="6" w:space="0" w:color="auto"/>
              <w:bottom w:val="single" w:sz="6" w:space="0" w:color="auto"/>
              <w:right w:val="single" w:sz="6" w:space="0" w:color="auto"/>
            </w:tcBorders>
            <w:hideMark/>
          </w:tcPr>
          <w:p w14:paraId="502BA841" w14:textId="77777777" w:rsidR="00FA6BDA" w:rsidRDefault="00FA6BDA">
            <w:pPr>
              <w:jc w:val="center"/>
            </w:pPr>
            <w:r>
              <w:t>17</w:t>
            </w:r>
          </w:p>
        </w:tc>
        <w:tc>
          <w:tcPr>
            <w:tcW w:w="1381" w:type="dxa"/>
            <w:tcBorders>
              <w:top w:val="single" w:sz="6" w:space="0" w:color="auto"/>
              <w:left w:val="single" w:sz="6" w:space="0" w:color="auto"/>
              <w:bottom w:val="single" w:sz="6" w:space="0" w:color="auto"/>
              <w:right w:val="single" w:sz="6" w:space="0" w:color="auto"/>
            </w:tcBorders>
            <w:hideMark/>
          </w:tcPr>
          <w:p w14:paraId="35E2A705" w14:textId="77777777" w:rsidR="00FA6BDA" w:rsidRDefault="00FA6BDA">
            <w:pPr>
              <w:jc w:val="center"/>
            </w:pPr>
            <w:r>
              <w:t>27</w:t>
            </w:r>
          </w:p>
        </w:tc>
        <w:tc>
          <w:tcPr>
            <w:tcW w:w="1285" w:type="dxa"/>
            <w:tcBorders>
              <w:top w:val="single" w:sz="6" w:space="0" w:color="auto"/>
              <w:left w:val="single" w:sz="6" w:space="0" w:color="auto"/>
              <w:bottom w:val="single" w:sz="6" w:space="0" w:color="auto"/>
              <w:right w:val="single" w:sz="6" w:space="0" w:color="auto"/>
            </w:tcBorders>
            <w:hideMark/>
          </w:tcPr>
          <w:p w14:paraId="532E49C0" w14:textId="77777777" w:rsidR="00FA6BDA" w:rsidRDefault="00FA6BDA">
            <w:pPr>
              <w:jc w:val="center"/>
            </w:pPr>
            <w:r>
              <w:t>0</w:t>
            </w:r>
          </w:p>
        </w:tc>
        <w:tc>
          <w:tcPr>
            <w:tcW w:w="1086" w:type="dxa"/>
            <w:tcBorders>
              <w:top w:val="single" w:sz="6" w:space="0" w:color="auto"/>
              <w:left w:val="single" w:sz="6" w:space="0" w:color="auto"/>
              <w:bottom w:val="single" w:sz="6" w:space="0" w:color="auto"/>
              <w:right w:val="single" w:sz="6" w:space="0" w:color="auto"/>
            </w:tcBorders>
            <w:hideMark/>
          </w:tcPr>
          <w:p w14:paraId="31D029E9" w14:textId="77777777" w:rsidR="00FA6BDA" w:rsidRDefault="00FA6BDA">
            <w:pPr>
              <w:jc w:val="center"/>
            </w:pPr>
            <w:r>
              <w:t>0</w:t>
            </w:r>
          </w:p>
        </w:tc>
      </w:tr>
      <w:tr w:rsidR="00FA6BDA" w14:paraId="62BAF13B" w14:textId="77777777" w:rsidTr="00FA6BDA">
        <w:trPr>
          <w:cantSplit/>
        </w:trPr>
        <w:tc>
          <w:tcPr>
            <w:tcW w:w="1055" w:type="dxa"/>
            <w:tcBorders>
              <w:top w:val="single" w:sz="6" w:space="0" w:color="auto"/>
              <w:left w:val="single" w:sz="6" w:space="0" w:color="auto"/>
              <w:bottom w:val="single" w:sz="6" w:space="0" w:color="auto"/>
              <w:right w:val="single" w:sz="6" w:space="0" w:color="auto"/>
            </w:tcBorders>
            <w:hideMark/>
          </w:tcPr>
          <w:p w14:paraId="727520AB" w14:textId="77777777" w:rsidR="00FA6BDA" w:rsidRDefault="00FA6BDA">
            <w:pPr>
              <w:jc w:val="center"/>
            </w:pPr>
            <w:r>
              <w:t>7,8</w:t>
            </w:r>
          </w:p>
        </w:tc>
        <w:tc>
          <w:tcPr>
            <w:tcW w:w="1002" w:type="dxa"/>
            <w:tcBorders>
              <w:top w:val="single" w:sz="6" w:space="0" w:color="auto"/>
              <w:left w:val="single" w:sz="6" w:space="0" w:color="auto"/>
              <w:bottom w:val="single" w:sz="6" w:space="0" w:color="auto"/>
              <w:right w:val="single" w:sz="6" w:space="0" w:color="auto"/>
            </w:tcBorders>
            <w:hideMark/>
          </w:tcPr>
          <w:p w14:paraId="127328F3" w14:textId="77777777" w:rsidR="00FA6BDA" w:rsidRDefault="00FA6BDA">
            <w:pPr>
              <w:jc w:val="center"/>
            </w:pPr>
            <w:r>
              <w:t>11</w:t>
            </w:r>
          </w:p>
        </w:tc>
        <w:tc>
          <w:tcPr>
            <w:tcW w:w="1250" w:type="dxa"/>
            <w:tcBorders>
              <w:top w:val="single" w:sz="6" w:space="0" w:color="auto"/>
              <w:left w:val="single" w:sz="6" w:space="0" w:color="auto"/>
              <w:bottom w:val="single" w:sz="6" w:space="0" w:color="auto"/>
              <w:right w:val="single" w:sz="6" w:space="0" w:color="auto"/>
            </w:tcBorders>
            <w:hideMark/>
          </w:tcPr>
          <w:p w14:paraId="66F6AA3F" w14:textId="77777777" w:rsidR="00FA6BDA" w:rsidRDefault="00FA6BDA">
            <w:pPr>
              <w:jc w:val="center"/>
            </w:pPr>
            <w:r>
              <w:t>14</w:t>
            </w:r>
          </w:p>
        </w:tc>
        <w:tc>
          <w:tcPr>
            <w:tcW w:w="1265" w:type="dxa"/>
            <w:tcBorders>
              <w:top w:val="single" w:sz="6" w:space="0" w:color="auto"/>
              <w:left w:val="single" w:sz="6" w:space="0" w:color="auto"/>
              <w:bottom w:val="single" w:sz="6" w:space="0" w:color="auto"/>
              <w:right w:val="single" w:sz="6" w:space="0" w:color="auto"/>
            </w:tcBorders>
            <w:hideMark/>
          </w:tcPr>
          <w:p w14:paraId="1FEE2707" w14:textId="77777777" w:rsidR="00FA6BDA" w:rsidRDefault="00FA6BDA">
            <w:pPr>
              <w:jc w:val="center"/>
            </w:pPr>
            <w:r>
              <w:t>25</w:t>
            </w:r>
          </w:p>
        </w:tc>
        <w:tc>
          <w:tcPr>
            <w:tcW w:w="1315" w:type="dxa"/>
            <w:tcBorders>
              <w:top w:val="single" w:sz="6" w:space="0" w:color="auto"/>
              <w:left w:val="single" w:sz="6" w:space="0" w:color="auto"/>
              <w:bottom w:val="single" w:sz="6" w:space="0" w:color="auto"/>
              <w:right w:val="single" w:sz="6" w:space="0" w:color="auto"/>
            </w:tcBorders>
            <w:hideMark/>
          </w:tcPr>
          <w:p w14:paraId="0E5BFFDA" w14:textId="77777777" w:rsidR="00FA6BDA" w:rsidRDefault="00FA6BDA">
            <w:pPr>
              <w:jc w:val="center"/>
            </w:pPr>
            <w:r>
              <w:t>16</w:t>
            </w:r>
          </w:p>
        </w:tc>
        <w:tc>
          <w:tcPr>
            <w:tcW w:w="1381" w:type="dxa"/>
            <w:tcBorders>
              <w:top w:val="single" w:sz="6" w:space="0" w:color="auto"/>
              <w:left w:val="single" w:sz="6" w:space="0" w:color="auto"/>
              <w:bottom w:val="single" w:sz="6" w:space="0" w:color="auto"/>
              <w:right w:val="single" w:sz="6" w:space="0" w:color="auto"/>
            </w:tcBorders>
            <w:hideMark/>
          </w:tcPr>
          <w:p w14:paraId="7A730C88" w14:textId="77777777" w:rsidR="00FA6BDA" w:rsidRDefault="00FA6BDA">
            <w:pPr>
              <w:jc w:val="center"/>
            </w:pPr>
            <w:r>
              <w:t>27</w:t>
            </w:r>
          </w:p>
        </w:tc>
        <w:tc>
          <w:tcPr>
            <w:tcW w:w="1285" w:type="dxa"/>
            <w:tcBorders>
              <w:top w:val="single" w:sz="6" w:space="0" w:color="auto"/>
              <w:left w:val="single" w:sz="6" w:space="0" w:color="auto"/>
              <w:bottom w:val="single" w:sz="6" w:space="0" w:color="auto"/>
              <w:right w:val="single" w:sz="6" w:space="0" w:color="auto"/>
            </w:tcBorders>
            <w:hideMark/>
          </w:tcPr>
          <w:p w14:paraId="2AB4C268" w14:textId="77777777" w:rsidR="00FA6BDA" w:rsidRDefault="00FA6BDA">
            <w:pPr>
              <w:jc w:val="center"/>
            </w:pPr>
            <w:r>
              <w:t>2</w:t>
            </w:r>
          </w:p>
        </w:tc>
        <w:tc>
          <w:tcPr>
            <w:tcW w:w="1086" w:type="dxa"/>
            <w:tcBorders>
              <w:top w:val="single" w:sz="6" w:space="0" w:color="auto"/>
              <w:left w:val="single" w:sz="6" w:space="0" w:color="auto"/>
              <w:bottom w:val="single" w:sz="6" w:space="0" w:color="auto"/>
              <w:right w:val="single" w:sz="6" w:space="0" w:color="auto"/>
            </w:tcBorders>
            <w:hideMark/>
          </w:tcPr>
          <w:p w14:paraId="7392D324" w14:textId="77777777" w:rsidR="00FA6BDA" w:rsidRDefault="00FA6BDA">
            <w:pPr>
              <w:jc w:val="center"/>
            </w:pPr>
            <w:r>
              <w:t>2</w:t>
            </w:r>
          </w:p>
        </w:tc>
      </w:tr>
    </w:tbl>
    <w:p w14:paraId="38C546AA" w14:textId="04B54AAA" w:rsidR="00FA6BDA" w:rsidRDefault="00FA6BDA" w:rsidP="00FA6BDA">
      <w:pPr>
        <w:ind w:firstLine="454"/>
        <w:jc w:val="center"/>
      </w:pPr>
    </w:p>
    <w:p w14:paraId="2624C8F2" w14:textId="52685BAC" w:rsidR="00074BF4" w:rsidRPr="00FD565E" w:rsidRDefault="00074BF4" w:rsidP="00FD565E">
      <w:pPr>
        <w:pStyle w:val="2"/>
      </w:pPr>
      <w:bookmarkStart w:id="603" w:name="_Toc446822566"/>
      <w:bookmarkStart w:id="604" w:name="_Toc446902977"/>
      <w:bookmarkStart w:id="605" w:name="_Toc112869623"/>
      <w:r w:rsidRPr="00FD565E">
        <w:t>8.</w:t>
      </w:r>
      <w:r w:rsidR="000244B4" w:rsidRPr="00FD565E">
        <w:t>4</w:t>
      </w:r>
      <w:r w:rsidRPr="00FD565E">
        <w:t xml:space="preserve">. </w:t>
      </w:r>
      <w:r w:rsidR="00FD565E" w:rsidRPr="00FD565E">
        <w:t>Варианты</w:t>
      </w:r>
      <w:bookmarkEnd w:id="603"/>
      <w:bookmarkEnd w:id="604"/>
      <w:bookmarkEnd w:id="605"/>
    </w:p>
    <w:p w14:paraId="6C3DBF4F" w14:textId="77777777" w:rsidR="00074BF4" w:rsidRDefault="00074BF4" w:rsidP="00074BF4">
      <w:pPr>
        <w:ind w:firstLine="454"/>
        <w:rPr>
          <w:b/>
        </w:rPr>
      </w:pPr>
      <w:r>
        <w:rPr>
          <w:b/>
        </w:rPr>
        <w:t>Вариант 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985"/>
        <w:gridCol w:w="1559"/>
        <w:gridCol w:w="1984"/>
        <w:gridCol w:w="1560"/>
        <w:gridCol w:w="1275"/>
      </w:tblGrid>
      <w:tr w:rsidR="00074BF4" w14:paraId="189F5687"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17E119E9" w14:textId="77777777" w:rsidR="00074BF4" w:rsidRDefault="00074BF4" w:rsidP="00F508DE">
            <w:pPr>
              <w:jc w:val="center"/>
              <w:rPr>
                <w:sz w:val="24"/>
              </w:rPr>
            </w:pPr>
            <w:r>
              <w:rPr>
                <w:sz w:val="24"/>
              </w:rPr>
              <w:t>Назв.</w:t>
            </w:r>
          </w:p>
          <w:p w14:paraId="31ABBBD0" w14:textId="77777777" w:rsidR="00074BF4" w:rsidRDefault="00074BF4" w:rsidP="00F508DE">
            <w:pPr>
              <w:jc w:val="center"/>
              <w:rPr>
                <w:sz w:val="24"/>
              </w:rPr>
            </w:pPr>
            <w:r>
              <w:rPr>
                <w:sz w:val="24"/>
              </w:rPr>
              <w:t>работы</w:t>
            </w:r>
          </w:p>
        </w:tc>
        <w:tc>
          <w:tcPr>
            <w:tcW w:w="1985" w:type="dxa"/>
            <w:tcBorders>
              <w:top w:val="single" w:sz="6" w:space="0" w:color="auto"/>
              <w:left w:val="single" w:sz="6" w:space="0" w:color="auto"/>
              <w:bottom w:val="single" w:sz="6" w:space="0" w:color="auto"/>
              <w:right w:val="single" w:sz="6" w:space="0" w:color="auto"/>
            </w:tcBorders>
            <w:hideMark/>
          </w:tcPr>
          <w:p w14:paraId="2450EEEF" w14:textId="77777777" w:rsidR="00074BF4" w:rsidRDefault="00074BF4" w:rsidP="00F508DE">
            <w:pPr>
              <w:jc w:val="center"/>
              <w:rPr>
                <w:sz w:val="24"/>
              </w:rPr>
            </w:pPr>
            <w:r>
              <w:rPr>
                <w:sz w:val="24"/>
              </w:rPr>
              <w:t>Норм.</w:t>
            </w:r>
          </w:p>
          <w:p w14:paraId="4FEB0E88" w14:textId="77777777" w:rsidR="00074BF4" w:rsidRDefault="00074BF4" w:rsidP="00F508DE">
            <w:pPr>
              <w:jc w:val="center"/>
              <w:rPr>
                <w:sz w:val="24"/>
              </w:rPr>
            </w:pPr>
            <w:r>
              <w:rPr>
                <w:sz w:val="24"/>
              </w:rPr>
              <w:t>длительность</w:t>
            </w:r>
          </w:p>
        </w:tc>
        <w:tc>
          <w:tcPr>
            <w:tcW w:w="1559" w:type="dxa"/>
            <w:tcBorders>
              <w:top w:val="single" w:sz="6" w:space="0" w:color="auto"/>
              <w:left w:val="single" w:sz="6" w:space="0" w:color="auto"/>
              <w:bottom w:val="single" w:sz="6" w:space="0" w:color="auto"/>
              <w:right w:val="single" w:sz="6" w:space="0" w:color="auto"/>
            </w:tcBorders>
            <w:hideMark/>
          </w:tcPr>
          <w:p w14:paraId="07994ABB" w14:textId="77777777" w:rsidR="00074BF4" w:rsidRDefault="00074BF4" w:rsidP="00F508DE">
            <w:pPr>
              <w:jc w:val="center"/>
              <w:rPr>
                <w:sz w:val="24"/>
              </w:rPr>
            </w:pPr>
            <w:r>
              <w:rPr>
                <w:sz w:val="24"/>
              </w:rPr>
              <w:t>Норм.</w:t>
            </w:r>
          </w:p>
          <w:p w14:paraId="1ED49AD0" w14:textId="77777777" w:rsidR="00074BF4" w:rsidRDefault="00074BF4" w:rsidP="00F508DE">
            <w:pPr>
              <w:jc w:val="center"/>
              <w:rPr>
                <w:sz w:val="24"/>
              </w:rPr>
            </w:pPr>
            <w:r>
              <w:rPr>
                <w:sz w:val="24"/>
              </w:rPr>
              <w:t>стоимость</w:t>
            </w:r>
          </w:p>
        </w:tc>
        <w:tc>
          <w:tcPr>
            <w:tcW w:w="1984" w:type="dxa"/>
            <w:tcBorders>
              <w:top w:val="single" w:sz="6" w:space="0" w:color="auto"/>
              <w:left w:val="single" w:sz="6" w:space="0" w:color="auto"/>
              <w:bottom w:val="single" w:sz="6" w:space="0" w:color="auto"/>
              <w:right w:val="single" w:sz="6" w:space="0" w:color="auto"/>
            </w:tcBorders>
            <w:hideMark/>
          </w:tcPr>
          <w:p w14:paraId="5D43DDD9" w14:textId="77777777" w:rsidR="00074BF4" w:rsidRDefault="00074BF4" w:rsidP="00F508DE">
            <w:pPr>
              <w:jc w:val="center"/>
              <w:rPr>
                <w:sz w:val="24"/>
              </w:rPr>
            </w:pPr>
            <w:r>
              <w:rPr>
                <w:sz w:val="24"/>
              </w:rPr>
              <w:t>Сокр.</w:t>
            </w:r>
          </w:p>
          <w:p w14:paraId="0FA2C831" w14:textId="77777777" w:rsidR="00074BF4" w:rsidRDefault="00074BF4" w:rsidP="00F508DE">
            <w:pPr>
              <w:jc w:val="center"/>
              <w:rPr>
                <w:sz w:val="24"/>
              </w:rPr>
            </w:pPr>
            <w:r>
              <w:rPr>
                <w:sz w:val="24"/>
              </w:rPr>
              <w:t>длительность</w:t>
            </w:r>
          </w:p>
        </w:tc>
        <w:tc>
          <w:tcPr>
            <w:tcW w:w="1560" w:type="dxa"/>
            <w:tcBorders>
              <w:top w:val="single" w:sz="6" w:space="0" w:color="auto"/>
              <w:left w:val="single" w:sz="6" w:space="0" w:color="auto"/>
              <w:bottom w:val="single" w:sz="6" w:space="0" w:color="auto"/>
              <w:right w:val="single" w:sz="6" w:space="0" w:color="auto"/>
            </w:tcBorders>
            <w:hideMark/>
          </w:tcPr>
          <w:p w14:paraId="72E6CB07" w14:textId="77777777" w:rsidR="00074BF4" w:rsidRDefault="00074BF4" w:rsidP="00F508DE">
            <w:pPr>
              <w:jc w:val="center"/>
              <w:rPr>
                <w:sz w:val="24"/>
              </w:rPr>
            </w:pPr>
            <w:r>
              <w:rPr>
                <w:sz w:val="24"/>
              </w:rPr>
              <w:t>Повыш.</w:t>
            </w:r>
          </w:p>
          <w:p w14:paraId="1B07B379" w14:textId="77777777" w:rsidR="00074BF4" w:rsidRDefault="00074BF4" w:rsidP="00F508DE">
            <w:pPr>
              <w:jc w:val="center"/>
              <w:rPr>
                <w:sz w:val="24"/>
              </w:rPr>
            </w:pPr>
            <w:r>
              <w:rPr>
                <w:sz w:val="24"/>
              </w:rPr>
              <w:t>стоимость</w:t>
            </w:r>
          </w:p>
        </w:tc>
        <w:tc>
          <w:tcPr>
            <w:tcW w:w="1275" w:type="dxa"/>
            <w:tcBorders>
              <w:top w:val="single" w:sz="6" w:space="0" w:color="auto"/>
              <w:left w:val="single" w:sz="6" w:space="0" w:color="auto"/>
              <w:bottom w:val="single" w:sz="6" w:space="0" w:color="auto"/>
              <w:right w:val="single" w:sz="6" w:space="0" w:color="auto"/>
            </w:tcBorders>
            <w:hideMark/>
          </w:tcPr>
          <w:p w14:paraId="117CDA0A" w14:textId="77777777" w:rsidR="00074BF4" w:rsidRDefault="00074BF4" w:rsidP="00F508DE">
            <w:pPr>
              <w:jc w:val="center"/>
              <w:rPr>
                <w:sz w:val="24"/>
              </w:rPr>
            </w:pPr>
            <w:r>
              <w:rPr>
                <w:sz w:val="24"/>
              </w:rPr>
              <w:t>Кол-во</w:t>
            </w:r>
          </w:p>
          <w:p w14:paraId="7DC56422" w14:textId="77777777" w:rsidR="00074BF4" w:rsidRDefault="00074BF4" w:rsidP="00F508DE">
            <w:pPr>
              <w:jc w:val="center"/>
              <w:rPr>
                <w:sz w:val="24"/>
              </w:rPr>
            </w:pPr>
            <w:r>
              <w:rPr>
                <w:sz w:val="24"/>
              </w:rPr>
              <w:t>исполн.</w:t>
            </w:r>
          </w:p>
        </w:tc>
      </w:tr>
      <w:tr w:rsidR="00074BF4" w14:paraId="60EA1FD5"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33C73B5B" w14:textId="77777777" w:rsidR="00074BF4" w:rsidRDefault="00074BF4" w:rsidP="00F508DE">
            <w:pPr>
              <w:jc w:val="center"/>
              <w:rPr>
                <w:sz w:val="24"/>
              </w:rPr>
            </w:pPr>
            <w:r>
              <w:rPr>
                <w:sz w:val="24"/>
                <w:lang w:val="en-US"/>
              </w:rPr>
              <w:t>A</w:t>
            </w:r>
          </w:p>
        </w:tc>
        <w:tc>
          <w:tcPr>
            <w:tcW w:w="1985" w:type="dxa"/>
            <w:tcBorders>
              <w:top w:val="single" w:sz="6" w:space="0" w:color="auto"/>
              <w:left w:val="single" w:sz="6" w:space="0" w:color="auto"/>
              <w:bottom w:val="single" w:sz="6" w:space="0" w:color="auto"/>
              <w:right w:val="single" w:sz="6" w:space="0" w:color="auto"/>
            </w:tcBorders>
            <w:hideMark/>
          </w:tcPr>
          <w:p w14:paraId="7D3CE261" w14:textId="77777777" w:rsidR="00074BF4" w:rsidRDefault="00074BF4" w:rsidP="00F508DE">
            <w:pPr>
              <w:jc w:val="center"/>
              <w:rPr>
                <w:sz w:val="24"/>
              </w:rPr>
            </w:pPr>
            <w:r>
              <w:rPr>
                <w:sz w:val="24"/>
                <w:lang w:val="en-US"/>
              </w:rPr>
              <w:t>8</w:t>
            </w:r>
          </w:p>
        </w:tc>
        <w:tc>
          <w:tcPr>
            <w:tcW w:w="1559" w:type="dxa"/>
            <w:tcBorders>
              <w:top w:val="single" w:sz="6" w:space="0" w:color="auto"/>
              <w:left w:val="single" w:sz="6" w:space="0" w:color="auto"/>
              <w:bottom w:val="single" w:sz="6" w:space="0" w:color="auto"/>
              <w:right w:val="single" w:sz="6" w:space="0" w:color="auto"/>
            </w:tcBorders>
            <w:hideMark/>
          </w:tcPr>
          <w:p w14:paraId="23C598A7" w14:textId="77777777" w:rsidR="00074BF4" w:rsidRDefault="00074BF4" w:rsidP="00F508DE">
            <w:pPr>
              <w:jc w:val="center"/>
              <w:rPr>
                <w:sz w:val="24"/>
              </w:rPr>
            </w:pPr>
            <w:r>
              <w:rPr>
                <w:sz w:val="24"/>
                <w:lang w:val="en-US"/>
              </w:rPr>
              <w:t>8</w:t>
            </w:r>
          </w:p>
        </w:tc>
        <w:tc>
          <w:tcPr>
            <w:tcW w:w="1984" w:type="dxa"/>
            <w:tcBorders>
              <w:top w:val="single" w:sz="6" w:space="0" w:color="auto"/>
              <w:left w:val="single" w:sz="6" w:space="0" w:color="auto"/>
              <w:bottom w:val="single" w:sz="6" w:space="0" w:color="auto"/>
              <w:right w:val="single" w:sz="6" w:space="0" w:color="auto"/>
            </w:tcBorders>
            <w:hideMark/>
          </w:tcPr>
          <w:p w14:paraId="6E7E0A6B" w14:textId="77777777" w:rsidR="00074BF4" w:rsidRDefault="00074BF4" w:rsidP="00F508DE">
            <w:pPr>
              <w:jc w:val="center"/>
              <w:rPr>
                <w:sz w:val="24"/>
              </w:rPr>
            </w:pPr>
            <w:r>
              <w:rPr>
                <w:sz w:val="24"/>
              </w:rPr>
              <w:t>3</w:t>
            </w:r>
          </w:p>
        </w:tc>
        <w:tc>
          <w:tcPr>
            <w:tcW w:w="1560" w:type="dxa"/>
            <w:tcBorders>
              <w:top w:val="single" w:sz="6" w:space="0" w:color="auto"/>
              <w:left w:val="single" w:sz="6" w:space="0" w:color="auto"/>
              <w:bottom w:val="single" w:sz="6" w:space="0" w:color="auto"/>
              <w:right w:val="single" w:sz="6" w:space="0" w:color="auto"/>
            </w:tcBorders>
            <w:hideMark/>
          </w:tcPr>
          <w:p w14:paraId="74629D35" w14:textId="77777777" w:rsidR="00074BF4" w:rsidRDefault="00074BF4" w:rsidP="00F508DE">
            <w:pPr>
              <w:jc w:val="center"/>
              <w:rPr>
                <w:sz w:val="24"/>
              </w:rPr>
            </w:pPr>
            <w:r>
              <w:rPr>
                <w:sz w:val="24"/>
                <w:lang w:val="en-US"/>
              </w:rPr>
              <w:t>1</w:t>
            </w:r>
            <w:r>
              <w:rPr>
                <w:sz w:val="24"/>
              </w:rPr>
              <w:t>0</w:t>
            </w:r>
          </w:p>
        </w:tc>
        <w:tc>
          <w:tcPr>
            <w:tcW w:w="1275" w:type="dxa"/>
            <w:tcBorders>
              <w:top w:val="single" w:sz="6" w:space="0" w:color="auto"/>
              <w:left w:val="single" w:sz="6" w:space="0" w:color="auto"/>
              <w:bottom w:val="single" w:sz="6" w:space="0" w:color="auto"/>
              <w:right w:val="single" w:sz="6" w:space="0" w:color="auto"/>
            </w:tcBorders>
            <w:hideMark/>
          </w:tcPr>
          <w:p w14:paraId="063601A7" w14:textId="77777777" w:rsidR="00074BF4" w:rsidRDefault="00074BF4" w:rsidP="00F508DE">
            <w:pPr>
              <w:jc w:val="center"/>
              <w:rPr>
                <w:sz w:val="24"/>
              </w:rPr>
            </w:pPr>
            <w:r>
              <w:rPr>
                <w:sz w:val="24"/>
                <w:lang w:val="en-US"/>
              </w:rPr>
              <w:t>2</w:t>
            </w:r>
          </w:p>
        </w:tc>
      </w:tr>
      <w:tr w:rsidR="00074BF4" w14:paraId="7B29438F"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10D4291D" w14:textId="77777777" w:rsidR="00074BF4" w:rsidRDefault="00074BF4" w:rsidP="00F508DE">
            <w:pPr>
              <w:jc w:val="center"/>
              <w:rPr>
                <w:sz w:val="24"/>
              </w:rPr>
            </w:pPr>
            <w:r>
              <w:rPr>
                <w:sz w:val="24"/>
                <w:lang w:val="en-US"/>
              </w:rPr>
              <w:t>B</w:t>
            </w:r>
          </w:p>
        </w:tc>
        <w:tc>
          <w:tcPr>
            <w:tcW w:w="1985" w:type="dxa"/>
            <w:tcBorders>
              <w:top w:val="single" w:sz="6" w:space="0" w:color="auto"/>
              <w:left w:val="single" w:sz="6" w:space="0" w:color="auto"/>
              <w:bottom w:val="single" w:sz="6" w:space="0" w:color="auto"/>
              <w:right w:val="single" w:sz="6" w:space="0" w:color="auto"/>
            </w:tcBorders>
            <w:hideMark/>
          </w:tcPr>
          <w:p w14:paraId="363A053E" w14:textId="77777777" w:rsidR="00074BF4" w:rsidRDefault="00074BF4" w:rsidP="00F508DE">
            <w:pPr>
              <w:jc w:val="center"/>
              <w:rPr>
                <w:sz w:val="24"/>
              </w:rPr>
            </w:pPr>
            <w:r>
              <w:rPr>
                <w:sz w:val="24"/>
                <w:lang w:val="en-US"/>
              </w:rPr>
              <w:t>6</w:t>
            </w:r>
          </w:p>
        </w:tc>
        <w:tc>
          <w:tcPr>
            <w:tcW w:w="1559" w:type="dxa"/>
            <w:tcBorders>
              <w:top w:val="single" w:sz="6" w:space="0" w:color="auto"/>
              <w:left w:val="single" w:sz="6" w:space="0" w:color="auto"/>
              <w:bottom w:val="single" w:sz="6" w:space="0" w:color="auto"/>
              <w:right w:val="single" w:sz="6" w:space="0" w:color="auto"/>
            </w:tcBorders>
            <w:hideMark/>
          </w:tcPr>
          <w:p w14:paraId="6AE7EED7" w14:textId="77777777" w:rsidR="00074BF4" w:rsidRDefault="00074BF4" w:rsidP="00F508DE">
            <w:pPr>
              <w:jc w:val="center"/>
              <w:rPr>
                <w:sz w:val="24"/>
              </w:rPr>
            </w:pPr>
            <w:r>
              <w:rPr>
                <w:sz w:val="24"/>
                <w:lang w:val="en-US"/>
              </w:rPr>
              <w:t>3</w:t>
            </w:r>
          </w:p>
        </w:tc>
        <w:tc>
          <w:tcPr>
            <w:tcW w:w="1984" w:type="dxa"/>
            <w:tcBorders>
              <w:top w:val="single" w:sz="6" w:space="0" w:color="auto"/>
              <w:left w:val="single" w:sz="6" w:space="0" w:color="auto"/>
              <w:bottom w:val="single" w:sz="6" w:space="0" w:color="auto"/>
              <w:right w:val="single" w:sz="6" w:space="0" w:color="auto"/>
            </w:tcBorders>
            <w:hideMark/>
          </w:tcPr>
          <w:p w14:paraId="5EC2ADB5" w14:textId="77777777" w:rsidR="00074BF4" w:rsidRDefault="00074BF4" w:rsidP="00F508DE">
            <w:pPr>
              <w:jc w:val="center"/>
              <w:rPr>
                <w:sz w:val="24"/>
              </w:rPr>
            </w:pPr>
            <w:r>
              <w:rPr>
                <w:sz w:val="24"/>
              </w:rPr>
              <w:t>2</w:t>
            </w:r>
          </w:p>
        </w:tc>
        <w:tc>
          <w:tcPr>
            <w:tcW w:w="1560" w:type="dxa"/>
            <w:tcBorders>
              <w:top w:val="single" w:sz="6" w:space="0" w:color="auto"/>
              <w:left w:val="single" w:sz="6" w:space="0" w:color="auto"/>
              <w:bottom w:val="single" w:sz="6" w:space="0" w:color="auto"/>
              <w:right w:val="single" w:sz="6" w:space="0" w:color="auto"/>
            </w:tcBorders>
            <w:hideMark/>
          </w:tcPr>
          <w:p w14:paraId="6D8EDF7A" w14:textId="77777777" w:rsidR="00074BF4" w:rsidRDefault="00074BF4" w:rsidP="00F508DE">
            <w:pPr>
              <w:jc w:val="center"/>
              <w:rPr>
                <w:sz w:val="24"/>
              </w:rPr>
            </w:pPr>
            <w:r>
              <w:rPr>
                <w:sz w:val="24"/>
              </w:rPr>
              <w:t>5</w:t>
            </w:r>
          </w:p>
        </w:tc>
        <w:tc>
          <w:tcPr>
            <w:tcW w:w="1275" w:type="dxa"/>
            <w:tcBorders>
              <w:top w:val="single" w:sz="6" w:space="0" w:color="auto"/>
              <w:left w:val="single" w:sz="6" w:space="0" w:color="auto"/>
              <w:bottom w:val="single" w:sz="6" w:space="0" w:color="auto"/>
              <w:right w:val="single" w:sz="6" w:space="0" w:color="auto"/>
            </w:tcBorders>
            <w:hideMark/>
          </w:tcPr>
          <w:p w14:paraId="1D204CA6" w14:textId="77777777" w:rsidR="00074BF4" w:rsidRDefault="00074BF4" w:rsidP="00F508DE">
            <w:pPr>
              <w:jc w:val="center"/>
              <w:rPr>
                <w:sz w:val="24"/>
              </w:rPr>
            </w:pPr>
            <w:r>
              <w:rPr>
                <w:sz w:val="24"/>
                <w:lang w:val="en-US"/>
              </w:rPr>
              <w:t>2</w:t>
            </w:r>
          </w:p>
        </w:tc>
      </w:tr>
      <w:tr w:rsidR="00074BF4" w14:paraId="15A781B3"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7911BB2F" w14:textId="77777777" w:rsidR="00074BF4" w:rsidRDefault="00074BF4" w:rsidP="00F508DE">
            <w:pPr>
              <w:jc w:val="center"/>
              <w:rPr>
                <w:sz w:val="24"/>
              </w:rPr>
            </w:pPr>
            <w:r>
              <w:rPr>
                <w:sz w:val="24"/>
                <w:lang w:val="en-US"/>
              </w:rPr>
              <w:t>C</w:t>
            </w:r>
          </w:p>
        </w:tc>
        <w:tc>
          <w:tcPr>
            <w:tcW w:w="1985" w:type="dxa"/>
            <w:tcBorders>
              <w:top w:val="single" w:sz="6" w:space="0" w:color="auto"/>
              <w:left w:val="single" w:sz="6" w:space="0" w:color="auto"/>
              <w:bottom w:val="single" w:sz="6" w:space="0" w:color="auto"/>
              <w:right w:val="single" w:sz="6" w:space="0" w:color="auto"/>
            </w:tcBorders>
            <w:hideMark/>
          </w:tcPr>
          <w:p w14:paraId="3846EC31" w14:textId="77777777" w:rsidR="00074BF4" w:rsidRDefault="00074BF4" w:rsidP="00F508DE">
            <w:pPr>
              <w:jc w:val="center"/>
              <w:rPr>
                <w:sz w:val="24"/>
              </w:rPr>
            </w:pPr>
            <w:r>
              <w:rPr>
                <w:sz w:val="24"/>
                <w:lang w:val="en-US"/>
              </w:rPr>
              <w:t>6</w:t>
            </w:r>
          </w:p>
        </w:tc>
        <w:tc>
          <w:tcPr>
            <w:tcW w:w="1559" w:type="dxa"/>
            <w:tcBorders>
              <w:top w:val="single" w:sz="6" w:space="0" w:color="auto"/>
              <w:left w:val="single" w:sz="6" w:space="0" w:color="auto"/>
              <w:bottom w:val="single" w:sz="6" w:space="0" w:color="auto"/>
              <w:right w:val="single" w:sz="6" w:space="0" w:color="auto"/>
            </w:tcBorders>
            <w:hideMark/>
          </w:tcPr>
          <w:p w14:paraId="13DFDFDB" w14:textId="77777777" w:rsidR="00074BF4" w:rsidRDefault="00074BF4" w:rsidP="00F508DE">
            <w:pPr>
              <w:jc w:val="center"/>
              <w:rPr>
                <w:sz w:val="24"/>
              </w:rPr>
            </w:pPr>
            <w:r>
              <w:rPr>
                <w:sz w:val="24"/>
                <w:lang w:val="en-US"/>
              </w:rPr>
              <w:t>4</w:t>
            </w:r>
          </w:p>
        </w:tc>
        <w:tc>
          <w:tcPr>
            <w:tcW w:w="1984" w:type="dxa"/>
            <w:tcBorders>
              <w:top w:val="single" w:sz="6" w:space="0" w:color="auto"/>
              <w:left w:val="single" w:sz="6" w:space="0" w:color="auto"/>
              <w:bottom w:val="single" w:sz="6" w:space="0" w:color="auto"/>
              <w:right w:val="single" w:sz="6" w:space="0" w:color="auto"/>
            </w:tcBorders>
            <w:hideMark/>
          </w:tcPr>
          <w:p w14:paraId="0E9B960D" w14:textId="77777777" w:rsidR="00074BF4" w:rsidRDefault="00074BF4" w:rsidP="00F508DE">
            <w:pPr>
              <w:jc w:val="center"/>
              <w:rPr>
                <w:sz w:val="24"/>
              </w:rPr>
            </w:pPr>
            <w:r>
              <w:rPr>
                <w:sz w:val="24"/>
              </w:rPr>
              <w:t>1</w:t>
            </w:r>
          </w:p>
        </w:tc>
        <w:tc>
          <w:tcPr>
            <w:tcW w:w="1560" w:type="dxa"/>
            <w:tcBorders>
              <w:top w:val="single" w:sz="6" w:space="0" w:color="auto"/>
              <w:left w:val="single" w:sz="6" w:space="0" w:color="auto"/>
              <w:bottom w:val="single" w:sz="6" w:space="0" w:color="auto"/>
              <w:right w:val="single" w:sz="6" w:space="0" w:color="auto"/>
            </w:tcBorders>
            <w:hideMark/>
          </w:tcPr>
          <w:p w14:paraId="01D81AC3" w14:textId="77777777" w:rsidR="00074BF4" w:rsidRDefault="00074BF4" w:rsidP="00F508DE">
            <w:pPr>
              <w:jc w:val="center"/>
              <w:rPr>
                <w:sz w:val="24"/>
              </w:rPr>
            </w:pPr>
            <w:r>
              <w:rPr>
                <w:sz w:val="24"/>
              </w:rPr>
              <w:t>5</w:t>
            </w:r>
          </w:p>
        </w:tc>
        <w:tc>
          <w:tcPr>
            <w:tcW w:w="1275" w:type="dxa"/>
            <w:tcBorders>
              <w:top w:val="single" w:sz="6" w:space="0" w:color="auto"/>
              <w:left w:val="single" w:sz="6" w:space="0" w:color="auto"/>
              <w:bottom w:val="single" w:sz="6" w:space="0" w:color="auto"/>
              <w:right w:val="single" w:sz="6" w:space="0" w:color="auto"/>
            </w:tcBorders>
            <w:hideMark/>
          </w:tcPr>
          <w:p w14:paraId="5A875A7E" w14:textId="77777777" w:rsidR="00074BF4" w:rsidRDefault="00074BF4" w:rsidP="00F508DE">
            <w:pPr>
              <w:jc w:val="center"/>
              <w:rPr>
                <w:sz w:val="24"/>
              </w:rPr>
            </w:pPr>
            <w:r>
              <w:rPr>
                <w:sz w:val="24"/>
                <w:lang w:val="en-US"/>
              </w:rPr>
              <w:t>1</w:t>
            </w:r>
          </w:p>
        </w:tc>
      </w:tr>
      <w:tr w:rsidR="00074BF4" w14:paraId="49D7E907"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5627660D" w14:textId="77777777" w:rsidR="00074BF4" w:rsidRDefault="00074BF4" w:rsidP="00F508DE">
            <w:pPr>
              <w:jc w:val="center"/>
              <w:rPr>
                <w:sz w:val="24"/>
              </w:rPr>
            </w:pPr>
            <w:r>
              <w:rPr>
                <w:sz w:val="24"/>
                <w:lang w:val="en-US"/>
              </w:rPr>
              <w:t>D</w:t>
            </w:r>
          </w:p>
        </w:tc>
        <w:tc>
          <w:tcPr>
            <w:tcW w:w="1985" w:type="dxa"/>
            <w:tcBorders>
              <w:top w:val="single" w:sz="6" w:space="0" w:color="auto"/>
              <w:left w:val="single" w:sz="6" w:space="0" w:color="auto"/>
              <w:bottom w:val="single" w:sz="6" w:space="0" w:color="auto"/>
              <w:right w:val="single" w:sz="6" w:space="0" w:color="auto"/>
            </w:tcBorders>
            <w:hideMark/>
          </w:tcPr>
          <w:p w14:paraId="4082D923" w14:textId="77777777" w:rsidR="00074BF4" w:rsidRDefault="00074BF4" w:rsidP="00F508DE">
            <w:pPr>
              <w:jc w:val="center"/>
              <w:rPr>
                <w:sz w:val="24"/>
              </w:rPr>
            </w:pPr>
            <w:r>
              <w:rPr>
                <w:sz w:val="24"/>
                <w:lang w:val="en-US"/>
              </w:rPr>
              <w:t>8</w:t>
            </w:r>
          </w:p>
        </w:tc>
        <w:tc>
          <w:tcPr>
            <w:tcW w:w="1559" w:type="dxa"/>
            <w:tcBorders>
              <w:top w:val="single" w:sz="6" w:space="0" w:color="auto"/>
              <w:left w:val="single" w:sz="6" w:space="0" w:color="auto"/>
              <w:bottom w:val="single" w:sz="6" w:space="0" w:color="auto"/>
              <w:right w:val="single" w:sz="6" w:space="0" w:color="auto"/>
            </w:tcBorders>
            <w:hideMark/>
          </w:tcPr>
          <w:p w14:paraId="76D0FA70" w14:textId="77777777" w:rsidR="00074BF4" w:rsidRDefault="00074BF4" w:rsidP="00F508DE">
            <w:pPr>
              <w:jc w:val="center"/>
              <w:rPr>
                <w:sz w:val="24"/>
              </w:rPr>
            </w:pPr>
            <w:r>
              <w:rPr>
                <w:sz w:val="24"/>
                <w:lang w:val="en-US"/>
              </w:rPr>
              <w:t>5</w:t>
            </w:r>
          </w:p>
        </w:tc>
        <w:tc>
          <w:tcPr>
            <w:tcW w:w="1984" w:type="dxa"/>
            <w:tcBorders>
              <w:top w:val="single" w:sz="6" w:space="0" w:color="auto"/>
              <w:left w:val="single" w:sz="6" w:space="0" w:color="auto"/>
              <w:bottom w:val="single" w:sz="6" w:space="0" w:color="auto"/>
              <w:right w:val="single" w:sz="6" w:space="0" w:color="auto"/>
            </w:tcBorders>
            <w:hideMark/>
          </w:tcPr>
          <w:p w14:paraId="4A249C03" w14:textId="77777777" w:rsidR="00074BF4" w:rsidRDefault="00074BF4" w:rsidP="00F508DE">
            <w:pPr>
              <w:jc w:val="center"/>
              <w:rPr>
                <w:sz w:val="24"/>
              </w:rPr>
            </w:pPr>
            <w:r>
              <w:rPr>
                <w:sz w:val="24"/>
                <w:lang w:val="en-US"/>
              </w:rPr>
              <w:t>7</w:t>
            </w:r>
          </w:p>
        </w:tc>
        <w:tc>
          <w:tcPr>
            <w:tcW w:w="1560" w:type="dxa"/>
            <w:tcBorders>
              <w:top w:val="single" w:sz="6" w:space="0" w:color="auto"/>
              <w:left w:val="single" w:sz="6" w:space="0" w:color="auto"/>
              <w:bottom w:val="single" w:sz="6" w:space="0" w:color="auto"/>
              <w:right w:val="single" w:sz="6" w:space="0" w:color="auto"/>
            </w:tcBorders>
            <w:hideMark/>
          </w:tcPr>
          <w:p w14:paraId="79820CB5" w14:textId="77777777" w:rsidR="00074BF4" w:rsidRDefault="00074BF4" w:rsidP="00F508DE">
            <w:pPr>
              <w:jc w:val="center"/>
              <w:rPr>
                <w:sz w:val="24"/>
              </w:rPr>
            </w:pPr>
            <w:r>
              <w:rPr>
                <w:sz w:val="24"/>
                <w:lang w:val="en-US"/>
              </w:rPr>
              <w:t>7</w:t>
            </w:r>
          </w:p>
        </w:tc>
        <w:tc>
          <w:tcPr>
            <w:tcW w:w="1275" w:type="dxa"/>
            <w:tcBorders>
              <w:top w:val="single" w:sz="6" w:space="0" w:color="auto"/>
              <w:left w:val="single" w:sz="6" w:space="0" w:color="auto"/>
              <w:bottom w:val="single" w:sz="6" w:space="0" w:color="auto"/>
              <w:right w:val="single" w:sz="6" w:space="0" w:color="auto"/>
            </w:tcBorders>
            <w:hideMark/>
          </w:tcPr>
          <w:p w14:paraId="0D2E71FF" w14:textId="77777777" w:rsidR="00074BF4" w:rsidRDefault="00074BF4" w:rsidP="00F508DE">
            <w:pPr>
              <w:jc w:val="center"/>
              <w:rPr>
                <w:sz w:val="24"/>
              </w:rPr>
            </w:pPr>
            <w:r>
              <w:rPr>
                <w:sz w:val="24"/>
                <w:lang w:val="en-US"/>
              </w:rPr>
              <w:t>4</w:t>
            </w:r>
          </w:p>
        </w:tc>
      </w:tr>
      <w:tr w:rsidR="00074BF4" w14:paraId="28873F9D"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7B137D84" w14:textId="77777777" w:rsidR="00074BF4" w:rsidRDefault="00074BF4" w:rsidP="00F508DE">
            <w:pPr>
              <w:jc w:val="center"/>
              <w:rPr>
                <w:sz w:val="24"/>
              </w:rPr>
            </w:pPr>
            <w:r>
              <w:rPr>
                <w:sz w:val="24"/>
                <w:lang w:val="en-US"/>
              </w:rPr>
              <w:t>E</w:t>
            </w:r>
          </w:p>
        </w:tc>
        <w:tc>
          <w:tcPr>
            <w:tcW w:w="1985" w:type="dxa"/>
            <w:tcBorders>
              <w:top w:val="single" w:sz="6" w:space="0" w:color="auto"/>
              <w:left w:val="single" w:sz="6" w:space="0" w:color="auto"/>
              <w:bottom w:val="single" w:sz="6" w:space="0" w:color="auto"/>
              <w:right w:val="single" w:sz="6" w:space="0" w:color="auto"/>
            </w:tcBorders>
            <w:hideMark/>
          </w:tcPr>
          <w:p w14:paraId="35C33833" w14:textId="77777777" w:rsidR="00074BF4" w:rsidRDefault="00074BF4" w:rsidP="00F508DE">
            <w:pPr>
              <w:jc w:val="center"/>
              <w:rPr>
                <w:sz w:val="24"/>
              </w:rPr>
            </w:pPr>
            <w:r>
              <w:rPr>
                <w:sz w:val="24"/>
                <w:lang w:val="en-US"/>
              </w:rPr>
              <w:t>3</w:t>
            </w:r>
          </w:p>
        </w:tc>
        <w:tc>
          <w:tcPr>
            <w:tcW w:w="1559" w:type="dxa"/>
            <w:tcBorders>
              <w:top w:val="single" w:sz="6" w:space="0" w:color="auto"/>
              <w:left w:val="single" w:sz="6" w:space="0" w:color="auto"/>
              <w:bottom w:val="single" w:sz="6" w:space="0" w:color="auto"/>
              <w:right w:val="single" w:sz="6" w:space="0" w:color="auto"/>
            </w:tcBorders>
            <w:hideMark/>
          </w:tcPr>
          <w:p w14:paraId="1D4FD120" w14:textId="77777777" w:rsidR="00074BF4" w:rsidRDefault="00074BF4" w:rsidP="00F508DE">
            <w:pPr>
              <w:jc w:val="center"/>
              <w:rPr>
                <w:sz w:val="24"/>
              </w:rPr>
            </w:pPr>
            <w:r>
              <w:rPr>
                <w:sz w:val="24"/>
                <w:lang w:val="en-US"/>
              </w:rPr>
              <w:t>5</w:t>
            </w:r>
          </w:p>
        </w:tc>
        <w:tc>
          <w:tcPr>
            <w:tcW w:w="1984" w:type="dxa"/>
            <w:tcBorders>
              <w:top w:val="single" w:sz="6" w:space="0" w:color="auto"/>
              <w:left w:val="single" w:sz="6" w:space="0" w:color="auto"/>
              <w:bottom w:val="single" w:sz="6" w:space="0" w:color="auto"/>
              <w:right w:val="single" w:sz="6" w:space="0" w:color="auto"/>
            </w:tcBorders>
            <w:hideMark/>
          </w:tcPr>
          <w:p w14:paraId="1A166EE0" w14:textId="77777777" w:rsidR="00074BF4" w:rsidRDefault="00074BF4" w:rsidP="00F508DE">
            <w:pPr>
              <w:jc w:val="center"/>
              <w:rPr>
                <w:sz w:val="24"/>
              </w:rPr>
            </w:pPr>
            <w:r>
              <w:rPr>
                <w:sz w:val="24"/>
                <w:lang w:val="en-US"/>
              </w:rPr>
              <w:t>2</w:t>
            </w:r>
          </w:p>
        </w:tc>
        <w:tc>
          <w:tcPr>
            <w:tcW w:w="1560" w:type="dxa"/>
            <w:tcBorders>
              <w:top w:val="single" w:sz="6" w:space="0" w:color="auto"/>
              <w:left w:val="single" w:sz="6" w:space="0" w:color="auto"/>
              <w:bottom w:val="single" w:sz="6" w:space="0" w:color="auto"/>
              <w:right w:val="single" w:sz="6" w:space="0" w:color="auto"/>
            </w:tcBorders>
            <w:hideMark/>
          </w:tcPr>
          <w:p w14:paraId="69A84E54" w14:textId="77777777" w:rsidR="00074BF4" w:rsidRDefault="00074BF4" w:rsidP="00F508DE">
            <w:pPr>
              <w:jc w:val="center"/>
              <w:rPr>
                <w:sz w:val="24"/>
              </w:rPr>
            </w:pPr>
            <w:r>
              <w:rPr>
                <w:sz w:val="24"/>
                <w:lang w:val="en-US"/>
              </w:rPr>
              <w:t>7</w:t>
            </w:r>
          </w:p>
        </w:tc>
        <w:tc>
          <w:tcPr>
            <w:tcW w:w="1275" w:type="dxa"/>
            <w:tcBorders>
              <w:top w:val="single" w:sz="6" w:space="0" w:color="auto"/>
              <w:left w:val="single" w:sz="6" w:space="0" w:color="auto"/>
              <w:bottom w:val="single" w:sz="6" w:space="0" w:color="auto"/>
              <w:right w:val="single" w:sz="6" w:space="0" w:color="auto"/>
            </w:tcBorders>
            <w:hideMark/>
          </w:tcPr>
          <w:p w14:paraId="78D1ED3D" w14:textId="77777777" w:rsidR="00074BF4" w:rsidRDefault="00074BF4" w:rsidP="00F508DE">
            <w:pPr>
              <w:jc w:val="center"/>
              <w:rPr>
                <w:sz w:val="24"/>
              </w:rPr>
            </w:pPr>
            <w:r>
              <w:rPr>
                <w:sz w:val="24"/>
              </w:rPr>
              <w:t>1</w:t>
            </w:r>
          </w:p>
        </w:tc>
      </w:tr>
      <w:tr w:rsidR="00074BF4" w14:paraId="4365CCC1"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67A026A6" w14:textId="77777777" w:rsidR="00074BF4" w:rsidRDefault="00074BF4" w:rsidP="00F508DE">
            <w:pPr>
              <w:jc w:val="center"/>
              <w:rPr>
                <w:sz w:val="24"/>
              </w:rPr>
            </w:pPr>
            <w:r>
              <w:rPr>
                <w:sz w:val="24"/>
                <w:lang w:val="en-US"/>
              </w:rPr>
              <w:t>F</w:t>
            </w:r>
          </w:p>
        </w:tc>
        <w:tc>
          <w:tcPr>
            <w:tcW w:w="1985" w:type="dxa"/>
            <w:tcBorders>
              <w:top w:val="single" w:sz="6" w:space="0" w:color="auto"/>
              <w:left w:val="single" w:sz="6" w:space="0" w:color="auto"/>
              <w:bottom w:val="single" w:sz="6" w:space="0" w:color="auto"/>
              <w:right w:val="single" w:sz="6" w:space="0" w:color="auto"/>
            </w:tcBorders>
            <w:hideMark/>
          </w:tcPr>
          <w:p w14:paraId="05F7AC7D" w14:textId="77777777" w:rsidR="00074BF4" w:rsidRDefault="00074BF4" w:rsidP="00F508DE">
            <w:pPr>
              <w:jc w:val="center"/>
              <w:rPr>
                <w:sz w:val="24"/>
              </w:rPr>
            </w:pPr>
            <w:r>
              <w:rPr>
                <w:sz w:val="24"/>
                <w:lang w:val="en-US"/>
              </w:rPr>
              <w:t>4</w:t>
            </w:r>
          </w:p>
        </w:tc>
        <w:tc>
          <w:tcPr>
            <w:tcW w:w="1559" w:type="dxa"/>
            <w:tcBorders>
              <w:top w:val="single" w:sz="6" w:space="0" w:color="auto"/>
              <w:left w:val="single" w:sz="6" w:space="0" w:color="auto"/>
              <w:bottom w:val="single" w:sz="6" w:space="0" w:color="auto"/>
              <w:right w:val="single" w:sz="6" w:space="0" w:color="auto"/>
            </w:tcBorders>
            <w:hideMark/>
          </w:tcPr>
          <w:p w14:paraId="09A0E665" w14:textId="77777777" w:rsidR="00074BF4" w:rsidRDefault="00074BF4" w:rsidP="00F508DE">
            <w:pPr>
              <w:jc w:val="center"/>
              <w:rPr>
                <w:sz w:val="24"/>
              </w:rPr>
            </w:pPr>
            <w:r>
              <w:rPr>
                <w:sz w:val="24"/>
                <w:lang w:val="en-US"/>
              </w:rPr>
              <w:t>10</w:t>
            </w:r>
          </w:p>
        </w:tc>
        <w:tc>
          <w:tcPr>
            <w:tcW w:w="1984" w:type="dxa"/>
            <w:tcBorders>
              <w:top w:val="single" w:sz="6" w:space="0" w:color="auto"/>
              <w:left w:val="single" w:sz="6" w:space="0" w:color="auto"/>
              <w:bottom w:val="single" w:sz="6" w:space="0" w:color="auto"/>
              <w:right w:val="single" w:sz="6" w:space="0" w:color="auto"/>
            </w:tcBorders>
            <w:hideMark/>
          </w:tcPr>
          <w:p w14:paraId="7CB35FE5" w14:textId="77777777" w:rsidR="00074BF4" w:rsidRDefault="00074BF4" w:rsidP="00F508DE">
            <w:pPr>
              <w:jc w:val="center"/>
              <w:rPr>
                <w:sz w:val="24"/>
              </w:rPr>
            </w:pPr>
            <w:r>
              <w:rPr>
                <w:sz w:val="24"/>
                <w:lang w:val="en-US"/>
              </w:rPr>
              <w:t>1</w:t>
            </w:r>
          </w:p>
        </w:tc>
        <w:tc>
          <w:tcPr>
            <w:tcW w:w="1560" w:type="dxa"/>
            <w:tcBorders>
              <w:top w:val="single" w:sz="6" w:space="0" w:color="auto"/>
              <w:left w:val="single" w:sz="6" w:space="0" w:color="auto"/>
              <w:bottom w:val="single" w:sz="6" w:space="0" w:color="auto"/>
              <w:right w:val="single" w:sz="6" w:space="0" w:color="auto"/>
            </w:tcBorders>
            <w:hideMark/>
          </w:tcPr>
          <w:p w14:paraId="0872BEAB" w14:textId="77777777" w:rsidR="00074BF4" w:rsidRDefault="00074BF4" w:rsidP="00F508DE">
            <w:pPr>
              <w:jc w:val="center"/>
              <w:rPr>
                <w:sz w:val="24"/>
              </w:rPr>
            </w:pPr>
            <w:r>
              <w:rPr>
                <w:sz w:val="24"/>
                <w:lang w:val="en-US"/>
              </w:rPr>
              <w:t>1</w:t>
            </w:r>
            <w:r>
              <w:rPr>
                <w:sz w:val="24"/>
              </w:rPr>
              <w:t>2</w:t>
            </w:r>
          </w:p>
        </w:tc>
        <w:tc>
          <w:tcPr>
            <w:tcW w:w="1275" w:type="dxa"/>
            <w:tcBorders>
              <w:top w:val="single" w:sz="6" w:space="0" w:color="auto"/>
              <w:left w:val="single" w:sz="6" w:space="0" w:color="auto"/>
              <w:bottom w:val="single" w:sz="6" w:space="0" w:color="auto"/>
              <w:right w:val="single" w:sz="6" w:space="0" w:color="auto"/>
            </w:tcBorders>
            <w:hideMark/>
          </w:tcPr>
          <w:p w14:paraId="35095DF2" w14:textId="77777777" w:rsidR="00074BF4" w:rsidRDefault="00074BF4" w:rsidP="00F508DE">
            <w:pPr>
              <w:jc w:val="center"/>
              <w:rPr>
                <w:sz w:val="24"/>
              </w:rPr>
            </w:pPr>
            <w:r>
              <w:rPr>
                <w:sz w:val="24"/>
                <w:lang w:val="en-US"/>
              </w:rPr>
              <w:t>7</w:t>
            </w:r>
          </w:p>
        </w:tc>
      </w:tr>
      <w:tr w:rsidR="00074BF4" w14:paraId="620E961F"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336CD8AA" w14:textId="77777777" w:rsidR="00074BF4" w:rsidRDefault="00074BF4" w:rsidP="00F508DE">
            <w:pPr>
              <w:jc w:val="center"/>
              <w:rPr>
                <w:sz w:val="24"/>
              </w:rPr>
            </w:pPr>
            <w:r>
              <w:rPr>
                <w:sz w:val="24"/>
                <w:lang w:val="en-US"/>
              </w:rPr>
              <w:t>G</w:t>
            </w:r>
          </w:p>
        </w:tc>
        <w:tc>
          <w:tcPr>
            <w:tcW w:w="1985" w:type="dxa"/>
            <w:tcBorders>
              <w:top w:val="single" w:sz="6" w:space="0" w:color="auto"/>
              <w:left w:val="single" w:sz="6" w:space="0" w:color="auto"/>
              <w:bottom w:val="single" w:sz="6" w:space="0" w:color="auto"/>
              <w:right w:val="single" w:sz="6" w:space="0" w:color="auto"/>
            </w:tcBorders>
            <w:hideMark/>
          </w:tcPr>
          <w:p w14:paraId="71C0AF59" w14:textId="77777777" w:rsidR="00074BF4" w:rsidRDefault="00074BF4" w:rsidP="00F508DE">
            <w:pPr>
              <w:jc w:val="center"/>
              <w:rPr>
                <w:sz w:val="24"/>
              </w:rPr>
            </w:pPr>
            <w:r>
              <w:rPr>
                <w:sz w:val="24"/>
                <w:lang w:val="en-US"/>
              </w:rPr>
              <w:t>7</w:t>
            </w:r>
          </w:p>
        </w:tc>
        <w:tc>
          <w:tcPr>
            <w:tcW w:w="1559" w:type="dxa"/>
            <w:tcBorders>
              <w:top w:val="single" w:sz="6" w:space="0" w:color="auto"/>
              <w:left w:val="single" w:sz="6" w:space="0" w:color="auto"/>
              <w:bottom w:val="single" w:sz="6" w:space="0" w:color="auto"/>
              <w:right w:val="single" w:sz="6" w:space="0" w:color="auto"/>
            </w:tcBorders>
            <w:hideMark/>
          </w:tcPr>
          <w:p w14:paraId="0813CF03" w14:textId="77777777" w:rsidR="00074BF4" w:rsidRDefault="00074BF4" w:rsidP="00F508DE">
            <w:pPr>
              <w:jc w:val="center"/>
              <w:rPr>
                <w:sz w:val="24"/>
              </w:rPr>
            </w:pPr>
            <w:r>
              <w:rPr>
                <w:sz w:val="24"/>
                <w:lang w:val="en-US"/>
              </w:rPr>
              <w:t>12</w:t>
            </w:r>
          </w:p>
        </w:tc>
        <w:tc>
          <w:tcPr>
            <w:tcW w:w="1984" w:type="dxa"/>
            <w:tcBorders>
              <w:top w:val="single" w:sz="6" w:space="0" w:color="auto"/>
              <w:left w:val="single" w:sz="6" w:space="0" w:color="auto"/>
              <w:bottom w:val="single" w:sz="6" w:space="0" w:color="auto"/>
              <w:right w:val="single" w:sz="6" w:space="0" w:color="auto"/>
            </w:tcBorders>
            <w:hideMark/>
          </w:tcPr>
          <w:p w14:paraId="7AF96C4B" w14:textId="77777777" w:rsidR="00074BF4" w:rsidRDefault="00074BF4" w:rsidP="00F508DE">
            <w:pPr>
              <w:jc w:val="center"/>
              <w:rPr>
                <w:sz w:val="24"/>
              </w:rPr>
            </w:pPr>
            <w:r>
              <w:rPr>
                <w:sz w:val="24"/>
              </w:rPr>
              <w:t>3</w:t>
            </w:r>
          </w:p>
        </w:tc>
        <w:tc>
          <w:tcPr>
            <w:tcW w:w="1560" w:type="dxa"/>
            <w:tcBorders>
              <w:top w:val="single" w:sz="6" w:space="0" w:color="auto"/>
              <w:left w:val="single" w:sz="6" w:space="0" w:color="auto"/>
              <w:bottom w:val="single" w:sz="6" w:space="0" w:color="auto"/>
              <w:right w:val="single" w:sz="6" w:space="0" w:color="auto"/>
            </w:tcBorders>
            <w:hideMark/>
          </w:tcPr>
          <w:p w14:paraId="4DBC8104" w14:textId="77777777" w:rsidR="00074BF4" w:rsidRDefault="00074BF4" w:rsidP="00F508DE">
            <w:pPr>
              <w:jc w:val="center"/>
              <w:rPr>
                <w:sz w:val="24"/>
              </w:rPr>
            </w:pPr>
            <w:r>
              <w:rPr>
                <w:sz w:val="24"/>
                <w:lang w:val="en-US"/>
              </w:rPr>
              <w:t>17</w:t>
            </w:r>
          </w:p>
        </w:tc>
        <w:tc>
          <w:tcPr>
            <w:tcW w:w="1275" w:type="dxa"/>
            <w:tcBorders>
              <w:top w:val="single" w:sz="6" w:space="0" w:color="auto"/>
              <w:left w:val="single" w:sz="6" w:space="0" w:color="auto"/>
              <w:bottom w:val="single" w:sz="6" w:space="0" w:color="auto"/>
              <w:right w:val="single" w:sz="6" w:space="0" w:color="auto"/>
            </w:tcBorders>
            <w:hideMark/>
          </w:tcPr>
          <w:p w14:paraId="53AE5563" w14:textId="77777777" w:rsidR="00074BF4" w:rsidRDefault="00074BF4" w:rsidP="00F508DE">
            <w:pPr>
              <w:jc w:val="center"/>
              <w:rPr>
                <w:sz w:val="24"/>
              </w:rPr>
            </w:pPr>
            <w:r>
              <w:rPr>
                <w:sz w:val="24"/>
                <w:lang w:val="en-US"/>
              </w:rPr>
              <w:t>2</w:t>
            </w:r>
          </w:p>
        </w:tc>
      </w:tr>
      <w:tr w:rsidR="00074BF4" w14:paraId="1A2A95D9"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64A21753" w14:textId="77777777" w:rsidR="00074BF4" w:rsidRDefault="00074BF4" w:rsidP="00F508DE">
            <w:pPr>
              <w:jc w:val="center"/>
              <w:rPr>
                <w:sz w:val="24"/>
              </w:rPr>
            </w:pPr>
            <w:r>
              <w:rPr>
                <w:sz w:val="24"/>
                <w:lang w:val="en-US"/>
              </w:rPr>
              <w:t>H</w:t>
            </w:r>
          </w:p>
        </w:tc>
        <w:tc>
          <w:tcPr>
            <w:tcW w:w="1985" w:type="dxa"/>
            <w:tcBorders>
              <w:top w:val="single" w:sz="6" w:space="0" w:color="auto"/>
              <w:left w:val="single" w:sz="6" w:space="0" w:color="auto"/>
              <w:bottom w:val="single" w:sz="6" w:space="0" w:color="auto"/>
              <w:right w:val="single" w:sz="6" w:space="0" w:color="auto"/>
            </w:tcBorders>
            <w:hideMark/>
          </w:tcPr>
          <w:p w14:paraId="3965B2DB" w14:textId="77777777" w:rsidR="00074BF4" w:rsidRDefault="00074BF4" w:rsidP="00F508DE">
            <w:pPr>
              <w:jc w:val="center"/>
              <w:rPr>
                <w:sz w:val="24"/>
              </w:rPr>
            </w:pPr>
            <w:r>
              <w:rPr>
                <w:sz w:val="24"/>
                <w:lang w:val="en-US"/>
              </w:rPr>
              <w:t>7</w:t>
            </w:r>
          </w:p>
        </w:tc>
        <w:tc>
          <w:tcPr>
            <w:tcW w:w="1559" w:type="dxa"/>
            <w:tcBorders>
              <w:top w:val="single" w:sz="6" w:space="0" w:color="auto"/>
              <w:left w:val="single" w:sz="6" w:space="0" w:color="auto"/>
              <w:bottom w:val="single" w:sz="6" w:space="0" w:color="auto"/>
              <w:right w:val="single" w:sz="6" w:space="0" w:color="auto"/>
            </w:tcBorders>
            <w:hideMark/>
          </w:tcPr>
          <w:p w14:paraId="0D8B3E06" w14:textId="77777777" w:rsidR="00074BF4" w:rsidRDefault="00074BF4" w:rsidP="00F508DE">
            <w:pPr>
              <w:jc w:val="center"/>
              <w:rPr>
                <w:sz w:val="24"/>
              </w:rPr>
            </w:pPr>
            <w:r>
              <w:rPr>
                <w:sz w:val="24"/>
                <w:lang w:val="en-US"/>
              </w:rPr>
              <w:t>4</w:t>
            </w:r>
          </w:p>
        </w:tc>
        <w:tc>
          <w:tcPr>
            <w:tcW w:w="1984" w:type="dxa"/>
            <w:tcBorders>
              <w:top w:val="single" w:sz="6" w:space="0" w:color="auto"/>
              <w:left w:val="single" w:sz="6" w:space="0" w:color="auto"/>
              <w:bottom w:val="single" w:sz="6" w:space="0" w:color="auto"/>
              <w:right w:val="single" w:sz="6" w:space="0" w:color="auto"/>
            </w:tcBorders>
            <w:hideMark/>
          </w:tcPr>
          <w:p w14:paraId="31D72414" w14:textId="77777777" w:rsidR="00074BF4" w:rsidRDefault="00074BF4" w:rsidP="00F508DE">
            <w:pPr>
              <w:jc w:val="center"/>
              <w:rPr>
                <w:sz w:val="24"/>
              </w:rPr>
            </w:pPr>
            <w:r>
              <w:rPr>
                <w:sz w:val="24"/>
              </w:rPr>
              <w:t>2</w:t>
            </w:r>
          </w:p>
        </w:tc>
        <w:tc>
          <w:tcPr>
            <w:tcW w:w="1560" w:type="dxa"/>
            <w:tcBorders>
              <w:top w:val="single" w:sz="6" w:space="0" w:color="auto"/>
              <w:left w:val="single" w:sz="6" w:space="0" w:color="auto"/>
              <w:bottom w:val="single" w:sz="6" w:space="0" w:color="auto"/>
              <w:right w:val="single" w:sz="6" w:space="0" w:color="auto"/>
            </w:tcBorders>
            <w:hideMark/>
          </w:tcPr>
          <w:p w14:paraId="258FDA13" w14:textId="77777777" w:rsidR="00074BF4" w:rsidRDefault="00074BF4" w:rsidP="00F508DE">
            <w:pPr>
              <w:jc w:val="center"/>
              <w:rPr>
                <w:sz w:val="24"/>
              </w:rPr>
            </w:pPr>
            <w:r>
              <w:rPr>
                <w:sz w:val="24"/>
                <w:lang w:val="en-US"/>
              </w:rPr>
              <w:t>10</w:t>
            </w:r>
          </w:p>
        </w:tc>
        <w:tc>
          <w:tcPr>
            <w:tcW w:w="1275" w:type="dxa"/>
            <w:tcBorders>
              <w:top w:val="single" w:sz="6" w:space="0" w:color="auto"/>
              <w:left w:val="single" w:sz="6" w:space="0" w:color="auto"/>
              <w:bottom w:val="single" w:sz="6" w:space="0" w:color="auto"/>
              <w:right w:val="single" w:sz="6" w:space="0" w:color="auto"/>
            </w:tcBorders>
            <w:hideMark/>
          </w:tcPr>
          <w:p w14:paraId="1AADD755" w14:textId="77777777" w:rsidR="00074BF4" w:rsidRDefault="00074BF4" w:rsidP="00F508DE">
            <w:pPr>
              <w:jc w:val="center"/>
              <w:rPr>
                <w:sz w:val="24"/>
              </w:rPr>
            </w:pPr>
            <w:r>
              <w:rPr>
                <w:sz w:val="24"/>
                <w:lang w:val="en-US"/>
              </w:rPr>
              <w:t>2</w:t>
            </w:r>
          </w:p>
        </w:tc>
      </w:tr>
      <w:tr w:rsidR="00074BF4" w14:paraId="74221979"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6EC3619F" w14:textId="77777777" w:rsidR="00074BF4" w:rsidRDefault="00074BF4" w:rsidP="00F508DE">
            <w:pPr>
              <w:jc w:val="center"/>
              <w:rPr>
                <w:sz w:val="24"/>
              </w:rPr>
            </w:pPr>
            <w:r>
              <w:rPr>
                <w:sz w:val="24"/>
                <w:lang w:val="en-US"/>
              </w:rPr>
              <w:t>I</w:t>
            </w:r>
          </w:p>
        </w:tc>
        <w:tc>
          <w:tcPr>
            <w:tcW w:w="1985" w:type="dxa"/>
            <w:tcBorders>
              <w:top w:val="single" w:sz="6" w:space="0" w:color="auto"/>
              <w:left w:val="single" w:sz="6" w:space="0" w:color="auto"/>
              <w:bottom w:val="single" w:sz="6" w:space="0" w:color="auto"/>
              <w:right w:val="single" w:sz="6" w:space="0" w:color="auto"/>
            </w:tcBorders>
            <w:hideMark/>
          </w:tcPr>
          <w:p w14:paraId="58850F04" w14:textId="77777777" w:rsidR="00074BF4" w:rsidRDefault="00074BF4" w:rsidP="00F508DE">
            <w:pPr>
              <w:jc w:val="center"/>
              <w:rPr>
                <w:sz w:val="24"/>
              </w:rPr>
            </w:pPr>
            <w:r>
              <w:rPr>
                <w:sz w:val="24"/>
                <w:lang w:val="en-US"/>
              </w:rPr>
              <w:t>12</w:t>
            </w:r>
          </w:p>
        </w:tc>
        <w:tc>
          <w:tcPr>
            <w:tcW w:w="1559" w:type="dxa"/>
            <w:tcBorders>
              <w:top w:val="single" w:sz="6" w:space="0" w:color="auto"/>
              <w:left w:val="single" w:sz="6" w:space="0" w:color="auto"/>
              <w:bottom w:val="single" w:sz="6" w:space="0" w:color="auto"/>
              <w:right w:val="single" w:sz="6" w:space="0" w:color="auto"/>
            </w:tcBorders>
            <w:hideMark/>
          </w:tcPr>
          <w:p w14:paraId="039DE8D8" w14:textId="77777777" w:rsidR="00074BF4" w:rsidRDefault="00074BF4" w:rsidP="00F508DE">
            <w:pPr>
              <w:jc w:val="center"/>
              <w:rPr>
                <w:sz w:val="24"/>
              </w:rPr>
            </w:pPr>
            <w:r>
              <w:rPr>
                <w:sz w:val="24"/>
                <w:lang w:val="en-US"/>
              </w:rPr>
              <w:t>7</w:t>
            </w:r>
          </w:p>
        </w:tc>
        <w:tc>
          <w:tcPr>
            <w:tcW w:w="1984" w:type="dxa"/>
            <w:tcBorders>
              <w:top w:val="single" w:sz="6" w:space="0" w:color="auto"/>
              <w:left w:val="single" w:sz="6" w:space="0" w:color="auto"/>
              <w:bottom w:val="single" w:sz="6" w:space="0" w:color="auto"/>
              <w:right w:val="single" w:sz="6" w:space="0" w:color="auto"/>
            </w:tcBorders>
            <w:hideMark/>
          </w:tcPr>
          <w:p w14:paraId="5BFA5885" w14:textId="77777777" w:rsidR="00074BF4" w:rsidRDefault="00074BF4" w:rsidP="00F508DE">
            <w:pPr>
              <w:jc w:val="center"/>
              <w:rPr>
                <w:sz w:val="24"/>
              </w:rPr>
            </w:pPr>
            <w:r>
              <w:rPr>
                <w:sz w:val="24"/>
                <w:lang w:val="en-US"/>
              </w:rPr>
              <w:t>8</w:t>
            </w:r>
          </w:p>
        </w:tc>
        <w:tc>
          <w:tcPr>
            <w:tcW w:w="1560" w:type="dxa"/>
            <w:tcBorders>
              <w:top w:val="single" w:sz="6" w:space="0" w:color="auto"/>
              <w:left w:val="single" w:sz="6" w:space="0" w:color="auto"/>
              <w:bottom w:val="single" w:sz="6" w:space="0" w:color="auto"/>
              <w:right w:val="single" w:sz="6" w:space="0" w:color="auto"/>
            </w:tcBorders>
            <w:hideMark/>
          </w:tcPr>
          <w:p w14:paraId="2E22CD0B" w14:textId="77777777" w:rsidR="00074BF4" w:rsidRDefault="00074BF4" w:rsidP="00F508DE">
            <w:pPr>
              <w:jc w:val="center"/>
              <w:rPr>
                <w:sz w:val="24"/>
              </w:rPr>
            </w:pPr>
            <w:r>
              <w:rPr>
                <w:sz w:val="24"/>
                <w:lang w:val="en-US"/>
              </w:rPr>
              <w:t>11</w:t>
            </w:r>
          </w:p>
        </w:tc>
        <w:tc>
          <w:tcPr>
            <w:tcW w:w="1275" w:type="dxa"/>
            <w:tcBorders>
              <w:top w:val="single" w:sz="6" w:space="0" w:color="auto"/>
              <w:left w:val="single" w:sz="6" w:space="0" w:color="auto"/>
              <w:bottom w:val="single" w:sz="6" w:space="0" w:color="auto"/>
              <w:right w:val="single" w:sz="6" w:space="0" w:color="auto"/>
            </w:tcBorders>
            <w:hideMark/>
          </w:tcPr>
          <w:p w14:paraId="0820F9F6" w14:textId="77777777" w:rsidR="00074BF4" w:rsidRDefault="00074BF4" w:rsidP="00F508DE">
            <w:pPr>
              <w:jc w:val="center"/>
              <w:rPr>
                <w:sz w:val="24"/>
              </w:rPr>
            </w:pPr>
            <w:r>
              <w:rPr>
                <w:sz w:val="24"/>
                <w:lang w:val="en-US"/>
              </w:rPr>
              <w:t>3</w:t>
            </w:r>
          </w:p>
        </w:tc>
      </w:tr>
      <w:tr w:rsidR="00074BF4" w14:paraId="384B1631"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5B381F42" w14:textId="77777777" w:rsidR="00074BF4" w:rsidRDefault="00074BF4" w:rsidP="00F508DE">
            <w:pPr>
              <w:jc w:val="center"/>
              <w:rPr>
                <w:sz w:val="24"/>
              </w:rPr>
            </w:pPr>
            <w:r>
              <w:rPr>
                <w:sz w:val="24"/>
                <w:lang w:val="en-US"/>
              </w:rPr>
              <w:t>J</w:t>
            </w:r>
          </w:p>
        </w:tc>
        <w:tc>
          <w:tcPr>
            <w:tcW w:w="1985" w:type="dxa"/>
            <w:tcBorders>
              <w:top w:val="single" w:sz="6" w:space="0" w:color="auto"/>
              <w:left w:val="single" w:sz="6" w:space="0" w:color="auto"/>
              <w:bottom w:val="single" w:sz="6" w:space="0" w:color="auto"/>
              <w:right w:val="single" w:sz="6" w:space="0" w:color="auto"/>
            </w:tcBorders>
            <w:hideMark/>
          </w:tcPr>
          <w:p w14:paraId="1313FAD3" w14:textId="77777777" w:rsidR="00074BF4" w:rsidRDefault="00074BF4" w:rsidP="00F508DE">
            <w:pPr>
              <w:jc w:val="center"/>
              <w:rPr>
                <w:sz w:val="24"/>
              </w:rPr>
            </w:pPr>
            <w:r>
              <w:rPr>
                <w:sz w:val="24"/>
                <w:lang w:val="en-US"/>
              </w:rPr>
              <w:t>9</w:t>
            </w:r>
          </w:p>
        </w:tc>
        <w:tc>
          <w:tcPr>
            <w:tcW w:w="1559" w:type="dxa"/>
            <w:tcBorders>
              <w:top w:val="single" w:sz="6" w:space="0" w:color="auto"/>
              <w:left w:val="single" w:sz="6" w:space="0" w:color="auto"/>
              <w:bottom w:val="single" w:sz="6" w:space="0" w:color="auto"/>
              <w:right w:val="single" w:sz="6" w:space="0" w:color="auto"/>
            </w:tcBorders>
            <w:hideMark/>
          </w:tcPr>
          <w:p w14:paraId="008A2DF3" w14:textId="77777777" w:rsidR="00074BF4" w:rsidRDefault="00074BF4" w:rsidP="00F508DE">
            <w:pPr>
              <w:jc w:val="center"/>
              <w:rPr>
                <w:sz w:val="24"/>
              </w:rPr>
            </w:pPr>
            <w:r>
              <w:rPr>
                <w:sz w:val="24"/>
                <w:lang w:val="en-US"/>
              </w:rPr>
              <w:t>6</w:t>
            </w:r>
          </w:p>
        </w:tc>
        <w:tc>
          <w:tcPr>
            <w:tcW w:w="1984" w:type="dxa"/>
            <w:tcBorders>
              <w:top w:val="single" w:sz="6" w:space="0" w:color="auto"/>
              <w:left w:val="single" w:sz="6" w:space="0" w:color="auto"/>
              <w:bottom w:val="single" w:sz="6" w:space="0" w:color="auto"/>
              <w:right w:val="single" w:sz="6" w:space="0" w:color="auto"/>
            </w:tcBorders>
            <w:hideMark/>
          </w:tcPr>
          <w:p w14:paraId="501166B8" w14:textId="77777777" w:rsidR="00074BF4" w:rsidRDefault="00074BF4" w:rsidP="00F508DE">
            <w:pPr>
              <w:jc w:val="center"/>
              <w:rPr>
                <w:sz w:val="24"/>
              </w:rPr>
            </w:pPr>
            <w:r>
              <w:rPr>
                <w:sz w:val="24"/>
                <w:lang w:val="en-US"/>
              </w:rPr>
              <w:t>6</w:t>
            </w:r>
          </w:p>
        </w:tc>
        <w:tc>
          <w:tcPr>
            <w:tcW w:w="1560" w:type="dxa"/>
            <w:tcBorders>
              <w:top w:val="single" w:sz="6" w:space="0" w:color="auto"/>
              <w:left w:val="single" w:sz="6" w:space="0" w:color="auto"/>
              <w:bottom w:val="single" w:sz="6" w:space="0" w:color="auto"/>
              <w:right w:val="single" w:sz="6" w:space="0" w:color="auto"/>
            </w:tcBorders>
            <w:hideMark/>
          </w:tcPr>
          <w:p w14:paraId="469E7776" w14:textId="77777777" w:rsidR="00074BF4" w:rsidRDefault="00074BF4" w:rsidP="00F508DE">
            <w:pPr>
              <w:jc w:val="center"/>
              <w:rPr>
                <w:sz w:val="24"/>
              </w:rPr>
            </w:pPr>
            <w:r>
              <w:rPr>
                <w:sz w:val="24"/>
              </w:rPr>
              <w:t>9</w:t>
            </w:r>
          </w:p>
        </w:tc>
        <w:tc>
          <w:tcPr>
            <w:tcW w:w="1275" w:type="dxa"/>
            <w:tcBorders>
              <w:top w:val="single" w:sz="6" w:space="0" w:color="auto"/>
              <w:left w:val="single" w:sz="6" w:space="0" w:color="auto"/>
              <w:bottom w:val="single" w:sz="6" w:space="0" w:color="auto"/>
              <w:right w:val="single" w:sz="6" w:space="0" w:color="auto"/>
            </w:tcBorders>
            <w:hideMark/>
          </w:tcPr>
          <w:p w14:paraId="4859CE45" w14:textId="77777777" w:rsidR="00074BF4" w:rsidRDefault="00074BF4" w:rsidP="00F508DE">
            <w:pPr>
              <w:jc w:val="center"/>
              <w:rPr>
                <w:sz w:val="24"/>
              </w:rPr>
            </w:pPr>
            <w:r>
              <w:rPr>
                <w:sz w:val="24"/>
                <w:lang w:val="en-US"/>
              </w:rPr>
              <w:t>5</w:t>
            </w:r>
          </w:p>
        </w:tc>
      </w:tr>
      <w:tr w:rsidR="00074BF4" w14:paraId="0BB722C1"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339F2992" w14:textId="77777777" w:rsidR="00074BF4" w:rsidRDefault="00074BF4" w:rsidP="00F508DE">
            <w:pPr>
              <w:jc w:val="center"/>
              <w:rPr>
                <w:sz w:val="24"/>
              </w:rPr>
            </w:pPr>
            <w:r>
              <w:rPr>
                <w:sz w:val="24"/>
                <w:lang w:val="en-US"/>
              </w:rPr>
              <w:t>K</w:t>
            </w:r>
          </w:p>
        </w:tc>
        <w:tc>
          <w:tcPr>
            <w:tcW w:w="1985" w:type="dxa"/>
            <w:tcBorders>
              <w:top w:val="single" w:sz="6" w:space="0" w:color="auto"/>
              <w:left w:val="single" w:sz="6" w:space="0" w:color="auto"/>
              <w:bottom w:val="single" w:sz="6" w:space="0" w:color="auto"/>
              <w:right w:val="single" w:sz="6" w:space="0" w:color="auto"/>
            </w:tcBorders>
            <w:hideMark/>
          </w:tcPr>
          <w:p w14:paraId="7C0AA2B9" w14:textId="77777777" w:rsidR="00074BF4" w:rsidRDefault="00074BF4" w:rsidP="00F508DE">
            <w:pPr>
              <w:jc w:val="center"/>
              <w:rPr>
                <w:sz w:val="24"/>
              </w:rPr>
            </w:pPr>
            <w:r>
              <w:rPr>
                <w:sz w:val="24"/>
                <w:lang w:val="en-US"/>
              </w:rPr>
              <w:t>5</w:t>
            </w:r>
          </w:p>
        </w:tc>
        <w:tc>
          <w:tcPr>
            <w:tcW w:w="1559" w:type="dxa"/>
            <w:tcBorders>
              <w:top w:val="single" w:sz="6" w:space="0" w:color="auto"/>
              <w:left w:val="single" w:sz="6" w:space="0" w:color="auto"/>
              <w:bottom w:val="single" w:sz="6" w:space="0" w:color="auto"/>
              <w:right w:val="single" w:sz="6" w:space="0" w:color="auto"/>
            </w:tcBorders>
            <w:hideMark/>
          </w:tcPr>
          <w:p w14:paraId="3F11877F" w14:textId="77777777" w:rsidR="00074BF4" w:rsidRDefault="00074BF4" w:rsidP="00F508DE">
            <w:pPr>
              <w:jc w:val="center"/>
              <w:rPr>
                <w:sz w:val="24"/>
              </w:rPr>
            </w:pPr>
            <w:r>
              <w:rPr>
                <w:sz w:val="24"/>
                <w:lang w:val="en-US"/>
              </w:rPr>
              <w:t>3</w:t>
            </w:r>
          </w:p>
        </w:tc>
        <w:tc>
          <w:tcPr>
            <w:tcW w:w="1984" w:type="dxa"/>
            <w:tcBorders>
              <w:top w:val="single" w:sz="6" w:space="0" w:color="auto"/>
              <w:left w:val="single" w:sz="6" w:space="0" w:color="auto"/>
              <w:bottom w:val="single" w:sz="6" w:space="0" w:color="auto"/>
              <w:right w:val="single" w:sz="6" w:space="0" w:color="auto"/>
            </w:tcBorders>
            <w:hideMark/>
          </w:tcPr>
          <w:p w14:paraId="1E87E962" w14:textId="77777777" w:rsidR="00074BF4" w:rsidRDefault="00074BF4" w:rsidP="00F508DE">
            <w:pPr>
              <w:jc w:val="center"/>
              <w:rPr>
                <w:sz w:val="24"/>
              </w:rPr>
            </w:pPr>
            <w:r>
              <w:rPr>
                <w:sz w:val="24"/>
                <w:lang w:val="en-US"/>
              </w:rPr>
              <w:t>3</w:t>
            </w:r>
          </w:p>
        </w:tc>
        <w:tc>
          <w:tcPr>
            <w:tcW w:w="1560" w:type="dxa"/>
            <w:tcBorders>
              <w:top w:val="single" w:sz="6" w:space="0" w:color="auto"/>
              <w:left w:val="single" w:sz="6" w:space="0" w:color="auto"/>
              <w:bottom w:val="single" w:sz="6" w:space="0" w:color="auto"/>
              <w:right w:val="single" w:sz="6" w:space="0" w:color="auto"/>
            </w:tcBorders>
            <w:hideMark/>
          </w:tcPr>
          <w:p w14:paraId="5F110AB3" w14:textId="77777777" w:rsidR="00074BF4" w:rsidRDefault="00074BF4" w:rsidP="00F508DE">
            <w:pPr>
              <w:jc w:val="center"/>
              <w:rPr>
                <w:sz w:val="24"/>
              </w:rPr>
            </w:pPr>
            <w:r>
              <w:rPr>
                <w:sz w:val="24"/>
                <w:lang w:val="en-US"/>
              </w:rPr>
              <w:t>6</w:t>
            </w:r>
          </w:p>
        </w:tc>
        <w:tc>
          <w:tcPr>
            <w:tcW w:w="1275" w:type="dxa"/>
            <w:tcBorders>
              <w:top w:val="single" w:sz="6" w:space="0" w:color="auto"/>
              <w:left w:val="single" w:sz="6" w:space="0" w:color="auto"/>
              <w:bottom w:val="single" w:sz="6" w:space="0" w:color="auto"/>
              <w:right w:val="single" w:sz="6" w:space="0" w:color="auto"/>
            </w:tcBorders>
            <w:hideMark/>
          </w:tcPr>
          <w:p w14:paraId="2BD4546A" w14:textId="77777777" w:rsidR="00074BF4" w:rsidRDefault="00074BF4" w:rsidP="00F508DE">
            <w:pPr>
              <w:jc w:val="center"/>
              <w:rPr>
                <w:sz w:val="24"/>
              </w:rPr>
            </w:pPr>
            <w:r>
              <w:rPr>
                <w:sz w:val="24"/>
                <w:lang w:val="en-US"/>
              </w:rPr>
              <w:t>7</w:t>
            </w:r>
          </w:p>
        </w:tc>
      </w:tr>
      <w:tr w:rsidR="00074BF4" w14:paraId="414757AE" w14:textId="77777777" w:rsidTr="00F508DE">
        <w:tc>
          <w:tcPr>
            <w:tcW w:w="3261" w:type="dxa"/>
            <w:gridSpan w:val="2"/>
            <w:tcBorders>
              <w:top w:val="single" w:sz="6" w:space="0" w:color="auto"/>
              <w:left w:val="single" w:sz="6" w:space="0" w:color="auto"/>
              <w:bottom w:val="single" w:sz="6" w:space="0" w:color="auto"/>
              <w:right w:val="single" w:sz="6" w:space="0" w:color="auto"/>
            </w:tcBorders>
            <w:hideMark/>
          </w:tcPr>
          <w:p w14:paraId="0BBCFB17" w14:textId="77777777" w:rsidR="00074BF4" w:rsidRDefault="00074BF4" w:rsidP="00F508DE">
            <w:pPr>
              <w:jc w:val="center"/>
              <w:rPr>
                <w:sz w:val="24"/>
                <w:lang w:val="en-US"/>
              </w:rPr>
            </w:pPr>
            <w:r>
              <w:rPr>
                <w:position w:val="-4"/>
                <w:sz w:val="24"/>
              </w:rPr>
              <w:object w:dxaOrig="795" w:dyaOrig="285" w14:anchorId="584B979B">
                <v:shape id="_x0000_i1645" type="#_x0000_t75" style="width:39.75pt;height:14.25pt" o:ole="">
                  <v:imagedata r:id="rId1094" o:title=""/>
                </v:shape>
                <o:OLEObject Type="Embed" ProgID="Equation.3" ShapeID="_x0000_i1645" DrawAspect="Content" ObjectID="_1723485188" r:id="rId1095"/>
              </w:object>
            </w:r>
            <w:r>
              <w:rPr>
                <w:sz w:val="24"/>
                <w:lang w:val="en-US"/>
              </w:rPr>
              <w:t> </w:t>
            </w:r>
            <w:r>
              <w:rPr>
                <w:sz w:val="24"/>
              </w:rPr>
              <w:t>человек</w:t>
            </w:r>
          </w:p>
        </w:tc>
        <w:tc>
          <w:tcPr>
            <w:tcW w:w="3543" w:type="dxa"/>
            <w:gridSpan w:val="2"/>
            <w:tcBorders>
              <w:top w:val="single" w:sz="6" w:space="0" w:color="auto"/>
              <w:left w:val="single" w:sz="6" w:space="0" w:color="auto"/>
              <w:bottom w:val="single" w:sz="6" w:space="0" w:color="auto"/>
              <w:right w:val="single" w:sz="6" w:space="0" w:color="auto"/>
            </w:tcBorders>
            <w:hideMark/>
          </w:tcPr>
          <w:p w14:paraId="6BF964F0" w14:textId="77777777" w:rsidR="00074BF4" w:rsidRDefault="00074BF4" w:rsidP="00F508DE">
            <w:pPr>
              <w:jc w:val="center"/>
              <w:rPr>
                <w:sz w:val="24"/>
                <w:lang w:val="en-US"/>
              </w:rPr>
            </w:pPr>
            <w:r>
              <w:rPr>
                <w:position w:val="-12"/>
                <w:sz w:val="24"/>
              </w:rPr>
              <w:object w:dxaOrig="1845" w:dyaOrig="375" w14:anchorId="6703F79D">
                <v:shape id="_x0000_i1646" type="#_x0000_t75" style="width:92.25pt;height:18.75pt" o:ole="">
                  <v:imagedata r:id="rId1096" o:title=""/>
                </v:shape>
                <o:OLEObject Type="Embed" ProgID="Equation.3" ShapeID="_x0000_i1646" DrawAspect="Content" ObjectID="_1723485189" r:id="rId1097"/>
              </w:object>
            </w:r>
          </w:p>
        </w:tc>
        <w:tc>
          <w:tcPr>
            <w:tcW w:w="2835" w:type="dxa"/>
            <w:gridSpan w:val="2"/>
            <w:tcBorders>
              <w:top w:val="single" w:sz="6" w:space="0" w:color="auto"/>
              <w:left w:val="single" w:sz="6" w:space="0" w:color="auto"/>
              <w:bottom w:val="single" w:sz="6" w:space="0" w:color="auto"/>
              <w:right w:val="single" w:sz="6" w:space="0" w:color="auto"/>
            </w:tcBorders>
            <w:hideMark/>
          </w:tcPr>
          <w:p w14:paraId="59A2453F" w14:textId="77777777" w:rsidR="00074BF4" w:rsidRDefault="00074BF4" w:rsidP="00F508DE">
            <w:pPr>
              <w:jc w:val="center"/>
              <w:rPr>
                <w:sz w:val="24"/>
                <w:lang w:val="en-US"/>
              </w:rPr>
            </w:pPr>
            <w:r>
              <w:rPr>
                <w:position w:val="-12"/>
                <w:sz w:val="24"/>
              </w:rPr>
              <w:object w:dxaOrig="2325" w:dyaOrig="375" w14:anchorId="1E3F27DD">
                <v:shape id="_x0000_i1647" type="#_x0000_t75" style="width:116.25pt;height:18.75pt" o:ole="">
                  <v:imagedata r:id="rId1098" o:title=""/>
                </v:shape>
                <o:OLEObject Type="Embed" ProgID="Equation.3" ShapeID="_x0000_i1647" DrawAspect="Content" ObjectID="_1723485190" r:id="rId1099"/>
              </w:object>
            </w:r>
          </w:p>
        </w:tc>
      </w:tr>
    </w:tbl>
    <w:p w14:paraId="68FB8739" w14:textId="77777777" w:rsidR="00074BF4" w:rsidRDefault="00074BF4" w:rsidP="00074BF4">
      <w:pPr>
        <w:spacing w:before="120" w:after="120"/>
        <w:ind w:firstLine="454"/>
        <w:jc w:val="center"/>
      </w:pPr>
      <w:r>
        <w:rPr>
          <w:i/>
        </w:rPr>
        <w:t>Упорядочение работ</w:t>
      </w:r>
    </w:p>
    <w:p w14:paraId="147F8DD2" w14:textId="77777777" w:rsidR="00074BF4" w:rsidRDefault="00074BF4">
      <w:pPr>
        <w:numPr>
          <w:ilvl w:val="0"/>
          <w:numId w:val="41"/>
        </w:numPr>
        <w:overflowPunct w:val="0"/>
        <w:autoSpaceDE w:val="0"/>
        <w:autoSpaceDN w:val="0"/>
        <w:adjustRightInd w:val="0"/>
        <w:ind w:left="0" w:firstLine="454"/>
        <w:jc w:val="both"/>
      </w:pPr>
      <w:r>
        <w:rPr>
          <w:lang w:val="en-US"/>
        </w:rPr>
        <w:t>A</w:t>
      </w:r>
      <w:r w:rsidRPr="00FA6BDA">
        <w:t>,</w:t>
      </w:r>
      <w:r>
        <w:t xml:space="preserve"> </w:t>
      </w:r>
      <w:r>
        <w:rPr>
          <w:lang w:val="en-US"/>
        </w:rPr>
        <w:t>E</w:t>
      </w:r>
      <w:r w:rsidRPr="00FA6BDA">
        <w:t xml:space="preserve"> </w:t>
      </w:r>
      <w:r>
        <w:t xml:space="preserve">и </w:t>
      </w:r>
      <w:r>
        <w:rPr>
          <w:lang w:val="en-US"/>
        </w:rPr>
        <w:t>F</w:t>
      </w:r>
      <w:r>
        <w:t xml:space="preserve"> - исходные работы проекта, которые можно начинать одновременно;</w:t>
      </w:r>
    </w:p>
    <w:p w14:paraId="7C706B48" w14:textId="77777777" w:rsidR="00074BF4" w:rsidRDefault="00074BF4">
      <w:pPr>
        <w:numPr>
          <w:ilvl w:val="0"/>
          <w:numId w:val="41"/>
        </w:numPr>
        <w:overflowPunct w:val="0"/>
        <w:autoSpaceDE w:val="0"/>
        <w:autoSpaceDN w:val="0"/>
        <w:adjustRightInd w:val="0"/>
        <w:ind w:left="0" w:firstLine="454"/>
        <w:jc w:val="both"/>
      </w:pPr>
      <w:r>
        <w:t xml:space="preserve">Работы </w:t>
      </w:r>
      <w:r>
        <w:rPr>
          <w:lang w:val="en-US"/>
        </w:rPr>
        <w:t>B</w:t>
      </w:r>
      <w:r>
        <w:t xml:space="preserve"> и </w:t>
      </w:r>
      <w:r>
        <w:rPr>
          <w:lang w:val="en-US"/>
        </w:rPr>
        <w:t>I</w:t>
      </w:r>
      <w:r>
        <w:t xml:space="preserve"> начинаются сразу по окончании работы </w:t>
      </w:r>
      <w:r>
        <w:rPr>
          <w:lang w:val="en-US"/>
        </w:rPr>
        <w:t>F</w:t>
      </w:r>
      <w:r>
        <w:t>;</w:t>
      </w:r>
    </w:p>
    <w:p w14:paraId="7FD0999F" w14:textId="77777777" w:rsidR="00074BF4" w:rsidRDefault="00074BF4">
      <w:pPr>
        <w:numPr>
          <w:ilvl w:val="0"/>
          <w:numId w:val="41"/>
        </w:numPr>
        <w:overflowPunct w:val="0"/>
        <w:autoSpaceDE w:val="0"/>
        <w:autoSpaceDN w:val="0"/>
        <w:adjustRightInd w:val="0"/>
        <w:ind w:left="0" w:firstLine="454"/>
        <w:jc w:val="both"/>
      </w:pPr>
      <w:r>
        <w:t xml:space="preserve">Работа </w:t>
      </w:r>
      <w:r>
        <w:rPr>
          <w:lang w:val="en-US"/>
        </w:rPr>
        <w:t>J</w:t>
      </w:r>
      <w:r w:rsidRPr="00FA6BDA">
        <w:t xml:space="preserve"> </w:t>
      </w:r>
      <w:r>
        <w:t xml:space="preserve">следует за </w:t>
      </w:r>
      <w:r>
        <w:rPr>
          <w:lang w:val="en-US"/>
        </w:rPr>
        <w:t>E</w:t>
      </w:r>
      <w:r>
        <w:t xml:space="preserve">, а работа </w:t>
      </w:r>
      <w:r>
        <w:rPr>
          <w:lang w:val="en-US"/>
        </w:rPr>
        <w:t>C</w:t>
      </w:r>
      <w:r>
        <w:t xml:space="preserve"> - за </w:t>
      </w:r>
      <w:r>
        <w:rPr>
          <w:lang w:val="en-US"/>
        </w:rPr>
        <w:t>A</w:t>
      </w:r>
      <w:r>
        <w:t>;</w:t>
      </w:r>
    </w:p>
    <w:p w14:paraId="00A25B55" w14:textId="77777777" w:rsidR="00074BF4" w:rsidRDefault="00074BF4">
      <w:pPr>
        <w:numPr>
          <w:ilvl w:val="0"/>
          <w:numId w:val="41"/>
        </w:numPr>
        <w:overflowPunct w:val="0"/>
        <w:autoSpaceDE w:val="0"/>
        <w:autoSpaceDN w:val="0"/>
        <w:adjustRightInd w:val="0"/>
        <w:ind w:left="0" w:firstLine="454"/>
        <w:jc w:val="both"/>
      </w:pPr>
      <w:r>
        <w:t xml:space="preserve">Работы </w:t>
      </w:r>
      <w:r>
        <w:rPr>
          <w:lang w:val="en-US"/>
        </w:rPr>
        <w:t>H</w:t>
      </w:r>
      <w:r>
        <w:t xml:space="preserve"> и </w:t>
      </w:r>
      <w:r>
        <w:rPr>
          <w:lang w:val="en-US"/>
        </w:rPr>
        <w:t>D</w:t>
      </w:r>
      <w:r>
        <w:t xml:space="preserve"> следуют за </w:t>
      </w:r>
      <w:r>
        <w:rPr>
          <w:lang w:val="en-US"/>
        </w:rPr>
        <w:t>B</w:t>
      </w:r>
      <w:r>
        <w:t xml:space="preserve">, но не могут начаться, пока не завершена </w:t>
      </w:r>
      <w:r>
        <w:rPr>
          <w:lang w:val="en-US"/>
        </w:rPr>
        <w:t>C</w:t>
      </w:r>
      <w:r>
        <w:t>;</w:t>
      </w:r>
    </w:p>
    <w:p w14:paraId="6F967503" w14:textId="77777777" w:rsidR="00074BF4" w:rsidRDefault="00074BF4">
      <w:pPr>
        <w:numPr>
          <w:ilvl w:val="0"/>
          <w:numId w:val="41"/>
        </w:numPr>
        <w:overflowPunct w:val="0"/>
        <w:autoSpaceDE w:val="0"/>
        <w:autoSpaceDN w:val="0"/>
        <w:adjustRightInd w:val="0"/>
        <w:ind w:left="0" w:firstLine="454"/>
        <w:jc w:val="both"/>
      </w:pPr>
      <w:r>
        <w:t xml:space="preserve">Работа </w:t>
      </w:r>
      <w:r>
        <w:rPr>
          <w:lang w:val="en-US"/>
        </w:rPr>
        <w:t>K</w:t>
      </w:r>
      <w:r>
        <w:t xml:space="preserve"> следует за </w:t>
      </w:r>
      <w:r>
        <w:rPr>
          <w:lang w:val="en-US"/>
        </w:rPr>
        <w:t>I</w:t>
      </w:r>
      <w:r>
        <w:t>;</w:t>
      </w:r>
    </w:p>
    <w:p w14:paraId="7A13E993" w14:textId="77777777" w:rsidR="00074BF4" w:rsidRDefault="00074BF4">
      <w:pPr>
        <w:numPr>
          <w:ilvl w:val="0"/>
          <w:numId w:val="41"/>
        </w:numPr>
        <w:overflowPunct w:val="0"/>
        <w:autoSpaceDE w:val="0"/>
        <w:autoSpaceDN w:val="0"/>
        <w:adjustRightInd w:val="0"/>
        <w:ind w:left="0" w:firstLine="454"/>
        <w:jc w:val="both"/>
      </w:pPr>
      <w:r>
        <w:t xml:space="preserve">Работа </w:t>
      </w:r>
      <w:r>
        <w:rPr>
          <w:lang w:val="en-US"/>
        </w:rPr>
        <w:t>G</w:t>
      </w:r>
      <w:r w:rsidRPr="00FA6BDA">
        <w:t xml:space="preserve"> </w:t>
      </w:r>
      <w:r>
        <w:t xml:space="preserve">начинается после завершения </w:t>
      </w:r>
      <w:r>
        <w:rPr>
          <w:lang w:val="en-US"/>
        </w:rPr>
        <w:t>H</w:t>
      </w:r>
      <w:r>
        <w:t xml:space="preserve"> и </w:t>
      </w:r>
      <w:r>
        <w:rPr>
          <w:lang w:val="en-US"/>
        </w:rPr>
        <w:t>J</w:t>
      </w:r>
      <w:r>
        <w:t>.</w:t>
      </w:r>
    </w:p>
    <w:p w14:paraId="68F4B0F3" w14:textId="77777777" w:rsidR="00074BF4" w:rsidRDefault="00074BF4" w:rsidP="00074BF4">
      <w:pPr>
        <w:ind w:left="390" w:firstLine="454"/>
        <w:jc w:val="center"/>
      </w:pPr>
    </w:p>
    <w:p w14:paraId="0E35408F" w14:textId="77777777" w:rsidR="00074BF4" w:rsidRDefault="00074BF4" w:rsidP="00074BF4">
      <w:pPr>
        <w:spacing w:before="120" w:after="120"/>
        <w:ind w:firstLine="454"/>
        <w:rPr>
          <w:b/>
        </w:rPr>
      </w:pPr>
      <w:r>
        <w:rPr>
          <w:b/>
        </w:rPr>
        <w:t>Вариант 2</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985"/>
        <w:gridCol w:w="1559"/>
        <w:gridCol w:w="1984"/>
        <w:gridCol w:w="1560"/>
        <w:gridCol w:w="1275"/>
      </w:tblGrid>
      <w:tr w:rsidR="00074BF4" w14:paraId="3566914F"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2BFA5F1B" w14:textId="77777777" w:rsidR="00074BF4" w:rsidRDefault="00074BF4" w:rsidP="00F508DE">
            <w:pPr>
              <w:jc w:val="center"/>
              <w:rPr>
                <w:sz w:val="24"/>
              </w:rPr>
            </w:pPr>
            <w:r>
              <w:rPr>
                <w:sz w:val="24"/>
              </w:rPr>
              <w:t>Назв.</w:t>
            </w:r>
          </w:p>
          <w:p w14:paraId="3F1F4847" w14:textId="77777777" w:rsidR="00074BF4" w:rsidRDefault="00074BF4" w:rsidP="00F508DE">
            <w:pPr>
              <w:jc w:val="center"/>
              <w:rPr>
                <w:sz w:val="24"/>
              </w:rPr>
            </w:pPr>
            <w:r>
              <w:rPr>
                <w:sz w:val="24"/>
              </w:rPr>
              <w:t>работы</w:t>
            </w:r>
          </w:p>
        </w:tc>
        <w:tc>
          <w:tcPr>
            <w:tcW w:w="1985" w:type="dxa"/>
            <w:tcBorders>
              <w:top w:val="single" w:sz="6" w:space="0" w:color="auto"/>
              <w:left w:val="single" w:sz="6" w:space="0" w:color="auto"/>
              <w:bottom w:val="single" w:sz="6" w:space="0" w:color="auto"/>
              <w:right w:val="single" w:sz="6" w:space="0" w:color="auto"/>
            </w:tcBorders>
            <w:hideMark/>
          </w:tcPr>
          <w:p w14:paraId="2E24B1D9" w14:textId="77777777" w:rsidR="00074BF4" w:rsidRDefault="00074BF4" w:rsidP="00F508DE">
            <w:pPr>
              <w:jc w:val="center"/>
              <w:rPr>
                <w:sz w:val="24"/>
              </w:rPr>
            </w:pPr>
            <w:r>
              <w:rPr>
                <w:sz w:val="24"/>
              </w:rPr>
              <w:t>Норм.</w:t>
            </w:r>
          </w:p>
          <w:p w14:paraId="50C79471" w14:textId="77777777" w:rsidR="00074BF4" w:rsidRDefault="00074BF4" w:rsidP="00F508DE">
            <w:pPr>
              <w:jc w:val="center"/>
              <w:rPr>
                <w:sz w:val="24"/>
              </w:rPr>
            </w:pPr>
            <w:r>
              <w:rPr>
                <w:sz w:val="24"/>
              </w:rPr>
              <w:t>длительность</w:t>
            </w:r>
          </w:p>
        </w:tc>
        <w:tc>
          <w:tcPr>
            <w:tcW w:w="1559" w:type="dxa"/>
            <w:tcBorders>
              <w:top w:val="single" w:sz="6" w:space="0" w:color="auto"/>
              <w:left w:val="single" w:sz="6" w:space="0" w:color="auto"/>
              <w:bottom w:val="single" w:sz="6" w:space="0" w:color="auto"/>
              <w:right w:val="single" w:sz="6" w:space="0" w:color="auto"/>
            </w:tcBorders>
            <w:hideMark/>
          </w:tcPr>
          <w:p w14:paraId="13969F40" w14:textId="77777777" w:rsidR="00074BF4" w:rsidRDefault="00074BF4" w:rsidP="00F508DE">
            <w:pPr>
              <w:jc w:val="center"/>
              <w:rPr>
                <w:sz w:val="24"/>
              </w:rPr>
            </w:pPr>
            <w:r>
              <w:rPr>
                <w:sz w:val="24"/>
              </w:rPr>
              <w:t>Норм.</w:t>
            </w:r>
          </w:p>
          <w:p w14:paraId="146818D1" w14:textId="77777777" w:rsidR="00074BF4" w:rsidRDefault="00074BF4" w:rsidP="00F508DE">
            <w:pPr>
              <w:jc w:val="center"/>
              <w:rPr>
                <w:sz w:val="24"/>
              </w:rPr>
            </w:pPr>
            <w:r>
              <w:rPr>
                <w:sz w:val="24"/>
              </w:rPr>
              <w:t>стоимость</w:t>
            </w:r>
          </w:p>
        </w:tc>
        <w:tc>
          <w:tcPr>
            <w:tcW w:w="1984" w:type="dxa"/>
            <w:tcBorders>
              <w:top w:val="single" w:sz="6" w:space="0" w:color="auto"/>
              <w:left w:val="single" w:sz="6" w:space="0" w:color="auto"/>
              <w:bottom w:val="single" w:sz="6" w:space="0" w:color="auto"/>
              <w:right w:val="single" w:sz="6" w:space="0" w:color="auto"/>
            </w:tcBorders>
            <w:hideMark/>
          </w:tcPr>
          <w:p w14:paraId="788CD719" w14:textId="77777777" w:rsidR="00074BF4" w:rsidRDefault="00074BF4" w:rsidP="00F508DE">
            <w:pPr>
              <w:jc w:val="center"/>
              <w:rPr>
                <w:sz w:val="24"/>
              </w:rPr>
            </w:pPr>
            <w:r>
              <w:rPr>
                <w:sz w:val="24"/>
              </w:rPr>
              <w:t>Сокр.</w:t>
            </w:r>
          </w:p>
          <w:p w14:paraId="4E24DDBB" w14:textId="77777777" w:rsidR="00074BF4" w:rsidRDefault="00074BF4" w:rsidP="00F508DE">
            <w:pPr>
              <w:jc w:val="center"/>
              <w:rPr>
                <w:sz w:val="24"/>
              </w:rPr>
            </w:pPr>
            <w:r>
              <w:rPr>
                <w:sz w:val="24"/>
              </w:rPr>
              <w:t>длительность</w:t>
            </w:r>
          </w:p>
        </w:tc>
        <w:tc>
          <w:tcPr>
            <w:tcW w:w="1560" w:type="dxa"/>
            <w:tcBorders>
              <w:top w:val="single" w:sz="6" w:space="0" w:color="auto"/>
              <w:left w:val="single" w:sz="6" w:space="0" w:color="auto"/>
              <w:bottom w:val="single" w:sz="6" w:space="0" w:color="auto"/>
              <w:right w:val="single" w:sz="6" w:space="0" w:color="auto"/>
            </w:tcBorders>
            <w:hideMark/>
          </w:tcPr>
          <w:p w14:paraId="775B2E50" w14:textId="77777777" w:rsidR="00074BF4" w:rsidRDefault="00074BF4" w:rsidP="00F508DE">
            <w:pPr>
              <w:jc w:val="center"/>
              <w:rPr>
                <w:sz w:val="24"/>
              </w:rPr>
            </w:pPr>
            <w:r>
              <w:rPr>
                <w:sz w:val="24"/>
              </w:rPr>
              <w:t>Повыш.</w:t>
            </w:r>
          </w:p>
          <w:p w14:paraId="000CBC09" w14:textId="77777777" w:rsidR="00074BF4" w:rsidRDefault="00074BF4" w:rsidP="00F508DE">
            <w:pPr>
              <w:jc w:val="center"/>
              <w:rPr>
                <w:sz w:val="24"/>
              </w:rPr>
            </w:pPr>
            <w:r>
              <w:rPr>
                <w:sz w:val="24"/>
              </w:rPr>
              <w:t>стоимость</w:t>
            </w:r>
          </w:p>
        </w:tc>
        <w:tc>
          <w:tcPr>
            <w:tcW w:w="1275" w:type="dxa"/>
            <w:tcBorders>
              <w:top w:val="single" w:sz="6" w:space="0" w:color="auto"/>
              <w:left w:val="single" w:sz="6" w:space="0" w:color="auto"/>
              <w:bottom w:val="single" w:sz="6" w:space="0" w:color="auto"/>
              <w:right w:val="single" w:sz="6" w:space="0" w:color="auto"/>
            </w:tcBorders>
            <w:hideMark/>
          </w:tcPr>
          <w:p w14:paraId="03965A3F" w14:textId="77777777" w:rsidR="00074BF4" w:rsidRDefault="00074BF4" w:rsidP="00F508DE">
            <w:pPr>
              <w:jc w:val="center"/>
              <w:rPr>
                <w:sz w:val="24"/>
              </w:rPr>
            </w:pPr>
            <w:r>
              <w:rPr>
                <w:sz w:val="24"/>
              </w:rPr>
              <w:t>Кол-во</w:t>
            </w:r>
          </w:p>
          <w:p w14:paraId="3A10E679" w14:textId="77777777" w:rsidR="00074BF4" w:rsidRDefault="00074BF4" w:rsidP="00F508DE">
            <w:pPr>
              <w:jc w:val="center"/>
              <w:rPr>
                <w:sz w:val="24"/>
              </w:rPr>
            </w:pPr>
            <w:r>
              <w:rPr>
                <w:sz w:val="24"/>
              </w:rPr>
              <w:t>исполн.</w:t>
            </w:r>
          </w:p>
        </w:tc>
      </w:tr>
      <w:tr w:rsidR="00074BF4" w14:paraId="0993509C"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3AE153CC" w14:textId="77777777" w:rsidR="00074BF4" w:rsidRDefault="00074BF4" w:rsidP="00F508DE">
            <w:pPr>
              <w:jc w:val="center"/>
              <w:rPr>
                <w:sz w:val="24"/>
              </w:rPr>
            </w:pPr>
            <w:r>
              <w:rPr>
                <w:sz w:val="24"/>
                <w:lang w:val="en-US"/>
              </w:rPr>
              <w:t>A</w:t>
            </w:r>
          </w:p>
        </w:tc>
        <w:tc>
          <w:tcPr>
            <w:tcW w:w="1985" w:type="dxa"/>
            <w:tcBorders>
              <w:top w:val="single" w:sz="6" w:space="0" w:color="auto"/>
              <w:left w:val="single" w:sz="6" w:space="0" w:color="auto"/>
              <w:bottom w:val="single" w:sz="6" w:space="0" w:color="auto"/>
              <w:right w:val="single" w:sz="6" w:space="0" w:color="auto"/>
            </w:tcBorders>
            <w:hideMark/>
          </w:tcPr>
          <w:p w14:paraId="7158999D" w14:textId="77777777" w:rsidR="00074BF4" w:rsidRDefault="00074BF4" w:rsidP="00F508DE">
            <w:pPr>
              <w:jc w:val="center"/>
              <w:rPr>
                <w:sz w:val="24"/>
              </w:rPr>
            </w:pPr>
            <w:r>
              <w:rPr>
                <w:sz w:val="24"/>
              </w:rPr>
              <w:t>3</w:t>
            </w:r>
          </w:p>
        </w:tc>
        <w:tc>
          <w:tcPr>
            <w:tcW w:w="1559" w:type="dxa"/>
            <w:tcBorders>
              <w:top w:val="single" w:sz="6" w:space="0" w:color="auto"/>
              <w:left w:val="single" w:sz="6" w:space="0" w:color="auto"/>
              <w:bottom w:val="single" w:sz="6" w:space="0" w:color="auto"/>
              <w:right w:val="single" w:sz="6" w:space="0" w:color="auto"/>
            </w:tcBorders>
            <w:hideMark/>
          </w:tcPr>
          <w:p w14:paraId="6F0A1A70" w14:textId="77777777" w:rsidR="00074BF4" w:rsidRDefault="00074BF4" w:rsidP="00F508DE">
            <w:pPr>
              <w:jc w:val="center"/>
              <w:rPr>
                <w:sz w:val="24"/>
              </w:rPr>
            </w:pPr>
            <w:r>
              <w:rPr>
                <w:sz w:val="24"/>
              </w:rPr>
              <w:t>7</w:t>
            </w:r>
          </w:p>
        </w:tc>
        <w:tc>
          <w:tcPr>
            <w:tcW w:w="1984" w:type="dxa"/>
            <w:tcBorders>
              <w:top w:val="single" w:sz="6" w:space="0" w:color="auto"/>
              <w:left w:val="single" w:sz="6" w:space="0" w:color="auto"/>
              <w:bottom w:val="single" w:sz="6" w:space="0" w:color="auto"/>
              <w:right w:val="single" w:sz="6" w:space="0" w:color="auto"/>
            </w:tcBorders>
            <w:hideMark/>
          </w:tcPr>
          <w:p w14:paraId="71A52502" w14:textId="77777777" w:rsidR="00074BF4" w:rsidRDefault="00074BF4" w:rsidP="00F508DE">
            <w:pPr>
              <w:jc w:val="center"/>
              <w:rPr>
                <w:sz w:val="24"/>
              </w:rPr>
            </w:pPr>
            <w:r>
              <w:rPr>
                <w:sz w:val="24"/>
              </w:rPr>
              <w:t>1</w:t>
            </w:r>
          </w:p>
        </w:tc>
        <w:tc>
          <w:tcPr>
            <w:tcW w:w="1560" w:type="dxa"/>
            <w:tcBorders>
              <w:top w:val="single" w:sz="6" w:space="0" w:color="auto"/>
              <w:left w:val="single" w:sz="6" w:space="0" w:color="auto"/>
              <w:bottom w:val="single" w:sz="6" w:space="0" w:color="auto"/>
              <w:right w:val="single" w:sz="6" w:space="0" w:color="auto"/>
            </w:tcBorders>
            <w:hideMark/>
          </w:tcPr>
          <w:p w14:paraId="6789B456" w14:textId="77777777" w:rsidR="00074BF4" w:rsidRDefault="00074BF4" w:rsidP="00F508DE">
            <w:pPr>
              <w:jc w:val="center"/>
              <w:rPr>
                <w:sz w:val="24"/>
              </w:rPr>
            </w:pPr>
            <w:r>
              <w:rPr>
                <w:sz w:val="24"/>
              </w:rPr>
              <w:t>8</w:t>
            </w:r>
          </w:p>
        </w:tc>
        <w:tc>
          <w:tcPr>
            <w:tcW w:w="1275" w:type="dxa"/>
            <w:tcBorders>
              <w:top w:val="single" w:sz="6" w:space="0" w:color="auto"/>
              <w:left w:val="single" w:sz="6" w:space="0" w:color="auto"/>
              <w:bottom w:val="single" w:sz="6" w:space="0" w:color="auto"/>
              <w:right w:val="single" w:sz="6" w:space="0" w:color="auto"/>
            </w:tcBorders>
            <w:hideMark/>
          </w:tcPr>
          <w:p w14:paraId="28D835C3" w14:textId="77777777" w:rsidR="00074BF4" w:rsidRDefault="00074BF4" w:rsidP="00F508DE">
            <w:pPr>
              <w:jc w:val="center"/>
              <w:rPr>
                <w:sz w:val="24"/>
              </w:rPr>
            </w:pPr>
            <w:r>
              <w:rPr>
                <w:sz w:val="24"/>
              </w:rPr>
              <w:t>5</w:t>
            </w:r>
          </w:p>
        </w:tc>
      </w:tr>
      <w:tr w:rsidR="00074BF4" w14:paraId="49560AD5"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7388312F" w14:textId="77777777" w:rsidR="00074BF4" w:rsidRDefault="00074BF4" w:rsidP="00F508DE">
            <w:pPr>
              <w:jc w:val="center"/>
              <w:rPr>
                <w:sz w:val="24"/>
              </w:rPr>
            </w:pPr>
            <w:r>
              <w:rPr>
                <w:sz w:val="24"/>
                <w:lang w:val="en-US"/>
              </w:rPr>
              <w:t>B</w:t>
            </w:r>
          </w:p>
        </w:tc>
        <w:tc>
          <w:tcPr>
            <w:tcW w:w="1985" w:type="dxa"/>
            <w:tcBorders>
              <w:top w:val="single" w:sz="6" w:space="0" w:color="auto"/>
              <w:left w:val="single" w:sz="6" w:space="0" w:color="auto"/>
              <w:bottom w:val="single" w:sz="6" w:space="0" w:color="auto"/>
              <w:right w:val="single" w:sz="6" w:space="0" w:color="auto"/>
            </w:tcBorders>
            <w:hideMark/>
          </w:tcPr>
          <w:p w14:paraId="4AD3C0F9" w14:textId="77777777" w:rsidR="00074BF4" w:rsidRDefault="00074BF4" w:rsidP="00F508DE">
            <w:pPr>
              <w:jc w:val="center"/>
              <w:rPr>
                <w:sz w:val="24"/>
              </w:rPr>
            </w:pPr>
            <w:r>
              <w:rPr>
                <w:sz w:val="24"/>
              </w:rPr>
              <w:t>4</w:t>
            </w:r>
          </w:p>
        </w:tc>
        <w:tc>
          <w:tcPr>
            <w:tcW w:w="1559" w:type="dxa"/>
            <w:tcBorders>
              <w:top w:val="single" w:sz="6" w:space="0" w:color="auto"/>
              <w:left w:val="single" w:sz="6" w:space="0" w:color="auto"/>
              <w:bottom w:val="single" w:sz="6" w:space="0" w:color="auto"/>
              <w:right w:val="single" w:sz="6" w:space="0" w:color="auto"/>
            </w:tcBorders>
            <w:hideMark/>
          </w:tcPr>
          <w:p w14:paraId="389EF5B0" w14:textId="77777777" w:rsidR="00074BF4" w:rsidRDefault="00074BF4" w:rsidP="00F508DE">
            <w:pPr>
              <w:jc w:val="center"/>
              <w:rPr>
                <w:sz w:val="24"/>
              </w:rPr>
            </w:pPr>
            <w:r>
              <w:rPr>
                <w:sz w:val="24"/>
              </w:rPr>
              <w:t>5</w:t>
            </w:r>
          </w:p>
        </w:tc>
        <w:tc>
          <w:tcPr>
            <w:tcW w:w="1984" w:type="dxa"/>
            <w:tcBorders>
              <w:top w:val="single" w:sz="6" w:space="0" w:color="auto"/>
              <w:left w:val="single" w:sz="6" w:space="0" w:color="auto"/>
              <w:bottom w:val="single" w:sz="6" w:space="0" w:color="auto"/>
              <w:right w:val="single" w:sz="6" w:space="0" w:color="auto"/>
            </w:tcBorders>
            <w:hideMark/>
          </w:tcPr>
          <w:p w14:paraId="454423A0" w14:textId="77777777" w:rsidR="00074BF4" w:rsidRDefault="00074BF4" w:rsidP="00F508DE">
            <w:pPr>
              <w:jc w:val="center"/>
              <w:rPr>
                <w:sz w:val="24"/>
              </w:rPr>
            </w:pPr>
            <w:r>
              <w:rPr>
                <w:sz w:val="24"/>
              </w:rPr>
              <w:t>2</w:t>
            </w:r>
          </w:p>
        </w:tc>
        <w:tc>
          <w:tcPr>
            <w:tcW w:w="1560" w:type="dxa"/>
            <w:tcBorders>
              <w:top w:val="single" w:sz="6" w:space="0" w:color="auto"/>
              <w:left w:val="single" w:sz="6" w:space="0" w:color="auto"/>
              <w:bottom w:val="single" w:sz="6" w:space="0" w:color="auto"/>
              <w:right w:val="single" w:sz="6" w:space="0" w:color="auto"/>
            </w:tcBorders>
            <w:hideMark/>
          </w:tcPr>
          <w:p w14:paraId="62177DED" w14:textId="77777777" w:rsidR="00074BF4" w:rsidRDefault="00074BF4" w:rsidP="00F508DE">
            <w:pPr>
              <w:jc w:val="center"/>
              <w:rPr>
                <w:sz w:val="24"/>
              </w:rPr>
            </w:pPr>
            <w:r>
              <w:rPr>
                <w:sz w:val="24"/>
              </w:rPr>
              <w:t>8</w:t>
            </w:r>
          </w:p>
        </w:tc>
        <w:tc>
          <w:tcPr>
            <w:tcW w:w="1275" w:type="dxa"/>
            <w:tcBorders>
              <w:top w:val="single" w:sz="6" w:space="0" w:color="auto"/>
              <w:left w:val="single" w:sz="6" w:space="0" w:color="auto"/>
              <w:bottom w:val="single" w:sz="6" w:space="0" w:color="auto"/>
              <w:right w:val="single" w:sz="6" w:space="0" w:color="auto"/>
            </w:tcBorders>
            <w:hideMark/>
          </w:tcPr>
          <w:p w14:paraId="3A46CDE8" w14:textId="77777777" w:rsidR="00074BF4" w:rsidRDefault="00074BF4" w:rsidP="00F508DE">
            <w:pPr>
              <w:jc w:val="center"/>
              <w:rPr>
                <w:sz w:val="24"/>
              </w:rPr>
            </w:pPr>
            <w:r>
              <w:rPr>
                <w:sz w:val="24"/>
              </w:rPr>
              <w:t>7</w:t>
            </w:r>
          </w:p>
        </w:tc>
      </w:tr>
      <w:tr w:rsidR="00074BF4" w14:paraId="4DDE4673"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04EA6726" w14:textId="77777777" w:rsidR="00074BF4" w:rsidRDefault="00074BF4" w:rsidP="00F508DE">
            <w:pPr>
              <w:jc w:val="center"/>
              <w:rPr>
                <w:sz w:val="24"/>
              </w:rPr>
            </w:pPr>
            <w:r>
              <w:rPr>
                <w:sz w:val="24"/>
                <w:lang w:val="en-US"/>
              </w:rPr>
              <w:t>C</w:t>
            </w:r>
          </w:p>
        </w:tc>
        <w:tc>
          <w:tcPr>
            <w:tcW w:w="1985" w:type="dxa"/>
            <w:tcBorders>
              <w:top w:val="single" w:sz="6" w:space="0" w:color="auto"/>
              <w:left w:val="single" w:sz="6" w:space="0" w:color="auto"/>
              <w:bottom w:val="single" w:sz="6" w:space="0" w:color="auto"/>
              <w:right w:val="single" w:sz="6" w:space="0" w:color="auto"/>
            </w:tcBorders>
            <w:hideMark/>
          </w:tcPr>
          <w:p w14:paraId="2F83C125" w14:textId="77777777" w:rsidR="00074BF4" w:rsidRDefault="00074BF4" w:rsidP="00F508DE">
            <w:pPr>
              <w:jc w:val="center"/>
              <w:rPr>
                <w:sz w:val="24"/>
              </w:rPr>
            </w:pPr>
            <w:r>
              <w:rPr>
                <w:sz w:val="24"/>
              </w:rPr>
              <w:t>1</w:t>
            </w:r>
          </w:p>
        </w:tc>
        <w:tc>
          <w:tcPr>
            <w:tcW w:w="1559" w:type="dxa"/>
            <w:tcBorders>
              <w:top w:val="single" w:sz="6" w:space="0" w:color="auto"/>
              <w:left w:val="single" w:sz="6" w:space="0" w:color="auto"/>
              <w:bottom w:val="single" w:sz="6" w:space="0" w:color="auto"/>
              <w:right w:val="single" w:sz="6" w:space="0" w:color="auto"/>
            </w:tcBorders>
            <w:hideMark/>
          </w:tcPr>
          <w:p w14:paraId="6C9585F3" w14:textId="77777777" w:rsidR="00074BF4" w:rsidRDefault="00074BF4" w:rsidP="00F508DE">
            <w:pPr>
              <w:jc w:val="center"/>
              <w:rPr>
                <w:sz w:val="24"/>
              </w:rPr>
            </w:pPr>
            <w:r>
              <w:rPr>
                <w:sz w:val="24"/>
              </w:rPr>
              <w:t>8</w:t>
            </w:r>
          </w:p>
        </w:tc>
        <w:tc>
          <w:tcPr>
            <w:tcW w:w="1984" w:type="dxa"/>
            <w:tcBorders>
              <w:top w:val="single" w:sz="6" w:space="0" w:color="auto"/>
              <w:left w:val="single" w:sz="6" w:space="0" w:color="auto"/>
              <w:bottom w:val="single" w:sz="6" w:space="0" w:color="auto"/>
              <w:right w:val="single" w:sz="6" w:space="0" w:color="auto"/>
            </w:tcBorders>
            <w:hideMark/>
          </w:tcPr>
          <w:p w14:paraId="3F40AF7E" w14:textId="77777777" w:rsidR="00074BF4" w:rsidRDefault="00074BF4" w:rsidP="00F508DE">
            <w:pPr>
              <w:jc w:val="center"/>
              <w:rPr>
                <w:sz w:val="24"/>
              </w:rPr>
            </w:pPr>
            <w:r>
              <w:rPr>
                <w:sz w:val="24"/>
              </w:rPr>
              <w:t>1</w:t>
            </w:r>
          </w:p>
        </w:tc>
        <w:tc>
          <w:tcPr>
            <w:tcW w:w="1560" w:type="dxa"/>
            <w:tcBorders>
              <w:top w:val="single" w:sz="6" w:space="0" w:color="auto"/>
              <w:left w:val="single" w:sz="6" w:space="0" w:color="auto"/>
              <w:bottom w:val="single" w:sz="6" w:space="0" w:color="auto"/>
              <w:right w:val="single" w:sz="6" w:space="0" w:color="auto"/>
            </w:tcBorders>
            <w:hideMark/>
          </w:tcPr>
          <w:p w14:paraId="2F994420" w14:textId="77777777" w:rsidR="00074BF4" w:rsidRDefault="00074BF4" w:rsidP="00F508DE">
            <w:pPr>
              <w:jc w:val="center"/>
              <w:rPr>
                <w:sz w:val="24"/>
              </w:rPr>
            </w:pPr>
            <w:r>
              <w:rPr>
                <w:sz w:val="24"/>
              </w:rPr>
              <w:t>8</w:t>
            </w:r>
          </w:p>
        </w:tc>
        <w:tc>
          <w:tcPr>
            <w:tcW w:w="1275" w:type="dxa"/>
            <w:tcBorders>
              <w:top w:val="single" w:sz="6" w:space="0" w:color="auto"/>
              <w:left w:val="single" w:sz="6" w:space="0" w:color="auto"/>
              <w:bottom w:val="single" w:sz="6" w:space="0" w:color="auto"/>
              <w:right w:val="single" w:sz="6" w:space="0" w:color="auto"/>
            </w:tcBorders>
            <w:hideMark/>
          </w:tcPr>
          <w:p w14:paraId="25D740D1" w14:textId="77777777" w:rsidR="00074BF4" w:rsidRDefault="00074BF4" w:rsidP="00F508DE">
            <w:pPr>
              <w:jc w:val="center"/>
              <w:rPr>
                <w:sz w:val="24"/>
              </w:rPr>
            </w:pPr>
            <w:r>
              <w:rPr>
                <w:sz w:val="24"/>
              </w:rPr>
              <w:t>1</w:t>
            </w:r>
          </w:p>
        </w:tc>
      </w:tr>
      <w:tr w:rsidR="00074BF4" w14:paraId="21F21CDB"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63419047" w14:textId="77777777" w:rsidR="00074BF4" w:rsidRDefault="00074BF4" w:rsidP="00F508DE">
            <w:pPr>
              <w:jc w:val="center"/>
              <w:rPr>
                <w:sz w:val="24"/>
              </w:rPr>
            </w:pPr>
            <w:r>
              <w:rPr>
                <w:sz w:val="24"/>
                <w:lang w:val="en-US"/>
              </w:rPr>
              <w:t>D</w:t>
            </w:r>
          </w:p>
        </w:tc>
        <w:tc>
          <w:tcPr>
            <w:tcW w:w="1985" w:type="dxa"/>
            <w:tcBorders>
              <w:top w:val="single" w:sz="6" w:space="0" w:color="auto"/>
              <w:left w:val="single" w:sz="6" w:space="0" w:color="auto"/>
              <w:bottom w:val="single" w:sz="6" w:space="0" w:color="auto"/>
              <w:right w:val="single" w:sz="6" w:space="0" w:color="auto"/>
            </w:tcBorders>
            <w:hideMark/>
          </w:tcPr>
          <w:p w14:paraId="6548E036" w14:textId="77777777" w:rsidR="00074BF4" w:rsidRDefault="00074BF4" w:rsidP="00F508DE">
            <w:pPr>
              <w:jc w:val="center"/>
              <w:rPr>
                <w:sz w:val="24"/>
              </w:rPr>
            </w:pPr>
            <w:r>
              <w:rPr>
                <w:sz w:val="24"/>
              </w:rPr>
              <w:t>4</w:t>
            </w:r>
          </w:p>
        </w:tc>
        <w:tc>
          <w:tcPr>
            <w:tcW w:w="1559" w:type="dxa"/>
            <w:tcBorders>
              <w:top w:val="single" w:sz="6" w:space="0" w:color="auto"/>
              <w:left w:val="single" w:sz="6" w:space="0" w:color="auto"/>
              <w:bottom w:val="single" w:sz="6" w:space="0" w:color="auto"/>
              <w:right w:val="single" w:sz="6" w:space="0" w:color="auto"/>
            </w:tcBorders>
            <w:hideMark/>
          </w:tcPr>
          <w:p w14:paraId="37CE7174" w14:textId="77777777" w:rsidR="00074BF4" w:rsidRDefault="00074BF4" w:rsidP="00F508DE">
            <w:pPr>
              <w:jc w:val="center"/>
              <w:rPr>
                <w:sz w:val="24"/>
              </w:rPr>
            </w:pPr>
            <w:r>
              <w:rPr>
                <w:sz w:val="24"/>
              </w:rPr>
              <w:t>8</w:t>
            </w:r>
          </w:p>
        </w:tc>
        <w:tc>
          <w:tcPr>
            <w:tcW w:w="1984" w:type="dxa"/>
            <w:tcBorders>
              <w:top w:val="single" w:sz="6" w:space="0" w:color="auto"/>
              <w:left w:val="single" w:sz="6" w:space="0" w:color="auto"/>
              <w:bottom w:val="single" w:sz="6" w:space="0" w:color="auto"/>
              <w:right w:val="single" w:sz="6" w:space="0" w:color="auto"/>
            </w:tcBorders>
            <w:hideMark/>
          </w:tcPr>
          <w:p w14:paraId="05E32FF5" w14:textId="77777777" w:rsidR="00074BF4" w:rsidRDefault="00074BF4" w:rsidP="00F508DE">
            <w:pPr>
              <w:jc w:val="center"/>
              <w:rPr>
                <w:sz w:val="24"/>
              </w:rPr>
            </w:pPr>
            <w:r>
              <w:rPr>
                <w:sz w:val="24"/>
              </w:rPr>
              <w:t>1</w:t>
            </w:r>
          </w:p>
        </w:tc>
        <w:tc>
          <w:tcPr>
            <w:tcW w:w="1560" w:type="dxa"/>
            <w:tcBorders>
              <w:top w:val="single" w:sz="6" w:space="0" w:color="auto"/>
              <w:left w:val="single" w:sz="6" w:space="0" w:color="auto"/>
              <w:bottom w:val="single" w:sz="6" w:space="0" w:color="auto"/>
              <w:right w:val="single" w:sz="6" w:space="0" w:color="auto"/>
            </w:tcBorders>
            <w:hideMark/>
          </w:tcPr>
          <w:p w14:paraId="77B3820C" w14:textId="77777777" w:rsidR="00074BF4" w:rsidRDefault="00074BF4" w:rsidP="00F508DE">
            <w:pPr>
              <w:jc w:val="center"/>
              <w:rPr>
                <w:sz w:val="24"/>
              </w:rPr>
            </w:pPr>
            <w:r>
              <w:rPr>
                <w:sz w:val="24"/>
              </w:rPr>
              <w:t>12</w:t>
            </w:r>
          </w:p>
        </w:tc>
        <w:tc>
          <w:tcPr>
            <w:tcW w:w="1275" w:type="dxa"/>
            <w:tcBorders>
              <w:top w:val="single" w:sz="6" w:space="0" w:color="auto"/>
              <w:left w:val="single" w:sz="6" w:space="0" w:color="auto"/>
              <w:bottom w:val="single" w:sz="6" w:space="0" w:color="auto"/>
              <w:right w:val="single" w:sz="6" w:space="0" w:color="auto"/>
            </w:tcBorders>
            <w:hideMark/>
          </w:tcPr>
          <w:p w14:paraId="3C910178" w14:textId="77777777" w:rsidR="00074BF4" w:rsidRDefault="00074BF4" w:rsidP="00F508DE">
            <w:pPr>
              <w:jc w:val="center"/>
              <w:rPr>
                <w:sz w:val="24"/>
              </w:rPr>
            </w:pPr>
            <w:r>
              <w:rPr>
                <w:sz w:val="24"/>
              </w:rPr>
              <w:t>3</w:t>
            </w:r>
          </w:p>
        </w:tc>
      </w:tr>
      <w:tr w:rsidR="00074BF4" w14:paraId="6D3C07A8"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6049C33E" w14:textId="77777777" w:rsidR="00074BF4" w:rsidRDefault="00074BF4" w:rsidP="00F508DE">
            <w:pPr>
              <w:jc w:val="center"/>
              <w:rPr>
                <w:sz w:val="24"/>
              </w:rPr>
            </w:pPr>
            <w:r>
              <w:rPr>
                <w:sz w:val="24"/>
                <w:lang w:val="en-US"/>
              </w:rPr>
              <w:t>E</w:t>
            </w:r>
          </w:p>
        </w:tc>
        <w:tc>
          <w:tcPr>
            <w:tcW w:w="1985" w:type="dxa"/>
            <w:tcBorders>
              <w:top w:val="single" w:sz="6" w:space="0" w:color="auto"/>
              <w:left w:val="single" w:sz="6" w:space="0" w:color="auto"/>
              <w:bottom w:val="single" w:sz="6" w:space="0" w:color="auto"/>
              <w:right w:val="single" w:sz="6" w:space="0" w:color="auto"/>
            </w:tcBorders>
            <w:hideMark/>
          </w:tcPr>
          <w:p w14:paraId="08D3F885" w14:textId="77777777" w:rsidR="00074BF4" w:rsidRDefault="00074BF4" w:rsidP="00F508DE">
            <w:pPr>
              <w:jc w:val="center"/>
              <w:rPr>
                <w:sz w:val="24"/>
              </w:rPr>
            </w:pPr>
            <w:r>
              <w:rPr>
                <w:sz w:val="24"/>
              </w:rPr>
              <w:t>5</w:t>
            </w:r>
          </w:p>
        </w:tc>
        <w:tc>
          <w:tcPr>
            <w:tcW w:w="1559" w:type="dxa"/>
            <w:tcBorders>
              <w:top w:val="single" w:sz="6" w:space="0" w:color="auto"/>
              <w:left w:val="single" w:sz="6" w:space="0" w:color="auto"/>
              <w:bottom w:val="single" w:sz="6" w:space="0" w:color="auto"/>
              <w:right w:val="single" w:sz="6" w:space="0" w:color="auto"/>
            </w:tcBorders>
            <w:hideMark/>
          </w:tcPr>
          <w:p w14:paraId="46F1B55F" w14:textId="77777777" w:rsidR="00074BF4" w:rsidRDefault="00074BF4" w:rsidP="00F508DE">
            <w:pPr>
              <w:jc w:val="center"/>
              <w:rPr>
                <w:sz w:val="24"/>
              </w:rPr>
            </w:pPr>
            <w:r>
              <w:rPr>
                <w:sz w:val="24"/>
              </w:rPr>
              <w:t>9</w:t>
            </w:r>
          </w:p>
        </w:tc>
        <w:tc>
          <w:tcPr>
            <w:tcW w:w="1984" w:type="dxa"/>
            <w:tcBorders>
              <w:top w:val="single" w:sz="6" w:space="0" w:color="auto"/>
              <w:left w:val="single" w:sz="6" w:space="0" w:color="auto"/>
              <w:bottom w:val="single" w:sz="6" w:space="0" w:color="auto"/>
              <w:right w:val="single" w:sz="6" w:space="0" w:color="auto"/>
            </w:tcBorders>
            <w:hideMark/>
          </w:tcPr>
          <w:p w14:paraId="41C7DA0C" w14:textId="77777777" w:rsidR="00074BF4" w:rsidRDefault="00074BF4" w:rsidP="00F508DE">
            <w:pPr>
              <w:jc w:val="center"/>
              <w:rPr>
                <w:sz w:val="24"/>
              </w:rPr>
            </w:pPr>
            <w:r>
              <w:rPr>
                <w:sz w:val="24"/>
              </w:rPr>
              <w:t>3</w:t>
            </w:r>
          </w:p>
        </w:tc>
        <w:tc>
          <w:tcPr>
            <w:tcW w:w="1560" w:type="dxa"/>
            <w:tcBorders>
              <w:top w:val="single" w:sz="6" w:space="0" w:color="auto"/>
              <w:left w:val="single" w:sz="6" w:space="0" w:color="auto"/>
              <w:bottom w:val="single" w:sz="6" w:space="0" w:color="auto"/>
              <w:right w:val="single" w:sz="6" w:space="0" w:color="auto"/>
            </w:tcBorders>
            <w:hideMark/>
          </w:tcPr>
          <w:p w14:paraId="2B04E4B7" w14:textId="77777777" w:rsidR="00074BF4" w:rsidRDefault="00074BF4" w:rsidP="00F508DE">
            <w:pPr>
              <w:jc w:val="center"/>
              <w:rPr>
                <w:sz w:val="24"/>
              </w:rPr>
            </w:pPr>
            <w:r>
              <w:rPr>
                <w:sz w:val="24"/>
              </w:rPr>
              <w:t>11</w:t>
            </w:r>
          </w:p>
        </w:tc>
        <w:tc>
          <w:tcPr>
            <w:tcW w:w="1275" w:type="dxa"/>
            <w:tcBorders>
              <w:top w:val="single" w:sz="6" w:space="0" w:color="auto"/>
              <w:left w:val="single" w:sz="6" w:space="0" w:color="auto"/>
              <w:bottom w:val="single" w:sz="6" w:space="0" w:color="auto"/>
              <w:right w:val="single" w:sz="6" w:space="0" w:color="auto"/>
            </w:tcBorders>
            <w:hideMark/>
          </w:tcPr>
          <w:p w14:paraId="75C6F899" w14:textId="77777777" w:rsidR="00074BF4" w:rsidRDefault="00074BF4" w:rsidP="00F508DE">
            <w:pPr>
              <w:jc w:val="center"/>
              <w:rPr>
                <w:sz w:val="24"/>
              </w:rPr>
            </w:pPr>
            <w:r>
              <w:rPr>
                <w:sz w:val="24"/>
              </w:rPr>
              <w:t>2</w:t>
            </w:r>
          </w:p>
        </w:tc>
      </w:tr>
      <w:tr w:rsidR="00074BF4" w14:paraId="0EB23407"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32FE9E76" w14:textId="77777777" w:rsidR="00074BF4" w:rsidRDefault="00074BF4" w:rsidP="00F508DE">
            <w:pPr>
              <w:jc w:val="center"/>
              <w:rPr>
                <w:sz w:val="24"/>
              </w:rPr>
            </w:pPr>
            <w:r>
              <w:rPr>
                <w:sz w:val="24"/>
                <w:lang w:val="en-US"/>
              </w:rPr>
              <w:t>F</w:t>
            </w:r>
          </w:p>
        </w:tc>
        <w:tc>
          <w:tcPr>
            <w:tcW w:w="1985" w:type="dxa"/>
            <w:tcBorders>
              <w:top w:val="single" w:sz="6" w:space="0" w:color="auto"/>
              <w:left w:val="single" w:sz="6" w:space="0" w:color="auto"/>
              <w:bottom w:val="single" w:sz="6" w:space="0" w:color="auto"/>
              <w:right w:val="single" w:sz="6" w:space="0" w:color="auto"/>
            </w:tcBorders>
            <w:hideMark/>
          </w:tcPr>
          <w:p w14:paraId="6D11D408" w14:textId="77777777" w:rsidR="00074BF4" w:rsidRDefault="00074BF4" w:rsidP="00F508DE">
            <w:pPr>
              <w:jc w:val="center"/>
              <w:rPr>
                <w:sz w:val="24"/>
              </w:rPr>
            </w:pPr>
            <w:r>
              <w:rPr>
                <w:sz w:val="24"/>
              </w:rPr>
              <w:t>7</w:t>
            </w:r>
          </w:p>
        </w:tc>
        <w:tc>
          <w:tcPr>
            <w:tcW w:w="1559" w:type="dxa"/>
            <w:tcBorders>
              <w:top w:val="single" w:sz="6" w:space="0" w:color="auto"/>
              <w:left w:val="single" w:sz="6" w:space="0" w:color="auto"/>
              <w:bottom w:val="single" w:sz="6" w:space="0" w:color="auto"/>
              <w:right w:val="single" w:sz="6" w:space="0" w:color="auto"/>
            </w:tcBorders>
            <w:hideMark/>
          </w:tcPr>
          <w:p w14:paraId="60001577" w14:textId="77777777" w:rsidR="00074BF4" w:rsidRDefault="00074BF4" w:rsidP="00F508DE">
            <w:pPr>
              <w:jc w:val="center"/>
              <w:rPr>
                <w:sz w:val="24"/>
              </w:rPr>
            </w:pPr>
            <w:r>
              <w:rPr>
                <w:sz w:val="24"/>
              </w:rPr>
              <w:t>10</w:t>
            </w:r>
          </w:p>
        </w:tc>
        <w:tc>
          <w:tcPr>
            <w:tcW w:w="1984" w:type="dxa"/>
            <w:tcBorders>
              <w:top w:val="single" w:sz="6" w:space="0" w:color="auto"/>
              <w:left w:val="single" w:sz="6" w:space="0" w:color="auto"/>
              <w:bottom w:val="single" w:sz="6" w:space="0" w:color="auto"/>
              <w:right w:val="single" w:sz="6" w:space="0" w:color="auto"/>
            </w:tcBorders>
            <w:hideMark/>
          </w:tcPr>
          <w:p w14:paraId="7E44590F" w14:textId="77777777" w:rsidR="00074BF4" w:rsidRDefault="00074BF4" w:rsidP="00F508DE">
            <w:pPr>
              <w:jc w:val="center"/>
              <w:rPr>
                <w:sz w:val="24"/>
              </w:rPr>
            </w:pPr>
            <w:r>
              <w:rPr>
                <w:sz w:val="24"/>
              </w:rPr>
              <w:t>2</w:t>
            </w:r>
          </w:p>
        </w:tc>
        <w:tc>
          <w:tcPr>
            <w:tcW w:w="1560" w:type="dxa"/>
            <w:tcBorders>
              <w:top w:val="single" w:sz="6" w:space="0" w:color="auto"/>
              <w:left w:val="single" w:sz="6" w:space="0" w:color="auto"/>
              <w:bottom w:val="single" w:sz="6" w:space="0" w:color="auto"/>
              <w:right w:val="single" w:sz="6" w:space="0" w:color="auto"/>
            </w:tcBorders>
            <w:hideMark/>
          </w:tcPr>
          <w:p w14:paraId="1F1984B2" w14:textId="77777777" w:rsidR="00074BF4" w:rsidRDefault="00074BF4" w:rsidP="00F508DE">
            <w:pPr>
              <w:jc w:val="center"/>
              <w:rPr>
                <w:sz w:val="24"/>
              </w:rPr>
            </w:pPr>
            <w:r>
              <w:rPr>
                <w:sz w:val="24"/>
              </w:rPr>
              <w:t>13</w:t>
            </w:r>
          </w:p>
        </w:tc>
        <w:tc>
          <w:tcPr>
            <w:tcW w:w="1275" w:type="dxa"/>
            <w:tcBorders>
              <w:top w:val="single" w:sz="6" w:space="0" w:color="auto"/>
              <w:left w:val="single" w:sz="6" w:space="0" w:color="auto"/>
              <w:bottom w:val="single" w:sz="6" w:space="0" w:color="auto"/>
              <w:right w:val="single" w:sz="6" w:space="0" w:color="auto"/>
            </w:tcBorders>
            <w:hideMark/>
          </w:tcPr>
          <w:p w14:paraId="3104580A" w14:textId="77777777" w:rsidR="00074BF4" w:rsidRDefault="00074BF4" w:rsidP="00F508DE">
            <w:pPr>
              <w:jc w:val="center"/>
              <w:rPr>
                <w:sz w:val="24"/>
              </w:rPr>
            </w:pPr>
            <w:r>
              <w:rPr>
                <w:sz w:val="24"/>
              </w:rPr>
              <w:t>3</w:t>
            </w:r>
          </w:p>
        </w:tc>
      </w:tr>
      <w:tr w:rsidR="00074BF4" w14:paraId="78279C6B"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6582B374" w14:textId="77777777" w:rsidR="00074BF4" w:rsidRDefault="00074BF4" w:rsidP="00F508DE">
            <w:pPr>
              <w:jc w:val="center"/>
              <w:rPr>
                <w:sz w:val="24"/>
              </w:rPr>
            </w:pPr>
            <w:r>
              <w:rPr>
                <w:sz w:val="24"/>
                <w:lang w:val="en-US"/>
              </w:rPr>
              <w:t>G</w:t>
            </w:r>
          </w:p>
        </w:tc>
        <w:tc>
          <w:tcPr>
            <w:tcW w:w="1985" w:type="dxa"/>
            <w:tcBorders>
              <w:top w:val="single" w:sz="6" w:space="0" w:color="auto"/>
              <w:left w:val="single" w:sz="6" w:space="0" w:color="auto"/>
              <w:bottom w:val="single" w:sz="6" w:space="0" w:color="auto"/>
              <w:right w:val="single" w:sz="6" w:space="0" w:color="auto"/>
            </w:tcBorders>
            <w:hideMark/>
          </w:tcPr>
          <w:p w14:paraId="622B4AD8" w14:textId="77777777" w:rsidR="00074BF4" w:rsidRDefault="00074BF4" w:rsidP="00F508DE">
            <w:pPr>
              <w:jc w:val="center"/>
              <w:rPr>
                <w:sz w:val="24"/>
              </w:rPr>
            </w:pPr>
            <w:r>
              <w:rPr>
                <w:sz w:val="24"/>
              </w:rPr>
              <w:t>6</w:t>
            </w:r>
          </w:p>
        </w:tc>
        <w:tc>
          <w:tcPr>
            <w:tcW w:w="1559" w:type="dxa"/>
            <w:tcBorders>
              <w:top w:val="single" w:sz="6" w:space="0" w:color="auto"/>
              <w:left w:val="single" w:sz="6" w:space="0" w:color="auto"/>
              <w:bottom w:val="single" w:sz="6" w:space="0" w:color="auto"/>
              <w:right w:val="single" w:sz="6" w:space="0" w:color="auto"/>
            </w:tcBorders>
            <w:hideMark/>
          </w:tcPr>
          <w:p w14:paraId="31E33B47" w14:textId="77777777" w:rsidR="00074BF4" w:rsidRDefault="00074BF4" w:rsidP="00F508DE">
            <w:pPr>
              <w:jc w:val="center"/>
              <w:rPr>
                <w:sz w:val="24"/>
              </w:rPr>
            </w:pPr>
            <w:r>
              <w:rPr>
                <w:sz w:val="24"/>
              </w:rPr>
              <w:t>10</w:t>
            </w:r>
          </w:p>
        </w:tc>
        <w:tc>
          <w:tcPr>
            <w:tcW w:w="1984" w:type="dxa"/>
            <w:tcBorders>
              <w:top w:val="single" w:sz="6" w:space="0" w:color="auto"/>
              <w:left w:val="single" w:sz="6" w:space="0" w:color="auto"/>
              <w:bottom w:val="single" w:sz="6" w:space="0" w:color="auto"/>
              <w:right w:val="single" w:sz="6" w:space="0" w:color="auto"/>
            </w:tcBorders>
            <w:hideMark/>
          </w:tcPr>
          <w:p w14:paraId="7565E177" w14:textId="77777777" w:rsidR="00074BF4" w:rsidRDefault="00074BF4" w:rsidP="00F508DE">
            <w:pPr>
              <w:jc w:val="center"/>
              <w:rPr>
                <w:sz w:val="24"/>
              </w:rPr>
            </w:pPr>
            <w:r>
              <w:rPr>
                <w:sz w:val="24"/>
              </w:rPr>
              <w:t>2</w:t>
            </w:r>
          </w:p>
        </w:tc>
        <w:tc>
          <w:tcPr>
            <w:tcW w:w="1560" w:type="dxa"/>
            <w:tcBorders>
              <w:top w:val="single" w:sz="6" w:space="0" w:color="auto"/>
              <w:left w:val="single" w:sz="6" w:space="0" w:color="auto"/>
              <w:bottom w:val="single" w:sz="6" w:space="0" w:color="auto"/>
              <w:right w:val="single" w:sz="6" w:space="0" w:color="auto"/>
            </w:tcBorders>
            <w:hideMark/>
          </w:tcPr>
          <w:p w14:paraId="608787CB" w14:textId="77777777" w:rsidR="00074BF4" w:rsidRDefault="00074BF4" w:rsidP="00F508DE">
            <w:pPr>
              <w:jc w:val="center"/>
              <w:rPr>
                <w:sz w:val="24"/>
              </w:rPr>
            </w:pPr>
            <w:r>
              <w:rPr>
                <w:sz w:val="24"/>
              </w:rPr>
              <w:t>12</w:t>
            </w:r>
          </w:p>
        </w:tc>
        <w:tc>
          <w:tcPr>
            <w:tcW w:w="1275" w:type="dxa"/>
            <w:tcBorders>
              <w:top w:val="single" w:sz="6" w:space="0" w:color="auto"/>
              <w:left w:val="single" w:sz="6" w:space="0" w:color="auto"/>
              <w:bottom w:val="single" w:sz="6" w:space="0" w:color="auto"/>
              <w:right w:val="single" w:sz="6" w:space="0" w:color="auto"/>
            </w:tcBorders>
            <w:hideMark/>
          </w:tcPr>
          <w:p w14:paraId="4A71506F" w14:textId="77777777" w:rsidR="00074BF4" w:rsidRDefault="00074BF4" w:rsidP="00F508DE">
            <w:pPr>
              <w:jc w:val="center"/>
              <w:rPr>
                <w:sz w:val="24"/>
              </w:rPr>
            </w:pPr>
            <w:r>
              <w:rPr>
                <w:sz w:val="24"/>
              </w:rPr>
              <w:t>6</w:t>
            </w:r>
          </w:p>
        </w:tc>
      </w:tr>
      <w:tr w:rsidR="00074BF4" w14:paraId="211F7A26"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22A8BCDE" w14:textId="77777777" w:rsidR="00074BF4" w:rsidRDefault="00074BF4" w:rsidP="00F508DE">
            <w:pPr>
              <w:jc w:val="center"/>
              <w:rPr>
                <w:sz w:val="24"/>
              </w:rPr>
            </w:pPr>
            <w:r>
              <w:rPr>
                <w:sz w:val="24"/>
                <w:lang w:val="en-US"/>
              </w:rPr>
              <w:t>H</w:t>
            </w:r>
          </w:p>
        </w:tc>
        <w:tc>
          <w:tcPr>
            <w:tcW w:w="1985" w:type="dxa"/>
            <w:tcBorders>
              <w:top w:val="single" w:sz="6" w:space="0" w:color="auto"/>
              <w:left w:val="single" w:sz="6" w:space="0" w:color="auto"/>
              <w:bottom w:val="single" w:sz="6" w:space="0" w:color="auto"/>
              <w:right w:val="single" w:sz="6" w:space="0" w:color="auto"/>
            </w:tcBorders>
            <w:hideMark/>
          </w:tcPr>
          <w:p w14:paraId="3E625E33" w14:textId="77777777" w:rsidR="00074BF4" w:rsidRDefault="00074BF4" w:rsidP="00F508DE">
            <w:pPr>
              <w:jc w:val="center"/>
              <w:rPr>
                <w:sz w:val="24"/>
              </w:rPr>
            </w:pPr>
            <w:r>
              <w:rPr>
                <w:sz w:val="24"/>
              </w:rPr>
              <w:t>5</w:t>
            </w:r>
          </w:p>
        </w:tc>
        <w:tc>
          <w:tcPr>
            <w:tcW w:w="1559" w:type="dxa"/>
            <w:tcBorders>
              <w:top w:val="single" w:sz="6" w:space="0" w:color="auto"/>
              <w:left w:val="single" w:sz="6" w:space="0" w:color="auto"/>
              <w:bottom w:val="single" w:sz="6" w:space="0" w:color="auto"/>
              <w:right w:val="single" w:sz="6" w:space="0" w:color="auto"/>
            </w:tcBorders>
            <w:hideMark/>
          </w:tcPr>
          <w:p w14:paraId="5EC4A44A" w14:textId="77777777" w:rsidR="00074BF4" w:rsidRDefault="00074BF4" w:rsidP="00F508DE">
            <w:pPr>
              <w:jc w:val="center"/>
              <w:rPr>
                <w:sz w:val="24"/>
              </w:rPr>
            </w:pPr>
            <w:r>
              <w:rPr>
                <w:sz w:val="24"/>
              </w:rPr>
              <w:t>8</w:t>
            </w:r>
          </w:p>
        </w:tc>
        <w:tc>
          <w:tcPr>
            <w:tcW w:w="1984" w:type="dxa"/>
            <w:tcBorders>
              <w:top w:val="single" w:sz="6" w:space="0" w:color="auto"/>
              <w:left w:val="single" w:sz="6" w:space="0" w:color="auto"/>
              <w:bottom w:val="single" w:sz="6" w:space="0" w:color="auto"/>
              <w:right w:val="single" w:sz="6" w:space="0" w:color="auto"/>
            </w:tcBorders>
            <w:hideMark/>
          </w:tcPr>
          <w:p w14:paraId="38DF9BF3" w14:textId="77777777" w:rsidR="00074BF4" w:rsidRDefault="00074BF4" w:rsidP="00F508DE">
            <w:pPr>
              <w:jc w:val="center"/>
              <w:rPr>
                <w:sz w:val="24"/>
              </w:rPr>
            </w:pPr>
            <w:r>
              <w:rPr>
                <w:sz w:val="24"/>
              </w:rPr>
              <w:t>2</w:t>
            </w:r>
          </w:p>
        </w:tc>
        <w:tc>
          <w:tcPr>
            <w:tcW w:w="1560" w:type="dxa"/>
            <w:tcBorders>
              <w:top w:val="single" w:sz="6" w:space="0" w:color="auto"/>
              <w:left w:val="single" w:sz="6" w:space="0" w:color="auto"/>
              <w:bottom w:val="single" w:sz="6" w:space="0" w:color="auto"/>
              <w:right w:val="single" w:sz="6" w:space="0" w:color="auto"/>
            </w:tcBorders>
            <w:hideMark/>
          </w:tcPr>
          <w:p w14:paraId="756E96C9" w14:textId="77777777" w:rsidR="00074BF4" w:rsidRDefault="00074BF4" w:rsidP="00F508DE">
            <w:pPr>
              <w:jc w:val="center"/>
              <w:rPr>
                <w:sz w:val="24"/>
              </w:rPr>
            </w:pPr>
            <w:r>
              <w:rPr>
                <w:sz w:val="24"/>
              </w:rPr>
              <w:t>9</w:t>
            </w:r>
          </w:p>
        </w:tc>
        <w:tc>
          <w:tcPr>
            <w:tcW w:w="1275" w:type="dxa"/>
            <w:tcBorders>
              <w:top w:val="single" w:sz="6" w:space="0" w:color="auto"/>
              <w:left w:val="single" w:sz="6" w:space="0" w:color="auto"/>
              <w:bottom w:val="single" w:sz="6" w:space="0" w:color="auto"/>
              <w:right w:val="single" w:sz="6" w:space="0" w:color="auto"/>
            </w:tcBorders>
            <w:hideMark/>
          </w:tcPr>
          <w:p w14:paraId="2E9B913C" w14:textId="77777777" w:rsidR="00074BF4" w:rsidRDefault="00074BF4" w:rsidP="00F508DE">
            <w:pPr>
              <w:jc w:val="center"/>
              <w:rPr>
                <w:sz w:val="24"/>
              </w:rPr>
            </w:pPr>
            <w:r>
              <w:rPr>
                <w:sz w:val="24"/>
              </w:rPr>
              <w:t>1</w:t>
            </w:r>
          </w:p>
        </w:tc>
      </w:tr>
      <w:tr w:rsidR="00074BF4" w14:paraId="2B61CA8B"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4F9DC4FE" w14:textId="77777777" w:rsidR="00074BF4" w:rsidRDefault="00074BF4" w:rsidP="00F508DE">
            <w:pPr>
              <w:jc w:val="center"/>
              <w:rPr>
                <w:sz w:val="24"/>
              </w:rPr>
            </w:pPr>
            <w:r>
              <w:rPr>
                <w:sz w:val="24"/>
                <w:lang w:val="en-US"/>
              </w:rPr>
              <w:t>I</w:t>
            </w:r>
          </w:p>
        </w:tc>
        <w:tc>
          <w:tcPr>
            <w:tcW w:w="1985" w:type="dxa"/>
            <w:tcBorders>
              <w:top w:val="single" w:sz="6" w:space="0" w:color="auto"/>
              <w:left w:val="single" w:sz="6" w:space="0" w:color="auto"/>
              <w:bottom w:val="single" w:sz="6" w:space="0" w:color="auto"/>
              <w:right w:val="single" w:sz="6" w:space="0" w:color="auto"/>
            </w:tcBorders>
            <w:hideMark/>
          </w:tcPr>
          <w:p w14:paraId="729B1F29" w14:textId="77777777" w:rsidR="00074BF4" w:rsidRDefault="00074BF4" w:rsidP="00F508DE">
            <w:pPr>
              <w:jc w:val="center"/>
              <w:rPr>
                <w:sz w:val="24"/>
              </w:rPr>
            </w:pPr>
            <w:r>
              <w:rPr>
                <w:sz w:val="24"/>
              </w:rPr>
              <w:t>8</w:t>
            </w:r>
          </w:p>
        </w:tc>
        <w:tc>
          <w:tcPr>
            <w:tcW w:w="1559" w:type="dxa"/>
            <w:tcBorders>
              <w:top w:val="single" w:sz="6" w:space="0" w:color="auto"/>
              <w:left w:val="single" w:sz="6" w:space="0" w:color="auto"/>
              <w:bottom w:val="single" w:sz="6" w:space="0" w:color="auto"/>
              <w:right w:val="single" w:sz="6" w:space="0" w:color="auto"/>
            </w:tcBorders>
            <w:hideMark/>
          </w:tcPr>
          <w:p w14:paraId="44074E66" w14:textId="77777777" w:rsidR="00074BF4" w:rsidRDefault="00074BF4" w:rsidP="00F508DE">
            <w:pPr>
              <w:jc w:val="center"/>
              <w:rPr>
                <w:sz w:val="24"/>
              </w:rPr>
            </w:pPr>
            <w:r>
              <w:rPr>
                <w:sz w:val="24"/>
              </w:rPr>
              <w:t>10</w:t>
            </w:r>
          </w:p>
        </w:tc>
        <w:tc>
          <w:tcPr>
            <w:tcW w:w="1984" w:type="dxa"/>
            <w:tcBorders>
              <w:top w:val="single" w:sz="6" w:space="0" w:color="auto"/>
              <w:left w:val="single" w:sz="6" w:space="0" w:color="auto"/>
              <w:bottom w:val="single" w:sz="6" w:space="0" w:color="auto"/>
              <w:right w:val="single" w:sz="6" w:space="0" w:color="auto"/>
            </w:tcBorders>
            <w:hideMark/>
          </w:tcPr>
          <w:p w14:paraId="6757651C" w14:textId="77777777" w:rsidR="00074BF4" w:rsidRDefault="00074BF4" w:rsidP="00F508DE">
            <w:pPr>
              <w:jc w:val="center"/>
              <w:rPr>
                <w:sz w:val="24"/>
              </w:rPr>
            </w:pPr>
            <w:r>
              <w:rPr>
                <w:sz w:val="24"/>
              </w:rPr>
              <w:t>4</w:t>
            </w:r>
          </w:p>
        </w:tc>
        <w:tc>
          <w:tcPr>
            <w:tcW w:w="1560" w:type="dxa"/>
            <w:tcBorders>
              <w:top w:val="single" w:sz="6" w:space="0" w:color="auto"/>
              <w:left w:val="single" w:sz="6" w:space="0" w:color="auto"/>
              <w:bottom w:val="single" w:sz="6" w:space="0" w:color="auto"/>
              <w:right w:val="single" w:sz="6" w:space="0" w:color="auto"/>
            </w:tcBorders>
            <w:hideMark/>
          </w:tcPr>
          <w:p w14:paraId="1ECEDD02" w14:textId="77777777" w:rsidR="00074BF4" w:rsidRDefault="00074BF4" w:rsidP="00F508DE">
            <w:pPr>
              <w:jc w:val="center"/>
              <w:rPr>
                <w:sz w:val="24"/>
              </w:rPr>
            </w:pPr>
            <w:r>
              <w:rPr>
                <w:sz w:val="24"/>
              </w:rPr>
              <w:t>22</w:t>
            </w:r>
          </w:p>
        </w:tc>
        <w:tc>
          <w:tcPr>
            <w:tcW w:w="1275" w:type="dxa"/>
            <w:tcBorders>
              <w:top w:val="single" w:sz="6" w:space="0" w:color="auto"/>
              <w:left w:val="single" w:sz="6" w:space="0" w:color="auto"/>
              <w:bottom w:val="single" w:sz="6" w:space="0" w:color="auto"/>
              <w:right w:val="single" w:sz="6" w:space="0" w:color="auto"/>
            </w:tcBorders>
            <w:hideMark/>
          </w:tcPr>
          <w:p w14:paraId="0101568B" w14:textId="77777777" w:rsidR="00074BF4" w:rsidRDefault="00074BF4" w:rsidP="00F508DE">
            <w:pPr>
              <w:jc w:val="center"/>
              <w:rPr>
                <w:sz w:val="24"/>
              </w:rPr>
            </w:pPr>
            <w:r>
              <w:rPr>
                <w:sz w:val="24"/>
              </w:rPr>
              <w:t>5</w:t>
            </w:r>
          </w:p>
        </w:tc>
      </w:tr>
      <w:tr w:rsidR="00074BF4" w14:paraId="28F87DC6" w14:textId="77777777" w:rsidTr="00F508DE">
        <w:tc>
          <w:tcPr>
            <w:tcW w:w="3261" w:type="dxa"/>
            <w:gridSpan w:val="2"/>
            <w:tcBorders>
              <w:top w:val="single" w:sz="6" w:space="0" w:color="auto"/>
              <w:left w:val="single" w:sz="6" w:space="0" w:color="auto"/>
              <w:bottom w:val="single" w:sz="6" w:space="0" w:color="auto"/>
              <w:right w:val="single" w:sz="6" w:space="0" w:color="auto"/>
            </w:tcBorders>
            <w:hideMark/>
          </w:tcPr>
          <w:p w14:paraId="61A40B3D" w14:textId="77777777" w:rsidR="00074BF4" w:rsidRDefault="00074BF4" w:rsidP="00F508DE">
            <w:pPr>
              <w:jc w:val="center"/>
              <w:rPr>
                <w:sz w:val="24"/>
                <w:lang w:val="en-US"/>
              </w:rPr>
            </w:pPr>
            <w:r>
              <w:rPr>
                <w:sz w:val="24"/>
                <w:lang w:val="en-US"/>
              </w:rPr>
              <w:t>N=1</w:t>
            </w:r>
            <w:r>
              <w:rPr>
                <w:sz w:val="24"/>
              </w:rPr>
              <w:t>1</w:t>
            </w:r>
            <w:r>
              <w:rPr>
                <w:sz w:val="24"/>
                <w:lang w:val="en-US"/>
              </w:rPr>
              <w:t> </w:t>
            </w:r>
            <w:r>
              <w:rPr>
                <w:sz w:val="24"/>
              </w:rPr>
              <w:t>человек</w:t>
            </w:r>
          </w:p>
        </w:tc>
        <w:tc>
          <w:tcPr>
            <w:tcW w:w="3543" w:type="dxa"/>
            <w:gridSpan w:val="2"/>
            <w:tcBorders>
              <w:top w:val="single" w:sz="6" w:space="0" w:color="auto"/>
              <w:left w:val="single" w:sz="6" w:space="0" w:color="auto"/>
              <w:bottom w:val="single" w:sz="6" w:space="0" w:color="auto"/>
              <w:right w:val="single" w:sz="6" w:space="0" w:color="auto"/>
            </w:tcBorders>
            <w:hideMark/>
          </w:tcPr>
          <w:p w14:paraId="6D501935" w14:textId="77777777" w:rsidR="00074BF4" w:rsidRDefault="00074BF4" w:rsidP="00F508DE">
            <w:pPr>
              <w:jc w:val="center"/>
              <w:rPr>
                <w:sz w:val="24"/>
                <w:lang w:val="en-US"/>
              </w:rPr>
            </w:pPr>
            <w:r>
              <w:rPr>
                <w:position w:val="-12"/>
                <w:sz w:val="24"/>
              </w:rPr>
              <w:object w:dxaOrig="1965" w:dyaOrig="375" w14:anchorId="77E91D5A">
                <v:shape id="_x0000_i1648" type="#_x0000_t75" style="width:98.25pt;height:18.75pt" o:ole="">
                  <v:imagedata r:id="rId1100" o:title=""/>
                </v:shape>
                <o:OLEObject Type="Embed" ProgID="Equation.3" ShapeID="_x0000_i1648" DrawAspect="Content" ObjectID="_1723485191" r:id="rId1101"/>
              </w:object>
            </w:r>
          </w:p>
        </w:tc>
        <w:tc>
          <w:tcPr>
            <w:tcW w:w="2835" w:type="dxa"/>
            <w:gridSpan w:val="2"/>
            <w:tcBorders>
              <w:top w:val="single" w:sz="6" w:space="0" w:color="auto"/>
              <w:left w:val="single" w:sz="6" w:space="0" w:color="auto"/>
              <w:bottom w:val="single" w:sz="6" w:space="0" w:color="auto"/>
              <w:right w:val="single" w:sz="6" w:space="0" w:color="auto"/>
            </w:tcBorders>
            <w:hideMark/>
          </w:tcPr>
          <w:p w14:paraId="34E3F9F2" w14:textId="77777777" w:rsidR="00074BF4" w:rsidRDefault="00074BF4" w:rsidP="00F508DE">
            <w:pPr>
              <w:jc w:val="center"/>
              <w:rPr>
                <w:sz w:val="24"/>
                <w:lang w:val="en-US"/>
              </w:rPr>
            </w:pPr>
            <w:r>
              <w:rPr>
                <w:position w:val="-12"/>
                <w:sz w:val="24"/>
              </w:rPr>
              <w:object w:dxaOrig="2400" w:dyaOrig="375" w14:anchorId="4517FE41">
                <v:shape id="_x0000_i1649" type="#_x0000_t75" style="width:120pt;height:18.75pt" o:ole="">
                  <v:imagedata r:id="rId1102" o:title=""/>
                </v:shape>
                <o:OLEObject Type="Embed" ProgID="Equation.3" ShapeID="_x0000_i1649" DrawAspect="Content" ObjectID="_1723485192" r:id="rId1103"/>
              </w:object>
            </w:r>
          </w:p>
        </w:tc>
      </w:tr>
    </w:tbl>
    <w:p w14:paraId="5FFDEBFF" w14:textId="77777777" w:rsidR="00074BF4" w:rsidRDefault="00074BF4" w:rsidP="00074BF4">
      <w:pPr>
        <w:spacing w:before="120" w:after="120"/>
        <w:ind w:firstLine="454"/>
        <w:jc w:val="center"/>
      </w:pPr>
      <w:r>
        <w:rPr>
          <w:i/>
        </w:rPr>
        <w:t>Упорядочение работ</w:t>
      </w:r>
    </w:p>
    <w:p w14:paraId="2B537206" w14:textId="77777777" w:rsidR="00074BF4" w:rsidRDefault="00074BF4">
      <w:pPr>
        <w:numPr>
          <w:ilvl w:val="0"/>
          <w:numId w:val="42"/>
        </w:numPr>
        <w:overflowPunct w:val="0"/>
        <w:autoSpaceDE w:val="0"/>
        <w:autoSpaceDN w:val="0"/>
        <w:adjustRightInd w:val="0"/>
        <w:ind w:left="0" w:firstLine="454"/>
        <w:jc w:val="both"/>
      </w:pPr>
      <w:r>
        <w:rPr>
          <w:lang w:val="en-US"/>
        </w:rPr>
        <w:t>D</w:t>
      </w:r>
      <w:r>
        <w:t xml:space="preserve"> - исходная работа проекта;</w:t>
      </w:r>
    </w:p>
    <w:p w14:paraId="3B4A2898" w14:textId="77777777" w:rsidR="00074BF4" w:rsidRDefault="00074BF4">
      <w:pPr>
        <w:numPr>
          <w:ilvl w:val="0"/>
          <w:numId w:val="42"/>
        </w:numPr>
        <w:overflowPunct w:val="0"/>
        <w:autoSpaceDE w:val="0"/>
        <w:autoSpaceDN w:val="0"/>
        <w:adjustRightInd w:val="0"/>
        <w:ind w:left="0" w:firstLine="454"/>
        <w:jc w:val="both"/>
      </w:pPr>
      <w:r>
        <w:t xml:space="preserve">Работа </w:t>
      </w:r>
      <w:r>
        <w:rPr>
          <w:lang w:val="en-US"/>
        </w:rPr>
        <w:t>E</w:t>
      </w:r>
      <w:r w:rsidRPr="00FA6BDA">
        <w:t xml:space="preserve"> </w:t>
      </w:r>
      <w:r>
        <w:t xml:space="preserve">следует за </w:t>
      </w:r>
      <w:r>
        <w:rPr>
          <w:lang w:val="en-US"/>
        </w:rPr>
        <w:t>D</w:t>
      </w:r>
      <w:r>
        <w:t>;</w:t>
      </w:r>
    </w:p>
    <w:p w14:paraId="270435F3" w14:textId="77777777" w:rsidR="00074BF4" w:rsidRDefault="00074BF4">
      <w:pPr>
        <w:numPr>
          <w:ilvl w:val="0"/>
          <w:numId w:val="42"/>
        </w:numPr>
        <w:overflowPunct w:val="0"/>
        <w:autoSpaceDE w:val="0"/>
        <w:autoSpaceDN w:val="0"/>
        <w:adjustRightInd w:val="0"/>
        <w:ind w:left="0" w:firstLine="454"/>
        <w:jc w:val="both"/>
      </w:pPr>
      <w:r>
        <w:t xml:space="preserve">Работы </w:t>
      </w:r>
      <w:r>
        <w:rPr>
          <w:lang w:val="en-US"/>
        </w:rPr>
        <w:t>A</w:t>
      </w:r>
      <w:r w:rsidRPr="00FA6BDA">
        <w:t xml:space="preserve">, </w:t>
      </w:r>
      <w:r>
        <w:rPr>
          <w:lang w:val="en-US"/>
        </w:rPr>
        <w:t>G</w:t>
      </w:r>
      <w:r w:rsidRPr="00FA6BDA">
        <w:t xml:space="preserve"> </w:t>
      </w:r>
      <w:r>
        <w:t xml:space="preserve">и </w:t>
      </w:r>
      <w:r>
        <w:rPr>
          <w:lang w:val="en-US"/>
        </w:rPr>
        <w:t>C</w:t>
      </w:r>
      <w:r w:rsidRPr="00FA6BDA">
        <w:t xml:space="preserve"> </w:t>
      </w:r>
      <w:r>
        <w:t xml:space="preserve">следуют за </w:t>
      </w:r>
      <w:r>
        <w:rPr>
          <w:lang w:val="en-US"/>
        </w:rPr>
        <w:t>E</w:t>
      </w:r>
      <w:r w:rsidRPr="00FA6BDA">
        <w:t>;</w:t>
      </w:r>
    </w:p>
    <w:p w14:paraId="67965FE0" w14:textId="77777777" w:rsidR="00074BF4" w:rsidRDefault="00074BF4">
      <w:pPr>
        <w:numPr>
          <w:ilvl w:val="0"/>
          <w:numId w:val="42"/>
        </w:numPr>
        <w:overflowPunct w:val="0"/>
        <w:autoSpaceDE w:val="0"/>
        <w:autoSpaceDN w:val="0"/>
        <w:adjustRightInd w:val="0"/>
        <w:ind w:left="0" w:firstLine="454"/>
        <w:jc w:val="both"/>
      </w:pPr>
      <w:r>
        <w:lastRenderedPageBreak/>
        <w:t xml:space="preserve">Работа </w:t>
      </w:r>
      <w:r>
        <w:rPr>
          <w:lang w:val="en-US"/>
        </w:rPr>
        <w:t>B</w:t>
      </w:r>
      <w:r>
        <w:t xml:space="preserve"> следует за </w:t>
      </w:r>
      <w:r>
        <w:rPr>
          <w:lang w:val="en-US"/>
        </w:rPr>
        <w:t>A</w:t>
      </w:r>
      <w:r>
        <w:t>;</w:t>
      </w:r>
    </w:p>
    <w:p w14:paraId="0EE901D9" w14:textId="77777777" w:rsidR="00074BF4" w:rsidRDefault="00074BF4">
      <w:pPr>
        <w:numPr>
          <w:ilvl w:val="0"/>
          <w:numId w:val="42"/>
        </w:numPr>
        <w:overflowPunct w:val="0"/>
        <w:autoSpaceDE w:val="0"/>
        <w:autoSpaceDN w:val="0"/>
        <w:adjustRightInd w:val="0"/>
        <w:ind w:left="0" w:firstLine="454"/>
        <w:jc w:val="both"/>
      </w:pPr>
      <w:r>
        <w:t xml:space="preserve">Работа </w:t>
      </w:r>
      <w:r>
        <w:rPr>
          <w:lang w:val="en-US"/>
        </w:rPr>
        <w:t>H</w:t>
      </w:r>
      <w:r>
        <w:t xml:space="preserve"> следует за </w:t>
      </w:r>
      <w:r>
        <w:rPr>
          <w:lang w:val="en-US"/>
        </w:rPr>
        <w:t>G</w:t>
      </w:r>
      <w:r>
        <w:t>;</w:t>
      </w:r>
    </w:p>
    <w:p w14:paraId="1BF8A3C5" w14:textId="77777777" w:rsidR="00074BF4" w:rsidRDefault="00074BF4">
      <w:pPr>
        <w:numPr>
          <w:ilvl w:val="0"/>
          <w:numId w:val="42"/>
        </w:numPr>
        <w:overflowPunct w:val="0"/>
        <w:autoSpaceDE w:val="0"/>
        <w:autoSpaceDN w:val="0"/>
        <w:adjustRightInd w:val="0"/>
        <w:ind w:left="0" w:firstLine="454"/>
        <w:jc w:val="both"/>
      </w:pPr>
      <w:r>
        <w:t xml:space="preserve">Работа </w:t>
      </w:r>
      <w:r>
        <w:rPr>
          <w:lang w:val="en-US"/>
        </w:rPr>
        <w:t>F</w:t>
      </w:r>
      <w:r>
        <w:t xml:space="preserve"> следует за </w:t>
      </w:r>
      <w:r>
        <w:rPr>
          <w:lang w:val="en-US"/>
        </w:rPr>
        <w:t>C</w:t>
      </w:r>
      <w:r>
        <w:t>;</w:t>
      </w:r>
    </w:p>
    <w:p w14:paraId="2CAF906A" w14:textId="77777777" w:rsidR="00074BF4" w:rsidRPr="00FA6BDA" w:rsidRDefault="00074BF4">
      <w:pPr>
        <w:numPr>
          <w:ilvl w:val="0"/>
          <w:numId w:val="42"/>
        </w:numPr>
        <w:overflowPunct w:val="0"/>
        <w:autoSpaceDE w:val="0"/>
        <w:autoSpaceDN w:val="0"/>
        <w:adjustRightInd w:val="0"/>
        <w:ind w:left="0" w:firstLine="454"/>
        <w:jc w:val="both"/>
      </w:pPr>
      <w:r>
        <w:t xml:space="preserve">Работа </w:t>
      </w:r>
      <w:r>
        <w:rPr>
          <w:lang w:val="en-US"/>
        </w:rPr>
        <w:t>I</w:t>
      </w:r>
      <w:r w:rsidRPr="00FA6BDA">
        <w:t xml:space="preserve"> </w:t>
      </w:r>
      <w:r>
        <w:t xml:space="preserve">начинается после завершения </w:t>
      </w:r>
      <w:r>
        <w:rPr>
          <w:lang w:val="en-US"/>
        </w:rPr>
        <w:t>B</w:t>
      </w:r>
      <w:r w:rsidRPr="00FA6BDA">
        <w:t xml:space="preserve">, </w:t>
      </w:r>
      <w:r>
        <w:rPr>
          <w:lang w:val="en-US"/>
        </w:rPr>
        <w:t>H</w:t>
      </w:r>
      <w:r w:rsidRPr="00FA6BDA">
        <w:t xml:space="preserve">, </w:t>
      </w:r>
      <w:r>
        <w:t xml:space="preserve">и </w:t>
      </w:r>
      <w:r>
        <w:rPr>
          <w:lang w:val="en-US"/>
        </w:rPr>
        <w:t>F</w:t>
      </w:r>
      <w:r>
        <w:t>.</w:t>
      </w:r>
    </w:p>
    <w:p w14:paraId="6643EFCC" w14:textId="77777777" w:rsidR="00074BF4" w:rsidRDefault="00074BF4" w:rsidP="00074BF4">
      <w:pPr>
        <w:spacing w:before="120" w:after="120"/>
        <w:ind w:firstLine="454"/>
        <w:rPr>
          <w:b/>
        </w:rPr>
      </w:pPr>
      <w:r>
        <w:rPr>
          <w:b/>
        </w:rPr>
        <w:t>Вариант 3</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985"/>
        <w:gridCol w:w="1559"/>
        <w:gridCol w:w="1984"/>
        <w:gridCol w:w="1560"/>
        <w:gridCol w:w="1275"/>
      </w:tblGrid>
      <w:tr w:rsidR="00074BF4" w14:paraId="435E19EC"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57535547" w14:textId="77777777" w:rsidR="00074BF4" w:rsidRDefault="00074BF4" w:rsidP="00F508DE">
            <w:pPr>
              <w:jc w:val="center"/>
              <w:rPr>
                <w:sz w:val="24"/>
              </w:rPr>
            </w:pPr>
            <w:r>
              <w:rPr>
                <w:sz w:val="24"/>
              </w:rPr>
              <w:t>Назв.</w:t>
            </w:r>
          </w:p>
          <w:p w14:paraId="32FB5B69" w14:textId="77777777" w:rsidR="00074BF4" w:rsidRDefault="00074BF4" w:rsidP="00F508DE">
            <w:pPr>
              <w:jc w:val="center"/>
              <w:rPr>
                <w:sz w:val="24"/>
              </w:rPr>
            </w:pPr>
            <w:r>
              <w:rPr>
                <w:sz w:val="24"/>
              </w:rPr>
              <w:t>работы</w:t>
            </w:r>
          </w:p>
        </w:tc>
        <w:tc>
          <w:tcPr>
            <w:tcW w:w="1985" w:type="dxa"/>
            <w:tcBorders>
              <w:top w:val="single" w:sz="6" w:space="0" w:color="auto"/>
              <w:left w:val="single" w:sz="6" w:space="0" w:color="auto"/>
              <w:bottom w:val="single" w:sz="6" w:space="0" w:color="auto"/>
              <w:right w:val="single" w:sz="6" w:space="0" w:color="auto"/>
            </w:tcBorders>
            <w:hideMark/>
          </w:tcPr>
          <w:p w14:paraId="6FEEA415" w14:textId="77777777" w:rsidR="00074BF4" w:rsidRDefault="00074BF4" w:rsidP="00F508DE">
            <w:pPr>
              <w:jc w:val="center"/>
              <w:rPr>
                <w:sz w:val="24"/>
              </w:rPr>
            </w:pPr>
            <w:r>
              <w:rPr>
                <w:sz w:val="24"/>
              </w:rPr>
              <w:t>Норм.</w:t>
            </w:r>
          </w:p>
          <w:p w14:paraId="3119AAC6" w14:textId="77777777" w:rsidR="00074BF4" w:rsidRDefault="00074BF4" w:rsidP="00F508DE">
            <w:pPr>
              <w:jc w:val="center"/>
              <w:rPr>
                <w:sz w:val="24"/>
              </w:rPr>
            </w:pPr>
            <w:r>
              <w:rPr>
                <w:sz w:val="24"/>
              </w:rPr>
              <w:t>длительность</w:t>
            </w:r>
          </w:p>
        </w:tc>
        <w:tc>
          <w:tcPr>
            <w:tcW w:w="1559" w:type="dxa"/>
            <w:tcBorders>
              <w:top w:val="single" w:sz="6" w:space="0" w:color="auto"/>
              <w:left w:val="single" w:sz="6" w:space="0" w:color="auto"/>
              <w:bottom w:val="single" w:sz="6" w:space="0" w:color="auto"/>
              <w:right w:val="single" w:sz="6" w:space="0" w:color="auto"/>
            </w:tcBorders>
            <w:hideMark/>
          </w:tcPr>
          <w:p w14:paraId="40B92C32" w14:textId="77777777" w:rsidR="00074BF4" w:rsidRDefault="00074BF4" w:rsidP="00F508DE">
            <w:pPr>
              <w:jc w:val="center"/>
              <w:rPr>
                <w:sz w:val="24"/>
              </w:rPr>
            </w:pPr>
            <w:r>
              <w:rPr>
                <w:sz w:val="24"/>
              </w:rPr>
              <w:t>Норм.</w:t>
            </w:r>
          </w:p>
          <w:p w14:paraId="1AE151D5" w14:textId="77777777" w:rsidR="00074BF4" w:rsidRDefault="00074BF4" w:rsidP="00F508DE">
            <w:pPr>
              <w:jc w:val="center"/>
              <w:rPr>
                <w:sz w:val="24"/>
              </w:rPr>
            </w:pPr>
            <w:r>
              <w:rPr>
                <w:sz w:val="24"/>
              </w:rPr>
              <w:t>стоимость</w:t>
            </w:r>
          </w:p>
        </w:tc>
        <w:tc>
          <w:tcPr>
            <w:tcW w:w="1984" w:type="dxa"/>
            <w:tcBorders>
              <w:top w:val="single" w:sz="6" w:space="0" w:color="auto"/>
              <w:left w:val="single" w:sz="6" w:space="0" w:color="auto"/>
              <w:bottom w:val="single" w:sz="6" w:space="0" w:color="auto"/>
              <w:right w:val="single" w:sz="6" w:space="0" w:color="auto"/>
            </w:tcBorders>
            <w:hideMark/>
          </w:tcPr>
          <w:p w14:paraId="510D1FC9" w14:textId="77777777" w:rsidR="00074BF4" w:rsidRDefault="00074BF4" w:rsidP="00F508DE">
            <w:pPr>
              <w:jc w:val="center"/>
              <w:rPr>
                <w:sz w:val="24"/>
              </w:rPr>
            </w:pPr>
            <w:r>
              <w:rPr>
                <w:sz w:val="24"/>
              </w:rPr>
              <w:t>Сокр.</w:t>
            </w:r>
          </w:p>
          <w:p w14:paraId="7F893FD4" w14:textId="77777777" w:rsidR="00074BF4" w:rsidRDefault="00074BF4" w:rsidP="00F508DE">
            <w:pPr>
              <w:jc w:val="center"/>
              <w:rPr>
                <w:sz w:val="24"/>
              </w:rPr>
            </w:pPr>
            <w:r>
              <w:rPr>
                <w:sz w:val="24"/>
              </w:rPr>
              <w:t>длительность</w:t>
            </w:r>
          </w:p>
        </w:tc>
        <w:tc>
          <w:tcPr>
            <w:tcW w:w="1560" w:type="dxa"/>
            <w:tcBorders>
              <w:top w:val="single" w:sz="6" w:space="0" w:color="auto"/>
              <w:left w:val="single" w:sz="6" w:space="0" w:color="auto"/>
              <w:bottom w:val="single" w:sz="6" w:space="0" w:color="auto"/>
              <w:right w:val="single" w:sz="6" w:space="0" w:color="auto"/>
            </w:tcBorders>
            <w:hideMark/>
          </w:tcPr>
          <w:p w14:paraId="4F6291BD" w14:textId="77777777" w:rsidR="00074BF4" w:rsidRDefault="00074BF4" w:rsidP="00F508DE">
            <w:pPr>
              <w:jc w:val="center"/>
              <w:rPr>
                <w:sz w:val="24"/>
              </w:rPr>
            </w:pPr>
            <w:r>
              <w:rPr>
                <w:sz w:val="24"/>
              </w:rPr>
              <w:t>Повыш.</w:t>
            </w:r>
          </w:p>
          <w:p w14:paraId="137DE4E4" w14:textId="77777777" w:rsidR="00074BF4" w:rsidRDefault="00074BF4" w:rsidP="00F508DE">
            <w:pPr>
              <w:jc w:val="center"/>
              <w:rPr>
                <w:sz w:val="24"/>
              </w:rPr>
            </w:pPr>
            <w:r>
              <w:rPr>
                <w:sz w:val="24"/>
              </w:rPr>
              <w:t>стоимость</w:t>
            </w:r>
          </w:p>
        </w:tc>
        <w:tc>
          <w:tcPr>
            <w:tcW w:w="1275" w:type="dxa"/>
            <w:tcBorders>
              <w:top w:val="single" w:sz="6" w:space="0" w:color="auto"/>
              <w:left w:val="single" w:sz="6" w:space="0" w:color="auto"/>
              <w:bottom w:val="single" w:sz="6" w:space="0" w:color="auto"/>
              <w:right w:val="single" w:sz="6" w:space="0" w:color="auto"/>
            </w:tcBorders>
            <w:hideMark/>
          </w:tcPr>
          <w:p w14:paraId="5FC2C183" w14:textId="77777777" w:rsidR="00074BF4" w:rsidRDefault="00074BF4" w:rsidP="00F508DE">
            <w:pPr>
              <w:jc w:val="center"/>
              <w:rPr>
                <w:sz w:val="24"/>
              </w:rPr>
            </w:pPr>
            <w:r>
              <w:rPr>
                <w:sz w:val="24"/>
              </w:rPr>
              <w:t>Кол-во</w:t>
            </w:r>
          </w:p>
          <w:p w14:paraId="4D86B1C1" w14:textId="77777777" w:rsidR="00074BF4" w:rsidRDefault="00074BF4" w:rsidP="00F508DE">
            <w:pPr>
              <w:jc w:val="center"/>
              <w:rPr>
                <w:sz w:val="24"/>
              </w:rPr>
            </w:pPr>
            <w:r>
              <w:rPr>
                <w:sz w:val="24"/>
              </w:rPr>
              <w:t>исполн.</w:t>
            </w:r>
          </w:p>
        </w:tc>
      </w:tr>
      <w:tr w:rsidR="00074BF4" w14:paraId="3B32D96C"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0C15404A" w14:textId="77777777" w:rsidR="00074BF4" w:rsidRDefault="00074BF4" w:rsidP="00F508DE">
            <w:pPr>
              <w:jc w:val="center"/>
              <w:rPr>
                <w:sz w:val="24"/>
              </w:rPr>
            </w:pPr>
            <w:r>
              <w:rPr>
                <w:sz w:val="24"/>
                <w:lang w:val="en-US"/>
              </w:rPr>
              <w:t>A</w:t>
            </w:r>
          </w:p>
        </w:tc>
        <w:tc>
          <w:tcPr>
            <w:tcW w:w="1985" w:type="dxa"/>
            <w:tcBorders>
              <w:top w:val="single" w:sz="6" w:space="0" w:color="auto"/>
              <w:left w:val="single" w:sz="6" w:space="0" w:color="auto"/>
              <w:bottom w:val="single" w:sz="6" w:space="0" w:color="auto"/>
              <w:right w:val="single" w:sz="6" w:space="0" w:color="auto"/>
            </w:tcBorders>
            <w:hideMark/>
          </w:tcPr>
          <w:p w14:paraId="26500A49" w14:textId="77777777" w:rsidR="00074BF4" w:rsidRDefault="00074BF4" w:rsidP="00F508DE">
            <w:pPr>
              <w:jc w:val="center"/>
              <w:rPr>
                <w:sz w:val="24"/>
              </w:rPr>
            </w:pPr>
            <w:r>
              <w:rPr>
                <w:sz w:val="24"/>
              </w:rPr>
              <w:t>5</w:t>
            </w:r>
          </w:p>
        </w:tc>
        <w:tc>
          <w:tcPr>
            <w:tcW w:w="1559" w:type="dxa"/>
            <w:tcBorders>
              <w:top w:val="single" w:sz="6" w:space="0" w:color="auto"/>
              <w:left w:val="single" w:sz="6" w:space="0" w:color="auto"/>
              <w:bottom w:val="single" w:sz="6" w:space="0" w:color="auto"/>
              <w:right w:val="single" w:sz="6" w:space="0" w:color="auto"/>
            </w:tcBorders>
            <w:hideMark/>
          </w:tcPr>
          <w:p w14:paraId="67A75D39" w14:textId="77777777" w:rsidR="00074BF4" w:rsidRDefault="00074BF4" w:rsidP="00F508DE">
            <w:pPr>
              <w:jc w:val="center"/>
              <w:rPr>
                <w:sz w:val="24"/>
              </w:rPr>
            </w:pPr>
            <w:r>
              <w:rPr>
                <w:sz w:val="24"/>
                <w:lang w:val="en-US"/>
              </w:rPr>
              <w:t>13</w:t>
            </w:r>
          </w:p>
        </w:tc>
        <w:tc>
          <w:tcPr>
            <w:tcW w:w="1984" w:type="dxa"/>
            <w:tcBorders>
              <w:top w:val="single" w:sz="6" w:space="0" w:color="auto"/>
              <w:left w:val="single" w:sz="6" w:space="0" w:color="auto"/>
              <w:bottom w:val="single" w:sz="6" w:space="0" w:color="auto"/>
              <w:right w:val="single" w:sz="6" w:space="0" w:color="auto"/>
            </w:tcBorders>
            <w:hideMark/>
          </w:tcPr>
          <w:p w14:paraId="1AB03138" w14:textId="77777777" w:rsidR="00074BF4" w:rsidRDefault="00074BF4" w:rsidP="00F508DE">
            <w:pPr>
              <w:jc w:val="center"/>
              <w:rPr>
                <w:sz w:val="24"/>
              </w:rPr>
            </w:pPr>
            <w:r>
              <w:rPr>
                <w:sz w:val="24"/>
              </w:rPr>
              <w:t>1</w:t>
            </w:r>
          </w:p>
        </w:tc>
        <w:tc>
          <w:tcPr>
            <w:tcW w:w="1560" w:type="dxa"/>
            <w:tcBorders>
              <w:top w:val="single" w:sz="6" w:space="0" w:color="auto"/>
              <w:left w:val="single" w:sz="6" w:space="0" w:color="auto"/>
              <w:bottom w:val="single" w:sz="6" w:space="0" w:color="auto"/>
              <w:right w:val="single" w:sz="6" w:space="0" w:color="auto"/>
            </w:tcBorders>
            <w:hideMark/>
          </w:tcPr>
          <w:p w14:paraId="745CFF31" w14:textId="77777777" w:rsidR="00074BF4" w:rsidRDefault="00074BF4" w:rsidP="00F508DE">
            <w:pPr>
              <w:jc w:val="center"/>
              <w:rPr>
                <w:sz w:val="24"/>
              </w:rPr>
            </w:pPr>
            <w:r>
              <w:rPr>
                <w:sz w:val="24"/>
                <w:lang w:val="en-US"/>
              </w:rPr>
              <w:t>14</w:t>
            </w:r>
          </w:p>
        </w:tc>
        <w:tc>
          <w:tcPr>
            <w:tcW w:w="1275" w:type="dxa"/>
            <w:tcBorders>
              <w:top w:val="single" w:sz="6" w:space="0" w:color="auto"/>
              <w:left w:val="single" w:sz="6" w:space="0" w:color="auto"/>
              <w:bottom w:val="single" w:sz="6" w:space="0" w:color="auto"/>
              <w:right w:val="single" w:sz="6" w:space="0" w:color="auto"/>
            </w:tcBorders>
            <w:hideMark/>
          </w:tcPr>
          <w:p w14:paraId="2EB6F071" w14:textId="77777777" w:rsidR="00074BF4" w:rsidRDefault="00074BF4" w:rsidP="00F508DE">
            <w:pPr>
              <w:jc w:val="center"/>
              <w:rPr>
                <w:sz w:val="24"/>
              </w:rPr>
            </w:pPr>
            <w:r>
              <w:rPr>
                <w:sz w:val="24"/>
              </w:rPr>
              <w:t>4</w:t>
            </w:r>
          </w:p>
        </w:tc>
      </w:tr>
      <w:tr w:rsidR="00074BF4" w14:paraId="40354068"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28CBCAD2" w14:textId="77777777" w:rsidR="00074BF4" w:rsidRDefault="00074BF4" w:rsidP="00F508DE">
            <w:pPr>
              <w:jc w:val="center"/>
              <w:rPr>
                <w:sz w:val="24"/>
              </w:rPr>
            </w:pPr>
            <w:r>
              <w:rPr>
                <w:sz w:val="24"/>
                <w:lang w:val="en-US"/>
              </w:rPr>
              <w:t>B</w:t>
            </w:r>
          </w:p>
        </w:tc>
        <w:tc>
          <w:tcPr>
            <w:tcW w:w="1985" w:type="dxa"/>
            <w:tcBorders>
              <w:top w:val="single" w:sz="6" w:space="0" w:color="auto"/>
              <w:left w:val="single" w:sz="6" w:space="0" w:color="auto"/>
              <w:bottom w:val="single" w:sz="6" w:space="0" w:color="auto"/>
              <w:right w:val="single" w:sz="6" w:space="0" w:color="auto"/>
            </w:tcBorders>
            <w:hideMark/>
          </w:tcPr>
          <w:p w14:paraId="2D3091D0" w14:textId="77777777" w:rsidR="00074BF4" w:rsidRDefault="00074BF4" w:rsidP="00F508DE">
            <w:pPr>
              <w:jc w:val="center"/>
              <w:rPr>
                <w:sz w:val="24"/>
              </w:rPr>
            </w:pPr>
            <w:r>
              <w:rPr>
                <w:sz w:val="24"/>
              </w:rPr>
              <w:t>5</w:t>
            </w:r>
          </w:p>
        </w:tc>
        <w:tc>
          <w:tcPr>
            <w:tcW w:w="1559" w:type="dxa"/>
            <w:tcBorders>
              <w:top w:val="single" w:sz="6" w:space="0" w:color="auto"/>
              <w:left w:val="single" w:sz="6" w:space="0" w:color="auto"/>
              <w:bottom w:val="single" w:sz="6" w:space="0" w:color="auto"/>
              <w:right w:val="single" w:sz="6" w:space="0" w:color="auto"/>
            </w:tcBorders>
            <w:hideMark/>
          </w:tcPr>
          <w:p w14:paraId="3B56A2E4" w14:textId="77777777" w:rsidR="00074BF4" w:rsidRDefault="00074BF4" w:rsidP="00F508DE">
            <w:pPr>
              <w:jc w:val="center"/>
              <w:rPr>
                <w:sz w:val="24"/>
              </w:rPr>
            </w:pPr>
            <w:r>
              <w:rPr>
                <w:sz w:val="24"/>
                <w:lang w:val="en-US"/>
              </w:rPr>
              <w:t>11</w:t>
            </w:r>
          </w:p>
        </w:tc>
        <w:tc>
          <w:tcPr>
            <w:tcW w:w="1984" w:type="dxa"/>
            <w:tcBorders>
              <w:top w:val="single" w:sz="6" w:space="0" w:color="auto"/>
              <w:left w:val="single" w:sz="6" w:space="0" w:color="auto"/>
              <w:bottom w:val="single" w:sz="6" w:space="0" w:color="auto"/>
              <w:right w:val="single" w:sz="6" w:space="0" w:color="auto"/>
            </w:tcBorders>
            <w:hideMark/>
          </w:tcPr>
          <w:p w14:paraId="05B3E5DD" w14:textId="77777777" w:rsidR="00074BF4" w:rsidRDefault="00074BF4" w:rsidP="00F508DE">
            <w:pPr>
              <w:jc w:val="center"/>
              <w:rPr>
                <w:sz w:val="24"/>
              </w:rPr>
            </w:pPr>
            <w:r>
              <w:rPr>
                <w:sz w:val="24"/>
              </w:rPr>
              <w:t>2</w:t>
            </w:r>
          </w:p>
        </w:tc>
        <w:tc>
          <w:tcPr>
            <w:tcW w:w="1560" w:type="dxa"/>
            <w:tcBorders>
              <w:top w:val="single" w:sz="6" w:space="0" w:color="auto"/>
              <w:left w:val="single" w:sz="6" w:space="0" w:color="auto"/>
              <w:bottom w:val="single" w:sz="6" w:space="0" w:color="auto"/>
              <w:right w:val="single" w:sz="6" w:space="0" w:color="auto"/>
            </w:tcBorders>
            <w:hideMark/>
          </w:tcPr>
          <w:p w14:paraId="61860B60" w14:textId="77777777" w:rsidR="00074BF4" w:rsidRDefault="00074BF4" w:rsidP="00F508DE">
            <w:pPr>
              <w:jc w:val="center"/>
              <w:rPr>
                <w:sz w:val="24"/>
              </w:rPr>
            </w:pPr>
            <w:r>
              <w:rPr>
                <w:sz w:val="24"/>
                <w:lang w:val="en-US"/>
              </w:rPr>
              <w:t>13</w:t>
            </w:r>
          </w:p>
        </w:tc>
        <w:tc>
          <w:tcPr>
            <w:tcW w:w="1275" w:type="dxa"/>
            <w:tcBorders>
              <w:top w:val="single" w:sz="6" w:space="0" w:color="auto"/>
              <w:left w:val="single" w:sz="6" w:space="0" w:color="auto"/>
              <w:bottom w:val="single" w:sz="6" w:space="0" w:color="auto"/>
              <w:right w:val="single" w:sz="6" w:space="0" w:color="auto"/>
            </w:tcBorders>
            <w:hideMark/>
          </w:tcPr>
          <w:p w14:paraId="6E6F55A3" w14:textId="77777777" w:rsidR="00074BF4" w:rsidRDefault="00074BF4" w:rsidP="00F508DE">
            <w:pPr>
              <w:jc w:val="center"/>
              <w:rPr>
                <w:sz w:val="24"/>
              </w:rPr>
            </w:pPr>
            <w:r>
              <w:rPr>
                <w:sz w:val="24"/>
              </w:rPr>
              <w:t>5</w:t>
            </w:r>
          </w:p>
        </w:tc>
      </w:tr>
      <w:tr w:rsidR="00074BF4" w14:paraId="158F5091"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55F4A8BA" w14:textId="77777777" w:rsidR="00074BF4" w:rsidRDefault="00074BF4" w:rsidP="00F508DE">
            <w:pPr>
              <w:jc w:val="center"/>
              <w:rPr>
                <w:sz w:val="24"/>
              </w:rPr>
            </w:pPr>
            <w:r>
              <w:rPr>
                <w:sz w:val="24"/>
                <w:lang w:val="en-US"/>
              </w:rPr>
              <w:t>C</w:t>
            </w:r>
          </w:p>
        </w:tc>
        <w:tc>
          <w:tcPr>
            <w:tcW w:w="1985" w:type="dxa"/>
            <w:tcBorders>
              <w:top w:val="single" w:sz="6" w:space="0" w:color="auto"/>
              <w:left w:val="single" w:sz="6" w:space="0" w:color="auto"/>
              <w:bottom w:val="single" w:sz="6" w:space="0" w:color="auto"/>
              <w:right w:val="single" w:sz="6" w:space="0" w:color="auto"/>
            </w:tcBorders>
            <w:hideMark/>
          </w:tcPr>
          <w:p w14:paraId="25F9C455" w14:textId="77777777" w:rsidR="00074BF4" w:rsidRDefault="00074BF4" w:rsidP="00F508DE">
            <w:pPr>
              <w:jc w:val="center"/>
              <w:rPr>
                <w:sz w:val="24"/>
              </w:rPr>
            </w:pPr>
            <w:r>
              <w:rPr>
                <w:sz w:val="24"/>
              </w:rPr>
              <w:t>4</w:t>
            </w:r>
          </w:p>
        </w:tc>
        <w:tc>
          <w:tcPr>
            <w:tcW w:w="1559" w:type="dxa"/>
            <w:tcBorders>
              <w:top w:val="single" w:sz="6" w:space="0" w:color="auto"/>
              <w:left w:val="single" w:sz="6" w:space="0" w:color="auto"/>
              <w:bottom w:val="single" w:sz="6" w:space="0" w:color="auto"/>
              <w:right w:val="single" w:sz="6" w:space="0" w:color="auto"/>
            </w:tcBorders>
            <w:hideMark/>
          </w:tcPr>
          <w:p w14:paraId="79EDC5C5" w14:textId="77777777" w:rsidR="00074BF4" w:rsidRDefault="00074BF4" w:rsidP="00F508DE">
            <w:pPr>
              <w:jc w:val="center"/>
              <w:rPr>
                <w:sz w:val="24"/>
              </w:rPr>
            </w:pPr>
            <w:r>
              <w:rPr>
                <w:sz w:val="24"/>
                <w:lang w:val="en-US"/>
              </w:rPr>
              <w:t>15</w:t>
            </w:r>
          </w:p>
        </w:tc>
        <w:tc>
          <w:tcPr>
            <w:tcW w:w="1984" w:type="dxa"/>
            <w:tcBorders>
              <w:top w:val="single" w:sz="6" w:space="0" w:color="auto"/>
              <w:left w:val="single" w:sz="6" w:space="0" w:color="auto"/>
              <w:bottom w:val="single" w:sz="6" w:space="0" w:color="auto"/>
              <w:right w:val="single" w:sz="6" w:space="0" w:color="auto"/>
            </w:tcBorders>
            <w:hideMark/>
          </w:tcPr>
          <w:p w14:paraId="31C90F0D" w14:textId="77777777" w:rsidR="00074BF4" w:rsidRDefault="00074BF4" w:rsidP="00F508DE">
            <w:pPr>
              <w:jc w:val="center"/>
              <w:rPr>
                <w:sz w:val="24"/>
              </w:rPr>
            </w:pPr>
            <w:r>
              <w:rPr>
                <w:sz w:val="24"/>
              </w:rPr>
              <w:t>2</w:t>
            </w:r>
          </w:p>
        </w:tc>
        <w:tc>
          <w:tcPr>
            <w:tcW w:w="1560" w:type="dxa"/>
            <w:tcBorders>
              <w:top w:val="single" w:sz="6" w:space="0" w:color="auto"/>
              <w:left w:val="single" w:sz="6" w:space="0" w:color="auto"/>
              <w:bottom w:val="single" w:sz="6" w:space="0" w:color="auto"/>
              <w:right w:val="single" w:sz="6" w:space="0" w:color="auto"/>
            </w:tcBorders>
            <w:hideMark/>
          </w:tcPr>
          <w:p w14:paraId="09534290" w14:textId="77777777" w:rsidR="00074BF4" w:rsidRDefault="00074BF4" w:rsidP="00F508DE">
            <w:pPr>
              <w:jc w:val="center"/>
              <w:rPr>
                <w:sz w:val="24"/>
              </w:rPr>
            </w:pPr>
            <w:r>
              <w:rPr>
                <w:sz w:val="24"/>
                <w:lang w:val="en-US"/>
              </w:rPr>
              <w:t>17</w:t>
            </w:r>
          </w:p>
        </w:tc>
        <w:tc>
          <w:tcPr>
            <w:tcW w:w="1275" w:type="dxa"/>
            <w:tcBorders>
              <w:top w:val="single" w:sz="6" w:space="0" w:color="auto"/>
              <w:left w:val="single" w:sz="6" w:space="0" w:color="auto"/>
              <w:bottom w:val="single" w:sz="6" w:space="0" w:color="auto"/>
              <w:right w:val="single" w:sz="6" w:space="0" w:color="auto"/>
            </w:tcBorders>
            <w:hideMark/>
          </w:tcPr>
          <w:p w14:paraId="5A2D43CF" w14:textId="77777777" w:rsidR="00074BF4" w:rsidRDefault="00074BF4" w:rsidP="00F508DE">
            <w:pPr>
              <w:jc w:val="center"/>
              <w:rPr>
                <w:sz w:val="24"/>
              </w:rPr>
            </w:pPr>
            <w:r>
              <w:rPr>
                <w:sz w:val="24"/>
              </w:rPr>
              <w:t>4</w:t>
            </w:r>
          </w:p>
        </w:tc>
      </w:tr>
      <w:tr w:rsidR="00074BF4" w14:paraId="41A27169"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36128186" w14:textId="77777777" w:rsidR="00074BF4" w:rsidRDefault="00074BF4" w:rsidP="00F508DE">
            <w:pPr>
              <w:jc w:val="center"/>
              <w:rPr>
                <w:sz w:val="24"/>
              </w:rPr>
            </w:pPr>
            <w:r>
              <w:rPr>
                <w:sz w:val="24"/>
                <w:lang w:val="en-US"/>
              </w:rPr>
              <w:t>D</w:t>
            </w:r>
          </w:p>
        </w:tc>
        <w:tc>
          <w:tcPr>
            <w:tcW w:w="1985" w:type="dxa"/>
            <w:tcBorders>
              <w:top w:val="single" w:sz="6" w:space="0" w:color="auto"/>
              <w:left w:val="single" w:sz="6" w:space="0" w:color="auto"/>
              <w:bottom w:val="single" w:sz="6" w:space="0" w:color="auto"/>
              <w:right w:val="single" w:sz="6" w:space="0" w:color="auto"/>
            </w:tcBorders>
            <w:hideMark/>
          </w:tcPr>
          <w:p w14:paraId="7EFFCA04" w14:textId="77777777" w:rsidR="00074BF4" w:rsidRDefault="00074BF4" w:rsidP="00F508DE">
            <w:pPr>
              <w:jc w:val="center"/>
              <w:rPr>
                <w:sz w:val="24"/>
              </w:rPr>
            </w:pPr>
            <w:r>
              <w:rPr>
                <w:sz w:val="24"/>
              </w:rPr>
              <w:t>7</w:t>
            </w:r>
          </w:p>
        </w:tc>
        <w:tc>
          <w:tcPr>
            <w:tcW w:w="1559" w:type="dxa"/>
            <w:tcBorders>
              <w:top w:val="single" w:sz="6" w:space="0" w:color="auto"/>
              <w:left w:val="single" w:sz="6" w:space="0" w:color="auto"/>
              <w:bottom w:val="single" w:sz="6" w:space="0" w:color="auto"/>
              <w:right w:val="single" w:sz="6" w:space="0" w:color="auto"/>
            </w:tcBorders>
            <w:hideMark/>
          </w:tcPr>
          <w:p w14:paraId="35F60193" w14:textId="77777777" w:rsidR="00074BF4" w:rsidRDefault="00074BF4" w:rsidP="00F508DE">
            <w:pPr>
              <w:jc w:val="center"/>
              <w:rPr>
                <w:sz w:val="24"/>
              </w:rPr>
            </w:pPr>
            <w:r>
              <w:rPr>
                <w:sz w:val="24"/>
                <w:lang w:val="en-US"/>
              </w:rPr>
              <w:t>14</w:t>
            </w:r>
          </w:p>
        </w:tc>
        <w:tc>
          <w:tcPr>
            <w:tcW w:w="1984" w:type="dxa"/>
            <w:tcBorders>
              <w:top w:val="single" w:sz="6" w:space="0" w:color="auto"/>
              <w:left w:val="single" w:sz="6" w:space="0" w:color="auto"/>
              <w:bottom w:val="single" w:sz="6" w:space="0" w:color="auto"/>
              <w:right w:val="single" w:sz="6" w:space="0" w:color="auto"/>
            </w:tcBorders>
            <w:hideMark/>
          </w:tcPr>
          <w:p w14:paraId="39A743A3" w14:textId="77777777" w:rsidR="00074BF4" w:rsidRDefault="00074BF4" w:rsidP="00F508DE">
            <w:pPr>
              <w:jc w:val="center"/>
              <w:rPr>
                <w:sz w:val="24"/>
              </w:rPr>
            </w:pPr>
            <w:r>
              <w:rPr>
                <w:sz w:val="24"/>
              </w:rPr>
              <w:t>4</w:t>
            </w:r>
          </w:p>
        </w:tc>
        <w:tc>
          <w:tcPr>
            <w:tcW w:w="1560" w:type="dxa"/>
            <w:tcBorders>
              <w:top w:val="single" w:sz="6" w:space="0" w:color="auto"/>
              <w:left w:val="single" w:sz="6" w:space="0" w:color="auto"/>
              <w:bottom w:val="single" w:sz="6" w:space="0" w:color="auto"/>
              <w:right w:val="single" w:sz="6" w:space="0" w:color="auto"/>
            </w:tcBorders>
            <w:hideMark/>
          </w:tcPr>
          <w:p w14:paraId="60DA98E2" w14:textId="77777777" w:rsidR="00074BF4" w:rsidRDefault="00074BF4" w:rsidP="00F508DE">
            <w:pPr>
              <w:jc w:val="center"/>
              <w:rPr>
                <w:sz w:val="24"/>
              </w:rPr>
            </w:pPr>
            <w:r>
              <w:rPr>
                <w:sz w:val="24"/>
                <w:lang w:val="en-US"/>
              </w:rPr>
              <w:t>15</w:t>
            </w:r>
          </w:p>
        </w:tc>
        <w:tc>
          <w:tcPr>
            <w:tcW w:w="1275" w:type="dxa"/>
            <w:tcBorders>
              <w:top w:val="single" w:sz="6" w:space="0" w:color="auto"/>
              <w:left w:val="single" w:sz="6" w:space="0" w:color="auto"/>
              <w:bottom w:val="single" w:sz="6" w:space="0" w:color="auto"/>
              <w:right w:val="single" w:sz="6" w:space="0" w:color="auto"/>
            </w:tcBorders>
            <w:hideMark/>
          </w:tcPr>
          <w:p w14:paraId="3D27F9AF" w14:textId="77777777" w:rsidR="00074BF4" w:rsidRDefault="00074BF4" w:rsidP="00F508DE">
            <w:pPr>
              <w:jc w:val="center"/>
              <w:rPr>
                <w:sz w:val="24"/>
              </w:rPr>
            </w:pPr>
            <w:r>
              <w:rPr>
                <w:sz w:val="24"/>
              </w:rPr>
              <w:t>3</w:t>
            </w:r>
          </w:p>
        </w:tc>
      </w:tr>
      <w:tr w:rsidR="00074BF4" w14:paraId="12DE04EA"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0FE5A3E3" w14:textId="77777777" w:rsidR="00074BF4" w:rsidRDefault="00074BF4" w:rsidP="00F508DE">
            <w:pPr>
              <w:jc w:val="center"/>
              <w:rPr>
                <w:sz w:val="24"/>
              </w:rPr>
            </w:pPr>
            <w:r>
              <w:rPr>
                <w:sz w:val="24"/>
                <w:lang w:val="en-US"/>
              </w:rPr>
              <w:t>E</w:t>
            </w:r>
          </w:p>
        </w:tc>
        <w:tc>
          <w:tcPr>
            <w:tcW w:w="1985" w:type="dxa"/>
            <w:tcBorders>
              <w:top w:val="single" w:sz="6" w:space="0" w:color="auto"/>
              <w:left w:val="single" w:sz="6" w:space="0" w:color="auto"/>
              <w:bottom w:val="single" w:sz="6" w:space="0" w:color="auto"/>
              <w:right w:val="single" w:sz="6" w:space="0" w:color="auto"/>
            </w:tcBorders>
            <w:hideMark/>
          </w:tcPr>
          <w:p w14:paraId="77CCEDAA" w14:textId="77777777" w:rsidR="00074BF4" w:rsidRDefault="00074BF4" w:rsidP="00F508DE">
            <w:pPr>
              <w:jc w:val="center"/>
              <w:rPr>
                <w:sz w:val="24"/>
              </w:rPr>
            </w:pPr>
            <w:r>
              <w:rPr>
                <w:sz w:val="24"/>
              </w:rPr>
              <w:t>12</w:t>
            </w:r>
          </w:p>
        </w:tc>
        <w:tc>
          <w:tcPr>
            <w:tcW w:w="1559" w:type="dxa"/>
            <w:tcBorders>
              <w:top w:val="single" w:sz="6" w:space="0" w:color="auto"/>
              <w:left w:val="single" w:sz="6" w:space="0" w:color="auto"/>
              <w:bottom w:val="single" w:sz="6" w:space="0" w:color="auto"/>
              <w:right w:val="single" w:sz="6" w:space="0" w:color="auto"/>
            </w:tcBorders>
            <w:hideMark/>
          </w:tcPr>
          <w:p w14:paraId="0BC6876D" w14:textId="77777777" w:rsidR="00074BF4" w:rsidRDefault="00074BF4" w:rsidP="00F508DE">
            <w:pPr>
              <w:jc w:val="center"/>
              <w:rPr>
                <w:sz w:val="24"/>
              </w:rPr>
            </w:pPr>
            <w:r>
              <w:rPr>
                <w:sz w:val="24"/>
                <w:lang w:val="en-US"/>
              </w:rPr>
              <w:t>18</w:t>
            </w:r>
          </w:p>
        </w:tc>
        <w:tc>
          <w:tcPr>
            <w:tcW w:w="1984" w:type="dxa"/>
            <w:tcBorders>
              <w:top w:val="single" w:sz="6" w:space="0" w:color="auto"/>
              <w:left w:val="single" w:sz="6" w:space="0" w:color="auto"/>
              <w:bottom w:val="single" w:sz="6" w:space="0" w:color="auto"/>
              <w:right w:val="single" w:sz="6" w:space="0" w:color="auto"/>
            </w:tcBorders>
            <w:hideMark/>
          </w:tcPr>
          <w:p w14:paraId="5A460D07" w14:textId="77777777" w:rsidR="00074BF4" w:rsidRDefault="00074BF4" w:rsidP="00F508DE">
            <w:pPr>
              <w:jc w:val="center"/>
              <w:rPr>
                <w:sz w:val="24"/>
              </w:rPr>
            </w:pPr>
            <w:r>
              <w:rPr>
                <w:sz w:val="24"/>
              </w:rPr>
              <w:t>6</w:t>
            </w:r>
          </w:p>
        </w:tc>
        <w:tc>
          <w:tcPr>
            <w:tcW w:w="1560" w:type="dxa"/>
            <w:tcBorders>
              <w:top w:val="single" w:sz="6" w:space="0" w:color="auto"/>
              <w:left w:val="single" w:sz="6" w:space="0" w:color="auto"/>
              <w:bottom w:val="single" w:sz="6" w:space="0" w:color="auto"/>
              <w:right w:val="single" w:sz="6" w:space="0" w:color="auto"/>
            </w:tcBorders>
            <w:hideMark/>
          </w:tcPr>
          <w:p w14:paraId="4C6EBABB" w14:textId="77777777" w:rsidR="00074BF4" w:rsidRDefault="00074BF4" w:rsidP="00F508DE">
            <w:pPr>
              <w:jc w:val="center"/>
              <w:rPr>
                <w:sz w:val="24"/>
              </w:rPr>
            </w:pPr>
            <w:r>
              <w:rPr>
                <w:sz w:val="24"/>
                <w:lang w:val="en-US"/>
              </w:rPr>
              <w:t>25</w:t>
            </w:r>
          </w:p>
        </w:tc>
        <w:tc>
          <w:tcPr>
            <w:tcW w:w="1275" w:type="dxa"/>
            <w:tcBorders>
              <w:top w:val="single" w:sz="6" w:space="0" w:color="auto"/>
              <w:left w:val="single" w:sz="6" w:space="0" w:color="auto"/>
              <w:bottom w:val="single" w:sz="6" w:space="0" w:color="auto"/>
              <w:right w:val="single" w:sz="6" w:space="0" w:color="auto"/>
            </w:tcBorders>
            <w:hideMark/>
          </w:tcPr>
          <w:p w14:paraId="4EFE7512" w14:textId="77777777" w:rsidR="00074BF4" w:rsidRDefault="00074BF4" w:rsidP="00F508DE">
            <w:pPr>
              <w:jc w:val="center"/>
              <w:rPr>
                <w:sz w:val="24"/>
              </w:rPr>
            </w:pPr>
            <w:r>
              <w:rPr>
                <w:sz w:val="24"/>
              </w:rPr>
              <w:t>6</w:t>
            </w:r>
          </w:p>
        </w:tc>
      </w:tr>
      <w:tr w:rsidR="00074BF4" w14:paraId="03DCE10E"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6A6F4286" w14:textId="77777777" w:rsidR="00074BF4" w:rsidRDefault="00074BF4" w:rsidP="00F508DE">
            <w:pPr>
              <w:jc w:val="center"/>
              <w:rPr>
                <w:sz w:val="24"/>
              </w:rPr>
            </w:pPr>
            <w:r>
              <w:rPr>
                <w:sz w:val="24"/>
                <w:lang w:val="en-US"/>
              </w:rPr>
              <w:t>F</w:t>
            </w:r>
          </w:p>
        </w:tc>
        <w:tc>
          <w:tcPr>
            <w:tcW w:w="1985" w:type="dxa"/>
            <w:tcBorders>
              <w:top w:val="single" w:sz="6" w:space="0" w:color="auto"/>
              <w:left w:val="single" w:sz="6" w:space="0" w:color="auto"/>
              <w:bottom w:val="single" w:sz="6" w:space="0" w:color="auto"/>
              <w:right w:val="single" w:sz="6" w:space="0" w:color="auto"/>
            </w:tcBorders>
            <w:hideMark/>
          </w:tcPr>
          <w:p w14:paraId="4957ED64" w14:textId="77777777" w:rsidR="00074BF4" w:rsidRDefault="00074BF4" w:rsidP="00F508DE">
            <w:pPr>
              <w:jc w:val="center"/>
              <w:rPr>
                <w:sz w:val="24"/>
              </w:rPr>
            </w:pPr>
            <w:r>
              <w:rPr>
                <w:sz w:val="24"/>
              </w:rPr>
              <w:t>3</w:t>
            </w:r>
          </w:p>
        </w:tc>
        <w:tc>
          <w:tcPr>
            <w:tcW w:w="1559" w:type="dxa"/>
            <w:tcBorders>
              <w:top w:val="single" w:sz="6" w:space="0" w:color="auto"/>
              <w:left w:val="single" w:sz="6" w:space="0" w:color="auto"/>
              <w:bottom w:val="single" w:sz="6" w:space="0" w:color="auto"/>
              <w:right w:val="single" w:sz="6" w:space="0" w:color="auto"/>
            </w:tcBorders>
            <w:hideMark/>
          </w:tcPr>
          <w:p w14:paraId="4D3ADF95" w14:textId="77777777" w:rsidR="00074BF4" w:rsidRDefault="00074BF4" w:rsidP="00F508DE">
            <w:pPr>
              <w:jc w:val="center"/>
              <w:rPr>
                <w:sz w:val="24"/>
              </w:rPr>
            </w:pPr>
            <w:r>
              <w:rPr>
                <w:sz w:val="24"/>
                <w:lang w:val="en-US"/>
              </w:rPr>
              <w:t>8</w:t>
            </w:r>
          </w:p>
        </w:tc>
        <w:tc>
          <w:tcPr>
            <w:tcW w:w="1984" w:type="dxa"/>
            <w:tcBorders>
              <w:top w:val="single" w:sz="6" w:space="0" w:color="auto"/>
              <w:left w:val="single" w:sz="6" w:space="0" w:color="auto"/>
              <w:bottom w:val="single" w:sz="6" w:space="0" w:color="auto"/>
              <w:right w:val="single" w:sz="6" w:space="0" w:color="auto"/>
            </w:tcBorders>
            <w:hideMark/>
          </w:tcPr>
          <w:p w14:paraId="66A03131" w14:textId="77777777" w:rsidR="00074BF4" w:rsidRDefault="00074BF4" w:rsidP="00F508DE">
            <w:pPr>
              <w:jc w:val="center"/>
              <w:rPr>
                <w:sz w:val="24"/>
              </w:rPr>
            </w:pPr>
            <w:r>
              <w:rPr>
                <w:sz w:val="24"/>
                <w:lang w:val="en-US"/>
              </w:rPr>
              <w:t>2</w:t>
            </w:r>
          </w:p>
        </w:tc>
        <w:tc>
          <w:tcPr>
            <w:tcW w:w="1560" w:type="dxa"/>
            <w:tcBorders>
              <w:top w:val="single" w:sz="6" w:space="0" w:color="auto"/>
              <w:left w:val="single" w:sz="6" w:space="0" w:color="auto"/>
              <w:bottom w:val="single" w:sz="6" w:space="0" w:color="auto"/>
              <w:right w:val="single" w:sz="6" w:space="0" w:color="auto"/>
            </w:tcBorders>
            <w:hideMark/>
          </w:tcPr>
          <w:p w14:paraId="2A8C0B61" w14:textId="77777777" w:rsidR="00074BF4" w:rsidRDefault="00074BF4" w:rsidP="00F508DE">
            <w:pPr>
              <w:jc w:val="center"/>
              <w:rPr>
                <w:sz w:val="24"/>
              </w:rPr>
            </w:pPr>
            <w:r>
              <w:rPr>
                <w:sz w:val="24"/>
                <w:lang w:val="en-US"/>
              </w:rPr>
              <w:t>10</w:t>
            </w:r>
          </w:p>
        </w:tc>
        <w:tc>
          <w:tcPr>
            <w:tcW w:w="1275" w:type="dxa"/>
            <w:tcBorders>
              <w:top w:val="single" w:sz="6" w:space="0" w:color="auto"/>
              <w:left w:val="single" w:sz="6" w:space="0" w:color="auto"/>
              <w:bottom w:val="single" w:sz="6" w:space="0" w:color="auto"/>
              <w:right w:val="single" w:sz="6" w:space="0" w:color="auto"/>
            </w:tcBorders>
            <w:hideMark/>
          </w:tcPr>
          <w:p w14:paraId="599D5543" w14:textId="77777777" w:rsidR="00074BF4" w:rsidRDefault="00074BF4" w:rsidP="00F508DE">
            <w:pPr>
              <w:jc w:val="center"/>
              <w:rPr>
                <w:sz w:val="24"/>
              </w:rPr>
            </w:pPr>
            <w:r>
              <w:rPr>
                <w:sz w:val="24"/>
              </w:rPr>
              <w:t>4</w:t>
            </w:r>
          </w:p>
        </w:tc>
      </w:tr>
      <w:tr w:rsidR="00074BF4" w14:paraId="53ACD3A6"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4BB29746" w14:textId="77777777" w:rsidR="00074BF4" w:rsidRDefault="00074BF4" w:rsidP="00F508DE">
            <w:pPr>
              <w:jc w:val="center"/>
              <w:rPr>
                <w:sz w:val="24"/>
              </w:rPr>
            </w:pPr>
            <w:r>
              <w:rPr>
                <w:sz w:val="24"/>
                <w:lang w:val="en-US"/>
              </w:rPr>
              <w:t>G</w:t>
            </w:r>
          </w:p>
        </w:tc>
        <w:tc>
          <w:tcPr>
            <w:tcW w:w="1985" w:type="dxa"/>
            <w:tcBorders>
              <w:top w:val="single" w:sz="6" w:space="0" w:color="auto"/>
              <w:left w:val="single" w:sz="6" w:space="0" w:color="auto"/>
              <w:bottom w:val="single" w:sz="6" w:space="0" w:color="auto"/>
              <w:right w:val="single" w:sz="6" w:space="0" w:color="auto"/>
            </w:tcBorders>
            <w:hideMark/>
          </w:tcPr>
          <w:p w14:paraId="1D623352" w14:textId="77777777" w:rsidR="00074BF4" w:rsidRDefault="00074BF4" w:rsidP="00F508DE">
            <w:pPr>
              <w:jc w:val="center"/>
              <w:rPr>
                <w:sz w:val="24"/>
              </w:rPr>
            </w:pPr>
            <w:r>
              <w:rPr>
                <w:sz w:val="24"/>
              </w:rPr>
              <w:t>6</w:t>
            </w:r>
          </w:p>
        </w:tc>
        <w:tc>
          <w:tcPr>
            <w:tcW w:w="1559" w:type="dxa"/>
            <w:tcBorders>
              <w:top w:val="single" w:sz="6" w:space="0" w:color="auto"/>
              <w:left w:val="single" w:sz="6" w:space="0" w:color="auto"/>
              <w:bottom w:val="single" w:sz="6" w:space="0" w:color="auto"/>
              <w:right w:val="single" w:sz="6" w:space="0" w:color="auto"/>
            </w:tcBorders>
            <w:hideMark/>
          </w:tcPr>
          <w:p w14:paraId="5B5790ED" w14:textId="77777777" w:rsidR="00074BF4" w:rsidRDefault="00074BF4" w:rsidP="00F508DE">
            <w:pPr>
              <w:jc w:val="center"/>
              <w:rPr>
                <w:sz w:val="24"/>
              </w:rPr>
            </w:pPr>
            <w:r>
              <w:rPr>
                <w:sz w:val="24"/>
                <w:lang w:val="en-US"/>
              </w:rPr>
              <w:t>16</w:t>
            </w:r>
          </w:p>
        </w:tc>
        <w:tc>
          <w:tcPr>
            <w:tcW w:w="1984" w:type="dxa"/>
            <w:tcBorders>
              <w:top w:val="single" w:sz="6" w:space="0" w:color="auto"/>
              <w:left w:val="single" w:sz="6" w:space="0" w:color="auto"/>
              <w:bottom w:val="single" w:sz="6" w:space="0" w:color="auto"/>
              <w:right w:val="single" w:sz="6" w:space="0" w:color="auto"/>
            </w:tcBorders>
            <w:hideMark/>
          </w:tcPr>
          <w:p w14:paraId="495FC085" w14:textId="77777777" w:rsidR="00074BF4" w:rsidRDefault="00074BF4" w:rsidP="00F508DE">
            <w:pPr>
              <w:jc w:val="center"/>
              <w:rPr>
                <w:sz w:val="24"/>
              </w:rPr>
            </w:pPr>
            <w:r>
              <w:rPr>
                <w:sz w:val="24"/>
              </w:rPr>
              <w:t>1</w:t>
            </w:r>
          </w:p>
        </w:tc>
        <w:tc>
          <w:tcPr>
            <w:tcW w:w="1560" w:type="dxa"/>
            <w:tcBorders>
              <w:top w:val="single" w:sz="6" w:space="0" w:color="auto"/>
              <w:left w:val="single" w:sz="6" w:space="0" w:color="auto"/>
              <w:bottom w:val="single" w:sz="6" w:space="0" w:color="auto"/>
              <w:right w:val="single" w:sz="6" w:space="0" w:color="auto"/>
            </w:tcBorders>
            <w:hideMark/>
          </w:tcPr>
          <w:p w14:paraId="796981C9" w14:textId="77777777" w:rsidR="00074BF4" w:rsidRDefault="00074BF4" w:rsidP="00F508DE">
            <w:pPr>
              <w:jc w:val="center"/>
              <w:rPr>
                <w:sz w:val="24"/>
              </w:rPr>
            </w:pPr>
            <w:r>
              <w:rPr>
                <w:sz w:val="24"/>
                <w:lang w:val="en-US"/>
              </w:rPr>
              <w:t>2</w:t>
            </w:r>
            <w:r>
              <w:rPr>
                <w:sz w:val="24"/>
              </w:rPr>
              <w:t>9</w:t>
            </w:r>
          </w:p>
        </w:tc>
        <w:tc>
          <w:tcPr>
            <w:tcW w:w="1275" w:type="dxa"/>
            <w:tcBorders>
              <w:top w:val="single" w:sz="6" w:space="0" w:color="auto"/>
              <w:left w:val="single" w:sz="6" w:space="0" w:color="auto"/>
              <w:bottom w:val="single" w:sz="6" w:space="0" w:color="auto"/>
              <w:right w:val="single" w:sz="6" w:space="0" w:color="auto"/>
            </w:tcBorders>
            <w:hideMark/>
          </w:tcPr>
          <w:p w14:paraId="5FA4E332" w14:textId="77777777" w:rsidR="00074BF4" w:rsidRDefault="00074BF4" w:rsidP="00F508DE">
            <w:pPr>
              <w:jc w:val="center"/>
              <w:rPr>
                <w:sz w:val="24"/>
              </w:rPr>
            </w:pPr>
            <w:r>
              <w:rPr>
                <w:sz w:val="24"/>
              </w:rPr>
              <w:t>6</w:t>
            </w:r>
          </w:p>
        </w:tc>
      </w:tr>
      <w:tr w:rsidR="00074BF4" w14:paraId="5090C29C"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28406305" w14:textId="77777777" w:rsidR="00074BF4" w:rsidRDefault="00074BF4" w:rsidP="00F508DE">
            <w:pPr>
              <w:jc w:val="center"/>
              <w:rPr>
                <w:sz w:val="24"/>
              </w:rPr>
            </w:pPr>
            <w:r>
              <w:rPr>
                <w:sz w:val="24"/>
                <w:lang w:val="en-US"/>
              </w:rPr>
              <w:t>H</w:t>
            </w:r>
          </w:p>
        </w:tc>
        <w:tc>
          <w:tcPr>
            <w:tcW w:w="1985" w:type="dxa"/>
            <w:tcBorders>
              <w:top w:val="single" w:sz="6" w:space="0" w:color="auto"/>
              <w:left w:val="single" w:sz="6" w:space="0" w:color="auto"/>
              <w:bottom w:val="single" w:sz="6" w:space="0" w:color="auto"/>
              <w:right w:val="single" w:sz="6" w:space="0" w:color="auto"/>
            </w:tcBorders>
            <w:hideMark/>
          </w:tcPr>
          <w:p w14:paraId="492376E1" w14:textId="77777777" w:rsidR="00074BF4" w:rsidRDefault="00074BF4" w:rsidP="00F508DE">
            <w:pPr>
              <w:jc w:val="center"/>
              <w:rPr>
                <w:sz w:val="24"/>
              </w:rPr>
            </w:pPr>
            <w:r>
              <w:rPr>
                <w:sz w:val="24"/>
              </w:rPr>
              <w:t>2</w:t>
            </w:r>
          </w:p>
        </w:tc>
        <w:tc>
          <w:tcPr>
            <w:tcW w:w="1559" w:type="dxa"/>
            <w:tcBorders>
              <w:top w:val="single" w:sz="6" w:space="0" w:color="auto"/>
              <w:left w:val="single" w:sz="6" w:space="0" w:color="auto"/>
              <w:bottom w:val="single" w:sz="6" w:space="0" w:color="auto"/>
              <w:right w:val="single" w:sz="6" w:space="0" w:color="auto"/>
            </w:tcBorders>
            <w:hideMark/>
          </w:tcPr>
          <w:p w14:paraId="70947B30" w14:textId="77777777" w:rsidR="00074BF4" w:rsidRDefault="00074BF4" w:rsidP="00F508DE">
            <w:pPr>
              <w:jc w:val="center"/>
              <w:rPr>
                <w:sz w:val="24"/>
              </w:rPr>
            </w:pPr>
            <w:r>
              <w:rPr>
                <w:sz w:val="24"/>
                <w:lang w:val="en-US"/>
              </w:rPr>
              <w:t>9</w:t>
            </w:r>
          </w:p>
        </w:tc>
        <w:tc>
          <w:tcPr>
            <w:tcW w:w="1984" w:type="dxa"/>
            <w:tcBorders>
              <w:top w:val="single" w:sz="6" w:space="0" w:color="auto"/>
              <w:left w:val="single" w:sz="6" w:space="0" w:color="auto"/>
              <w:bottom w:val="single" w:sz="6" w:space="0" w:color="auto"/>
              <w:right w:val="single" w:sz="6" w:space="0" w:color="auto"/>
            </w:tcBorders>
            <w:hideMark/>
          </w:tcPr>
          <w:p w14:paraId="0B46DE65" w14:textId="77777777" w:rsidR="00074BF4" w:rsidRDefault="00074BF4" w:rsidP="00F508DE">
            <w:pPr>
              <w:jc w:val="center"/>
              <w:rPr>
                <w:sz w:val="24"/>
              </w:rPr>
            </w:pPr>
            <w:r>
              <w:rPr>
                <w:sz w:val="24"/>
                <w:lang w:val="en-US"/>
              </w:rPr>
              <w:t>1</w:t>
            </w:r>
          </w:p>
        </w:tc>
        <w:tc>
          <w:tcPr>
            <w:tcW w:w="1560" w:type="dxa"/>
            <w:tcBorders>
              <w:top w:val="single" w:sz="6" w:space="0" w:color="auto"/>
              <w:left w:val="single" w:sz="6" w:space="0" w:color="auto"/>
              <w:bottom w:val="single" w:sz="6" w:space="0" w:color="auto"/>
              <w:right w:val="single" w:sz="6" w:space="0" w:color="auto"/>
            </w:tcBorders>
            <w:hideMark/>
          </w:tcPr>
          <w:p w14:paraId="38CE8935" w14:textId="77777777" w:rsidR="00074BF4" w:rsidRDefault="00074BF4" w:rsidP="00F508DE">
            <w:pPr>
              <w:jc w:val="center"/>
              <w:rPr>
                <w:sz w:val="24"/>
              </w:rPr>
            </w:pPr>
            <w:r>
              <w:rPr>
                <w:sz w:val="24"/>
                <w:lang w:val="en-US"/>
              </w:rPr>
              <w:t>10</w:t>
            </w:r>
          </w:p>
        </w:tc>
        <w:tc>
          <w:tcPr>
            <w:tcW w:w="1275" w:type="dxa"/>
            <w:tcBorders>
              <w:top w:val="single" w:sz="6" w:space="0" w:color="auto"/>
              <w:left w:val="single" w:sz="6" w:space="0" w:color="auto"/>
              <w:bottom w:val="single" w:sz="6" w:space="0" w:color="auto"/>
              <w:right w:val="single" w:sz="6" w:space="0" w:color="auto"/>
            </w:tcBorders>
            <w:hideMark/>
          </w:tcPr>
          <w:p w14:paraId="667278CA" w14:textId="77777777" w:rsidR="00074BF4" w:rsidRDefault="00074BF4" w:rsidP="00F508DE">
            <w:pPr>
              <w:jc w:val="center"/>
              <w:rPr>
                <w:sz w:val="24"/>
              </w:rPr>
            </w:pPr>
            <w:r>
              <w:rPr>
                <w:sz w:val="24"/>
              </w:rPr>
              <w:t>2</w:t>
            </w:r>
          </w:p>
        </w:tc>
      </w:tr>
      <w:tr w:rsidR="00074BF4" w14:paraId="6D2E3822"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5C86C3B8" w14:textId="77777777" w:rsidR="00074BF4" w:rsidRDefault="00074BF4" w:rsidP="00F508DE">
            <w:pPr>
              <w:jc w:val="center"/>
              <w:rPr>
                <w:sz w:val="24"/>
              </w:rPr>
            </w:pPr>
            <w:r>
              <w:rPr>
                <w:sz w:val="24"/>
                <w:lang w:val="en-US"/>
              </w:rPr>
              <w:t>I</w:t>
            </w:r>
          </w:p>
        </w:tc>
        <w:tc>
          <w:tcPr>
            <w:tcW w:w="1985" w:type="dxa"/>
            <w:tcBorders>
              <w:top w:val="single" w:sz="6" w:space="0" w:color="auto"/>
              <w:left w:val="single" w:sz="6" w:space="0" w:color="auto"/>
              <w:bottom w:val="single" w:sz="6" w:space="0" w:color="auto"/>
              <w:right w:val="single" w:sz="6" w:space="0" w:color="auto"/>
            </w:tcBorders>
            <w:hideMark/>
          </w:tcPr>
          <w:p w14:paraId="390F5D02" w14:textId="77777777" w:rsidR="00074BF4" w:rsidRDefault="00074BF4" w:rsidP="00F508DE">
            <w:pPr>
              <w:jc w:val="center"/>
              <w:rPr>
                <w:sz w:val="24"/>
              </w:rPr>
            </w:pPr>
            <w:r>
              <w:rPr>
                <w:sz w:val="24"/>
              </w:rPr>
              <w:t>8</w:t>
            </w:r>
          </w:p>
        </w:tc>
        <w:tc>
          <w:tcPr>
            <w:tcW w:w="1559" w:type="dxa"/>
            <w:tcBorders>
              <w:top w:val="single" w:sz="6" w:space="0" w:color="auto"/>
              <w:left w:val="single" w:sz="6" w:space="0" w:color="auto"/>
              <w:bottom w:val="single" w:sz="6" w:space="0" w:color="auto"/>
              <w:right w:val="single" w:sz="6" w:space="0" w:color="auto"/>
            </w:tcBorders>
            <w:hideMark/>
          </w:tcPr>
          <w:p w14:paraId="1D6FF689" w14:textId="77777777" w:rsidR="00074BF4" w:rsidRDefault="00074BF4" w:rsidP="00F508DE">
            <w:pPr>
              <w:jc w:val="center"/>
              <w:rPr>
                <w:sz w:val="24"/>
              </w:rPr>
            </w:pPr>
            <w:r>
              <w:rPr>
                <w:sz w:val="24"/>
                <w:lang w:val="en-US"/>
              </w:rPr>
              <w:t>14</w:t>
            </w:r>
          </w:p>
        </w:tc>
        <w:tc>
          <w:tcPr>
            <w:tcW w:w="1984" w:type="dxa"/>
            <w:tcBorders>
              <w:top w:val="single" w:sz="6" w:space="0" w:color="auto"/>
              <w:left w:val="single" w:sz="6" w:space="0" w:color="auto"/>
              <w:bottom w:val="single" w:sz="6" w:space="0" w:color="auto"/>
              <w:right w:val="single" w:sz="6" w:space="0" w:color="auto"/>
            </w:tcBorders>
            <w:hideMark/>
          </w:tcPr>
          <w:p w14:paraId="6B51B351" w14:textId="77777777" w:rsidR="00074BF4" w:rsidRDefault="00074BF4" w:rsidP="00F508DE">
            <w:pPr>
              <w:jc w:val="center"/>
              <w:rPr>
                <w:sz w:val="24"/>
              </w:rPr>
            </w:pPr>
            <w:r>
              <w:rPr>
                <w:sz w:val="24"/>
              </w:rPr>
              <w:t>3</w:t>
            </w:r>
          </w:p>
        </w:tc>
        <w:tc>
          <w:tcPr>
            <w:tcW w:w="1560" w:type="dxa"/>
            <w:tcBorders>
              <w:top w:val="single" w:sz="6" w:space="0" w:color="auto"/>
              <w:left w:val="single" w:sz="6" w:space="0" w:color="auto"/>
              <w:bottom w:val="single" w:sz="6" w:space="0" w:color="auto"/>
              <w:right w:val="single" w:sz="6" w:space="0" w:color="auto"/>
            </w:tcBorders>
            <w:hideMark/>
          </w:tcPr>
          <w:p w14:paraId="38592A8E" w14:textId="77777777" w:rsidR="00074BF4" w:rsidRDefault="00074BF4" w:rsidP="00F508DE">
            <w:pPr>
              <w:jc w:val="center"/>
              <w:rPr>
                <w:sz w:val="24"/>
              </w:rPr>
            </w:pPr>
            <w:r>
              <w:rPr>
                <w:sz w:val="24"/>
                <w:lang w:val="en-US"/>
              </w:rPr>
              <w:t>18</w:t>
            </w:r>
          </w:p>
        </w:tc>
        <w:tc>
          <w:tcPr>
            <w:tcW w:w="1275" w:type="dxa"/>
            <w:tcBorders>
              <w:top w:val="single" w:sz="6" w:space="0" w:color="auto"/>
              <w:left w:val="single" w:sz="6" w:space="0" w:color="auto"/>
              <w:bottom w:val="single" w:sz="6" w:space="0" w:color="auto"/>
              <w:right w:val="single" w:sz="6" w:space="0" w:color="auto"/>
            </w:tcBorders>
            <w:hideMark/>
          </w:tcPr>
          <w:p w14:paraId="4FC25470" w14:textId="77777777" w:rsidR="00074BF4" w:rsidRDefault="00074BF4" w:rsidP="00F508DE">
            <w:pPr>
              <w:jc w:val="center"/>
              <w:rPr>
                <w:sz w:val="24"/>
              </w:rPr>
            </w:pPr>
            <w:r>
              <w:rPr>
                <w:sz w:val="24"/>
              </w:rPr>
              <w:t>1</w:t>
            </w:r>
          </w:p>
        </w:tc>
      </w:tr>
      <w:tr w:rsidR="00074BF4" w14:paraId="1EE6FF51"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212C5C53" w14:textId="77777777" w:rsidR="00074BF4" w:rsidRDefault="00074BF4" w:rsidP="00F508DE">
            <w:pPr>
              <w:jc w:val="center"/>
              <w:rPr>
                <w:sz w:val="24"/>
                <w:lang w:val="en-US"/>
              </w:rPr>
            </w:pPr>
            <w:r>
              <w:rPr>
                <w:sz w:val="24"/>
                <w:lang w:val="en-US"/>
              </w:rPr>
              <w:t>J</w:t>
            </w:r>
          </w:p>
        </w:tc>
        <w:tc>
          <w:tcPr>
            <w:tcW w:w="1985" w:type="dxa"/>
            <w:tcBorders>
              <w:top w:val="single" w:sz="6" w:space="0" w:color="auto"/>
              <w:left w:val="single" w:sz="6" w:space="0" w:color="auto"/>
              <w:bottom w:val="single" w:sz="6" w:space="0" w:color="auto"/>
              <w:right w:val="single" w:sz="6" w:space="0" w:color="auto"/>
            </w:tcBorders>
            <w:hideMark/>
          </w:tcPr>
          <w:p w14:paraId="3DDEAC40" w14:textId="77777777" w:rsidR="00074BF4" w:rsidRDefault="00074BF4" w:rsidP="00F508DE">
            <w:pPr>
              <w:jc w:val="center"/>
              <w:rPr>
                <w:sz w:val="24"/>
              </w:rPr>
            </w:pPr>
            <w:r>
              <w:rPr>
                <w:sz w:val="24"/>
                <w:lang w:val="en-US"/>
              </w:rPr>
              <w:t>3</w:t>
            </w:r>
          </w:p>
        </w:tc>
        <w:tc>
          <w:tcPr>
            <w:tcW w:w="1559" w:type="dxa"/>
            <w:tcBorders>
              <w:top w:val="single" w:sz="6" w:space="0" w:color="auto"/>
              <w:left w:val="single" w:sz="6" w:space="0" w:color="auto"/>
              <w:bottom w:val="single" w:sz="6" w:space="0" w:color="auto"/>
              <w:right w:val="single" w:sz="6" w:space="0" w:color="auto"/>
            </w:tcBorders>
            <w:hideMark/>
          </w:tcPr>
          <w:p w14:paraId="2282F3C2" w14:textId="77777777" w:rsidR="00074BF4" w:rsidRDefault="00074BF4" w:rsidP="00F508DE">
            <w:pPr>
              <w:jc w:val="center"/>
              <w:rPr>
                <w:sz w:val="24"/>
                <w:lang w:val="en-US"/>
              </w:rPr>
            </w:pPr>
            <w:r>
              <w:rPr>
                <w:sz w:val="24"/>
              </w:rPr>
              <w:t>5</w:t>
            </w:r>
          </w:p>
        </w:tc>
        <w:tc>
          <w:tcPr>
            <w:tcW w:w="1984" w:type="dxa"/>
            <w:tcBorders>
              <w:top w:val="single" w:sz="6" w:space="0" w:color="auto"/>
              <w:left w:val="single" w:sz="6" w:space="0" w:color="auto"/>
              <w:bottom w:val="single" w:sz="6" w:space="0" w:color="auto"/>
              <w:right w:val="single" w:sz="6" w:space="0" w:color="auto"/>
            </w:tcBorders>
            <w:hideMark/>
          </w:tcPr>
          <w:p w14:paraId="14CE3185" w14:textId="77777777" w:rsidR="00074BF4" w:rsidRDefault="00074BF4" w:rsidP="00F508DE">
            <w:pPr>
              <w:jc w:val="center"/>
              <w:rPr>
                <w:sz w:val="24"/>
                <w:lang w:val="en-US"/>
              </w:rPr>
            </w:pPr>
            <w:r>
              <w:rPr>
                <w:sz w:val="24"/>
              </w:rPr>
              <w:t>1</w:t>
            </w:r>
          </w:p>
        </w:tc>
        <w:tc>
          <w:tcPr>
            <w:tcW w:w="1560" w:type="dxa"/>
            <w:tcBorders>
              <w:top w:val="single" w:sz="6" w:space="0" w:color="auto"/>
              <w:left w:val="single" w:sz="6" w:space="0" w:color="auto"/>
              <w:bottom w:val="single" w:sz="6" w:space="0" w:color="auto"/>
              <w:right w:val="single" w:sz="6" w:space="0" w:color="auto"/>
            </w:tcBorders>
            <w:hideMark/>
          </w:tcPr>
          <w:p w14:paraId="454E7F34" w14:textId="77777777" w:rsidR="00074BF4" w:rsidRDefault="00074BF4" w:rsidP="00F508DE">
            <w:pPr>
              <w:jc w:val="center"/>
              <w:rPr>
                <w:sz w:val="24"/>
                <w:lang w:val="en-US"/>
              </w:rPr>
            </w:pPr>
            <w:r>
              <w:rPr>
                <w:sz w:val="24"/>
              </w:rPr>
              <w:t>7</w:t>
            </w:r>
          </w:p>
        </w:tc>
        <w:tc>
          <w:tcPr>
            <w:tcW w:w="1275" w:type="dxa"/>
            <w:tcBorders>
              <w:top w:val="single" w:sz="6" w:space="0" w:color="auto"/>
              <w:left w:val="single" w:sz="6" w:space="0" w:color="auto"/>
              <w:bottom w:val="single" w:sz="6" w:space="0" w:color="auto"/>
              <w:right w:val="single" w:sz="6" w:space="0" w:color="auto"/>
            </w:tcBorders>
            <w:hideMark/>
          </w:tcPr>
          <w:p w14:paraId="6F72B718" w14:textId="77777777" w:rsidR="00074BF4" w:rsidRDefault="00074BF4" w:rsidP="00F508DE">
            <w:pPr>
              <w:jc w:val="center"/>
              <w:rPr>
                <w:sz w:val="24"/>
              </w:rPr>
            </w:pPr>
            <w:r>
              <w:rPr>
                <w:sz w:val="24"/>
                <w:lang w:val="en-US"/>
              </w:rPr>
              <w:t>4</w:t>
            </w:r>
          </w:p>
        </w:tc>
      </w:tr>
      <w:tr w:rsidR="00074BF4" w14:paraId="48B82BE5" w14:textId="77777777" w:rsidTr="00F508DE">
        <w:tc>
          <w:tcPr>
            <w:tcW w:w="3261" w:type="dxa"/>
            <w:gridSpan w:val="2"/>
            <w:tcBorders>
              <w:top w:val="single" w:sz="6" w:space="0" w:color="auto"/>
              <w:left w:val="single" w:sz="6" w:space="0" w:color="auto"/>
              <w:bottom w:val="single" w:sz="6" w:space="0" w:color="auto"/>
              <w:right w:val="single" w:sz="6" w:space="0" w:color="auto"/>
            </w:tcBorders>
            <w:hideMark/>
          </w:tcPr>
          <w:p w14:paraId="1EDD99F9" w14:textId="77777777" w:rsidR="00074BF4" w:rsidRDefault="00074BF4" w:rsidP="00F508DE">
            <w:pPr>
              <w:jc w:val="center"/>
              <w:rPr>
                <w:sz w:val="24"/>
                <w:lang w:val="en-US"/>
              </w:rPr>
            </w:pPr>
            <w:r>
              <w:rPr>
                <w:sz w:val="24"/>
                <w:lang w:val="en-US"/>
              </w:rPr>
              <w:t>N=1</w:t>
            </w:r>
            <w:r>
              <w:rPr>
                <w:sz w:val="24"/>
              </w:rPr>
              <w:t>0</w:t>
            </w:r>
            <w:r>
              <w:rPr>
                <w:sz w:val="24"/>
                <w:lang w:val="en-US"/>
              </w:rPr>
              <w:t> </w:t>
            </w:r>
            <w:r>
              <w:rPr>
                <w:sz w:val="24"/>
              </w:rPr>
              <w:t>человек</w:t>
            </w:r>
          </w:p>
        </w:tc>
        <w:tc>
          <w:tcPr>
            <w:tcW w:w="3543" w:type="dxa"/>
            <w:gridSpan w:val="2"/>
            <w:tcBorders>
              <w:top w:val="single" w:sz="6" w:space="0" w:color="auto"/>
              <w:left w:val="single" w:sz="6" w:space="0" w:color="auto"/>
              <w:bottom w:val="single" w:sz="6" w:space="0" w:color="auto"/>
              <w:right w:val="single" w:sz="6" w:space="0" w:color="auto"/>
            </w:tcBorders>
            <w:hideMark/>
          </w:tcPr>
          <w:p w14:paraId="3668AD3D" w14:textId="77777777" w:rsidR="00074BF4" w:rsidRDefault="00074BF4" w:rsidP="00F508DE">
            <w:pPr>
              <w:jc w:val="center"/>
              <w:rPr>
                <w:sz w:val="24"/>
                <w:lang w:val="en-US"/>
              </w:rPr>
            </w:pPr>
            <w:r>
              <w:rPr>
                <w:position w:val="-12"/>
                <w:sz w:val="24"/>
              </w:rPr>
              <w:object w:dxaOrig="1965" w:dyaOrig="375" w14:anchorId="4481E77E">
                <v:shape id="_x0000_i1650" type="#_x0000_t75" style="width:98.25pt;height:18.75pt" o:ole="">
                  <v:imagedata r:id="rId1104" o:title=""/>
                </v:shape>
                <o:OLEObject Type="Embed" ProgID="Equation.3" ShapeID="_x0000_i1650" DrawAspect="Content" ObjectID="_1723485193" r:id="rId1105"/>
              </w:object>
            </w:r>
          </w:p>
        </w:tc>
        <w:tc>
          <w:tcPr>
            <w:tcW w:w="2835" w:type="dxa"/>
            <w:gridSpan w:val="2"/>
            <w:tcBorders>
              <w:top w:val="single" w:sz="6" w:space="0" w:color="auto"/>
              <w:left w:val="single" w:sz="6" w:space="0" w:color="auto"/>
              <w:bottom w:val="single" w:sz="6" w:space="0" w:color="auto"/>
              <w:right w:val="single" w:sz="6" w:space="0" w:color="auto"/>
            </w:tcBorders>
            <w:hideMark/>
          </w:tcPr>
          <w:p w14:paraId="68CAD772" w14:textId="77777777" w:rsidR="00074BF4" w:rsidRDefault="00074BF4" w:rsidP="00F508DE">
            <w:pPr>
              <w:jc w:val="center"/>
              <w:rPr>
                <w:sz w:val="24"/>
                <w:lang w:val="en-US"/>
              </w:rPr>
            </w:pPr>
            <w:r>
              <w:rPr>
                <w:position w:val="-12"/>
                <w:sz w:val="24"/>
              </w:rPr>
              <w:object w:dxaOrig="2385" w:dyaOrig="375" w14:anchorId="469AAB7C">
                <v:shape id="_x0000_i1651" type="#_x0000_t75" style="width:119.25pt;height:18.75pt" o:ole="">
                  <v:imagedata r:id="rId1106" o:title=""/>
                </v:shape>
                <o:OLEObject Type="Embed" ProgID="Equation.3" ShapeID="_x0000_i1651" DrawAspect="Content" ObjectID="_1723485194" r:id="rId1107"/>
              </w:object>
            </w:r>
          </w:p>
        </w:tc>
      </w:tr>
    </w:tbl>
    <w:p w14:paraId="5C78D737" w14:textId="77777777" w:rsidR="00074BF4" w:rsidRDefault="00074BF4" w:rsidP="00074BF4">
      <w:pPr>
        <w:spacing w:before="120" w:after="120"/>
        <w:ind w:firstLine="454"/>
        <w:jc w:val="center"/>
      </w:pPr>
      <w:r>
        <w:rPr>
          <w:i/>
        </w:rPr>
        <w:t>Упорядочение работ</w:t>
      </w:r>
    </w:p>
    <w:p w14:paraId="22E54FD2" w14:textId="77777777" w:rsidR="00074BF4" w:rsidRDefault="00074BF4">
      <w:pPr>
        <w:numPr>
          <w:ilvl w:val="0"/>
          <w:numId w:val="43"/>
        </w:numPr>
        <w:overflowPunct w:val="0"/>
        <w:autoSpaceDE w:val="0"/>
        <w:autoSpaceDN w:val="0"/>
        <w:adjustRightInd w:val="0"/>
        <w:ind w:left="0" w:firstLine="454"/>
        <w:jc w:val="both"/>
      </w:pPr>
      <w:r>
        <w:t>С</w:t>
      </w:r>
      <w:r w:rsidRPr="00FA6BDA">
        <w:t xml:space="preserve">, </w:t>
      </w:r>
      <w:r>
        <w:rPr>
          <w:lang w:val="en-US"/>
        </w:rPr>
        <w:t>E</w:t>
      </w:r>
      <w:r w:rsidRPr="00FA6BDA">
        <w:t xml:space="preserve"> </w:t>
      </w:r>
      <w:r>
        <w:t xml:space="preserve">и </w:t>
      </w:r>
      <w:r>
        <w:rPr>
          <w:lang w:val="en-US"/>
        </w:rPr>
        <w:t>F</w:t>
      </w:r>
      <w:r>
        <w:t xml:space="preserve"> - исходные работы проекта, которые можно начинать одновременно;</w:t>
      </w:r>
    </w:p>
    <w:p w14:paraId="5233E1E9" w14:textId="77777777" w:rsidR="00074BF4" w:rsidRDefault="00074BF4">
      <w:pPr>
        <w:numPr>
          <w:ilvl w:val="0"/>
          <w:numId w:val="43"/>
        </w:numPr>
        <w:overflowPunct w:val="0"/>
        <w:autoSpaceDE w:val="0"/>
        <w:autoSpaceDN w:val="0"/>
        <w:adjustRightInd w:val="0"/>
        <w:ind w:left="0" w:firstLine="454"/>
        <w:jc w:val="both"/>
      </w:pPr>
      <w:r>
        <w:t xml:space="preserve">Работа </w:t>
      </w:r>
      <w:r>
        <w:rPr>
          <w:lang w:val="en-US"/>
        </w:rPr>
        <w:t>A</w:t>
      </w:r>
      <w:r w:rsidRPr="00FA6BDA">
        <w:t xml:space="preserve"> </w:t>
      </w:r>
      <w:r>
        <w:t>начинается сразу по окончании работы С;</w:t>
      </w:r>
    </w:p>
    <w:p w14:paraId="2B6E9172" w14:textId="77777777" w:rsidR="00074BF4" w:rsidRDefault="00074BF4">
      <w:pPr>
        <w:numPr>
          <w:ilvl w:val="0"/>
          <w:numId w:val="43"/>
        </w:numPr>
        <w:overflowPunct w:val="0"/>
        <w:autoSpaceDE w:val="0"/>
        <w:autoSpaceDN w:val="0"/>
        <w:adjustRightInd w:val="0"/>
        <w:ind w:left="0" w:firstLine="454"/>
        <w:jc w:val="both"/>
      </w:pPr>
      <w:r>
        <w:t xml:space="preserve">Работа </w:t>
      </w:r>
      <w:r>
        <w:rPr>
          <w:lang w:val="en-US"/>
        </w:rPr>
        <w:t>H</w:t>
      </w:r>
      <w:r w:rsidRPr="00FA6BDA">
        <w:t xml:space="preserve"> </w:t>
      </w:r>
      <w:r>
        <w:t xml:space="preserve">следует за </w:t>
      </w:r>
      <w:r>
        <w:rPr>
          <w:lang w:val="en-US"/>
        </w:rPr>
        <w:t>F</w:t>
      </w:r>
      <w:r>
        <w:t>;</w:t>
      </w:r>
    </w:p>
    <w:p w14:paraId="4BCE882C" w14:textId="77777777" w:rsidR="00074BF4" w:rsidRDefault="00074BF4">
      <w:pPr>
        <w:numPr>
          <w:ilvl w:val="0"/>
          <w:numId w:val="43"/>
        </w:numPr>
        <w:overflowPunct w:val="0"/>
        <w:autoSpaceDE w:val="0"/>
        <w:autoSpaceDN w:val="0"/>
        <w:adjustRightInd w:val="0"/>
        <w:ind w:left="0" w:firstLine="454"/>
        <w:jc w:val="both"/>
      </w:pPr>
      <w:r>
        <w:t xml:space="preserve">Работа </w:t>
      </w:r>
      <w:r>
        <w:rPr>
          <w:lang w:val="en-US"/>
        </w:rPr>
        <w:t>I</w:t>
      </w:r>
      <w:r w:rsidRPr="00FA6BDA">
        <w:t xml:space="preserve"> </w:t>
      </w:r>
      <w:r>
        <w:t xml:space="preserve">следует за </w:t>
      </w:r>
      <w:r>
        <w:rPr>
          <w:lang w:val="en-US"/>
        </w:rPr>
        <w:t>A</w:t>
      </w:r>
      <w:r>
        <w:t xml:space="preserve">, а работы </w:t>
      </w:r>
      <w:r>
        <w:rPr>
          <w:lang w:val="en-US"/>
        </w:rPr>
        <w:t>D</w:t>
      </w:r>
      <w:r>
        <w:t xml:space="preserve"> и </w:t>
      </w:r>
      <w:r>
        <w:rPr>
          <w:lang w:val="en-US"/>
        </w:rPr>
        <w:t>J</w:t>
      </w:r>
      <w:r>
        <w:t xml:space="preserve"> - за </w:t>
      </w:r>
      <w:r>
        <w:rPr>
          <w:lang w:val="en-US"/>
        </w:rPr>
        <w:t>H</w:t>
      </w:r>
      <w:r>
        <w:t>;</w:t>
      </w:r>
    </w:p>
    <w:p w14:paraId="4D4ADDF2" w14:textId="77777777" w:rsidR="00074BF4" w:rsidRPr="00FA6BDA" w:rsidRDefault="00074BF4">
      <w:pPr>
        <w:numPr>
          <w:ilvl w:val="0"/>
          <w:numId w:val="43"/>
        </w:numPr>
        <w:overflowPunct w:val="0"/>
        <w:autoSpaceDE w:val="0"/>
        <w:autoSpaceDN w:val="0"/>
        <w:adjustRightInd w:val="0"/>
        <w:ind w:left="0" w:firstLine="454"/>
        <w:jc w:val="both"/>
      </w:pPr>
      <w:r>
        <w:t xml:space="preserve">Работа </w:t>
      </w:r>
      <w:r>
        <w:rPr>
          <w:lang w:val="en-US"/>
        </w:rPr>
        <w:t>G</w:t>
      </w:r>
      <w:r>
        <w:t xml:space="preserve"> следует за </w:t>
      </w:r>
      <w:r>
        <w:rPr>
          <w:lang w:val="en-US"/>
        </w:rPr>
        <w:t>E</w:t>
      </w:r>
      <w:r>
        <w:t xml:space="preserve">, но не может начаться, пока не завершены </w:t>
      </w:r>
      <w:r>
        <w:rPr>
          <w:lang w:val="en-US"/>
        </w:rPr>
        <w:t>D</w:t>
      </w:r>
      <w:r>
        <w:t xml:space="preserve"> и </w:t>
      </w:r>
      <w:r>
        <w:rPr>
          <w:lang w:val="en-US"/>
        </w:rPr>
        <w:t>I</w:t>
      </w:r>
      <w:r>
        <w:t>;</w:t>
      </w:r>
    </w:p>
    <w:p w14:paraId="4C315E36" w14:textId="77777777" w:rsidR="00074BF4" w:rsidRPr="00FA6BDA" w:rsidRDefault="00074BF4">
      <w:pPr>
        <w:numPr>
          <w:ilvl w:val="0"/>
          <w:numId w:val="43"/>
        </w:numPr>
        <w:overflowPunct w:val="0"/>
        <w:autoSpaceDE w:val="0"/>
        <w:autoSpaceDN w:val="0"/>
        <w:adjustRightInd w:val="0"/>
        <w:ind w:left="0" w:firstLine="454"/>
        <w:jc w:val="both"/>
      </w:pPr>
      <w:r>
        <w:t xml:space="preserve">Работа </w:t>
      </w:r>
      <w:r>
        <w:rPr>
          <w:lang w:val="en-US"/>
        </w:rPr>
        <w:t>B</w:t>
      </w:r>
      <w:r>
        <w:t xml:space="preserve"> следует за </w:t>
      </w:r>
      <w:r>
        <w:rPr>
          <w:lang w:val="en-US"/>
        </w:rPr>
        <w:t>G</w:t>
      </w:r>
      <w:r>
        <w:t xml:space="preserve"> и </w:t>
      </w:r>
      <w:r>
        <w:rPr>
          <w:lang w:val="en-US"/>
        </w:rPr>
        <w:t>J</w:t>
      </w:r>
      <w:r>
        <w:t>.</w:t>
      </w:r>
    </w:p>
    <w:p w14:paraId="1CF81A88" w14:textId="77777777" w:rsidR="00074BF4" w:rsidRDefault="00074BF4" w:rsidP="00074BF4">
      <w:pPr>
        <w:spacing w:before="120" w:after="120"/>
        <w:ind w:firstLine="454"/>
        <w:rPr>
          <w:b/>
        </w:rPr>
      </w:pPr>
      <w:r>
        <w:rPr>
          <w:b/>
        </w:rPr>
        <w:t>Вариант 4</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985"/>
        <w:gridCol w:w="1559"/>
        <w:gridCol w:w="1984"/>
        <w:gridCol w:w="1560"/>
        <w:gridCol w:w="1275"/>
      </w:tblGrid>
      <w:tr w:rsidR="00074BF4" w14:paraId="7FB7DFBB"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751E8FDF" w14:textId="77777777" w:rsidR="00074BF4" w:rsidRDefault="00074BF4" w:rsidP="00F508DE">
            <w:pPr>
              <w:jc w:val="center"/>
              <w:rPr>
                <w:sz w:val="24"/>
              </w:rPr>
            </w:pPr>
            <w:r>
              <w:rPr>
                <w:sz w:val="24"/>
              </w:rPr>
              <w:t>Назв.</w:t>
            </w:r>
          </w:p>
          <w:p w14:paraId="30824E41" w14:textId="77777777" w:rsidR="00074BF4" w:rsidRDefault="00074BF4" w:rsidP="00F508DE">
            <w:pPr>
              <w:jc w:val="center"/>
              <w:rPr>
                <w:sz w:val="24"/>
              </w:rPr>
            </w:pPr>
            <w:r>
              <w:rPr>
                <w:sz w:val="24"/>
              </w:rPr>
              <w:t>работы</w:t>
            </w:r>
          </w:p>
        </w:tc>
        <w:tc>
          <w:tcPr>
            <w:tcW w:w="1985" w:type="dxa"/>
            <w:tcBorders>
              <w:top w:val="single" w:sz="6" w:space="0" w:color="auto"/>
              <w:left w:val="single" w:sz="6" w:space="0" w:color="auto"/>
              <w:bottom w:val="single" w:sz="6" w:space="0" w:color="auto"/>
              <w:right w:val="single" w:sz="6" w:space="0" w:color="auto"/>
            </w:tcBorders>
            <w:hideMark/>
          </w:tcPr>
          <w:p w14:paraId="1200F15A" w14:textId="77777777" w:rsidR="00074BF4" w:rsidRDefault="00074BF4" w:rsidP="00F508DE">
            <w:pPr>
              <w:jc w:val="center"/>
              <w:rPr>
                <w:sz w:val="24"/>
              </w:rPr>
            </w:pPr>
            <w:r>
              <w:rPr>
                <w:sz w:val="24"/>
              </w:rPr>
              <w:t>Норм.</w:t>
            </w:r>
          </w:p>
          <w:p w14:paraId="4937C616" w14:textId="77777777" w:rsidR="00074BF4" w:rsidRDefault="00074BF4" w:rsidP="00F508DE">
            <w:pPr>
              <w:jc w:val="center"/>
              <w:rPr>
                <w:sz w:val="24"/>
              </w:rPr>
            </w:pPr>
            <w:r>
              <w:rPr>
                <w:sz w:val="24"/>
              </w:rPr>
              <w:t>длительность</w:t>
            </w:r>
          </w:p>
        </w:tc>
        <w:tc>
          <w:tcPr>
            <w:tcW w:w="1559" w:type="dxa"/>
            <w:tcBorders>
              <w:top w:val="single" w:sz="6" w:space="0" w:color="auto"/>
              <w:left w:val="single" w:sz="6" w:space="0" w:color="auto"/>
              <w:bottom w:val="single" w:sz="6" w:space="0" w:color="auto"/>
              <w:right w:val="single" w:sz="6" w:space="0" w:color="auto"/>
            </w:tcBorders>
            <w:hideMark/>
          </w:tcPr>
          <w:p w14:paraId="7BB72343" w14:textId="77777777" w:rsidR="00074BF4" w:rsidRDefault="00074BF4" w:rsidP="00F508DE">
            <w:pPr>
              <w:jc w:val="center"/>
              <w:rPr>
                <w:sz w:val="24"/>
              </w:rPr>
            </w:pPr>
            <w:r>
              <w:rPr>
                <w:sz w:val="24"/>
              </w:rPr>
              <w:t>Норм.</w:t>
            </w:r>
          </w:p>
          <w:p w14:paraId="3BD0C969" w14:textId="77777777" w:rsidR="00074BF4" w:rsidRDefault="00074BF4" w:rsidP="00F508DE">
            <w:pPr>
              <w:jc w:val="center"/>
              <w:rPr>
                <w:sz w:val="24"/>
              </w:rPr>
            </w:pPr>
            <w:r>
              <w:rPr>
                <w:sz w:val="24"/>
              </w:rPr>
              <w:t>стоимость</w:t>
            </w:r>
          </w:p>
        </w:tc>
        <w:tc>
          <w:tcPr>
            <w:tcW w:w="1984" w:type="dxa"/>
            <w:tcBorders>
              <w:top w:val="single" w:sz="6" w:space="0" w:color="auto"/>
              <w:left w:val="single" w:sz="6" w:space="0" w:color="auto"/>
              <w:bottom w:val="single" w:sz="6" w:space="0" w:color="auto"/>
              <w:right w:val="single" w:sz="6" w:space="0" w:color="auto"/>
            </w:tcBorders>
            <w:hideMark/>
          </w:tcPr>
          <w:p w14:paraId="53CB9596" w14:textId="77777777" w:rsidR="00074BF4" w:rsidRDefault="00074BF4" w:rsidP="00F508DE">
            <w:pPr>
              <w:jc w:val="center"/>
              <w:rPr>
                <w:sz w:val="24"/>
              </w:rPr>
            </w:pPr>
            <w:r>
              <w:rPr>
                <w:sz w:val="24"/>
              </w:rPr>
              <w:t>Сокр.</w:t>
            </w:r>
          </w:p>
          <w:p w14:paraId="44369088" w14:textId="77777777" w:rsidR="00074BF4" w:rsidRDefault="00074BF4" w:rsidP="00F508DE">
            <w:pPr>
              <w:jc w:val="center"/>
              <w:rPr>
                <w:sz w:val="24"/>
              </w:rPr>
            </w:pPr>
            <w:r>
              <w:rPr>
                <w:sz w:val="24"/>
              </w:rPr>
              <w:t>длительность</w:t>
            </w:r>
          </w:p>
        </w:tc>
        <w:tc>
          <w:tcPr>
            <w:tcW w:w="1560" w:type="dxa"/>
            <w:tcBorders>
              <w:top w:val="single" w:sz="6" w:space="0" w:color="auto"/>
              <w:left w:val="single" w:sz="6" w:space="0" w:color="auto"/>
              <w:bottom w:val="single" w:sz="6" w:space="0" w:color="auto"/>
              <w:right w:val="single" w:sz="6" w:space="0" w:color="auto"/>
            </w:tcBorders>
            <w:hideMark/>
          </w:tcPr>
          <w:p w14:paraId="7C53809A" w14:textId="77777777" w:rsidR="00074BF4" w:rsidRDefault="00074BF4" w:rsidP="00F508DE">
            <w:pPr>
              <w:jc w:val="center"/>
              <w:rPr>
                <w:sz w:val="24"/>
              </w:rPr>
            </w:pPr>
            <w:r>
              <w:rPr>
                <w:sz w:val="24"/>
              </w:rPr>
              <w:t>Повыш.</w:t>
            </w:r>
          </w:p>
          <w:p w14:paraId="2A7993ED" w14:textId="77777777" w:rsidR="00074BF4" w:rsidRDefault="00074BF4" w:rsidP="00F508DE">
            <w:pPr>
              <w:jc w:val="center"/>
              <w:rPr>
                <w:sz w:val="24"/>
              </w:rPr>
            </w:pPr>
            <w:r>
              <w:rPr>
                <w:sz w:val="24"/>
              </w:rPr>
              <w:t>стоимость</w:t>
            </w:r>
          </w:p>
        </w:tc>
        <w:tc>
          <w:tcPr>
            <w:tcW w:w="1275" w:type="dxa"/>
            <w:tcBorders>
              <w:top w:val="single" w:sz="6" w:space="0" w:color="auto"/>
              <w:left w:val="single" w:sz="6" w:space="0" w:color="auto"/>
              <w:bottom w:val="single" w:sz="6" w:space="0" w:color="auto"/>
              <w:right w:val="single" w:sz="6" w:space="0" w:color="auto"/>
            </w:tcBorders>
            <w:hideMark/>
          </w:tcPr>
          <w:p w14:paraId="152CA7DE" w14:textId="77777777" w:rsidR="00074BF4" w:rsidRDefault="00074BF4" w:rsidP="00F508DE">
            <w:pPr>
              <w:jc w:val="center"/>
              <w:rPr>
                <w:sz w:val="24"/>
              </w:rPr>
            </w:pPr>
            <w:r>
              <w:rPr>
                <w:sz w:val="24"/>
              </w:rPr>
              <w:t>Кол-во</w:t>
            </w:r>
          </w:p>
          <w:p w14:paraId="6D30AF09" w14:textId="77777777" w:rsidR="00074BF4" w:rsidRDefault="00074BF4" w:rsidP="00F508DE">
            <w:pPr>
              <w:jc w:val="center"/>
              <w:rPr>
                <w:sz w:val="24"/>
              </w:rPr>
            </w:pPr>
            <w:r>
              <w:rPr>
                <w:sz w:val="24"/>
              </w:rPr>
              <w:t>исполн.</w:t>
            </w:r>
          </w:p>
        </w:tc>
      </w:tr>
      <w:tr w:rsidR="00074BF4" w14:paraId="1E921878"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4C0F05B0" w14:textId="77777777" w:rsidR="00074BF4" w:rsidRDefault="00074BF4" w:rsidP="00F508DE">
            <w:pPr>
              <w:jc w:val="center"/>
              <w:rPr>
                <w:sz w:val="24"/>
              </w:rPr>
            </w:pPr>
            <w:r>
              <w:rPr>
                <w:sz w:val="24"/>
                <w:lang w:val="en-US"/>
              </w:rPr>
              <w:t>A</w:t>
            </w:r>
          </w:p>
        </w:tc>
        <w:tc>
          <w:tcPr>
            <w:tcW w:w="1985" w:type="dxa"/>
            <w:tcBorders>
              <w:top w:val="single" w:sz="6" w:space="0" w:color="auto"/>
              <w:left w:val="single" w:sz="6" w:space="0" w:color="auto"/>
              <w:bottom w:val="single" w:sz="6" w:space="0" w:color="auto"/>
              <w:right w:val="single" w:sz="6" w:space="0" w:color="auto"/>
            </w:tcBorders>
            <w:hideMark/>
          </w:tcPr>
          <w:p w14:paraId="775A1B68" w14:textId="77777777" w:rsidR="00074BF4" w:rsidRDefault="00074BF4" w:rsidP="00F508DE">
            <w:pPr>
              <w:jc w:val="center"/>
              <w:rPr>
                <w:sz w:val="24"/>
              </w:rPr>
            </w:pPr>
            <w:r>
              <w:rPr>
                <w:sz w:val="24"/>
              </w:rPr>
              <w:t>12</w:t>
            </w:r>
          </w:p>
        </w:tc>
        <w:tc>
          <w:tcPr>
            <w:tcW w:w="1559" w:type="dxa"/>
            <w:tcBorders>
              <w:top w:val="single" w:sz="6" w:space="0" w:color="auto"/>
              <w:left w:val="single" w:sz="6" w:space="0" w:color="auto"/>
              <w:bottom w:val="single" w:sz="6" w:space="0" w:color="auto"/>
              <w:right w:val="single" w:sz="6" w:space="0" w:color="auto"/>
            </w:tcBorders>
            <w:hideMark/>
          </w:tcPr>
          <w:p w14:paraId="56DA6941" w14:textId="77777777" w:rsidR="00074BF4" w:rsidRDefault="00074BF4" w:rsidP="00F508DE">
            <w:pPr>
              <w:jc w:val="center"/>
              <w:rPr>
                <w:sz w:val="24"/>
              </w:rPr>
            </w:pPr>
            <w:r>
              <w:rPr>
                <w:sz w:val="24"/>
              </w:rPr>
              <w:t>5</w:t>
            </w:r>
          </w:p>
        </w:tc>
        <w:tc>
          <w:tcPr>
            <w:tcW w:w="1984" w:type="dxa"/>
            <w:tcBorders>
              <w:top w:val="single" w:sz="6" w:space="0" w:color="auto"/>
              <w:left w:val="single" w:sz="6" w:space="0" w:color="auto"/>
              <w:bottom w:val="single" w:sz="6" w:space="0" w:color="auto"/>
              <w:right w:val="single" w:sz="6" w:space="0" w:color="auto"/>
            </w:tcBorders>
            <w:hideMark/>
          </w:tcPr>
          <w:p w14:paraId="1404C1DA" w14:textId="77777777" w:rsidR="00074BF4" w:rsidRDefault="00074BF4" w:rsidP="00F508DE">
            <w:pPr>
              <w:jc w:val="center"/>
              <w:rPr>
                <w:sz w:val="24"/>
              </w:rPr>
            </w:pPr>
            <w:r>
              <w:rPr>
                <w:sz w:val="24"/>
              </w:rPr>
              <w:t>8</w:t>
            </w:r>
          </w:p>
        </w:tc>
        <w:tc>
          <w:tcPr>
            <w:tcW w:w="1560" w:type="dxa"/>
            <w:tcBorders>
              <w:top w:val="single" w:sz="6" w:space="0" w:color="auto"/>
              <w:left w:val="single" w:sz="6" w:space="0" w:color="auto"/>
              <w:bottom w:val="single" w:sz="6" w:space="0" w:color="auto"/>
              <w:right w:val="single" w:sz="6" w:space="0" w:color="auto"/>
            </w:tcBorders>
            <w:hideMark/>
          </w:tcPr>
          <w:p w14:paraId="158D7681" w14:textId="77777777" w:rsidR="00074BF4" w:rsidRDefault="00074BF4" w:rsidP="00F508DE">
            <w:pPr>
              <w:jc w:val="center"/>
              <w:rPr>
                <w:sz w:val="24"/>
              </w:rPr>
            </w:pPr>
            <w:r>
              <w:rPr>
                <w:sz w:val="24"/>
              </w:rPr>
              <w:t>7</w:t>
            </w:r>
          </w:p>
        </w:tc>
        <w:tc>
          <w:tcPr>
            <w:tcW w:w="1275" w:type="dxa"/>
            <w:tcBorders>
              <w:top w:val="single" w:sz="6" w:space="0" w:color="auto"/>
              <w:left w:val="single" w:sz="6" w:space="0" w:color="auto"/>
              <w:bottom w:val="single" w:sz="6" w:space="0" w:color="auto"/>
              <w:right w:val="single" w:sz="6" w:space="0" w:color="auto"/>
            </w:tcBorders>
            <w:hideMark/>
          </w:tcPr>
          <w:p w14:paraId="6F07F014" w14:textId="77777777" w:rsidR="00074BF4" w:rsidRDefault="00074BF4" w:rsidP="00F508DE">
            <w:pPr>
              <w:jc w:val="center"/>
              <w:rPr>
                <w:sz w:val="24"/>
              </w:rPr>
            </w:pPr>
            <w:r>
              <w:rPr>
                <w:sz w:val="24"/>
              </w:rPr>
              <w:t>1</w:t>
            </w:r>
          </w:p>
        </w:tc>
      </w:tr>
      <w:tr w:rsidR="00074BF4" w14:paraId="68C7BB01"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65C167F7" w14:textId="77777777" w:rsidR="00074BF4" w:rsidRDefault="00074BF4" w:rsidP="00F508DE">
            <w:pPr>
              <w:jc w:val="center"/>
              <w:rPr>
                <w:sz w:val="24"/>
              </w:rPr>
            </w:pPr>
            <w:r>
              <w:rPr>
                <w:sz w:val="24"/>
                <w:lang w:val="en-US"/>
              </w:rPr>
              <w:t>B</w:t>
            </w:r>
          </w:p>
        </w:tc>
        <w:tc>
          <w:tcPr>
            <w:tcW w:w="1985" w:type="dxa"/>
            <w:tcBorders>
              <w:top w:val="single" w:sz="6" w:space="0" w:color="auto"/>
              <w:left w:val="single" w:sz="6" w:space="0" w:color="auto"/>
              <w:bottom w:val="single" w:sz="6" w:space="0" w:color="auto"/>
              <w:right w:val="single" w:sz="6" w:space="0" w:color="auto"/>
            </w:tcBorders>
            <w:hideMark/>
          </w:tcPr>
          <w:p w14:paraId="47BE6DA9" w14:textId="77777777" w:rsidR="00074BF4" w:rsidRDefault="00074BF4" w:rsidP="00F508DE">
            <w:pPr>
              <w:jc w:val="center"/>
              <w:rPr>
                <w:sz w:val="24"/>
              </w:rPr>
            </w:pPr>
            <w:r>
              <w:rPr>
                <w:sz w:val="24"/>
              </w:rPr>
              <w:t>8</w:t>
            </w:r>
          </w:p>
        </w:tc>
        <w:tc>
          <w:tcPr>
            <w:tcW w:w="1559" w:type="dxa"/>
            <w:tcBorders>
              <w:top w:val="single" w:sz="6" w:space="0" w:color="auto"/>
              <w:left w:val="single" w:sz="6" w:space="0" w:color="auto"/>
              <w:bottom w:val="single" w:sz="6" w:space="0" w:color="auto"/>
              <w:right w:val="single" w:sz="6" w:space="0" w:color="auto"/>
            </w:tcBorders>
            <w:hideMark/>
          </w:tcPr>
          <w:p w14:paraId="6F81BAB1" w14:textId="77777777" w:rsidR="00074BF4" w:rsidRDefault="00074BF4" w:rsidP="00F508DE">
            <w:pPr>
              <w:jc w:val="center"/>
              <w:rPr>
                <w:sz w:val="24"/>
              </w:rPr>
            </w:pPr>
            <w:r>
              <w:rPr>
                <w:sz w:val="24"/>
              </w:rPr>
              <w:t>15</w:t>
            </w:r>
          </w:p>
        </w:tc>
        <w:tc>
          <w:tcPr>
            <w:tcW w:w="1984" w:type="dxa"/>
            <w:tcBorders>
              <w:top w:val="single" w:sz="6" w:space="0" w:color="auto"/>
              <w:left w:val="single" w:sz="6" w:space="0" w:color="auto"/>
              <w:bottom w:val="single" w:sz="6" w:space="0" w:color="auto"/>
              <w:right w:val="single" w:sz="6" w:space="0" w:color="auto"/>
            </w:tcBorders>
            <w:hideMark/>
          </w:tcPr>
          <w:p w14:paraId="5EE41162" w14:textId="77777777" w:rsidR="00074BF4" w:rsidRDefault="00074BF4" w:rsidP="00F508DE">
            <w:pPr>
              <w:jc w:val="center"/>
              <w:rPr>
                <w:sz w:val="24"/>
              </w:rPr>
            </w:pPr>
            <w:r>
              <w:rPr>
                <w:sz w:val="24"/>
              </w:rPr>
              <w:t>3</w:t>
            </w:r>
          </w:p>
        </w:tc>
        <w:tc>
          <w:tcPr>
            <w:tcW w:w="1560" w:type="dxa"/>
            <w:tcBorders>
              <w:top w:val="single" w:sz="6" w:space="0" w:color="auto"/>
              <w:left w:val="single" w:sz="6" w:space="0" w:color="auto"/>
              <w:bottom w:val="single" w:sz="6" w:space="0" w:color="auto"/>
              <w:right w:val="single" w:sz="6" w:space="0" w:color="auto"/>
            </w:tcBorders>
            <w:hideMark/>
          </w:tcPr>
          <w:p w14:paraId="6E7BCAD2" w14:textId="77777777" w:rsidR="00074BF4" w:rsidRDefault="00074BF4" w:rsidP="00F508DE">
            <w:pPr>
              <w:jc w:val="center"/>
              <w:rPr>
                <w:sz w:val="24"/>
              </w:rPr>
            </w:pPr>
            <w:r>
              <w:rPr>
                <w:sz w:val="24"/>
              </w:rPr>
              <w:t>17</w:t>
            </w:r>
          </w:p>
        </w:tc>
        <w:tc>
          <w:tcPr>
            <w:tcW w:w="1275" w:type="dxa"/>
            <w:tcBorders>
              <w:top w:val="single" w:sz="6" w:space="0" w:color="auto"/>
              <w:left w:val="single" w:sz="6" w:space="0" w:color="auto"/>
              <w:bottom w:val="single" w:sz="6" w:space="0" w:color="auto"/>
              <w:right w:val="single" w:sz="6" w:space="0" w:color="auto"/>
            </w:tcBorders>
            <w:hideMark/>
          </w:tcPr>
          <w:p w14:paraId="1E20BB8C" w14:textId="77777777" w:rsidR="00074BF4" w:rsidRDefault="00074BF4" w:rsidP="00F508DE">
            <w:pPr>
              <w:jc w:val="center"/>
              <w:rPr>
                <w:sz w:val="24"/>
              </w:rPr>
            </w:pPr>
            <w:r>
              <w:rPr>
                <w:sz w:val="24"/>
              </w:rPr>
              <w:t>4</w:t>
            </w:r>
          </w:p>
        </w:tc>
      </w:tr>
      <w:tr w:rsidR="00074BF4" w14:paraId="191D1D03"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515E0AB3" w14:textId="77777777" w:rsidR="00074BF4" w:rsidRDefault="00074BF4" w:rsidP="00F508DE">
            <w:pPr>
              <w:jc w:val="center"/>
              <w:rPr>
                <w:sz w:val="24"/>
              </w:rPr>
            </w:pPr>
            <w:r>
              <w:rPr>
                <w:sz w:val="24"/>
                <w:lang w:val="en-US"/>
              </w:rPr>
              <w:t>C</w:t>
            </w:r>
          </w:p>
        </w:tc>
        <w:tc>
          <w:tcPr>
            <w:tcW w:w="1985" w:type="dxa"/>
            <w:tcBorders>
              <w:top w:val="single" w:sz="6" w:space="0" w:color="auto"/>
              <w:left w:val="single" w:sz="6" w:space="0" w:color="auto"/>
              <w:bottom w:val="single" w:sz="6" w:space="0" w:color="auto"/>
              <w:right w:val="single" w:sz="6" w:space="0" w:color="auto"/>
            </w:tcBorders>
            <w:hideMark/>
          </w:tcPr>
          <w:p w14:paraId="1FCD601A" w14:textId="77777777" w:rsidR="00074BF4" w:rsidRDefault="00074BF4" w:rsidP="00F508DE">
            <w:pPr>
              <w:jc w:val="center"/>
              <w:rPr>
                <w:sz w:val="24"/>
              </w:rPr>
            </w:pPr>
            <w:r>
              <w:rPr>
                <w:sz w:val="24"/>
              </w:rPr>
              <w:t>15</w:t>
            </w:r>
          </w:p>
        </w:tc>
        <w:tc>
          <w:tcPr>
            <w:tcW w:w="1559" w:type="dxa"/>
            <w:tcBorders>
              <w:top w:val="single" w:sz="6" w:space="0" w:color="auto"/>
              <w:left w:val="single" w:sz="6" w:space="0" w:color="auto"/>
              <w:bottom w:val="single" w:sz="6" w:space="0" w:color="auto"/>
              <w:right w:val="single" w:sz="6" w:space="0" w:color="auto"/>
            </w:tcBorders>
            <w:hideMark/>
          </w:tcPr>
          <w:p w14:paraId="24EC8E94" w14:textId="77777777" w:rsidR="00074BF4" w:rsidRDefault="00074BF4" w:rsidP="00F508DE">
            <w:pPr>
              <w:jc w:val="center"/>
              <w:rPr>
                <w:sz w:val="24"/>
              </w:rPr>
            </w:pPr>
            <w:r>
              <w:rPr>
                <w:sz w:val="24"/>
              </w:rPr>
              <w:t>20</w:t>
            </w:r>
          </w:p>
        </w:tc>
        <w:tc>
          <w:tcPr>
            <w:tcW w:w="1984" w:type="dxa"/>
            <w:tcBorders>
              <w:top w:val="single" w:sz="6" w:space="0" w:color="auto"/>
              <w:left w:val="single" w:sz="6" w:space="0" w:color="auto"/>
              <w:bottom w:val="single" w:sz="6" w:space="0" w:color="auto"/>
              <w:right w:val="single" w:sz="6" w:space="0" w:color="auto"/>
            </w:tcBorders>
            <w:hideMark/>
          </w:tcPr>
          <w:p w14:paraId="22268208" w14:textId="77777777" w:rsidR="00074BF4" w:rsidRDefault="00074BF4" w:rsidP="00F508DE">
            <w:pPr>
              <w:jc w:val="center"/>
              <w:rPr>
                <w:sz w:val="24"/>
              </w:rPr>
            </w:pPr>
            <w:r>
              <w:rPr>
                <w:sz w:val="24"/>
              </w:rPr>
              <w:t>10</w:t>
            </w:r>
          </w:p>
        </w:tc>
        <w:tc>
          <w:tcPr>
            <w:tcW w:w="1560" w:type="dxa"/>
            <w:tcBorders>
              <w:top w:val="single" w:sz="6" w:space="0" w:color="auto"/>
              <w:left w:val="single" w:sz="6" w:space="0" w:color="auto"/>
              <w:bottom w:val="single" w:sz="6" w:space="0" w:color="auto"/>
              <w:right w:val="single" w:sz="6" w:space="0" w:color="auto"/>
            </w:tcBorders>
            <w:hideMark/>
          </w:tcPr>
          <w:p w14:paraId="3A574493" w14:textId="77777777" w:rsidR="00074BF4" w:rsidRDefault="00074BF4" w:rsidP="00F508DE">
            <w:pPr>
              <w:jc w:val="center"/>
              <w:rPr>
                <w:sz w:val="24"/>
              </w:rPr>
            </w:pPr>
            <w:r>
              <w:rPr>
                <w:sz w:val="24"/>
              </w:rPr>
              <w:t>23</w:t>
            </w:r>
          </w:p>
        </w:tc>
        <w:tc>
          <w:tcPr>
            <w:tcW w:w="1275" w:type="dxa"/>
            <w:tcBorders>
              <w:top w:val="single" w:sz="6" w:space="0" w:color="auto"/>
              <w:left w:val="single" w:sz="6" w:space="0" w:color="auto"/>
              <w:bottom w:val="single" w:sz="6" w:space="0" w:color="auto"/>
              <w:right w:val="single" w:sz="6" w:space="0" w:color="auto"/>
            </w:tcBorders>
            <w:hideMark/>
          </w:tcPr>
          <w:p w14:paraId="40EE82CF" w14:textId="77777777" w:rsidR="00074BF4" w:rsidRDefault="00074BF4" w:rsidP="00F508DE">
            <w:pPr>
              <w:jc w:val="center"/>
              <w:rPr>
                <w:sz w:val="24"/>
              </w:rPr>
            </w:pPr>
            <w:r>
              <w:rPr>
                <w:sz w:val="24"/>
              </w:rPr>
              <w:t>5</w:t>
            </w:r>
          </w:p>
        </w:tc>
      </w:tr>
      <w:tr w:rsidR="00074BF4" w14:paraId="0D4C1E27"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0CEEBF74" w14:textId="77777777" w:rsidR="00074BF4" w:rsidRDefault="00074BF4" w:rsidP="00F508DE">
            <w:pPr>
              <w:jc w:val="center"/>
              <w:rPr>
                <w:sz w:val="24"/>
              </w:rPr>
            </w:pPr>
            <w:r>
              <w:rPr>
                <w:sz w:val="24"/>
                <w:lang w:val="en-US"/>
              </w:rPr>
              <w:t>D</w:t>
            </w:r>
          </w:p>
        </w:tc>
        <w:tc>
          <w:tcPr>
            <w:tcW w:w="1985" w:type="dxa"/>
            <w:tcBorders>
              <w:top w:val="single" w:sz="6" w:space="0" w:color="auto"/>
              <w:left w:val="single" w:sz="6" w:space="0" w:color="auto"/>
              <w:bottom w:val="single" w:sz="6" w:space="0" w:color="auto"/>
              <w:right w:val="single" w:sz="6" w:space="0" w:color="auto"/>
            </w:tcBorders>
            <w:hideMark/>
          </w:tcPr>
          <w:p w14:paraId="3E3383EE" w14:textId="77777777" w:rsidR="00074BF4" w:rsidRDefault="00074BF4" w:rsidP="00F508DE">
            <w:pPr>
              <w:jc w:val="center"/>
              <w:rPr>
                <w:sz w:val="24"/>
              </w:rPr>
            </w:pPr>
            <w:r>
              <w:rPr>
                <w:sz w:val="24"/>
              </w:rPr>
              <w:t>9</w:t>
            </w:r>
          </w:p>
        </w:tc>
        <w:tc>
          <w:tcPr>
            <w:tcW w:w="1559" w:type="dxa"/>
            <w:tcBorders>
              <w:top w:val="single" w:sz="6" w:space="0" w:color="auto"/>
              <w:left w:val="single" w:sz="6" w:space="0" w:color="auto"/>
              <w:bottom w:val="single" w:sz="6" w:space="0" w:color="auto"/>
              <w:right w:val="single" w:sz="6" w:space="0" w:color="auto"/>
            </w:tcBorders>
            <w:hideMark/>
          </w:tcPr>
          <w:p w14:paraId="5959238A" w14:textId="77777777" w:rsidR="00074BF4" w:rsidRDefault="00074BF4" w:rsidP="00F508DE">
            <w:pPr>
              <w:jc w:val="center"/>
              <w:rPr>
                <w:sz w:val="24"/>
              </w:rPr>
            </w:pPr>
            <w:r>
              <w:rPr>
                <w:sz w:val="24"/>
              </w:rPr>
              <w:t>12</w:t>
            </w:r>
          </w:p>
        </w:tc>
        <w:tc>
          <w:tcPr>
            <w:tcW w:w="1984" w:type="dxa"/>
            <w:tcBorders>
              <w:top w:val="single" w:sz="6" w:space="0" w:color="auto"/>
              <w:left w:val="single" w:sz="6" w:space="0" w:color="auto"/>
              <w:bottom w:val="single" w:sz="6" w:space="0" w:color="auto"/>
              <w:right w:val="single" w:sz="6" w:space="0" w:color="auto"/>
            </w:tcBorders>
            <w:hideMark/>
          </w:tcPr>
          <w:p w14:paraId="4BB55C6B" w14:textId="77777777" w:rsidR="00074BF4" w:rsidRDefault="00074BF4" w:rsidP="00F508DE">
            <w:pPr>
              <w:jc w:val="center"/>
              <w:rPr>
                <w:sz w:val="24"/>
              </w:rPr>
            </w:pPr>
            <w:r>
              <w:rPr>
                <w:sz w:val="24"/>
              </w:rPr>
              <w:t>5</w:t>
            </w:r>
          </w:p>
        </w:tc>
        <w:tc>
          <w:tcPr>
            <w:tcW w:w="1560" w:type="dxa"/>
            <w:tcBorders>
              <w:top w:val="single" w:sz="6" w:space="0" w:color="auto"/>
              <w:left w:val="single" w:sz="6" w:space="0" w:color="auto"/>
              <w:bottom w:val="single" w:sz="6" w:space="0" w:color="auto"/>
              <w:right w:val="single" w:sz="6" w:space="0" w:color="auto"/>
            </w:tcBorders>
            <w:hideMark/>
          </w:tcPr>
          <w:p w14:paraId="07A7554F" w14:textId="77777777" w:rsidR="00074BF4" w:rsidRDefault="00074BF4" w:rsidP="00F508DE">
            <w:pPr>
              <w:jc w:val="center"/>
              <w:rPr>
                <w:sz w:val="24"/>
              </w:rPr>
            </w:pPr>
            <w:r>
              <w:rPr>
                <w:sz w:val="24"/>
              </w:rPr>
              <w:t>13</w:t>
            </w:r>
          </w:p>
        </w:tc>
        <w:tc>
          <w:tcPr>
            <w:tcW w:w="1275" w:type="dxa"/>
            <w:tcBorders>
              <w:top w:val="single" w:sz="6" w:space="0" w:color="auto"/>
              <w:left w:val="single" w:sz="6" w:space="0" w:color="auto"/>
              <w:bottom w:val="single" w:sz="6" w:space="0" w:color="auto"/>
              <w:right w:val="single" w:sz="6" w:space="0" w:color="auto"/>
            </w:tcBorders>
            <w:hideMark/>
          </w:tcPr>
          <w:p w14:paraId="39806269" w14:textId="77777777" w:rsidR="00074BF4" w:rsidRDefault="00074BF4" w:rsidP="00F508DE">
            <w:pPr>
              <w:jc w:val="center"/>
              <w:rPr>
                <w:sz w:val="24"/>
              </w:rPr>
            </w:pPr>
            <w:r>
              <w:rPr>
                <w:sz w:val="24"/>
              </w:rPr>
              <w:t>2</w:t>
            </w:r>
          </w:p>
        </w:tc>
      </w:tr>
      <w:tr w:rsidR="00074BF4" w14:paraId="056C1D62"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3C2D8700" w14:textId="77777777" w:rsidR="00074BF4" w:rsidRDefault="00074BF4" w:rsidP="00F508DE">
            <w:pPr>
              <w:jc w:val="center"/>
              <w:rPr>
                <w:sz w:val="24"/>
              </w:rPr>
            </w:pPr>
            <w:r>
              <w:rPr>
                <w:sz w:val="24"/>
                <w:lang w:val="en-US"/>
              </w:rPr>
              <w:t>E</w:t>
            </w:r>
          </w:p>
        </w:tc>
        <w:tc>
          <w:tcPr>
            <w:tcW w:w="1985" w:type="dxa"/>
            <w:tcBorders>
              <w:top w:val="single" w:sz="6" w:space="0" w:color="auto"/>
              <w:left w:val="single" w:sz="6" w:space="0" w:color="auto"/>
              <w:bottom w:val="single" w:sz="6" w:space="0" w:color="auto"/>
              <w:right w:val="single" w:sz="6" w:space="0" w:color="auto"/>
            </w:tcBorders>
            <w:hideMark/>
          </w:tcPr>
          <w:p w14:paraId="39A0D3C2" w14:textId="77777777" w:rsidR="00074BF4" w:rsidRDefault="00074BF4" w:rsidP="00F508DE">
            <w:pPr>
              <w:jc w:val="center"/>
              <w:rPr>
                <w:sz w:val="24"/>
              </w:rPr>
            </w:pPr>
            <w:r>
              <w:rPr>
                <w:sz w:val="24"/>
              </w:rPr>
              <w:t>14</w:t>
            </w:r>
          </w:p>
        </w:tc>
        <w:tc>
          <w:tcPr>
            <w:tcW w:w="1559" w:type="dxa"/>
            <w:tcBorders>
              <w:top w:val="single" w:sz="6" w:space="0" w:color="auto"/>
              <w:left w:val="single" w:sz="6" w:space="0" w:color="auto"/>
              <w:bottom w:val="single" w:sz="6" w:space="0" w:color="auto"/>
              <w:right w:val="single" w:sz="6" w:space="0" w:color="auto"/>
            </w:tcBorders>
            <w:hideMark/>
          </w:tcPr>
          <w:p w14:paraId="69E87B43" w14:textId="77777777" w:rsidR="00074BF4" w:rsidRDefault="00074BF4" w:rsidP="00F508DE">
            <w:pPr>
              <w:jc w:val="center"/>
              <w:rPr>
                <w:sz w:val="24"/>
              </w:rPr>
            </w:pPr>
            <w:r>
              <w:rPr>
                <w:sz w:val="24"/>
              </w:rPr>
              <w:t>9</w:t>
            </w:r>
          </w:p>
        </w:tc>
        <w:tc>
          <w:tcPr>
            <w:tcW w:w="1984" w:type="dxa"/>
            <w:tcBorders>
              <w:top w:val="single" w:sz="6" w:space="0" w:color="auto"/>
              <w:left w:val="single" w:sz="6" w:space="0" w:color="auto"/>
              <w:bottom w:val="single" w:sz="6" w:space="0" w:color="auto"/>
              <w:right w:val="single" w:sz="6" w:space="0" w:color="auto"/>
            </w:tcBorders>
            <w:hideMark/>
          </w:tcPr>
          <w:p w14:paraId="16CDA59D" w14:textId="77777777" w:rsidR="00074BF4" w:rsidRDefault="00074BF4" w:rsidP="00F508DE">
            <w:pPr>
              <w:jc w:val="center"/>
              <w:rPr>
                <w:sz w:val="24"/>
              </w:rPr>
            </w:pPr>
            <w:r>
              <w:rPr>
                <w:sz w:val="24"/>
              </w:rPr>
              <w:t>8</w:t>
            </w:r>
          </w:p>
        </w:tc>
        <w:tc>
          <w:tcPr>
            <w:tcW w:w="1560" w:type="dxa"/>
            <w:tcBorders>
              <w:top w:val="single" w:sz="6" w:space="0" w:color="auto"/>
              <w:left w:val="single" w:sz="6" w:space="0" w:color="auto"/>
              <w:bottom w:val="single" w:sz="6" w:space="0" w:color="auto"/>
              <w:right w:val="single" w:sz="6" w:space="0" w:color="auto"/>
            </w:tcBorders>
            <w:hideMark/>
          </w:tcPr>
          <w:p w14:paraId="6A573D91" w14:textId="77777777" w:rsidR="00074BF4" w:rsidRDefault="00074BF4" w:rsidP="00F508DE">
            <w:pPr>
              <w:jc w:val="center"/>
              <w:rPr>
                <w:sz w:val="24"/>
              </w:rPr>
            </w:pPr>
            <w:r>
              <w:rPr>
                <w:sz w:val="24"/>
              </w:rPr>
              <w:t>12</w:t>
            </w:r>
          </w:p>
        </w:tc>
        <w:tc>
          <w:tcPr>
            <w:tcW w:w="1275" w:type="dxa"/>
            <w:tcBorders>
              <w:top w:val="single" w:sz="6" w:space="0" w:color="auto"/>
              <w:left w:val="single" w:sz="6" w:space="0" w:color="auto"/>
              <w:bottom w:val="single" w:sz="6" w:space="0" w:color="auto"/>
              <w:right w:val="single" w:sz="6" w:space="0" w:color="auto"/>
            </w:tcBorders>
            <w:hideMark/>
          </w:tcPr>
          <w:p w14:paraId="2FE1D318" w14:textId="77777777" w:rsidR="00074BF4" w:rsidRDefault="00074BF4" w:rsidP="00F508DE">
            <w:pPr>
              <w:jc w:val="center"/>
              <w:rPr>
                <w:sz w:val="24"/>
              </w:rPr>
            </w:pPr>
            <w:r>
              <w:rPr>
                <w:sz w:val="24"/>
              </w:rPr>
              <w:t>3</w:t>
            </w:r>
          </w:p>
        </w:tc>
      </w:tr>
      <w:tr w:rsidR="00074BF4" w14:paraId="4A50DA37"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1FAFEE07" w14:textId="77777777" w:rsidR="00074BF4" w:rsidRDefault="00074BF4" w:rsidP="00F508DE">
            <w:pPr>
              <w:jc w:val="center"/>
              <w:rPr>
                <w:sz w:val="24"/>
              </w:rPr>
            </w:pPr>
            <w:r>
              <w:rPr>
                <w:sz w:val="24"/>
                <w:lang w:val="en-US"/>
              </w:rPr>
              <w:t>F</w:t>
            </w:r>
          </w:p>
        </w:tc>
        <w:tc>
          <w:tcPr>
            <w:tcW w:w="1985" w:type="dxa"/>
            <w:tcBorders>
              <w:top w:val="single" w:sz="6" w:space="0" w:color="auto"/>
              <w:left w:val="single" w:sz="6" w:space="0" w:color="auto"/>
              <w:bottom w:val="single" w:sz="6" w:space="0" w:color="auto"/>
              <w:right w:val="single" w:sz="6" w:space="0" w:color="auto"/>
            </w:tcBorders>
            <w:hideMark/>
          </w:tcPr>
          <w:p w14:paraId="3B4B4993" w14:textId="77777777" w:rsidR="00074BF4" w:rsidRDefault="00074BF4" w:rsidP="00F508DE">
            <w:pPr>
              <w:jc w:val="center"/>
              <w:rPr>
                <w:sz w:val="24"/>
              </w:rPr>
            </w:pPr>
            <w:r>
              <w:rPr>
                <w:sz w:val="24"/>
              </w:rPr>
              <w:t>9</w:t>
            </w:r>
          </w:p>
        </w:tc>
        <w:tc>
          <w:tcPr>
            <w:tcW w:w="1559" w:type="dxa"/>
            <w:tcBorders>
              <w:top w:val="single" w:sz="6" w:space="0" w:color="auto"/>
              <w:left w:val="single" w:sz="6" w:space="0" w:color="auto"/>
              <w:bottom w:val="single" w:sz="6" w:space="0" w:color="auto"/>
              <w:right w:val="single" w:sz="6" w:space="0" w:color="auto"/>
            </w:tcBorders>
            <w:hideMark/>
          </w:tcPr>
          <w:p w14:paraId="52526DBC" w14:textId="77777777" w:rsidR="00074BF4" w:rsidRDefault="00074BF4" w:rsidP="00F508DE">
            <w:pPr>
              <w:jc w:val="center"/>
              <w:rPr>
                <w:sz w:val="24"/>
              </w:rPr>
            </w:pPr>
            <w:r>
              <w:rPr>
                <w:sz w:val="24"/>
              </w:rPr>
              <w:t>10</w:t>
            </w:r>
          </w:p>
        </w:tc>
        <w:tc>
          <w:tcPr>
            <w:tcW w:w="1984" w:type="dxa"/>
            <w:tcBorders>
              <w:top w:val="single" w:sz="6" w:space="0" w:color="auto"/>
              <w:left w:val="single" w:sz="6" w:space="0" w:color="auto"/>
              <w:bottom w:val="single" w:sz="6" w:space="0" w:color="auto"/>
              <w:right w:val="single" w:sz="6" w:space="0" w:color="auto"/>
            </w:tcBorders>
            <w:hideMark/>
          </w:tcPr>
          <w:p w14:paraId="3F489D43" w14:textId="77777777" w:rsidR="00074BF4" w:rsidRDefault="00074BF4" w:rsidP="00F508DE">
            <w:pPr>
              <w:jc w:val="center"/>
              <w:rPr>
                <w:sz w:val="24"/>
              </w:rPr>
            </w:pPr>
            <w:r>
              <w:rPr>
                <w:sz w:val="24"/>
              </w:rPr>
              <w:t>2</w:t>
            </w:r>
          </w:p>
        </w:tc>
        <w:tc>
          <w:tcPr>
            <w:tcW w:w="1560" w:type="dxa"/>
            <w:tcBorders>
              <w:top w:val="single" w:sz="6" w:space="0" w:color="auto"/>
              <w:left w:val="single" w:sz="6" w:space="0" w:color="auto"/>
              <w:bottom w:val="single" w:sz="6" w:space="0" w:color="auto"/>
              <w:right w:val="single" w:sz="6" w:space="0" w:color="auto"/>
            </w:tcBorders>
            <w:hideMark/>
          </w:tcPr>
          <w:p w14:paraId="5FC5F69E" w14:textId="77777777" w:rsidR="00074BF4" w:rsidRDefault="00074BF4" w:rsidP="00F508DE">
            <w:pPr>
              <w:jc w:val="center"/>
              <w:rPr>
                <w:sz w:val="24"/>
              </w:rPr>
            </w:pPr>
            <w:r>
              <w:rPr>
                <w:sz w:val="24"/>
              </w:rPr>
              <w:t>11</w:t>
            </w:r>
          </w:p>
        </w:tc>
        <w:tc>
          <w:tcPr>
            <w:tcW w:w="1275" w:type="dxa"/>
            <w:tcBorders>
              <w:top w:val="single" w:sz="6" w:space="0" w:color="auto"/>
              <w:left w:val="single" w:sz="6" w:space="0" w:color="auto"/>
              <w:bottom w:val="single" w:sz="6" w:space="0" w:color="auto"/>
              <w:right w:val="single" w:sz="6" w:space="0" w:color="auto"/>
            </w:tcBorders>
            <w:hideMark/>
          </w:tcPr>
          <w:p w14:paraId="4892FF16" w14:textId="77777777" w:rsidR="00074BF4" w:rsidRDefault="00074BF4" w:rsidP="00F508DE">
            <w:pPr>
              <w:jc w:val="center"/>
              <w:rPr>
                <w:sz w:val="24"/>
              </w:rPr>
            </w:pPr>
            <w:r>
              <w:rPr>
                <w:sz w:val="24"/>
              </w:rPr>
              <w:t>3</w:t>
            </w:r>
          </w:p>
        </w:tc>
      </w:tr>
      <w:tr w:rsidR="00074BF4" w14:paraId="6E3F1809"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1AD0470D" w14:textId="77777777" w:rsidR="00074BF4" w:rsidRDefault="00074BF4" w:rsidP="00F508DE">
            <w:pPr>
              <w:jc w:val="center"/>
              <w:rPr>
                <w:sz w:val="24"/>
              </w:rPr>
            </w:pPr>
            <w:r>
              <w:rPr>
                <w:sz w:val="24"/>
                <w:lang w:val="en-US"/>
              </w:rPr>
              <w:t>G</w:t>
            </w:r>
          </w:p>
        </w:tc>
        <w:tc>
          <w:tcPr>
            <w:tcW w:w="1985" w:type="dxa"/>
            <w:tcBorders>
              <w:top w:val="single" w:sz="6" w:space="0" w:color="auto"/>
              <w:left w:val="single" w:sz="6" w:space="0" w:color="auto"/>
              <w:bottom w:val="single" w:sz="6" w:space="0" w:color="auto"/>
              <w:right w:val="single" w:sz="6" w:space="0" w:color="auto"/>
            </w:tcBorders>
            <w:hideMark/>
          </w:tcPr>
          <w:p w14:paraId="434273BF" w14:textId="77777777" w:rsidR="00074BF4" w:rsidRDefault="00074BF4" w:rsidP="00F508DE">
            <w:pPr>
              <w:jc w:val="center"/>
              <w:rPr>
                <w:sz w:val="24"/>
              </w:rPr>
            </w:pPr>
            <w:r>
              <w:rPr>
                <w:sz w:val="24"/>
              </w:rPr>
              <w:t>15</w:t>
            </w:r>
          </w:p>
        </w:tc>
        <w:tc>
          <w:tcPr>
            <w:tcW w:w="1559" w:type="dxa"/>
            <w:tcBorders>
              <w:top w:val="single" w:sz="6" w:space="0" w:color="auto"/>
              <w:left w:val="single" w:sz="6" w:space="0" w:color="auto"/>
              <w:bottom w:val="single" w:sz="6" w:space="0" w:color="auto"/>
              <w:right w:val="single" w:sz="6" w:space="0" w:color="auto"/>
            </w:tcBorders>
            <w:hideMark/>
          </w:tcPr>
          <w:p w14:paraId="675F3ECD" w14:textId="77777777" w:rsidR="00074BF4" w:rsidRDefault="00074BF4" w:rsidP="00F508DE">
            <w:pPr>
              <w:jc w:val="center"/>
              <w:rPr>
                <w:sz w:val="24"/>
              </w:rPr>
            </w:pPr>
            <w:r>
              <w:rPr>
                <w:sz w:val="24"/>
              </w:rPr>
              <w:t>8</w:t>
            </w:r>
          </w:p>
        </w:tc>
        <w:tc>
          <w:tcPr>
            <w:tcW w:w="1984" w:type="dxa"/>
            <w:tcBorders>
              <w:top w:val="single" w:sz="6" w:space="0" w:color="auto"/>
              <w:left w:val="single" w:sz="6" w:space="0" w:color="auto"/>
              <w:bottom w:val="single" w:sz="6" w:space="0" w:color="auto"/>
              <w:right w:val="single" w:sz="6" w:space="0" w:color="auto"/>
            </w:tcBorders>
            <w:hideMark/>
          </w:tcPr>
          <w:p w14:paraId="4BF92533" w14:textId="77777777" w:rsidR="00074BF4" w:rsidRDefault="00074BF4" w:rsidP="00F508DE">
            <w:pPr>
              <w:jc w:val="center"/>
              <w:rPr>
                <w:sz w:val="24"/>
              </w:rPr>
            </w:pPr>
            <w:r>
              <w:rPr>
                <w:sz w:val="24"/>
              </w:rPr>
              <w:t>10</w:t>
            </w:r>
          </w:p>
        </w:tc>
        <w:tc>
          <w:tcPr>
            <w:tcW w:w="1560" w:type="dxa"/>
            <w:tcBorders>
              <w:top w:val="single" w:sz="6" w:space="0" w:color="auto"/>
              <w:left w:val="single" w:sz="6" w:space="0" w:color="auto"/>
              <w:bottom w:val="single" w:sz="6" w:space="0" w:color="auto"/>
              <w:right w:val="single" w:sz="6" w:space="0" w:color="auto"/>
            </w:tcBorders>
            <w:hideMark/>
          </w:tcPr>
          <w:p w14:paraId="3014F07E" w14:textId="77777777" w:rsidR="00074BF4" w:rsidRDefault="00074BF4" w:rsidP="00F508DE">
            <w:pPr>
              <w:jc w:val="center"/>
              <w:rPr>
                <w:sz w:val="24"/>
              </w:rPr>
            </w:pPr>
            <w:r>
              <w:rPr>
                <w:sz w:val="24"/>
              </w:rPr>
              <w:t>9</w:t>
            </w:r>
          </w:p>
        </w:tc>
        <w:tc>
          <w:tcPr>
            <w:tcW w:w="1275" w:type="dxa"/>
            <w:tcBorders>
              <w:top w:val="single" w:sz="6" w:space="0" w:color="auto"/>
              <w:left w:val="single" w:sz="6" w:space="0" w:color="auto"/>
              <w:bottom w:val="single" w:sz="6" w:space="0" w:color="auto"/>
              <w:right w:val="single" w:sz="6" w:space="0" w:color="auto"/>
            </w:tcBorders>
            <w:hideMark/>
          </w:tcPr>
          <w:p w14:paraId="2E5AD8E2" w14:textId="77777777" w:rsidR="00074BF4" w:rsidRDefault="00074BF4" w:rsidP="00F508DE">
            <w:pPr>
              <w:jc w:val="center"/>
              <w:rPr>
                <w:sz w:val="24"/>
              </w:rPr>
            </w:pPr>
            <w:r>
              <w:rPr>
                <w:sz w:val="24"/>
              </w:rPr>
              <w:t>5</w:t>
            </w:r>
          </w:p>
        </w:tc>
      </w:tr>
      <w:tr w:rsidR="00074BF4" w14:paraId="3648439D"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058A0B7B" w14:textId="77777777" w:rsidR="00074BF4" w:rsidRDefault="00074BF4" w:rsidP="00F508DE">
            <w:pPr>
              <w:jc w:val="center"/>
              <w:rPr>
                <w:sz w:val="24"/>
              </w:rPr>
            </w:pPr>
            <w:r>
              <w:rPr>
                <w:sz w:val="24"/>
                <w:lang w:val="en-US"/>
              </w:rPr>
              <w:t>H</w:t>
            </w:r>
          </w:p>
        </w:tc>
        <w:tc>
          <w:tcPr>
            <w:tcW w:w="1985" w:type="dxa"/>
            <w:tcBorders>
              <w:top w:val="single" w:sz="6" w:space="0" w:color="auto"/>
              <w:left w:val="single" w:sz="6" w:space="0" w:color="auto"/>
              <w:bottom w:val="single" w:sz="6" w:space="0" w:color="auto"/>
              <w:right w:val="single" w:sz="6" w:space="0" w:color="auto"/>
            </w:tcBorders>
            <w:hideMark/>
          </w:tcPr>
          <w:p w14:paraId="1BE72B0D" w14:textId="77777777" w:rsidR="00074BF4" w:rsidRDefault="00074BF4" w:rsidP="00F508DE">
            <w:pPr>
              <w:jc w:val="center"/>
              <w:rPr>
                <w:sz w:val="24"/>
              </w:rPr>
            </w:pPr>
            <w:r>
              <w:rPr>
                <w:sz w:val="24"/>
              </w:rPr>
              <w:t>10</w:t>
            </w:r>
          </w:p>
        </w:tc>
        <w:tc>
          <w:tcPr>
            <w:tcW w:w="1559" w:type="dxa"/>
            <w:tcBorders>
              <w:top w:val="single" w:sz="6" w:space="0" w:color="auto"/>
              <w:left w:val="single" w:sz="6" w:space="0" w:color="auto"/>
              <w:bottom w:val="single" w:sz="6" w:space="0" w:color="auto"/>
              <w:right w:val="single" w:sz="6" w:space="0" w:color="auto"/>
            </w:tcBorders>
            <w:hideMark/>
          </w:tcPr>
          <w:p w14:paraId="0E6B6280" w14:textId="77777777" w:rsidR="00074BF4" w:rsidRDefault="00074BF4" w:rsidP="00F508DE">
            <w:pPr>
              <w:jc w:val="center"/>
              <w:rPr>
                <w:sz w:val="24"/>
              </w:rPr>
            </w:pPr>
            <w:r>
              <w:rPr>
                <w:sz w:val="24"/>
              </w:rPr>
              <w:t>12</w:t>
            </w:r>
          </w:p>
        </w:tc>
        <w:tc>
          <w:tcPr>
            <w:tcW w:w="1984" w:type="dxa"/>
            <w:tcBorders>
              <w:top w:val="single" w:sz="6" w:space="0" w:color="auto"/>
              <w:left w:val="single" w:sz="6" w:space="0" w:color="auto"/>
              <w:bottom w:val="single" w:sz="6" w:space="0" w:color="auto"/>
              <w:right w:val="single" w:sz="6" w:space="0" w:color="auto"/>
            </w:tcBorders>
            <w:hideMark/>
          </w:tcPr>
          <w:p w14:paraId="48AE74A2" w14:textId="77777777" w:rsidR="00074BF4" w:rsidRDefault="00074BF4" w:rsidP="00F508DE">
            <w:pPr>
              <w:jc w:val="center"/>
              <w:rPr>
                <w:sz w:val="24"/>
              </w:rPr>
            </w:pPr>
            <w:r>
              <w:rPr>
                <w:sz w:val="24"/>
              </w:rPr>
              <w:t>7</w:t>
            </w:r>
          </w:p>
        </w:tc>
        <w:tc>
          <w:tcPr>
            <w:tcW w:w="1560" w:type="dxa"/>
            <w:tcBorders>
              <w:top w:val="single" w:sz="6" w:space="0" w:color="auto"/>
              <w:left w:val="single" w:sz="6" w:space="0" w:color="auto"/>
              <w:bottom w:val="single" w:sz="6" w:space="0" w:color="auto"/>
              <w:right w:val="single" w:sz="6" w:space="0" w:color="auto"/>
            </w:tcBorders>
            <w:hideMark/>
          </w:tcPr>
          <w:p w14:paraId="67BD442A" w14:textId="77777777" w:rsidR="00074BF4" w:rsidRDefault="00074BF4" w:rsidP="00F508DE">
            <w:pPr>
              <w:jc w:val="center"/>
              <w:rPr>
                <w:sz w:val="24"/>
              </w:rPr>
            </w:pPr>
            <w:r>
              <w:rPr>
                <w:sz w:val="24"/>
              </w:rPr>
              <w:t>13</w:t>
            </w:r>
          </w:p>
        </w:tc>
        <w:tc>
          <w:tcPr>
            <w:tcW w:w="1275" w:type="dxa"/>
            <w:tcBorders>
              <w:top w:val="single" w:sz="6" w:space="0" w:color="auto"/>
              <w:left w:val="single" w:sz="6" w:space="0" w:color="auto"/>
              <w:bottom w:val="single" w:sz="6" w:space="0" w:color="auto"/>
              <w:right w:val="single" w:sz="6" w:space="0" w:color="auto"/>
            </w:tcBorders>
            <w:hideMark/>
          </w:tcPr>
          <w:p w14:paraId="62ECECE0" w14:textId="77777777" w:rsidR="00074BF4" w:rsidRDefault="00074BF4" w:rsidP="00F508DE">
            <w:pPr>
              <w:jc w:val="center"/>
              <w:rPr>
                <w:sz w:val="24"/>
              </w:rPr>
            </w:pPr>
            <w:r>
              <w:rPr>
                <w:sz w:val="24"/>
              </w:rPr>
              <w:t>5</w:t>
            </w:r>
          </w:p>
        </w:tc>
      </w:tr>
      <w:tr w:rsidR="00074BF4" w14:paraId="1CAD3FA6"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0D56A9A4" w14:textId="77777777" w:rsidR="00074BF4" w:rsidRDefault="00074BF4" w:rsidP="00F508DE">
            <w:pPr>
              <w:jc w:val="center"/>
              <w:rPr>
                <w:sz w:val="24"/>
              </w:rPr>
            </w:pPr>
            <w:r>
              <w:rPr>
                <w:sz w:val="24"/>
                <w:lang w:val="en-US"/>
              </w:rPr>
              <w:t>I</w:t>
            </w:r>
          </w:p>
        </w:tc>
        <w:tc>
          <w:tcPr>
            <w:tcW w:w="1985" w:type="dxa"/>
            <w:tcBorders>
              <w:top w:val="single" w:sz="6" w:space="0" w:color="auto"/>
              <w:left w:val="single" w:sz="6" w:space="0" w:color="auto"/>
              <w:bottom w:val="single" w:sz="6" w:space="0" w:color="auto"/>
              <w:right w:val="single" w:sz="6" w:space="0" w:color="auto"/>
            </w:tcBorders>
            <w:hideMark/>
          </w:tcPr>
          <w:p w14:paraId="50B6B69E" w14:textId="77777777" w:rsidR="00074BF4" w:rsidRDefault="00074BF4" w:rsidP="00F508DE">
            <w:pPr>
              <w:jc w:val="center"/>
              <w:rPr>
                <w:sz w:val="24"/>
              </w:rPr>
            </w:pPr>
            <w:r>
              <w:rPr>
                <w:sz w:val="24"/>
              </w:rPr>
              <w:t>11</w:t>
            </w:r>
          </w:p>
        </w:tc>
        <w:tc>
          <w:tcPr>
            <w:tcW w:w="1559" w:type="dxa"/>
            <w:tcBorders>
              <w:top w:val="single" w:sz="6" w:space="0" w:color="auto"/>
              <w:left w:val="single" w:sz="6" w:space="0" w:color="auto"/>
              <w:bottom w:val="single" w:sz="6" w:space="0" w:color="auto"/>
              <w:right w:val="single" w:sz="6" w:space="0" w:color="auto"/>
            </w:tcBorders>
            <w:hideMark/>
          </w:tcPr>
          <w:p w14:paraId="0C88B487" w14:textId="77777777" w:rsidR="00074BF4" w:rsidRDefault="00074BF4" w:rsidP="00F508DE">
            <w:pPr>
              <w:jc w:val="center"/>
              <w:rPr>
                <w:sz w:val="24"/>
              </w:rPr>
            </w:pPr>
            <w:r>
              <w:rPr>
                <w:sz w:val="24"/>
              </w:rPr>
              <w:t>13</w:t>
            </w:r>
          </w:p>
        </w:tc>
        <w:tc>
          <w:tcPr>
            <w:tcW w:w="1984" w:type="dxa"/>
            <w:tcBorders>
              <w:top w:val="single" w:sz="6" w:space="0" w:color="auto"/>
              <w:left w:val="single" w:sz="6" w:space="0" w:color="auto"/>
              <w:bottom w:val="single" w:sz="6" w:space="0" w:color="auto"/>
              <w:right w:val="single" w:sz="6" w:space="0" w:color="auto"/>
            </w:tcBorders>
            <w:hideMark/>
          </w:tcPr>
          <w:p w14:paraId="73824C72" w14:textId="77777777" w:rsidR="00074BF4" w:rsidRDefault="00074BF4" w:rsidP="00F508DE">
            <w:pPr>
              <w:jc w:val="center"/>
              <w:rPr>
                <w:sz w:val="24"/>
              </w:rPr>
            </w:pPr>
            <w:r>
              <w:rPr>
                <w:sz w:val="24"/>
              </w:rPr>
              <w:t>5</w:t>
            </w:r>
          </w:p>
        </w:tc>
        <w:tc>
          <w:tcPr>
            <w:tcW w:w="1560" w:type="dxa"/>
            <w:tcBorders>
              <w:top w:val="single" w:sz="6" w:space="0" w:color="auto"/>
              <w:left w:val="single" w:sz="6" w:space="0" w:color="auto"/>
              <w:bottom w:val="single" w:sz="6" w:space="0" w:color="auto"/>
              <w:right w:val="single" w:sz="6" w:space="0" w:color="auto"/>
            </w:tcBorders>
            <w:hideMark/>
          </w:tcPr>
          <w:p w14:paraId="68BBB476" w14:textId="77777777" w:rsidR="00074BF4" w:rsidRDefault="00074BF4" w:rsidP="00F508DE">
            <w:pPr>
              <w:jc w:val="center"/>
              <w:rPr>
                <w:sz w:val="24"/>
              </w:rPr>
            </w:pPr>
            <w:r>
              <w:rPr>
                <w:sz w:val="24"/>
              </w:rPr>
              <w:t>18</w:t>
            </w:r>
          </w:p>
        </w:tc>
        <w:tc>
          <w:tcPr>
            <w:tcW w:w="1275" w:type="dxa"/>
            <w:tcBorders>
              <w:top w:val="single" w:sz="6" w:space="0" w:color="auto"/>
              <w:left w:val="single" w:sz="6" w:space="0" w:color="auto"/>
              <w:bottom w:val="single" w:sz="6" w:space="0" w:color="auto"/>
              <w:right w:val="single" w:sz="6" w:space="0" w:color="auto"/>
            </w:tcBorders>
            <w:hideMark/>
          </w:tcPr>
          <w:p w14:paraId="0407073C" w14:textId="77777777" w:rsidR="00074BF4" w:rsidRDefault="00074BF4" w:rsidP="00F508DE">
            <w:pPr>
              <w:jc w:val="center"/>
              <w:rPr>
                <w:sz w:val="24"/>
              </w:rPr>
            </w:pPr>
            <w:r>
              <w:rPr>
                <w:sz w:val="24"/>
              </w:rPr>
              <w:t>2</w:t>
            </w:r>
          </w:p>
        </w:tc>
      </w:tr>
      <w:tr w:rsidR="00074BF4" w14:paraId="37CD6EE4"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3D6F7548" w14:textId="77777777" w:rsidR="00074BF4" w:rsidRDefault="00074BF4" w:rsidP="00F508DE">
            <w:pPr>
              <w:jc w:val="center"/>
              <w:rPr>
                <w:sz w:val="24"/>
                <w:lang w:val="en-US"/>
              </w:rPr>
            </w:pPr>
            <w:r>
              <w:rPr>
                <w:sz w:val="24"/>
                <w:lang w:val="en-US"/>
              </w:rPr>
              <w:t>J</w:t>
            </w:r>
          </w:p>
        </w:tc>
        <w:tc>
          <w:tcPr>
            <w:tcW w:w="1985" w:type="dxa"/>
            <w:tcBorders>
              <w:top w:val="single" w:sz="6" w:space="0" w:color="auto"/>
              <w:left w:val="single" w:sz="6" w:space="0" w:color="auto"/>
              <w:bottom w:val="single" w:sz="6" w:space="0" w:color="auto"/>
              <w:right w:val="single" w:sz="6" w:space="0" w:color="auto"/>
            </w:tcBorders>
            <w:hideMark/>
          </w:tcPr>
          <w:p w14:paraId="77F32AE9" w14:textId="77777777" w:rsidR="00074BF4" w:rsidRDefault="00074BF4" w:rsidP="00F508DE">
            <w:pPr>
              <w:jc w:val="center"/>
              <w:rPr>
                <w:sz w:val="24"/>
              </w:rPr>
            </w:pPr>
            <w:r>
              <w:rPr>
                <w:sz w:val="24"/>
              </w:rPr>
              <w:t>13</w:t>
            </w:r>
          </w:p>
        </w:tc>
        <w:tc>
          <w:tcPr>
            <w:tcW w:w="1559" w:type="dxa"/>
            <w:tcBorders>
              <w:top w:val="single" w:sz="6" w:space="0" w:color="auto"/>
              <w:left w:val="single" w:sz="6" w:space="0" w:color="auto"/>
              <w:bottom w:val="single" w:sz="6" w:space="0" w:color="auto"/>
              <w:right w:val="single" w:sz="6" w:space="0" w:color="auto"/>
            </w:tcBorders>
            <w:hideMark/>
          </w:tcPr>
          <w:p w14:paraId="46C23217" w14:textId="77777777" w:rsidR="00074BF4" w:rsidRDefault="00074BF4" w:rsidP="00F508DE">
            <w:pPr>
              <w:jc w:val="center"/>
              <w:rPr>
                <w:sz w:val="24"/>
              </w:rPr>
            </w:pPr>
            <w:r>
              <w:rPr>
                <w:sz w:val="24"/>
              </w:rPr>
              <w:t>10</w:t>
            </w:r>
          </w:p>
        </w:tc>
        <w:tc>
          <w:tcPr>
            <w:tcW w:w="1984" w:type="dxa"/>
            <w:tcBorders>
              <w:top w:val="single" w:sz="6" w:space="0" w:color="auto"/>
              <w:left w:val="single" w:sz="6" w:space="0" w:color="auto"/>
              <w:bottom w:val="single" w:sz="6" w:space="0" w:color="auto"/>
              <w:right w:val="single" w:sz="6" w:space="0" w:color="auto"/>
            </w:tcBorders>
            <w:hideMark/>
          </w:tcPr>
          <w:p w14:paraId="23088987" w14:textId="77777777" w:rsidR="00074BF4" w:rsidRDefault="00074BF4" w:rsidP="00F508DE">
            <w:pPr>
              <w:jc w:val="center"/>
              <w:rPr>
                <w:sz w:val="24"/>
              </w:rPr>
            </w:pPr>
            <w:r>
              <w:rPr>
                <w:sz w:val="24"/>
              </w:rPr>
              <w:t>9</w:t>
            </w:r>
          </w:p>
        </w:tc>
        <w:tc>
          <w:tcPr>
            <w:tcW w:w="1560" w:type="dxa"/>
            <w:tcBorders>
              <w:top w:val="single" w:sz="6" w:space="0" w:color="auto"/>
              <w:left w:val="single" w:sz="6" w:space="0" w:color="auto"/>
              <w:bottom w:val="single" w:sz="6" w:space="0" w:color="auto"/>
              <w:right w:val="single" w:sz="6" w:space="0" w:color="auto"/>
            </w:tcBorders>
            <w:hideMark/>
          </w:tcPr>
          <w:p w14:paraId="1990CC79" w14:textId="77777777" w:rsidR="00074BF4" w:rsidRDefault="00074BF4" w:rsidP="00F508DE">
            <w:pPr>
              <w:jc w:val="center"/>
              <w:rPr>
                <w:sz w:val="24"/>
              </w:rPr>
            </w:pPr>
            <w:r>
              <w:rPr>
                <w:sz w:val="24"/>
              </w:rPr>
              <w:t>14</w:t>
            </w:r>
          </w:p>
        </w:tc>
        <w:tc>
          <w:tcPr>
            <w:tcW w:w="1275" w:type="dxa"/>
            <w:tcBorders>
              <w:top w:val="single" w:sz="6" w:space="0" w:color="auto"/>
              <w:left w:val="single" w:sz="6" w:space="0" w:color="auto"/>
              <w:bottom w:val="single" w:sz="6" w:space="0" w:color="auto"/>
              <w:right w:val="single" w:sz="6" w:space="0" w:color="auto"/>
            </w:tcBorders>
            <w:hideMark/>
          </w:tcPr>
          <w:p w14:paraId="6300FBEC" w14:textId="77777777" w:rsidR="00074BF4" w:rsidRDefault="00074BF4" w:rsidP="00F508DE">
            <w:pPr>
              <w:jc w:val="center"/>
              <w:rPr>
                <w:sz w:val="24"/>
              </w:rPr>
            </w:pPr>
            <w:r>
              <w:rPr>
                <w:sz w:val="24"/>
              </w:rPr>
              <w:t>6</w:t>
            </w:r>
          </w:p>
        </w:tc>
      </w:tr>
      <w:tr w:rsidR="00074BF4" w14:paraId="16E793AC" w14:textId="77777777" w:rsidTr="00F508DE">
        <w:tc>
          <w:tcPr>
            <w:tcW w:w="3261" w:type="dxa"/>
            <w:gridSpan w:val="2"/>
            <w:tcBorders>
              <w:top w:val="single" w:sz="6" w:space="0" w:color="auto"/>
              <w:left w:val="single" w:sz="6" w:space="0" w:color="auto"/>
              <w:bottom w:val="single" w:sz="6" w:space="0" w:color="auto"/>
              <w:right w:val="single" w:sz="6" w:space="0" w:color="auto"/>
            </w:tcBorders>
            <w:hideMark/>
          </w:tcPr>
          <w:p w14:paraId="5F23F8B8" w14:textId="77777777" w:rsidR="00074BF4" w:rsidRDefault="00074BF4" w:rsidP="00F508DE">
            <w:pPr>
              <w:jc w:val="center"/>
              <w:rPr>
                <w:lang w:val="en-US"/>
              </w:rPr>
            </w:pPr>
            <w:r>
              <w:rPr>
                <w:lang w:val="en-US"/>
              </w:rPr>
              <w:t>N=1</w:t>
            </w:r>
            <w:r>
              <w:t>0</w:t>
            </w:r>
            <w:r>
              <w:rPr>
                <w:lang w:val="en-US"/>
              </w:rPr>
              <w:t> </w:t>
            </w:r>
            <w:r>
              <w:t>человек</w:t>
            </w:r>
          </w:p>
        </w:tc>
        <w:tc>
          <w:tcPr>
            <w:tcW w:w="3543" w:type="dxa"/>
            <w:gridSpan w:val="2"/>
            <w:tcBorders>
              <w:top w:val="single" w:sz="6" w:space="0" w:color="auto"/>
              <w:left w:val="single" w:sz="6" w:space="0" w:color="auto"/>
              <w:bottom w:val="single" w:sz="6" w:space="0" w:color="auto"/>
              <w:right w:val="single" w:sz="6" w:space="0" w:color="auto"/>
            </w:tcBorders>
            <w:hideMark/>
          </w:tcPr>
          <w:p w14:paraId="02098729" w14:textId="77777777" w:rsidR="00074BF4" w:rsidRDefault="00074BF4" w:rsidP="00F508DE">
            <w:pPr>
              <w:jc w:val="center"/>
              <w:rPr>
                <w:lang w:val="en-US"/>
              </w:rPr>
            </w:pPr>
            <w:r>
              <w:rPr>
                <w:position w:val="-12"/>
              </w:rPr>
              <w:object w:dxaOrig="1965" w:dyaOrig="375" w14:anchorId="36B17E4D">
                <v:shape id="_x0000_i1652" type="#_x0000_t75" style="width:98.25pt;height:18.75pt" o:ole="">
                  <v:imagedata r:id="rId1108" o:title=""/>
                </v:shape>
                <o:OLEObject Type="Embed" ProgID="Equation.3" ShapeID="_x0000_i1652" DrawAspect="Content" ObjectID="_1723485195" r:id="rId1109"/>
              </w:object>
            </w:r>
          </w:p>
        </w:tc>
        <w:tc>
          <w:tcPr>
            <w:tcW w:w="2835" w:type="dxa"/>
            <w:gridSpan w:val="2"/>
            <w:tcBorders>
              <w:top w:val="single" w:sz="6" w:space="0" w:color="auto"/>
              <w:left w:val="single" w:sz="6" w:space="0" w:color="auto"/>
              <w:bottom w:val="single" w:sz="6" w:space="0" w:color="auto"/>
              <w:right w:val="single" w:sz="6" w:space="0" w:color="auto"/>
            </w:tcBorders>
            <w:hideMark/>
          </w:tcPr>
          <w:p w14:paraId="4292DAFA" w14:textId="77777777" w:rsidR="00074BF4" w:rsidRDefault="00074BF4" w:rsidP="00F508DE">
            <w:pPr>
              <w:jc w:val="center"/>
              <w:rPr>
                <w:lang w:val="en-US"/>
              </w:rPr>
            </w:pPr>
            <w:r>
              <w:rPr>
                <w:position w:val="-12"/>
              </w:rPr>
              <w:object w:dxaOrig="2400" w:dyaOrig="375" w14:anchorId="52472A09">
                <v:shape id="_x0000_i1653" type="#_x0000_t75" style="width:120pt;height:18.75pt" o:ole="">
                  <v:imagedata r:id="rId1110" o:title=""/>
                </v:shape>
                <o:OLEObject Type="Embed" ProgID="Equation.3" ShapeID="_x0000_i1653" DrawAspect="Content" ObjectID="_1723485196" r:id="rId1111"/>
              </w:object>
            </w:r>
          </w:p>
        </w:tc>
      </w:tr>
    </w:tbl>
    <w:p w14:paraId="4D18F8B6" w14:textId="77777777" w:rsidR="00074BF4" w:rsidRDefault="00074BF4" w:rsidP="00074BF4">
      <w:pPr>
        <w:spacing w:before="120" w:after="120"/>
        <w:ind w:firstLine="454"/>
        <w:jc w:val="center"/>
      </w:pPr>
      <w:r>
        <w:rPr>
          <w:i/>
        </w:rPr>
        <w:t>Упорядочение работ</w:t>
      </w:r>
    </w:p>
    <w:p w14:paraId="520A460B" w14:textId="77777777" w:rsidR="00074BF4" w:rsidRDefault="00074BF4">
      <w:pPr>
        <w:numPr>
          <w:ilvl w:val="0"/>
          <w:numId w:val="44"/>
        </w:numPr>
        <w:overflowPunct w:val="0"/>
        <w:autoSpaceDE w:val="0"/>
        <w:autoSpaceDN w:val="0"/>
        <w:adjustRightInd w:val="0"/>
        <w:ind w:left="0" w:firstLine="454"/>
        <w:jc w:val="both"/>
      </w:pPr>
      <w:r>
        <w:rPr>
          <w:lang w:val="en-US"/>
        </w:rPr>
        <w:t>C</w:t>
      </w:r>
      <w:r w:rsidRPr="00FA6BDA">
        <w:t xml:space="preserve">, </w:t>
      </w:r>
      <w:r>
        <w:rPr>
          <w:lang w:val="en-US"/>
        </w:rPr>
        <w:t>J</w:t>
      </w:r>
      <w:r w:rsidRPr="00FA6BDA">
        <w:t xml:space="preserve"> </w:t>
      </w:r>
      <w:r>
        <w:t xml:space="preserve">и </w:t>
      </w:r>
      <w:r>
        <w:rPr>
          <w:lang w:val="en-US"/>
        </w:rPr>
        <w:t>D</w:t>
      </w:r>
      <w:r>
        <w:t xml:space="preserve"> - исходные работы проекта, которые можно начинать одновременно;</w:t>
      </w:r>
    </w:p>
    <w:p w14:paraId="6F2DEB5C" w14:textId="77777777" w:rsidR="00074BF4" w:rsidRDefault="00074BF4">
      <w:pPr>
        <w:numPr>
          <w:ilvl w:val="0"/>
          <w:numId w:val="44"/>
        </w:numPr>
        <w:overflowPunct w:val="0"/>
        <w:autoSpaceDE w:val="0"/>
        <w:autoSpaceDN w:val="0"/>
        <w:adjustRightInd w:val="0"/>
        <w:ind w:left="0" w:firstLine="454"/>
        <w:jc w:val="both"/>
      </w:pPr>
      <w:r>
        <w:t xml:space="preserve">Работа </w:t>
      </w:r>
      <w:r>
        <w:rPr>
          <w:lang w:val="en-US"/>
        </w:rPr>
        <w:t>A</w:t>
      </w:r>
      <w:r w:rsidRPr="00FA6BDA">
        <w:t xml:space="preserve"> </w:t>
      </w:r>
      <w:r>
        <w:t xml:space="preserve">следует за </w:t>
      </w:r>
      <w:r>
        <w:rPr>
          <w:lang w:val="en-US"/>
        </w:rPr>
        <w:t>D</w:t>
      </w:r>
      <w:r>
        <w:t xml:space="preserve">, а работа </w:t>
      </w:r>
      <w:r>
        <w:rPr>
          <w:lang w:val="en-US"/>
        </w:rPr>
        <w:t>I</w:t>
      </w:r>
      <w:r>
        <w:t xml:space="preserve"> - за </w:t>
      </w:r>
      <w:r>
        <w:rPr>
          <w:lang w:val="en-US"/>
        </w:rPr>
        <w:t>A</w:t>
      </w:r>
      <w:r>
        <w:t>;</w:t>
      </w:r>
    </w:p>
    <w:p w14:paraId="4FAB20AE" w14:textId="77777777" w:rsidR="00074BF4" w:rsidRDefault="00074BF4">
      <w:pPr>
        <w:numPr>
          <w:ilvl w:val="0"/>
          <w:numId w:val="44"/>
        </w:numPr>
        <w:overflowPunct w:val="0"/>
        <w:autoSpaceDE w:val="0"/>
        <w:autoSpaceDN w:val="0"/>
        <w:adjustRightInd w:val="0"/>
        <w:ind w:left="0" w:firstLine="454"/>
        <w:jc w:val="both"/>
      </w:pPr>
      <w:r>
        <w:lastRenderedPageBreak/>
        <w:t xml:space="preserve">Работа </w:t>
      </w:r>
      <w:r>
        <w:rPr>
          <w:lang w:val="en-US"/>
        </w:rPr>
        <w:t>H</w:t>
      </w:r>
      <w:r w:rsidRPr="00FA6BDA">
        <w:t xml:space="preserve"> </w:t>
      </w:r>
      <w:r>
        <w:t xml:space="preserve">следует за </w:t>
      </w:r>
      <w:r>
        <w:rPr>
          <w:lang w:val="en-US"/>
        </w:rPr>
        <w:t>I</w:t>
      </w:r>
      <w:r w:rsidRPr="00FA6BDA">
        <w:t>;</w:t>
      </w:r>
    </w:p>
    <w:p w14:paraId="7311A194" w14:textId="77777777" w:rsidR="00074BF4" w:rsidRDefault="00074BF4">
      <w:pPr>
        <w:numPr>
          <w:ilvl w:val="0"/>
          <w:numId w:val="44"/>
        </w:numPr>
        <w:overflowPunct w:val="0"/>
        <w:autoSpaceDE w:val="0"/>
        <w:autoSpaceDN w:val="0"/>
        <w:adjustRightInd w:val="0"/>
        <w:ind w:left="0" w:firstLine="454"/>
        <w:jc w:val="both"/>
      </w:pPr>
      <w:r>
        <w:t xml:space="preserve">Работа </w:t>
      </w:r>
      <w:r>
        <w:rPr>
          <w:lang w:val="en-US"/>
        </w:rPr>
        <w:t>F</w:t>
      </w:r>
      <w:r>
        <w:t xml:space="preserve"> следует за </w:t>
      </w:r>
      <w:r>
        <w:rPr>
          <w:lang w:val="en-US"/>
        </w:rPr>
        <w:t>H</w:t>
      </w:r>
      <w:r>
        <w:t>, но не может начаться, пока не завершена С;</w:t>
      </w:r>
    </w:p>
    <w:p w14:paraId="067099F7" w14:textId="77777777" w:rsidR="00074BF4" w:rsidRPr="00FA6BDA" w:rsidRDefault="00074BF4">
      <w:pPr>
        <w:numPr>
          <w:ilvl w:val="0"/>
          <w:numId w:val="44"/>
        </w:numPr>
        <w:overflowPunct w:val="0"/>
        <w:autoSpaceDE w:val="0"/>
        <w:autoSpaceDN w:val="0"/>
        <w:adjustRightInd w:val="0"/>
        <w:ind w:left="0" w:firstLine="454"/>
        <w:jc w:val="both"/>
      </w:pPr>
      <w:r>
        <w:t xml:space="preserve">Работа </w:t>
      </w:r>
      <w:r>
        <w:rPr>
          <w:lang w:val="en-US"/>
        </w:rPr>
        <w:t>G</w:t>
      </w:r>
      <w:r w:rsidRPr="00FA6BDA">
        <w:t xml:space="preserve"> </w:t>
      </w:r>
      <w:r>
        <w:t xml:space="preserve">следует за </w:t>
      </w:r>
      <w:r>
        <w:rPr>
          <w:lang w:val="en-US"/>
        </w:rPr>
        <w:t>I</w:t>
      </w:r>
      <w:r w:rsidRPr="00FA6BDA">
        <w:t>;</w:t>
      </w:r>
    </w:p>
    <w:p w14:paraId="28CF3B20" w14:textId="77777777" w:rsidR="00074BF4" w:rsidRDefault="00074BF4">
      <w:pPr>
        <w:numPr>
          <w:ilvl w:val="0"/>
          <w:numId w:val="44"/>
        </w:numPr>
        <w:overflowPunct w:val="0"/>
        <w:autoSpaceDE w:val="0"/>
        <w:autoSpaceDN w:val="0"/>
        <w:adjustRightInd w:val="0"/>
        <w:ind w:left="0" w:firstLine="454"/>
        <w:jc w:val="both"/>
      </w:pPr>
      <w:r>
        <w:t xml:space="preserve">Работа </w:t>
      </w:r>
      <w:r>
        <w:rPr>
          <w:lang w:val="en-US"/>
        </w:rPr>
        <w:t>E</w:t>
      </w:r>
      <w:r w:rsidRPr="00FA6BDA">
        <w:t xml:space="preserve"> </w:t>
      </w:r>
      <w:r>
        <w:t xml:space="preserve">следует за </w:t>
      </w:r>
      <w:r>
        <w:rPr>
          <w:lang w:val="en-US"/>
        </w:rPr>
        <w:t>J</w:t>
      </w:r>
      <w:r w:rsidRPr="00FA6BDA">
        <w:t xml:space="preserve">, </w:t>
      </w:r>
      <w:r>
        <w:t xml:space="preserve">а работа </w:t>
      </w:r>
      <w:r>
        <w:rPr>
          <w:lang w:val="en-US"/>
        </w:rPr>
        <w:t>B</w:t>
      </w:r>
      <w:r>
        <w:t xml:space="preserve"> - за </w:t>
      </w:r>
      <w:r>
        <w:rPr>
          <w:lang w:val="en-US"/>
        </w:rPr>
        <w:t>E</w:t>
      </w:r>
      <w:r>
        <w:t>.</w:t>
      </w:r>
    </w:p>
    <w:p w14:paraId="311BFC6A" w14:textId="77777777" w:rsidR="00074BF4" w:rsidRDefault="00074BF4" w:rsidP="00074BF4">
      <w:pPr>
        <w:spacing w:before="120" w:after="120"/>
        <w:ind w:firstLine="454"/>
        <w:rPr>
          <w:b/>
        </w:rPr>
      </w:pPr>
      <w:r>
        <w:rPr>
          <w:b/>
        </w:rPr>
        <w:t>Вариант 5</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985"/>
        <w:gridCol w:w="1559"/>
        <w:gridCol w:w="1984"/>
        <w:gridCol w:w="1560"/>
        <w:gridCol w:w="1275"/>
      </w:tblGrid>
      <w:tr w:rsidR="00074BF4" w14:paraId="18D9A196"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19AF346B" w14:textId="77777777" w:rsidR="00074BF4" w:rsidRDefault="00074BF4" w:rsidP="00F508DE">
            <w:pPr>
              <w:jc w:val="center"/>
              <w:rPr>
                <w:sz w:val="24"/>
              </w:rPr>
            </w:pPr>
            <w:r>
              <w:rPr>
                <w:sz w:val="24"/>
              </w:rPr>
              <w:t>Назв.</w:t>
            </w:r>
          </w:p>
          <w:p w14:paraId="717AB267" w14:textId="77777777" w:rsidR="00074BF4" w:rsidRDefault="00074BF4" w:rsidP="00F508DE">
            <w:pPr>
              <w:jc w:val="center"/>
              <w:rPr>
                <w:sz w:val="24"/>
              </w:rPr>
            </w:pPr>
            <w:r>
              <w:rPr>
                <w:sz w:val="24"/>
              </w:rPr>
              <w:t>работы</w:t>
            </w:r>
          </w:p>
        </w:tc>
        <w:tc>
          <w:tcPr>
            <w:tcW w:w="1985" w:type="dxa"/>
            <w:tcBorders>
              <w:top w:val="single" w:sz="6" w:space="0" w:color="auto"/>
              <w:left w:val="single" w:sz="6" w:space="0" w:color="auto"/>
              <w:bottom w:val="single" w:sz="6" w:space="0" w:color="auto"/>
              <w:right w:val="single" w:sz="6" w:space="0" w:color="auto"/>
            </w:tcBorders>
            <w:hideMark/>
          </w:tcPr>
          <w:p w14:paraId="0B1B08D7" w14:textId="77777777" w:rsidR="00074BF4" w:rsidRDefault="00074BF4" w:rsidP="00F508DE">
            <w:pPr>
              <w:jc w:val="center"/>
              <w:rPr>
                <w:sz w:val="24"/>
              </w:rPr>
            </w:pPr>
            <w:r>
              <w:rPr>
                <w:sz w:val="24"/>
              </w:rPr>
              <w:t>Норм.</w:t>
            </w:r>
          </w:p>
          <w:p w14:paraId="272ED77B" w14:textId="77777777" w:rsidR="00074BF4" w:rsidRDefault="00074BF4" w:rsidP="00F508DE">
            <w:pPr>
              <w:jc w:val="center"/>
              <w:rPr>
                <w:sz w:val="24"/>
              </w:rPr>
            </w:pPr>
            <w:r>
              <w:rPr>
                <w:sz w:val="24"/>
              </w:rPr>
              <w:t>длительность</w:t>
            </w:r>
          </w:p>
        </w:tc>
        <w:tc>
          <w:tcPr>
            <w:tcW w:w="1559" w:type="dxa"/>
            <w:tcBorders>
              <w:top w:val="single" w:sz="6" w:space="0" w:color="auto"/>
              <w:left w:val="single" w:sz="6" w:space="0" w:color="auto"/>
              <w:bottom w:val="single" w:sz="6" w:space="0" w:color="auto"/>
              <w:right w:val="single" w:sz="6" w:space="0" w:color="auto"/>
            </w:tcBorders>
            <w:hideMark/>
          </w:tcPr>
          <w:p w14:paraId="4B0D4613" w14:textId="77777777" w:rsidR="00074BF4" w:rsidRDefault="00074BF4" w:rsidP="00F508DE">
            <w:pPr>
              <w:jc w:val="center"/>
              <w:rPr>
                <w:sz w:val="24"/>
              </w:rPr>
            </w:pPr>
            <w:r>
              <w:rPr>
                <w:sz w:val="24"/>
              </w:rPr>
              <w:t>Норм.</w:t>
            </w:r>
          </w:p>
          <w:p w14:paraId="5746302D" w14:textId="77777777" w:rsidR="00074BF4" w:rsidRDefault="00074BF4" w:rsidP="00F508DE">
            <w:pPr>
              <w:jc w:val="center"/>
              <w:rPr>
                <w:sz w:val="24"/>
              </w:rPr>
            </w:pPr>
            <w:r>
              <w:rPr>
                <w:sz w:val="24"/>
              </w:rPr>
              <w:t>стоимость</w:t>
            </w:r>
          </w:p>
        </w:tc>
        <w:tc>
          <w:tcPr>
            <w:tcW w:w="1984" w:type="dxa"/>
            <w:tcBorders>
              <w:top w:val="single" w:sz="6" w:space="0" w:color="auto"/>
              <w:left w:val="single" w:sz="6" w:space="0" w:color="auto"/>
              <w:bottom w:val="single" w:sz="6" w:space="0" w:color="auto"/>
              <w:right w:val="single" w:sz="6" w:space="0" w:color="auto"/>
            </w:tcBorders>
            <w:hideMark/>
          </w:tcPr>
          <w:p w14:paraId="3AB3100E" w14:textId="77777777" w:rsidR="00074BF4" w:rsidRDefault="00074BF4" w:rsidP="00F508DE">
            <w:pPr>
              <w:jc w:val="center"/>
              <w:rPr>
                <w:sz w:val="24"/>
              </w:rPr>
            </w:pPr>
            <w:r>
              <w:rPr>
                <w:sz w:val="24"/>
              </w:rPr>
              <w:t>Сокр.</w:t>
            </w:r>
          </w:p>
          <w:p w14:paraId="027BBD89" w14:textId="77777777" w:rsidR="00074BF4" w:rsidRDefault="00074BF4" w:rsidP="00F508DE">
            <w:pPr>
              <w:jc w:val="center"/>
              <w:rPr>
                <w:sz w:val="24"/>
              </w:rPr>
            </w:pPr>
            <w:r>
              <w:rPr>
                <w:sz w:val="24"/>
              </w:rPr>
              <w:t>длительность</w:t>
            </w:r>
          </w:p>
        </w:tc>
        <w:tc>
          <w:tcPr>
            <w:tcW w:w="1560" w:type="dxa"/>
            <w:tcBorders>
              <w:top w:val="single" w:sz="6" w:space="0" w:color="auto"/>
              <w:left w:val="single" w:sz="6" w:space="0" w:color="auto"/>
              <w:bottom w:val="single" w:sz="6" w:space="0" w:color="auto"/>
              <w:right w:val="single" w:sz="6" w:space="0" w:color="auto"/>
            </w:tcBorders>
            <w:hideMark/>
          </w:tcPr>
          <w:p w14:paraId="6022D914" w14:textId="77777777" w:rsidR="00074BF4" w:rsidRDefault="00074BF4" w:rsidP="00F508DE">
            <w:pPr>
              <w:jc w:val="center"/>
              <w:rPr>
                <w:sz w:val="24"/>
              </w:rPr>
            </w:pPr>
            <w:r>
              <w:rPr>
                <w:sz w:val="24"/>
              </w:rPr>
              <w:t>Повыш.</w:t>
            </w:r>
          </w:p>
          <w:p w14:paraId="33EEC9D5" w14:textId="77777777" w:rsidR="00074BF4" w:rsidRDefault="00074BF4" w:rsidP="00F508DE">
            <w:pPr>
              <w:jc w:val="center"/>
              <w:rPr>
                <w:sz w:val="24"/>
              </w:rPr>
            </w:pPr>
            <w:r>
              <w:rPr>
                <w:sz w:val="24"/>
              </w:rPr>
              <w:t>стоимость</w:t>
            </w:r>
          </w:p>
        </w:tc>
        <w:tc>
          <w:tcPr>
            <w:tcW w:w="1275" w:type="dxa"/>
            <w:tcBorders>
              <w:top w:val="single" w:sz="6" w:space="0" w:color="auto"/>
              <w:left w:val="single" w:sz="6" w:space="0" w:color="auto"/>
              <w:bottom w:val="single" w:sz="6" w:space="0" w:color="auto"/>
              <w:right w:val="single" w:sz="6" w:space="0" w:color="auto"/>
            </w:tcBorders>
            <w:hideMark/>
          </w:tcPr>
          <w:p w14:paraId="6AC1BAA1" w14:textId="77777777" w:rsidR="00074BF4" w:rsidRDefault="00074BF4" w:rsidP="00F508DE">
            <w:pPr>
              <w:jc w:val="center"/>
              <w:rPr>
                <w:sz w:val="24"/>
              </w:rPr>
            </w:pPr>
            <w:r>
              <w:rPr>
                <w:sz w:val="24"/>
              </w:rPr>
              <w:t>Кол-во</w:t>
            </w:r>
          </w:p>
          <w:p w14:paraId="2521B2EB" w14:textId="77777777" w:rsidR="00074BF4" w:rsidRDefault="00074BF4" w:rsidP="00F508DE">
            <w:pPr>
              <w:jc w:val="center"/>
              <w:rPr>
                <w:sz w:val="24"/>
              </w:rPr>
            </w:pPr>
            <w:r>
              <w:rPr>
                <w:sz w:val="24"/>
              </w:rPr>
              <w:t>исполн.</w:t>
            </w:r>
          </w:p>
        </w:tc>
      </w:tr>
      <w:tr w:rsidR="00074BF4" w14:paraId="7D574FD9"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7018C484" w14:textId="77777777" w:rsidR="00074BF4" w:rsidRDefault="00074BF4" w:rsidP="00F508DE">
            <w:pPr>
              <w:jc w:val="center"/>
              <w:rPr>
                <w:sz w:val="24"/>
              </w:rPr>
            </w:pPr>
            <w:r>
              <w:rPr>
                <w:sz w:val="24"/>
                <w:lang w:val="en-US"/>
              </w:rPr>
              <w:t>A</w:t>
            </w:r>
          </w:p>
        </w:tc>
        <w:tc>
          <w:tcPr>
            <w:tcW w:w="1985" w:type="dxa"/>
            <w:tcBorders>
              <w:top w:val="single" w:sz="6" w:space="0" w:color="auto"/>
              <w:left w:val="single" w:sz="6" w:space="0" w:color="auto"/>
              <w:bottom w:val="single" w:sz="6" w:space="0" w:color="auto"/>
              <w:right w:val="single" w:sz="6" w:space="0" w:color="auto"/>
            </w:tcBorders>
            <w:hideMark/>
          </w:tcPr>
          <w:p w14:paraId="0137F1AB" w14:textId="77777777" w:rsidR="00074BF4" w:rsidRDefault="00074BF4" w:rsidP="00F508DE">
            <w:pPr>
              <w:jc w:val="center"/>
              <w:rPr>
                <w:sz w:val="24"/>
              </w:rPr>
            </w:pPr>
            <w:r>
              <w:rPr>
                <w:sz w:val="24"/>
                <w:lang w:val="en-US"/>
              </w:rPr>
              <w:t>12</w:t>
            </w:r>
          </w:p>
        </w:tc>
        <w:tc>
          <w:tcPr>
            <w:tcW w:w="1559" w:type="dxa"/>
            <w:tcBorders>
              <w:top w:val="single" w:sz="6" w:space="0" w:color="auto"/>
              <w:left w:val="single" w:sz="6" w:space="0" w:color="auto"/>
              <w:bottom w:val="single" w:sz="6" w:space="0" w:color="auto"/>
              <w:right w:val="single" w:sz="6" w:space="0" w:color="auto"/>
            </w:tcBorders>
            <w:hideMark/>
          </w:tcPr>
          <w:p w14:paraId="5A3EEE62" w14:textId="77777777" w:rsidR="00074BF4" w:rsidRDefault="00074BF4" w:rsidP="00F508DE">
            <w:pPr>
              <w:jc w:val="center"/>
              <w:rPr>
                <w:sz w:val="24"/>
              </w:rPr>
            </w:pPr>
            <w:r>
              <w:rPr>
                <w:sz w:val="24"/>
                <w:lang w:val="en-US"/>
              </w:rPr>
              <w:t>7</w:t>
            </w:r>
          </w:p>
        </w:tc>
        <w:tc>
          <w:tcPr>
            <w:tcW w:w="1984" w:type="dxa"/>
            <w:tcBorders>
              <w:top w:val="single" w:sz="6" w:space="0" w:color="auto"/>
              <w:left w:val="single" w:sz="6" w:space="0" w:color="auto"/>
              <w:bottom w:val="single" w:sz="6" w:space="0" w:color="auto"/>
              <w:right w:val="single" w:sz="6" w:space="0" w:color="auto"/>
            </w:tcBorders>
            <w:hideMark/>
          </w:tcPr>
          <w:p w14:paraId="3B4C0776" w14:textId="77777777" w:rsidR="00074BF4" w:rsidRDefault="00074BF4" w:rsidP="00F508DE">
            <w:pPr>
              <w:jc w:val="center"/>
              <w:rPr>
                <w:sz w:val="24"/>
              </w:rPr>
            </w:pPr>
            <w:r>
              <w:rPr>
                <w:sz w:val="24"/>
              </w:rPr>
              <w:t>3</w:t>
            </w:r>
          </w:p>
        </w:tc>
        <w:tc>
          <w:tcPr>
            <w:tcW w:w="1560" w:type="dxa"/>
            <w:tcBorders>
              <w:top w:val="single" w:sz="6" w:space="0" w:color="auto"/>
              <w:left w:val="single" w:sz="6" w:space="0" w:color="auto"/>
              <w:bottom w:val="single" w:sz="6" w:space="0" w:color="auto"/>
              <w:right w:val="single" w:sz="6" w:space="0" w:color="auto"/>
            </w:tcBorders>
            <w:hideMark/>
          </w:tcPr>
          <w:p w14:paraId="6EC70159" w14:textId="77777777" w:rsidR="00074BF4" w:rsidRDefault="00074BF4" w:rsidP="00F508DE">
            <w:pPr>
              <w:jc w:val="center"/>
              <w:rPr>
                <w:sz w:val="24"/>
              </w:rPr>
            </w:pPr>
            <w:r>
              <w:rPr>
                <w:sz w:val="24"/>
                <w:lang w:val="en-US"/>
              </w:rPr>
              <w:t>8</w:t>
            </w:r>
          </w:p>
        </w:tc>
        <w:tc>
          <w:tcPr>
            <w:tcW w:w="1275" w:type="dxa"/>
            <w:tcBorders>
              <w:top w:val="single" w:sz="6" w:space="0" w:color="auto"/>
              <w:left w:val="single" w:sz="6" w:space="0" w:color="auto"/>
              <w:bottom w:val="single" w:sz="6" w:space="0" w:color="auto"/>
              <w:right w:val="single" w:sz="6" w:space="0" w:color="auto"/>
            </w:tcBorders>
            <w:hideMark/>
          </w:tcPr>
          <w:p w14:paraId="638B981C" w14:textId="77777777" w:rsidR="00074BF4" w:rsidRDefault="00074BF4" w:rsidP="00F508DE">
            <w:pPr>
              <w:jc w:val="center"/>
              <w:rPr>
                <w:sz w:val="24"/>
              </w:rPr>
            </w:pPr>
            <w:r>
              <w:rPr>
                <w:sz w:val="24"/>
                <w:lang w:val="en-US"/>
              </w:rPr>
              <w:t>2</w:t>
            </w:r>
          </w:p>
        </w:tc>
      </w:tr>
      <w:tr w:rsidR="00074BF4" w14:paraId="60426880"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199F2455" w14:textId="77777777" w:rsidR="00074BF4" w:rsidRDefault="00074BF4" w:rsidP="00F508DE">
            <w:pPr>
              <w:jc w:val="center"/>
              <w:rPr>
                <w:sz w:val="24"/>
              </w:rPr>
            </w:pPr>
            <w:r>
              <w:rPr>
                <w:sz w:val="24"/>
                <w:lang w:val="en-US"/>
              </w:rPr>
              <w:t>B</w:t>
            </w:r>
          </w:p>
        </w:tc>
        <w:tc>
          <w:tcPr>
            <w:tcW w:w="1985" w:type="dxa"/>
            <w:tcBorders>
              <w:top w:val="single" w:sz="6" w:space="0" w:color="auto"/>
              <w:left w:val="single" w:sz="6" w:space="0" w:color="auto"/>
              <w:bottom w:val="single" w:sz="6" w:space="0" w:color="auto"/>
              <w:right w:val="single" w:sz="6" w:space="0" w:color="auto"/>
            </w:tcBorders>
            <w:hideMark/>
          </w:tcPr>
          <w:p w14:paraId="094184F5" w14:textId="77777777" w:rsidR="00074BF4" w:rsidRDefault="00074BF4" w:rsidP="00F508DE">
            <w:pPr>
              <w:jc w:val="center"/>
              <w:rPr>
                <w:sz w:val="24"/>
              </w:rPr>
            </w:pPr>
            <w:r>
              <w:rPr>
                <w:sz w:val="24"/>
              </w:rPr>
              <w:t>6</w:t>
            </w:r>
          </w:p>
        </w:tc>
        <w:tc>
          <w:tcPr>
            <w:tcW w:w="1559" w:type="dxa"/>
            <w:tcBorders>
              <w:top w:val="single" w:sz="6" w:space="0" w:color="auto"/>
              <w:left w:val="single" w:sz="6" w:space="0" w:color="auto"/>
              <w:bottom w:val="single" w:sz="6" w:space="0" w:color="auto"/>
              <w:right w:val="single" w:sz="6" w:space="0" w:color="auto"/>
            </w:tcBorders>
            <w:hideMark/>
          </w:tcPr>
          <w:p w14:paraId="319667B2" w14:textId="77777777" w:rsidR="00074BF4" w:rsidRDefault="00074BF4" w:rsidP="00F508DE">
            <w:pPr>
              <w:jc w:val="center"/>
              <w:rPr>
                <w:sz w:val="24"/>
              </w:rPr>
            </w:pPr>
            <w:r>
              <w:rPr>
                <w:sz w:val="24"/>
                <w:lang w:val="en-US"/>
              </w:rPr>
              <w:t>9</w:t>
            </w:r>
          </w:p>
        </w:tc>
        <w:tc>
          <w:tcPr>
            <w:tcW w:w="1984" w:type="dxa"/>
            <w:tcBorders>
              <w:top w:val="single" w:sz="6" w:space="0" w:color="auto"/>
              <w:left w:val="single" w:sz="6" w:space="0" w:color="auto"/>
              <w:bottom w:val="single" w:sz="6" w:space="0" w:color="auto"/>
              <w:right w:val="single" w:sz="6" w:space="0" w:color="auto"/>
            </w:tcBorders>
            <w:hideMark/>
          </w:tcPr>
          <w:p w14:paraId="7214F672" w14:textId="77777777" w:rsidR="00074BF4" w:rsidRDefault="00074BF4" w:rsidP="00F508DE">
            <w:pPr>
              <w:jc w:val="center"/>
              <w:rPr>
                <w:sz w:val="24"/>
              </w:rPr>
            </w:pPr>
            <w:r>
              <w:rPr>
                <w:sz w:val="24"/>
              </w:rPr>
              <w:t>1</w:t>
            </w:r>
          </w:p>
        </w:tc>
        <w:tc>
          <w:tcPr>
            <w:tcW w:w="1560" w:type="dxa"/>
            <w:tcBorders>
              <w:top w:val="single" w:sz="6" w:space="0" w:color="auto"/>
              <w:left w:val="single" w:sz="6" w:space="0" w:color="auto"/>
              <w:bottom w:val="single" w:sz="6" w:space="0" w:color="auto"/>
              <w:right w:val="single" w:sz="6" w:space="0" w:color="auto"/>
            </w:tcBorders>
            <w:hideMark/>
          </w:tcPr>
          <w:p w14:paraId="293F6B00" w14:textId="77777777" w:rsidR="00074BF4" w:rsidRDefault="00074BF4" w:rsidP="00F508DE">
            <w:pPr>
              <w:jc w:val="center"/>
              <w:rPr>
                <w:sz w:val="24"/>
              </w:rPr>
            </w:pPr>
            <w:r>
              <w:rPr>
                <w:sz w:val="24"/>
                <w:lang w:val="en-US"/>
              </w:rPr>
              <w:t>14</w:t>
            </w:r>
          </w:p>
        </w:tc>
        <w:tc>
          <w:tcPr>
            <w:tcW w:w="1275" w:type="dxa"/>
            <w:tcBorders>
              <w:top w:val="single" w:sz="6" w:space="0" w:color="auto"/>
              <w:left w:val="single" w:sz="6" w:space="0" w:color="auto"/>
              <w:bottom w:val="single" w:sz="6" w:space="0" w:color="auto"/>
              <w:right w:val="single" w:sz="6" w:space="0" w:color="auto"/>
            </w:tcBorders>
            <w:hideMark/>
          </w:tcPr>
          <w:p w14:paraId="00F8B4F2" w14:textId="77777777" w:rsidR="00074BF4" w:rsidRDefault="00074BF4" w:rsidP="00F508DE">
            <w:pPr>
              <w:jc w:val="center"/>
              <w:rPr>
                <w:sz w:val="24"/>
              </w:rPr>
            </w:pPr>
            <w:r>
              <w:rPr>
                <w:sz w:val="24"/>
              </w:rPr>
              <w:t>10</w:t>
            </w:r>
          </w:p>
        </w:tc>
      </w:tr>
      <w:tr w:rsidR="00074BF4" w14:paraId="0E57E26A"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6EAFE65E" w14:textId="77777777" w:rsidR="00074BF4" w:rsidRDefault="00074BF4" w:rsidP="00F508DE">
            <w:pPr>
              <w:jc w:val="center"/>
              <w:rPr>
                <w:sz w:val="24"/>
              </w:rPr>
            </w:pPr>
            <w:r>
              <w:rPr>
                <w:sz w:val="24"/>
                <w:lang w:val="en-US"/>
              </w:rPr>
              <w:t>C</w:t>
            </w:r>
          </w:p>
        </w:tc>
        <w:tc>
          <w:tcPr>
            <w:tcW w:w="1985" w:type="dxa"/>
            <w:tcBorders>
              <w:top w:val="single" w:sz="6" w:space="0" w:color="auto"/>
              <w:left w:val="single" w:sz="6" w:space="0" w:color="auto"/>
              <w:bottom w:val="single" w:sz="6" w:space="0" w:color="auto"/>
              <w:right w:val="single" w:sz="6" w:space="0" w:color="auto"/>
            </w:tcBorders>
            <w:hideMark/>
          </w:tcPr>
          <w:p w14:paraId="6D2590B8" w14:textId="77777777" w:rsidR="00074BF4" w:rsidRDefault="00074BF4" w:rsidP="00F508DE">
            <w:pPr>
              <w:jc w:val="center"/>
              <w:rPr>
                <w:sz w:val="24"/>
              </w:rPr>
            </w:pPr>
            <w:r>
              <w:rPr>
                <w:sz w:val="24"/>
                <w:lang w:val="en-US"/>
              </w:rPr>
              <w:t>10</w:t>
            </w:r>
          </w:p>
        </w:tc>
        <w:tc>
          <w:tcPr>
            <w:tcW w:w="1559" w:type="dxa"/>
            <w:tcBorders>
              <w:top w:val="single" w:sz="6" w:space="0" w:color="auto"/>
              <w:left w:val="single" w:sz="6" w:space="0" w:color="auto"/>
              <w:bottom w:val="single" w:sz="6" w:space="0" w:color="auto"/>
              <w:right w:val="single" w:sz="6" w:space="0" w:color="auto"/>
            </w:tcBorders>
            <w:hideMark/>
          </w:tcPr>
          <w:p w14:paraId="552DC453" w14:textId="77777777" w:rsidR="00074BF4" w:rsidRDefault="00074BF4" w:rsidP="00F508DE">
            <w:pPr>
              <w:jc w:val="center"/>
              <w:rPr>
                <w:sz w:val="24"/>
              </w:rPr>
            </w:pPr>
            <w:r>
              <w:rPr>
                <w:sz w:val="24"/>
                <w:lang w:val="en-US"/>
              </w:rPr>
              <w:t>12</w:t>
            </w:r>
          </w:p>
        </w:tc>
        <w:tc>
          <w:tcPr>
            <w:tcW w:w="1984" w:type="dxa"/>
            <w:tcBorders>
              <w:top w:val="single" w:sz="6" w:space="0" w:color="auto"/>
              <w:left w:val="single" w:sz="6" w:space="0" w:color="auto"/>
              <w:bottom w:val="single" w:sz="6" w:space="0" w:color="auto"/>
              <w:right w:val="single" w:sz="6" w:space="0" w:color="auto"/>
            </w:tcBorders>
            <w:hideMark/>
          </w:tcPr>
          <w:p w14:paraId="57D18A21" w14:textId="77777777" w:rsidR="00074BF4" w:rsidRDefault="00074BF4" w:rsidP="00F508DE">
            <w:pPr>
              <w:jc w:val="center"/>
              <w:rPr>
                <w:sz w:val="24"/>
              </w:rPr>
            </w:pPr>
            <w:r>
              <w:rPr>
                <w:sz w:val="24"/>
              </w:rPr>
              <w:t>2</w:t>
            </w:r>
          </w:p>
        </w:tc>
        <w:tc>
          <w:tcPr>
            <w:tcW w:w="1560" w:type="dxa"/>
            <w:tcBorders>
              <w:top w:val="single" w:sz="6" w:space="0" w:color="auto"/>
              <w:left w:val="single" w:sz="6" w:space="0" w:color="auto"/>
              <w:bottom w:val="single" w:sz="6" w:space="0" w:color="auto"/>
              <w:right w:val="single" w:sz="6" w:space="0" w:color="auto"/>
            </w:tcBorders>
            <w:hideMark/>
          </w:tcPr>
          <w:p w14:paraId="1CACF5FF" w14:textId="77777777" w:rsidR="00074BF4" w:rsidRDefault="00074BF4" w:rsidP="00F508DE">
            <w:pPr>
              <w:jc w:val="center"/>
              <w:rPr>
                <w:sz w:val="24"/>
              </w:rPr>
            </w:pPr>
            <w:r>
              <w:rPr>
                <w:sz w:val="24"/>
                <w:lang w:val="en-US"/>
              </w:rPr>
              <w:t>1</w:t>
            </w:r>
            <w:r>
              <w:rPr>
                <w:sz w:val="24"/>
              </w:rPr>
              <w:t>5</w:t>
            </w:r>
          </w:p>
        </w:tc>
        <w:tc>
          <w:tcPr>
            <w:tcW w:w="1275" w:type="dxa"/>
            <w:tcBorders>
              <w:top w:val="single" w:sz="6" w:space="0" w:color="auto"/>
              <w:left w:val="single" w:sz="6" w:space="0" w:color="auto"/>
              <w:bottom w:val="single" w:sz="6" w:space="0" w:color="auto"/>
              <w:right w:val="single" w:sz="6" w:space="0" w:color="auto"/>
            </w:tcBorders>
            <w:hideMark/>
          </w:tcPr>
          <w:p w14:paraId="32660198" w14:textId="77777777" w:rsidR="00074BF4" w:rsidRDefault="00074BF4" w:rsidP="00F508DE">
            <w:pPr>
              <w:jc w:val="center"/>
              <w:rPr>
                <w:sz w:val="24"/>
              </w:rPr>
            </w:pPr>
            <w:r>
              <w:rPr>
                <w:sz w:val="24"/>
                <w:lang w:val="en-US"/>
              </w:rPr>
              <w:t>2</w:t>
            </w:r>
          </w:p>
        </w:tc>
      </w:tr>
      <w:tr w:rsidR="00074BF4" w14:paraId="6EC2B536"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5C95A6D7" w14:textId="77777777" w:rsidR="00074BF4" w:rsidRDefault="00074BF4" w:rsidP="00F508DE">
            <w:pPr>
              <w:jc w:val="center"/>
              <w:rPr>
                <w:sz w:val="24"/>
              </w:rPr>
            </w:pPr>
            <w:r>
              <w:rPr>
                <w:sz w:val="24"/>
                <w:lang w:val="en-US"/>
              </w:rPr>
              <w:t>D</w:t>
            </w:r>
          </w:p>
        </w:tc>
        <w:tc>
          <w:tcPr>
            <w:tcW w:w="1985" w:type="dxa"/>
            <w:tcBorders>
              <w:top w:val="single" w:sz="6" w:space="0" w:color="auto"/>
              <w:left w:val="single" w:sz="6" w:space="0" w:color="auto"/>
              <w:bottom w:val="single" w:sz="6" w:space="0" w:color="auto"/>
              <w:right w:val="single" w:sz="6" w:space="0" w:color="auto"/>
            </w:tcBorders>
            <w:hideMark/>
          </w:tcPr>
          <w:p w14:paraId="742E77FE" w14:textId="77777777" w:rsidR="00074BF4" w:rsidRDefault="00074BF4" w:rsidP="00F508DE">
            <w:pPr>
              <w:jc w:val="center"/>
              <w:rPr>
                <w:sz w:val="24"/>
              </w:rPr>
            </w:pPr>
            <w:r>
              <w:rPr>
                <w:sz w:val="24"/>
                <w:lang w:val="en-US"/>
              </w:rPr>
              <w:t>7</w:t>
            </w:r>
          </w:p>
        </w:tc>
        <w:tc>
          <w:tcPr>
            <w:tcW w:w="1559" w:type="dxa"/>
            <w:tcBorders>
              <w:top w:val="single" w:sz="6" w:space="0" w:color="auto"/>
              <w:left w:val="single" w:sz="6" w:space="0" w:color="auto"/>
              <w:bottom w:val="single" w:sz="6" w:space="0" w:color="auto"/>
              <w:right w:val="single" w:sz="6" w:space="0" w:color="auto"/>
            </w:tcBorders>
            <w:hideMark/>
          </w:tcPr>
          <w:p w14:paraId="35BE4F13" w14:textId="77777777" w:rsidR="00074BF4" w:rsidRDefault="00074BF4" w:rsidP="00F508DE">
            <w:pPr>
              <w:jc w:val="center"/>
              <w:rPr>
                <w:sz w:val="24"/>
              </w:rPr>
            </w:pPr>
            <w:r>
              <w:rPr>
                <w:sz w:val="24"/>
                <w:lang w:val="en-US"/>
              </w:rPr>
              <w:t>10</w:t>
            </w:r>
          </w:p>
        </w:tc>
        <w:tc>
          <w:tcPr>
            <w:tcW w:w="1984" w:type="dxa"/>
            <w:tcBorders>
              <w:top w:val="single" w:sz="6" w:space="0" w:color="auto"/>
              <w:left w:val="single" w:sz="6" w:space="0" w:color="auto"/>
              <w:bottom w:val="single" w:sz="6" w:space="0" w:color="auto"/>
              <w:right w:val="single" w:sz="6" w:space="0" w:color="auto"/>
            </w:tcBorders>
            <w:hideMark/>
          </w:tcPr>
          <w:p w14:paraId="60EC52DC" w14:textId="77777777" w:rsidR="00074BF4" w:rsidRDefault="00074BF4" w:rsidP="00F508DE">
            <w:pPr>
              <w:jc w:val="center"/>
              <w:rPr>
                <w:sz w:val="24"/>
              </w:rPr>
            </w:pPr>
            <w:r>
              <w:rPr>
                <w:sz w:val="24"/>
              </w:rPr>
              <w:t>3</w:t>
            </w:r>
          </w:p>
        </w:tc>
        <w:tc>
          <w:tcPr>
            <w:tcW w:w="1560" w:type="dxa"/>
            <w:tcBorders>
              <w:top w:val="single" w:sz="6" w:space="0" w:color="auto"/>
              <w:left w:val="single" w:sz="6" w:space="0" w:color="auto"/>
              <w:bottom w:val="single" w:sz="6" w:space="0" w:color="auto"/>
              <w:right w:val="single" w:sz="6" w:space="0" w:color="auto"/>
            </w:tcBorders>
            <w:hideMark/>
          </w:tcPr>
          <w:p w14:paraId="65339C49" w14:textId="77777777" w:rsidR="00074BF4" w:rsidRDefault="00074BF4" w:rsidP="00F508DE">
            <w:pPr>
              <w:jc w:val="center"/>
              <w:rPr>
                <w:sz w:val="24"/>
              </w:rPr>
            </w:pPr>
            <w:r>
              <w:rPr>
                <w:sz w:val="24"/>
              </w:rPr>
              <w:t>23</w:t>
            </w:r>
          </w:p>
        </w:tc>
        <w:tc>
          <w:tcPr>
            <w:tcW w:w="1275" w:type="dxa"/>
            <w:tcBorders>
              <w:top w:val="single" w:sz="6" w:space="0" w:color="auto"/>
              <w:left w:val="single" w:sz="6" w:space="0" w:color="auto"/>
              <w:bottom w:val="single" w:sz="6" w:space="0" w:color="auto"/>
              <w:right w:val="single" w:sz="6" w:space="0" w:color="auto"/>
            </w:tcBorders>
            <w:hideMark/>
          </w:tcPr>
          <w:p w14:paraId="07FF789C" w14:textId="77777777" w:rsidR="00074BF4" w:rsidRDefault="00074BF4" w:rsidP="00F508DE">
            <w:pPr>
              <w:jc w:val="center"/>
              <w:rPr>
                <w:sz w:val="24"/>
              </w:rPr>
            </w:pPr>
            <w:r>
              <w:rPr>
                <w:sz w:val="24"/>
                <w:lang w:val="en-US"/>
              </w:rPr>
              <w:t>5</w:t>
            </w:r>
          </w:p>
        </w:tc>
      </w:tr>
      <w:tr w:rsidR="00074BF4" w14:paraId="6ED7051F"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3EAECFD4" w14:textId="77777777" w:rsidR="00074BF4" w:rsidRDefault="00074BF4" w:rsidP="00F508DE">
            <w:pPr>
              <w:jc w:val="center"/>
              <w:rPr>
                <w:sz w:val="24"/>
              </w:rPr>
            </w:pPr>
            <w:r>
              <w:rPr>
                <w:sz w:val="24"/>
                <w:lang w:val="en-US"/>
              </w:rPr>
              <w:t>E</w:t>
            </w:r>
          </w:p>
        </w:tc>
        <w:tc>
          <w:tcPr>
            <w:tcW w:w="1985" w:type="dxa"/>
            <w:tcBorders>
              <w:top w:val="single" w:sz="6" w:space="0" w:color="auto"/>
              <w:left w:val="single" w:sz="6" w:space="0" w:color="auto"/>
              <w:bottom w:val="single" w:sz="6" w:space="0" w:color="auto"/>
              <w:right w:val="single" w:sz="6" w:space="0" w:color="auto"/>
            </w:tcBorders>
            <w:hideMark/>
          </w:tcPr>
          <w:p w14:paraId="5367D18E" w14:textId="77777777" w:rsidR="00074BF4" w:rsidRDefault="00074BF4" w:rsidP="00F508DE">
            <w:pPr>
              <w:jc w:val="center"/>
              <w:rPr>
                <w:sz w:val="24"/>
              </w:rPr>
            </w:pPr>
            <w:r>
              <w:rPr>
                <w:sz w:val="24"/>
                <w:lang w:val="en-US"/>
              </w:rPr>
              <w:t>9</w:t>
            </w:r>
          </w:p>
        </w:tc>
        <w:tc>
          <w:tcPr>
            <w:tcW w:w="1559" w:type="dxa"/>
            <w:tcBorders>
              <w:top w:val="single" w:sz="6" w:space="0" w:color="auto"/>
              <w:left w:val="single" w:sz="6" w:space="0" w:color="auto"/>
              <w:bottom w:val="single" w:sz="6" w:space="0" w:color="auto"/>
              <w:right w:val="single" w:sz="6" w:space="0" w:color="auto"/>
            </w:tcBorders>
            <w:hideMark/>
          </w:tcPr>
          <w:p w14:paraId="50DF10BF" w14:textId="77777777" w:rsidR="00074BF4" w:rsidRDefault="00074BF4" w:rsidP="00F508DE">
            <w:pPr>
              <w:jc w:val="center"/>
              <w:rPr>
                <w:sz w:val="24"/>
              </w:rPr>
            </w:pPr>
            <w:r>
              <w:rPr>
                <w:sz w:val="24"/>
                <w:lang w:val="en-US"/>
              </w:rPr>
              <w:t>15</w:t>
            </w:r>
          </w:p>
        </w:tc>
        <w:tc>
          <w:tcPr>
            <w:tcW w:w="1984" w:type="dxa"/>
            <w:tcBorders>
              <w:top w:val="single" w:sz="6" w:space="0" w:color="auto"/>
              <w:left w:val="single" w:sz="6" w:space="0" w:color="auto"/>
              <w:bottom w:val="single" w:sz="6" w:space="0" w:color="auto"/>
              <w:right w:val="single" w:sz="6" w:space="0" w:color="auto"/>
            </w:tcBorders>
            <w:hideMark/>
          </w:tcPr>
          <w:p w14:paraId="18925943" w14:textId="77777777" w:rsidR="00074BF4" w:rsidRDefault="00074BF4" w:rsidP="00F508DE">
            <w:pPr>
              <w:jc w:val="center"/>
              <w:rPr>
                <w:sz w:val="24"/>
              </w:rPr>
            </w:pPr>
            <w:r>
              <w:rPr>
                <w:sz w:val="24"/>
              </w:rPr>
              <w:t>2</w:t>
            </w:r>
          </w:p>
        </w:tc>
        <w:tc>
          <w:tcPr>
            <w:tcW w:w="1560" w:type="dxa"/>
            <w:tcBorders>
              <w:top w:val="single" w:sz="6" w:space="0" w:color="auto"/>
              <w:left w:val="single" w:sz="6" w:space="0" w:color="auto"/>
              <w:bottom w:val="single" w:sz="6" w:space="0" w:color="auto"/>
              <w:right w:val="single" w:sz="6" w:space="0" w:color="auto"/>
            </w:tcBorders>
            <w:hideMark/>
          </w:tcPr>
          <w:p w14:paraId="41772C11" w14:textId="77777777" w:rsidR="00074BF4" w:rsidRDefault="00074BF4" w:rsidP="00F508DE">
            <w:pPr>
              <w:jc w:val="center"/>
              <w:rPr>
                <w:sz w:val="24"/>
              </w:rPr>
            </w:pPr>
            <w:r>
              <w:rPr>
                <w:sz w:val="24"/>
                <w:lang w:val="en-US"/>
              </w:rPr>
              <w:t>22</w:t>
            </w:r>
          </w:p>
        </w:tc>
        <w:tc>
          <w:tcPr>
            <w:tcW w:w="1275" w:type="dxa"/>
            <w:tcBorders>
              <w:top w:val="single" w:sz="6" w:space="0" w:color="auto"/>
              <w:left w:val="single" w:sz="6" w:space="0" w:color="auto"/>
              <w:bottom w:val="single" w:sz="6" w:space="0" w:color="auto"/>
              <w:right w:val="single" w:sz="6" w:space="0" w:color="auto"/>
            </w:tcBorders>
            <w:hideMark/>
          </w:tcPr>
          <w:p w14:paraId="13E26205" w14:textId="77777777" w:rsidR="00074BF4" w:rsidRDefault="00074BF4" w:rsidP="00F508DE">
            <w:pPr>
              <w:jc w:val="center"/>
              <w:rPr>
                <w:sz w:val="24"/>
              </w:rPr>
            </w:pPr>
            <w:r>
              <w:rPr>
                <w:sz w:val="24"/>
                <w:lang w:val="en-US"/>
              </w:rPr>
              <w:t>7</w:t>
            </w:r>
          </w:p>
        </w:tc>
      </w:tr>
      <w:tr w:rsidR="00074BF4" w14:paraId="49E80BD9"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49EC7604" w14:textId="77777777" w:rsidR="00074BF4" w:rsidRDefault="00074BF4" w:rsidP="00F508DE">
            <w:pPr>
              <w:jc w:val="center"/>
              <w:rPr>
                <w:sz w:val="24"/>
              </w:rPr>
            </w:pPr>
            <w:r>
              <w:rPr>
                <w:sz w:val="24"/>
                <w:lang w:val="en-US"/>
              </w:rPr>
              <w:t>F</w:t>
            </w:r>
          </w:p>
        </w:tc>
        <w:tc>
          <w:tcPr>
            <w:tcW w:w="1985" w:type="dxa"/>
            <w:tcBorders>
              <w:top w:val="single" w:sz="6" w:space="0" w:color="auto"/>
              <w:left w:val="single" w:sz="6" w:space="0" w:color="auto"/>
              <w:bottom w:val="single" w:sz="6" w:space="0" w:color="auto"/>
              <w:right w:val="single" w:sz="6" w:space="0" w:color="auto"/>
            </w:tcBorders>
            <w:hideMark/>
          </w:tcPr>
          <w:p w14:paraId="0F7845C2" w14:textId="77777777" w:rsidR="00074BF4" w:rsidRDefault="00074BF4" w:rsidP="00F508DE">
            <w:pPr>
              <w:jc w:val="center"/>
              <w:rPr>
                <w:sz w:val="24"/>
              </w:rPr>
            </w:pPr>
            <w:r>
              <w:rPr>
                <w:sz w:val="24"/>
                <w:lang w:val="en-US"/>
              </w:rPr>
              <w:t>8</w:t>
            </w:r>
          </w:p>
        </w:tc>
        <w:tc>
          <w:tcPr>
            <w:tcW w:w="1559" w:type="dxa"/>
            <w:tcBorders>
              <w:top w:val="single" w:sz="6" w:space="0" w:color="auto"/>
              <w:left w:val="single" w:sz="6" w:space="0" w:color="auto"/>
              <w:bottom w:val="single" w:sz="6" w:space="0" w:color="auto"/>
              <w:right w:val="single" w:sz="6" w:space="0" w:color="auto"/>
            </w:tcBorders>
            <w:hideMark/>
          </w:tcPr>
          <w:p w14:paraId="1418CFD6" w14:textId="77777777" w:rsidR="00074BF4" w:rsidRDefault="00074BF4" w:rsidP="00F508DE">
            <w:pPr>
              <w:jc w:val="center"/>
              <w:rPr>
                <w:sz w:val="24"/>
              </w:rPr>
            </w:pPr>
            <w:r>
              <w:rPr>
                <w:sz w:val="24"/>
                <w:lang w:val="en-US"/>
              </w:rPr>
              <w:t>13</w:t>
            </w:r>
          </w:p>
        </w:tc>
        <w:tc>
          <w:tcPr>
            <w:tcW w:w="1984" w:type="dxa"/>
            <w:tcBorders>
              <w:top w:val="single" w:sz="6" w:space="0" w:color="auto"/>
              <w:left w:val="single" w:sz="6" w:space="0" w:color="auto"/>
              <w:bottom w:val="single" w:sz="6" w:space="0" w:color="auto"/>
              <w:right w:val="single" w:sz="6" w:space="0" w:color="auto"/>
            </w:tcBorders>
            <w:hideMark/>
          </w:tcPr>
          <w:p w14:paraId="16EA0C9A" w14:textId="77777777" w:rsidR="00074BF4" w:rsidRDefault="00074BF4" w:rsidP="00F508DE">
            <w:pPr>
              <w:jc w:val="center"/>
              <w:rPr>
                <w:sz w:val="24"/>
              </w:rPr>
            </w:pPr>
            <w:r>
              <w:rPr>
                <w:sz w:val="24"/>
              </w:rPr>
              <w:t>1</w:t>
            </w:r>
          </w:p>
        </w:tc>
        <w:tc>
          <w:tcPr>
            <w:tcW w:w="1560" w:type="dxa"/>
            <w:tcBorders>
              <w:top w:val="single" w:sz="6" w:space="0" w:color="auto"/>
              <w:left w:val="single" w:sz="6" w:space="0" w:color="auto"/>
              <w:bottom w:val="single" w:sz="6" w:space="0" w:color="auto"/>
              <w:right w:val="single" w:sz="6" w:space="0" w:color="auto"/>
            </w:tcBorders>
            <w:hideMark/>
          </w:tcPr>
          <w:p w14:paraId="2BF22AD7" w14:textId="77777777" w:rsidR="00074BF4" w:rsidRDefault="00074BF4" w:rsidP="00F508DE">
            <w:pPr>
              <w:jc w:val="center"/>
              <w:rPr>
                <w:sz w:val="24"/>
              </w:rPr>
            </w:pPr>
            <w:r>
              <w:rPr>
                <w:sz w:val="24"/>
                <w:lang w:val="en-US"/>
              </w:rPr>
              <w:t>1</w:t>
            </w:r>
            <w:r>
              <w:rPr>
                <w:sz w:val="24"/>
              </w:rPr>
              <w:t>4</w:t>
            </w:r>
          </w:p>
        </w:tc>
        <w:tc>
          <w:tcPr>
            <w:tcW w:w="1275" w:type="dxa"/>
            <w:tcBorders>
              <w:top w:val="single" w:sz="6" w:space="0" w:color="auto"/>
              <w:left w:val="single" w:sz="6" w:space="0" w:color="auto"/>
              <w:bottom w:val="single" w:sz="6" w:space="0" w:color="auto"/>
              <w:right w:val="single" w:sz="6" w:space="0" w:color="auto"/>
            </w:tcBorders>
            <w:hideMark/>
          </w:tcPr>
          <w:p w14:paraId="04624B1B" w14:textId="77777777" w:rsidR="00074BF4" w:rsidRDefault="00074BF4" w:rsidP="00F508DE">
            <w:pPr>
              <w:jc w:val="center"/>
              <w:rPr>
                <w:sz w:val="24"/>
              </w:rPr>
            </w:pPr>
            <w:r>
              <w:rPr>
                <w:sz w:val="24"/>
                <w:lang w:val="en-US"/>
              </w:rPr>
              <w:t>6</w:t>
            </w:r>
          </w:p>
        </w:tc>
      </w:tr>
      <w:tr w:rsidR="00074BF4" w14:paraId="6905D379"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661B50C8" w14:textId="77777777" w:rsidR="00074BF4" w:rsidRDefault="00074BF4" w:rsidP="00F508DE">
            <w:pPr>
              <w:jc w:val="center"/>
              <w:rPr>
                <w:sz w:val="24"/>
              </w:rPr>
            </w:pPr>
            <w:r>
              <w:rPr>
                <w:sz w:val="24"/>
                <w:lang w:val="en-US"/>
              </w:rPr>
              <w:t>G</w:t>
            </w:r>
          </w:p>
        </w:tc>
        <w:tc>
          <w:tcPr>
            <w:tcW w:w="1985" w:type="dxa"/>
            <w:tcBorders>
              <w:top w:val="single" w:sz="6" w:space="0" w:color="auto"/>
              <w:left w:val="single" w:sz="6" w:space="0" w:color="auto"/>
              <w:bottom w:val="single" w:sz="6" w:space="0" w:color="auto"/>
              <w:right w:val="single" w:sz="6" w:space="0" w:color="auto"/>
            </w:tcBorders>
            <w:hideMark/>
          </w:tcPr>
          <w:p w14:paraId="40F6F767" w14:textId="77777777" w:rsidR="00074BF4" w:rsidRDefault="00074BF4" w:rsidP="00F508DE">
            <w:pPr>
              <w:jc w:val="center"/>
              <w:rPr>
                <w:sz w:val="24"/>
              </w:rPr>
            </w:pPr>
            <w:r>
              <w:rPr>
                <w:sz w:val="24"/>
                <w:lang w:val="en-US"/>
              </w:rPr>
              <w:t>10</w:t>
            </w:r>
          </w:p>
        </w:tc>
        <w:tc>
          <w:tcPr>
            <w:tcW w:w="1559" w:type="dxa"/>
            <w:tcBorders>
              <w:top w:val="single" w:sz="6" w:space="0" w:color="auto"/>
              <w:left w:val="single" w:sz="6" w:space="0" w:color="auto"/>
              <w:bottom w:val="single" w:sz="6" w:space="0" w:color="auto"/>
              <w:right w:val="single" w:sz="6" w:space="0" w:color="auto"/>
            </w:tcBorders>
            <w:hideMark/>
          </w:tcPr>
          <w:p w14:paraId="5D7DEFBA" w14:textId="77777777" w:rsidR="00074BF4" w:rsidRDefault="00074BF4" w:rsidP="00F508DE">
            <w:pPr>
              <w:jc w:val="center"/>
              <w:rPr>
                <w:sz w:val="24"/>
              </w:rPr>
            </w:pPr>
            <w:r>
              <w:rPr>
                <w:sz w:val="24"/>
                <w:lang w:val="en-US"/>
              </w:rPr>
              <w:t>11</w:t>
            </w:r>
          </w:p>
        </w:tc>
        <w:tc>
          <w:tcPr>
            <w:tcW w:w="1984" w:type="dxa"/>
            <w:tcBorders>
              <w:top w:val="single" w:sz="6" w:space="0" w:color="auto"/>
              <w:left w:val="single" w:sz="6" w:space="0" w:color="auto"/>
              <w:bottom w:val="single" w:sz="6" w:space="0" w:color="auto"/>
              <w:right w:val="single" w:sz="6" w:space="0" w:color="auto"/>
            </w:tcBorders>
            <w:hideMark/>
          </w:tcPr>
          <w:p w14:paraId="43628D15" w14:textId="77777777" w:rsidR="00074BF4" w:rsidRDefault="00074BF4" w:rsidP="00F508DE">
            <w:pPr>
              <w:jc w:val="center"/>
              <w:rPr>
                <w:sz w:val="24"/>
              </w:rPr>
            </w:pPr>
            <w:r>
              <w:rPr>
                <w:sz w:val="24"/>
              </w:rPr>
              <w:t>3</w:t>
            </w:r>
          </w:p>
        </w:tc>
        <w:tc>
          <w:tcPr>
            <w:tcW w:w="1560" w:type="dxa"/>
            <w:tcBorders>
              <w:top w:val="single" w:sz="6" w:space="0" w:color="auto"/>
              <w:left w:val="single" w:sz="6" w:space="0" w:color="auto"/>
              <w:bottom w:val="single" w:sz="6" w:space="0" w:color="auto"/>
              <w:right w:val="single" w:sz="6" w:space="0" w:color="auto"/>
            </w:tcBorders>
            <w:hideMark/>
          </w:tcPr>
          <w:p w14:paraId="36CB48A7" w14:textId="77777777" w:rsidR="00074BF4" w:rsidRDefault="00074BF4" w:rsidP="00F508DE">
            <w:pPr>
              <w:jc w:val="center"/>
              <w:rPr>
                <w:sz w:val="24"/>
              </w:rPr>
            </w:pPr>
            <w:r>
              <w:rPr>
                <w:sz w:val="24"/>
                <w:lang w:val="en-US"/>
              </w:rPr>
              <w:t>1</w:t>
            </w:r>
            <w:r>
              <w:rPr>
                <w:sz w:val="24"/>
              </w:rPr>
              <w:t>3</w:t>
            </w:r>
          </w:p>
        </w:tc>
        <w:tc>
          <w:tcPr>
            <w:tcW w:w="1275" w:type="dxa"/>
            <w:tcBorders>
              <w:top w:val="single" w:sz="6" w:space="0" w:color="auto"/>
              <w:left w:val="single" w:sz="6" w:space="0" w:color="auto"/>
              <w:bottom w:val="single" w:sz="6" w:space="0" w:color="auto"/>
              <w:right w:val="single" w:sz="6" w:space="0" w:color="auto"/>
            </w:tcBorders>
            <w:hideMark/>
          </w:tcPr>
          <w:p w14:paraId="2FAF0955" w14:textId="77777777" w:rsidR="00074BF4" w:rsidRDefault="00074BF4" w:rsidP="00F508DE">
            <w:pPr>
              <w:jc w:val="center"/>
              <w:rPr>
                <w:sz w:val="24"/>
              </w:rPr>
            </w:pPr>
            <w:r>
              <w:rPr>
                <w:sz w:val="24"/>
                <w:lang w:val="en-US"/>
              </w:rPr>
              <w:t>1</w:t>
            </w:r>
          </w:p>
        </w:tc>
      </w:tr>
      <w:tr w:rsidR="00074BF4" w14:paraId="597CADF5"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1F8EC1BE" w14:textId="77777777" w:rsidR="00074BF4" w:rsidRDefault="00074BF4" w:rsidP="00F508DE">
            <w:pPr>
              <w:jc w:val="center"/>
              <w:rPr>
                <w:sz w:val="24"/>
              </w:rPr>
            </w:pPr>
            <w:r>
              <w:rPr>
                <w:sz w:val="24"/>
                <w:lang w:val="en-US"/>
              </w:rPr>
              <w:t>H</w:t>
            </w:r>
          </w:p>
        </w:tc>
        <w:tc>
          <w:tcPr>
            <w:tcW w:w="1985" w:type="dxa"/>
            <w:tcBorders>
              <w:top w:val="single" w:sz="6" w:space="0" w:color="auto"/>
              <w:left w:val="single" w:sz="6" w:space="0" w:color="auto"/>
              <w:bottom w:val="single" w:sz="6" w:space="0" w:color="auto"/>
              <w:right w:val="single" w:sz="6" w:space="0" w:color="auto"/>
            </w:tcBorders>
            <w:hideMark/>
          </w:tcPr>
          <w:p w14:paraId="42AB685F" w14:textId="77777777" w:rsidR="00074BF4" w:rsidRDefault="00074BF4" w:rsidP="00F508DE">
            <w:pPr>
              <w:jc w:val="center"/>
              <w:rPr>
                <w:sz w:val="24"/>
              </w:rPr>
            </w:pPr>
            <w:r>
              <w:rPr>
                <w:sz w:val="24"/>
                <w:lang w:val="en-US"/>
              </w:rPr>
              <w:t>10</w:t>
            </w:r>
          </w:p>
        </w:tc>
        <w:tc>
          <w:tcPr>
            <w:tcW w:w="1559" w:type="dxa"/>
            <w:tcBorders>
              <w:top w:val="single" w:sz="6" w:space="0" w:color="auto"/>
              <w:left w:val="single" w:sz="6" w:space="0" w:color="auto"/>
              <w:bottom w:val="single" w:sz="6" w:space="0" w:color="auto"/>
              <w:right w:val="single" w:sz="6" w:space="0" w:color="auto"/>
            </w:tcBorders>
            <w:hideMark/>
          </w:tcPr>
          <w:p w14:paraId="44CFCFE4" w14:textId="77777777" w:rsidR="00074BF4" w:rsidRDefault="00074BF4" w:rsidP="00F508DE">
            <w:pPr>
              <w:jc w:val="center"/>
              <w:rPr>
                <w:sz w:val="24"/>
              </w:rPr>
            </w:pPr>
            <w:r>
              <w:rPr>
                <w:sz w:val="24"/>
                <w:lang w:val="en-US"/>
              </w:rPr>
              <w:t>17</w:t>
            </w:r>
          </w:p>
        </w:tc>
        <w:tc>
          <w:tcPr>
            <w:tcW w:w="1984" w:type="dxa"/>
            <w:tcBorders>
              <w:top w:val="single" w:sz="6" w:space="0" w:color="auto"/>
              <w:left w:val="single" w:sz="6" w:space="0" w:color="auto"/>
              <w:bottom w:val="single" w:sz="6" w:space="0" w:color="auto"/>
              <w:right w:val="single" w:sz="6" w:space="0" w:color="auto"/>
            </w:tcBorders>
            <w:hideMark/>
          </w:tcPr>
          <w:p w14:paraId="73672D53" w14:textId="77777777" w:rsidR="00074BF4" w:rsidRDefault="00074BF4" w:rsidP="00F508DE">
            <w:pPr>
              <w:jc w:val="center"/>
              <w:rPr>
                <w:sz w:val="24"/>
              </w:rPr>
            </w:pPr>
            <w:r>
              <w:rPr>
                <w:sz w:val="24"/>
              </w:rPr>
              <w:t>3</w:t>
            </w:r>
          </w:p>
        </w:tc>
        <w:tc>
          <w:tcPr>
            <w:tcW w:w="1560" w:type="dxa"/>
            <w:tcBorders>
              <w:top w:val="single" w:sz="6" w:space="0" w:color="auto"/>
              <w:left w:val="single" w:sz="6" w:space="0" w:color="auto"/>
              <w:bottom w:val="single" w:sz="6" w:space="0" w:color="auto"/>
              <w:right w:val="single" w:sz="6" w:space="0" w:color="auto"/>
            </w:tcBorders>
            <w:hideMark/>
          </w:tcPr>
          <w:p w14:paraId="5842BEA4" w14:textId="77777777" w:rsidR="00074BF4" w:rsidRDefault="00074BF4" w:rsidP="00F508DE">
            <w:pPr>
              <w:jc w:val="center"/>
              <w:rPr>
                <w:sz w:val="24"/>
              </w:rPr>
            </w:pPr>
            <w:r>
              <w:rPr>
                <w:sz w:val="24"/>
                <w:lang w:val="en-US"/>
              </w:rPr>
              <w:t>3</w:t>
            </w:r>
            <w:r>
              <w:rPr>
                <w:sz w:val="24"/>
              </w:rPr>
              <w:t>4</w:t>
            </w:r>
          </w:p>
        </w:tc>
        <w:tc>
          <w:tcPr>
            <w:tcW w:w="1275" w:type="dxa"/>
            <w:tcBorders>
              <w:top w:val="single" w:sz="6" w:space="0" w:color="auto"/>
              <w:left w:val="single" w:sz="6" w:space="0" w:color="auto"/>
              <w:bottom w:val="single" w:sz="6" w:space="0" w:color="auto"/>
              <w:right w:val="single" w:sz="6" w:space="0" w:color="auto"/>
            </w:tcBorders>
            <w:hideMark/>
          </w:tcPr>
          <w:p w14:paraId="13986C3A" w14:textId="77777777" w:rsidR="00074BF4" w:rsidRDefault="00074BF4" w:rsidP="00F508DE">
            <w:pPr>
              <w:jc w:val="center"/>
              <w:rPr>
                <w:sz w:val="24"/>
              </w:rPr>
            </w:pPr>
            <w:r>
              <w:rPr>
                <w:sz w:val="24"/>
                <w:lang w:val="en-US"/>
              </w:rPr>
              <w:t>7</w:t>
            </w:r>
          </w:p>
        </w:tc>
      </w:tr>
      <w:tr w:rsidR="00074BF4" w14:paraId="54AD55FF"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1F2A7562" w14:textId="77777777" w:rsidR="00074BF4" w:rsidRDefault="00074BF4" w:rsidP="00F508DE">
            <w:pPr>
              <w:jc w:val="center"/>
              <w:rPr>
                <w:sz w:val="24"/>
              </w:rPr>
            </w:pPr>
            <w:r>
              <w:rPr>
                <w:sz w:val="24"/>
                <w:lang w:val="en-US"/>
              </w:rPr>
              <w:t>I</w:t>
            </w:r>
          </w:p>
        </w:tc>
        <w:tc>
          <w:tcPr>
            <w:tcW w:w="1985" w:type="dxa"/>
            <w:tcBorders>
              <w:top w:val="single" w:sz="6" w:space="0" w:color="auto"/>
              <w:left w:val="single" w:sz="6" w:space="0" w:color="auto"/>
              <w:bottom w:val="single" w:sz="6" w:space="0" w:color="auto"/>
              <w:right w:val="single" w:sz="6" w:space="0" w:color="auto"/>
            </w:tcBorders>
            <w:hideMark/>
          </w:tcPr>
          <w:p w14:paraId="3AE6013A" w14:textId="77777777" w:rsidR="00074BF4" w:rsidRDefault="00074BF4" w:rsidP="00F508DE">
            <w:pPr>
              <w:jc w:val="center"/>
              <w:rPr>
                <w:sz w:val="24"/>
              </w:rPr>
            </w:pPr>
            <w:r>
              <w:rPr>
                <w:sz w:val="24"/>
                <w:lang w:val="en-US"/>
              </w:rPr>
              <w:t>6</w:t>
            </w:r>
          </w:p>
        </w:tc>
        <w:tc>
          <w:tcPr>
            <w:tcW w:w="1559" w:type="dxa"/>
            <w:tcBorders>
              <w:top w:val="single" w:sz="6" w:space="0" w:color="auto"/>
              <w:left w:val="single" w:sz="6" w:space="0" w:color="auto"/>
              <w:bottom w:val="single" w:sz="6" w:space="0" w:color="auto"/>
              <w:right w:val="single" w:sz="6" w:space="0" w:color="auto"/>
            </w:tcBorders>
            <w:hideMark/>
          </w:tcPr>
          <w:p w14:paraId="24C9D2A2" w14:textId="77777777" w:rsidR="00074BF4" w:rsidRDefault="00074BF4" w:rsidP="00F508DE">
            <w:pPr>
              <w:jc w:val="center"/>
              <w:rPr>
                <w:sz w:val="24"/>
              </w:rPr>
            </w:pPr>
            <w:r>
              <w:rPr>
                <w:sz w:val="24"/>
                <w:lang w:val="en-US"/>
              </w:rPr>
              <w:t>10</w:t>
            </w:r>
          </w:p>
        </w:tc>
        <w:tc>
          <w:tcPr>
            <w:tcW w:w="1984" w:type="dxa"/>
            <w:tcBorders>
              <w:top w:val="single" w:sz="6" w:space="0" w:color="auto"/>
              <w:left w:val="single" w:sz="6" w:space="0" w:color="auto"/>
              <w:bottom w:val="single" w:sz="6" w:space="0" w:color="auto"/>
              <w:right w:val="single" w:sz="6" w:space="0" w:color="auto"/>
            </w:tcBorders>
            <w:hideMark/>
          </w:tcPr>
          <w:p w14:paraId="6DA24C0B" w14:textId="77777777" w:rsidR="00074BF4" w:rsidRDefault="00074BF4" w:rsidP="00F508DE">
            <w:pPr>
              <w:jc w:val="center"/>
              <w:rPr>
                <w:sz w:val="24"/>
              </w:rPr>
            </w:pPr>
            <w:r>
              <w:rPr>
                <w:sz w:val="24"/>
              </w:rPr>
              <w:t>1</w:t>
            </w:r>
          </w:p>
        </w:tc>
        <w:tc>
          <w:tcPr>
            <w:tcW w:w="1560" w:type="dxa"/>
            <w:tcBorders>
              <w:top w:val="single" w:sz="6" w:space="0" w:color="auto"/>
              <w:left w:val="single" w:sz="6" w:space="0" w:color="auto"/>
              <w:bottom w:val="single" w:sz="6" w:space="0" w:color="auto"/>
              <w:right w:val="single" w:sz="6" w:space="0" w:color="auto"/>
            </w:tcBorders>
            <w:hideMark/>
          </w:tcPr>
          <w:p w14:paraId="064C2EDF" w14:textId="77777777" w:rsidR="00074BF4" w:rsidRDefault="00074BF4" w:rsidP="00F508DE">
            <w:pPr>
              <w:jc w:val="center"/>
              <w:rPr>
                <w:sz w:val="24"/>
              </w:rPr>
            </w:pPr>
            <w:r>
              <w:rPr>
                <w:sz w:val="24"/>
                <w:lang w:val="en-US"/>
              </w:rPr>
              <w:t>1</w:t>
            </w:r>
            <w:r>
              <w:rPr>
                <w:sz w:val="24"/>
              </w:rPr>
              <w:t>4</w:t>
            </w:r>
          </w:p>
        </w:tc>
        <w:tc>
          <w:tcPr>
            <w:tcW w:w="1275" w:type="dxa"/>
            <w:tcBorders>
              <w:top w:val="single" w:sz="6" w:space="0" w:color="auto"/>
              <w:left w:val="single" w:sz="6" w:space="0" w:color="auto"/>
              <w:bottom w:val="single" w:sz="6" w:space="0" w:color="auto"/>
              <w:right w:val="single" w:sz="6" w:space="0" w:color="auto"/>
            </w:tcBorders>
            <w:hideMark/>
          </w:tcPr>
          <w:p w14:paraId="33AED1A4" w14:textId="77777777" w:rsidR="00074BF4" w:rsidRDefault="00074BF4" w:rsidP="00F508DE">
            <w:pPr>
              <w:jc w:val="center"/>
              <w:rPr>
                <w:sz w:val="24"/>
              </w:rPr>
            </w:pPr>
            <w:r>
              <w:rPr>
                <w:sz w:val="24"/>
              </w:rPr>
              <w:t>1</w:t>
            </w:r>
          </w:p>
        </w:tc>
      </w:tr>
      <w:tr w:rsidR="00074BF4" w14:paraId="5A3F12EC"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18C8F42D" w14:textId="77777777" w:rsidR="00074BF4" w:rsidRDefault="00074BF4" w:rsidP="00F508DE">
            <w:pPr>
              <w:jc w:val="center"/>
              <w:rPr>
                <w:sz w:val="24"/>
                <w:lang w:val="en-US"/>
              </w:rPr>
            </w:pPr>
            <w:r>
              <w:rPr>
                <w:sz w:val="24"/>
                <w:lang w:val="en-US"/>
              </w:rPr>
              <w:t>J</w:t>
            </w:r>
          </w:p>
        </w:tc>
        <w:tc>
          <w:tcPr>
            <w:tcW w:w="1985" w:type="dxa"/>
            <w:tcBorders>
              <w:top w:val="single" w:sz="6" w:space="0" w:color="auto"/>
              <w:left w:val="single" w:sz="6" w:space="0" w:color="auto"/>
              <w:bottom w:val="single" w:sz="6" w:space="0" w:color="auto"/>
              <w:right w:val="single" w:sz="6" w:space="0" w:color="auto"/>
            </w:tcBorders>
            <w:hideMark/>
          </w:tcPr>
          <w:p w14:paraId="704C2255" w14:textId="77777777" w:rsidR="00074BF4" w:rsidRDefault="00074BF4" w:rsidP="00F508DE">
            <w:pPr>
              <w:jc w:val="center"/>
              <w:rPr>
                <w:sz w:val="24"/>
                <w:lang w:val="en-US"/>
              </w:rPr>
            </w:pPr>
            <w:r>
              <w:rPr>
                <w:sz w:val="24"/>
                <w:lang w:val="en-US"/>
              </w:rPr>
              <w:t>5</w:t>
            </w:r>
          </w:p>
        </w:tc>
        <w:tc>
          <w:tcPr>
            <w:tcW w:w="1559" w:type="dxa"/>
            <w:tcBorders>
              <w:top w:val="single" w:sz="6" w:space="0" w:color="auto"/>
              <w:left w:val="single" w:sz="6" w:space="0" w:color="auto"/>
              <w:bottom w:val="single" w:sz="6" w:space="0" w:color="auto"/>
              <w:right w:val="single" w:sz="6" w:space="0" w:color="auto"/>
            </w:tcBorders>
            <w:hideMark/>
          </w:tcPr>
          <w:p w14:paraId="33CE1BBA" w14:textId="77777777" w:rsidR="00074BF4" w:rsidRDefault="00074BF4" w:rsidP="00F508DE">
            <w:pPr>
              <w:jc w:val="center"/>
              <w:rPr>
                <w:sz w:val="24"/>
                <w:lang w:val="en-US"/>
              </w:rPr>
            </w:pPr>
            <w:r>
              <w:rPr>
                <w:sz w:val="24"/>
              </w:rPr>
              <w:t>10</w:t>
            </w:r>
          </w:p>
        </w:tc>
        <w:tc>
          <w:tcPr>
            <w:tcW w:w="1984" w:type="dxa"/>
            <w:tcBorders>
              <w:top w:val="single" w:sz="6" w:space="0" w:color="auto"/>
              <w:left w:val="single" w:sz="6" w:space="0" w:color="auto"/>
              <w:bottom w:val="single" w:sz="6" w:space="0" w:color="auto"/>
              <w:right w:val="single" w:sz="6" w:space="0" w:color="auto"/>
            </w:tcBorders>
            <w:hideMark/>
          </w:tcPr>
          <w:p w14:paraId="050A8A5D" w14:textId="77777777" w:rsidR="00074BF4" w:rsidRDefault="00074BF4" w:rsidP="00F508DE">
            <w:pPr>
              <w:jc w:val="center"/>
              <w:rPr>
                <w:sz w:val="24"/>
                <w:lang w:val="en-US"/>
              </w:rPr>
            </w:pPr>
            <w:r>
              <w:rPr>
                <w:sz w:val="24"/>
              </w:rPr>
              <w:t>2</w:t>
            </w:r>
          </w:p>
        </w:tc>
        <w:tc>
          <w:tcPr>
            <w:tcW w:w="1560" w:type="dxa"/>
            <w:tcBorders>
              <w:top w:val="single" w:sz="6" w:space="0" w:color="auto"/>
              <w:left w:val="single" w:sz="6" w:space="0" w:color="auto"/>
              <w:bottom w:val="single" w:sz="6" w:space="0" w:color="auto"/>
              <w:right w:val="single" w:sz="6" w:space="0" w:color="auto"/>
            </w:tcBorders>
            <w:hideMark/>
          </w:tcPr>
          <w:p w14:paraId="006AB275" w14:textId="77777777" w:rsidR="00074BF4" w:rsidRDefault="00074BF4" w:rsidP="00F508DE">
            <w:pPr>
              <w:jc w:val="center"/>
              <w:rPr>
                <w:sz w:val="24"/>
                <w:lang w:val="en-US"/>
              </w:rPr>
            </w:pPr>
            <w:r>
              <w:rPr>
                <w:sz w:val="24"/>
              </w:rPr>
              <w:t>12</w:t>
            </w:r>
          </w:p>
        </w:tc>
        <w:tc>
          <w:tcPr>
            <w:tcW w:w="1275" w:type="dxa"/>
            <w:tcBorders>
              <w:top w:val="single" w:sz="6" w:space="0" w:color="auto"/>
              <w:left w:val="single" w:sz="6" w:space="0" w:color="auto"/>
              <w:bottom w:val="single" w:sz="6" w:space="0" w:color="auto"/>
              <w:right w:val="single" w:sz="6" w:space="0" w:color="auto"/>
            </w:tcBorders>
            <w:hideMark/>
          </w:tcPr>
          <w:p w14:paraId="184CED7A" w14:textId="77777777" w:rsidR="00074BF4" w:rsidRDefault="00074BF4" w:rsidP="00F508DE">
            <w:pPr>
              <w:jc w:val="center"/>
              <w:rPr>
                <w:sz w:val="24"/>
              </w:rPr>
            </w:pPr>
            <w:r>
              <w:rPr>
                <w:sz w:val="24"/>
              </w:rPr>
              <w:t>4</w:t>
            </w:r>
          </w:p>
        </w:tc>
      </w:tr>
      <w:tr w:rsidR="00074BF4" w14:paraId="1A62A118" w14:textId="77777777" w:rsidTr="00F508DE">
        <w:tc>
          <w:tcPr>
            <w:tcW w:w="3261" w:type="dxa"/>
            <w:gridSpan w:val="2"/>
            <w:tcBorders>
              <w:top w:val="single" w:sz="6" w:space="0" w:color="auto"/>
              <w:left w:val="single" w:sz="6" w:space="0" w:color="auto"/>
              <w:bottom w:val="single" w:sz="6" w:space="0" w:color="auto"/>
              <w:right w:val="single" w:sz="6" w:space="0" w:color="auto"/>
            </w:tcBorders>
            <w:hideMark/>
          </w:tcPr>
          <w:p w14:paraId="40C5D684" w14:textId="77777777" w:rsidR="00074BF4" w:rsidRDefault="00074BF4" w:rsidP="00F508DE">
            <w:pPr>
              <w:jc w:val="center"/>
              <w:rPr>
                <w:sz w:val="24"/>
                <w:lang w:val="en-US"/>
              </w:rPr>
            </w:pPr>
            <w:r>
              <w:rPr>
                <w:position w:val="-4"/>
                <w:sz w:val="24"/>
              </w:rPr>
              <w:object w:dxaOrig="795" w:dyaOrig="285" w14:anchorId="0F2481DA">
                <v:shape id="_x0000_i1654" type="#_x0000_t75" style="width:39.75pt;height:14.25pt" o:ole="">
                  <v:imagedata r:id="rId1112" o:title=""/>
                </v:shape>
                <o:OLEObject Type="Embed" ProgID="Equation.3" ShapeID="_x0000_i1654" DrawAspect="Content" ObjectID="_1723485197" r:id="rId1113"/>
              </w:object>
            </w:r>
            <w:r>
              <w:rPr>
                <w:sz w:val="24"/>
                <w:lang w:val="en-US"/>
              </w:rPr>
              <w:t> </w:t>
            </w:r>
            <w:r>
              <w:rPr>
                <w:sz w:val="24"/>
              </w:rPr>
              <w:t>человек</w:t>
            </w:r>
          </w:p>
        </w:tc>
        <w:tc>
          <w:tcPr>
            <w:tcW w:w="3543" w:type="dxa"/>
            <w:gridSpan w:val="2"/>
            <w:tcBorders>
              <w:top w:val="single" w:sz="6" w:space="0" w:color="auto"/>
              <w:left w:val="single" w:sz="6" w:space="0" w:color="auto"/>
              <w:bottom w:val="single" w:sz="6" w:space="0" w:color="auto"/>
              <w:right w:val="single" w:sz="6" w:space="0" w:color="auto"/>
            </w:tcBorders>
            <w:hideMark/>
          </w:tcPr>
          <w:p w14:paraId="00C361F8" w14:textId="77777777" w:rsidR="00074BF4" w:rsidRDefault="00074BF4" w:rsidP="00F508DE">
            <w:pPr>
              <w:jc w:val="center"/>
              <w:rPr>
                <w:sz w:val="24"/>
                <w:lang w:val="en-US"/>
              </w:rPr>
            </w:pPr>
            <w:r>
              <w:rPr>
                <w:position w:val="-12"/>
                <w:sz w:val="24"/>
              </w:rPr>
              <w:object w:dxaOrig="1965" w:dyaOrig="375" w14:anchorId="06962EDD">
                <v:shape id="_x0000_i1655" type="#_x0000_t75" style="width:98.25pt;height:18.75pt" o:ole="">
                  <v:imagedata r:id="rId1114" o:title=""/>
                </v:shape>
                <o:OLEObject Type="Embed" ProgID="Equation.3" ShapeID="_x0000_i1655" DrawAspect="Content" ObjectID="_1723485198" r:id="rId1115"/>
              </w:object>
            </w:r>
          </w:p>
        </w:tc>
        <w:tc>
          <w:tcPr>
            <w:tcW w:w="2835" w:type="dxa"/>
            <w:gridSpan w:val="2"/>
            <w:tcBorders>
              <w:top w:val="single" w:sz="6" w:space="0" w:color="auto"/>
              <w:left w:val="single" w:sz="6" w:space="0" w:color="auto"/>
              <w:bottom w:val="single" w:sz="6" w:space="0" w:color="auto"/>
              <w:right w:val="single" w:sz="6" w:space="0" w:color="auto"/>
            </w:tcBorders>
            <w:hideMark/>
          </w:tcPr>
          <w:p w14:paraId="62921CAA" w14:textId="77777777" w:rsidR="00074BF4" w:rsidRDefault="00074BF4" w:rsidP="00F508DE">
            <w:pPr>
              <w:jc w:val="center"/>
              <w:rPr>
                <w:sz w:val="24"/>
                <w:lang w:val="en-US"/>
              </w:rPr>
            </w:pPr>
            <w:r>
              <w:rPr>
                <w:position w:val="-12"/>
                <w:sz w:val="24"/>
              </w:rPr>
              <w:object w:dxaOrig="2385" w:dyaOrig="375" w14:anchorId="4A907D45">
                <v:shape id="_x0000_i1656" type="#_x0000_t75" style="width:119.25pt;height:18.75pt" o:ole="">
                  <v:imagedata r:id="rId1116" o:title=""/>
                </v:shape>
                <o:OLEObject Type="Embed" ProgID="Equation.3" ShapeID="_x0000_i1656" DrawAspect="Content" ObjectID="_1723485199" r:id="rId1117"/>
              </w:object>
            </w:r>
          </w:p>
        </w:tc>
      </w:tr>
    </w:tbl>
    <w:p w14:paraId="54CAD3E9" w14:textId="77777777" w:rsidR="00074BF4" w:rsidRDefault="00074BF4" w:rsidP="00074BF4">
      <w:pPr>
        <w:spacing w:before="120" w:after="120"/>
        <w:jc w:val="center"/>
      </w:pPr>
      <w:r>
        <w:rPr>
          <w:i/>
        </w:rPr>
        <w:t>Упорядочение работ</w:t>
      </w:r>
    </w:p>
    <w:p w14:paraId="04306259" w14:textId="77777777" w:rsidR="00074BF4" w:rsidRDefault="00074BF4">
      <w:pPr>
        <w:numPr>
          <w:ilvl w:val="0"/>
          <w:numId w:val="45"/>
        </w:numPr>
        <w:overflowPunct w:val="0"/>
        <w:autoSpaceDE w:val="0"/>
        <w:autoSpaceDN w:val="0"/>
        <w:adjustRightInd w:val="0"/>
        <w:ind w:left="0" w:firstLine="454"/>
        <w:jc w:val="both"/>
      </w:pPr>
      <w:r>
        <w:rPr>
          <w:lang w:val="en-US"/>
        </w:rPr>
        <w:t>D</w:t>
      </w:r>
      <w:r>
        <w:t xml:space="preserve"> - исходная работа проекта;</w:t>
      </w:r>
    </w:p>
    <w:p w14:paraId="4F39957F" w14:textId="77777777" w:rsidR="00074BF4" w:rsidRDefault="00074BF4">
      <w:pPr>
        <w:numPr>
          <w:ilvl w:val="0"/>
          <w:numId w:val="45"/>
        </w:numPr>
        <w:overflowPunct w:val="0"/>
        <w:autoSpaceDE w:val="0"/>
        <w:autoSpaceDN w:val="0"/>
        <w:adjustRightInd w:val="0"/>
        <w:ind w:left="0" w:firstLine="454"/>
        <w:jc w:val="both"/>
      </w:pPr>
      <w:r>
        <w:t xml:space="preserve">Работы С, </w:t>
      </w:r>
      <w:r>
        <w:rPr>
          <w:lang w:val="en-US"/>
        </w:rPr>
        <w:t>E</w:t>
      </w:r>
      <w:r>
        <w:t xml:space="preserve"> и </w:t>
      </w:r>
      <w:r>
        <w:rPr>
          <w:lang w:val="en-US"/>
        </w:rPr>
        <w:t>F</w:t>
      </w:r>
      <w:r>
        <w:t xml:space="preserve"> начинаются сразу по окончании работы </w:t>
      </w:r>
      <w:r>
        <w:rPr>
          <w:lang w:val="en-US"/>
        </w:rPr>
        <w:t>D</w:t>
      </w:r>
      <w:r>
        <w:t>;</w:t>
      </w:r>
    </w:p>
    <w:p w14:paraId="6F290692" w14:textId="77777777" w:rsidR="00074BF4" w:rsidRDefault="00074BF4">
      <w:pPr>
        <w:numPr>
          <w:ilvl w:val="0"/>
          <w:numId w:val="45"/>
        </w:numPr>
        <w:overflowPunct w:val="0"/>
        <w:autoSpaceDE w:val="0"/>
        <w:autoSpaceDN w:val="0"/>
        <w:adjustRightInd w:val="0"/>
        <w:ind w:left="0" w:firstLine="454"/>
        <w:jc w:val="both"/>
      </w:pPr>
      <w:r>
        <w:t xml:space="preserve">Работы </w:t>
      </w:r>
      <w:r>
        <w:rPr>
          <w:lang w:val="en-US"/>
        </w:rPr>
        <w:t>A</w:t>
      </w:r>
      <w:r w:rsidRPr="00FA6BDA">
        <w:t xml:space="preserve"> </w:t>
      </w:r>
      <w:r>
        <w:t xml:space="preserve">и </w:t>
      </w:r>
      <w:r>
        <w:rPr>
          <w:lang w:val="en-US"/>
        </w:rPr>
        <w:t>J</w:t>
      </w:r>
      <w:r w:rsidRPr="00FA6BDA">
        <w:t xml:space="preserve"> </w:t>
      </w:r>
      <w:r>
        <w:t xml:space="preserve">следуют за </w:t>
      </w:r>
      <w:r>
        <w:rPr>
          <w:lang w:val="en-US"/>
        </w:rPr>
        <w:t>C</w:t>
      </w:r>
      <w:r>
        <w:t xml:space="preserve">, а работа </w:t>
      </w:r>
      <w:r>
        <w:rPr>
          <w:lang w:val="en-US"/>
        </w:rPr>
        <w:t>G</w:t>
      </w:r>
      <w:r>
        <w:t xml:space="preserve"> - за </w:t>
      </w:r>
      <w:r>
        <w:rPr>
          <w:lang w:val="en-US"/>
        </w:rPr>
        <w:t>F</w:t>
      </w:r>
      <w:r w:rsidRPr="00FA6BDA">
        <w:t>;</w:t>
      </w:r>
    </w:p>
    <w:p w14:paraId="13EDFC4A" w14:textId="77777777" w:rsidR="00074BF4" w:rsidRDefault="00074BF4">
      <w:pPr>
        <w:numPr>
          <w:ilvl w:val="0"/>
          <w:numId w:val="45"/>
        </w:numPr>
        <w:overflowPunct w:val="0"/>
        <w:autoSpaceDE w:val="0"/>
        <w:autoSpaceDN w:val="0"/>
        <w:adjustRightInd w:val="0"/>
        <w:ind w:left="0" w:firstLine="454"/>
        <w:jc w:val="both"/>
      </w:pPr>
      <w:r>
        <w:t xml:space="preserve">Работа </w:t>
      </w:r>
      <w:r>
        <w:rPr>
          <w:lang w:val="en-US"/>
        </w:rPr>
        <w:t>I</w:t>
      </w:r>
      <w:r>
        <w:t xml:space="preserve"> следует за </w:t>
      </w:r>
      <w:r>
        <w:rPr>
          <w:lang w:val="en-US"/>
        </w:rPr>
        <w:t>A</w:t>
      </w:r>
      <w:r>
        <w:t xml:space="preserve">, а работа </w:t>
      </w:r>
      <w:r>
        <w:rPr>
          <w:lang w:val="en-US"/>
        </w:rPr>
        <w:t>B</w:t>
      </w:r>
      <w:r>
        <w:t xml:space="preserve"> - за </w:t>
      </w:r>
      <w:r>
        <w:rPr>
          <w:lang w:val="en-US"/>
        </w:rPr>
        <w:t>G</w:t>
      </w:r>
      <w:r>
        <w:t>;</w:t>
      </w:r>
    </w:p>
    <w:p w14:paraId="2BF45011" w14:textId="77777777" w:rsidR="00074BF4" w:rsidRPr="00FA6BDA" w:rsidRDefault="00074BF4">
      <w:pPr>
        <w:numPr>
          <w:ilvl w:val="0"/>
          <w:numId w:val="45"/>
        </w:numPr>
        <w:overflowPunct w:val="0"/>
        <w:autoSpaceDE w:val="0"/>
        <w:autoSpaceDN w:val="0"/>
        <w:adjustRightInd w:val="0"/>
        <w:ind w:left="0" w:firstLine="454"/>
        <w:jc w:val="both"/>
      </w:pPr>
      <w:r>
        <w:t xml:space="preserve">Работа </w:t>
      </w:r>
      <w:r>
        <w:rPr>
          <w:lang w:val="en-US"/>
        </w:rPr>
        <w:t>H</w:t>
      </w:r>
      <w:r w:rsidRPr="00FA6BDA">
        <w:t xml:space="preserve"> </w:t>
      </w:r>
      <w:r>
        <w:t xml:space="preserve">начинается после завершения </w:t>
      </w:r>
      <w:r>
        <w:rPr>
          <w:lang w:val="en-US"/>
        </w:rPr>
        <w:t>E</w:t>
      </w:r>
      <w:r w:rsidRPr="00FA6BDA">
        <w:t xml:space="preserve">, </w:t>
      </w:r>
      <w:r>
        <w:t xml:space="preserve">но не может начаться, пока не завершены </w:t>
      </w:r>
      <w:r>
        <w:rPr>
          <w:lang w:val="en-US"/>
        </w:rPr>
        <w:t>I</w:t>
      </w:r>
      <w:r>
        <w:t xml:space="preserve"> и </w:t>
      </w:r>
      <w:r>
        <w:rPr>
          <w:lang w:val="en-US"/>
        </w:rPr>
        <w:t>B</w:t>
      </w:r>
      <w:r>
        <w:t>.</w:t>
      </w:r>
    </w:p>
    <w:p w14:paraId="56B063F5" w14:textId="77777777" w:rsidR="00074BF4" w:rsidRDefault="00074BF4" w:rsidP="00074BF4">
      <w:pPr>
        <w:spacing w:before="120" w:after="120"/>
        <w:ind w:firstLine="454"/>
        <w:rPr>
          <w:b/>
        </w:rPr>
      </w:pPr>
      <w:r>
        <w:rPr>
          <w:b/>
        </w:rPr>
        <w:t>Вариант 6</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34"/>
        <w:gridCol w:w="1843"/>
        <w:gridCol w:w="1418"/>
        <w:gridCol w:w="1984"/>
        <w:gridCol w:w="1701"/>
        <w:gridCol w:w="1559"/>
      </w:tblGrid>
      <w:tr w:rsidR="00074BF4" w14:paraId="4BCDDD2A"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47F7884B" w14:textId="77777777" w:rsidR="00074BF4" w:rsidRDefault="00074BF4" w:rsidP="00F508DE">
            <w:pPr>
              <w:jc w:val="center"/>
              <w:rPr>
                <w:sz w:val="24"/>
              </w:rPr>
            </w:pPr>
            <w:r>
              <w:rPr>
                <w:sz w:val="24"/>
              </w:rPr>
              <w:t>Назв.</w:t>
            </w:r>
          </w:p>
          <w:p w14:paraId="7E347A5C" w14:textId="77777777" w:rsidR="00074BF4" w:rsidRDefault="00074BF4" w:rsidP="00F508DE">
            <w:pPr>
              <w:jc w:val="center"/>
              <w:rPr>
                <w:sz w:val="24"/>
              </w:rPr>
            </w:pPr>
            <w:r>
              <w:rPr>
                <w:sz w:val="24"/>
              </w:rPr>
              <w:t>работы</w:t>
            </w:r>
          </w:p>
        </w:tc>
        <w:tc>
          <w:tcPr>
            <w:tcW w:w="1843" w:type="dxa"/>
            <w:tcBorders>
              <w:top w:val="single" w:sz="6" w:space="0" w:color="auto"/>
              <w:left w:val="single" w:sz="6" w:space="0" w:color="auto"/>
              <w:bottom w:val="single" w:sz="6" w:space="0" w:color="auto"/>
              <w:right w:val="single" w:sz="6" w:space="0" w:color="auto"/>
            </w:tcBorders>
            <w:hideMark/>
          </w:tcPr>
          <w:p w14:paraId="3E4728D0" w14:textId="77777777" w:rsidR="00074BF4" w:rsidRDefault="00074BF4" w:rsidP="00F508DE">
            <w:pPr>
              <w:jc w:val="center"/>
              <w:rPr>
                <w:sz w:val="24"/>
              </w:rPr>
            </w:pPr>
            <w:r>
              <w:rPr>
                <w:sz w:val="24"/>
              </w:rPr>
              <w:t>Норм.</w:t>
            </w:r>
          </w:p>
          <w:p w14:paraId="4AF5841C" w14:textId="77777777" w:rsidR="00074BF4" w:rsidRDefault="00074BF4" w:rsidP="00F508DE">
            <w:pPr>
              <w:jc w:val="center"/>
              <w:rPr>
                <w:sz w:val="24"/>
              </w:rPr>
            </w:pPr>
            <w:r>
              <w:rPr>
                <w:sz w:val="24"/>
              </w:rPr>
              <w:t>длительность</w:t>
            </w:r>
          </w:p>
        </w:tc>
        <w:tc>
          <w:tcPr>
            <w:tcW w:w="1418" w:type="dxa"/>
            <w:tcBorders>
              <w:top w:val="single" w:sz="6" w:space="0" w:color="auto"/>
              <w:left w:val="single" w:sz="6" w:space="0" w:color="auto"/>
              <w:bottom w:val="single" w:sz="6" w:space="0" w:color="auto"/>
              <w:right w:val="single" w:sz="6" w:space="0" w:color="auto"/>
            </w:tcBorders>
            <w:hideMark/>
          </w:tcPr>
          <w:p w14:paraId="47DA0A20" w14:textId="77777777" w:rsidR="00074BF4" w:rsidRDefault="00074BF4" w:rsidP="00F508DE">
            <w:pPr>
              <w:jc w:val="center"/>
              <w:rPr>
                <w:sz w:val="24"/>
              </w:rPr>
            </w:pPr>
            <w:r>
              <w:rPr>
                <w:sz w:val="24"/>
              </w:rPr>
              <w:t>Норм.</w:t>
            </w:r>
          </w:p>
          <w:p w14:paraId="12C3534E" w14:textId="77777777" w:rsidR="00074BF4" w:rsidRDefault="00074BF4" w:rsidP="00F508DE">
            <w:pPr>
              <w:jc w:val="center"/>
              <w:rPr>
                <w:sz w:val="24"/>
              </w:rPr>
            </w:pPr>
            <w:r>
              <w:rPr>
                <w:sz w:val="24"/>
              </w:rPr>
              <w:t>стоимость</w:t>
            </w:r>
          </w:p>
        </w:tc>
        <w:tc>
          <w:tcPr>
            <w:tcW w:w="1984" w:type="dxa"/>
            <w:tcBorders>
              <w:top w:val="single" w:sz="6" w:space="0" w:color="auto"/>
              <w:left w:val="single" w:sz="6" w:space="0" w:color="auto"/>
              <w:bottom w:val="single" w:sz="6" w:space="0" w:color="auto"/>
              <w:right w:val="single" w:sz="6" w:space="0" w:color="auto"/>
            </w:tcBorders>
            <w:hideMark/>
          </w:tcPr>
          <w:p w14:paraId="6A5F9D77" w14:textId="77777777" w:rsidR="00074BF4" w:rsidRDefault="00074BF4" w:rsidP="00F508DE">
            <w:pPr>
              <w:jc w:val="center"/>
              <w:rPr>
                <w:sz w:val="24"/>
              </w:rPr>
            </w:pPr>
            <w:r>
              <w:rPr>
                <w:sz w:val="24"/>
              </w:rPr>
              <w:t>Сокр.</w:t>
            </w:r>
          </w:p>
          <w:p w14:paraId="7128DF08" w14:textId="77777777" w:rsidR="00074BF4" w:rsidRDefault="00074BF4" w:rsidP="00F508DE">
            <w:pPr>
              <w:jc w:val="center"/>
              <w:rPr>
                <w:sz w:val="24"/>
              </w:rPr>
            </w:pPr>
            <w:r>
              <w:rPr>
                <w:sz w:val="24"/>
              </w:rPr>
              <w:t>длительность</w:t>
            </w:r>
          </w:p>
        </w:tc>
        <w:tc>
          <w:tcPr>
            <w:tcW w:w="1701" w:type="dxa"/>
            <w:tcBorders>
              <w:top w:val="single" w:sz="6" w:space="0" w:color="auto"/>
              <w:left w:val="single" w:sz="6" w:space="0" w:color="auto"/>
              <w:bottom w:val="single" w:sz="6" w:space="0" w:color="auto"/>
              <w:right w:val="single" w:sz="6" w:space="0" w:color="auto"/>
            </w:tcBorders>
            <w:hideMark/>
          </w:tcPr>
          <w:p w14:paraId="480118F6" w14:textId="77777777" w:rsidR="00074BF4" w:rsidRDefault="00074BF4" w:rsidP="00F508DE">
            <w:pPr>
              <w:jc w:val="center"/>
              <w:rPr>
                <w:sz w:val="24"/>
              </w:rPr>
            </w:pPr>
            <w:r>
              <w:rPr>
                <w:sz w:val="24"/>
              </w:rPr>
              <w:t>Повыш.</w:t>
            </w:r>
          </w:p>
          <w:p w14:paraId="6D27744D" w14:textId="77777777" w:rsidR="00074BF4" w:rsidRDefault="00074BF4" w:rsidP="00F508DE">
            <w:pPr>
              <w:jc w:val="center"/>
              <w:rPr>
                <w:sz w:val="24"/>
              </w:rPr>
            </w:pPr>
            <w:r>
              <w:rPr>
                <w:sz w:val="24"/>
              </w:rPr>
              <w:t>стоимость</w:t>
            </w:r>
          </w:p>
        </w:tc>
        <w:tc>
          <w:tcPr>
            <w:tcW w:w="1559" w:type="dxa"/>
            <w:tcBorders>
              <w:top w:val="single" w:sz="6" w:space="0" w:color="auto"/>
              <w:left w:val="single" w:sz="6" w:space="0" w:color="auto"/>
              <w:bottom w:val="single" w:sz="6" w:space="0" w:color="auto"/>
              <w:right w:val="single" w:sz="6" w:space="0" w:color="auto"/>
            </w:tcBorders>
            <w:hideMark/>
          </w:tcPr>
          <w:p w14:paraId="1DA58D22" w14:textId="77777777" w:rsidR="00074BF4" w:rsidRDefault="00074BF4" w:rsidP="00F508DE">
            <w:pPr>
              <w:jc w:val="center"/>
              <w:rPr>
                <w:sz w:val="24"/>
              </w:rPr>
            </w:pPr>
            <w:r>
              <w:rPr>
                <w:sz w:val="24"/>
              </w:rPr>
              <w:t>Кол-во</w:t>
            </w:r>
          </w:p>
          <w:p w14:paraId="73241F33" w14:textId="77777777" w:rsidR="00074BF4" w:rsidRDefault="00074BF4" w:rsidP="00F508DE">
            <w:pPr>
              <w:jc w:val="center"/>
              <w:rPr>
                <w:sz w:val="24"/>
              </w:rPr>
            </w:pPr>
            <w:r>
              <w:rPr>
                <w:sz w:val="24"/>
              </w:rPr>
              <w:t>исполн.</w:t>
            </w:r>
          </w:p>
        </w:tc>
      </w:tr>
      <w:tr w:rsidR="00074BF4" w14:paraId="0B5E26E7"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33AA74FE" w14:textId="77777777" w:rsidR="00074BF4" w:rsidRDefault="00074BF4" w:rsidP="00F508DE">
            <w:pPr>
              <w:jc w:val="center"/>
              <w:rPr>
                <w:sz w:val="24"/>
              </w:rPr>
            </w:pPr>
            <w:r>
              <w:rPr>
                <w:sz w:val="24"/>
                <w:lang w:val="en-US"/>
              </w:rPr>
              <w:t>A</w:t>
            </w:r>
          </w:p>
        </w:tc>
        <w:tc>
          <w:tcPr>
            <w:tcW w:w="1843" w:type="dxa"/>
            <w:tcBorders>
              <w:top w:val="single" w:sz="6" w:space="0" w:color="auto"/>
              <w:left w:val="single" w:sz="6" w:space="0" w:color="auto"/>
              <w:bottom w:val="single" w:sz="6" w:space="0" w:color="auto"/>
              <w:right w:val="single" w:sz="6" w:space="0" w:color="auto"/>
            </w:tcBorders>
            <w:hideMark/>
          </w:tcPr>
          <w:p w14:paraId="2D56FADB" w14:textId="77777777" w:rsidR="00074BF4" w:rsidRDefault="00074BF4" w:rsidP="00F508DE">
            <w:pPr>
              <w:jc w:val="center"/>
              <w:rPr>
                <w:sz w:val="24"/>
              </w:rPr>
            </w:pPr>
            <w:r>
              <w:rPr>
                <w:sz w:val="24"/>
              </w:rPr>
              <w:t>9</w:t>
            </w:r>
          </w:p>
        </w:tc>
        <w:tc>
          <w:tcPr>
            <w:tcW w:w="1418" w:type="dxa"/>
            <w:tcBorders>
              <w:top w:val="single" w:sz="6" w:space="0" w:color="auto"/>
              <w:left w:val="single" w:sz="6" w:space="0" w:color="auto"/>
              <w:bottom w:val="single" w:sz="6" w:space="0" w:color="auto"/>
              <w:right w:val="single" w:sz="6" w:space="0" w:color="auto"/>
            </w:tcBorders>
            <w:hideMark/>
          </w:tcPr>
          <w:p w14:paraId="7CE28171" w14:textId="77777777" w:rsidR="00074BF4" w:rsidRDefault="00074BF4" w:rsidP="00F508DE">
            <w:pPr>
              <w:jc w:val="center"/>
              <w:rPr>
                <w:sz w:val="24"/>
              </w:rPr>
            </w:pPr>
            <w:r>
              <w:rPr>
                <w:sz w:val="24"/>
              </w:rPr>
              <w:t>8</w:t>
            </w:r>
          </w:p>
        </w:tc>
        <w:tc>
          <w:tcPr>
            <w:tcW w:w="1984" w:type="dxa"/>
            <w:tcBorders>
              <w:top w:val="single" w:sz="6" w:space="0" w:color="auto"/>
              <w:left w:val="single" w:sz="6" w:space="0" w:color="auto"/>
              <w:bottom w:val="single" w:sz="6" w:space="0" w:color="auto"/>
              <w:right w:val="single" w:sz="6" w:space="0" w:color="auto"/>
            </w:tcBorders>
            <w:hideMark/>
          </w:tcPr>
          <w:p w14:paraId="188CBCBF" w14:textId="77777777" w:rsidR="00074BF4" w:rsidRDefault="00074BF4" w:rsidP="00F508DE">
            <w:pPr>
              <w:jc w:val="center"/>
              <w:rPr>
                <w:sz w:val="24"/>
              </w:rPr>
            </w:pPr>
            <w:r>
              <w:rPr>
                <w:sz w:val="24"/>
              </w:rPr>
              <w:t>6</w:t>
            </w:r>
          </w:p>
        </w:tc>
        <w:tc>
          <w:tcPr>
            <w:tcW w:w="1701" w:type="dxa"/>
            <w:tcBorders>
              <w:top w:val="single" w:sz="6" w:space="0" w:color="auto"/>
              <w:left w:val="single" w:sz="6" w:space="0" w:color="auto"/>
              <w:bottom w:val="single" w:sz="6" w:space="0" w:color="auto"/>
              <w:right w:val="single" w:sz="6" w:space="0" w:color="auto"/>
            </w:tcBorders>
            <w:hideMark/>
          </w:tcPr>
          <w:p w14:paraId="6A31A60E" w14:textId="77777777" w:rsidR="00074BF4" w:rsidRDefault="00074BF4" w:rsidP="00F508DE">
            <w:pPr>
              <w:jc w:val="center"/>
              <w:rPr>
                <w:sz w:val="24"/>
              </w:rPr>
            </w:pPr>
            <w:r>
              <w:rPr>
                <w:sz w:val="24"/>
              </w:rPr>
              <w:t>10</w:t>
            </w:r>
          </w:p>
        </w:tc>
        <w:tc>
          <w:tcPr>
            <w:tcW w:w="1559" w:type="dxa"/>
            <w:tcBorders>
              <w:top w:val="single" w:sz="6" w:space="0" w:color="auto"/>
              <w:left w:val="single" w:sz="6" w:space="0" w:color="auto"/>
              <w:bottom w:val="single" w:sz="6" w:space="0" w:color="auto"/>
              <w:right w:val="single" w:sz="6" w:space="0" w:color="auto"/>
            </w:tcBorders>
            <w:hideMark/>
          </w:tcPr>
          <w:p w14:paraId="0DBC498C" w14:textId="77777777" w:rsidR="00074BF4" w:rsidRDefault="00074BF4" w:rsidP="00F508DE">
            <w:pPr>
              <w:jc w:val="center"/>
              <w:rPr>
                <w:sz w:val="24"/>
              </w:rPr>
            </w:pPr>
            <w:r>
              <w:rPr>
                <w:sz w:val="24"/>
              </w:rPr>
              <w:t>1</w:t>
            </w:r>
          </w:p>
        </w:tc>
      </w:tr>
      <w:tr w:rsidR="00074BF4" w14:paraId="1F57CC3A"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36071162" w14:textId="77777777" w:rsidR="00074BF4" w:rsidRDefault="00074BF4" w:rsidP="00F508DE">
            <w:pPr>
              <w:jc w:val="center"/>
              <w:rPr>
                <w:sz w:val="24"/>
              </w:rPr>
            </w:pPr>
            <w:r>
              <w:rPr>
                <w:sz w:val="24"/>
                <w:lang w:val="en-US"/>
              </w:rPr>
              <w:t>B</w:t>
            </w:r>
          </w:p>
        </w:tc>
        <w:tc>
          <w:tcPr>
            <w:tcW w:w="1843" w:type="dxa"/>
            <w:tcBorders>
              <w:top w:val="single" w:sz="6" w:space="0" w:color="auto"/>
              <w:left w:val="single" w:sz="6" w:space="0" w:color="auto"/>
              <w:bottom w:val="single" w:sz="6" w:space="0" w:color="auto"/>
              <w:right w:val="single" w:sz="6" w:space="0" w:color="auto"/>
            </w:tcBorders>
            <w:hideMark/>
          </w:tcPr>
          <w:p w14:paraId="4832AF8C" w14:textId="77777777" w:rsidR="00074BF4" w:rsidRDefault="00074BF4" w:rsidP="00F508DE">
            <w:pPr>
              <w:jc w:val="center"/>
              <w:rPr>
                <w:sz w:val="24"/>
              </w:rPr>
            </w:pPr>
            <w:r>
              <w:rPr>
                <w:sz w:val="24"/>
              </w:rPr>
              <w:t>3</w:t>
            </w:r>
          </w:p>
        </w:tc>
        <w:tc>
          <w:tcPr>
            <w:tcW w:w="1418" w:type="dxa"/>
            <w:tcBorders>
              <w:top w:val="single" w:sz="6" w:space="0" w:color="auto"/>
              <w:left w:val="single" w:sz="6" w:space="0" w:color="auto"/>
              <w:bottom w:val="single" w:sz="6" w:space="0" w:color="auto"/>
              <w:right w:val="single" w:sz="6" w:space="0" w:color="auto"/>
            </w:tcBorders>
            <w:hideMark/>
          </w:tcPr>
          <w:p w14:paraId="5B856A9F" w14:textId="77777777" w:rsidR="00074BF4" w:rsidRDefault="00074BF4" w:rsidP="00F508DE">
            <w:pPr>
              <w:jc w:val="center"/>
              <w:rPr>
                <w:sz w:val="24"/>
              </w:rPr>
            </w:pPr>
            <w:r>
              <w:rPr>
                <w:sz w:val="24"/>
              </w:rPr>
              <w:t>5</w:t>
            </w:r>
          </w:p>
        </w:tc>
        <w:tc>
          <w:tcPr>
            <w:tcW w:w="1984" w:type="dxa"/>
            <w:tcBorders>
              <w:top w:val="single" w:sz="6" w:space="0" w:color="auto"/>
              <w:left w:val="single" w:sz="6" w:space="0" w:color="auto"/>
              <w:bottom w:val="single" w:sz="6" w:space="0" w:color="auto"/>
              <w:right w:val="single" w:sz="6" w:space="0" w:color="auto"/>
            </w:tcBorders>
            <w:hideMark/>
          </w:tcPr>
          <w:p w14:paraId="28582AA8" w14:textId="77777777" w:rsidR="00074BF4" w:rsidRDefault="00074BF4" w:rsidP="00F508DE">
            <w:pPr>
              <w:jc w:val="center"/>
              <w:rPr>
                <w:sz w:val="24"/>
              </w:rPr>
            </w:pPr>
            <w:r>
              <w:rPr>
                <w:sz w:val="24"/>
              </w:rPr>
              <w:t>1</w:t>
            </w:r>
          </w:p>
        </w:tc>
        <w:tc>
          <w:tcPr>
            <w:tcW w:w="1701" w:type="dxa"/>
            <w:tcBorders>
              <w:top w:val="single" w:sz="6" w:space="0" w:color="auto"/>
              <w:left w:val="single" w:sz="6" w:space="0" w:color="auto"/>
              <w:bottom w:val="single" w:sz="6" w:space="0" w:color="auto"/>
              <w:right w:val="single" w:sz="6" w:space="0" w:color="auto"/>
            </w:tcBorders>
            <w:hideMark/>
          </w:tcPr>
          <w:p w14:paraId="59694127" w14:textId="77777777" w:rsidR="00074BF4" w:rsidRDefault="00074BF4" w:rsidP="00F508DE">
            <w:pPr>
              <w:jc w:val="center"/>
              <w:rPr>
                <w:sz w:val="24"/>
              </w:rPr>
            </w:pPr>
            <w:r>
              <w:rPr>
                <w:sz w:val="24"/>
              </w:rPr>
              <w:t>6</w:t>
            </w:r>
          </w:p>
        </w:tc>
        <w:tc>
          <w:tcPr>
            <w:tcW w:w="1559" w:type="dxa"/>
            <w:tcBorders>
              <w:top w:val="single" w:sz="6" w:space="0" w:color="auto"/>
              <w:left w:val="single" w:sz="6" w:space="0" w:color="auto"/>
              <w:bottom w:val="single" w:sz="6" w:space="0" w:color="auto"/>
              <w:right w:val="single" w:sz="6" w:space="0" w:color="auto"/>
            </w:tcBorders>
            <w:hideMark/>
          </w:tcPr>
          <w:p w14:paraId="35F55201" w14:textId="77777777" w:rsidR="00074BF4" w:rsidRDefault="00074BF4" w:rsidP="00F508DE">
            <w:pPr>
              <w:jc w:val="center"/>
              <w:rPr>
                <w:sz w:val="24"/>
              </w:rPr>
            </w:pPr>
            <w:r>
              <w:rPr>
                <w:sz w:val="24"/>
              </w:rPr>
              <w:t>1</w:t>
            </w:r>
          </w:p>
        </w:tc>
      </w:tr>
      <w:tr w:rsidR="00074BF4" w14:paraId="38C0C03F"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06429B13" w14:textId="77777777" w:rsidR="00074BF4" w:rsidRDefault="00074BF4" w:rsidP="00F508DE">
            <w:pPr>
              <w:jc w:val="center"/>
              <w:rPr>
                <w:sz w:val="24"/>
              </w:rPr>
            </w:pPr>
            <w:r>
              <w:rPr>
                <w:sz w:val="24"/>
                <w:lang w:val="en-US"/>
              </w:rPr>
              <w:t>C</w:t>
            </w:r>
          </w:p>
        </w:tc>
        <w:tc>
          <w:tcPr>
            <w:tcW w:w="1843" w:type="dxa"/>
            <w:tcBorders>
              <w:top w:val="single" w:sz="6" w:space="0" w:color="auto"/>
              <w:left w:val="single" w:sz="6" w:space="0" w:color="auto"/>
              <w:bottom w:val="single" w:sz="6" w:space="0" w:color="auto"/>
              <w:right w:val="single" w:sz="6" w:space="0" w:color="auto"/>
            </w:tcBorders>
            <w:hideMark/>
          </w:tcPr>
          <w:p w14:paraId="4443DEC0" w14:textId="77777777" w:rsidR="00074BF4" w:rsidRDefault="00074BF4" w:rsidP="00F508DE">
            <w:pPr>
              <w:jc w:val="center"/>
              <w:rPr>
                <w:sz w:val="24"/>
              </w:rPr>
            </w:pPr>
            <w:r>
              <w:rPr>
                <w:sz w:val="24"/>
              </w:rPr>
              <w:t>12</w:t>
            </w:r>
          </w:p>
        </w:tc>
        <w:tc>
          <w:tcPr>
            <w:tcW w:w="1418" w:type="dxa"/>
            <w:tcBorders>
              <w:top w:val="single" w:sz="6" w:space="0" w:color="auto"/>
              <w:left w:val="single" w:sz="6" w:space="0" w:color="auto"/>
              <w:bottom w:val="single" w:sz="6" w:space="0" w:color="auto"/>
              <w:right w:val="single" w:sz="6" w:space="0" w:color="auto"/>
            </w:tcBorders>
            <w:hideMark/>
          </w:tcPr>
          <w:p w14:paraId="7AC54416" w14:textId="77777777" w:rsidR="00074BF4" w:rsidRDefault="00074BF4" w:rsidP="00F508DE">
            <w:pPr>
              <w:jc w:val="center"/>
              <w:rPr>
                <w:sz w:val="24"/>
              </w:rPr>
            </w:pPr>
            <w:r>
              <w:rPr>
                <w:sz w:val="24"/>
              </w:rPr>
              <w:t>15</w:t>
            </w:r>
          </w:p>
        </w:tc>
        <w:tc>
          <w:tcPr>
            <w:tcW w:w="1984" w:type="dxa"/>
            <w:tcBorders>
              <w:top w:val="single" w:sz="6" w:space="0" w:color="auto"/>
              <w:left w:val="single" w:sz="6" w:space="0" w:color="auto"/>
              <w:bottom w:val="single" w:sz="6" w:space="0" w:color="auto"/>
              <w:right w:val="single" w:sz="6" w:space="0" w:color="auto"/>
            </w:tcBorders>
            <w:hideMark/>
          </w:tcPr>
          <w:p w14:paraId="7CD2061C" w14:textId="77777777" w:rsidR="00074BF4" w:rsidRDefault="00074BF4" w:rsidP="00F508DE">
            <w:pPr>
              <w:jc w:val="center"/>
              <w:rPr>
                <w:sz w:val="24"/>
              </w:rPr>
            </w:pPr>
            <w:r>
              <w:rPr>
                <w:sz w:val="24"/>
              </w:rPr>
              <w:t>8</w:t>
            </w:r>
          </w:p>
        </w:tc>
        <w:tc>
          <w:tcPr>
            <w:tcW w:w="1701" w:type="dxa"/>
            <w:tcBorders>
              <w:top w:val="single" w:sz="6" w:space="0" w:color="auto"/>
              <w:left w:val="single" w:sz="6" w:space="0" w:color="auto"/>
              <w:bottom w:val="single" w:sz="6" w:space="0" w:color="auto"/>
              <w:right w:val="single" w:sz="6" w:space="0" w:color="auto"/>
            </w:tcBorders>
            <w:hideMark/>
          </w:tcPr>
          <w:p w14:paraId="204165C5" w14:textId="77777777" w:rsidR="00074BF4" w:rsidRDefault="00074BF4" w:rsidP="00F508DE">
            <w:pPr>
              <w:jc w:val="center"/>
              <w:rPr>
                <w:sz w:val="24"/>
              </w:rPr>
            </w:pPr>
            <w:r>
              <w:rPr>
                <w:sz w:val="24"/>
              </w:rPr>
              <w:t>19</w:t>
            </w:r>
          </w:p>
        </w:tc>
        <w:tc>
          <w:tcPr>
            <w:tcW w:w="1559" w:type="dxa"/>
            <w:tcBorders>
              <w:top w:val="single" w:sz="6" w:space="0" w:color="auto"/>
              <w:left w:val="single" w:sz="6" w:space="0" w:color="auto"/>
              <w:bottom w:val="single" w:sz="6" w:space="0" w:color="auto"/>
              <w:right w:val="single" w:sz="6" w:space="0" w:color="auto"/>
            </w:tcBorders>
            <w:hideMark/>
          </w:tcPr>
          <w:p w14:paraId="07EA0B50" w14:textId="77777777" w:rsidR="00074BF4" w:rsidRDefault="00074BF4" w:rsidP="00F508DE">
            <w:pPr>
              <w:jc w:val="center"/>
              <w:rPr>
                <w:sz w:val="24"/>
              </w:rPr>
            </w:pPr>
            <w:r>
              <w:rPr>
                <w:sz w:val="24"/>
              </w:rPr>
              <w:t>7</w:t>
            </w:r>
          </w:p>
        </w:tc>
      </w:tr>
      <w:tr w:rsidR="00074BF4" w14:paraId="3B4997CB"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559C15F7" w14:textId="77777777" w:rsidR="00074BF4" w:rsidRDefault="00074BF4" w:rsidP="00F508DE">
            <w:pPr>
              <w:jc w:val="center"/>
              <w:rPr>
                <w:sz w:val="24"/>
              </w:rPr>
            </w:pPr>
            <w:r>
              <w:rPr>
                <w:sz w:val="24"/>
                <w:lang w:val="en-US"/>
              </w:rPr>
              <w:t>D</w:t>
            </w:r>
          </w:p>
        </w:tc>
        <w:tc>
          <w:tcPr>
            <w:tcW w:w="1843" w:type="dxa"/>
            <w:tcBorders>
              <w:top w:val="single" w:sz="6" w:space="0" w:color="auto"/>
              <w:left w:val="single" w:sz="6" w:space="0" w:color="auto"/>
              <w:bottom w:val="single" w:sz="6" w:space="0" w:color="auto"/>
              <w:right w:val="single" w:sz="6" w:space="0" w:color="auto"/>
            </w:tcBorders>
            <w:hideMark/>
          </w:tcPr>
          <w:p w14:paraId="60037FD7" w14:textId="77777777" w:rsidR="00074BF4" w:rsidRDefault="00074BF4" w:rsidP="00F508DE">
            <w:pPr>
              <w:jc w:val="center"/>
              <w:rPr>
                <w:sz w:val="24"/>
              </w:rPr>
            </w:pPr>
            <w:r>
              <w:rPr>
                <w:sz w:val="24"/>
              </w:rPr>
              <w:t>6</w:t>
            </w:r>
          </w:p>
        </w:tc>
        <w:tc>
          <w:tcPr>
            <w:tcW w:w="1418" w:type="dxa"/>
            <w:tcBorders>
              <w:top w:val="single" w:sz="6" w:space="0" w:color="auto"/>
              <w:left w:val="single" w:sz="6" w:space="0" w:color="auto"/>
              <w:bottom w:val="single" w:sz="6" w:space="0" w:color="auto"/>
              <w:right w:val="single" w:sz="6" w:space="0" w:color="auto"/>
            </w:tcBorders>
            <w:hideMark/>
          </w:tcPr>
          <w:p w14:paraId="014C5684" w14:textId="77777777" w:rsidR="00074BF4" w:rsidRDefault="00074BF4" w:rsidP="00F508DE">
            <w:pPr>
              <w:jc w:val="center"/>
              <w:rPr>
                <w:sz w:val="24"/>
              </w:rPr>
            </w:pPr>
            <w:r>
              <w:rPr>
                <w:sz w:val="24"/>
              </w:rPr>
              <w:t>9</w:t>
            </w:r>
          </w:p>
        </w:tc>
        <w:tc>
          <w:tcPr>
            <w:tcW w:w="1984" w:type="dxa"/>
            <w:tcBorders>
              <w:top w:val="single" w:sz="6" w:space="0" w:color="auto"/>
              <w:left w:val="single" w:sz="6" w:space="0" w:color="auto"/>
              <w:bottom w:val="single" w:sz="6" w:space="0" w:color="auto"/>
              <w:right w:val="single" w:sz="6" w:space="0" w:color="auto"/>
            </w:tcBorders>
            <w:hideMark/>
          </w:tcPr>
          <w:p w14:paraId="689FBFA5" w14:textId="77777777" w:rsidR="00074BF4" w:rsidRDefault="00074BF4" w:rsidP="00F508DE">
            <w:pPr>
              <w:jc w:val="center"/>
              <w:rPr>
                <w:sz w:val="24"/>
              </w:rPr>
            </w:pPr>
            <w:r>
              <w:rPr>
                <w:sz w:val="24"/>
              </w:rPr>
              <w:t>3</w:t>
            </w:r>
          </w:p>
        </w:tc>
        <w:tc>
          <w:tcPr>
            <w:tcW w:w="1701" w:type="dxa"/>
            <w:tcBorders>
              <w:top w:val="single" w:sz="6" w:space="0" w:color="auto"/>
              <w:left w:val="single" w:sz="6" w:space="0" w:color="auto"/>
              <w:bottom w:val="single" w:sz="6" w:space="0" w:color="auto"/>
              <w:right w:val="single" w:sz="6" w:space="0" w:color="auto"/>
            </w:tcBorders>
            <w:hideMark/>
          </w:tcPr>
          <w:p w14:paraId="538817E6" w14:textId="77777777" w:rsidR="00074BF4" w:rsidRDefault="00074BF4" w:rsidP="00F508DE">
            <w:pPr>
              <w:jc w:val="center"/>
              <w:rPr>
                <w:sz w:val="24"/>
              </w:rPr>
            </w:pPr>
            <w:r>
              <w:rPr>
                <w:sz w:val="24"/>
              </w:rPr>
              <w:t>13</w:t>
            </w:r>
          </w:p>
        </w:tc>
        <w:tc>
          <w:tcPr>
            <w:tcW w:w="1559" w:type="dxa"/>
            <w:tcBorders>
              <w:top w:val="single" w:sz="6" w:space="0" w:color="auto"/>
              <w:left w:val="single" w:sz="6" w:space="0" w:color="auto"/>
              <w:bottom w:val="single" w:sz="6" w:space="0" w:color="auto"/>
              <w:right w:val="single" w:sz="6" w:space="0" w:color="auto"/>
            </w:tcBorders>
            <w:hideMark/>
          </w:tcPr>
          <w:p w14:paraId="2709BAA2" w14:textId="77777777" w:rsidR="00074BF4" w:rsidRDefault="00074BF4" w:rsidP="00F508DE">
            <w:pPr>
              <w:jc w:val="center"/>
              <w:rPr>
                <w:sz w:val="24"/>
              </w:rPr>
            </w:pPr>
            <w:r>
              <w:rPr>
                <w:sz w:val="24"/>
              </w:rPr>
              <w:t>1</w:t>
            </w:r>
          </w:p>
        </w:tc>
      </w:tr>
      <w:tr w:rsidR="00074BF4" w14:paraId="66F145BB"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11511067" w14:textId="77777777" w:rsidR="00074BF4" w:rsidRDefault="00074BF4" w:rsidP="00F508DE">
            <w:pPr>
              <w:jc w:val="center"/>
              <w:rPr>
                <w:sz w:val="24"/>
              </w:rPr>
            </w:pPr>
            <w:r>
              <w:rPr>
                <w:sz w:val="24"/>
                <w:lang w:val="en-US"/>
              </w:rPr>
              <w:t>E</w:t>
            </w:r>
          </w:p>
        </w:tc>
        <w:tc>
          <w:tcPr>
            <w:tcW w:w="1843" w:type="dxa"/>
            <w:tcBorders>
              <w:top w:val="single" w:sz="6" w:space="0" w:color="auto"/>
              <w:left w:val="single" w:sz="6" w:space="0" w:color="auto"/>
              <w:bottom w:val="single" w:sz="6" w:space="0" w:color="auto"/>
              <w:right w:val="single" w:sz="6" w:space="0" w:color="auto"/>
            </w:tcBorders>
            <w:hideMark/>
          </w:tcPr>
          <w:p w14:paraId="6DEF0819" w14:textId="77777777" w:rsidR="00074BF4" w:rsidRDefault="00074BF4" w:rsidP="00F508DE">
            <w:pPr>
              <w:jc w:val="center"/>
              <w:rPr>
                <w:sz w:val="24"/>
              </w:rPr>
            </w:pPr>
            <w:r>
              <w:rPr>
                <w:sz w:val="24"/>
              </w:rPr>
              <w:t>8</w:t>
            </w:r>
          </w:p>
        </w:tc>
        <w:tc>
          <w:tcPr>
            <w:tcW w:w="1418" w:type="dxa"/>
            <w:tcBorders>
              <w:top w:val="single" w:sz="6" w:space="0" w:color="auto"/>
              <w:left w:val="single" w:sz="6" w:space="0" w:color="auto"/>
              <w:bottom w:val="single" w:sz="6" w:space="0" w:color="auto"/>
              <w:right w:val="single" w:sz="6" w:space="0" w:color="auto"/>
            </w:tcBorders>
            <w:hideMark/>
          </w:tcPr>
          <w:p w14:paraId="06168845" w14:textId="77777777" w:rsidR="00074BF4" w:rsidRDefault="00074BF4" w:rsidP="00F508DE">
            <w:pPr>
              <w:jc w:val="center"/>
              <w:rPr>
                <w:sz w:val="24"/>
              </w:rPr>
            </w:pPr>
            <w:r>
              <w:rPr>
                <w:sz w:val="24"/>
              </w:rPr>
              <w:t>10</w:t>
            </w:r>
          </w:p>
        </w:tc>
        <w:tc>
          <w:tcPr>
            <w:tcW w:w="1984" w:type="dxa"/>
            <w:tcBorders>
              <w:top w:val="single" w:sz="6" w:space="0" w:color="auto"/>
              <w:left w:val="single" w:sz="6" w:space="0" w:color="auto"/>
              <w:bottom w:val="single" w:sz="6" w:space="0" w:color="auto"/>
              <w:right w:val="single" w:sz="6" w:space="0" w:color="auto"/>
            </w:tcBorders>
            <w:hideMark/>
          </w:tcPr>
          <w:p w14:paraId="297662CF" w14:textId="77777777" w:rsidR="00074BF4" w:rsidRDefault="00074BF4" w:rsidP="00F508DE">
            <w:pPr>
              <w:jc w:val="center"/>
              <w:rPr>
                <w:sz w:val="24"/>
              </w:rPr>
            </w:pPr>
            <w:r>
              <w:rPr>
                <w:sz w:val="24"/>
              </w:rPr>
              <w:t>6</w:t>
            </w:r>
          </w:p>
        </w:tc>
        <w:tc>
          <w:tcPr>
            <w:tcW w:w="1701" w:type="dxa"/>
            <w:tcBorders>
              <w:top w:val="single" w:sz="6" w:space="0" w:color="auto"/>
              <w:left w:val="single" w:sz="6" w:space="0" w:color="auto"/>
              <w:bottom w:val="single" w:sz="6" w:space="0" w:color="auto"/>
              <w:right w:val="single" w:sz="6" w:space="0" w:color="auto"/>
            </w:tcBorders>
            <w:hideMark/>
          </w:tcPr>
          <w:p w14:paraId="3DB96B54" w14:textId="77777777" w:rsidR="00074BF4" w:rsidRDefault="00074BF4" w:rsidP="00F508DE">
            <w:pPr>
              <w:jc w:val="center"/>
              <w:rPr>
                <w:sz w:val="24"/>
              </w:rPr>
            </w:pPr>
            <w:r>
              <w:rPr>
                <w:sz w:val="24"/>
              </w:rPr>
              <w:t>11</w:t>
            </w:r>
          </w:p>
        </w:tc>
        <w:tc>
          <w:tcPr>
            <w:tcW w:w="1559" w:type="dxa"/>
            <w:tcBorders>
              <w:top w:val="single" w:sz="6" w:space="0" w:color="auto"/>
              <w:left w:val="single" w:sz="6" w:space="0" w:color="auto"/>
              <w:bottom w:val="single" w:sz="6" w:space="0" w:color="auto"/>
              <w:right w:val="single" w:sz="6" w:space="0" w:color="auto"/>
            </w:tcBorders>
            <w:hideMark/>
          </w:tcPr>
          <w:p w14:paraId="0D573DFA" w14:textId="77777777" w:rsidR="00074BF4" w:rsidRDefault="00074BF4" w:rsidP="00F508DE">
            <w:pPr>
              <w:jc w:val="center"/>
              <w:rPr>
                <w:sz w:val="24"/>
              </w:rPr>
            </w:pPr>
            <w:r>
              <w:rPr>
                <w:sz w:val="24"/>
              </w:rPr>
              <w:t>2</w:t>
            </w:r>
          </w:p>
        </w:tc>
      </w:tr>
      <w:tr w:rsidR="00074BF4" w14:paraId="07A783C4"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510D13B0" w14:textId="77777777" w:rsidR="00074BF4" w:rsidRDefault="00074BF4" w:rsidP="00F508DE">
            <w:pPr>
              <w:jc w:val="center"/>
              <w:rPr>
                <w:sz w:val="24"/>
              </w:rPr>
            </w:pPr>
            <w:r>
              <w:rPr>
                <w:sz w:val="24"/>
                <w:lang w:val="en-US"/>
              </w:rPr>
              <w:t>F</w:t>
            </w:r>
          </w:p>
        </w:tc>
        <w:tc>
          <w:tcPr>
            <w:tcW w:w="1843" w:type="dxa"/>
            <w:tcBorders>
              <w:top w:val="single" w:sz="6" w:space="0" w:color="auto"/>
              <w:left w:val="single" w:sz="6" w:space="0" w:color="auto"/>
              <w:bottom w:val="single" w:sz="6" w:space="0" w:color="auto"/>
              <w:right w:val="single" w:sz="6" w:space="0" w:color="auto"/>
            </w:tcBorders>
            <w:hideMark/>
          </w:tcPr>
          <w:p w14:paraId="7DB93155" w14:textId="77777777" w:rsidR="00074BF4" w:rsidRDefault="00074BF4" w:rsidP="00F508DE">
            <w:pPr>
              <w:jc w:val="center"/>
              <w:rPr>
                <w:sz w:val="24"/>
              </w:rPr>
            </w:pPr>
            <w:r>
              <w:rPr>
                <w:sz w:val="24"/>
              </w:rPr>
              <w:t>4</w:t>
            </w:r>
          </w:p>
        </w:tc>
        <w:tc>
          <w:tcPr>
            <w:tcW w:w="1418" w:type="dxa"/>
            <w:tcBorders>
              <w:top w:val="single" w:sz="6" w:space="0" w:color="auto"/>
              <w:left w:val="single" w:sz="6" w:space="0" w:color="auto"/>
              <w:bottom w:val="single" w:sz="6" w:space="0" w:color="auto"/>
              <w:right w:val="single" w:sz="6" w:space="0" w:color="auto"/>
            </w:tcBorders>
            <w:hideMark/>
          </w:tcPr>
          <w:p w14:paraId="44A68762" w14:textId="77777777" w:rsidR="00074BF4" w:rsidRDefault="00074BF4" w:rsidP="00F508DE">
            <w:pPr>
              <w:jc w:val="center"/>
              <w:rPr>
                <w:sz w:val="24"/>
              </w:rPr>
            </w:pPr>
            <w:r>
              <w:rPr>
                <w:sz w:val="24"/>
              </w:rPr>
              <w:t>5</w:t>
            </w:r>
          </w:p>
        </w:tc>
        <w:tc>
          <w:tcPr>
            <w:tcW w:w="1984" w:type="dxa"/>
            <w:tcBorders>
              <w:top w:val="single" w:sz="6" w:space="0" w:color="auto"/>
              <w:left w:val="single" w:sz="6" w:space="0" w:color="auto"/>
              <w:bottom w:val="single" w:sz="6" w:space="0" w:color="auto"/>
              <w:right w:val="single" w:sz="6" w:space="0" w:color="auto"/>
            </w:tcBorders>
            <w:hideMark/>
          </w:tcPr>
          <w:p w14:paraId="43A49E08" w14:textId="77777777" w:rsidR="00074BF4" w:rsidRDefault="00074BF4" w:rsidP="00F508DE">
            <w:pPr>
              <w:jc w:val="center"/>
              <w:rPr>
                <w:sz w:val="24"/>
              </w:rPr>
            </w:pPr>
            <w:r>
              <w:rPr>
                <w:sz w:val="24"/>
              </w:rPr>
              <w:t>2</w:t>
            </w:r>
          </w:p>
        </w:tc>
        <w:tc>
          <w:tcPr>
            <w:tcW w:w="1701" w:type="dxa"/>
            <w:tcBorders>
              <w:top w:val="single" w:sz="6" w:space="0" w:color="auto"/>
              <w:left w:val="single" w:sz="6" w:space="0" w:color="auto"/>
              <w:bottom w:val="single" w:sz="6" w:space="0" w:color="auto"/>
              <w:right w:val="single" w:sz="6" w:space="0" w:color="auto"/>
            </w:tcBorders>
            <w:hideMark/>
          </w:tcPr>
          <w:p w14:paraId="1D4F742C" w14:textId="77777777" w:rsidR="00074BF4" w:rsidRDefault="00074BF4" w:rsidP="00F508DE">
            <w:pPr>
              <w:jc w:val="center"/>
              <w:rPr>
                <w:sz w:val="24"/>
              </w:rPr>
            </w:pPr>
            <w:r>
              <w:rPr>
                <w:sz w:val="24"/>
              </w:rPr>
              <w:t>8</w:t>
            </w:r>
          </w:p>
        </w:tc>
        <w:tc>
          <w:tcPr>
            <w:tcW w:w="1559" w:type="dxa"/>
            <w:tcBorders>
              <w:top w:val="single" w:sz="6" w:space="0" w:color="auto"/>
              <w:left w:val="single" w:sz="6" w:space="0" w:color="auto"/>
              <w:bottom w:val="single" w:sz="6" w:space="0" w:color="auto"/>
              <w:right w:val="single" w:sz="6" w:space="0" w:color="auto"/>
            </w:tcBorders>
            <w:hideMark/>
          </w:tcPr>
          <w:p w14:paraId="0C28789B" w14:textId="77777777" w:rsidR="00074BF4" w:rsidRDefault="00074BF4" w:rsidP="00F508DE">
            <w:pPr>
              <w:jc w:val="center"/>
              <w:rPr>
                <w:sz w:val="24"/>
              </w:rPr>
            </w:pPr>
            <w:r>
              <w:rPr>
                <w:sz w:val="24"/>
              </w:rPr>
              <w:t>10</w:t>
            </w:r>
          </w:p>
        </w:tc>
      </w:tr>
      <w:tr w:rsidR="00074BF4" w14:paraId="57CFF0F8"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4076A52F" w14:textId="77777777" w:rsidR="00074BF4" w:rsidRDefault="00074BF4" w:rsidP="00F508DE">
            <w:pPr>
              <w:jc w:val="center"/>
              <w:rPr>
                <w:sz w:val="24"/>
              </w:rPr>
            </w:pPr>
            <w:r>
              <w:rPr>
                <w:sz w:val="24"/>
                <w:lang w:val="en-US"/>
              </w:rPr>
              <w:t>G</w:t>
            </w:r>
          </w:p>
        </w:tc>
        <w:tc>
          <w:tcPr>
            <w:tcW w:w="1843" w:type="dxa"/>
            <w:tcBorders>
              <w:top w:val="single" w:sz="6" w:space="0" w:color="auto"/>
              <w:left w:val="single" w:sz="6" w:space="0" w:color="auto"/>
              <w:bottom w:val="single" w:sz="6" w:space="0" w:color="auto"/>
              <w:right w:val="single" w:sz="6" w:space="0" w:color="auto"/>
            </w:tcBorders>
            <w:hideMark/>
          </w:tcPr>
          <w:p w14:paraId="22ABD1A5" w14:textId="77777777" w:rsidR="00074BF4" w:rsidRDefault="00074BF4" w:rsidP="00F508DE">
            <w:pPr>
              <w:jc w:val="center"/>
              <w:rPr>
                <w:sz w:val="24"/>
              </w:rPr>
            </w:pPr>
            <w:r>
              <w:rPr>
                <w:sz w:val="24"/>
              </w:rPr>
              <w:t>7</w:t>
            </w:r>
          </w:p>
        </w:tc>
        <w:tc>
          <w:tcPr>
            <w:tcW w:w="1418" w:type="dxa"/>
            <w:tcBorders>
              <w:top w:val="single" w:sz="6" w:space="0" w:color="auto"/>
              <w:left w:val="single" w:sz="6" w:space="0" w:color="auto"/>
              <w:bottom w:val="single" w:sz="6" w:space="0" w:color="auto"/>
              <w:right w:val="single" w:sz="6" w:space="0" w:color="auto"/>
            </w:tcBorders>
            <w:hideMark/>
          </w:tcPr>
          <w:p w14:paraId="34966B0D" w14:textId="77777777" w:rsidR="00074BF4" w:rsidRDefault="00074BF4" w:rsidP="00F508DE">
            <w:pPr>
              <w:jc w:val="center"/>
              <w:rPr>
                <w:sz w:val="24"/>
              </w:rPr>
            </w:pPr>
            <w:r>
              <w:rPr>
                <w:sz w:val="24"/>
              </w:rPr>
              <w:t>10</w:t>
            </w:r>
          </w:p>
        </w:tc>
        <w:tc>
          <w:tcPr>
            <w:tcW w:w="1984" w:type="dxa"/>
            <w:tcBorders>
              <w:top w:val="single" w:sz="6" w:space="0" w:color="auto"/>
              <w:left w:val="single" w:sz="6" w:space="0" w:color="auto"/>
              <w:bottom w:val="single" w:sz="6" w:space="0" w:color="auto"/>
              <w:right w:val="single" w:sz="6" w:space="0" w:color="auto"/>
            </w:tcBorders>
            <w:hideMark/>
          </w:tcPr>
          <w:p w14:paraId="0995AFD6" w14:textId="77777777" w:rsidR="00074BF4" w:rsidRDefault="00074BF4" w:rsidP="00F508DE">
            <w:pPr>
              <w:jc w:val="center"/>
              <w:rPr>
                <w:sz w:val="24"/>
              </w:rPr>
            </w:pPr>
            <w:r>
              <w:rPr>
                <w:sz w:val="24"/>
              </w:rPr>
              <w:t>3</w:t>
            </w:r>
          </w:p>
        </w:tc>
        <w:tc>
          <w:tcPr>
            <w:tcW w:w="1701" w:type="dxa"/>
            <w:tcBorders>
              <w:top w:val="single" w:sz="6" w:space="0" w:color="auto"/>
              <w:left w:val="single" w:sz="6" w:space="0" w:color="auto"/>
              <w:bottom w:val="single" w:sz="6" w:space="0" w:color="auto"/>
              <w:right w:val="single" w:sz="6" w:space="0" w:color="auto"/>
            </w:tcBorders>
            <w:hideMark/>
          </w:tcPr>
          <w:p w14:paraId="4E875D9D" w14:textId="77777777" w:rsidR="00074BF4" w:rsidRDefault="00074BF4" w:rsidP="00F508DE">
            <w:pPr>
              <w:jc w:val="center"/>
              <w:rPr>
                <w:sz w:val="24"/>
              </w:rPr>
            </w:pPr>
            <w:r>
              <w:rPr>
                <w:sz w:val="24"/>
              </w:rPr>
              <w:t>12</w:t>
            </w:r>
          </w:p>
        </w:tc>
        <w:tc>
          <w:tcPr>
            <w:tcW w:w="1559" w:type="dxa"/>
            <w:tcBorders>
              <w:top w:val="single" w:sz="6" w:space="0" w:color="auto"/>
              <w:left w:val="single" w:sz="6" w:space="0" w:color="auto"/>
              <w:bottom w:val="single" w:sz="6" w:space="0" w:color="auto"/>
              <w:right w:val="single" w:sz="6" w:space="0" w:color="auto"/>
            </w:tcBorders>
            <w:hideMark/>
          </w:tcPr>
          <w:p w14:paraId="3A1F24B4" w14:textId="77777777" w:rsidR="00074BF4" w:rsidRDefault="00074BF4" w:rsidP="00F508DE">
            <w:pPr>
              <w:jc w:val="center"/>
              <w:rPr>
                <w:sz w:val="24"/>
              </w:rPr>
            </w:pPr>
            <w:r>
              <w:rPr>
                <w:sz w:val="24"/>
              </w:rPr>
              <w:t>3</w:t>
            </w:r>
          </w:p>
        </w:tc>
      </w:tr>
      <w:tr w:rsidR="00074BF4" w14:paraId="6D8FB1D2"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5F5C434B" w14:textId="77777777" w:rsidR="00074BF4" w:rsidRDefault="00074BF4" w:rsidP="00F508DE">
            <w:pPr>
              <w:jc w:val="center"/>
              <w:rPr>
                <w:sz w:val="24"/>
              </w:rPr>
            </w:pPr>
            <w:r>
              <w:rPr>
                <w:sz w:val="24"/>
                <w:lang w:val="en-US"/>
              </w:rPr>
              <w:t>H</w:t>
            </w:r>
          </w:p>
        </w:tc>
        <w:tc>
          <w:tcPr>
            <w:tcW w:w="1843" w:type="dxa"/>
            <w:tcBorders>
              <w:top w:val="single" w:sz="6" w:space="0" w:color="auto"/>
              <w:left w:val="single" w:sz="6" w:space="0" w:color="auto"/>
              <w:bottom w:val="single" w:sz="6" w:space="0" w:color="auto"/>
              <w:right w:val="single" w:sz="6" w:space="0" w:color="auto"/>
            </w:tcBorders>
            <w:hideMark/>
          </w:tcPr>
          <w:p w14:paraId="718E6EFB" w14:textId="77777777" w:rsidR="00074BF4" w:rsidRDefault="00074BF4" w:rsidP="00F508DE">
            <w:pPr>
              <w:jc w:val="center"/>
              <w:rPr>
                <w:sz w:val="24"/>
              </w:rPr>
            </w:pPr>
            <w:r>
              <w:rPr>
                <w:sz w:val="24"/>
              </w:rPr>
              <w:t>10</w:t>
            </w:r>
          </w:p>
        </w:tc>
        <w:tc>
          <w:tcPr>
            <w:tcW w:w="1418" w:type="dxa"/>
            <w:tcBorders>
              <w:top w:val="single" w:sz="6" w:space="0" w:color="auto"/>
              <w:left w:val="single" w:sz="6" w:space="0" w:color="auto"/>
              <w:bottom w:val="single" w:sz="6" w:space="0" w:color="auto"/>
              <w:right w:val="single" w:sz="6" w:space="0" w:color="auto"/>
            </w:tcBorders>
            <w:hideMark/>
          </w:tcPr>
          <w:p w14:paraId="0044921E" w14:textId="77777777" w:rsidR="00074BF4" w:rsidRDefault="00074BF4" w:rsidP="00F508DE">
            <w:pPr>
              <w:jc w:val="center"/>
              <w:rPr>
                <w:sz w:val="24"/>
              </w:rPr>
            </w:pPr>
            <w:r>
              <w:rPr>
                <w:sz w:val="24"/>
              </w:rPr>
              <w:t>12</w:t>
            </w:r>
          </w:p>
        </w:tc>
        <w:tc>
          <w:tcPr>
            <w:tcW w:w="1984" w:type="dxa"/>
            <w:tcBorders>
              <w:top w:val="single" w:sz="6" w:space="0" w:color="auto"/>
              <w:left w:val="single" w:sz="6" w:space="0" w:color="auto"/>
              <w:bottom w:val="single" w:sz="6" w:space="0" w:color="auto"/>
              <w:right w:val="single" w:sz="6" w:space="0" w:color="auto"/>
            </w:tcBorders>
            <w:hideMark/>
          </w:tcPr>
          <w:p w14:paraId="61A630FC" w14:textId="77777777" w:rsidR="00074BF4" w:rsidRDefault="00074BF4" w:rsidP="00F508DE">
            <w:pPr>
              <w:jc w:val="center"/>
              <w:rPr>
                <w:sz w:val="24"/>
              </w:rPr>
            </w:pPr>
            <w:r>
              <w:rPr>
                <w:sz w:val="24"/>
              </w:rPr>
              <w:t>5</w:t>
            </w:r>
          </w:p>
        </w:tc>
        <w:tc>
          <w:tcPr>
            <w:tcW w:w="1701" w:type="dxa"/>
            <w:tcBorders>
              <w:top w:val="single" w:sz="6" w:space="0" w:color="auto"/>
              <w:left w:val="single" w:sz="6" w:space="0" w:color="auto"/>
              <w:bottom w:val="single" w:sz="6" w:space="0" w:color="auto"/>
              <w:right w:val="single" w:sz="6" w:space="0" w:color="auto"/>
            </w:tcBorders>
            <w:hideMark/>
          </w:tcPr>
          <w:p w14:paraId="3FB21435" w14:textId="77777777" w:rsidR="00074BF4" w:rsidRDefault="00074BF4" w:rsidP="00F508DE">
            <w:pPr>
              <w:jc w:val="center"/>
              <w:rPr>
                <w:sz w:val="24"/>
              </w:rPr>
            </w:pPr>
            <w:r>
              <w:rPr>
                <w:sz w:val="24"/>
              </w:rPr>
              <w:t>13</w:t>
            </w:r>
          </w:p>
        </w:tc>
        <w:tc>
          <w:tcPr>
            <w:tcW w:w="1559" w:type="dxa"/>
            <w:tcBorders>
              <w:top w:val="single" w:sz="6" w:space="0" w:color="auto"/>
              <w:left w:val="single" w:sz="6" w:space="0" w:color="auto"/>
              <w:bottom w:val="single" w:sz="6" w:space="0" w:color="auto"/>
              <w:right w:val="single" w:sz="6" w:space="0" w:color="auto"/>
            </w:tcBorders>
            <w:hideMark/>
          </w:tcPr>
          <w:p w14:paraId="2DBE0341" w14:textId="77777777" w:rsidR="00074BF4" w:rsidRDefault="00074BF4" w:rsidP="00F508DE">
            <w:pPr>
              <w:jc w:val="center"/>
              <w:rPr>
                <w:sz w:val="24"/>
              </w:rPr>
            </w:pPr>
            <w:r>
              <w:rPr>
                <w:sz w:val="24"/>
              </w:rPr>
              <w:t>4</w:t>
            </w:r>
          </w:p>
        </w:tc>
      </w:tr>
      <w:tr w:rsidR="00074BF4" w14:paraId="75B6F15D"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3CA5C3FE" w14:textId="77777777" w:rsidR="00074BF4" w:rsidRDefault="00074BF4" w:rsidP="00F508DE">
            <w:pPr>
              <w:jc w:val="center"/>
              <w:rPr>
                <w:sz w:val="24"/>
              </w:rPr>
            </w:pPr>
            <w:r>
              <w:rPr>
                <w:sz w:val="24"/>
                <w:lang w:val="en-US"/>
              </w:rPr>
              <w:t>I</w:t>
            </w:r>
          </w:p>
        </w:tc>
        <w:tc>
          <w:tcPr>
            <w:tcW w:w="1843" w:type="dxa"/>
            <w:tcBorders>
              <w:top w:val="single" w:sz="6" w:space="0" w:color="auto"/>
              <w:left w:val="single" w:sz="6" w:space="0" w:color="auto"/>
              <w:bottom w:val="single" w:sz="6" w:space="0" w:color="auto"/>
              <w:right w:val="single" w:sz="6" w:space="0" w:color="auto"/>
            </w:tcBorders>
            <w:hideMark/>
          </w:tcPr>
          <w:p w14:paraId="3E5CC71B" w14:textId="77777777" w:rsidR="00074BF4" w:rsidRDefault="00074BF4" w:rsidP="00F508DE">
            <w:pPr>
              <w:jc w:val="center"/>
              <w:rPr>
                <w:sz w:val="24"/>
              </w:rPr>
            </w:pPr>
            <w:r>
              <w:rPr>
                <w:sz w:val="24"/>
              </w:rPr>
              <w:t>7</w:t>
            </w:r>
          </w:p>
        </w:tc>
        <w:tc>
          <w:tcPr>
            <w:tcW w:w="1418" w:type="dxa"/>
            <w:tcBorders>
              <w:top w:val="single" w:sz="6" w:space="0" w:color="auto"/>
              <w:left w:val="single" w:sz="6" w:space="0" w:color="auto"/>
              <w:bottom w:val="single" w:sz="6" w:space="0" w:color="auto"/>
              <w:right w:val="single" w:sz="6" w:space="0" w:color="auto"/>
            </w:tcBorders>
            <w:hideMark/>
          </w:tcPr>
          <w:p w14:paraId="084F3CDD" w14:textId="77777777" w:rsidR="00074BF4" w:rsidRDefault="00074BF4" w:rsidP="00F508DE">
            <w:pPr>
              <w:jc w:val="center"/>
              <w:rPr>
                <w:sz w:val="24"/>
              </w:rPr>
            </w:pPr>
            <w:r>
              <w:rPr>
                <w:sz w:val="24"/>
              </w:rPr>
              <w:t>6</w:t>
            </w:r>
          </w:p>
        </w:tc>
        <w:tc>
          <w:tcPr>
            <w:tcW w:w="1984" w:type="dxa"/>
            <w:tcBorders>
              <w:top w:val="single" w:sz="6" w:space="0" w:color="auto"/>
              <w:left w:val="single" w:sz="6" w:space="0" w:color="auto"/>
              <w:bottom w:val="single" w:sz="6" w:space="0" w:color="auto"/>
              <w:right w:val="single" w:sz="6" w:space="0" w:color="auto"/>
            </w:tcBorders>
            <w:hideMark/>
          </w:tcPr>
          <w:p w14:paraId="62DEACE5" w14:textId="77777777" w:rsidR="00074BF4" w:rsidRDefault="00074BF4" w:rsidP="00F508DE">
            <w:pPr>
              <w:jc w:val="center"/>
              <w:rPr>
                <w:sz w:val="24"/>
              </w:rPr>
            </w:pPr>
            <w:r>
              <w:rPr>
                <w:sz w:val="24"/>
              </w:rPr>
              <w:t>3</w:t>
            </w:r>
          </w:p>
        </w:tc>
        <w:tc>
          <w:tcPr>
            <w:tcW w:w="1701" w:type="dxa"/>
            <w:tcBorders>
              <w:top w:val="single" w:sz="6" w:space="0" w:color="auto"/>
              <w:left w:val="single" w:sz="6" w:space="0" w:color="auto"/>
              <w:bottom w:val="single" w:sz="6" w:space="0" w:color="auto"/>
              <w:right w:val="single" w:sz="6" w:space="0" w:color="auto"/>
            </w:tcBorders>
            <w:hideMark/>
          </w:tcPr>
          <w:p w14:paraId="139BB964" w14:textId="77777777" w:rsidR="00074BF4" w:rsidRDefault="00074BF4" w:rsidP="00F508DE">
            <w:pPr>
              <w:jc w:val="center"/>
              <w:rPr>
                <w:sz w:val="24"/>
              </w:rPr>
            </w:pPr>
            <w:r>
              <w:rPr>
                <w:sz w:val="24"/>
              </w:rPr>
              <w:t>9</w:t>
            </w:r>
          </w:p>
        </w:tc>
        <w:tc>
          <w:tcPr>
            <w:tcW w:w="1559" w:type="dxa"/>
            <w:tcBorders>
              <w:top w:val="single" w:sz="6" w:space="0" w:color="auto"/>
              <w:left w:val="single" w:sz="6" w:space="0" w:color="auto"/>
              <w:bottom w:val="single" w:sz="6" w:space="0" w:color="auto"/>
              <w:right w:val="single" w:sz="6" w:space="0" w:color="auto"/>
            </w:tcBorders>
            <w:hideMark/>
          </w:tcPr>
          <w:p w14:paraId="5823EFE4" w14:textId="77777777" w:rsidR="00074BF4" w:rsidRDefault="00074BF4" w:rsidP="00F508DE">
            <w:pPr>
              <w:jc w:val="center"/>
              <w:rPr>
                <w:sz w:val="24"/>
              </w:rPr>
            </w:pPr>
            <w:r>
              <w:rPr>
                <w:sz w:val="24"/>
              </w:rPr>
              <w:t>2</w:t>
            </w:r>
          </w:p>
        </w:tc>
      </w:tr>
      <w:tr w:rsidR="00074BF4" w14:paraId="016A56B6"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06568070" w14:textId="77777777" w:rsidR="00074BF4" w:rsidRDefault="00074BF4" w:rsidP="00F508DE">
            <w:pPr>
              <w:jc w:val="center"/>
              <w:rPr>
                <w:sz w:val="24"/>
                <w:lang w:val="en-US"/>
              </w:rPr>
            </w:pPr>
            <w:r>
              <w:rPr>
                <w:sz w:val="24"/>
                <w:lang w:val="en-US"/>
              </w:rPr>
              <w:t>J</w:t>
            </w:r>
          </w:p>
        </w:tc>
        <w:tc>
          <w:tcPr>
            <w:tcW w:w="1843" w:type="dxa"/>
            <w:tcBorders>
              <w:top w:val="single" w:sz="6" w:space="0" w:color="auto"/>
              <w:left w:val="single" w:sz="6" w:space="0" w:color="auto"/>
              <w:bottom w:val="single" w:sz="6" w:space="0" w:color="auto"/>
              <w:right w:val="single" w:sz="6" w:space="0" w:color="auto"/>
            </w:tcBorders>
            <w:hideMark/>
          </w:tcPr>
          <w:p w14:paraId="3F8A01B5" w14:textId="77777777" w:rsidR="00074BF4" w:rsidRDefault="00074BF4" w:rsidP="00F508DE">
            <w:pPr>
              <w:jc w:val="center"/>
              <w:rPr>
                <w:sz w:val="24"/>
              </w:rPr>
            </w:pPr>
            <w:r>
              <w:rPr>
                <w:sz w:val="24"/>
              </w:rPr>
              <w:t>12</w:t>
            </w:r>
          </w:p>
        </w:tc>
        <w:tc>
          <w:tcPr>
            <w:tcW w:w="1418" w:type="dxa"/>
            <w:tcBorders>
              <w:top w:val="single" w:sz="6" w:space="0" w:color="auto"/>
              <w:left w:val="single" w:sz="6" w:space="0" w:color="auto"/>
              <w:bottom w:val="single" w:sz="6" w:space="0" w:color="auto"/>
              <w:right w:val="single" w:sz="6" w:space="0" w:color="auto"/>
            </w:tcBorders>
            <w:hideMark/>
          </w:tcPr>
          <w:p w14:paraId="2C705F5C" w14:textId="77777777" w:rsidR="00074BF4" w:rsidRDefault="00074BF4" w:rsidP="00F508DE">
            <w:pPr>
              <w:jc w:val="center"/>
              <w:rPr>
                <w:sz w:val="24"/>
              </w:rPr>
            </w:pPr>
            <w:r>
              <w:rPr>
                <w:sz w:val="24"/>
              </w:rPr>
              <w:t>7</w:t>
            </w:r>
          </w:p>
        </w:tc>
        <w:tc>
          <w:tcPr>
            <w:tcW w:w="1984" w:type="dxa"/>
            <w:tcBorders>
              <w:top w:val="single" w:sz="6" w:space="0" w:color="auto"/>
              <w:left w:val="single" w:sz="6" w:space="0" w:color="auto"/>
              <w:bottom w:val="single" w:sz="6" w:space="0" w:color="auto"/>
              <w:right w:val="single" w:sz="6" w:space="0" w:color="auto"/>
            </w:tcBorders>
            <w:hideMark/>
          </w:tcPr>
          <w:p w14:paraId="6E0727C2" w14:textId="77777777" w:rsidR="00074BF4" w:rsidRDefault="00074BF4" w:rsidP="00F508DE">
            <w:pPr>
              <w:jc w:val="center"/>
              <w:rPr>
                <w:sz w:val="24"/>
              </w:rPr>
            </w:pPr>
            <w:r>
              <w:rPr>
                <w:sz w:val="24"/>
              </w:rPr>
              <w:t>7</w:t>
            </w:r>
          </w:p>
        </w:tc>
        <w:tc>
          <w:tcPr>
            <w:tcW w:w="1701" w:type="dxa"/>
            <w:tcBorders>
              <w:top w:val="single" w:sz="6" w:space="0" w:color="auto"/>
              <w:left w:val="single" w:sz="6" w:space="0" w:color="auto"/>
              <w:bottom w:val="single" w:sz="6" w:space="0" w:color="auto"/>
              <w:right w:val="single" w:sz="6" w:space="0" w:color="auto"/>
            </w:tcBorders>
            <w:hideMark/>
          </w:tcPr>
          <w:p w14:paraId="238D276D" w14:textId="77777777" w:rsidR="00074BF4" w:rsidRDefault="00074BF4" w:rsidP="00F508DE">
            <w:pPr>
              <w:jc w:val="center"/>
              <w:rPr>
                <w:sz w:val="24"/>
              </w:rPr>
            </w:pPr>
            <w:r>
              <w:rPr>
                <w:sz w:val="24"/>
              </w:rPr>
              <w:t>13</w:t>
            </w:r>
          </w:p>
        </w:tc>
        <w:tc>
          <w:tcPr>
            <w:tcW w:w="1559" w:type="dxa"/>
            <w:tcBorders>
              <w:top w:val="single" w:sz="6" w:space="0" w:color="auto"/>
              <w:left w:val="single" w:sz="6" w:space="0" w:color="auto"/>
              <w:bottom w:val="single" w:sz="6" w:space="0" w:color="auto"/>
              <w:right w:val="single" w:sz="6" w:space="0" w:color="auto"/>
            </w:tcBorders>
            <w:hideMark/>
          </w:tcPr>
          <w:p w14:paraId="792E5470" w14:textId="77777777" w:rsidR="00074BF4" w:rsidRDefault="00074BF4" w:rsidP="00F508DE">
            <w:pPr>
              <w:jc w:val="center"/>
              <w:rPr>
                <w:sz w:val="24"/>
              </w:rPr>
            </w:pPr>
            <w:r>
              <w:rPr>
                <w:sz w:val="24"/>
              </w:rPr>
              <w:t>1</w:t>
            </w:r>
          </w:p>
        </w:tc>
      </w:tr>
      <w:tr w:rsidR="00074BF4" w14:paraId="682B72CB" w14:textId="77777777" w:rsidTr="00F508DE">
        <w:tc>
          <w:tcPr>
            <w:tcW w:w="2977" w:type="dxa"/>
            <w:gridSpan w:val="2"/>
            <w:tcBorders>
              <w:top w:val="single" w:sz="6" w:space="0" w:color="auto"/>
              <w:left w:val="single" w:sz="6" w:space="0" w:color="auto"/>
              <w:bottom w:val="single" w:sz="6" w:space="0" w:color="auto"/>
              <w:right w:val="single" w:sz="6" w:space="0" w:color="auto"/>
            </w:tcBorders>
            <w:hideMark/>
          </w:tcPr>
          <w:p w14:paraId="678D27B5" w14:textId="77777777" w:rsidR="00074BF4" w:rsidRDefault="00074BF4" w:rsidP="00F508DE">
            <w:pPr>
              <w:jc w:val="center"/>
              <w:rPr>
                <w:sz w:val="24"/>
                <w:lang w:val="en-US"/>
              </w:rPr>
            </w:pPr>
            <w:r>
              <w:rPr>
                <w:sz w:val="24"/>
                <w:lang w:val="en-US"/>
              </w:rPr>
              <w:t>N=1</w:t>
            </w:r>
            <w:r>
              <w:rPr>
                <w:sz w:val="24"/>
              </w:rPr>
              <w:t>0</w:t>
            </w:r>
            <w:r>
              <w:rPr>
                <w:sz w:val="24"/>
                <w:lang w:val="en-US"/>
              </w:rPr>
              <w:t> </w:t>
            </w:r>
            <w:r>
              <w:rPr>
                <w:sz w:val="24"/>
              </w:rPr>
              <w:t>человек</w:t>
            </w:r>
          </w:p>
        </w:tc>
        <w:tc>
          <w:tcPr>
            <w:tcW w:w="3402" w:type="dxa"/>
            <w:gridSpan w:val="2"/>
            <w:tcBorders>
              <w:top w:val="single" w:sz="6" w:space="0" w:color="auto"/>
              <w:left w:val="single" w:sz="6" w:space="0" w:color="auto"/>
              <w:bottom w:val="single" w:sz="6" w:space="0" w:color="auto"/>
              <w:right w:val="single" w:sz="6" w:space="0" w:color="auto"/>
            </w:tcBorders>
            <w:hideMark/>
          </w:tcPr>
          <w:p w14:paraId="2D392F4F" w14:textId="77777777" w:rsidR="00074BF4" w:rsidRDefault="00074BF4" w:rsidP="00F508DE">
            <w:pPr>
              <w:jc w:val="center"/>
              <w:rPr>
                <w:sz w:val="24"/>
                <w:lang w:val="en-US"/>
              </w:rPr>
            </w:pPr>
            <w:r>
              <w:rPr>
                <w:position w:val="-12"/>
                <w:sz w:val="24"/>
              </w:rPr>
              <w:object w:dxaOrig="1965" w:dyaOrig="375" w14:anchorId="2422A79F">
                <v:shape id="_x0000_i1657" type="#_x0000_t75" style="width:98.25pt;height:18.75pt" o:ole="">
                  <v:imagedata r:id="rId1118" o:title=""/>
                </v:shape>
                <o:OLEObject Type="Embed" ProgID="Equation.3" ShapeID="_x0000_i1657" DrawAspect="Content" ObjectID="_1723485200" r:id="rId1119"/>
              </w:object>
            </w:r>
          </w:p>
        </w:tc>
        <w:tc>
          <w:tcPr>
            <w:tcW w:w="3260" w:type="dxa"/>
            <w:gridSpan w:val="2"/>
            <w:tcBorders>
              <w:top w:val="single" w:sz="6" w:space="0" w:color="auto"/>
              <w:left w:val="single" w:sz="6" w:space="0" w:color="auto"/>
              <w:bottom w:val="single" w:sz="6" w:space="0" w:color="auto"/>
              <w:right w:val="single" w:sz="6" w:space="0" w:color="auto"/>
            </w:tcBorders>
            <w:hideMark/>
          </w:tcPr>
          <w:p w14:paraId="05D8C5DD" w14:textId="77777777" w:rsidR="00074BF4" w:rsidRDefault="00074BF4" w:rsidP="00F508DE">
            <w:pPr>
              <w:jc w:val="center"/>
              <w:rPr>
                <w:sz w:val="24"/>
                <w:lang w:val="en-US"/>
              </w:rPr>
            </w:pPr>
            <w:r>
              <w:rPr>
                <w:position w:val="-12"/>
                <w:sz w:val="24"/>
              </w:rPr>
              <w:object w:dxaOrig="2325" w:dyaOrig="375" w14:anchorId="60853349">
                <v:shape id="_x0000_i1658" type="#_x0000_t75" style="width:116.25pt;height:18.75pt" o:ole="">
                  <v:imagedata r:id="rId1120" o:title=""/>
                </v:shape>
                <o:OLEObject Type="Embed" ProgID="Equation.3" ShapeID="_x0000_i1658" DrawAspect="Content" ObjectID="_1723485201" r:id="rId1121"/>
              </w:object>
            </w:r>
          </w:p>
        </w:tc>
      </w:tr>
    </w:tbl>
    <w:p w14:paraId="65DFC8D5" w14:textId="77777777" w:rsidR="00074BF4" w:rsidRDefault="00074BF4" w:rsidP="00074BF4">
      <w:pPr>
        <w:spacing w:before="120" w:after="120"/>
        <w:ind w:firstLine="454"/>
        <w:jc w:val="center"/>
      </w:pPr>
      <w:r>
        <w:rPr>
          <w:i/>
        </w:rPr>
        <w:t>Упорядочение работ</w:t>
      </w:r>
    </w:p>
    <w:p w14:paraId="55289395" w14:textId="77777777" w:rsidR="00074BF4" w:rsidRDefault="00074BF4">
      <w:pPr>
        <w:numPr>
          <w:ilvl w:val="0"/>
          <w:numId w:val="46"/>
        </w:numPr>
        <w:overflowPunct w:val="0"/>
        <w:autoSpaceDE w:val="0"/>
        <w:autoSpaceDN w:val="0"/>
        <w:adjustRightInd w:val="0"/>
        <w:ind w:left="0" w:firstLine="454"/>
        <w:jc w:val="both"/>
      </w:pPr>
      <w:r>
        <w:rPr>
          <w:lang w:val="en-US"/>
        </w:rPr>
        <w:t>F</w:t>
      </w:r>
      <w:r w:rsidRPr="00FA6BDA">
        <w:t xml:space="preserve">, </w:t>
      </w:r>
      <w:r>
        <w:rPr>
          <w:lang w:val="en-US"/>
        </w:rPr>
        <w:t>C</w:t>
      </w:r>
      <w:r w:rsidRPr="00FA6BDA">
        <w:t xml:space="preserve"> </w:t>
      </w:r>
      <w:r>
        <w:t xml:space="preserve">и </w:t>
      </w:r>
      <w:r>
        <w:rPr>
          <w:lang w:val="en-US"/>
        </w:rPr>
        <w:t>B</w:t>
      </w:r>
      <w:r>
        <w:t xml:space="preserve"> - исходные работы проекта, которые можно начинать одновременно;</w:t>
      </w:r>
    </w:p>
    <w:p w14:paraId="10B28CCE" w14:textId="77777777" w:rsidR="00074BF4" w:rsidRDefault="00074BF4">
      <w:pPr>
        <w:numPr>
          <w:ilvl w:val="0"/>
          <w:numId w:val="46"/>
        </w:numPr>
        <w:overflowPunct w:val="0"/>
        <w:autoSpaceDE w:val="0"/>
        <w:autoSpaceDN w:val="0"/>
        <w:adjustRightInd w:val="0"/>
        <w:ind w:left="0" w:firstLine="454"/>
        <w:jc w:val="both"/>
      </w:pPr>
      <w:r>
        <w:t xml:space="preserve">Работа </w:t>
      </w:r>
      <w:r>
        <w:rPr>
          <w:lang w:val="en-US"/>
        </w:rPr>
        <w:t>E</w:t>
      </w:r>
      <w:r w:rsidRPr="00FA6BDA">
        <w:t xml:space="preserve"> </w:t>
      </w:r>
      <w:r>
        <w:t xml:space="preserve">следует за </w:t>
      </w:r>
      <w:r>
        <w:rPr>
          <w:lang w:val="en-US"/>
        </w:rPr>
        <w:t>F</w:t>
      </w:r>
      <w:r>
        <w:t>;</w:t>
      </w:r>
    </w:p>
    <w:p w14:paraId="2CD06DDD" w14:textId="77777777" w:rsidR="00074BF4" w:rsidRDefault="00074BF4">
      <w:pPr>
        <w:numPr>
          <w:ilvl w:val="0"/>
          <w:numId w:val="46"/>
        </w:numPr>
        <w:overflowPunct w:val="0"/>
        <w:autoSpaceDE w:val="0"/>
        <w:autoSpaceDN w:val="0"/>
        <w:adjustRightInd w:val="0"/>
        <w:ind w:left="0" w:firstLine="454"/>
        <w:jc w:val="both"/>
      </w:pPr>
      <w:r>
        <w:t xml:space="preserve">Работа </w:t>
      </w:r>
      <w:r>
        <w:rPr>
          <w:lang w:val="en-US"/>
        </w:rPr>
        <w:t>A</w:t>
      </w:r>
      <w:r w:rsidRPr="00FA6BDA">
        <w:t xml:space="preserve"> </w:t>
      </w:r>
      <w:r>
        <w:t xml:space="preserve">следует за </w:t>
      </w:r>
      <w:r>
        <w:rPr>
          <w:lang w:val="en-US"/>
        </w:rPr>
        <w:t>B</w:t>
      </w:r>
      <w:r>
        <w:t xml:space="preserve">, а работа </w:t>
      </w:r>
      <w:r>
        <w:rPr>
          <w:lang w:val="en-US"/>
        </w:rPr>
        <w:t>G</w:t>
      </w:r>
      <w:r>
        <w:t xml:space="preserve"> - за </w:t>
      </w:r>
      <w:r>
        <w:rPr>
          <w:lang w:val="en-US"/>
        </w:rPr>
        <w:t>A</w:t>
      </w:r>
      <w:r w:rsidRPr="00FA6BDA">
        <w:t>;</w:t>
      </w:r>
    </w:p>
    <w:p w14:paraId="53138582" w14:textId="77777777" w:rsidR="00074BF4" w:rsidRDefault="00074BF4">
      <w:pPr>
        <w:numPr>
          <w:ilvl w:val="0"/>
          <w:numId w:val="46"/>
        </w:numPr>
        <w:overflowPunct w:val="0"/>
        <w:autoSpaceDE w:val="0"/>
        <w:autoSpaceDN w:val="0"/>
        <w:adjustRightInd w:val="0"/>
        <w:ind w:left="0" w:firstLine="454"/>
        <w:jc w:val="both"/>
      </w:pPr>
      <w:r>
        <w:lastRenderedPageBreak/>
        <w:t xml:space="preserve">Работы </w:t>
      </w:r>
      <w:r>
        <w:rPr>
          <w:lang w:val="en-US"/>
        </w:rPr>
        <w:t>D</w:t>
      </w:r>
      <w:r>
        <w:t xml:space="preserve"> и </w:t>
      </w:r>
      <w:r>
        <w:rPr>
          <w:lang w:val="en-US"/>
        </w:rPr>
        <w:t>J</w:t>
      </w:r>
      <w:r>
        <w:t xml:space="preserve"> следуют за </w:t>
      </w:r>
      <w:r>
        <w:rPr>
          <w:lang w:val="en-US"/>
        </w:rPr>
        <w:t>E</w:t>
      </w:r>
      <w:r>
        <w:t>;</w:t>
      </w:r>
    </w:p>
    <w:p w14:paraId="2EF5BE58" w14:textId="77777777" w:rsidR="00074BF4" w:rsidRDefault="00074BF4">
      <w:pPr>
        <w:numPr>
          <w:ilvl w:val="0"/>
          <w:numId w:val="46"/>
        </w:numPr>
        <w:overflowPunct w:val="0"/>
        <w:autoSpaceDE w:val="0"/>
        <w:autoSpaceDN w:val="0"/>
        <w:adjustRightInd w:val="0"/>
        <w:ind w:left="0" w:firstLine="454"/>
        <w:jc w:val="both"/>
      </w:pPr>
      <w:r>
        <w:t xml:space="preserve">Работа </w:t>
      </w:r>
      <w:r>
        <w:rPr>
          <w:lang w:val="en-US"/>
        </w:rPr>
        <w:t>I</w:t>
      </w:r>
      <w:r w:rsidRPr="00FA6BDA">
        <w:t xml:space="preserve"> </w:t>
      </w:r>
      <w:r>
        <w:t xml:space="preserve">следует за </w:t>
      </w:r>
      <w:r>
        <w:rPr>
          <w:lang w:val="en-US"/>
        </w:rPr>
        <w:t>C</w:t>
      </w:r>
      <w:r>
        <w:t xml:space="preserve">, но не может начаться прежде чем закончатся </w:t>
      </w:r>
      <w:r>
        <w:rPr>
          <w:lang w:val="en-US"/>
        </w:rPr>
        <w:t>J</w:t>
      </w:r>
      <w:r w:rsidRPr="00FA6BDA">
        <w:t xml:space="preserve"> </w:t>
      </w:r>
      <w:r>
        <w:t>и</w:t>
      </w:r>
      <w:r w:rsidRPr="00FA6BDA">
        <w:t xml:space="preserve"> </w:t>
      </w:r>
      <w:r>
        <w:rPr>
          <w:lang w:val="en-US"/>
        </w:rPr>
        <w:t>G</w:t>
      </w:r>
      <w:r w:rsidRPr="00FA6BDA">
        <w:t>;</w:t>
      </w:r>
    </w:p>
    <w:p w14:paraId="249401F3" w14:textId="77777777" w:rsidR="00074BF4" w:rsidRDefault="00074BF4">
      <w:pPr>
        <w:numPr>
          <w:ilvl w:val="0"/>
          <w:numId w:val="46"/>
        </w:numPr>
        <w:overflowPunct w:val="0"/>
        <w:autoSpaceDE w:val="0"/>
        <w:autoSpaceDN w:val="0"/>
        <w:adjustRightInd w:val="0"/>
        <w:ind w:left="0" w:firstLine="454"/>
        <w:jc w:val="both"/>
      </w:pPr>
      <w:r>
        <w:t xml:space="preserve">Работа </w:t>
      </w:r>
      <w:r>
        <w:rPr>
          <w:lang w:val="en-US"/>
        </w:rPr>
        <w:t>H</w:t>
      </w:r>
      <w:r>
        <w:t xml:space="preserve"> следует за</w:t>
      </w:r>
      <w:r w:rsidRPr="00FA6BDA">
        <w:t xml:space="preserve"> </w:t>
      </w:r>
      <w:r>
        <w:rPr>
          <w:lang w:val="en-US"/>
        </w:rPr>
        <w:t>D</w:t>
      </w:r>
      <w:r>
        <w:t>.</w:t>
      </w:r>
    </w:p>
    <w:p w14:paraId="5D1B81CB" w14:textId="77777777" w:rsidR="00074BF4" w:rsidRDefault="00074BF4" w:rsidP="00074BF4">
      <w:pPr>
        <w:ind w:firstLine="454"/>
        <w:jc w:val="center"/>
      </w:pPr>
    </w:p>
    <w:p w14:paraId="034F43A2" w14:textId="77777777" w:rsidR="00074BF4" w:rsidRDefault="00074BF4" w:rsidP="00074BF4">
      <w:pPr>
        <w:spacing w:before="120" w:after="120"/>
        <w:ind w:firstLine="454"/>
        <w:rPr>
          <w:b/>
        </w:rPr>
      </w:pPr>
      <w:r>
        <w:rPr>
          <w:b/>
        </w:rPr>
        <w:t>Вариант 7</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34"/>
        <w:gridCol w:w="1843"/>
        <w:gridCol w:w="1559"/>
        <w:gridCol w:w="1985"/>
        <w:gridCol w:w="1559"/>
        <w:gridCol w:w="1559"/>
      </w:tblGrid>
      <w:tr w:rsidR="00074BF4" w14:paraId="75C6BF91"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12E24D22" w14:textId="77777777" w:rsidR="00074BF4" w:rsidRDefault="00074BF4" w:rsidP="00F508DE">
            <w:pPr>
              <w:jc w:val="center"/>
              <w:rPr>
                <w:sz w:val="24"/>
              </w:rPr>
            </w:pPr>
            <w:r>
              <w:rPr>
                <w:sz w:val="24"/>
              </w:rPr>
              <w:t>Назв.</w:t>
            </w:r>
          </w:p>
          <w:p w14:paraId="0EB5DC6F" w14:textId="77777777" w:rsidR="00074BF4" w:rsidRDefault="00074BF4" w:rsidP="00F508DE">
            <w:pPr>
              <w:jc w:val="center"/>
              <w:rPr>
                <w:sz w:val="24"/>
              </w:rPr>
            </w:pPr>
            <w:r>
              <w:rPr>
                <w:sz w:val="24"/>
              </w:rPr>
              <w:t>работы</w:t>
            </w:r>
          </w:p>
        </w:tc>
        <w:tc>
          <w:tcPr>
            <w:tcW w:w="1843" w:type="dxa"/>
            <w:tcBorders>
              <w:top w:val="single" w:sz="6" w:space="0" w:color="auto"/>
              <w:left w:val="single" w:sz="6" w:space="0" w:color="auto"/>
              <w:bottom w:val="single" w:sz="6" w:space="0" w:color="auto"/>
              <w:right w:val="single" w:sz="6" w:space="0" w:color="auto"/>
            </w:tcBorders>
            <w:hideMark/>
          </w:tcPr>
          <w:p w14:paraId="71D658F3" w14:textId="77777777" w:rsidR="00074BF4" w:rsidRDefault="00074BF4" w:rsidP="00F508DE">
            <w:pPr>
              <w:jc w:val="center"/>
              <w:rPr>
                <w:sz w:val="24"/>
              </w:rPr>
            </w:pPr>
            <w:r>
              <w:rPr>
                <w:sz w:val="24"/>
              </w:rPr>
              <w:t>Норм.</w:t>
            </w:r>
          </w:p>
          <w:p w14:paraId="471F5F2F" w14:textId="77777777" w:rsidR="00074BF4" w:rsidRDefault="00074BF4" w:rsidP="00F508DE">
            <w:pPr>
              <w:jc w:val="center"/>
              <w:rPr>
                <w:sz w:val="24"/>
              </w:rPr>
            </w:pPr>
            <w:r>
              <w:rPr>
                <w:sz w:val="24"/>
              </w:rPr>
              <w:t>длительность</w:t>
            </w:r>
          </w:p>
        </w:tc>
        <w:tc>
          <w:tcPr>
            <w:tcW w:w="1559" w:type="dxa"/>
            <w:tcBorders>
              <w:top w:val="single" w:sz="6" w:space="0" w:color="auto"/>
              <w:left w:val="single" w:sz="6" w:space="0" w:color="auto"/>
              <w:bottom w:val="single" w:sz="6" w:space="0" w:color="auto"/>
              <w:right w:val="single" w:sz="6" w:space="0" w:color="auto"/>
            </w:tcBorders>
            <w:hideMark/>
          </w:tcPr>
          <w:p w14:paraId="19936020" w14:textId="77777777" w:rsidR="00074BF4" w:rsidRDefault="00074BF4" w:rsidP="00F508DE">
            <w:pPr>
              <w:jc w:val="center"/>
              <w:rPr>
                <w:sz w:val="24"/>
              </w:rPr>
            </w:pPr>
            <w:r>
              <w:rPr>
                <w:sz w:val="24"/>
              </w:rPr>
              <w:t>Норм.</w:t>
            </w:r>
          </w:p>
          <w:p w14:paraId="45DB5B21" w14:textId="77777777" w:rsidR="00074BF4" w:rsidRDefault="00074BF4" w:rsidP="00F508DE">
            <w:pPr>
              <w:jc w:val="center"/>
              <w:rPr>
                <w:sz w:val="24"/>
              </w:rPr>
            </w:pPr>
            <w:r>
              <w:rPr>
                <w:sz w:val="24"/>
              </w:rPr>
              <w:t>стоимость</w:t>
            </w:r>
          </w:p>
        </w:tc>
        <w:tc>
          <w:tcPr>
            <w:tcW w:w="1985" w:type="dxa"/>
            <w:tcBorders>
              <w:top w:val="single" w:sz="6" w:space="0" w:color="auto"/>
              <w:left w:val="single" w:sz="6" w:space="0" w:color="auto"/>
              <w:bottom w:val="single" w:sz="6" w:space="0" w:color="auto"/>
              <w:right w:val="single" w:sz="6" w:space="0" w:color="auto"/>
            </w:tcBorders>
            <w:hideMark/>
          </w:tcPr>
          <w:p w14:paraId="0B43E0FA" w14:textId="77777777" w:rsidR="00074BF4" w:rsidRDefault="00074BF4" w:rsidP="00F508DE">
            <w:pPr>
              <w:jc w:val="center"/>
              <w:rPr>
                <w:sz w:val="24"/>
              </w:rPr>
            </w:pPr>
            <w:r>
              <w:rPr>
                <w:sz w:val="24"/>
              </w:rPr>
              <w:t>Сокр.</w:t>
            </w:r>
          </w:p>
          <w:p w14:paraId="461A7E15" w14:textId="77777777" w:rsidR="00074BF4" w:rsidRDefault="00074BF4" w:rsidP="00F508DE">
            <w:pPr>
              <w:jc w:val="center"/>
              <w:rPr>
                <w:sz w:val="24"/>
              </w:rPr>
            </w:pPr>
            <w:r>
              <w:rPr>
                <w:sz w:val="24"/>
              </w:rPr>
              <w:t>длительность</w:t>
            </w:r>
          </w:p>
        </w:tc>
        <w:tc>
          <w:tcPr>
            <w:tcW w:w="1559" w:type="dxa"/>
            <w:tcBorders>
              <w:top w:val="single" w:sz="6" w:space="0" w:color="auto"/>
              <w:left w:val="single" w:sz="6" w:space="0" w:color="auto"/>
              <w:bottom w:val="single" w:sz="6" w:space="0" w:color="auto"/>
              <w:right w:val="single" w:sz="6" w:space="0" w:color="auto"/>
            </w:tcBorders>
            <w:hideMark/>
          </w:tcPr>
          <w:p w14:paraId="0163CC5E" w14:textId="77777777" w:rsidR="00074BF4" w:rsidRDefault="00074BF4" w:rsidP="00F508DE">
            <w:pPr>
              <w:jc w:val="center"/>
              <w:rPr>
                <w:sz w:val="24"/>
              </w:rPr>
            </w:pPr>
            <w:r>
              <w:rPr>
                <w:sz w:val="24"/>
              </w:rPr>
              <w:t>Повыш.</w:t>
            </w:r>
          </w:p>
          <w:p w14:paraId="6CA3D25D" w14:textId="77777777" w:rsidR="00074BF4" w:rsidRDefault="00074BF4" w:rsidP="00F508DE">
            <w:pPr>
              <w:jc w:val="center"/>
              <w:rPr>
                <w:sz w:val="24"/>
              </w:rPr>
            </w:pPr>
            <w:r>
              <w:rPr>
                <w:sz w:val="24"/>
              </w:rPr>
              <w:t>стоимость</w:t>
            </w:r>
          </w:p>
        </w:tc>
        <w:tc>
          <w:tcPr>
            <w:tcW w:w="1559" w:type="dxa"/>
            <w:tcBorders>
              <w:top w:val="single" w:sz="6" w:space="0" w:color="auto"/>
              <w:left w:val="single" w:sz="6" w:space="0" w:color="auto"/>
              <w:bottom w:val="single" w:sz="6" w:space="0" w:color="auto"/>
              <w:right w:val="single" w:sz="6" w:space="0" w:color="auto"/>
            </w:tcBorders>
            <w:hideMark/>
          </w:tcPr>
          <w:p w14:paraId="63CA3E08" w14:textId="77777777" w:rsidR="00074BF4" w:rsidRDefault="00074BF4" w:rsidP="00F508DE">
            <w:pPr>
              <w:jc w:val="center"/>
              <w:rPr>
                <w:sz w:val="24"/>
              </w:rPr>
            </w:pPr>
            <w:r>
              <w:rPr>
                <w:sz w:val="24"/>
              </w:rPr>
              <w:t>Кол-во</w:t>
            </w:r>
          </w:p>
          <w:p w14:paraId="60BAB536" w14:textId="77777777" w:rsidR="00074BF4" w:rsidRDefault="00074BF4" w:rsidP="00F508DE">
            <w:pPr>
              <w:jc w:val="center"/>
              <w:rPr>
                <w:sz w:val="24"/>
              </w:rPr>
            </w:pPr>
            <w:r>
              <w:rPr>
                <w:sz w:val="24"/>
              </w:rPr>
              <w:t>исполн.</w:t>
            </w:r>
          </w:p>
        </w:tc>
      </w:tr>
      <w:tr w:rsidR="00074BF4" w14:paraId="63EC6473"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64B00D8B" w14:textId="77777777" w:rsidR="00074BF4" w:rsidRDefault="00074BF4" w:rsidP="00F508DE">
            <w:pPr>
              <w:jc w:val="center"/>
              <w:rPr>
                <w:sz w:val="24"/>
              </w:rPr>
            </w:pPr>
            <w:r>
              <w:rPr>
                <w:sz w:val="24"/>
                <w:lang w:val="en-US"/>
              </w:rPr>
              <w:t>A</w:t>
            </w:r>
          </w:p>
        </w:tc>
        <w:tc>
          <w:tcPr>
            <w:tcW w:w="1843" w:type="dxa"/>
            <w:tcBorders>
              <w:top w:val="single" w:sz="6" w:space="0" w:color="auto"/>
              <w:left w:val="single" w:sz="6" w:space="0" w:color="auto"/>
              <w:bottom w:val="single" w:sz="6" w:space="0" w:color="auto"/>
              <w:right w:val="single" w:sz="6" w:space="0" w:color="auto"/>
            </w:tcBorders>
            <w:hideMark/>
          </w:tcPr>
          <w:p w14:paraId="51046EAD" w14:textId="77777777" w:rsidR="00074BF4" w:rsidRDefault="00074BF4" w:rsidP="00F508DE">
            <w:pPr>
              <w:jc w:val="center"/>
              <w:rPr>
                <w:sz w:val="24"/>
              </w:rPr>
            </w:pPr>
            <w:r>
              <w:rPr>
                <w:sz w:val="24"/>
                <w:lang w:val="en-US"/>
              </w:rPr>
              <w:t>7</w:t>
            </w:r>
          </w:p>
        </w:tc>
        <w:tc>
          <w:tcPr>
            <w:tcW w:w="1559" w:type="dxa"/>
            <w:tcBorders>
              <w:top w:val="single" w:sz="6" w:space="0" w:color="auto"/>
              <w:left w:val="single" w:sz="6" w:space="0" w:color="auto"/>
              <w:bottom w:val="single" w:sz="6" w:space="0" w:color="auto"/>
              <w:right w:val="single" w:sz="6" w:space="0" w:color="auto"/>
            </w:tcBorders>
            <w:hideMark/>
          </w:tcPr>
          <w:p w14:paraId="3216D33E" w14:textId="77777777" w:rsidR="00074BF4" w:rsidRDefault="00074BF4" w:rsidP="00F508DE">
            <w:pPr>
              <w:jc w:val="center"/>
              <w:rPr>
                <w:sz w:val="24"/>
              </w:rPr>
            </w:pPr>
            <w:r>
              <w:rPr>
                <w:sz w:val="24"/>
                <w:lang w:val="en-US"/>
              </w:rPr>
              <w:t>9</w:t>
            </w:r>
          </w:p>
        </w:tc>
        <w:tc>
          <w:tcPr>
            <w:tcW w:w="1985" w:type="dxa"/>
            <w:tcBorders>
              <w:top w:val="single" w:sz="6" w:space="0" w:color="auto"/>
              <w:left w:val="single" w:sz="6" w:space="0" w:color="auto"/>
              <w:bottom w:val="single" w:sz="6" w:space="0" w:color="auto"/>
              <w:right w:val="single" w:sz="6" w:space="0" w:color="auto"/>
            </w:tcBorders>
            <w:hideMark/>
          </w:tcPr>
          <w:p w14:paraId="30B2B6AF" w14:textId="77777777" w:rsidR="00074BF4" w:rsidRDefault="00074BF4" w:rsidP="00F508DE">
            <w:pPr>
              <w:jc w:val="center"/>
              <w:rPr>
                <w:sz w:val="24"/>
              </w:rPr>
            </w:pPr>
            <w:r>
              <w:rPr>
                <w:sz w:val="24"/>
              </w:rPr>
              <w:t>2</w:t>
            </w:r>
          </w:p>
        </w:tc>
        <w:tc>
          <w:tcPr>
            <w:tcW w:w="1559" w:type="dxa"/>
            <w:tcBorders>
              <w:top w:val="single" w:sz="6" w:space="0" w:color="auto"/>
              <w:left w:val="single" w:sz="6" w:space="0" w:color="auto"/>
              <w:bottom w:val="single" w:sz="6" w:space="0" w:color="auto"/>
              <w:right w:val="single" w:sz="6" w:space="0" w:color="auto"/>
            </w:tcBorders>
            <w:hideMark/>
          </w:tcPr>
          <w:p w14:paraId="53172426" w14:textId="77777777" w:rsidR="00074BF4" w:rsidRDefault="00074BF4" w:rsidP="00F508DE">
            <w:pPr>
              <w:jc w:val="center"/>
              <w:rPr>
                <w:sz w:val="24"/>
              </w:rPr>
            </w:pPr>
            <w:r>
              <w:rPr>
                <w:sz w:val="24"/>
                <w:lang w:val="en-US"/>
              </w:rPr>
              <w:t>14</w:t>
            </w:r>
          </w:p>
        </w:tc>
        <w:tc>
          <w:tcPr>
            <w:tcW w:w="1559" w:type="dxa"/>
            <w:tcBorders>
              <w:top w:val="single" w:sz="6" w:space="0" w:color="auto"/>
              <w:left w:val="single" w:sz="6" w:space="0" w:color="auto"/>
              <w:bottom w:val="single" w:sz="6" w:space="0" w:color="auto"/>
              <w:right w:val="single" w:sz="6" w:space="0" w:color="auto"/>
            </w:tcBorders>
            <w:hideMark/>
          </w:tcPr>
          <w:p w14:paraId="39D2B812" w14:textId="77777777" w:rsidR="00074BF4" w:rsidRDefault="00074BF4" w:rsidP="00F508DE">
            <w:pPr>
              <w:jc w:val="center"/>
              <w:rPr>
                <w:sz w:val="24"/>
              </w:rPr>
            </w:pPr>
            <w:r>
              <w:rPr>
                <w:sz w:val="24"/>
                <w:lang w:val="en-US"/>
              </w:rPr>
              <w:t>3</w:t>
            </w:r>
          </w:p>
        </w:tc>
      </w:tr>
      <w:tr w:rsidR="00074BF4" w14:paraId="111FB407"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7ED68EC7" w14:textId="77777777" w:rsidR="00074BF4" w:rsidRDefault="00074BF4" w:rsidP="00F508DE">
            <w:pPr>
              <w:jc w:val="center"/>
              <w:rPr>
                <w:sz w:val="24"/>
              </w:rPr>
            </w:pPr>
            <w:r>
              <w:rPr>
                <w:sz w:val="24"/>
                <w:lang w:val="en-US"/>
              </w:rPr>
              <w:t>B</w:t>
            </w:r>
          </w:p>
        </w:tc>
        <w:tc>
          <w:tcPr>
            <w:tcW w:w="1843" w:type="dxa"/>
            <w:tcBorders>
              <w:top w:val="single" w:sz="6" w:space="0" w:color="auto"/>
              <w:left w:val="single" w:sz="6" w:space="0" w:color="auto"/>
              <w:bottom w:val="single" w:sz="6" w:space="0" w:color="auto"/>
              <w:right w:val="single" w:sz="6" w:space="0" w:color="auto"/>
            </w:tcBorders>
            <w:hideMark/>
          </w:tcPr>
          <w:p w14:paraId="083063EE" w14:textId="77777777" w:rsidR="00074BF4" w:rsidRDefault="00074BF4" w:rsidP="00F508DE">
            <w:pPr>
              <w:jc w:val="center"/>
              <w:rPr>
                <w:sz w:val="24"/>
              </w:rPr>
            </w:pPr>
            <w:r>
              <w:rPr>
                <w:sz w:val="24"/>
                <w:lang w:val="en-US"/>
              </w:rPr>
              <w:t>6</w:t>
            </w:r>
          </w:p>
        </w:tc>
        <w:tc>
          <w:tcPr>
            <w:tcW w:w="1559" w:type="dxa"/>
            <w:tcBorders>
              <w:top w:val="single" w:sz="6" w:space="0" w:color="auto"/>
              <w:left w:val="single" w:sz="6" w:space="0" w:color="auto"/>
              <w:bottom w:val="single" w:sz="6" w:space="0" w:color="auto"/>
              <w:right w:val="single" w:sz="6" w:space="0" w:color="auto"/>
            </w:tcBorders>
            <w:hideMark/>
          </w:tcPr>
          <w:p w14:paraId="437649D9" w14:textId="77777777" w:rsidR="00074BF4" w:rsidRDefault="00074BF4" w:rsidP="00F508DE">
            <w:pPr>
              <w:jc w:val="center"/>
              <w:rPr>
                <w:sz w:val="24"/>
              </w:rPr>
            </w:pPr>
            <w:r>
              <w:rPr>
                <w:sz w:val="24"/>
                <w:lang w:val="en-US"/>
              </w:rPr>
              <w:t>16</w:t>
            </w:r>
          </w:p>
        </w:tc>
        <w:tc>
          <w:tcPr>
            <w:tcW w:w="1985" w:type="dxa"/>
            <w:tcBorders>
              <w:top w:val="single" w:sz="6" w:space="0" w:color="auto"/>
              <w:left w:val="single" w:sz="6" w:space="0" w:color="auto"/>
              <w:bottom w:val="single" w:sz="6" w:space="0" w:color="auto"/>
              <w:right w:val="single" w:sz="6" w:space="0" w:color="auto"/>
            </w:tcBorders>
            <w:hideMark/>
          </w:tcPr>
          <w:p w14:paraId="2BFBE000" w14:textId="77777777" w:rsidR="00074BF4" w:rsidRDefault="00074BF4" w:rsidP="00F508DE">
            <w:pPr>
              <w:jc w:val="center"/>
              <w:rPr>
                <w:sz w:val="24"/>
              </w:rPr>
            </w:pPr>
            <w:r>
              <w:rPr>
                <w:sz w:val="24"/>
              </w:rPr>
              <w:t>1</w:t>
            </w:r>
          </w:p>
        </w:tc>
        <w:tc>
          <w:tcPr>
            <w:tcW w:w="1559" w:type="dxa"/>
            <w:tcBorders>
              <w:top w:val="single" w:sz="6" w:space="0" w:color="auto"/>
              <w:left w:val="single" w:sz="6" w:space="0" w:color="auto"/>
              <w:bottom w:val="single" w:sz="6" w:space="0" w:color="auto"/>
              <w:right w:val="single" w:sz="6" w:space="0" w:color="auto"/>
            </w:tcBorders>
            <w:hideMark/>
          </w:tcPr>
          <w:p w14:paraId="78CD357D" w14:textId="77777777" w:rsidR="00074BF4" w:rsidRDefault="00074BF4" w:rsidP="00F508DE">
            <w:pPr>
              <w:jc w:val="center"/>
              <w:rPr>
                <w:sz w:val="24"/>
              </w:rPr>
            </w:pPr>
            <w:r>
              <w:rPr>
                <w:sz w:val="24"/>
                <w:lang w:val="en-US"/>
              </w:rPr>
              <w:t>18</w:t>
            </w:r>
          </w:p>
        </w:tc>
        <w:tc>
          <w:tcPr>
            <w:tcW w:w="1559" w:type="dxa"/>
            <w:tcBorders>
              <w:top w:val="single" w:sz="6" w:space="0" w:color="auto"/>
              <w:left w:val="single" w:sz="6" w:space="0" w:color="auto"/>
              <w:bottom w:val="single" w:sz="6" w:space="0" w:color="auto"/>
              <w:right w:val="single" w:sz="6" w:space="0" w:color="auto"/>
            </w:tcBorders>
            <w:hideMark/>
          </w:tcPr>
          <w:p w14:paraId="738A0646" w14:textId="77777777" w:rsidR="00074BF4" w:rsidRDefault="00074BF4" w:rsidP="00F508DE">
            <w:pPr>
              <w:jc w:val="center"/>
              <w:rPr>
                <w:sz w:val="24"/>
              </w:rPr>
            </w:pPr>
            <w:r>
              <w:rPr>
                <w:sz w:val="24"/>
                <w:lang w:val="en-US"/>
              </w:rPr>
              <w:t>5</w:t>
            </w:r>
          </w:p>
        </w:tc>
      </w:tr>
      <w:tr w:rsidR="00074BF4" w14:paraId="1C70A764"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084A291E" w14:textId="77777777" w:rsidR="00074BF4" w:rsidRDefault="00074BF4" w:rsidP="00F508DE">
            <w:pPr>
              <w:jc w:val="center"/>
              <w:rPr>
                <w:sz w:val="24"/>
              </w:rPr>
            </w:pPr>
            <w:r>
              <w:rPr>
                <w:sz w:val="24"/>
                <w:lang w:val="en-US"/>
              </w:rPr>
              <w:t>C</w:t>
            </w:r>
          </w:p>
        </w:tc>
        <w:tc>
          <w:tcPr>
            <w:tcW w:w="1843" w:type="dxa"/>
            <w:tcBorders>
              <w:top w:val="single" w:sz="6" w:space="0" w:color="auto"/>
              <w:left w:val="single" w:sz="6" w:space="0" w:color="auto"/>
              <w:bottom w:val="single" w:sz="6" w:space="0" w:color="auto"/>
              <w:right w:val="single" w:sz="6" w:space="0" w:color="auto"/>
            </w:tcBorders>
            <w:hideMark/>
          </w:tcPr>
          <w:p w14:paraId="20181CB2" w14:textId="77777777" w:rsidR="00074BF4" w:rsidRDefault="00074BF4" w:rsidP="00F508DE">
            <w:pPr>
              <w:jc w:val="center"/>
              <w:rPr>
                <w:sz w:val="24"/>
              </w:rPr>
            </w:pPr>
            <w:r>
              <w:rPr>
                <w:sz w:val="24"/>
                <w:lang w:val="en-US"/>
              </w:rPr>
              <w:t>8</w:t>
            </w:r>
          </w:p>
        </w:tc>
        <w:tc>
          <w:tcPr>
            <w:tcW w:w="1559" w:type="dxa"/>
            <w:tcBorders>
              <w:top w:val="single" w:sz="6" w:space="0" w:color="auto"/>
              <w:left w:val="single" w:sz="6" w:space="0" w:color="auto"/>
              <w:bottom w:val="single" w:sz="6" w:space="0" w:color="auto"/>
              <w:right w:val="single" w:sz="6" w:space="0" w:color="auto"/>
            </w:tcBorders>
            <w:hideMark/>
          </w:tcPr>
          <w:p w14:paraId="5811A65D" w14:textId="77777777" w:rsidR="00074BF4" w:rsidRDefault="00074BF4" w:rsidP="00F508DE">
            <w:pPr>
              <w:jc w:val="center"/>
              <w:rPr>
                <w:sz w:val="24"/>
              </w:rPr>
            </w:pPr>
            <w:r>
              <w:rPr>
                <w:sz w:val="24"/>
                <w:lang w:val="en-US"/>
              </w:rPr>
              <w:t>4</w:t>
            </w:r>
          </w:p>
        </w:tc>
        <w:tc>
          <w:tcPr>
            <w:tcW w:w="1985" w:type="dxa"/>
            <w:tcBorders>
              <w:top w:val="single" w:sz="6" w:space="0" w:color="auto"/>
              <w:left w:val="single" w:sz="6" w:space="0" w:color="auto"/>
              <w:bottom w:val="single" w:sz="6" w:space="0" w:color="auto"/>
              <w:right w:val="single" w:sz="6" w:space="0" w:color="auto"/>
            </w:tcBorders>
            <w:hideMark/>
          </w:tcPr>
          <w:p w14:paraId="3828257D" w14:textId="77777777" w:rsidR="00074BF4" w:rsidRDefault="00074BF4" w:rsidP="00F508DE">
            <w:pPr>
              <w:jc w:val="center"/>
              <w:rPr>
                <w:sz w:val="24"/>
              </w:rPr>
            </w:pPr>
            <w:r>
              <w:rPr>
                <w:sz w:val="24"/>
              </w:rPr>
              <w:t>3</w:t>
            </w:r>
          </w:p>
        </w:tc>
        <w:tc>
          <w:tcPr>
            <w:tcW w:w="1559" w:type="dxa"/>
            <w:tcBorders>
              <w:top w:val="single" w:sz="6" w:space="0" w:color="auto"/>
              <w:left w:val="single" w:sz="6" w:space="0" w:color="auto"/>
              <w:bottom w:val="single" w:sz="6" w:space="0" w:color="auto"/>
              <w:right w:val="single" w:sz="6" w:space="0" w:color="auto"/>
            </w:tcBorders>
            <w:hideMark/>
          </w:tcPr>
          <w:p w14:paraId="7732EEDE" w14:textId="77777777" w:rsidR="00074BF4" w:rsidRDefault="00074BF4" w:rsidP="00F508DE">
            <w:pPr>
              <w:jc w:val="center"/>
              <w:rPr>
                <w:sz w:val="24"/>
              </w:rPr>
            </w:pPr>
            <w:r>
              <w:rPr>
                <w:sz w:val="24"/>
                <w:lang w:val="en-US"/>
              </w:rPr>
              <w:t>8</w:t>
            </w:r>
          </w:p>
        </w:tc>
        <w:tc>
          <w:tcPr>
            <w:tcW w:w="1559" w:type="dxa"/>
            <w:tcBorders>
              <w:top w:val="single" w:sz="6" w:space="0" w:color="auto"/>
              <w:left w:val="single" w:sz="6" w:space="0" w:color="auto"/>
              <w:bottom w:val="single" w:sz="6" w:space="0" w:color="auto"/>
              <w:right w:val="single" w:sz="6" w:space="0" w:color="auto"/>
            </w:tcBorders>
            <w:hideMark/>
          </w:tcPr>
          <w:p w14:paraId="7802BF45" w14:textId="77777777" w:rsidR="00074BF4" w:rsidRDefault="00074BF4" w:rsidP="00F508DE">
            <w:pPr>
              <w:jc w:val="center"/>
              <w:rPr>
                <w:sz w:val="24"/>
              </w:rPr>
            </w:pPr>
            <w:r>
              <w:rPr>
                <w:sz w:val="24"/>
                <w:lang w:val="en-US"/>
              </w:rPr>
              <w:t>6</w:t>
            </w:r>
          </w:p>
        </w:tc>
      </w:tr>
      <w:tr w:rsidR="00074BF4" w14:paraId="3FD14799"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28D25B68" w14:textId="77777777" w:rsidR="00074BF4" w:rsidRDefault="00074BF4" w:rsidP="00F508DE">
            <w:pPr>
              <w:jc w:val="center"/>
              <w:rPr>
                <w:sz w:val="24"/>
              </w:rPr>
            </w:pPr>
            <w:r>
              <w:rPr>
                <w:sz w:val="24"/>
                <w:lang w:val="en-US"/>
              </w:rPr>
              <w:t>D</w:t>
            </w:r>
          </w:p>
        </w:tc>
        <w:tc>
          <w:tcPr>
            <w:tcW w:w="1843" w:type="dxa"/>
            <w:tcBorders>
              <w:top w:val="single" w:sz="6" w:space="0" w:color="auto"/>
              <w:left w:val="single" w:sz="6" w:space="0" w:color="auto"/>
              <w:bottom w:val="single" w:sz="6" w:space="0" w:color="auto"/>
              <w:right w:val="single" w:sz="6" w:space="0" w:color="auto"/>
            </w:tcBorders>
            <w:hideMark/>
          </w:tcPr>
          <w:p w14:paraId="2909617A" w14:textId="77777777" w:rsidR="00074BF4" w:rsidRDefault="00074BF4" w:rsidP="00F508DE">
            <w:pPr>
              <w:jc w:val="center"/>
              <w:rPr>
                <w:sz w:val="24"/>
              </w:rPr>
            </w:pPr>
            <w:r>
              <w:rPr>
                <w:sz w:val="24"/>
                <w:lang w:val="en-US"/>
              </w:rPr>
              <w:t>9</w:t>
            </w:r>
          </w:p>
        </w:tc>
        <w:tc>
          <w:tcPr>
            <w:tcW w:w="1559" w:type="dxa"/>
            <w:tcBorders>
              <w:top w:val="single" w:sz="6" w:space="0" w:color="auto"/>
              <w:left w:val="single" w:sz="6" w:space="0" w:color="auto"/>
              <w:bottom w:val="single" w:sz="6" w:space="0" w:color="auto"/>
              <w:right w:val="single" w:sz="6" w:space="0" w:color="auto"/>
            </w:tcBorders>
            <w:hideMark/>
          </w:tcPr>
          <w:p w14:paraId="67ED3DBD" w14:textId="77777777" w:rsidR="00074BF4" w:rsidRDefault="00074BF4" w:rsidP="00F508DE">
            <w:pPr>
              <w:jc w:val="center"/>
              <w:rPr>
                <w:sz w:val="24"/>
              </w:rPr>
            </w:pPr>
            <w:r>
              <w:rPr>
                <w:sz w:val="24"/>
                <w:lang w:val="en-US"/>
              </w:rPr>
              <w:t>11</w:t>
            </w:r>
          </w:p>
        </w:tc>
        <w:tc>
          <w:tcPr>
            <w:tcW w:w="1985" w:type="dxa"/>
            <w:tcBorders>
              <w:top w:val="single" w:sz="6" w:space="0" w:color="auto"/>
              <w:left w:val="single" w:sz="6" w:space="0" w:color="auto"/>
              <w:bottom w:val="single" w:sz="6" w:space="0" w:color="auto"/>
              <w:right w:val="single" w:sz="6" w:space="0" w:color="auto"/>
            </w:tcBorders>
            <w:hideMark/>
          </w:tcPr>
          <w:p w14:paraId="13667340" w14:textId="77777777" w:rsidR="00074BF4" w:rsidRDefault="00074BF4" w:rsidP="00F508DE">
            <w:pPr>
              <w:jc w:val="center"/>
              <w:rPr>
                <w:sz w:val="24"/>
              </w:rPr>
            </w:pPr>
            <w:r>
              <w:rPr>
                <w:sz w:val="24"/>
              </w:rPr>
              <w:t>4</w:t>
            </w:r>
          </w:p>
        </w:tc>
        <w:tc>
          <w:tcPr>
            <w:tcW w:w="1559" w:type="dxa"/>
            <w:tcBorders>
              <w:top w:val="single" w:sz="6" w:space="0" w:color="auto"/>
              <w:left w:val="single" w:sz="6" w:space="0" w:color="auto"/>
              <w:bottom w:val="single" w:sz="6" w:space="0" w:color="auto"/>
              <w:right w:val="single" w:sz="6" w:space="0" w:color="auto"/>
            </w:tcBorders>
            <w:hideMark/>
          </w:tcPr>
          <w:p w14:paraId="5C600DD4" w14:textId="77777777" w:rsidR="00074BF4" w:rsidRDefault="00074BF4" w:rsidP="00F508DE">
            <w:pPr>
              <w:jc w:val="center"/>
              <w:rPr>
                <w:sz w:val="24"/>
              </w:rPr>
            </w:pPr>
            <w:r>
              <w:rPr>
                <w:sz w:val="24"/>
                <w:lang w:val="en-US"/>
              </w:rPr>
              <w:t>12</w:t>
            </w:r>
          </w:p>
        </w:tc>
        <w:tc>
          <w:tcPr>
            <w:tcW w:w="1559" w:type="dxa"/>
            <w:tcBorders>
              <w:top w:val="single" w:sz="6" w:space="0" w:color="auto"/>
              <w:left w:val="single" w:sz="6" w:space="0" w:color="auto"/>
              <w:bottom w:val="single" w:sz="6" w:space="0" w:color="auto"/>
              <w:right w:val="single" w:sz="6" w:space="0" w:color="auto"/>
            </w:tcBorders>
            <w:hideMark/>
          </w:tcPr>
          <w:p w14:paraId="6BFF64F7" w14:textId="77777777" w:rsidR="00074BF4" w:rsidRDefault="00074BF4" w:rsidP="00F508DE">
            <w:pPr>
              <w:jc w:val="center"/>
              <w:rPr>
                <w:sz w:val="24"/>
              </w:rPr>
            </w:pPr>
            <w:r>
              <w:rPr>
                <w:sz w:val="24"/>
                <w:lang w:val="en-US"/>
              </w:rPr>
              <w:t>1</w:t>
            </w:r>
          </w:p>
        </w:tc>
      </w:tr>
      <w:tr w:rsidR="00074BF4" w14:paraId="5B0777B6"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5AB499C3" w14:textId="77777777" w:rsidR="00074BF4" w:rsidRDefault="00074BF4" w:rsidP="00F508DE">
            <w:pPr>
              <w:jc w:val="center"/>
              <w:rPr>
                <w:sz w:val="24"/>
              </w:rPr>
            </w:pPr>
            <w:r>
              <w:rPr>
                <w:sz w:val="24"/>
                <w:lang w:val="en-US"/>
              </w:rPr>
              <w:t>E</w:t>
            </w:r>
          </w:p>
        </w:tc>
        <w:tc>
          <w:tcPr>
            <w:tcW w:w="1843" w:type="dxa"/>
            <w:tcBorders>
              <w:top w:val="single" w:sz="6" w:space="0" w:color="auto"/>
              <w:left w:val="single" w:sz="6" w:space="0" w:color="auto"/>
              <w:bottom w:val="single" w:sz="6" w:space="0" w:color="auto"/>
              <w:right w:val="single" w:sz="6" w:space="0" w:color="auto"/>
            </w:tcBorders>
            <w:hideMark/>
          </w:tcPr>
          <w:p w14:paraId="5D7BBE3B" w14:textId="77777777" w:rsidR="00074BF4" w:rsidRDefault="00074BF4" w:rsidP="00F508DE">
            <w:pPr>
              <w:jc w:val="center"/>
              <w:rPr>
                <w:sz w:val="24"/>
              </w:rPr>
            </w:pPr>
            <w:r>
              <w:rPr>
                <w:sz w:val="24"/>
                <w:lang w:val="en-US"/>
              </w:rPr>
              <w:t>10</w:t>
            </w:r>
          </w:p>
        </w:tc>
        <w:tc>
          <w:tcPr>
            <w:tcW w:w="1559" w:type="dxa"/>
            <w:tcBorders>
              <w:top w:val="single" w:sz="6" w:space="0" w:color="auto"/>
              <w:left w:val="single" w:sz="6" w:space="0" w:color="auto"/>
              <w:bottom w:val="single" w:sz="6" w:space="0" w:color="auto"/>
              <w:right w:val="single" w:sz="6" w:space="0" w:color="auto"/>
            </w:tcBorders>
            <w:hideMark/>
          </w:tcPr>
          <w:p w14:paraId="6F3DC8F4" w14:textId="77777777" w:rsidR="00074BF4" w:rsidRDefault="00074BF4" w:rsidP="00F508DE">
            <w:pPr>
              <w:jc w:val="center"/>
              <w:rPr>
                <w:sz w:val="24"/>
              </w:rPr>
            </w:pPr>
            <w:r>
              <w:rPr>
                <w:sz w:val="24"/>
                <w:lang w:val="en-US"/>
              </w:rPr>
              <w:t>14</w:t>
            </w:r>
          </w:p>
        </w:tc>
        <w:tc>
          <w:tcPr>
            <w:tcW w:w="1985" w:type="dxa"/>
            <w:tcBorders>
              <w:top w:val="single" w:sz="6" w:space="0" w:color="auto"/>
              <w:left w:val="single" w:sz="6" w:space="0" w:color="auto"/>
              <w:bottom w:val="single" w:sz="6" w:space="0" w:color="auto"/>
              <w:right w:val="single" w:sz="6" w:space="0" w:color="auto"/>
            </w:tcBorders>
            <w:hideMark/>
          </w:tcPr>
          <w:p w14:paraId="30532B95" w14:textId="77777777" w:rsidR="00074BF4" w:rsidRDefault="00074BF4" w:rsidP="00F508DE">
            <w:pPr>
              <w:jc w:val="center"/>
              <w:rPr>
                <w:sz w:val="24"/>
              </w:rPr>
            </w:pPr>
            <w:r>
              <w:rPr>
                <w:sz w:val="24"/>
              </w:rPr>
              <w:t>4</w:t>
            </w:r>
          </w:p>
        </w:tc>
        <w:tc>
          <w:tcPr>
            <w:tcW w:w="1559" w:type="dxa"/>
            <w:tcBorders>
              <w:top w:val="single" w:sz="6" w:space="0" w:color="auto"/>
              <w:left w:val="single" w:sz="6" w:space="0" w:color="auto"/>
              <w:bottom w:val="single" w:sz="6" w:space="0" w:color="auto"/>
              <w:right w:val="single" w:sz="6" w:space="0" w:color="auto"/>
            </w:tcBorders>
            <w:hideMark/>
          </w:tcPr>
          <w:p w14:paraId="01BBBF2F" w14:textId="77777777" w:rsidR="00074BF4" w:rsidRDefault="00074BF4" w:rsidP="00F508DE">
            <w:pPr>
              <w:jc w:val="center"/>
              <w:rPr>
                <w:sz w:val="24"/>
              </w:rPr>
            </w:pPr>
            <w:r>
              <w:rPr>
                <w:sz w:val="24"/>
                <w:lang w:val="en-US"/>
              </w:rPr>
              <w:t>1</w:t>
            </w:r>
            <w:r>
              <w:rPr>
                <w:sz w:val="24"/>
              </w:rPr>
              <w:t>8</w:t>
            </w:r>
          </w:p>
        </w:tc>
        <w:tc>
          <w:tcPr>
            <w:tcW w:w="1559" w:type="dxa"/>
            <w:tcBorders>
              <w:top w:val="single" w:sz="6" w:space="0" w:color="auto"/>
              <w:left w:val="single" w:sz="6" w:space="0" w:color="auto"/>
              <w:bottom w:val="single" w:sz="6" w:space="0" w:color="auto"/>
              <w:right w:val="single" w:sz="6" w:space="0" w:color="auto"/>
            </w:tcBorders>
            <w:hideMark/>
          </w:tcPr>
          <w:p w14:paraId="1AA22F90" w14:textId="77777777" w:rsidR="00074BF4" w:rsidRDefault="00074BF4" w:rsidP="00F508DE">
            <w:pPr>
              <w:jc w:val="center"/>
              <w:rPr>
                <w:sz w:val="24"/>
              </w:rPr>
            </w:pPr>
            <w:r>
              <w:rPr>
                <w:sz w:val="24"/>
                <w:lang w:val="en-US"/>
              </w:rPr>
              <w:t>6</w:t>
            </w:r>
          </w:p>
        </w:tc>
      </w:tr>
      <w:tr w:rsidR="00074BF4" w14:paraId="1D1421B7"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48886E23" w14:textId="77777777" w:rsidR="00074BF4" w:rsidRDefault="00074BF4" w:rsidP="00F508DE">
            <w:pPr>
              <w:jc w:val="center"/>
              <w:rPr>
                <w:sz w:val="24"/>
              </w:rPr>
            </w:pPr>
            <w:r>
              <w:rPr>
                <w:sz w:val="24"/>
                <w:lang w:val="en-US"/>
              </w:rPr>
              <w:t>F</w:t>
            </w:r>
          </w:p>
        </w:tc>
        <w:tc>
          <w:tcPr>
            <w:tcW w:w="1843" w:type="dxa"/>
            <w:tcBorders>
              <w:top w:val="single" w:sz="6" w:space="0" w:color="auto"/>
              <w:left w:val="single" w:sz="6" w:space="0" w:color="auto"/>
              <w:bottom w:val="single" w:sz="6" w:space="0" w:color="auto"/>
              <w:right w:val="single" w:sz="6" w:space="0" w:color="auto"/>
            </w:tcBorders>
            <w:hideMark/>
          </w:tcPr>
          <w:p w14:paraId="34F61992" w14:textId="77777777" w:rsidR="00074BF4" w:rsidRDefault="00074BF4" w:rsidP="00F508DE">
            <w:pPr>
              <w:jc w:val="center"/>
              <w:rPr>
                <w:sz w:val="24"/>
              </w:rPr>
            </w:pPr>
            <w:r>
              <w:rPr>
                <w:sz w:val="24"/>
                <w:lang w:val="en-US"/>
              </w:rPr>
              <w:t>11</w:t>
            </w:r>
          </w:p>
        </w:tc>
        <w:tc>
          <w:tcPr>
            <w:tcW w:w="1559" w:type="dxa"/>
            <w:tcBorders>
              <w:top w:val="single" w:sz="6" w:space="0" w:color="auto"/>
              <w:left w:val="single" w:sz="6" w:space="0" w:color="auto"/>
              <w:bottom w:val="single" w:sz="6" w:space="0" w:color="auto"/>
              <w:right w:val="single" w:sz="6" w:space="0" w:color="auto"/>
            </w:tcBorders>
            <w:hideMark/>
          </w:tcPr>
          <w:p w14:paraId="603FBC3F" w14:textId="77777777" w:rsidR="00074BF4" w:rsidRDefault="00074BF4" w:rsidP="00F508DE">
            <w:pPr>
              <w:jc w:val="center"/>
              <w:rPr>
                <w:sz w:val="24"/>
              </w:rPr>
            </w:pPr>
            <w:r>
              <w:rPr>
                <w:sz w:val="24"/>
                <w:lang w:val="en-US"/>
              </w:rPr>
              <w:t>9</w:t>
            </w:r>
          </w:p>
        </w:tc>
        <w:tc>
          <w:tcPr>
            <w:tcW w:w="1985" w:type="dxa"/>
            <w:tcBorders>
              <w:top w:val="single" w:sz="6" w:space="0" w:color="auto"/>
              <w:left w:val="single" w:sz="6" w:space="0" w:color="auto"/>
              <w:bottom w:val="single" w:sz="6" w:space="0" w:color="auto"/>
              <w:right w:val="single" w:sz="6" w:space="0" w:color="auto"/>
            </w:tcBorders>
            <w:hideMark/>
          </w:tcPr>
          <w:p w14:paraId="08259E4C" w14:textId="77777777" w:rsidR="00074BF4" w:rsidRDefault="00074BF4" w:rsidP="00F508DE">
            <w:pPr>
              <w:jc w:val="center"/>
              <w:rPr>
                <w:sz w:val="24"/>
              </w:rPr>
            </w:pPr>
            <w:r>
              <w:rPr>
                <w:sz w:val="24"/>
              </w:rPr>
              <w:t>6</w:t>
            </w:r>
          </w:p>
        </w:tc>
        <w:tc>
          <w:tcPr>
            <w:tcW w:w="1559" w:type="dxa"/>
            <w:tcBorders>
              <w:top w:val="single" w:sz="6" w:space="0" w:color="auto"/>
              <w:left w:val="single" w:sz="6" w:space="0" w:color="auto"/>
              <w:bottom w:val="single" w:sz="6" w:space="0" w:color="auto"/>
              <w:right w:val="single" w:sz="6" w:space="0" w:color="auto"/>
            </w:tcBorders>
            <w:hideMark/>
          </w:tcPr>
          <w:p w14:paraId="2636822F" w14:textId="77777777" w:rsidR="00074BF4" w:rsidRDefault="00074BF4" w:rsidP="00F508DE">
            <w:pPr>
              <w:jc w:val="center"/>
              <w:rPr>
                <w:sz w:val="24"/>
              </w:rPr>
            </w:pPr>
            <w:r>
              <w:rPr>
                <w:sz w:val="24"/>
                <w:lang w:val="en-US"/>
              </w:rPr>
              <w:t>11</w:t>
            </w:r>
          </w:p>
        </w:tc>
        <w:tc>
          <w:tcPr>
            <w:tcW w:w="1559" w:type="dxa"/>
            <w:tcBorders>
              <w:top w:val="single" w:sz="6" w:space="0" w:color="auto"/>
              <w:left w:val="single" w:sz="6" w:space="0" w:color="auto"/>
              <w:bottom w:val="single" w:sz="6" w:space="0" w:color="auto"/>
              <w:right w:val="single" w:sz="6" w:space="0" w:color="auto"/>
            </w:tcBorders>
            <w:hideMark/>
          </w:tcPr>
          <w:p w14:paraId="142CFDDF" w14:textId="77777777" w:rsidR="00074BF4" w:rsidRDefault="00074BF4" w:rsidP="00F508DE">
            <w:pPr>
              <w:jc w:val="center"/>
              <w:rPr>
                <w:sz w:val="24"/>
              </w:rPr>
            </w:pPr>
            <w:r>
              <w:rPr>
                <w:sz w:val="24"/>
                <w:lang w:val="en-US"/>
              </w:rPr>
              <w:t>4</w:t>
            </w:r>
          </w:p>
        </w:tc>
      </w:tr>
      <w:tr w:rsidR="00074BF4" w14:paraId="4DD2C8BF"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285E2AD2" w14:textId="77777777" w:rsidR="00074BF4" w:rsidRDefault="00074BF4" w:rsidP="00F508DE">
            <w:pPr>
              <w:jc w:val="center"/>
              <w:rPr>
                <w:sz w:val="24"/>
              </w:rPr>
            </w:pPr>
            <w:r>
              <w:rPr>
                <w:sz w:val="24"/>
                <w:lang w:val="en-US"/>
              </w:rPr>
              <w:t>G</w:t>
            </w:r>
          </w:p>
        </w:tc>
        <w:tc>
          <w:tcPr>
            <w:tcW w:w="1843" w:type="dxa"/>
            <w:tcBorders>
              <w:top w:val="single" w:sz="6" w:space="0" w:color="auto"/>
              <w:left w:val="single" w:sz="6" w:space="0" w:color="auto"/>
              <w:bottom w:val="single" w:sz="6" w:space="0" w:color="auto"/>
              <w:right w:val="single" w:sz="6" w:space="0" w:color="auto"/>
            </w:tcBorders>
            <w:hideMark/>
          </w:tcPr>
          <w:p w14:paraId="3F9D7CC0" w14:textId="77777777" w:rsidR="00074BF4" w:rsidRDefault="00074BF4" w:rsidP="00F508DE">
            <w:pPr>
              <w:jc w:val="center"/>
              <w:rPr>
                <w:sz w:val="24"/>
              </w:rPr>
            </w:pPr>
            <w:r>
              <w:rPr>
                <w:sz w:val="24"/>
                <w:lang w:val="en-US"/>
              </w:rPr>
              <w:t>5</w:t>
            </w:r>
          </w:p>
        </w:tc>
        <w:tc>
          <w:tcPr>
            <w:tcW w:w="1559" w:type="dxa"/>
            <w:tcBorders>
              <w:top w:val="single" w:sz="6" w:space="0" w:color="auto"/>
              <w:left w:val="single" w:sz="6" w:space="0" w:color="auto"/>
              <w:bottom w:val="single" w:sz="6" w:space="0" w:color="auto"/>
              <w:right w:val="single" w:sz="6" w:space="0" w:color="auto"/>
            </w:tcBorders>
            <w:hideMark/>
          </w:tcPr>
          <w:p w14:paraId="17C7B003" w14:textId="77777777" w:rsidR="00074BF4" w:rsidRDefault="00074BF4" w:rsidP="00F508DE">
            <w:pPr>
              <w:jc w:val="center"/>
              <w:rPr>
                <w:sz w:val="24"/>
              </w:rPr>
            </w:pPr>
            <w:r>
              <w:rPr>
                <w:sz w:val="24"/>
                <w:lang w:val="en-US"/>
              </w:rPr>
              <w:t>13</w:t>
            </w:r>
          </w:p>
        </w:tc>
        <w:tc>
          <w:tcPr>
            <w:tcW w:w="1985" w:type="dxa"/>
            <w:tcBorders>
              <w:top w:val="single" w:sz="6" w:space="0" w:color="auto"/>
              <w:left w:val="single" w:sz="6" w:space="0" w:color="auto"/>
              <w:bottom w:val="single" w:sz="6" w:space="0" w:color="auto"/>
              <w:right w:val="single" w:sz="6" w:space="0" w:color="auto"/>
            </w:tcBorders>
            <w:hideMark/>
          </w:tcPr>
          <w:p w14:paraId="62B829E5" w14:textId="77777777" w:rsidR="00074BF4" w:rsidRDefault="00074BF4" w:rsidP="00F508DE">
            <w:pPr>
              <w:jc w:val="center"/>
              <w:rPr>
                <w:sz w:val="24"/>
              </w:rPr>
            </w:pPr>
            <w:r>
              <w:rPr>
                <w:sz w:val="24"/>
              </w:rPr>
              <w:t>1</w:t>
            </w:r>
          </w:p>
        </w:tc>
        <w:tc>
          <w:tcPr>
            <w:tcW w:w="1559" w:type="dxa"/>
            <w:tcBorders>
              <w:top w:val="single" w:sz="6" w:space="0" w:color="auto"/>
              <w:left w:val="single" w:sz="6" w:space="0" w:color="auto"/>
              <w:bottom w:val="single" w:sz="6" w:space="0" w:color="auto"/>
              <w:right w:val="single" w:sz="6" w:space="0" w:color="auto"/>
            </w:tcBorders>
            <w:hideMark/>
          </w:tcPr>
          <w:p w14:paraId="4E2C28FB" w14:textId="77777777" w:rsidR="00074BF4" w:rsidRDefault="00074BF4" w:rsidP="00F508DE">
            <w:pPr>
              <w:jc w:val="center"/>
              <w:rPr>
                <w:sz w:val="24"/>
              </w:rPr>
            </w:pPr>
            <w:r>
              <w:rPr>
                <w:sz w:val="24"/>
                <w:lang w:val="en-US"/>
              </w:rPr>
              <w:t>1</w:t>
            </w:r>
            <w:r>
              <w:rPr>
                <w:sz w:val="24"/>
              </w:rPr>
              <w:t>9</w:t>
            </w:r>
          </w:p>
        </w:tc>
        <w:tc>
          <w:tcPr>
            <w:tcW w:w="1559" w:type="dxa"/>
            <w:tcBorders>
              <w:top w:val="single" w:sz="6" w:space="0" w:color="auto"/>
              <w:left w:val="single" w:sz="6" w:space="0" w:color="auto"/>
              <w:bottom w:val="single" w:sz="6" w:space="0" w:color="auto"/>
              <w:right w:val="single" w:sz="6" w:space="0" w:color="auto"/>
            </w:tcBorders>
            <w:hideMark/>
          </w:tcPr>
          <w:p w14:paraId="0F2D0984" w14:textId="77777777" w:rsidR="00074BF4" w:rsidRDefault="00074BF4" w:rsidP="00F508DE">
            <w:pPr>
              <w:jc w:val="center"/>
              <w:rPr>
                <w:sz w:val="24"/>
              </w:rPr>
            </w:pPr>
            <w:r>
              <w:rPr>
                <w:sz w:val="24"/>
                <w:lang w:val="en-US"/>
              </w:rPr>
              <w:t>7</w:t>
            </w:r>
          </w:p>
        </w:tc>
      </w:tr>
      <w:tr w:rsidR="00074BF4" w14:paraId="2667E2E5"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2A6C1F47" w14:textId="77777777" w:rsidR="00074BF4" w:rsidRDefault="00074BF4" w:rsidP="00F508DE">
            <w:pPr>
              <w:jc w:val="center"/>
              <w:rPr>
                <w:sz w:val="24"/>
              </w:rPr>
            </w:pPr>
            <w:r>
              <w:rPr>
                <w:sz w:val="24"/>
                <w:lang w:val="en-US"/>
              </w:rPr>
              <w:t>H</w:t>
            </w:r>
          </w:p>
        </w:tc>
        <w:tc>
          <w:tcPr>
            <w:tcW w:w="1843" w:type="dxa"/>
            <w:tcBorders>
              <w:top w:val="single" w:sz="6" w:space="0" w:color="auto"/>
              <w:left w:val="single" w:sz="6" w:space="0" w:color="auto"/>
              <w:bottom w:val="single" w:sz="6" w:space="0" w:color="auto"/>
              <w:right w:val="single" w:sz="6" w:space="0" w:color="auto"/>
            </w:tcBorders>
            <w:hideMark/>
          </w:tcPr>
          <w:p w14:paraId="10F8C31C" w14:textId="77777777" w:rsidR="00074BF4" w:rsidRDefault="00074BF4" w:rsidP="00F508DE">
            <w:pPr>
              <w:jc w:val="center"/>
              <w:rPr>
                <w:sz w:val="24"/>
              </w:rPr>
            </w:pPr>
            <w:r>
              <w:rPr>
                <w:sz w:val="24"/>
                <w:lang w:val="en-US"/>
              </w:rPr>
              <w:t>9</w:t>
            </w:r>
          </w:p>
        </w:tc>
        <w:tc>
          <w:tcPr>
            <w:tcW w:w="1559" w:type="dxa"/>
            <w:tcBorders>
              <w:top w:val="single" w:sz="6" w:space="0" w:color="auto"/>
              <w:left w:val="single" w:sz="6" w:space="0" w:color="auto"/>
              <w:bottom w:val="single" w:sz="6" w:space="0" w:color="auto"/>
              <w:right w:val="single" w:sz="6" w:space="0" w:color="auto"/>
            </w:tcBorders>
            <w:hideMark/>
          </w:tcPr>
          <w:p w14:paraId="3261B442" w14:textId="77777777" w:rsidR="00074BF4" w:rsidRDefault="00074BF4" w:rsidP="00F508DE">
            <w:pPr>
              <w:jc w:val="center"/>
              <w:rPr>
                <w:sz w:val="24"/>
              </w:rPr>
            </w:pPr>
            <w:r>
              <w:rPr>
                <w:sz w:val="24"/>
                <w:lang w:val="en-US"/>
              </w:rPr>
              <w:t>8</w:t>
            </w:r>
          </w:p>
        </w:tc>
        <w:tc>
          <w:tcPr>
            <w:tcW w:w="1985" w:type="dxa"/>
            <w:tcBorders>
              <w:top w:val="single" w:sz="6" w:space="0" w:color="auto"/>
              <w:left w:val="single" w:sz="6" w:space="0" w:color="auto"/>
              <w:bottom w:val="single" w:sz="6" w:space="0" w:color="auto"/>
              <w:right w:val="single" w:sz="6" w:space="0" w:color="auto"/>
            </w:tcBorders>
            <w:hideMark/>
          </w:tcPr>
          <w:p w14:paraId="694D0C75" w14:textId="77777777" w:rsidR="00074BF4" w:rsidRDefault="00074BF4" w:rsidP="00F508DE">
            <w:pPr>
              <w:jc w:val="center"/>
              <w:rPr>
                <w:sz w:val="24"/>
              </w:rPr>
            </w:pPr>
            <w:r>
              <w:rPr>
                <w:sz w:val="24"/>
              </w:rPr>
              <w:t>2</w:t>
            </w:r>
          </w:p>
        </w:tc>
        <w:tc>
          <w:tcPr>
            <w:tcW w:w="1559" w:type="dxa"/>
            <w:tcBorders>
              <w:top w:val="single" w:sz="6" w:space="0" w:color="auto"/>
              <w:left w:val="single" w:sz="6" w:space="0" w:color="auto"/>
              <w:bottom w:val="single" w:sz="6" w:space="0" w:color="auto"/>
              <w:right w:val="single" w:sz="6" w:space="0" w:color="auto"/>
            </w:tcBorders>
            <w:hideMark/>
          </w:tcPr>
          <w:p w14:paraId="4BE3E575" w14:textId="77777777" w:rsidR="00074BF4" w:rsidRDefault="00074BF4" w:rsidP="00F508DE">
            <w:pPr>
              <w:jc w:val="center"/>
              <w:rPr>
                <w:sz w:val="24"/>
              </w:rPr>
            </w:pPr>
            <w:r>
              <w:rPr>
                <w:sz w:val="24"/>
              </w:rPr>
              <w:t>9</w:t>
            </w:r>
          </w:p>
        </w:tc>
        <w:tc>
          <w:tcPr>
            <w:tcW w:w="1559" w:type="dxa"/>
            <w:tcBorders>
              <w:top w:val="single" w:sz="6" w:space="0" w:color="auto"/>
              <w:left w:val="single" w:sz="6" w:space="0" w:color="auto"/>
              <w:bottom w:val="single" w:sz="6" w:space="0" w:color="auto"/>
              <w:right w:val="single" w:sz="6" w:space="0" w:color="auto"/>
            </w:tcBorders>
            <w:hideMark/>
          </w:tcPr>
          <w:p w14:paraId="00E68423" w14:textId="77777777" w:rsidR="00074BF4" w:rsidRDefault="00074BF4" w:rsidP="00F508DE">
            <w:pPr>
              <w:jc w:val="center"/>
              <w:rPr>
                <w:sz w:val="24"/>
              </w:rPr>
            </w:pPr>
            <w:r>
              <w:rPr>
                <w:sz w:val="24"/>
                <w:lang w:val="en-US"/>
              </w:rPr>
              <w:t>2</w:t>
            </w:r>
          </w:p>
        </w:tc>
      </w:tr>
      <w:tr w:rsidR="00074BF4" w14:paraId="11DC2735"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7A783D29" w14:textId="77777777" w:rsidR="00074BF4" w:rsidRDefault="00074BF4" w:rsidP="00F508DE">
            <w:pPr>
              <w:jc w:val="center"/>
              <w:rPr>
                <w:sz w:val="24"/>
              </w:rPr>
            </w:pPr>
            <w:r>
              <w:rPr>
                <w:sz w:val="24"/>
                <w:lang w:val="en-US"/>
              </w:rPr>
              <w:t>I</w:t>
            </w:r>
          </w:p>
        </w:tc>
        <w:tc>
          <w:tcPr>
            <w:tcW w:w="1843" w:type="dxa"/>
            <w:tcBorders>
              <w:top w:val="single" w:sz="6" w:space="0" w:color="auto"/>
              <w:left w:val="single" w:sz="6" w:space="0" w:color="auto"/>
              <w:bottom w:val="single" w:sz="6" w:space="0" w:color="auto"/>
              <w:right w:val="single" w:sz="6" w:space="0" w:color="auto"/>
            </w:tcBorders>
            <w:hideMark/>
          </w:tcPr>
          <w:p w14:paraId="71CF4EA8" w14:textId="77777777" w:rsidR="00074BF4" w:rsidRDefault="00074BF4" w:rsidP="00F508DE">
            <w:pPr>
              <w:jc w:val="center"/>
              <w:rPr>
                <w:sz w:val="24"/>
              </w:rPr>
            </w:pPr>
            <w:r>
              <w:rPr>
                <w:sz w:val="24"/>
                <w:lang w:val="en-US"/>
              </w:rPr>
              <w:t>12</w:t>
            </w:r>
          </w:p>
        </w:tc>
        <w:tc>
          <w:tcPr>
            <w:tcW w:w="1559" w:type="dxa"/>
            <w:tcBorders>
              <w:top w:val="single" w:sz="6" w:space="0" w:color="auto"/>
              <w:left w:val="single" w:sz="6" w:space="0" w:color="auto"/>
              <w:bottom w:val="single" w:sz="6" w:space="0" w:color="auto"/>
              <w:right w:val="single" w:sz="6" w:space="0" w:color="auto"/>
            </w:tcBorders>
            <w:hideMark/>
          </w:tcPr>
          <w:p w14:paraId="390975E6" w14:textId="77777777" w:rsidR="00074BF4" w:rsidRDefault="00074BF4" w:rsidP="00F508DE">
            <w:pPr>
              <w:jc w:val="center"/>
              <w:rPr>
                <w:sz w:val="24"/>
              </w:rPr>
            </w:pPr>
            <w:r>
              <w:rPr>
                <w:sz w:val="24"/>
                <w:lang w:val="en-US"/>
              </w:rPr>
              <w:t>15</w:t>
            </w:r>
          </w:p>
        </w:tc>
        <w:tc>
          <w:tcPr>
            <w:tcW w:w="1985" w:type="dxa"/>
            <w:tcBorders>
              <w:top w:val="single" w:sz="6" w:space="0" w:color="auto"/>
              <w:left w:val="single" w:sz="6" w:space="0" w:color="auto"/>
              <w:bottom w:val="single" w:sz="6" w:space="0" w:color="auto"/>
              <w:right w:val="single" w:sz="6" w:space="0" w:color="auto"/>
            </w:tcBorders>
            <w:hideMark/>
          </w:tcPr>
          <w:p w14:paraId="3AFCBD90" w14:textId="77777777" w:rsidR="00074BF4" w:rsidRDefault="00074BF4" w:rsidP="00F508DE">
            <w:pPr>
              <w:jc w:val="center"/>
              <w:rPr>
                <w:sz w:val="24"/>
              </w:rPr>
            </w:pPr>
            <w:r>
              <w:rPr>
                <w:sz w:val="24"/>
              </w:rPr>
              <w:t>5</w:t>
            </w:r>
          </w:p>
        </w:tc>
        <w:tc>
          <w:tcPr>
            <w:tcW w:w="1559" w:type="dxa"/>
            <w:tcBorders>
              <w:top w:val="single" w:sz="6" w:space="0" w:color="auto"/>
              <w:left w:val="single" w:sz="6" w:space="0" w:color="auto"/>
              <w:bottom w:val="single" w:sz="6" w:space="0" w:color="auto"/>
              <w:right w:val="single" w:sz="6" w:space="0" w:color="auto"/>
            </w:tcBorders>
            <w:hideMark/>
          </w:tcPr>
          <w:p w14:paraId="0D012252" w14:textId="77777777" w:rsidR="00074BF4" w:rsidRDefault="00074BF4" w:rsidP="00F508DE">
            <w:pPr>
              <w:jc w:val="center"/>
              <w:rPr>
                <w:sz w:val="24"/>
              </w:rPr>
            </w:pPr>
            <w:r>
              <w:rPr>
                <w:sz w:val="24"/>
                <w:lang w:val="en-US"/>
              </w:rPr>
              <w:t>17</w:t>
            </w:r>
          </w:p>
        </w:tc>
        <w:tc>
          <w:tcPr>
            <w:tcW w:w="1559" w:type="dxa"/>
            <w:tcBorders>
              <w:top w:val="single" w:sz="6" w:space="0" w:color="auto"/>
              <w:left w:val="single" w:sz="6" w:space="0" w:color="auto"/>
              <w:bottom w:val="single" w:sz="6" w:space="0" w:color="auto"/>
              <w:right w:val="single" w:sz="6" w:space="0" w:color="auto"/>
            </w:tcBorders>
            <w:hideMark/>
          </w:tcPr>
          <w:p w14:paraId="7F8E5191" w14:textId="77777777" w:rsidR="00074BF4" w:rsidRDefault="00074BF4" w:rsidP="00F508DE">
            <w:pPr>
              <w:jc w:val="center"/>
              <w:rPr>
                <w:sz w:val="24"/>
              </w:rPr>
            </w:pPr>
            <w:r>
              <w:rPr>
                <w:sz w:val="24"/>
                <w:lang w:val="en-US"/>
              </w:rPr>
              <w:t>2</w:t>
            </w:r>
          </w:p>
        </w:tc>
      </w:tr>
      <w:tr w:rsidR="00074BF4" w14:paraId="0D6A4DDE"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45D8D5B9" w14:textId="77777777" w:rsidR="00074BF4" w:rsidRDefault="00074BF4" w:rsidP="00F508DE">
            <w:pPr>
              <w:jc w:val="center"/>
              <w:rPr>
                <w:sz w:val="24"/>
              </w:rPr>
            </w:pPr>
            <w:r>
              <w:rPr>
                <w:sz w:val="24"/>
                <w:lang w:val="en-US"/>
              </w:rPr>
              <w:t>J</w:t>
            </w:r>
          </w:p>
        </w:tc>
        <w:tc>
          <w:tcPr>
            <w:tcW w:w="1843" w:type="dxa"/>
            <w:tcBorders>
              <w:top w:val="single" w:sz="6" w:space="0" w:color="auto"/>
              <w:left w:val="single" w:sz="6" w:space="0" w:color="auto"/>
              <w:bottom w:val="single" w:sz="6" w:space="0" w:color="auto"/>
              <w:right w:val="single" w:sz="6" w:space="0" w:color="auto"/>
            </w:tcBorders>
            <w:hideMark/>
          </w:tcPr>
          <w:p w14:paraId="2A8C0043" w14:textId="77777777" w:rsidR="00074BF4" w:rsidRDefault="00074BF4" w:rsidP="00F508DE">
            <w:pPr>
              <w:jc w:val="center"/>
              <w:rPr>
                <w:sz w:val="24"/>
              </w:rPr>
            </w:pPr>
            <w:r>
              <w:rPr>
                <w:sz w:val="24"/>
                <w:lang w:val="en-US"/>
              </w:rPr>
              <w:t>6</w:t>
            </w:r>
          </w:p>
        </w:tc>
        <w:tc>
          <w:tcPr>
            <w:tcW w:w="1559" w:type="dxa"/>
            <w:tcBorders>
              <w:top w:val="single" w:sz="6" w:space="0" w:color="auto"/>
              <w:left w:val="single" w:sz="6" w:space="0" w:color="auto"/>
              <w:bottom w:val="single" w:sz="6" w:space="0" w:color="auto"/>
              <w:right w:val="single" w:sz="6" w:space="0" w:color="auto"/>
            </w:tcBorders>
            <w:hideMark/>
          </w:tcPr>
          <w:p w14:paraId="57F2CCF3" w14:textId="77777777" w:rsidR="00074BF4" w:rsidRDefault="00074BF4" w:rsidP="00F508DE">
            <w:pPr>
              <w:jc w:val="center"/>
              <w:rPr>
                <w:sz w:val="24"/>
              </w:rPr>
            </w:pPr>
            <w:r>
              <w:rPr>
                <w:sz w:val="24"/>
              </w:rPr>
              <w:t>12</w:t>
            </w:r>
          </w:p>
        </w:tc>
        <w:tc>
          <w:tcPr>
            <w:tcW w:w="1985" w:type="dxa"/>
            <w:tcBorders>
              <w:top w:val="single" w:sz="6" w:space="0" w:color="auto"/>
              <w:left w:val="single" w:sz="6" w:space="0" w:color="auto"/>
              <w:bottom w:val="single" w:sz="6" w:space="0" w:color="auto"/>
              <w:right w:val="single" w:sz="6" w:space="0" w:color="auto"/>
            </w:tcBorders>
            <w:hideMark/>
          </w:tcPr>
          <w:p w14:paraId="18AD727A" w14:textId="77777777" w:rsidR="00074BF4" w:rsidRDefault="00074BF4" w:rsidP="00F508DE">
            <w:pPr>
              <w:jc w:val="center"/>
              <w:rPr>
                <w:sz w:val="24"/>
              </w:rPr>
            </w:pPr>
            <w:r>
              <w:rPr>
                <w:sz w:val="24"/>
              </w:rPr>
              <w:t>2</w:t>
            </w:r>
          </w:p>
        </w:tc>
        <w:tc>
          <w:tcPr>
            <w:tcW w:w="1559" w:type="dxa"/>
            <w:tcBorders>
              <w:top w:val="single" w:sz="6" w:space="0" w:color="auto"/>
              <w:left w:val="single" w:sz="6" w:space="0" w:color="auto"/>
              <w:bottom w:val="single" w:sz="6" w:space="0" w:color="auto"/>
              <w:right w:val="single" w:sz="6" w:space="0" w:color="auto"/>
            </w:tcBorders>
            <w:hideMark/>
          </w:tcPr>
          <w:p w14:paraId="510D70E2" w14:textId="77777777" w:rsidR="00074BF4" w:rsidRDefault="00074BF4" w:rsidP="00F508DE">
            <w:pPr>
              <w:jc w:val="center"/>
              <w:rPr>
                <w:sz w:val="24"/>
              </w:rPr>
            </w:pPr>
            <w:r>
              <w:rPr>
                <w:sz w:val="24"/>
              </w:rPr>
              <w:t>15</w:t>
            </w:r>
          </w:p>
        </w:tc>
        <w:tc>
          <w:tcPr>
            <w:tcW w:w="1559" w:type="dxa"/>
            <w:tcBorders>
              <w:top w:val="single" w:sz="6" w:space="0" w:color="auto"/>
              <w:left w:val="single" w:sz="6" w:space="0" w:color="auto"/>
              <w:bottom w:val="single" w:sz="6" w:space="0" w:color="auto"/>
              <w:right w:val="single" w:sz="6" w:space="0" w:color="auto"/>
            </w:tcBorders>
            <w:hideMark/>
          </w:tcPr>
          <w:p w14:paraId="0BB081A5" w14:textId="77777777" w:rsidR="00074BF4" w:rsidRDefault="00074BF4" w:rsidP="00F508DE">
            <w:pPr>
              <w:jc w:val="center"/>
              <w:rPr>
                <w:sz w:val="24"/>
              </w:rPr>
            </w:pPr>
            <w:r>
              <w:rPr>
                <w:sz w:val="24"/>
                <w:lang w:val="en-US"/>
              </w:rPr>
              <w:t>5</w:t>
            </w:r>
          </w:p>
        </w:tc>
      </w:tr>
      <w:tr w:rsidR="00074BF4" w14:paraId="13D2D008" w14:textId="77777777" w:rsidTr="00F508DE">
        <w:tc>
          <w:tcPr>
            <w:tcW w:w="2977" w:type="dxa"/>
            <w:gridSpan w:val="2"/>
            <w:tcBorders>
              <w:top w:val="single" w:sz="6" w:space="0" w:color="auto"/>
              <w:left w:val="single" w:sz="6" w:space="0" w:color="auto"/>
              <w:bottom w:val="single" w:sz="6" w:space="0" w:color="auto"/>
              <w:right w:val="single" w:sz="6" w:space="0" w:color="auto"/>
            </w:tcBorders>
            <w:hideMark/>
          </w:tcPr>
          <w:p w14:paraId="4239F698" w14:textId="77777777" w:rsidR="00074BF4" w:rsidRDefault="00074BF4" w:rsidP="00F508DE">
            <w:pPr>
              <w:jc w:val="center"/>
              <w:rPr>
                <w:sz w:val="24"/>
                <w:lang w:val="en-US"/>
              </w:rPr>
            </w:pPr>
            <w:r>
              <w:rPr>
                <w:sz w:val="24"/>
                <w:lang w:val="en-US"/>
              </w:rPr>
              <w:t>N=1</w:t>
            </w:r>
            <w:r>
              <w:rPr>
                <w:sz w:val="24"/>
              </w:rPr>
              <w:t>3</w:t>
            </w:r>
            <w:r>
              <w:rPr>
                <w:sz w:val="24"/>
                <w:lang w:val="en-US"/>
              </w:rPr>
              <w:t> </w:t>
            </w:r>
            <w:r>
              <w:rPr>
                <w:sz w:val="24"/>
              </w:rPr>
              <w:t>человек</w:t>
            </w:r>
          </w:p>
        </w:tc>
        <w:tc>
          <w:tcPr>
            <w:tcW w:w="3544" w:type="dxa"/>
            <w:gridSpan w:val="2"/>
            <w:tcBorders>
              <w:top w:val="single" w:sz="6" w:space="0" w:color="auto"/>
              <w:left w:val="single" w:sz="6" w:space="0" w:color="auto"/>
              <w:bottom w:val="single" w:sz="6" w:space="0" w:color="auto"/>
              <w:right w:val="single" w:sz="6" w:space="0" w:color="auto"/>
            </w:tcBorders>
            <w:hideMark/>
          </w:tcPr>
          <w:p w14:paraId="44B600DB" w14:textId="77777777" w:rsidR="00074BF4" w:rsidRDefault="00074BF4" w:rsidP="00F508DE">
            <w:pPr>
              <w:jc w:val="center"/>
              <w:rPr>
                <w:sz w:val="24"/>
                <w:lang w:val="en-US"/>
              </w:rPr>
            </w:pPr>
            <w:r>
              <w:rPr>
                <w:position w:val="-12"/>
                <w:sz w:val="24"/>
              </w:rPr>
              <w:object w:dxaOrig="1965" w:dyaOrig="375" w14:anchorId="710D5E05">
                <v:shape id="_x0000_i1659" type="#_x0000_t75" style="width:98.25pt;height:18.75pt" o:ole="">
                  <v:imagedata r:id="rId1122" o:title=""/>
                </v:shape>
                <o:OLEObject Type="Embed" ProgID="Equation.3" ShapeID="_x0000_i1659" DrawAspect="Content" ObjectID="_1723485202" r:id="rId1123"/>
              </w:object>
            </w:r>
          </w:p>
        </w:tc>
        <w:tc>
          <w:tcPr>
            <w:tcW w:w="3118" w:type="dxa"/>
            <w:gridSpan w:val="2"/>
            <w:tcBorders>
              <w:top w:val="single" w:sz="6" w:space="0" w:color="auto"/>
              <w:left w:val="single" w:sz="6" w:space="0" w:color="auto"/>
              <w:bottom w:val="single" w:sz="6" w:space="0" w:color="auto"/>
              <w:right w:val="single" w:sz="6" w:space="0" w:color="auto"/>
            </w:tcBorders>
            <w:hideMark/>
          </w:tcPr>
          <w:p w14:paraId="154BB105" w14:textId="77777777" w:rsidR="00074BF4" w:rsidRDefault="00074BF4" w:rsidP="00F508DE">
            <w:pPr>
              <w:jc w:val="center"/>
              <w:rPr>
                <w:sz w:val="24"/>
                <w:lang w:val="en-US"/>
              </w:rPr>
            </w:pPr>
            <w:r>
              <w:rPr>
                <w:position w:val="-12"/>
                <w:sz w:val="24"/>
              </w:rPr>
              <w:object w:dxaOrig="2325" w:dyaOrig="375" w14:anchorId="28DCD23D">
                <v:shape id="_x0000_i1660" type="#_x0000_t75" style="width:116.25pt;height:18.75pt" o:ole="">
                  <v:imagedata r:id="rId1124" o:title=""/>
                </v:shape>
                <o:OLEObject Type="Embed" ProgID="Equation.3" ShapeID="_x0000_i1660" DrawAspect="Content" ObjectID="_1723485203" r:id="rId1125"/>
              </w:object>
            </w:r>
          </w:p>
        </w:tc>
      </w:tr>
    </w:tbl>
    <w:p w14:paraId="198373C3" w14:textId="77777777" w:rsidR="00074BF4" w:rsidRDefault="00074BF4" w:rsidP="00074BF4">
      <w:pPr>
        <w:spacing w:before="120" w:after="120"/>
        <w:ind w:firstLine="454"/>
        <w:jc w:val="center"/>
      </w:pPr>
      <w:r>
        <w:rPr>
          <w:i/>
        </w:rPr>
        <w:t>Упорядочение работ</w:t>
      </w:r>
    </w:p>
    <w:p w14:paraId="62FCC3CC" w14:textId="77777777" w:rsidR="00074BF4" w:rsidRDefault="00074BF4">
      <w:pPr>
        <w:numPr>
          <w:ilvl w:val="0"/>
          <w:numId w:val="47"/>
        </w:numPr>
        <w:overflowPunct w:val="0"/>
        <w:autoSpaceDE w:val="0"/>
        <w:autoSpaceDN w:val="0"/>
        <w:adjustRightInd w:val="0"/>
        <w:ind w:left="0" w:firstLine="454"/>
        <w:jc w:val="both"/>
      </w:pPr>
      <w:r>
        <w:rPr>
          <w:lang w:val="en-US"/>
        </w:rPr>
        <w:t xml:space="preserve">G </w:t>
      </w:r>
      <w:r>
        <w:t>- исходная работа проекта;</w:t>
      </w:r>
    </w:p>
    <w:p w14:paraId="15F05FA6" w14:textId="77777777" w:rsidR="00074BF4" w:rsidRDefault="00074BF4">
      <w:pPr>
        <w:numPr>
          <w:ilvl w:val="0"/>
          <w:numId w:val="47"/>
        </w:numPr>
        <w:overflowPunct w:val="0"/>
        <w:autoSpaceDE w:val="0"/>
        <w:autoSpaceDN w:val="0"/>
        <w:adjustRightInd w:val="0"/>
        <w:ind w:left="0" w:firstLine="454"/>
        <w:jc w:val="both"/>
      </w:pPr>
      <w:r>
        <w:t xml:space="preserve">Работы </w:t>
      </w:r>
      <w:r>
        <w:rPr>
          <w:lang w:val="en-US"/>
        </w:rPr>
        <w:t>A</w:t>
      </w:r>
      <w:r w:rsidRPr="00FA6BDA">
        <w:t xml:space="preserve">, </w:t>
      </w:r>
      <w:r>
        <w:rPr>
          <w:lang w:val="en-US"/>
        </w:rPr>
        <w:t>I</w:t>
      </w:r>
      <w:r>
        <w:t xml:space="preserve"> и</w:t>
      </w:r>
      <w:r w:rsidRPr="00FA6BDA">
        <w:t xml:space="preserve"> </w:t>
      </w:r>
      <w:r>
        <w:rPr>
          <w:lang w:val="en-US"/>
        </w:rPr>
        <w:t>D</w:t>
      </w:r>
      <w:r w:rsidRPr="00FA6BDA">
        <w:t xml:space="preserve"> </w:t>
      </w:r>
      <w:r>
        <w:t xml:space="preserve">следуют за </w:t>
      </w:r>
      <w:r>
        <w:rPr>
          <w:lang w:val="en-US"/>
        </w:rPr>
        <w:t>G</w:t>
      </w:r>
      <w:r w:rsidRPr="00FA6BDA">
        <w:t xml:space="preserve"> </w:t>
      </w:r>
      <w:r>
        <w:t>и могут выполняться одновременно;</w:t>
      </w:r>
    </w:p>
    <w:p w14:paraId="4192246B" w14:textId="77777777" w:rsidR="00074BF4" w:rsidRDefault="00074BF4">
      <w:pPr>
        <w:numPr>
          <w:ilvl w:val="0"/>
          <w:numId w:val="47"/>
        </w:numPr>
        <w:overflowPunct w:val="0"/>
        <w:autoSpaceDE w:val="0"/>
        <w:autoSpaceDN w:val="0"/>
        <w:adjustRightInd w:val="0"/>
        <w:ind w:left="0" w:firstLine="454"/>
        <w:jc w:val="both"/>
      </w:pPr>
      <w:r>
        <w:t xml:space="preserve">Работы С и </w:t>
      </w:r>
      <w:r>
        <w:rPr>
          <w:lang w:val="en-US"/>
        </w:rPr>
        <w:t>J</w:t>
      </w:r>
      <w:r>
        <w:t xml:space="preserve"> следуют за А, работа </w:t>
      </w:r>
      <w:r>
        <w:rPr>
          <w:lang w:val="en-US"/>
        </w:rPr>
        <w:t>F</w:t>
      </w:r>
      <w:r w:rsidRPr="00FA6BDA">
        <w:t xml:space="preserve"> - </w:t>
      </w:r>
      <w:r>
        <w:t xml:space="preserve">за </w:t>
      </w:r>
      <w:r>
        <w:rPr>
          <w:lang w:val="en-US"/>
        </w:rPr>
        <w:t>I</w:t>
      </w:r>
      <w:r>
        <w:t xml:space="preserve">, а работа </w:t>
      </w:r>
      <w:r>
        <w:rPr>
          <w:lang w:val="en-US"/>
        </w:rPr>
        <w:t>B</w:t>
      </w:r>
      <w:r>
        <w:t xml:space="preserve"> - за </w:t>
      </w:r>
      <w:r>
        <w:rPr>
          <w:lang w:val="en-US"/>
        </w:rPr>
        <w:t>D</w:t>
      </w:r>
      <w:r>
        <w:t>;</w:t>
      </w:r>
    </w:p>
    <w:p w14:paraId="1E8BF0CB" w14:textId="77777777" w:rsidR="00074BF4" w:rsidRDefault="00074BF4">
      <w:pPr>
        <w:numPr>
          <w:ilvl w:val="0"/>
          <w:numId w:val="47"/>
        </w:numPr>
        <w:overflowPunct w:val="0"/>
        <w:autoSpaceDE w:val="0"/>
        <w:autoSpaceDN w:val="0"/>
        <w:adjustRightInd w:val="0"/>
        <w:ind w:left="0" w:firstLine="454"/>
        <w:jc w:val="both"/>
      </w:pPr>
      <w:r>
        <w:t>Работа Е следует за С;</w:t>
      </w:r>
    </w:p>
    <w:p w14:paraId="79A16001" w14:textId="77777777" w:rsidR="00074BF4" w:rsidRPr="00FA6BDA" w:rsidRDefault="00074BF4">
      <w:pPr>
        <w:numPr>
          <w:ilvl w:val="0"/>
          <w:numId w:val="47"/>
        </w:numPr>
        <w:overflowPunct w:val="0"/>
        <w:autoSpaceDE w:val="0"/>
        <w:autoSpaceDN w:val="0"/>
        <w:adjustRightInd w:val="0"/>
        <w:ind w:left="0" w:firstLine="454"/>
        <w:jc w:val="both"/>
      </w:pPr>
      <w:r>
        <w:t xml:space="preserve">Работа </w:t>
      </w:r>
      <w:r>
        <w:rPr>
          <w:lang w:val="en-US"/>
        </w:rPr>
        <w:t>H</w:t>
      </w:r>
      <w:r>
        <w:t xml:space="preserve"> следует за </w:t>
      </w:r>
      <w:r>
        <w:rPr>
          <w:lang w:val="en-US"/>
        </w:rPr>
        <w:t>B</w:t>
      </w:r>
      <w:r>
        <w:t xml:space="preserve">, но не может начаться, пока не завершена </w:t>
      </w:r>
      <w:r>
        <w:rPr>
          <w:lang w:val="en-US"/>
        </w:rPr>
        <w:t>F</w:t>
      </w:r>
      <w:r>
        <w:t>.</w:t>
      </w:r>
    </w:p>
    <w:p w14:paraId="3EECF269" w14:textId="77777777" w:rsidR="00074BF4" w:rsidRDefault="00074BF4" w:rsidP="00074BF4">
      <w:pPr>
        <w:ind w:firstLine="454"/>
        <w:jc w:val="center"/>
        <w:rPr>
          <w:b/>
        </w:rPr>
      </w:pPr>
    </w:p>
    <w:p w14:paraId="231C7D4A" w14:textId="77777777" w:rsidR="00074BF4" w:rsidRDefault="00074BF4" w:rsidP="00074BF4">
      <w:pPr>
        <w:spacing w:before="120" w:after="120"/>
        <w:ind w:firstLine="454"/>
        <w:rPr>
          <w:b/>
        </w:rPr>
      </w:pPr>
      <w:r>
        <w:rPr>
          <w:b/>
        </w:rPr>
        <w:t>Вариант 8</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843"/>
        <w:gridCol w:w="1559"/>
        <w:gridCol w:w="1843"/>
        <w:gridCol w:w="1701"/>
        <w:gridCol w:w="1417"/>
      </w:tblGrid>
      <w:tr w:rsidR="00074BF4" w14:paraId="377CF4D0"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16FF3CE1" w14:textId="77777777" w:rsidR="00074BF4" w:rsidRDefault="00074BF4" w:rsidP="00F508DE">
            <w:pPr>
              <w:jc w:val="center"/>
              <w:rPr>
                <w:sz w:val="24"/>
              </w:rPr>
            </w:pPr>
            <w:r>
              <w:rPr>
                <w:sz w:val="24"/>
              </w:rPr>
              <w:t>Назв.</w:t>
            </w:r>
          </w:p>
          <w:p w14:paraId="58CF31AB" w14:textId="77777777" w:rsidR="00074BF4" w:rsidRDefault="00074BF4" w:rsidP="00F508DE">
            <w:pPr>
              <w:jc w:val="center"/>
              <w:rPr>
                <w:sz w:val="24"/>
              </w:rPr>
            </w:pPr>
            <w:r>
              <w:rPr>
                <w:sz w:val="24"/>
              </w:rPr>
              <w:t>работы</w:t>
            </w:r>
          </w:p>
        </w:tc>
        <w:tc>
          <w:tcPr>
            <w:tcW w:w="1843" w:type="dxa"/>
            <w:tcBorders>
              <w:top w:val="single" w:sz="6" w:space="0" w:color="auto"/>
              <w:left w:val="single" w:sz="6" w:space="0" w:color="auto"/>
              <w:bottom w:val="single" w:sz="6" w:space="0" w:color="auto"/>
              <w:right w:val="single" w:sz="6" w:space="0" w:color="auto"/>
            </w:tcBorders>
            <w:hideMark/>
          </w:tcPr>
          <w:p w14:paraId="1FB1543A" w14:textId="77777777" w:rsidR="00074BF4" w:rsidRDefault="00074BF4" w:rsidP="00F508DE">
            <w:pPr>
              <w:jc w:val="center"/>
              <w:rPr>
                <w:sz w:val="24"/>
              </w:rPr>
            </w:pPr>
            <w:r>
              <w:rPr>
                <w:sz w:val="24"/>
              </w:rPr>
              <w:t>Норм.</w:t>
            </w:r>
          </w:p>
          <w:p w14:paraId="70F8E625" w14:textId="77777777" w:rsidR="00074BF4" w:rsidRDefault="00074BF4" w:rsidP="00F508DE">
            <w:pPr>
              <w:jc w:val="center"/>
              <w:rPr>
                <w:sz w:val="24"/>
              </w:rPr>
            </w:pPr>
            <w:r>
              <w:rPr>
                <w:sz w:val="24"/>
              </w:rPr>
              <w:t>длительность</w:t>
            </w:r>
          </w:p>
        </w:tc>
        <w:tc>
          <w:tcPr>
            <w:tcW w:w="1559" w:type="dxa"/>
            <w:tcBorders>
              <w:top w:val="single" w:sz="6" w:space="0" w:color="auto"/>
              <w:left w:val="single" w:sz="6" w:space="0" w:color="auto"/>
              <w:bottom w:val="single" w:sz="6" w:space="0" w:color="auto"/>
              <w:right w:val="single" w:sz="6" w:space="0" w:color="auto"/>
            </w:tcBorders>
            <w:hideMark/>
          </w:tcPr>
          <w:p w14:paraId="17A218AC" w14:textId="77777777" w:rsidR="00074BF4" w:rsidRDefault="00074BF4" w:rsidP="00F508DE">
            <w:pPr>
              <w:jc w:val="center"/>
              <w:rPr>
                <w:sz w:val="24"/>
              </w:rPr>
            </w:pPr>
            <w:r>
              <w:rPr>
                <w:sz w:val="24"/>
              </w:rPr>
              <w:t>Норм.</w:t>
            </w:r>
          </w:p>
          <w:p w14:paraId="40994272" w14:textId="77777777" w:rsidR="00074BF4" w:rsidRDefault="00074BF4" w:rsidP="00F508DE">
            <w:pPr>
              <w:jc w:val="center"/>
              <w:rPr>
                <w:sz w:val="24"/>
              </w:rPr>
            </w:pPr>
            <w:r>
              <w:rPr>
                <w:sz w:val="24"/>
              </w:rPr>
              <w:t>стоимость</w:t>
            </w:r>
          </w:p>
        </w:tc>
        <w:tc>
          <w:tcPr>
            <w:tcW w:w="1843" w:type="dxa"/>
            <w:tcBorders>
              <w:top w:val="single" w:sz="6" w:space="0" w:color="auto"/>
              <w:left w:val="single" w:sz="6" w:space="0" w:color="auto"/>
              <w:bottom w:val="single" w:sz="6" w:space="0" w:color="auto"/>
              <w:right w:val="single" w:sz="6" w:space="0" w:color="auto"/>
            </w:tcBorders>
            <w:hideMark/>
          </w:tcPr>
          <w:p w14:paraId="5296DF96" w14:textId="77777777" w:rsidR="00074BF4" w:rsidRDefault="00074BF4" w:rsidP="00F508DE">
            <w:pPr>
              <w:jc w:val="center"/>
              <w:rPr>
                <w:sz w:val="24"/>
              </w:rPr>
            </w:pPr>
            <w:r>
              <w:rPr>
                <w:sz w:val="24"/>
              </w:rPr>
              <w:t>Сокр.</w:t>
            </w:r>
          </w:p>
          <w:p w14:paraId="010C64F9" w14:textId="77777777" w:rsidR="00074BF4" w:rsidRDefault="00074BF4" w:rsidP="00F508DE">
            <w:pPr>
              <w:jc w:val="center"/>
              <w:rPr>
                <w:sz w:val="24"/>
              </w:rPr>
            </w:pPr>
            <w:r>
              <w:rPr>
                <w:sz w:val="24"/>
              </w:rPr>
              <w:t>длительность</w:t>
            </w:r>
          </w:p>
        </w:tc>
        <w:tc>
          <w:tcPr>
            <w:tcW w:w="1701" w:type="dxa"/>
            <w:tcBorders>
              <w:top w:val="single" w:sz="6" w:space="0" w:color="auto"/>
              <w:left w:val="single" w:sz="6" w:space="0" w:color="auto"/>
              <w:bottom w:val="single" w:sz="6" w:space="0" w:color="auto"/>
              <w:right w:val="single" w:sz="6" w:space="0" w:color="auto"/>
            </w:tcBorders>
            <w:hideMark/>
          </w:tcPr>
          <w:p w14:paraId="538A5203" w14:textId="77777777" w:rsidR="00074BF4" w:rsidRDefault="00074BF4" w:rsidP="00F508DE">
            <w:pPr>
              <w:jc w:val="center"/>
              <w:rPr>
                <w:sz w:val="24"/>
              </w:rPr>
            </w:pPr>
            <w:r>
              <w:rPr>
                <w:sz w:val="24"/>
              </w:rPr>
              <w:t>Повыш.</w:t>
            </w:r>
          </w:p>
          <w:p w14:paraId="7C7927B6" w14:textId="77777777" w:rsidR="00074BF4" w:rsidRDefault="00074BF4" w:rsidP="00F508DE">
            <w:pPr>
              <w:jc w:val="center"/>
              <w:rPr>
                <w:sz w:val="24"/>
              </w:rPr>
            </w:pPr>
            <w:r>
              <w:rPr>
                <w:sz w:val="24"/>
              </w:rPr>
              <w:t>стоимость</w:t>
            </w:r>
          </w:p>
        </w:tc>
        <w:tc>
          <w:tcPr>
            <w:tcW w:w="1417" w:type="dxa"/>
            <w:tcBorders>
              <w:top w:val="single" w:sz="6" w:space="0" w:color="auto"/>
              <w:left w:val="single" w:sz="6" w:space="0" w:color="auto"/>
              <w:bottom w:val="single" w:sz="6" w:space="0" w:color="auto"/>
              <w:right w:val="single" w:sz="6" w:space="0" w:color="auto"/>
            </w:tcBorders>
            <w:hideMark/>
          </w:tcPr>
          <w:p w14:paraId="4EF568A1" w14:textId="77777777" w:rsidR="00074BF4" w:rsidRDefault="00074BF4" w:rsidP="00F508DE">
            <w:pPr>
              <w:jc w:val="center"/>
              <w:rPr>
                <w:sz w:val="24"/>
              </w:rPr>
            </w:pPr>
            <w:r>
              <w:rPr>
                <w:sz w:val="24"/>
              </w:rPr>
              <w:t>Кол-во</w:t>
            </w:r>
          </w:p>
          <w:p w14:paraId="37BBB78A" w14:textId="77777777" w:rsidR="00074BF4" w:rsidRDefault="00074BF4" w:rsidP="00F508DE">
            <w:pPr>
              <w:jc w:val="center"/>
              <w:rPr>
                <w:sz w:val="24"/>
              </w:rPr>
            </w:pPr>
            <w:r>
              <w:rPr>
                <w:sz w:val="24"/>
              </w:rPr>
              <w:t>исполн.</w:t>
            </w:r>
          </w:p>
        </w:tc>
      </w:tr>
      <w:tr w:rsidR="00074BF4" w14:paraId="6E09985D"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4FC89492" w14:textId="77777777" w:rsidR="00074BF4" w:rsidRDefault="00074BF4" w:rsidP="00F508DE">
            <w:pPr>
              <w:jc w:val="center"/>
              <w:rPr>
                <w:sz w:val="24"/>
              </w:rPr>
            </w:pPr>
            <w:r>
              <w:rPr>
                <w:sz w:val="24"/>
                <w:lang w:val="en-US"/>
              </w:rPr>
              <w:t>A</w:t>
            </w:r>
          </w:p>
        </w:tc>
        <w:tc>
          <w:tcPr>
            <w:tcW w:w="1843" w:type="dxa"/>
            <w:tcBorders>
              <w:top w:val="single" w:sz="6" w:space="0" w:color="auto"/>
              <w:left w:val="single" w:sz="6" w:space="0" w:color="auto"/>
              <w:bottom w:val="single" w:sz="6" w:space="0" w:color="auto"/>
              <w:right w:val="single" w:sz="6" w:space="0" w:color="auto"/>
            </w:tcBorders>
            <w:hideMark/>
          </w:tcPr>
          <w:p w14:paraId="5CF88A0A" w14:textId="77777777" w:rsidR="00074BF4" w:rsidRDefault="00074BF4" w:rsidP="00F508DE">
            <w:pPr>
              <w:jc w:val="center"/>
              <w:rPr>
                <w:sz w:val="24"/>
              </w:rPr>
            </w:pPr>
            <w:r>
              <w:rPr>
                <w:sz w:val="24"/>
              </w:rPr>
              <w:t>9</w:t>
            </w:r>
          </w:p>
        </w:tc>
        <w:tc>
          <w:tcPr>
            <w:tcW w:w="1559" w:type="dxa"/>
            <w:tcBorders>
              <w:top w:val="single" w:sz="6" w:space="0" w:color="auto"/>
              <w:left w:val="single" w:sz="6" w:space="0" w:color="auto"/>
              <w:bottom w:val="single" w:sz="6" w:space="0" w:color="auto"/>
              <w:right w:val="single" w:sz="6" w:space="0" w:color="auto"/>
            </w:tcBorders>
            <w:hideMark/>
          </w:tcPr>
          <w:p w14:paraId="45D49C24" w14:textId="77777777" w:rsidR="00074BF4" w:rsidRDefault="00074BF4" w:rsidP="00F508DE">
            <w:pPr>
              <w:jc w:val="center"/>
              <w:rPr>
                <w:sz w:val="24"/>
              </w:rPr>
            </w:pPr>
            <w:r>
              <w:rPr>
                <w:sz w:val="24"/>
              </w:rPr>
              <w:t>14</w:t>
            </w:r>
          </w:p>
        </w:tc>
        <w:tc>
          <w:tcPr>
            <w:tcW w:w="1843" w:type="dxa"/>
            <w:tcBorders>
              <w:top w:val="single" w:sz="6" w:space="0" w:color="auto"/>
              <w:left w:val="single" w:sz="6" w:space="0" w:color="auto"/>
              <w:bottom w:val="single" w:sz="6" w:space="0" w:color="auto"/>
              <w:right w:val="single" w:sz="6" w:space="0" w:color="auto"/>
            </w:tcBorders>
            <w:hideMark/>
          </w:tcPr>
          <w:p w14:paraId="0876EA3F" w14:textId="77777777" w:rsidR="00074BF4" w:rsidRDefault="00074BF4" w:rsidP="00F508DE">
            <w:pPr>
              <w:jc w:val="center"/>
              <w:rPr>
                <w:sz w:val="24"/>
              </w:rPr>
            </w:pPr>
            <w:r>
              <w:rPr>
                <w:sz w:val="24"/>
              </w:rPr>
              <w:t>3</w:t>
            </w:r>
          </w:p>
        </w:tc>
        <w:tc>
          <w:tcPr>
            <w:tcW w:w="1701" w:type="dxa"/>
            <w:tcBorders>
              <w:top w:val="single" w:sz="6" w:space="0" w:color="auto"/>
              <w:left w:val="single" w:sz="6" w:space="0" w:color="auto"/>
              <w:bottom w:val="single" w:sz="6" w:space="0" w:color="auto"/>
              <w:right w:val="single" w:sz="6" w:space="0" w:color="auto"/>
            </w:tcBorders>
            <w:hideMark/>
          </w:tcPr>
          <w:p w14:paraId="55052C35" w14:textId="77777777" w:rsidR="00074BF4" w:rsidRDefault="00074BF4" w:rsidP="00F508DE">
            <w:pPr>
              <w:jc w:val="center"/>
              <w:rPr>
                <w:sz w:val="24"/>
              </w:rPr>
            </w:pPr>
            <w:r>
              <w:rPr>
                <w:sz w:val="24"/>
              </w:rPr>
              <w:t>17</w:t>
            </w:r>
          </w:p>
        </w:tc>
        <w:tc>
          <w:tcPr>
            <w:tcW w:w="1417" w:type="dxa"/>
            <w:tcBorders>
              <w:top w:val="single" w:sz="6" w:space="0" w:color="auto"/>
              <w:left w:val="single" w:sz="6" w:space="0" w:color="auto"/>
              <w:bottom w:val="single" w:sz="6" w:space="0" w:color="auto"/>
              <w:right w:val="single" w:sz="6" w:space="0" w:color="auto"/>
            </w:tcBorders>
            <w:hideMark/>
          </w:tcPr>
          <w:p w14:paraId="427DC55F" w14:textId="77777777" w:rsidR="00074BF4" w:rsidRDefault="00074BF4" w:rsidP="00F508DE">
            <w:pPr>
              <w:jc w:val="center"/>
              <w:rPr>
                <w:sz w:val="24"/>
              </w:rPr>
            </w:pPr>
            <w:r>
              <w:rPr>
                <w:sz w:val="24"/>
              </w:rPr>
              <w:t>8</w:t>
            </w:r>
          </w:p>
        </w:tc>
      </w:tr>
      <w:tr w:rsidR="00074BF4" w14:paraId="57890A01"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0127133D" w14:textId="77777777" w:rsidR="00074BF4" w:rsidRDefault="00074BF4" w:rsidP="00F508DE">
            <w:pPr>
              <w:jc w:val="center"/>
              <w:rPr>
                <w:sz w:val="24"/>
              </w:rPr>
            </w:pPr>
            <w:r>
              <w:rPr>
                <w:sz w:val="24"/>
                <w:lang w:val="en-US"/>
              </w:rPr>
              <w:t>B</w:t>
            </w:r>
          </w:p>
        </w:tc>
        <w:tc>
          <w:tcPr>
            <w:tcW w:w="1843" w:type="dxa"/>
            <w:tcBorders>
              <w:top w:val="single" w:sz="6" w:space="0" w:color="auto"/>
              <w:left w:val="single" w:sz="6" w:space="0" w:color="auto"/>
              <w:bottom w:val="single" w:sz="6" w:space="0" w:color="auto"/>
              <w:right w:val="single" w:sz="6" w:space="0" w:color="auto"/>
            </w:tcBorders>
            <w:hideMark/>
          </w:tcPr>
          <w:p w14:paraId="5319AA8E" w14:textId="77777777" w:rsidR="00074BF4" w:rsidRDefault="00074BF4" w:rsidP="00F508DE">
            <w:pPr>
              <w:jc w:val="center"/>
              <w:rPr>
                <w:sz w:val="24"/>
              </w:rPr>
            </w:pPr>
            <w:r>
              <w:rPr>
                <w:sz w:val="24"/>
              </w:rPr>
              <w:t>10</w:t>
            </w:r>
          </w:p>
        </w:tc>
        <w:tc>
          <w:tcPr>
            <w:tcW w:w="1559" w:type="dxa"/>
            <w:tcBorders>
              <w:top w:val="single" w:sz="6" w:space="0" w:color="auto"/>
              <w:left w:val="single" w:sz="6" w:space="0" w:color="auto"/>
              <w:bottom w:val="single" w:sz="6" w:space="0" w:color="auto"/>
              <w:right w:val="single" w:sz="6" w:space="0" w:color="auto"/>
            </w:tcBorders>
            <w:hideMark/>
          </w:tcPr>
          <w:p w14:paraId="1AB0E78D" w14:textId="77777777" w:rsidR="00074BF4" w:rsidRDefault="00074BF4" w:rsidP="00F508DE">
            <w:pPr>
              <w:jc w:val="center"/>
              <w:rPr>
                <w:sz w:val="24"/>
              </w:rPr>
            </w:pPr>
            <w:r>
              <w:rPr>
                <w:sz w:val="24"/>
              </w:rPr>
              <w:t>9</w:t>
            </w:r>
          </w:p>
        </w:tc>
        <w:tc>
          <w:tcPr>
            <w:tcW w:w="1843" w:type="dxa"/>
            <w:tcBorders>
              <w:top w:val="single" w:sz="6" w:space="0" w:color="auto"/>
              <w:left w:val="single" w:sz="6" w:space="0" w:color="auto"/>
              <w:bottom w:val="single" w:sz="6" w:space="0" w:color="auto"/>
              <w:right w:val="single" w:sz="6" w:space="0" w:color="auto"/>
            </w:tcBorders>
            <w:hideMark/>
          </w:tcPr>
          <w:p w14:paraId="0FAFC2A0" w14:textId="77777777" w:rsidR="00074BF4" w:rsidRDefault="00074BF4" w:rsidP="00F508DE">
            <w:pPr>
              <w:jc w:val="center"/>
              <w:rPr>
                <w:sz w:val="24"/>
              </w:rPr>
            </w:pPr>
            <w:r>
              <w:rPr>
                <w:sz w:val="24"/>
              </w:rPr>
              <w:t>6</w:t>
            </w:r>
          </w:p>
        </w:tc>
        <w:tc>
          <w:tcPr>
            <w:tcW w:w="1701" w:type="dxa"/>
            <w:tcBorders>
              <w:top w:val="single" w:sz="6" w:space="0" w:color="auto"/>
              <w:left w:val="single" w:sz="6" w:space="0" w:color="auto"/>
              <w:bottom w:val="single" w:sz="6" w:space="0" w:color="auto"/>
              <w:right w:val="single" w:sz="6" w:space="0" w:color="auto"/>
            </w:tcBorders>
            <w:hideMark/>
          </w:tcPr>
          <w:p w14:paraId="64CA22A7" w14:textId="77777777" w:rsidR="00074BF4" w:rsidRDefault="00074BF4" w:rsidP="00F508DE">
            <w:pPr>
              <w:jc w:val="center"/>
              <w:rPr>
                <w:sz w:val="24"/>
              </w:rPr>
            </w:pPr>
            <w:r>
              <w:rPr>
                <w:sz w:val="24"/>
              </w:rPr>
              <w:t>12</w:t>
            </w:r>
          </w:p>
        </w:tc>
        <w:tc>
          <w:tcPr>
            <w:tcW w:w="1417" w:type="dxa"/>
            <w:tcBorders>
              <w:top w:val="single" w:sz="6" w:space="0" w:color="auto"/>
              <w:left w:val="single" w:sz="6" w:space="0" w:color="auto"/>
              <w:bottom w:val="single" w:sz="6" w:space="0" w:color="auto"/>
              <w:right w:val="single" w:sz="6" w:space="0" w:color="auto"/>
            </w:tcBorders>
            <w:hideMark/>
          </w:tcPr>
          <w:p w14:paraId="39A05927" w14:textId="77777777" w:rsidR="00074BF4" w:rsidRDefault="00074BF4" w:rsidP="00F508DE">
            <w:pPr>
              <w:jc w:val="center"/>
              <w:rPr>
                <w:sz w:val="24"/>
              </w:rPr>
            </w:pPr>
            <w:r>
              <w:rPr>
                <w:sz w:val="24"/>
              </w:rPr>
              <w:t>3</w:t>
            </w:r>
          </w:p>
        </w:tc>
      </w:tr>
      <w:tr w:rsidR="00074BF4" w14:paraId="4D10CD62"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3F51A43A" w14:textId="77777777" w:rsidR="00074BF4" w:rsidRDefault="00074BF4" w:rsidP="00F508DE">
            <w:pPr>
              <w:jc w:val="center"/>
              <w:rPr>
                <w:sz w:val="24"/>
              </w:rPr>
            </w:pPr>
            <w:r>
              <w:rPr>
                <w:sz w:val="24"/>
                <w:lang w:val="en-US"/>
              </w:rPr>
              <w:t>C</w:t>
            </w:r>
          </w:p>
        </w:tc>
        <w:tc>
          <w:tcPr>
            <w:tcW w:w="1843" w:type="dxa"/>
            <w:tcBorders>
              <w:top w:val="single" w:sz="6" w:space="0" w:color="auto"/>
              <w:left w:val="single" w:sz="6" w:space="0" w:color="auto"/>
              <w:bottom w:val="single" w:sz="6" w:space="0" w:color="auto"/>
              <w:right w:val="single" w:sz="6" w:space="0" w:color="auto"/>
            </w:tcBorders>
            <w:hideMark/>
          </w:tcPr>
          <w:p w14:paraId="3A161312" w14:textId="77777777" w:rsidR="00074BF4" w:rsidRDefault="00074BF4" w:rsidP="00F508DE">
            <w:pPr>
              <w:jc w:val="center"/>
              <w:rPr>
                <w:sz w:val="24"/>
              </w:rPr>
            </w:pPr>
            <w:r>
              <w:rPr>
                <w:sz w:val="24"/>
              </w:rPr>
              <w:t>6</w:t>
            </w:r>
          </w:p>
        </w:tc>
        <w:tc>
          <w:tcPr>
            <w:tcW w:w="1559" w:type="dxa"/>
            <w:tcBorders>
              <w:top w:val="single" w:sz="6" w:space="0" w:color="auto"/>
              <w:left w:val="single" w:sz="6" w:space="0" w:color="auto"/>
              <w:bottom w:val="single" w:sz="6" w:space="0" w:color="auto"/>
              <w:right w:val="single" w:sz="6" w:space="0" w:color="auto"/>
            </w:tcBorders>
            <w:hideMark/>
          </w:tcPr>
          <w:p w14:paraId="7BE676BF" w14:textId="77777777" w:rsidR="00074BF4" w:rsidRDefault="00074BF4" w:rsidP="00F508DE">
            <w:pPr>
              <w:jc w:val="center"/>
              <w:rPr>
                <w:sz w:val="24"/>
              </w:rPr>
            </w:pPr>
            <w:r>
              <w:rPr>
                <w:sz w:val="24"/>
              </w:rPr>
              <w:t>8</w:t>
            </w:r>
          </w:p>
        </w:tc>
        <w:tc>
          <w:tcPr>
            <w:tcW w:w="1843" w:type="dxa"/>
            <w:tcBorders>
              <w:top w:val="single" w:sz="6" w:space="0" w:color="auto"/>
              <w:left w:val="single" w:sz="6" w:space="0" w:color="auto"/>
              <w:bottom w:val="single" w:sz="6" w:space="0" w:color="auto"/>
              <w:right w:val="single" w:sz="6" w:space="0" w:color="auto"/>
            </w:tcBorders>
            <w:hideMark/>
          </w:tcPr>
          <w:p w14:paraId="53667C17" w14:textId="77777777" w:rsidR="00074BF4" w:rsidRDefault="00074BF4" w:rsidP="00F508DE">
            <w:pPr>
              <w:jc w:val="center"/>
              <w:rPr>
                <w:sz w:val="24"/>
              </w:rPr>
            </w:pPr>
            <w:r>
              <w:rPr>
                <w:sz w:val="24"/>
              </w:rPr>
              <w:t>1</w:t>
            </w:r>
          </w:p>
        </w:tc>
        <w:tc>
          <w:tcPr>
            <w:tcW w:w="1701" w:type="dxa"/>
            <w:tcBorders>
              <w:top w:val="single" w:sz="6" w:space="0" w:color="auto"/>
              <w:left w:val="single" w:sz="6" w:space="0" w:color="auto"/>
              <w:bottom w:val="single" w:sz="6" w:space="0" w:color="auto"/>
              <w:right w:val="single" w:sz="6" w:space="0" w:color="auto"/>
            </w:tcBorders>
            <w:hideMark/>
          </w:tcPr>
          <w:p w14:paraId="1DB35E31" w14:textId="77777777" w:rsidR="00074BF4" w:rsidRDefault="00074BF4" w:rsidP="00F508DE">
            <w:pPr>
              <w:jc w:val="center"/>
              <w:rPr>
                <w:sz w:val="24"/>
              </w:rPr>
            </w:pPr>
            <w:r>
              <w:rPr>
                <w:sz w:val="24"/>
              </w:rPr>
              <w:t>9</w:t>
            </w:r>
          </w:p>
        </w:tc>
        <w:tc>
          <w:tcPr>
            <w:tcW w:w="1417" w:type="dxa"/>
            <w:tcBorders>
              <w:top w:val="single" w:sz="6" w:space="0" w:color="auto"/>
              <w:left w:val="single" w:sz="6" w:space="0" w:color="auto"/>
              <w:bottom w:val="single" w:sz="6" w:space="0" w:color="auto"/>
              <w:right w:val="single" w:sz="6" w:space="0" w:color="auto"/>
            </w:tcBorders>
            <w:hideMark/>
          </w:tcPr>
          <w:p w14:paraId="05313D7E" w14:textId="77777777" w:rsidR="00074BF4" w:rsidRDefault="00074BF4" w:rsidP="00F508DE">
            <w:pPr>
              <w:jc w:val="center"/>
              <w:rPr>
                <w:sz w:val="24"/>
              </w:rPr>
            </w:pPr>
            <w:r>
              <w:rPr>
                <w:sz w:val="24"/>
              </w:rPr>
              <w:t>6</w:t>
            </w:r>
          </w:p>
        </w:tc>
      </w:tr>
      <w:tr w:rsidR="00074BF4" w14:paraId="7163FB1F"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18A414CD" w14:textId="77777777" w:rsidR="00074BF4" w:rsidRDefault="00074BF4" w:rsidP="00F508DE">
            <w:pPr>
              <w:jc w:val="center"/>
              <w:rPr>
                <w:sz w:val="24"/>
              </w:rPr>
            </w:pPr>
            <w:r>
              <w:rPr>
                <w:sz w:val="24"/>
                <w:lang w:val="en-US"/>
              </w:rPr>
              <w:t>D</w:t>
            </w:r>
          </w:p>
        </w:tc>
        <w:tc>
          <w:tcPr>
            <w:tcW w:w="1843" w:type="dxa"/>
            <w:tcBorders>
              <w:top w:val="single" w:sz="6" w:space="0" w:color="auto"/>
              <w:left w:val="single" w:sz="6" w:space="0" w:color="auto"/>
              <w:bottom w:val="single" w:sz="6" w:space="0" w:color="auto"/>
              <w:right w:val="single" w:sz="6" w:space="0" w:color="auto"/>
            </w:tcBorders>
            <w:hideMark/>
          </w:tcPr>
          <w:p w14:paraId="69BEBB09" w14:textId="77777777" w:rsidR="00074BF4" w:rsidRDefault="00074BF4" w:rsidP="00F508DE">
            <w:pPr>
              <w:jc w:val="center"/>
              <w:rPr>
                <w:sz w:val="24"/>
              </w:rPr>
            </w:pPr>
            <w:r>
              <w:rPr>
                <w:sz w:val="24"/>
              </w:rPr>
              <w:t>5</w:t>
            </w:r>
          </w:p>
        </w:tc>
        <w:tc>
          <w:tcPr>
            <w:tcW w:w="1559" w:type="dxa"/>
            <w:tcBorders>
              <w:top w:val="single" w:sz="6" w:space="0" w:color="auto"/>
              <w:left w:val="single" w:sz="6" w:space="0" w:color="auto"/>
              <w:bottom w:val="single" w:sz="6" w:space="0" w:color="auto"/>
              <w:right w:val="single" w:sz="6" w:space="0" w:color="auto"/>
            </w:tcBorders>
            <w:hideMark/>
          </w:tcPr>
          <w:p w14:paraId="551A3BCF" w14:textId="77777777" w:rsidR="00074BF4" w:rsidRDefault="00074BF4" w:rsidP="00F508DE">
            <w:pPr>
              <w:jc w:val="center"/>
              <w:rPr>
                <w:sz w:val="24"/>
              </w:rPr>
            </w:pPr>
            <w:r>
              <w:rPr>
                <w:sz w:val="24"/>
              </w:rPr>
              <w:t>7</w:t>
            </w:r>
          </w:p>
        </w:tc>
        <w:tc>
          <w:tcPr>
            <w:tcW w:w="1843" w:type="dxa"/>
            <w:tcBorders>
              <w:top w:val="single" w:sz="6" w:space="0" w:color="auto"/>
              <w:left w:val="single" w:sz="6" w:space="0" w:color="auto"/>
              <w:bottom w:val="single" w:sz="6" w:space="0" w:color="auto"/>
              <w:right w:val="single" w:sz="6" w:space="0" w:color="auto"/>
            </w:tcBorders>
            <w:hideMark/>
          </w:tcPr>
          <w:p w14:paraId="6A75517C" w14:textId="77777777" w:rsidR="00074BF4" w:rsidRDefault="00074BF4" w:rsidP="00F508DE">
            <w:pPr>
              <w:jc w:val="center"/>
              <w:rPr>
                <w:sz w:val="24"/>
              </w:rPr>
            </w:pPr>
            <w:r>
              <w:rPr>
                <w:sz w:val="24"/>
              </w:rPr>
              <w:t>3</w:t>
            </w:r>
          </w:p>
        </w:tc>
        <w:tc>
          <w:tcPr>
            <w:tcW w:w="1701" w:type="dxa"/>
            <w:tcBorders>
              <w:top w:val="single" w:sz="6" w:space="0" w:color="auto"/>
              <w:left w:val="single" w:sz="6" w:space="0" w:color="auto"/>
              <w:bottom w:val="single" w:sz="6" w:space="0" w:color="auto"/>
              <w:right w:val="single" w:sz="6" w:space="0" w:color="auto"/>
            </w:tcBorders>
            <w:hideMark/>
          </w:tcPr>
          <w:p w14:paraId="31C3E15B" w14:textId="77777777" w:rsidR="00074BF4" w:rsidRDefault="00074BF4" w:rsidP="00F508DE">
            <w:pPr>
              <w:jc w:val="center"/>
              <w:rPr>
                <w:sz w:val="24"/>
              </w:rPr>
            </w:pPr>
            <w:r>
              <w:rPr>
                <w:sz w:val="24"/>
              </w:rPr>
              <w:t>8</w:t>
            </w:r>
          </w:p>
        </w:tc>
        <w:tc>
          <w:tcPr>
            <w:tcW w:w="1417" w:type="dxa"/>
            <w:tcBorders>
              <w:top w:val="single" w:sz="6" w:space="0" w:color="auto"/>
              <w:left w:val="single" w:sz="6" w:space="0" w:color="auto"/>
              <w:bottom w:val="single" w:sz="6" w:space="0" w:color="auto"/>
              <w:right w:val="single" w:sz="6" w:space="0" w:color="auto"/>
            </w:tcBorders>
            <w:hideMark/>
          </w:tcPr>
          <w:p w14:paraId="42A93BB2" w14:textId="77777777" w:rsidR="00074BF4" w:rsidRDefault="00074BF4" w:rsidP="00F508DE">
            <w:pPr>
              <w:jc w:val="center"/>
              <w:rPr>
                <w:sz w:val="24"/>
              </w:rPr>
            </w:pPr>
            <w:r>
              <w:rPr>
                <w:sz w:val="24"/>
              </w:rPr>
              <w:t>4</w:t>
            </w:r>
          </w:p>
        </w:tc>
      </w:tr>
      <w:tr w:rsidR="00074BF4" w14:paraId="311BD857"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23A5BDD6" w14:textId="77777777" w:rsidR="00074BF4" w:rsidRDefault="00074BF4" w:rsidP="00F508DE">
            <w:pPr>
              <w:jc w:val="center"/>
              <w:rPr>
                <w:sz w:val="24"/>
              </w:rPr>
            </w:pPr>
            <w:r>
              <w:rPr>
                <w:sz w:val="24"/>
                <w:lang w:val="en-US"/>
              </w:rPr>
              <w:t>E</w:t>
            </w:r>
          </w:p>
        </w:tc>
        <w:tc>
          <w:tcPr>
            <w:tcW w:w="1843" w:type="dxa"/>
            <w:tcBorders>
              <w:top w:val="single" w:sz="6" w:space="0" w:color="auto"/>
              <w:left w:val="single" w:sz="6" w:space="0" w:color="auto"/>
              <w:bottom w:val="single" w:sz="6" w:space="0" w:color="auto"/>
              <w:right w:val="single" w:sz="6" w:space="0" w:color="auto"/>
            </w:tcBorders>
            <w:hideMark/>
          </w:tcPr>
          <w:p w14:paraId="28709209" w14:textId="77777777" w:rsidR="00074BF4" w:rsidRDefault="00074BF4" w:rsidP="00F508DE">
            <w:pPr>
              <w:jc w:val="center"/>
              <w:rPr>
                <w:sz w:val="24"/>
              </w:rPr>
            </w:pPr>
            <w:r>
              <w:rPr>
                <w:sz w:val="24"/>
              </w:rPr>
              <w:t>16</w:t>
            </w:r>
          </w:p>
        </w:tc>
        <w:tc>
          <w:tcPr>
            <w:tcW w:w="1559" w:type="dxa"/>
            <w:tcBorders>
              <w:top w:val="single" w:sz="6" w:space="0" w:color="auto"/>
              <w:left w:val="single" w:sz="6" w:space="0" w:color="auto"/>
              <w:bottom w:val="single" w:sz="6" w:space="0" w:color="auto"/>
              <w:right w:val="single" w:sz="6" w:space="0" w:color="auto"/>
            </w:tcBorders>
            <w:hideMark/>
          </w:tcPr>
          <w:p w14:paraId="019F2E34" w14:textId="77777777" w:rsidR="00074BF4" w:rsidRDefault="00074BF4" w:rsidP="00F508DE">
            <w:pPr>
              <w:jc w:val="center"/>
              <w:rPr>
                <w:sz w:val="24"/>
              </w:rPr>
            </w:pPr>
            <w:r>
              <w:rPr>
                <w:sz w:val="24"/>
              </w:rPr>
              <w:t>10</w:t>
            </w:r>
          </w:p>
        </w:tc>
        <w:tc>
          <w:tcPr>
            <w:tcW w:w="1843" w:type="dxa"/>
            <w:tcBorders>
              <w:top w:val="single" w:sz="6" w:space="0" w:color="auto"/>
              <w:left w:val="single" w:sz="6" w:space="0" w:color="auto"/>
              <w:bottom w:val="single" w:sz="6" w:space="0" w:color="auto"/>
              <w:right w:val="single" w:sz="6" w:space="0" w:color="auto"/>
            </w:tcBorders>
            <w:hideMark/>
          </w:tcPr>
          <w:p w14:paraId="52BC2694" w14:textId="77777777" w:rsidR="00074BF4" w:rsidRDefault="00074BF4" w:rsidP="00F508DE">
            <w:pPr>
              <w:jc w:val="center"/>
              <w:rPr>
                <w:sz w:val="24"/>
              </w:rPr>
            </w:pPr>
            <w:r>
              <w:rPr>
                <w:sz w:val="24"/>
              </w:rPr>
              <w:t>12</w:t>
            </w:r>
          </w:p>
        </w:tc>
        <w:tc>
          <w:tcPr>
            <w:tcW w:w="1701" w:type="dxa"/>
            <w:tcBorders>
              <w:top w:val="single" w:sz="6" w:space="0" w:color="auto"/>
              <w:left w:val="single" w:sz="6" w:space="0" w:color="auto"/>
              <w:bottom w:val="single" w:sz="6" w:space="0" w:color="auto"/>
              <w:right w:val="single" w:sz="6" w:space="0" w:color="auto"/>
            </w:tcBorders>
            <w:hideMark/>
          </w:tcPr>
          <w:p w14:paraId="1720E39F" w14:textId="77777777" w:rsidR="00074BF4" w:rsidRDefault="00074BF4" w:rsidP="00F508DE">
            <w:pPr>
              <w:jc w:val="center"/>
              <w:rPr>
                <w:sz w:val="24"/>
              </w:rPr>
            </w:pPr>
            <w:r>
              <w:rPr>
                <w:sz w:val="24"/>
              </w:rPr>
              <w:t>12</w:t>
            </w:r>
          </w:p>
        </w:tc>
        <w:tc>
          <w:tcPr>
            <w:tcW w:w="1417" w:type="dxa"/>
            <w:tcBorders>
              <w:top w:val="single" w:sz="6" w:space="0" w:color="auto"/>
              <w:left w:val="single" w:sz="6" w:space="0" w:color="auto"/>
              <w:bottom w:val="single" w:sz="6" w:space="0" w:color="auto"/>
              <w:right w:val="single" w:sz="6" w:space="0" w:color="auto"/>
            </w:tcBorders>
            <w:hideMark/>
          </w:tcPr>
          <w:p w14:paraId="63C90042" w14:textId="77777777" w:rsidR="00074BF4" w:rsidRDefault="00074BF4" w:rsidP="00F508DE">
            <w:pPr>
              <w:jc w:val="center"/>
              <w:rPr>
                <w:sz w:val="24"/>
              </w:rPr>
            </w:pPr>
            <w:r>
              <w:rPr>
                <w:sz w:val="24"/>
              </w:rPr>
              <w:t>5</w:t>
            </w:r>
          </w:p>
        </w:tc>
      </w:tr>
      <w:tr w:rsidR="00074BF4" w14:paraId="1DF75D55"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14475ED2" w14:textId="77777777" w:rsidR="00074BF4" w:rsidRDefault="00074BF4" w:rsidP="00F508DE">
            <w:pPr>
              <w:jc w:val="center"/>
              <w:rPr>
                <w:sz w:val="24"/>
              </w:rPr>
            </w:pPr>
            <w:r>
              <w:rPr>
                <w:sz w:val="24"/>
                <w:lang w:val="en-US"/>
              </w:rPr>
              <w:t>F</w:t>
            </w:r>
          </w:p>
        </w:tc>
        <w:tc>
          <w:tcPr>
            <w:tcW w:w="1843" w:type="dxa"/>
            <w:tcBorders>
              <w:top w:val="single" w:sz="6" w:space="0" w:color="auto"/>
              <w:left w:val="single" w:sz="6" w:space="0" w:color="auto"/>
              <w:bottom w:val="single" w:sz="6" w:space="0" w:color="auto"/>
              <w:right w:val="single" w:sz="6" w:space="0" w:color="auto"/>
            </w:tcBorders>
            <w:hideMark/>
          </w:tcPr>
          <w:p w14:paraId="110D5045" w14:textId="77777777" w:rsidR="00074BF4" w:rsidRDefault="00074BF4" w:rsidP="00F508DE">
            <w:pPr>
              <w:jc w:val="center"/>
              <w:rPr>
                <w:sz w:val="24"/>
              </w:rPr>
            </w:pPr>
            <w:r>
              <w:rPr>
                <w:sz w:val="24"/>
              </w:rPr>
              <w:t>12</w:t>
            </w:r>
          </w:p>
        </w:tc>
        <w:tc>
          <w:tcPr>
            <w:tcW w:w="1559" w:type="dxa"/>
            <w:tcBorders>
              <w:top w:val="single" w:sz="6" w:space="0" w:color="auto"/>
              <w:left w:val="single" w:sz="6" w:space="0" w:color="auto"/>
              <w:bottom w:val="single" w:sz="6" w:space="0" w:color="auto"/>
              <w:right w:val="single" w:sz="6" w:space="0" w:color="auto"/>
            </w:tcBorders>
            <w:hideMark/>
          </w:tcPr>
          <w:p w14:paraId="46CD2076" w14:textId="77777777" w:rsidR="00074BF4" w:rsidRDefault="00074BF4" w:rsidP="00F508DE">
            <w:pPr>
              <w:jc w:val="center"/>
              <w:rPr>
                <w:sz w:val="24"/>
              </w:rPr>
            </w:pPr>
            <w:r>
              <w:rPr>
                <w:sz w:val="24"/>
              </w:rPr>
              <w:t>8</w:t>
            </w:r>
          </w:p>
        </w:tc>
        <w:tc>
          <w:tcPr>
            <w:tcW w:w="1843" w:type="dxa"/>
            <w:tcBorders>
              <w:top w:val="single" w:sz="6" w:space="0" w:color="auto"/>
              <w:left w:val="single" w:sz="6" w:space="0" w:color="auto"/>
              <w:bottom w:val="single" w:sz="6" w:space="0" w:color="auto"/>
              <w:right w:val="single" w:sz="6" w:space="0" w:color="auto"/>
            </w:tcBorders>
            <w:hideMark/>
          </w:tcPr>
          <w:p w14:paraId="46632DF3" w14:textId="77777777" w:rsidR="00074BF4" w:rsidRDefault="00074BF4" w:rsidP="00F508DE">
            <w:pPr>
              <w:jc w:val="center"/>
              <w:rPr>
                <w:sz w:val="24"/>
              </w:rPr>
            </w:pPr>
            <w:r>
              <w:rPr>
                <w:sz w:val="24"/>
              </w:rPr>
              <w:t>3</w:t>
            </w:r>
          </w:p>
        </w:tc>
        <w:tc>
          <w:tcPr>
            <w:tcW w:w="1701" w:type="dxa"/>
            <w:tcBorders>
              <w:top w:val="single" w:sz="6" w:space="0" w:color="auto"/>
              <w:left w:val="single" w:sz="6" w:space="0" w:color="auto"/>
              <w:bottom w:val="single" w:sz="6" w:space="0" w:color="auto"/>
              <w:right w:val="single" w:sz="6" w:space="0" w:color="auto"/>
            </w:tcBorders>
            <w:hideMark/>
          </w:tcPr>
          <w:p w14:paraId="65E6B05F" w14:textId="77777777" w:rsidR="00074BF4" w:rsidRDefault="00074BF4" w:rsidP="00F508DE">
            <w:pPr>
              <w:jc w:val="center"/>
              <w:rPr>
                <w:sz w:val="24"/>
              </w:rPr>
            </w:pPr>
            <w:r>
              <w:rPr>
                <w:sz w:val="24"/>
              </w:rPr>
              <w:t>11</w:t>
            </w:r>
          </w:p>
        </w:tc>
        <w:tc>
          <w:tcPr>
            <w:tcW w:w="1417" w:type="dxa"/>
            <w:tcBorders>
              <w:top w:val="single" w:sz="6" w:space="0" w:color="auto"/>
              <w:left w:val="single" w:sz="6" w:space="0" w:color="auto"/>
              <w:bottom w:val="single" w:sz="6" w:space="0" w:color="auto"/>
              <w:right w:val="single" w:sz="6" w:space="0" w:color="auto"/>
            </w:tcBorders>
            <w:hideMark/>
          </w:tcPr>
          <w:p w14:paraId="5E091855" w14:textId="77777777" w:rsidR="00074BF4" w:rsidRDefault="00074BF4" w:rsidP="00F508DE">
            <w:pPr>
              <w:jc w:val="center"/>
              <w:rPr>
                <w:sz w:val="24"/>
              </w:rPr>
            </w:pPr>
            <w:r>
              <w:rPr>
                <w:sz w:val="24"/>
              </w:rPr>
              <w:t>2</w:t>
            </w:r>
          </w:p>
        </w:tc>
      </w:tr>
      <w:tr w:rsidR="00074BF4" w14:paraId="21752282"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35C4414C" w14:textId="77777777" w:rsidR="00074BF4" w:rsidRDefault="00074BF4" w:rsidP="00F508DE">
            <w:pPr>
              <w:jc w:val="center"/>
              <w:rPr>
                <w:sz w:val="24"/>
              </w:rPr>
            </w:pPr>
            <w:r>
              <w:rPr>
                <w:sz w:val="24"/>
                <w:lang w:val="en-US"/>
              </w:rPr>
              <w:t>G</w:t>
            </w:r>
          </w:p>
        </w:tc>
        <w:tc>
          <w:tcPr>
            <w:tcW w:w="1843" w:type="dxa"/>
            <w:tcBorders>
              <w:top w:val="single" w:sz="6" w:space="0" w:color="auto"/>
              <w:left w:val="single" w:sz="6" w:space="0" w:color="auto"/>
              <w:bottom w:val="single" w:sz="6" w:space="0" w:color="auto"/>
              <w:right w:val="single" w:sz="6" w:space="0" w:color="auto"/>
            </w:tcBorders>
            <w:hideMark/>
          </w:tcPr>
          <w:p w14:paraId="4509DC06" w14:textId="77777777" w:rsidR="00074BF4" w:rsidRDefault="00074BF4" w:rsidP="00F508DE">
            <w:pPr>
              <w:jc w:val="center"/>
              <w:rPr>
                <w:sz w:val="24"/>
              </w:rPr>
            </w:pPr>
            <w:r>
              <w:rPr>
                <w:sz w:val="24"/>
              </w:rPr>
              <w:t>14</w:t>
            </w:r>
          </w:p>
        </w:tc>
        <w:tc>
          <w:tcPr>
            <w:tcW w:w="1559" w:type="dxa"/>
            <w:tcBorders>
              <w:top w:val="single" w:sz="6" w:space="0" w:color="auto"/>
              <w:left w:val="single" w:sz="6" w:space="0" w:color="auto"/>
              <w:bottom w:val="single" w:sz="6" w:space="0" w:color="auto"/>
              <w:right w:val="single" w:sz="6" w:space="0" w:color="auto"/>
            </w:tcBorders>
            <w:hideMark/>
          </w:tcPr>
          <w:p w14:paraId="264A9CBC" w14:textId="77777777" w:rsidR="00074BF4" w:rsidRDefault="00074BF4" w:rsidP="00F508DE">
            <w:pPr>
              <w:jc w:val="center"/>
              <w:rPr>
                <w:sz w:val="24"/>
              </w:rPr>
            </w:pPr>
            <w:r>
              <w:rPr>
                <w:sz w:val="24"/>
              </w:rPr>
              <w:t>7</w:t>
            </w:r>
          </w:p>
        </w:tc>
        <w:tc>
          <w:tcPr>
            <w:tcW w:w="1843" w:type="dxa"/>
            <w:tcBorders>
              <w:top w:val="single" w:sz="6" w:space="0" w:color="auto"/>
              <w:left w:val="single" w:sz="6" w:space="0" w:color="auto"/>
              <w:bottom w:val="single" w:sz="6" w:space="0" w:color="auto"/>
              <w:right w:val="single" w:sz="6" w:space="0" w:color="auto"/>
            </w:tcBorders>
            <w:hideMark/>
          </w:tcPr>
          <w:p w14:paraId="176BA7E0" w14:textId="77777777" w:rsidR="00074BF4" w:rsidRDefault="00074BF4" w:rsidP="00F508DE">
            <w:pPr>
              <w:jc w:val="center"/>
              <w:rPr>
                <w:sz w:val="24"/>
              </w:rPr>
            </w:pPr>
            <w:r>
              <w:rPr>
                <w:sz w:val="24"/>
              </w:rPr>
              <w:t>2</w:t>
            </w:r>
          </w:p>
        </w:tc>
        <w:tc>
          <w:tcPr>
            <w:tcW w:w="1701" w:type="dxa"/>
            <w:tcBorders>
              <w:top w:val="single" w:sz="6" w:space="0" w:color="auto"/>
              <w:left w:val="single" w:sz="6" w:space="0" w:color="auto"/>
              <w:bottom w:val="single" w:sz="6" w:space="0" w:color="auto"/>
              <w:right w:val="single" w:sz="6" w:space="0" w:color="auto"/>
            </w:tcBorders>
            <w:hideMark/>
          </w:tcPr>
          <w:p w14:paraId="1813EC1B" w14:textId="77777777" w:rsidR="00074BF4" w:rsidRDefault="00074BF4" w:rsidP="00F508DE">
            <w:pPr>
              <w:jc w:val="center"/>
              <w:rPr>
                <w:sz w:val="24"/>
              </w:rPr>
            </w:pPr>
            <w:r>
              <w:rPr>
                <w:sz w:val="24"/>
              </w:rPr>
              <w:t>18</w:t>
            </w:r>
          </w:p>
        </w:tc>
        <w:tc>
          <w:tcPr>
            <w:tcW w:w="1417" w:type="dxa"/>
            <w:tcBorders>
              <w:top w:val="single" w:sz="6" w:space="0" w:color="auto"/>
              <w:left w:val="single" w:sz="6" w:space="0" w:color="auto"/>
              <w:bottom w:val="single" w:sz="6" w:space="0" w:color="auto"/>
              <w:right w:val="single" w:sz="6" w:space="0" w:color="auto"/>
            </w:tcBorders>
            <w:hideMark/>
          </w:tcPr>
          <w:p w14:paraId="4F559655" w14:textId="77777777" w:rsidR="00074BF4" w:rsidRDefault="00074BF4" w:rsidP="00F508DE">
            <w:pPr>
              <w:jc w:val="center"/>
              <w:rPr>
                <w:sz w:val="24"/>
              </w:rPr>
            </w:pPr>
            <w:r>
              <w:rPr>
                <w:sz w:val="24"/>
              </w:rPr>
              <w:t>1</w:t>
            </w:r>
          </w:p>
        </w:tc>
      </w:tr>
      <w:tr w:rsidR="00074BF4" w14:paraId="0134095C"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25B990B9" w14:textId="77777777" w:rsidR="00074BF4" w:rsidRDefault="00074BF4" w:rsidP="00F508DE">
            <w:pPr>
              <w:jc w:val="center"/>
              <w:rPr>
                <w:sz w:val="24"/>
              </w:rPr>
            </w:pPr>
            <w:r>
              <w:rPr>
                <w:sz w:val="24"/>
                <w:lang w:val="en-US"/>
              </w:rPr>
              <w:t>H</w:t>
            </w:r>
          </w:p>
        </w:tc>
        <w:tc>
          <w:tcPr>
            <w:tcW w:w="1843" w:type="dxa"/>
            <w:tcBorders>
              <w:top w:val="single" w:sz="6" w:space="0" w:color="auto"/>
              <w:left w:val="single" w:sz="6" w:space="0" w:color="auto"/>
              <w:bottom w:val="single" w:sz="6" w:space="0" w:color="auto"/>
              <w:right w:val="single" w:sz="6" w:space="0" w:color="auto"/>
            </w:tcBorders>
            <w:hideMark/>
          </w:tcPr>
          <w:p w14:paraId="5AF1C539" w14:textId="77777777" w:rsidR="00074BF4" w:rsidRDefault="00074BF4" w:rsidP="00F508DE">
            <w:pPr>
              <w:jc w:val="center"/>
              <w:rPr>
                <w:sz w:val="24"/>
              </w:rPr>
            </w:pPr>
            <w:r>
              <w:rPr>
                <w:sz w:val="24"/>
              </w:rPr>
              <w:t>15</w:t>
            </w:r>
          </w:p>
        </w:tc>
        <w:tc>
          <w:tcPr>
            <w:tcW w:w="1559" w:type="dxa"/>
            <w:tcBorders>
              <w:top w:val="single" w:sz="6" w:space="0" w:color="auto"/>
              <w:left w:val="single" w:sz="6" w:space="0" w:color="auto"/>
              <w:bottom w:val="single" w:sz="6" w:space="0" w:color="auto"/>
              <w:right w:val="single" w:sz="6" w:space="0" w:color="auto"/>
            </w:tcBorders>
            <w:hideMark/>
          </w:tcPr>
          <w:p w14:paraId="08280882" w14:textId="77777777" w:rsidR="00074BF4" w:rsidRDefault="00074BF4" w:rsidP="00F508DE">
            <w:pPr>
              <w:jc w:val="center"/>
              <w:rPr>
                <w:sz w:val="24"/>
              </w:rPr>
            </w:pPr>
            <w:r>
              <w:rPr>
                <w:sz w:val="24"/>
              </w:rPr>
              <w:t>9</w:t>
            </w:r>
          </w:p>
        </w:tc>
        <w:tc>
          <w:tcPr>
            <w:tcW w:w="1843" w:type="dxa"/>
            <w:tcBorders>
              <w:top w:val="single" w:sz="6" w:space="0" w:color="auto"/>
              <w:left w:val="single" w:sz="6" w:space="0" w:color="auto"/>
              <w:bottom w:val="single" w:sz="6" w:space="0" w:color="auto"/>
              <w:right w:val="single" w:sz="6" w:space="0" w:color="auto"/>
            </w:tcBorders>
            <w:hideMark/>
          </w:tcPr>
          <w:p w14:paraId="02DB0CD1" w14:textId="77777777" w:rsidR="00074BF4" w:rsidRDefault="00074BF4" w:rsidP="00F508DE">
            <w:pPr>
              <w:jc w:val="center"/>
              <w:rPr>
                <w:sz w:val="24"/>
              </w:rPr>
            </w:pPr>
            <w:r>
              <w:rPr>
                <w:sz w:val="24"/>
              </w:rPr>
              <w:t>5</w:t>
            </w:r>
          </w:p>
        </w:tc>
        <w:tc>
          <w:tcPr>
            <w:tcW w:w="1701" w:type="dxa"/>
            <w:tcBorders>
              <w:top w:val="single" w:sz="6" w:space="0" w:color="auto"/>
              <w:left w:val="single" w:sz="6" w:space="0" w:color="auto"/>
              <w:bottom w:val="single" w:sz="6" w:space="0" w:color="auto"/>
              <w:right w:val="single" w:sz="6" w:space="0" w:color="auto"/>
            </w:tcBorders>
            <w:hideMark/>
          </w:tcPr>
          <w:p w14:paraId="28875A23" w14:textId="77777777" w:rsidR="00074BF4" w:rsidRDefault="00074BF4" w:rsidP="00F508DE">
            <w:pPr>
              <w:jc w:val="center"/>
              <w:rPr>
                <w:sz w:val="24"/>
              </w:rPr>
            </w:pPr>
            <w:r>
              <w:rPr>
                <w:sz w:val="24"/>
              </w:rPr>
              <w:t>35</w:t>
            </w:r>
          </w:p>
        </w:tc>
        <w:tc>
          <w:tcPr>
            <w:tcW w:w="1417" w:type="dxa"/>
            <w:tcBorders>
              <w:top w:val="single" w:sz="6" w:space="0" w:color="auto"/>
              <w:left w:val="single" w:sz="6" w:space="0" w:color="auto"/>
              <w:bottom w:val="single" w:sz="6" w:space="0" w:color="auto"/>
              <w:right w:val="single" w:sz="6" w:space="0" w:color="auto"/>
            </w:tcBorders>
            <w:hideMark/>
          </w:tcPr>
          <w:p w14:paraId="6B99AAA2" w14:textId="77777777" w:rsidR="00074BF4" w:rsidRDefault="00074BF4" w:rsidP="00F508DE">
            <w:pPr>
              <w:jc w:val="center"/>
              <w:rPr>
                <w:sz w:val="24"/>
              </w:rPr>
            </w:pPr>
            <w:r>
              <w:rPr>
                <w:sz w:val="24"/>
              </w:rPr>
              <w:t>3</w:t>
            </w:r>
          </w:p>
        </w:tc>
      </w:tr>
      <w:tr w:rsidR="00074BF4" w14:paraId="6B0D0956"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4457AF51" w14:textId="77777777" w:rsidR="00074BF4" w:rsidRDefault="00074BF4" w:rsidP="00F508DE">
            <w:pPr>
              <w:jc w:val="center"/>
              <w:rPr>
                <w:sz w:val="24"/>
              </w:rPr>
            </w:pPr>
            <w:r>
              <w:rPr>
                <w:sz w:val="24"/>
                <w:lang w:val="en-US"/>
              </w:rPr>
              <w:t>I</w:t>
            </w:r>
          </w:p>
        </w:tc>
        <w:tc>
          <w:tcPr>
            <w:tcW w:w="1843" w:type="dxa"/>
            <w:tcBorders>
              <w:top w:val="single" w:sz="6" w:space="0" w:color="auto"/>
              <w:left w:val="single" w:sz="6" w:space="0" w:color="auto"/>
              <w:bottom w:val="single" w:sz="6" w:space="0" w:color="auto"/>
              <w:right w:val="single" w:sz="6" w:space="0" w:color="auto"/>
            </w:tcBorders>
            <w:hideMark/>
          </w:tcPr>
          <w:p w14:paraId="72ED864C" w14:textId="77777777" w:rsidR="00074BF4" w:rsidRDefault="00074BF4" w:rsidP="00F508DE">
            <w:pPr>
              <w:jc w:val="center"/>
              <w:rPr>
                <w:sz w:val="24"/>
              </w:rPr>
            </w:pPr>
            <w:r>
              <w:rPr>
                <w:sz w:val="24"/>
              </w:rPr>
              <w:t>11</w:t>
            </w:r>
          </w:p>
        </w:tc>
        <w:tc>
          <w:tcPr>
            <w:tcW w:w="1559" w:type="dxa"/>
            <w:tcBorders>
              <w:top w:val="single" w:sz="6" w:space="0" w:color="auto"/>
              <w:left w:val="single" w:sz="6" w:space="0" w:color="auto"/>
              <w:bottom w:val="single" w:sz="6" w:space="0" w:color="auto"/>
              <w:right w:val="single" w:sz="6" w:space="0" w:color="auto"/>
            </w:tcBorders>
            <w:hideMark/>
          </w:tcPr>
          <w:p w14:paraId="1D460F0B" w14:textId="77777777" w:rsidR="00074BF4" w:rsidRDefault="00074BF4" w:rsidP="00F508DE">
            <w:pPr>
              <w:jc w:val="center"/>
              <w:rPr>
                <w:sz w:val="24"/>
              </w:rPr>
            </w:pPr>
            <w:r>
              <w:rPr>
                <w:sz w:val="24"/>
              </w:rPr>
              <w:t>10</w:t>
            </w:r>
          </w:p>
        </w:tc>
        <w:tc>
          <w:tcPr>
            <w:tcW w:w="1843" w:type="dxa"/>
            <w:tcBorders>
              <w:top w:val="single" w:sz="6" w:space="0" w:color="auto"/>
              <w:left w:val="single" w:sz="6" w:space="0" w:color="auto"/>
              <w:bottom w:val="single" w:sz="6" w:space="0" w:color="auto"/>
              <w:right w:val="single" w:sz="6" w:space="0" w:color="auto"/>
            </w:tcBorders>
            <w:hideMark/>
          </w:tcPr>
          <w:p w14:paraId="23BBCF2C" w14:textId="77777777" w:rsidR="00074BF4" w:rsidRDefault="00074BF4" w:rsidP="00F508DE">
            <w:pPr>
              <w:jc w:val="center"/>
              <w:rPr>
                <w:sz w:val="24"/>
              </w:rPr>
            </w:pPr>
            <w:r>
              <w:rPr>
                <w:sz w:val="24"/>
              </w:rPr>
              <w:t>2</w:t>
            </w:r>
          </w:p>
        </w:tc>
        <w:tc>
          <w:tcPr>
            <w:tcW w:w="1701" w:type="dxa"/>
            <w:tcBorders>
              <w:top w:val="single" w:sz="6" w:space="0" w:color="auto"/>
              <w:left w:val="single" w:sz="6" w:space="0" w:color="auto"/>
              <w:bottom w:val="single" w:sz="6" w:space="0" w:color="auto"/>
              <w:right w:val="single" w:sz="6" w:space="0" w:color="auto"/>
            </w:tcBorders>
            <w:hideMark/>
          </w:tcPr>
          <w:p w14:paraId="77078AF8" w14:textId="77777777" w:rsidR="00074BF4" w:rsidRDefault="00074BF4" w:rsidP="00F508DE">
            <w:pPr>
              <w:jc w:val="center"/>
              <w:rPr>
                <w:sz w:val="24"/>
              </w:rPr>
            </w:pPr>
            <w:r>
              <w:rPr>
                <w:sz w:val="24"/>
              </w:rPr>
              <w:t>28</w:t>
            </w:r>
          </w:p>
        </w:tc>
        <w:tc>
          <w:tcPr>
            <w:tcW w:w="1417" w:type="dxa"/>
            <w:tcBorders>
              <w:top w:val="single" w:sz="6" w:space="0" w:color="auto"/>
              <w:left w:val="single" w:sz="6" w:space="0" w:color="auto"/>
              <w:bottom w:val="single" w:sz="6" w:space="0" w:color="auto"/>
              <w:right w:val="single" w:sz="6" w:space="0" w:color="auto"/>
            </w:tcBorders>
            <w:hideMark/>
          </w:tcPr>
          <w:p w14:paraId="776B50F0" w14:textId="77777777" w:rsidR="00074BF4" w:rsidRDefault="00074BF4" w:rsidP="00F508DE">
            <w:pPr>
              <w:jc w:val="center"/>
              <w:rPr>
                <w:sz w:val="24"/>
              </w:rPr>
            </w:pPr>
            <w:r>
              <w:rPr>
                <w:sz w:val="24"/>
              </w:rPr>
              <w:t>5</w:t>
            </w:r>
          </w:p>
        </w:tc>
      </w:tr>
      <w:tr w:rsidR="00074BF4" w14:paraId="46FD0F0A"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6E2C15B6" w14:textId="77777777" w:rsidR="00074BF4" w:rsidRDefault="00074BF4" w:rsidP="00F508DE">
            <w:pPr>
              <w:jc w:val="center"/>
              <w:rPr>
                <w:sz w:val="24"/>
                <w:lang w:val="en-US"/>
              </w:rPr>
            </w:pPr>
            <w:r>
              <w:rPr>
                <w:sz w:val="24"/>
                <w:lang w:val="en-US"/>
              </w:rPr>
              <w:t>J</w:t>
            </w:r>
          </w:p>
        </w:tc>
        <w:tc>
          <w:tcPr>
            <w:tcW w:w="1843" w:type="dxa"/>
            <w:tcBorders>
              <w:top w:val="single" w:sz="6" w:space="0" w:color="auto"/>
              <w:left w:val="single" w:sz="6" w:space="0" w:color="auto"/>
              <w:bottom w:val="single" w:sz="6" w:space="0" w:color="auto"/>
              <w:right w:val="single" w:sz="6" w:space="0" w:color="auto"/>
            </w:tcBorders>
            <w:hideMark/>
          </w:tcPr>
          <w:p w14:paraId="2C49CF7E" w14:textId="77777777" w:rsidR="00074BF4" w:rsidRDefault="00074BF4" w:rsidP="00F508DE">
            <w:pPr>
              <w:jc w:val="center"/>
              <w:rPr>
                <w:sz w:val="24"/>
              </w:rPr>
            </w:pPr>
            <w:r>
              <w:rPr>
                <w:sz w:val="24"/>
              </w:rPr>
              <w:t>3</w:t>
            </w:r>
          </w:p>
        </w:tc>
        <w:tc>
          <w:tcPr>
            <w:tcW w:w="1559" w:type="dxa"/>
            <w:tcBorders>
              <w:top w:val="single" w:sz="6" w:space="0" w:color="auto"/>
              <w:left w:val="single" w:sz="6" w:space="0" w:color="auto"/>
              <w:bottom w:val="single" w:sz="6" w:space="0" w:color="auto"/>
              <w:right w:val="single" w:sz="6" w:space="0" w:color="auto"/>
            </w:tcBorders>
            <w:hideMark/>
          </w:tcPr>
          <w:p w14:paraId="26A9EFAA" w14:textId="77777777" w:rsidR="00074BF4" w:rsidRDefault="00074BF4" w:rsidP="00F508DE">
            <w:pPr>
              <w:jc w:val="center"/>
              <w:rPr>
                <w:sz w:val="24"/>
              </w:rPr>
            </w:pPr>
            <w:r>
              <w:rPr>
                <w:sz w:val="24"/>
              </w:rPr>
              <w:t>4</w:t>
            </w:r>
          </w:p>
        </w:tc>
        <w:tc>
          <w:tcPr>
            <w:tcW w:w="1843" w:type="dxa"/>
            <w:tcBorders>
              <w:top w:val="single" w:sz="6" w:space="0" w:color="auto"/>
              <w:left w:val="single" w:sz="6" w:space="0" w:color="auto"/>
              <w:bottom w:val="single" w:sz="6" w:space="0" w:color="auto"/>
              <w:right w:val="single" w:sz="6" w:space="0" w:color="auto"/>
            </w:tcBorders>
            <w:hideMark/>
          </w:tcPr>
          <w:p w14:paraId="605C0CE5" w14:textId="77777777" w:rsidR="00074BF4" w:rsidRDefault="00074BF4" w:rsidP="00F508DE">
            <w:pPr>
              <w:jc w:val="center"/>
              <w:rPr>
                <w:sz w:val="24"/>
              </w:rPr>
            </w:pPr>
            <w:r>
              <w:rPr>
                <w:sz w:val="24"/>
              </w:rPr>
              <w:t>2</w:t>
            </w:r>
          </w:p>
        </w:tc>
        <w:tc>
          <w:tcPr>
            <w:tcW w:w="1701" w:type="dxa"/>
            <w:tcBorders>
              <w:top w:val="single" w:sz="6" w:space="0" w:color="auto"/>
              <w:left w:val="single" w:sz="6" w:space="0" w:color="auto"/>
              <w:bottom w:val="single" w:sz="6" w:space="0" w:color="auto"/>
              <w:right w:val="single" w:sz="6" w:space="0" w:color="auto"/>
            </w:tcBorders>
            <w:hideMark/>
          </w:tcPr>
          <w:p w14:paraId="4667999D" w14:textId="77777777" w:rsidR="00074BF4" w:rsidRDefault="00074BF4" w:rsidP="00F508DE">
            <w:pPr>
              <w:jc w:val="center"/>
              <w:rPr>
                <w:sz w:val="24"/>
              </w:rPr>
            </w:pPr>
            <w:r>
              <w:rPr>
                <w:sz w:val="24"/>
              </w:rPr>
              <w:t>9</w:t>
            </w:r>
          </w:p>
        </w:tc>
        <w:tc>
          <w:tcPr>
            <w:tcW w:w="1417" w:type="dxa"/>
            <w:tcBorders>
              <w:top w:val="single" w:sz="6" w:space="0" w:color="auto"/>
              <w:left w:val="single" w:sz="6" w:space="0" w:color="auto"/>
              <w:bottom w:val="single" w:sz="6" w:space="0" w:color="auto"/>
              <w:right w:val="single" w:sz="6" w:space="0" w:color="auto"/>
            </w:tcBorders>
            <w:hideMark/>
          </w:tcPr>
          <w:p w14:paraId="0F7CEF82" w14:textId="77777777" w:rsidR="00074BF4" w:rsidRDefault="00074BF4" w:rsidP="00F508DE">
            <w:pPr>
              <w:jc w:val="center"/>
              <w:rPr>
                <w:sz w:val="24"/>
              </w:rPr>
            </w:pPr>
            <w:r>
              <w:rPr>
                <w:sz w:val="24"/>
              </w:rPr>
              <w:t>7</w:t>
            </w:r>
          </w:p>
        </w:tc>
      </w:tr>
      <w:tr w:rsidR="00074BF4" w14:paraId="6CEABE33" w14:textId="77777777" w:rsidTr="00F508DE">
        <w:tc>
          <w:tcPr>
            <w:tcW w:w="3119" w:type="dxa"/>
            <w:gridSpan w:val="2"/>
            <w:tcBorders>
              <w:top w:val="single" w:sz="6" w:space="0" w:color="auto"/>
              <w:left w:val="single" w:sz="6" w:space="0" w:color="auto"/>
              <w:bottom w:val="single" w:sz="6" w:space="0" w:color="auto"/>
              <w:right w:val="single" w:sz="6" w:space="0" w:color="auto"/>
            </w:tcBorders>
            <w:hideMark/>
          </w:tcPr>
          <w:p w14:paraId="7536D10A" w14:textId="77777777" w:rsidR="00074BF4" w:rsidRDefault="00074BF4" w:rsidP="00F508DE">
            <w:pPr>
              <w:jc w:val="center"/>
              <w:rPr>
                <w:sz w:val="24"/>
                <w:lang w:val="en-US"/>
              </w:rPr>
            </w:pPr>
            <w:r>
              <w:rPr>
                <w:sz w:val="24"/>
                <w:lang w:val="en-US"/>
              </w:rPr>
              <w:t>N=1</w:t>
            </w:r>
            <w:r>
              <w:rPr>
                <w:sz w:val="24"/>
              </w:rPr>
              <w:t>1</w:t>
            </w:r>
            <w:r>
              <w:rPr>
                <w:sz w:val="24"/>
                <w:lang w:val="en-US"/>
              </w:rPr>
              <w:t> </w:t>
            </w:r>
            <w:r>
              <w:rPr>
                <w:sz w:val="24"/>
              </w:rPr>
              <w:t>человек</w:t>
            </w:r>
          </w:p>
        </w:tc>
        <w:tc>
          <w:tcPr>
            <w:tcW w:w="3402" w:type="dxa"/>
            <w:gridSpan w:val="2"/>
            <w:tcBorders>
              <w:top w:val="single" w:sz="6" w:space="0" w:color="auto"/>
              <w:left w:val="single" w:sz="6" w:space="0" w:color="auto"/>
              <w:bottom w:val="single" w:sz="6" w:space="0" w:color="auto"/>
              <w:right w:val="single" w:sz="6" w:space="0" w:color="auto"/>
            </w:tcBorders>
            <w:hideMark/>
          </w:tcPr>
          <w:p w14:paraId="52FE67BD" w14:textId="77777777" w:rsidR="00074BF4" w:rsidRDefault="00074BF4" w:rsidP="00F508DE">
            <w:pPr>
              <w:jc w:val="center"/>
              <w:rPr>
                <w:sz w:val="24"/>
                <w:lang w:val="en-US"/>
              </w:rPr>
            </w:pPr>
            <w:r>
              <w:rPr>
                <w:position w:val="-12"/>
                <w:sz w:val="24"/>
              </w:rPr>
              <w:object w:dxaOrig="1965" w:dyaOrig="375" w14:anchorId="3A7A41B5">
                <v:shape id="_x0000_i1661" type="#_x0000_t75" style="width:98.25pt;height:18.75pt" o:ole="">
                  <v:imagedata r:id="rId1126" o:title=""/>
                </v:shape>
                <o:OLEObject Type="Embed" ProgID="Equation.3" ShapeID="_x0000_i1661" DrawAspect="Content" ObjectID="_1723485204" r:id="rId1127"/>
              </w:object>
            </w:r>
          </w:p>
        </w:tc>
        <w:tc>
          <w:tcPr>
            <w:tcW w:w="3118" w:type="dxa"/>
            <w:gridSpan w:val="2"/>
            <w:tcBorders>
              <w:top w:val="single" w:sz="6" w:space="0" w:color="auto"/>
              <w:left w:val="single" w:sz="6" w:space="0" w:color="auto"/>
              <w:bottom w:val="single" w:sz="6" w:space="0" w:color="auto"/>
              <w:right w:val="single" w:sz="6" w:space="0" w:color="auto"/>
            </w:tcBorders>
            <w:hideMark/>
          </w:tcPr>
          <w:p w14:paraId="04DEA849" w14:textId="77777777" w:rsidR="00074BF4" w:rsidRDefault="00074BF4" w:rsidP="00F508DE">
            <w:pPr>
              <w:jc w:val="center"/>
              <w:rPr>
                <w:sz w:val="24"/>
                <w:lang w:val="en-US"/>
              </w:rPr>
            </w:pPr>
            <w:r>
              <w:rPr>
                <w:position w:val="-12"/>
                <w:sz w:val="24"/>
              </w:rPr>
              <w:object w:dxaOrig="2400" w:dyaOrig="375" w14:anchorId="7F378488">
                <v:shape id="_x0000_i1662" type="#_x0000_t75" style="width:120pt;height:18.75pt" o:ole="">
                  <v:imagedata r:id="rId1128" o:title=""/>
                </v:shape>
                <o:OLEObject Type="Embed" ProgID="Equation.3" ShapeID="_x0000_i1662" DrawAspect="Content" ObjectID="_1723485205" r:id="rId1129"/>
              </w:object>
            </w:r>
          </w:p>
        </w:tc>
      </w:tr>
    </w:tbl>
    <w:p w14:paraId="048FA7E3" w14:textId="77777777" w:rsidR="00074BF4" w:rsidRDefault="00074BF4" w:rsidP="00074BF4">
      <w:pPr>
        <w:spacing w:before="120" w:after="120"/>
        <w:ind w:firstLine="454"/>
        <w:jc w:val="center"/>
      </w:pPr>
      <w:r>
        <w:rPr>
          <w:i/>
        </w:rPr>
        <w:t>Упорядочение работ</w:t>
      </w:r>
    </w:p>
    <w:p w14:paraId="16285E99" w14:textId="77777777" w:rsidR="00074BF4" w:rsidRDefault="00074BF4">
      <w:pPr>
        <w:numPr>
          <w:ilvl w:val="0"/>
          <w:numId w:val="48"/>
        </w:numPr>
        <w:overflowPunct w:val="0"/>
        <w:autoSpaceDE w:val="0"/>
        <w:autoSpaceDN w:val="0"/>
        <w:adjustRightInd w:val="0"/>
        <w:ind w:left="0" w:firstLine="454"/>
        <w:jc w:val="both"/>
      </w:pPr>
      <w:r>
        <w:t>С</w:t>
      </w:r>
      <w:r w:rsidRPr="00FA6BDA">
        <w:t xml:space="preserve">, </w:t>
      </w:r>
      <w:r>
        <w:rPr>
          <w:lang w:val="en-US"/>
        </w:rPr>
        <w:t>D</w:t>
      </w:r>
      <w:r>
        <w:t xml:space="preserve"> и </w:t>
      </w:r>
      <w:r>
        <w:rPr>
          <w:lang w:val="en-US"/>
        </w:rPr>
        <w:t>E</w:t>
      </w:r>
      <w:r>
        <w:t>- исходные работы проекта, которые можно начинать одновременно;</w:t>
      </w:r>
    </w:p>
    <w:p w14:paraId="25C1D0BA" w14:textId="77777777" w:rsidR="00074BF4" w:rsidRDefault="00074BF4">
      <w:pPr>
        <w:numPr>
          <w:ilvl w:val="0"/>
          <w:numId w:val="48"/>
        </w:numPr>
        <w:overflowPunct w:val="0"/>
        <w:autoSpaceDE w:val="0"/>
        <w:autoSpaceDN w:val="0"/>
        <w:adjustRightInd w:val="0"/>
        <w:ind w:left="0" w:firstLine="454"/>
        <w:jc w:val="both"/>
      </w:pPr>
      <w:r>
        <w:t xml:space="preserve">Работа </w:t>
      </w:r>
      <w:r>
        <w:rPr>
          <w:lang w:val="en-US"/>
        </w:rPr>
        <w:t>A</w:t>
      </w:r>
      <w:r w:rsidRPr="00FA6BDA">
        <w:t xml:space="preserve"> </w:t>
      </w:r>
      <w:r>
        <w:t xml:space="preserve">следует за С, а работа </w:t>
      </w:r>
      <w:r>
        <w:rPr>
          <w:lang w:val="en-US"/>
        </w:rPr>
        <w:t>F</w:t>
      </w:r>
      <w:r>
        <w:t xml:space="preserve"> начинается сразу по окончании работы А;</w:t>
      </w:r>
    </w:p>
    <w:p w14:paraId="17712B71" w14:textId="77777777" w:rsidR="00074BF4" w:rsidRDefault="00074BF4">
      <w:pPr>
        <w:numPr>
          <w:ilvl w:val="0"/>
          <w:numId w:val="48"/>
        </w:numPr>
        <w:overflowPunct w:val="0"/>
        <w:autoSpaceDE w:val="0"/>
        <w:autoSpaceDN w:val="0"/>
        <w:adjustRightInd w:val="0"/>
        <w:ind w:left="0" w:firstLine="454"/>
        <w:jc w:val="both"/>
      </w:pPr>
      <w:r>
        <w:lastRenderedPageBreak/>
        <w:t xml:space="preserve">Работа </w:t>
      </w:r>
      <w:r>
        <w:rPr>
          <w:lang w:val="en-US"/>
        </w:rPr>
        <w:t>G</w:t>
      </w:r>
      <w:r w:rsidRPr="00FA6BDA">
        <w:t xml:space="preserve"> </w:t>
      </w:r>
      <w:r>
        <w:t xml:space="preserve">следует за </w:t>
      </w:r>
      <w:r>
        <w:rPr>
          <w:lang w:val="en-US"/>
        </w:rPr>
        <w:t>F</w:t>
      </w:r>
      <w:r>
        <w:t>;</w:t>
      </w:r>
    </w:p>
    <w:p w14:paraId="6B9C468B" w14:textId="77777777" w:rsidR="00074BF4" w:rsidRDefault="00074BF4">
      <w:pPr>
        <w:numPr>
          <w:ilvl w:val="0"/>
          <w:numId w:val="48"/>
        </w:numPr>
        <w:overflowPunct w:val="0"/>
        <w:autoSpaceDE w:val="0"/>
        <w:autoSpaceDN w:val="0"/>
        <w:adjustRightInd w:val="0"/>
        <w:ind w:left="0" w:firstLine="454"/>
        <w:jc w:val="both"/>
      </w:pPr>
      <w:r>
        <w:t xml:space="preserve">Работа </w:t>
      </w:r>
      <w:r>
        <w:rPr>
          <w:lang w:val="en-US"/>
        </w:rPr>
        <w:t>B</w:t>
      </w:r>
      <w:r>
        <w:t xml:space="preserve"> следует за </w:t>
      </w:r>
      <w:r>
        <w:rPr>
          <w:lang w:val="en-US"/>
        </w:rPr>
        <w:t>D</w:t>
      </w:r>
      <w:r w:rsidRPr="00FA6BDA">
        <w:t xml:space="preserve">, </w:t>
      </w:r>
      <w:r>
        <w:t xml:space="preserve">а работы </w:t>
      </w:r>
      <w:r>
        <w:rPr>
          <w:lang w:val="en-US"/>
        </w:rPr>
        <w:t>I</w:t>
      </w:r>
      <w:r>
        <w:t xml:space="preserve"> и </w:t>
      </w:r>
      <w:r>
        <w:rPr>
          <w:lang w:val="en-US"/>
        </w:rPr>
        <w:t>J</w:t>
      </w:r>
      <w:r w:rsidRPr="00FA6BDA">
        <w:t xml:space="preserve"> </w:t>
      </w:r>
      <w:r>
        <w:t xml:space="preserve">следуют за </w:t>
      </w:r>
      <w:r>
        <w:rPr>
          <w:lang w:val="en-US"/>
        </w:rPr>
        <w:t>B</w:t>
      </w:r>
      <w:r w:rsidRPr="00FA6BDA">
        <w:t>;</w:t>
      </w:r>
    </w:p>
    <w:p w14:paraId="654B410C" w14:textId="77777777" w:rsidR="00074BF4" w:rsidRPr="00FA6BDA" w:rsidRDefault="00074BF4">
      <w:pPr>
        <w:numPr>
          <w:ilvl w:val="0"/>
          <w:numId w:val="48"/>
        </w:numPr>
        <w:overflowPunct w:val="0"/>
        <w:autoSpaceDE w:val="0"/>
        <w:autoSpaceDN w:val="0"/>
        <w:adjustRightInd w:val="0"/>
        <w:ind w:left="0" w:firstLine="454"/>
        <w:jc w:val="both"/>
      </w:pPr>
      <w:r>
        <w:t xml:space="preserve">Работа </w:t>
      </w:r>
      <w:r>
        <w:rPr>
          <w:lang w:val="en-US"/>
        </w:rPr>
        <w:t>H</w:t>
      </w:r>
      <w:r w:rsidRPr="00FA6BDA">
        <w:t xml:space="preserve"> </w:t>
      </w:r>
      <w:r>
        <w:t xml:space="preserve">следует за </w:t>
      </w:r>
      <w:r>
        <w:rPr>
          <w:lang w:val="en-US"/>
        </w:rPr>
        <w:t>I</w:t>
      </w:r>
      <w:r>
        <w:t xml:space="preserve"> и </w:t>
      </w:r>
      <w:r>
        <w:rPr>
          <w:lang w:val="en-US"/>
        </w:rPr>
        <w:t>E</w:t>
      </w:r>
      <w:r>
        <w:t xml:space="preserve">, но не может начаться, пока не завершена </w:t>
      </w:r>
      <w:r>
        <w:rPr>
          <w:lang w:val="en-US"/>
        </w:rPr>
        <w:t>G</w:t>
      </w:r>
      <w:r>
        <w:t>.</w:t>
      </w:r>
    </w:p>
    <w:p w14:paraId="130B619F" w14:textId="77777777" w:rsidR="00074BF4" w:rsidRDefault="00074BF4" w:rsidP="00074BF4">
      <w:pPr>
        <w:ind w:firstLine="454"/>
        <w:jc w:val="center"/>
        <w:rPr>
          <w:b/>
        </w:rPr>
      </w:pPr>
    </w:p>
    <w:p w14:paraId="36ACD8B2" w14:textId="77777777" w:rsidR="00074BF4" w:rsidRDefault="00074BF4" w:rsidP="00074BF4">
      <w:pPr>
        <w:spacing w:before="120" w:after="120"/>
        <w:ind w:firstLine="454"/>
        <w:rPr>
          <w:b/>
        </w:rPr>
      </w:pPr>
      <w:r>
        <w:rPr>
          <w:b/>
        </w:rPr>
        <w:t>Вариант 9</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34"/>
        <w:gridCol w:w="1843"/>
        <w:gridCol w:w="1623"/>
        <w:gridCol w:w="1921"/>
        <w:gridCol w:w="1559"/>
        <w:gridCol w:w="1559"/>
      </w:tblGrid>
      <w:tr w:rsidR="00074BF4" w14:paraId="7476506F"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2001E687" w14:textId="77777777" w:rsidR="00074BF4" w:rsidRDefault="00074BF4" w:rsidP="00F508DE">
            <w:pPr>
              <w:jc w:val="center"/>
              <w:rPr>
                <w:sz w:val="24"/>
              </w:rPr>
            </w:pPr>
            <w:r>
              <w:rPr>
                <w:sz w:val="24"/>
              </w:rPr>
              <w:t>Назв.</w:t>
            </w:r>
          </w:p>
          <w:p w14:paraId="03F595EC" w14:textId="77777777" w:rsidR="00074BF4" w:rsidRDefault="00074BF4" w:rsidP="00F508DE">
            <w:pPr>
              <w:jc w:val="center"/>
              <w:rPr>
                <w:sz w:val="24"/>
              </w:rPr>
            </w:pPr>
            <w:r>
              <w:rPr>
                <w:sz w:val="24"/>
              </w:rPr>
              <w:t>работы</w:t>
            </w:r>
          </w:p>
        </w:tc>
        <w:tc>
          <w:tcPr>
            <w:tcW w:w="1843" w:type="dxa"/>
            <w:tcBorders>
              <w:top w:val="single" w:sz="6" w:space="0" w:color="auto"/>
              <w:left w:val="single" w:sz="6" w:space="0" w:color="auto"/>
              <w:bottom w:val="single" w:sz="6" w:space="0" w:color="auto"/>
              <w:right w:val="single" w:sz="6" w:space="0" w:color="auto"/>
            </w:tcBorders>
            <w:hideMark/>
          </w:tcPr>
          <w:p w14:paraId="7F854025" w14:textId="77777777" w:rsidR="00074BF4" w:rsidRDefault="00074BF4" w:rsidP="00F508DE">
            <w:pPr>
              <w:jc w:val="center"/>
              <w:rPr>
                <w:sz w:val="24"/>
              </w:rPr>
            </w:pPr>
            <w:r>
              <w:rPr>
                <w:sz w:val="24"/>
              </w:rPr>
              <w:t>Норм.</w:t>
            </w:r>
          </w:p>
          <w:p w14:paraId="35FABB3C" w14:textId="77777777" w:rsidR="00074BF4" w:rsidRDefault="00074BF4" w:rsidP="00F508DE">
            <w:pPr>
              <w:jc w:val="center"/>
              <w:rPr>
                <w:sz w:val="24"/>
              </w:rPr>
            </w:pPr>
            <w:r>
              <w:rPr>
                <w:sz w:val="24"/>
              </w:rPr>
              <w:t>длительность</w:t>
            </w:r>
          </w:p>
        </w:tc>
        <w:tc>
          <w:tcPr>
            <w:tcW w:w="1623" w:type="dxa"/>
            <w:tcBorders>
              <w:top w:val="single" w:sz="6" w:space="0" w:color="auto"/>
              <w:left w:val="single" w:sz="6" w:space="0" w:color="auto"/>
              <w:bottom w:val="single" w:sz="6" w:space="0" w:color="auto"/>
              <w:right w:val="single" w:sz="6" w:space="0" w:color="auto"/>
            </w:tcBorders>
            <w:hideMark/>
          </w:tcPr>
          <w:p w14:paraId="6EEDC6EF" w14:textId="77777777" w:rsidR="00074BF4" w:rsidRDefault="00074BF4" w:rsidP="00F508DE">
            <w:pPr>
              <w:jc w:val="center"/>
              <w:rPr>
                <w:sz w:val="24"/>
              </w:rPr>
            </w:pPr>
            <w:r>
              <w:rPr>
                <w:sz w:val="24"/>
              </w:rPr>
              <w:t>Норм.</w:t>
            </w:r>
          </w:p>
          <w:p w14:paraId="32F5AC5F" w14:textId="77777777" w:rsidR="00074BF4" w:rsidRDefault="00074BF4" w:rsidP="00F508DE">
            <w:pPr>
              <w:jc w:val="center"/>
              <w:rPr>
                <w:sz w:val="24"/>
              </w:rPr>
            </w:pPr>
            <w:r>
              <w:rPr>
                <w:sz w:val="24"/>
              </w:rPr>
              <w:t>стоимость</w:t>
            </w:r>
          </w:p>
        </w:tc>
        <w:tc>
          <w:tcPr>
            <w:tcW w:w="1921" w:type="dxa"/>
            <w:tcBorders>
              <w:top w:val="single" w:sz="6" w:space="0" w:color="auto"/>
              <w:left w:val="single" w:sz="6" w:space="0" w:color="auto"/>
              <w:bottom w:val="single" w:sz="6" w:space="0" w:color="auto"/>
              <w:right w:val="single" w:sz="6" w:space="0" w:color="auto"/>
            </w:tcBorders>
            <w:hideMark/>
          </w:tcPr>
          <w:p w14:paraId="15E28192" w14:textId="77777777" w:rsidR="00074BF4" w:rsidRDefault="00074BF4" w:rsidP="00F508DE">
            <w:pPr>
              <w:jc w:val="center"/>
              <w:rPr>
                <w:sz w:val="24"/>
              </w:rPr>
            </w:pPr>
            <w:r>
              <w:rPr>
                <w:sz w:val="24"/>
              </w:rPr>
              <w:t>Сокр.</w:t>
            </w:r>
          </w:p>
          <w:p w14:paraId="2D917556" w14:textId="77777777" w:rsidR="00074BF4" w:rsidRDefault="00074BF4" w:rsidP="00F508DE">
            <w:pPr>
              <w:jc w:val="center"/>
              <w:rPr>
                <w:sz w:val="24"/>
              </w:rPr>
            </w:pPr>
            <w:r>
              <w:rPr>
                <w:sz w:val="24"/>
              </w:rPr>
              <w:t>длительность</w:t>
            </w:r>
          </w:p>
        </w:tc>
        <w:tc>
          <w:tcPr>
            <w:tcW w:w="1559" w:type="dxa"/>
            <w:tcBorders>
              <w:top w:val="single" w:sz="6" w:space="0" w:color="auto"/>
              <w:left w:val="single" w:sz="6" w:space="0" w:color="auto"/>
              <w:bottom w:val="single" w:sz="6" w:space="0" w:color="auto"/>
              <w:right w:val="single" w:sz="6" w:space="0" w:color="auto"/>
            </w:tcBorders>
            <w:hideMark/>
          </w:tcPr>
          <w:p w14:paraId="404F4008" w14:textId="77777777" w:rsidR="00074BF4" w:rsidRDefault="00074BF4" w:rsidP="00F508DE">
            <w:pPr>
              <w:jc w:val="center"/>
              <w:rPr>
                <w:sz w:val="24"/>
              </w:rPr>
            </w:pPr>
            <w:r>
              <w:rPr>
                <w:sz w:val="24"/>
              </w:rPr>
              <w:t>Повыш.</w:t>
            </w:r>
          </w:p>
          <w:p w14:paraId="3B5839F0" w14:textId="77777777" w:rsidR="00074BF4" w:rsidRDefault="00074BF4" w:rsidP="00F508DE">
            <w:pPr>
              <w:jc w:val="center"/>
              <w:rPr>
                <w:sz w:val="24"/>
              </w:rPr>
            </w:pPr>
            <w:r>
              <w:rPr>
                <w:sz w:val="24"/>
              </w:rPr>
              <w:t>стоимость</w:t>
            </w:r>
          </w:p>
        </w:tc>
        <w:tc>
          <w:tcPr>
            <w:tcW w:w="1559" w:type="dxa"/>
            <w:tcBorders>
              <w:top w:val="single" w:sz="6" w:space="0" w:color="auto"/>
              <w:left w:val="single" w:sz="6" w:space="0" w:color="auto"/>
              <w:bottom w:val="single" w:sz="6" w:space="0" w:color="auto"/>
              <w:right w:val="single" w:sz="6" w:space="0" w:color="auto"/>
            </w:tcBorders>
            <w:hideMark/>
          </w:tcPr>
          <w:p w14:paraId="42B38D85" w14:textId="77777777" w:rsidR="00074BF4" w:rsidRDefault="00074BF4" w:rsidP="00F508DE">
            <w:pPr>
              <w:jc w:val="center"/>
              <w:rPr>
                <w:sz w:val="24"/>
              </w:rPr>
            </w:pPr>
            <w:r>
              <w:rPr>
                <w:sz w:val="24"/>
              </w:rPr>
              <w:t>Кол-во</w:t>
            </w:r>
          </w:p>
          <w:p w14:paraId="7D48FF47" w14:textId="77777777" w:rsidR="00074BF4" w:rsidRDefault="00074BF4" w:rsidP="00F508DE">
            <w:pPr>
              <w:jc w:val="center"/>
              <w:rPr>
                <w:sz w:val="24"/>
              </w:rPr>
            </w:pPr>
            <w:r>
              <w:rPr>
                <w:sz w:val="24"/>
              </w:rPr>
              <w:t>исполн.</w:t>
            </w:r>
          </w:p>
        </w:tc>
      </w:tr>
      <w:tr w:rsidR="00074BF4" w14:paraId="79DFA810"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79F8A616" w14:textId="77777777" w:rsidR="00074BF4" w:rsidRDefault="00074BF4" w:rsidP="00F508DE">
            <w:pPr>
              <w:jc w:val="center"/>
              <w:rPr>
                <w:sz w:val="24"/>
              </w:rPr>
            </w:pPr>
            <w:r>
              <w:rPr>
                <w:sz w:val="24"/>
                <w:lang w:val="en-US"/>
              </w:rPr>
              <w:t>A</w:t>
            </w:r>
          </w:p>
        </w:tc>
        <w:tc>
          <w:tcPr>
            <w:tcW w:w="1843" w:type="dxa"/>
            <w:tcBorders>
              <w:top w:val="single" w:sz="6" w:space="0" w:color="auto"/>
              <w:left w:val="single" w:sz="6" w:space="0" w:color="auto"/>
              <w:bottom w:val="single" w:sz="6" w:space="0" w:color="auto"/>
              <w:right w:val="single" w:sz="6" w:space="0" w:color="auto"/>
            </w:tcBorders>
            <w:hideMark/>
          </w:tcPr>
          <w:p w14:paraId="53088C42" w14:textId="77777777" w:rsidR="00074BF4" w:rsidRDefault="00074BF4" w:rsidP="00F508DE">
            <w:pPr>
              <w:jc w:val="center"/>
              <w:rPr>
                <w:sz w:val="24"/>
              </w:rPr>
            </w:pPr>
            <w:r>
              <w:rPr>
                <w:sz w:val="24"/>
              </w:rPr>
              <w:t>9</w:t>
            </w:r>
          </w:p>
        </w:tc>
        <w:tc>
          <w:tcPr>
            <w:tcW w:w="1623" w:type="dxa"/>
            <w:tcBorders>
              <w:top w:val="single" w:sz="6" w:space="0" w:color="auto"/>
              <w:left w:val="single" w:sz="6" w:space="0" w:color="auto"/>
              <w:bottom w:val="single" w:sz="6" w:space="0" w:color="auto"/>
              <w:right w:val="single" w:sz="6" w:space="0" w:color="auto"/>
            </w:tcBorders>
            <w:hideMark/>
          </w:tcPr>
          <w:p w14:paraId="09F999F8" w14:textId="77777777" w:rsidR="00074BF4" w:rsidRDefault="00074BF4" w:rsidP="00F508DE">
            <w:pPr>
              <w:jc w:val="center"/>
              <w:rPr>
                <w:sz w:val="24"/>
              </w:rPr>
            </w:pPr>
            <w:r>
              <w:rPr>
                <w:sz w:val="24"/>
              </w:rPr>
              <w:t>20</w:t>
            </w:r>
          </w:p>
        </w:tc>
        <w:tc>
          <w:tcPr>
            <w:tcW w:w="1921" w:type="dxa"/>
            <w:tcBorders>
              <w:top w:val="single" w:sz="6" w:space="0" w:color="auto"/>
              <w:left w:val="single" w:sz="6" w:space="0" w:color="auto"/>
              <w:bottom w:val="single" w:sz="6" w:space="0" w:color="auto"/>
              <w:right w:val="single" w:sz="6" w:space="0" w:color="auto"/>
            </w:tcBorders>
            <w:hideMark/>
          </w:tcPr>
          <w:p w14:paraId="47947857" w14:textId="77777777" w:rsidR="00074BF4" w:rsidRDefault="00074BF4" w:rsidP="00F508DE">
            <w:pPr>
              <w:jc w:val="center"/>
              <w:rPr>
                <w:sz w:val="24"/>
              </w:rPr>
            </w:pPr>
            <w:r>
              <w:rPr>
                <w:sz w:val="24"/>
              </w:rPr>
              <w:t>4</w:t>
            </w:r>
          </w:p>
        </w:tc>
        <w:tc>
          <w:tcPr>
            <w:tcW w:w="1559" w:type="dxa"/>
            <w:tcBorders>
              <w:top w:val="single" w:sz="6" w:space="0" w:color="auto"/>
              <w:left w:val="single" w:sz="6" w:space="0" w:color="auto"/>
              <w:bottom w:val="single" w:sz="6" w:space="0" w:color="auto"/>
              <w:right w:val="single" w:sz="6" w:space="0" w:color="auto"/>
            </w:tcBorders>
            <w:hideMark/>
          </w:tcPr>
          <w:p w14:paraId="25D972C1" w14:textId="77777777" w:rsidR="00074BF4" w:rsidRDefault="00074BF4" w:rsidP="00F508DE">
            <w:pPr>
              <w:jc w:val="center"/>
              <w:rPr>
                <w:sz w:val="24"/>
              </w:rPr>
            </w:pPr>
            <w:r>
              <w:rPr>
                <w:sz w:val="24"/>
              </w:rPr>
              <w:t>23</w:t>
            </w:r>
          </w:p>
        </w:tc>
        <w:tc>
          <w:tcPr>
            <w:tcW w:w="1559" w:type="dxa"/>
            <w:tcBorders>
              <w:top w:val="single" w:sz="6" w:space="0" w:color="auto"/>
              <w:left w:val="single" w:sz="6" w:space="0" w:color="auto"/>
              <w:bottom w:val="single" w:sz="6" w:space="0" w:color="auto"/>
              <w:right w:val="single" w:sz="6" w:space="0" w:color="auto"/>
            </w:tcBorders>
            <w:hideMark/>
          </w:tcPr>
          <w:p w14:paraId="22142517" w14:textId="77777777" w:rsidR="00074BF4" w:rsidRDefault="00074BF4" w:rsidP="00F508DE">
            <w:pPr>
              <w:jc w:val="center"/>
              <w:rPr>
                <w:sz w:val="24"/>
              </w:rPr>
            </w:pPr>
            <w:r>
              <w:rPr>
                <w:sz w:val="24"/>
              </w:rPr>
              <w:t>3</w:t>
            </w:r>
          </w:p>
        </w:tc>
      </w:tr>
      <w:tr w:rsidR="00074BF4" w14:paraId="5068A431"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143F5D4F" w14:textId="77777777" w:rsidR="00074BF4" w:rsidRDefault="00074BF4" w:rsidP="00F508DE">
            <w:pPr>
              <w:jc w:val="center"/>
              <w:rPr>
                <w:sz w:val="24"/>
              </w:rPr>
            </w:pPr>
            <w:r>
              <w:rPr>
                <w:sz w:val="24"/>
                <w:lang w:val="en-US"/>
              </w:rPr>
              <w:t>B</w:t>
            </w:r>
          </w:p>
        </w:tc>
        <w:tc>
          <w:tcPr>
            <w:tcW w:w="1843" w:type="dxa"/>
            <w:tcBorders>
              <w:top w:val="single" w:sz="6" w:space="0" w:color="auto"/>
              <w:left w:val="single" w:sz="6" w:space="0" w:color="auto"/>
              <w:bottom w:val="single" w:sz="6" w:space="0" w:color="auto"/>
              <w:right w:val="single" w:sz="6" w:space="0" w:color="auto"/>
            </w:tcBorders>
            <w:hideMark/>
          </w:tcPr>
          <w:p w14:paraId="5DEB5DF7" w14:textId="77777777" w:rsidR="00074BF4" w:rsidRDefault="00074BF4" w:rsidP="00F508DE">
            <w:pPr>
              <w:jc w:val="center"/>
              <w:rPr>
                <w:sz w:val="24"/>
              </w:rPr>
            </w:pPr>
            <w:r>
              <w:rPr>
                <w:sz w:val="24"/>
              </w:rPr>
              <w:t>15</w:t>
            </w:r>
          </w:p>
        </w:tc>
        <w:tc>
          <w:tcPr>
            <w:tcW w:w="1623" w:type="dxa"/>
            <w:tcBorders>
              <w:top w:val="single" w:sz="6" w:space="0" w:color="auto"/>
              <w:left w:val="single" w:sz="6" w:space="0" w:color="auto"/>
              <w:bottom w:val="single" w:sz="6" w:space="0" w:color="auto"/>
              <w:right w:val="single" w:sz="6" w:space="0" w:color="auto"/>
            </w:tcBorders>
            <w:hideMark/>
          </w:tcPr>
          <w:p w14:paraId="2980A466" w14:textId="77777777" w:rsidR="00074BF4" w:rsidRDefault="00074BF4" w:rsidP="00F508DE">
            <w:pPr>
              <w:jc w:val="center"/>
              <w:rPr>
                <w:sz w:val="24"/>
              </w:rPr>
            </w:pPr>
            <w:r>
              <w:rPr>
                <w:sz w:val="24"/>
              </w:rPr>
              <w:t>30</w:t>
            </w:r>
          </w:p>
        </w:tc>
        <w:tc>
          <w:tcPr>
            <w:tcW w:w="1921" w:type="dxa"/>
            <w:tcBorders>
              <w:top w:val="single" w:sz="6" w:space="0" w:color="auto"/>
              <w:left w:val="single" w:sz="6" w:space="0" w:color="auto"/>
              <w:bottom w:val="single" w:sz="6" w:space="0" w:color="auto"/>
              <w:right w:val="single" w:sz="6" w:space="0" w:color="auto"/>
            </w:tcBorders>
            <w:hideMark/>
          </w:tcPr>
          <w:p w14:paraId="472FA476" w14:textId="77777777" w:rsidR="00074BF4" w:rsidRDefault="00074BF4" w:rsidP="00F508DE">
            <w:pPr>
              <w:jc w:val="center"/>
              <w:rPr>
                <w:sz w:val="24"/>
              </w:rPr>
            </w:pPr>
            <w:r>
              <w:rPr>
                <w:sz w:val="24"/>
              </w:rPr>
              <w:t>7</w:t>
            </w:r>
          </w:p>
        </w:tc>
        <w:tc>
          <w:tcPr>
            <w:tcW w:w="1559" w:type="dxa"/>
            <w:tcBorders>
              <w:top w:val="single" w:sz="6" w:space="0" w:color="auto"/>
              <w:left w:val="single" w:sz="6" w:space="0" w:color="auto"/>
              <w:bottom w:val="single" w:sz="6" w:space="0" w:color="auto"/>
              <w:right w:val="single" w:sz="6" w:space="0" w:color="auto"/>
            </w:tcBorders>
            <w:hideMark/>
          </w:tcPr>
          <w:p w14:paraId="09C520AE" w14:textId="77777777" w:rsidR="00074BF4" w:rsidRDefault="00074BF4" w:rsidP="00F508DE">
            <w:pPr>
              <w:jc w:val="center"/>
              <w:rPr>
                <w:sz w:val="24"/>
              </w:rPr>
            </w:pPr>
            <w:r>
              <w:rPr>
                <w:sz w:val="24"/>
              </w:rPr>
              <w:t>34</w:t>
            </w:r>
          </w:p>
        </w:tc>
        <w:tc>
          <w:tcPr>
            <w:tcW w:w="1559" w:type="dxa"/>
            <w:tcBorders>
              <w:top w:val="single" w:sz="6" w:space="0" w:color="auto"/>
              <w:left w:val="single" w:sz="6" w:space="0" w:color="auto"/>
              <w:bottom w:val="single" w:sz="6" w:space="0" w:color="auto"/>
              <w:right w:val="single" w:sz="6" w:space="0" w:color="auto"/>
            </w:tcBorders>
            <w:hideMark/>
          </w:tcPr>
          <w:p w14:paraId="6A837692" w14:textId="77777777" w:rsidR="00074BF4" w:rsidRDefault="00074BF4" w:rsidP="00F508DE">
            <w:pPr>
              <w:jc w:val="center"/>
              <w:rPr>
                <w:sz w:val="24"/>
              </w:rPr>
            </w:pPr>
            <w:r>
              <w:rPr>
                <w:sz w:val="24"/>
              </w:rPr>
              <w:t>2</w:t>
            </w:r>
          </w:p>
        </w:tc>
      </w:tr>
      <w:tr w:rsidR="00074BF4" w14:paraId="79712640"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596FCDE1" w14:textId="77777777" w:rsidR="00074BF4" w:rsidRDefault="00074BF4" w:rsidP="00F508DE">
            <w:pPr>
              <w:jc w:val="center"/>
              <w:rPr>
                <w:sz w:val="24"/>
              </w:rPr>
            </w:pPr>
            <w:r>
              <w:rPr>
                <w:sz w:val="24"/>
                <w:lang w:val="en-US"/>
              </w:rPr>
              <w:t>C</w:t>
            </w:r>
          </w:p>
        </w:tc>
        <w:tc>
          <w:tcPr>
            <w:tcW w:w="1843" w:type="dxa"/>
            <w:tcBorders>
              <w:top w:val="single" w:sz="6" w:space="0" w:color="auto"/>
              <w:left w:val="single" w:sz="6" w:space="0" w:color="auto"/>
              <w:bottom w:val="single" w:sz="6" w:space="0" w:color="auto"/>
              <w:right w:val="single" w:sz="6" w:space="0" w:color="auto"/>
            </w:tcBorders>
            <w:hideMark/>
          </w:tcPr>
          <w:p w14:paraId="313A2806" w14:textId="77777777" w:rsidR="00074BF4" w:rsidRDefault="00074BF4" w:rsidP="00F508DE">
            <w:pPr>
              <w:jc w:val="center"/>
              <w:rPr>
                <w:sz w:val="24"/>
              </w:rPr>
            </w:pPr>
            <w:r>
              <w:rPr>
                <w:sz w:val="24"/>
              </w:rPr>
              <w:t>12</w:t>
            </w:r>
          </w:p>
        </w:tc>
        <w:tc>
          <w:tcPr>
            <w:tcW w:w="1623" w:type="dxa"/>
            <w:tcBorders>
              <w:top w:val="single" w:sz="6" w:space="0" w:color="auto"/>
              <w:left w:val="single" w:sz="6" w:space="0" w:color="auto"/>
              <w:bottom w:val="single" w:sz="6" w:space="0" w:color="auto"/>
              <w:right w:val="single" w:sz="6" w:space="0" w:color="auto"/>
            </w:tcBorders>
            <w:hideMark/>
          </w:tcPr>
          <w:p w14:paraId="1F1E4E9D" w14:textId="77777777" w:rsidR="00074BF4" w:rsidRDefault="00074BF4" w:rsidP="00F508DE">
            <w:pPr>
              <w:jc w:val="center"/>
              <w:rPr>
                <w:sz w:val="24"/>
              </w:rPr>
            </w:pPr>
            <w:r>
              <w:rPr>
                <w:sz w:val="24"/>
              </w:rPr>
              <w:t>42</w:t>
            </w:r>
          </w:p>
        </w:tc>
        <w:tc>
          <w:tcPr>
            <w:tcW w:w="1921" w:type="dxa"/>
            <w:tcBorders>
              <w:top w:val="single" w:sz="6" w:space="0" w:color="auto"/>
              <w:left w:val="single" w:sz="6" w:space="0" w:color="auto"/>
              <w:bottom w:val="single" w:sz="6" w:space="0" w:color="auto"/>
              <w:right w:val="single" w:sz="6" w:space="0" w:color="auto"/>
            </w:tcBorders>
            <w:hideMark/>
          </w:tcPr>
          <w:p w14:paraId="68BAAE1B" w14:textId="77777777" w:rsidR="00074BF4" w:rsidRDefault="00074BF4" w:rsidP="00F508DE">
            <w:pPr>
              <w:jc w:val="center"/>
              <w:rPr>
                <w:sz w:val="24"/>
              </w:rPr>
            </w:pPr>
            <w:r>
              <w:rPr>
                <w:sz w:val="24"/>
              </w:rPr>
              <w:t>6</w:t>
            </w:r>
          </w:p>
        </w:tc>
        <w:tc>
          <w:tcPr>
            <w:tcW w:w="1559" w:type="dxa"/>
            <w:tcBorders>
              <w:top w:val="single" w:sz="6" w:space="0" w:color="auto"/>
              <w:left w:val="single" w:sz="6" w:space="0" w:color="auto"/>
              <w:bottom w:val="single" w:sz="6" w:space="0" w:color="auto"/>
              <w:right w:val="single" w:sz="6" w:space="0" w:color="auto"/>
            </w:tcBorders>
            <w:hideMark/>
          </w:tcPr>
          <w:p w14:paraId="5CB6302D" w14:textId="77777777" w:rsidR="00074BF4" w:rsidRDefault="00074BF4" w:rsidP="00F508DE">
            <w:pPr>
              <w:jc w:val="center"/>
              <w:rPr>
                <w:sz w:val="24"/>
              </w:rPr>
            </w:pPr>
            <w:r>
              <w:rPr>
                <w:sz w:val="24"/>
              </w:rPr>
              <w:t>50</w:t>
            </w:r>
          </w:p>
        </w:tc>
        <w:tc>
          <w:tcPr>
            <w:tcW w:w="1559" w:type="dxa"/>
            <w:tcBorders>
              <w:top w:val="single" w:sz="6" w:space="0" w:color="auto"/>
              <w:left w:val="single" w:sz="6" w:space="0" w:color="auto"/>
              <w:bottom w:val="single" w:sz="6" w:space="0" w:color="auto"/>
              <w:right w:val="single" w:sz="6" w:space="0" w:color="auto"/>
            </w:tcBorders>
            <w:hideMark/>
          </w:tcPr>
          <w:p w14:paraId="54631D8A" w14:textId="77777777" w:rsidR="00074BF4" w:rsidRDefault="00074BF4" w:rsidP="00F508DE">
            <w:pPr>
              <w:jc w:val="center"/>
              <w:rPr>
                <w:sz w:val="24"/>
              </w:rPr>
            </w:pPr>
            <w:r>
              <w:rPr>
                <w:sz w:val="24"/>
              </w:rPr>
              <w:t>6</w:t>
            </w:r>
          </w:p>
        </w:tc>
      </w:tr>
      <w:tr w:rsidR="00074BF4" w14:paraId="6823C4E1"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04D54D67" w14:textId="77777777" w:rsidR="00074BF4" w:rsidRDefault="00074BF4" w:rsidP="00F508DE">
            <w:pPr>
              <w:jc w:val="center"/>
              <w:rPr>
                <w:sz w:val="24"/>
              </w:rPr>
            </w:pPr>
            <w:r>
              <w:rPr>
                <w:sz w:val="24"/>
                <w:lang w:val="en-US"/>
              </w:rPr>
              <w:t>D</w:t>
            </w:r>
          </w:p>
        </w:tc>
        <w:tc>
          <w:tcPr>
            <w:tcW w:w="1843" w:type="dxa"/>
            <w:tcBorders>
              <w:top w:val="single" w:sz="6" w:space="0" w:color="auto"/>
              <w:left w:val="single" w:sz="6" w:space="0" w:color="auto"/>
              <w:bottom w:val="single" w:sz="6" w:space="0" w:color="auto"/>
              <w:right w:val="single" w:sz="6" w:space="0" w:color="auto"/>
            </w:tcBorders>
            <w:hideMark/>
          </w:tcPr>
          <w:p w14:paraId="06072E7B" w14:textId="77777777" w:rsidR="00074BF4" w:rsidRDefault="00074BF4" w:rsidP="00F508DE">
            <w:pPr>
              <w:jc w:val="center"/>
              <w:rPr>
                <w:sz w:val="24"/>
              </w:rPr>
            </w:pPr>
            <w:r>
              <w:rPr>
                <w:sz w:val="24"/>
              </w:rPr>
              <w:t>5</w:t>
            </w:r>
          </w:p>
        </w:tc>
        <w:tc>
          <w:tcPr>
            <w:tcW w:w="1623" w:type="dxa"/>
            <w:tcBorders>
              <w:top w:val="single" w:sz="6" w:space="0" w:color="auto"/>
              <w:left w:val="single" w:sz="6" w:space="0" w:color="auto"/>
              <w:bottom w:val="single" w:sz="6" w:space="0" w:color="auto"/>
              <w:right w:val="single" w:sz="6" w:space="0" w:color="auto"/>
            </w:tcBorders>
            <w:hideMark/>
          </w:tcPr>
          <w:p w14:paraId="5C8ED1CA" w14:textId="77777777" w:rsidR="00074BF4" w:rsidRDefault="00074BF4" w:rsidP="00F508DE">
            <w:pPr>
              <w:jc w:val="center"/>
              <w:rPr>
                <w:sz w:val="24"/>
              </w:rPr>
            </w:pPr>
            <w:r>
              <w:rPr>
                <w:sz w:val="24"/>
              </w:rPr>
              <w:t>13</w:t>
            </w:r>
          </w:p>
        </w:tc>
        <w:tc>
          <w:tcPr>
            <w:tcW w:w="1921" w:type="dxa"/>
            <w:tcBorders>
              <w:top w:val="single" w:sz="6" w:space="0" w:color="auto"/>
              <w:left w:val="single" w:sz="6" w:space="0" w:color="auto"/>
              <w:bottom w:val="single" w:sz="6" w:space="0" w:color="auto"/>
              <w:right w:val="single" w:sz="6" w:space="0" w:color="auto"/>
            </w:tcBorders>
            <w:hideMark/>
          </w:tcPr>
          <w:p w14:paraId="6E13198E" w14:textId="77777777" w:rsidR="00074BF4" w:rsidRDefault="00074BF4" w:rsidP="00F508DE">
            <w:pPr>
              <w:jc w:val="center"/>
              <w:rPr>
                <w:sz w:val="24"/>
              </w:rPr>
            </w:pPr>
            <w:r>
              <w:rPr>
                <w:sz w:val="24"/>
              </w:rPr>
              <w:t>1</w:t>
            </w:r>
          </w:p>
        </w:tc>
        <w:tc>
          <w:tcPr>
            <w:tcW w:w="1559" w:type="dxa"/>
            <w:tcBorders>
              <w:top w:val="single" w:sz="6" w:space="0" w:color="auto"/>
              <w:left w:val="single" w:sz="6" w:space="0" w:color="auto"/>
              <w:bottom w:val="single" w:sz="6" w:space="0" w:color="auto"/>
              <w:right w:val="single" w:sz="6" w:space="0" w:color="auto"/>
            </w:tcBorders>
            <w:hideMark/>
          </w:tcPr>
          <w:p w14:paraId="6DC8615B" w14:textId="77777777" w:rsidR="00074BF4" w:rsidRDefault="00074BF4" w:rsidP="00F508DE">
            <w:pPr>
              <w:jc w:val="center"/>
              <w:rPr>
                <w:sz w:val="24"/>
              </w:rPr>
            </w:pPr>
            <w:r>
              <w:rPr>
                <w:sz w:val="24"/>
              </w:rPr>
              <w:t>16</w:t>
            </w:r>
          </w:p>
        </w:tc>
        <w:tc>
          <w:tcPr>
            <w:tcW w:w="1559" w:type="dxa"/>
            <w:tcBorders>
              <w:top w:val="single" w:sz="6" w:space="0" w:color="auto"/>
              <w:left w:val="single" w:sz="6" w:space="0" w:color="auto"/>
              <w:bottom w:val="single" w:sz="6" w:space="0" w:color="auto"/>
              <w:right w:val="single" w:sz="6" w:space="0" w:color="auto"/>
            </w:tcBorders>
            <w:hideMark/>
          </w:tcPr>
          <w:p w14:paraId="3B4BDB2B" w14:textId="77777777" w:rsidR="00074BF4" w:rsidRDefault="00074BF4" w:rsidP="00F508DE">
            <w:pPr>
              <w:jc w:val="center"/>
              <w:rPr>
                <w:sz w:val="24"/>
              </w:rPr>
            </w:pPr>
            <w:r>
              <w:rPr>
                <w:sz w:val="24"/>
              </w:rPr>
              <w:t>2</w:t>
            </w:r>
          </w:p>
        </w:tc>
      </w:tr>
      <w:tr w:rsidR="00074BF4" w14:paraId="24A8F93C"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3F44D7C9" w14:textId="77777777" w:rsidR="00074BF4" w:rsidRDefault="00074BF4" w:rsidP="00F508DE">
            <w:pPr>
              <w:jc w:val="center"/>
              <w:rPr>
                <w:sz w:val="24"/>
              </w:rPr>
            </w:pPr>
            <w:r>
              <w:rPr>
                <w:sz w:val="24"/>
                <w:lang w:val="en-US"/>
              </w:rPr>
              <w:t>E</w:t>
            </w:r>
          </w:p>
        </w:tc>
        <w:tc>
          <w:tcPr>
            <w:tcW w:w="1843" w:type="dxa"/>
            <w:tcBorders>
              <w:top w:val="single" w:sz="6" w:space="0" w:color="auto"/>
              <w:left w:val="single" w:sz="6" w:space="0" w:color="auto"/>
              <w:bottom w:val="single" w:sz="6" w:space="0" w:color="auto"/>
              <w:right w:val="single" w:sz="6" w:space="0" w:color="auto"/>
            </w:tcBorders>
            <w:hideMark/>
          </w:tcPr>
          <w:p w14:paraId="4F171103" w14:textId="77777777" w:rsidR="00074BF4" w:rsidRDefault="00074BF4" w:rsidP="00F508DE">
            <w:pPr>
              <w:jc w:val="center"/>
              <w:rPr>
                <w:sz w:val="24"/>
              </w:rPr>
            </w:pPr>
            <w:r>
              <w:rPr>
                <w:sz w:val="24"/>
              </w:rPr>
              <w:t>10</w:t>
            </w:r>
          </w:p>
        </w:tc>
        <w:tc>
          <w:tcPr>
            <w:tcW w:w="1623" w:type="dxa"/>
            <w:tcBorders>
              <w:top w:val="single" w:sz="6" w:space="0" w:color="auto"/>
              <w:left w:val="single" w:sz="6" w:space="0" w:color="auto"/>
              <w:bottom w:val="single" w:sz="6" w:space="0" w:color="auto"/>
              <w:right w:val="single" w:sz="6" w:space="0" w:color="auto"/>
            </w:tcBorders>
            <w:hideMark/>
          </w:tcPr>
          <w:p w14:paraId="42F47582" w14:textId="77777777" w:rsidR="00074BF4" w:rsidRDefault="00074BF4" w:rsidP="00F508DE">
            <w:pPr>
              <w:jc w:val="center"/>
              <w:rPr>
                <w:sz w:val="24"/>
              </w:rPr>
            </w:pPr>
            <w:r>
              <w:rPr>
                <w:sz w:val="24"/>
              </w:rPr>
              <w:t>36</w:t>
            </w:r>
          </w:p>
        </w:tc>
        <w:tc>
          <w:tcPr>
            <w:tcW w:w="1921" w:type="dxa"/>
            <w:tcBorders>
              <w:top w:val="single" w:sz="6" w:space="0" w:color="auto"/>
              <w:left w:val="single" w:sz="6" w:space="0" w:color="auto"/>
              <w:bottom w:val="single" w:sz="6" w:space="0" w:color="auto"/>
              <w:right w:val="single" w:sz="6" w:space="0" w:color="auto"/>
            </w:tcBorders>
            <w:hideMark/>
          </w:tcPr>
          <w:p w14:paraId="374CD8C4" w14:textId="77777777" w:rsidR="00074BF4" w:rsidRDefault="00074BF4" w:rsidP="00F508DE">
            <w:pPr>
              <w:jc w:val="center"/>
              <w:rPr>
                <w:sz w:val="24"/>
              </w:rPr>
            </w:pPr>
            <w:r>
              <w:rPr>
                <w:sz w:val="24"/>
              </w:rPr>
              <w:t>3</w:t>
            </w:r>
          </w:p>
        </w:tc>
        <w:tc>
          <w:tcPr>
            <w:tcW w:w="1559" w:type="dxa"/>
            <w:tcBorders>
              <w:top w:val="single" w:sz="6" w:space="0" w:color="auto"/>
              <w:left w:val="single" w:sz="6" w:space="0" w:color="auto"/>
              <w:bottom w:val="single" w:sz="6" w:space="0" w:color="auto"/>
              <w:right w:val="single" w:sz="6" w:space="0" w:color="auto"/>
            </w:tcBorders>
            <w:hideMark/>
          </w:tcPr>
          <w:p w14:paraId="1A249732" w14:textId="77777777" w:rsidR="00074BF4" w:rsidRDefault="00074BF4" w:rsidP="00F508DE">
            <w:pPr>
              <w:jc w:val="center"/>
              <w:rPr>
                <w:sz w:val="24"/>
              </w:rPr>
            </w:pPr>
            <w:r>
              <w:rPr>
                <w:sz w:val="24"/>
              </w:rPr>
              <w:t>37</w:t>
            </w:r>
          </w:p>
        </w:tc>
        <w:tc>
          <w:tcPr>
            <w:tcW w:w="1559" w:type="dxa"/>
            <w:tcBorders>
              <w:top w:val="single" w:sz="6" w:space="0" w:color="auto"/>
              <w:left w:val="single" w:sz="6" w:space="0" w:color="auto"/>
              <w:bottom w:val="single" w:sz="6" w:space="0" w:color="auto"/>
              <w:right w:val="single" w:sz="6" w:space="0" w:color="auto"/>
            </w:tcBorders>
            <w:hideMark/>
          </w:tcPr>
          <w:p w14:paraId="08C9114A" w14:textId="77777777" w:rsidR="00074BF4" w:rsidRDefault="00074BF4" w:rsidP="00F508DE">
            <w:pPr>
              <w:jc w:val="center"/>
              <w:rPr>
                <w:sz w:val="24"/>
              </w:rPr>
            </w:pPr>
            <w:r>
              <w:rPr>
                <w:sz w:val="24"/>
              </w:rPr>
              <w:t>1</w:t>
            </w:r>
          </w:p>
        </w:tc>
      </w:tr>
      <w:tr w:rsidR="00074BF4" w14:paraId="3DDE4E89"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016E32DD" w14:textId="77777777" w:rsidR="00074BF4" w:rsidRDefault="00074BF4" w:rsidP="00F508DE">
            <w:pPr>
              <w:jc w:val="center"/>
              <w:rPr>
                <w:sz w:val="24"/>
              </w:rPr>
            </w:pPr>
            <w:r>
              <w:rPr>
                <w:sz w:val="24"/>
                <w:lang w:val="en-US"/>
              </w:rPr>
              <w:t>F</w:t>
            </w:r>
          </w:p>
        </w:tc>
        <w:tc>
          <w:tcPr>
            <w:tcW w:w="1843" w:type="dxa"/>
            <w:tcBorders>
              <w:top w:val="single" w:sz="6" w:space="0" w:color="auto"/>
              <w:left w:val="single" w:sz="6" w:space="0" w:color="auto"/>
              <w:bottom w:val="single" w:sz="6" w:space="0" w:color="auto"/>
              <w:right w:val="single" w:sz="6" w:space="0" w:color="auto"/>
            </w:tcBorders>
            <w:hideMark/>
          </w:tcPr>
          <w:p w14:paraId="7BA2075F" w14:textId="77777777" w:rsidR="00074BF4" w:rsidRDefault="00074BF4" w:rsidP="00F508DE">
            <w:pPr>
              <w:jc w:val="center"/>
              <w:rPr>
                <w:sz w:val="24"/>
              </w:rPr>
            </w:pPr>
            <w:r>
              <w:rPr>
                <w:sz w:val="24"/>
              </w:rPr>
              <w:t>6</w:t>
            </w:r>
          </w:p>
        </w:tc>
        <w:tc>
          <w:tcPr>
            <w:tcW w:w="1623" w:type="dxa"/>
            <w:tcBorders>
              <w:top w:val="single" w:sz="6" w:space="0" w:color="auto"/>
              <w:left w:val="single" w:sz="6" w:space="0" w:color="auto"/>
              <w:bottom w:val="single" w:sz="6" w:space="0" w:color="auto"/>
              <w:right w:val="single" w:sz="6" w:space="0" w:color="auto"/>
            </w:tcBorders>
            <w:hideMark/>
          </w:tcPr>
          <w:p w14:paraId="1201C578" w14:textId="77777777" w:rsidR="00074BF4" w:rsidRDefault="00074BF4" w:rsidP="00F508DE">
            <w:pPr>
              <w:jc w:val="center"/>
              <w:rPr>
                <w:sz w:val="24"/>
              </w:rPr>
            </w:pPr>
            <w:r>
              <w:rPr>
                <w:sz w:val="24"/>
              </w:rPr>
              <w:t>18</w:t>
            </w:r>
          </w:p>
        </w:tc>
        <w:tc>
          <w:tcPr>
            <w:tcW w:w="1921" w:type="dxa"/>
            <w:tcBorders>
              <w:top w:val="single" w:sz="6" w:space="0" w:color="auto"/>
              <w:left w:val="single" w:sz="6" w:space="0" w:color="auto"/>
              <w:bottom w:val="single" w:sz="6" w:space="0" w:color="auto"/>
              <w:right w:val="single" w:sz="6" w:space="0" w:color="auto"/>
            </w:tcBorders>
            <w:hideMark/>
          </w:tcPr>
          <w:p w14:paraId="690158A5" w14:textId="77777777" w:rsidR="00074BF4" w:rsidRDefault="00074BF4" w:rsidP="00F508DE">
            <w:pPr>
              <w:jc w:val="center"/>
              <w:rPr>
                <w:sz w:val="24"/>
              </w:rPr>
            </w:pPr>
            <w:r>
              <w:rPr>
                <w:sz w:val="24"/>
              </w:rPr>
              <w:t>1</w:t>
            </w:r>
          </w:p>
        </w:tc>
        <w:tc>
          <w:tcPr>
            <w:tcW w:w="1559" w:type="dxa"/>
            <w:tcBorders>
              <w:top w:val="single" w:sz="6" w:space="0" w:color="auto"/>
              <w:left w:val="single" w:sz="6" w:space="0" w:color="auto"/>
              <w:bottom w:val="single" w:sz="6" w:space="0" w:color="auto"/>
              <w:right w:val="single" w:sz="6" w:space="0" w:color="auto"/>
            </w:tcBorders>
            <w:hideMark/>
          </w:tcPr>
          <w:p w14:paraId="73B299CA" w14:textId="77777777" w:rsidR="00074BF4" w:rsidRDefault="00074BF4" w:rsidP="00F508DE">
            <w:pPr>
              <w:jc w:val="center"/>
              <w:rPr>
                <w:sz w:val="24"/>
              </w:rPr>
            </w:pPr>
            <w:r>
              <w:rPr>
                <w:sz w:val="24"/>
              </w:rPr>
              <w:t>19</w:t>
            </w:r>
          </w:p>
        </w:tc>
        <w:tc>
          <w:tcPr>
            <w:tcW w:w="1559" w:type="dxa"/>
            <w:tcBorders>
              <w:top w:val="single" w:sz="6" w:space="0" w:color="auto"/>
              <w:left w:val="single" w:sz="6" w:space="0" w:color="auto"/>
              <w:bottom w:val="single" w:sz="6" w:space="0" w:color="auto"/>
              <w:right w:val="single" w:sz="6" w:space="0" w:color="auto"/>
            </w:tcBorders>
            <w:hideMark/>
          </w:tcPr>
          <w:p w14:paraId="25C2D125" w14:textId="77777777" w:rsidR="00074BF4" w:rsidRDefault="00074BF4" w:rsidP="00F508DE">
            <w:pPr>
              <w:jc w:val="center"/>
              <w:rPr>
                <w:sz w:val="24"/>
              </w:rPr>
            </w:pPr>
            <w:r>
              <w:rPr>
                <w:sz w:val="24"/>
              </w:rPr>
              <w:t>9</w:t>
            </w:r>
          </w:p>
        </w:tc>
      </w:tr>
      <w:tr w:rsidR="00074BF4" w14:paraId="0B815F3C"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1477AC4C" w14:textId="77777777" w:rsidR="00074BF4" w:rsidRDefault="00074BF4" w:rsidP="00F508DE">
            <w:pPr>
              <w:jc w:val="center"/>
              <w:rPr>
                <w:sz w:val="24"/>
              </w:rPr>
            </w:pPr>
            <w:r>
              <w:rPr>
                <w:sz w:val="24"/>
                <w:lang w:val="en-US"/>
              </w:rPr>
              <w:t>G</w:t>
            </w:r>
          </w:p>
        </w:tc>
        <w:tc>
          <w:tcPr>
            <w:tcW w:w="1843" w:type="dxa"/>
            <w:tcBorders>
              <w:top w:val="single" w:sz="6" w:space="0" w:color="auto"/>
              <w:left w:val="single" w:sz="6" w:space="0" w:color="auto"/>
              <w:bottom w:val="single" w:sz="6" w:space="0" w:color="auto"/>
              <w:right w:val="single" w:sz="6" w:space="0" w:color="auto"/>
            </w:tcBorders>
            <w:hideMark/>
          </w:tcPr>
          <w:p w14:paraId="4E19A0DF" w14:textId="77777777" w:rsidR="00074BF4" w:rsidRDefault="00074BF4" w:rsidP="00F508DE">
            <w:pPr>
              <w:jc w:val="center"/>
              <w:rPr>
                <w:sz w:val="24"/>
              </w:rPr>
            </w:pPr>
            <w:r>
              <w:rPr>
                <w:sz w:val="24"/>
              </w:rPr>
              <w:t>5</w:t>
            </w:r>
          </w:p>
        </w:tc>
        <w:tc>
          <w:tcPr>
            <w:tcW w:w="1623" w:type="dxa"/>
            <w:tcBorders>
              <w:top w:val="single" w:sz="6" w:space="0" w:color="auto"/>
              <w:left w:val="single" w:sz="6" w:space="0" w:color="auto"/>
              <w:bottom w:val="single" w:sz="6" w:space="0" w:color="auto"/>
              <w:right w:val="single" w:sz="6" w:space="0" w:color="auto"/>
            </w:tcBorders>
            <w:hideMark/>
          </w:tcPr>
          <w:p w14:paraId="483D6CDE" w14:textId="77777777" w:rsidR="00074BF4" w:rsidRDefault="00074BF4" w:rsidP="00F508DE">
            <w:pPr>
              <w:jc w:val="center"/>
              <w:rPr>
                <w:sz w:val="24"/>
              </w:rPr>
            </w:pPr>
            <w:r>
              <w:rPr>
                <w:sz w:val="24"/>
              </w:rPr>
              <w:t>28</w:t>
            </w:r>
          </w:p>
        </w:tc>
        <w:tc>
          <w:tcPr>
            <w:tcW w:w="1921" w:type="dxa"/>
            <w:tcBorders>
              <w:top w:val="single" w:sz="6" w:space="0" w:color="auto"/>
              <w:left w:val="single" w:sz="6" w:space="0" w:color="auto"/>
              <w:bottom w:val="single" w:sz="6" w:space="0" w:color="auto"/>
              <w:right w:val="single" w:sz="6" w:space="0" w:color="auto"/>
            </w:tcBorders>
            <w:hideMark/>
          </w:tcPr>
          <w:p w14:paraId="77866307" w14:textId="77777777" w:rsidR="00074BF4" w:rsidRDefault="00074BF4" w:rsidP="00F508DE">
            <w:pPr>
              <w:jc w:val="center"/>
              <w:rPr>
                <w:sz w:val="24"/>
              </w:rPr>
            </w:pPr>
            <w:r>
              <w:rPr>
                <w:sz w:val="24"/>
              </w:rPr>
              <w:t>1</w:t>
            </w:r>
          </w:p>
        </w:tc>
        <w:tc>
          <w:tcPr>
            <w:tcW w:w="1559" w:type="dxa"/>
            <w:tcBorders>
              <w:top w:val="single" w:sz="6" w:space="0" w:color="auto"/>
              <w:left w:val="single" w:sz="6" w:space="0" w:color="auto"/>
              <w:bottom w:val="single" w:sz="6" w:space="0" w:color="auto"/>
              <w:right w:val="single" w:sz="6" w:space="0" w:color="auto"/>
            </w:tcBorders>
            <w:hideMark/>
          </w:tcPr>
          <w:p w14:paraId="7991F056" w14:textId="77777777" w:rsidR="00074BF4" w:rsidRDefault="00074BF4" w:rsidP="00F508DE">
            <w:pPr>
              <w:jc w:val="center"/>
              <w:rPr>
                <w:sz w:val="24"/>
              </w:rPr>
            </w:pPr>
            <w:r>
              <w:rPr>
                <w:sz w:val="24"/>
              </w:rPr>
              <w:t>39</w:t>
            </w:r>
          </w:p>
        </w:tc>
        <w:tc>
          <w:tcPr>
            <w:tcW w:w="1559" w:type="dxa"/>
            <w:tcBorders>
              <w:top w:val="single" w:sz="6" w:space="0" w:color="auto"/>
              <w:left w:val="single" w:sz="6" w:space="0" w:color="auto"/>
              <w:bottom w:val="single" w:sz="6" w:space="0" w:color="auto"/>
              <w:right w:val="single" w:sz="6" w:space="0" w:color="auto"/>
            </w:tcBorders>
            <w:hideMark/>
          </w:tcPr>
          <w:p w14:paraId="6EBE098D" w14:textId="77777777" w:rsidR="00074BF4" w:rsidRDefault="00074BF4" w:rsidP="00F508DE">
            <w:pPr>
              <w:jc w:val="center"/>
              <w:rPr>
                <w:sz w:val="24"/>
              </w:rPr>
            </w:pPr>
            <w:r>
              <w:rPr>
                <w:sz w:val="24"/>
              </w:rPr>
              <w:t>3</w:t>
            </w:r>
          </w:p>
        </w:tc>
      </w:tr>
      <w:tr w:rsidR="00074BF4" w14:paraId="481ECD9F"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7D2F41C2" w14:textId="77777777" w:rsidR="00074BF4" w:rsidRDefault="00074BF4" w:rsidP="00F508DE">
            <w:pPr>
              <w:jc w:val="center"/>
              <w:rPr>
                <w:sz w:val="24"/>
              </w:rPr>
            </w:pPr>
            <w:r>
              <w:rPr>
                <w:sz w:val="24"/>
                <w:lang w:val="en-US"/>
              </w:rPr>
              <w:t>H</w:t>
            </w:r>
          </w:p>
        </w:tc>
        <w:tc>
          <w:tcPr>
            <w:tcW w:w="1843" w:type="dxa"/>
            <w:tcBorders>
              <w:top w:val="single" w:sz="6" w:space="0" w:color="auto"/>
              <w:left w:val="single" w:sz="6" w:space="0" w:color="auto"/>
              <w:bottom w:val="single" w:sz="6" w:space="0" w:color="auto"/>
              <w:right w:val="single" w:sz="6" w:space="0" w:color="auto"/>
            </w:tcBorders>
            <w:hideMark/>
          </w:tcPr>
          <w:p w14:paraId="18FA9BD3" w14:textId="77777777" w:rsidR="00074BF4" w:rsidRDefault="00074BF4" w:rsidP="00F508DE">
            <w:pPr>
              <w:jc w:val="center"/>
              <w:rPr>
                <w:sz w:val="24"/>
              </w:rPr>
            </w:pPr>
            <w:r>
              <w:rPr>
                <w:sz w:val="24"/>
              </w:rPr>
              <w:t>11</w:t>
            </w:r>
          </w:p>
        </w:tc>
        <w:tc>
          <w:tcPr>
            <w:tcW w:w="1623" w:type="dxa"/>
            <w:tcBorders>
              <w:top w:val="single" w:sz="6" w:space="0" w:color="auto"/>
              <w:left w:val="single" w:sz="6" w:space="0" w:color="auto"/>
              <w:bottom w:val="single" w:sz="6" w:space="0" w:color="auto"/>
              <w:right w:val="single" w:sz="6" w:space="0" w:color="auto"/>
            </w:tcBorders>
            <w:hideMark/>
          </w:tcPr>
          <w:p w14:paraId="6138BA4D" w14:textId="77777777" w:rsidR="00074BF4" w:rsidRDefault="00074BF4" w:rsidP="00F508DE">
            <w:pPr>
              <w:jc w:val="center"/>
              <w:rPr>
                <w:sz w:val="24"/>
              </w:rPr>
            </w:pPr>
            <w:r>
              <w:rPr>
                <w:sz w:val="24"/>
              </w:rPr>
              <w:t>27</w:t>
            </w:r>
          </w:p>
        </w:tc>
        <w:tc>
          <w:tcPr>
            <w:tcW w:w="1921" w:type="dxa"/>
            <w:tcBorders>
              <w:top w:val="single" w:sz="6" w:space="0" w:color="auto"/>
              <w:left w:val="single" w:sz="6" w:space="0" w:color="auto"/>
              <w:bottom w:val="single" w:sz="6" w:space="0" w:color="auto"/>
              <w:right w:val="single" w:sz="6" w:space="0" w:color="auto"/>
            </w:tcBorders>
            <w:hideMark/>
          </w:tcPr>
          <w:p w14:paraId="58501535" w14:textId="77777777" w:rsidR="00074BF4" w:rsidRDefault="00074BF4" w:rsidP="00F508DE">
            <w:pPr>
              <w:jc w:val="center"/>
              <w:rPr>
                <w:sz w:val="24"/>
              </w:rPr>
            </w:pPr>
            <w:r>
              <w:rPr>
                <w:sz w:val="24"/>
              </w:rPr>
              <w:t>3</w:t>
            </w:r>
          </w:p>
        </w:tc>
        <w:tc>
          <w:tcPr>
            <w:tcW w:w="1559" w:type="dxa"/>
            <w:tcBorders>
              <w:top w:val="single" w:sz="6" w:space="0" w:color="auto"/>
              <w:left w:val="single" w:sz="6" w:space="0" w:color="auto"/>
              <w:bottom w:val="single" w:sz="6" w:space="0" w:color="auto"/>
              <w:right w:val="single" w:sz="6" w:space="0" w:color="auto"/>
            </w:tcBorders>
            <w:hideMark/>
          </w:tcPr>
          <w:p w14:paraId="134A680D" w14:textId="77777777" w:rsidR="00074BF4" w:rsidRDefault="00074BF4" w:rsidP="00F508DE">
            <w:pPr>
              <w:jc w:val="center"/>
              <w:rPr>
                <w:sz w:val="24"/>
              </w:rPr>
            </w:pPr>
            <w:r>
              <w:rPr>
                <w:sz w:val="24"/>
              </w:rPr>
              <w:t>39</w:t>
            </w:r>
          </w:p>
        </w:tc>
        <w:tc>
          <w:tcPr>
            <w:tcW w:w="1559" w:type="dxa"/>
            <w:tcBorders>
              <w:top w:val="single" w:sz="6" w:space="0" w:color="auto"/>
              <w:left w:val="single" w:sz="6" w:space="0" w:color="auto"/>
              <w:bottom w:val="single" w:sz="6" w:space="0" w:color="auto"/>
              <w:right w:val="single" w:sz="6" w:space="0" w:color="auto"/>
            </w:tcBorders>
            <w:hideMark/>
          </w:tcPr>
          <w:p w14:paraId="28866D60" w14:textId="77777777" w:rsidR="00074BF4" w:rsidRDefault="00074BF4" w:rsidP="00F508DE">
            <w:pPr>
              <w:jc w:val="center"/>
              <w:rPr>
                <w:sz w:val="24"/>
              </w:rPr>
            </w:pPr>
            <w:r>
              <w:rPr>
                <w:sz w:val="24"/>
              </w:rPr>
              <w:t>4</w:t>
            </w:r>
          </w:p>
        </w:tc>
      </w:tr>
      <w:tr w:rsidR="00074BF4" w14:paraId="484E3ACC"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60C32D1E" w14:textId="77777777" w:rsidR="00074BF4" w:rsidRDefault="00074BF4" w:rsidP="00F508DE">
            <w:pPr>
              <w:jc w:val="center"/>
              <w:rPr>
                <w:sz w:val="24"/>
              </w:rPr>
            </w:pPr>
            <w:r>
              <w:rPr>
                <w:sz w:val="24"/>
                <w:lang w:val="en-US"/>
              </w:rPr>
              <w:t>I</w:t>
            </w:r>
          </w:p>
        </w:tc>
        <w:tc>
          <w:tcPr>
            <w:tcW w:w="1843" w:type="dxa"/>
            <w:tcBorders>
              <w:top w:val="single" w:sz="6" w:space="0" w:color="auto"/>
              <w:left w:val="single" w:sz="6" w:space="0" w:color="auto"/>
              <w:bottom w:val="single" w:sz="6" w:space="0" w:color="auto"/>
              <w:right w:val="single" w:sz="6" w:space="0" w:color="auto"/>
            </w:tcBorders>
            <w:hideMark/>
          </w:tcPr>
          <w:p w14:paraId="3AA6C85E" w14:textId="77777777" w:rsidR="00074BF4" w:rsidRDefault="00074BF4" w:rsidP="00F508DE">
            <w:pPr>
              <w:jc w:val="center"/>
              <w:rPr>
                <w:sz w:val="24"/>
              </w:rPr>
            </w:pPr>
            <w:r>
              <w:rPr>
                <w:sz w:val="24"/>
              </w:rPr>
              <w:t>7</w:t>
            </w:r>
          </w:p>
        </w:tc>
        <w:tc>
          <w:tcPr>
            <w:tcW w:w="1623" w:type="dxa"/>
            <w:tcBorders>
              <w:top w:val="single" w:sz="6" w:space="0" w:color="auto"/>
              <w:left w:val="single" w:sz="6" w:space="0" w:color="auto"/>
              <w:bottom w:val="single" w:sz="6" w:space="0" w:color="auto"/>
              <w:right w:val="single" w:sz="6" w:space="0" w:color="auto"/>
            </w:tcBorders>
            <w:hideMark/>
          </w:tcPr>
          <w:p w14:paraId="2B618A47" w14:textId="77777777" w:rsidR="00074BF4" w:rsidRDefault="00074BF4" w:rsidP="00F508DE">
            <w:pPr>
              <w:jc w:val="center"/>
              <w:rPr>
                <w:sz w:val="24"/>
              </w:rPr>
            </w:pPr>
            <w:r>
              <w:rPr>
                <w:sz w:val="24"/>
              </w:rPr>
              <w:t>17</w:t>
            </w:r>
          </w:p>
        </w:tc>
        <w:tc>
          <w:tcPr>
            <w:tcW w:w="1921" w:type="dxa"/>
            <w:tcBorders>
              <w:top w:val="single" w:sz="6" w:space="0" w:color="auto"/>
              <w:left w:val="single" w:sz="6" w:space="0" w:color="auto"/>
              <w:bottom w:val="single" w:sz="6" w:space="0" w:color="auto"/>
              <w:right w:val="single" w:sz="6" w:space="0" w:color="auto"/>
            </w:tcBorders>
            <w:hideMark/>
          </w:tcPr>
          <w:p w14:paraId="58028E3F" w14:textId="77777777" w:rsidR="00074BF4" w:rsidRDefault="00074BF4" w:rsidP="00F508DE">
            <w:pPr>
              <w:jc w:val="center"/>
              <w:rPr>
                <w:sz w:val="24"/>
              </w:rPr>
            </w:pPr>
            <w:r>
              <w:rPr>
                <w:sz w:val="24"/>
              </w:rPr>
              <w:t>2</w:t>
            </w:r>
          </w:p>
        </w:tc>
        <w:tc>
          <w:tcPr>
            <w:tcW w:w="1559" w:type="dxa"/>
            <w:tcBorders>
              <w:top w:val="single" w:sz="6" w:space="0" w:color="auto"/>
              <w:left w:val="single" w:sz="6" w:space="0" w:color="auto"/>
              <w:bottom w:val="single" w:sz="6" w:space="0" w:color="auto"/>
              <w:right w:val="single" w:sz="6" w:space="0" w:color="auto"/>
            </w:tcBorders>
            <w:hideMark/>
          </w:tcPr>
          <w:p w14:paraId="7517F986" w14:textId="77777777" w:rsidR="00074BF4" w:rsidRDefault="00074BF4" w:rsidP="00F508DE">
            <w:pPr>
              <w:jc w:val="center"/>
              <w:rPr>
                <w:sz w:val="24"/>
              </w:rPr>
            </w:pPr>
            <w:r>
              <w:rPr>
                <w:sz w:val="24"/>
              </w:rPr>
              <w:t>18</w:t>
            </w:r>
          </w:p>
        </w:tc>
        <w:tc>
          <w:tcPr>
            <w:tcW w:w="1559" w:type="dxa"/>
            <w:tcBorders>
              <w:top w:val="single" w:sz="6" w:space="0" w:color="auto"/>
              <w:left w:val="single" w:sz="6" w:space="0" w:color="auto"/>
              <w:bottom w:val="single" w:sz="6" w:space="0" w:color="auto"/>
              <w:right w:val="single" w:sz="6" w:space="0" w:color="auto"/>
            </w:tcBorders>
            <w:hideMark/>
          </w:tcPr>
          <w:p w14:paraId="33CC8670" w14:textId="77777777" w:rsidR="00074BF4" w:rsidRDefault="00074BF4" w:rsidP="00F508DE">
            <w:pPr>
              <w:jc w:val="center"/>
              <w:rPr>
                <w:sz w:val="24"/>
              </w:rPr>
            </w:pPr>
            <w:r>
              <w:rPr>
                <w:sz w:val="24"/>
              </w:rPr>
              <w:t>5</w:t>
            </w:r>
          </w:p>
        </w:tc>
      </w:tr>
      <w:tr w:rsidR="00074BF4" w14:paraId="54956526"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7C328237" w14:textId="77777777" w:rsidR="00074BF4" w:rsidRDefault="00074BF4" w:rsidP="00F508DE">
            <w:pPr>
              <w:jc w:val="center"/>
              <w:rPr>
                <w:sz w:val="24"/>
                <w:lang w:val="en-US"/>
              </w:rPr>
            </w:pPr>
            <w:r>
              <w:rPr>
                <w:sz w:val="24"/>
                <w:lang w:val="en-US"/>
              </w:rPr>
              <w:t>J</w:t>
            </w:r>
          </w:p>
        </w:tc>
        <w:tc>
          <w:tcPr>
            <w:tcW w:w="1843" w:type="dxa"/>
            <w:tcBorders>
              <w:top w:val="single" w:sz="6" w:space="0" w:color="auto"/>
              <w:left w:val="single" w:sz="6" w:space="0" w:color="auto"/>
              <w:bottom w:val="single" w:sz="6" w:space="0" w:color="auto"/>
              <w:right w:val="single" w:sz="6" w:space="0" w:color="auto"/>
            </w:tcBorders>
            <w:hideMark/>
          </w:tcPr>
          <w:p w14:paraId="38BA7D94" w14:textId="77777777" w:rsidR="00074BF4" w:rsidRDefault="00074BF4" w:rsidP="00F508DE">
            <w:pPr>
              <w:jc w:val="center"/>
              <w:rPr>
                <w:sz w:val="24"/>
              </w:rPr>
            </w:pPr>
            <w:r>
              <w:rPr>
                <w:sz w:val="24"/>
                <w:lang w:val="en-US"/>
              </w:rPr>
              <w:t>8</w:t>
            </w:r>
          </w:p>
        </w:tc>
        <w:tc>
          <w:tcPr>
            <w:tcW w:w="1623" w:type="dxa"/>
            <w:tcBorders>
              <w:top w:val="single" w:sz="6" w:space="0" w:color="auto"/>
              <w:left w:val="single" w:sz="6" w:space="0" w:color="auto"/>
              <w:bottom w:val="single" w:sz="6" w:space="0" w:color="auto"/>
              <w:right w:val="single" w:sz="6" w:space="0" w:color="auto"/>
            </w:tcBorders>
            <w:hideMark/>
          </w:tcPr>
          <w:p w14:paraId="65706B82" w14:textId="77777777" w:rsidR="00074BF4" w:rsidRDefault="00074BF4" w:rsidP="00F508DE">
            <w:pPr>
              <w:jc w:val="center"/>
              <w:rPr>
                <w:sz w:val="24"/>
              </w:rPr>
            </w:pPr>
            <w:r>
              <w:rPr>
                <w:sz w:val="24"/>
                <w:lang w:val="en-US"/>
              </w:rPr>
              <w:t>22</w:t>
            </w:r>
          </w:p>
        </w:tc>
        <w:tc>
          <w:tcPr>
            <w:tcW w:w="1921" w:type="dxa"/>
            <w:tcBorders>
              <w:top w:val="single" w:sz="6" w:space="0" w:color="auto"/>
              <w:left w:val="single" w:sz="6" w:space="0" w:color="auto"/>
              <w:bottom w:val="single" w:sz="6" w:space="0" w:color="auto"/>
              <w:right w:val="single" w:sz="6" w:space="0" w:color="auto"/>
            </w:tcBorders>
            <w:hideMark/>
          </w:tcPr>
          <w:p w14:paraId="24D944C7" w14:textId="77777777" w:rsidR="00074BF4" w:rsidRDefault="00074BF4" w:rsidP="00F508DE">
            <w:pPr>
              <w:jc w:val="center"/>
              <w:rPr>
                <w:sz w:val="24"/>
              </w:rPr>
            </w:pPr>
            <w:r>
              <w:rPr>
                <w:sz w:val="24"/>
              </w:rPr>
              <w:t>3</w:t>
            </w:r>
          </w:p>
        </w:tc>
        <w:tc>
          <w:tcPr>
            <w:tcW w:w="1559" w:type="dxa"/>
            <w:tcBorders>
              <w:top w:val="single" w:sz="6" w:space="0" w:color="auto"/>
              <w:left w:val="single" w:sz="6" w:space="0" w:color="auto"/>
              <w:bottom w:val="single" w:sz="6" w:space="0" w:color="auto"/>
              <w:right w:val="single" w:sz="6" w:space="0" w:color="auto"/>
            </w:tcBorders>
            <w:hideMark/>
          </w:tcPr>
          <w:p w14:paraId="3E304502" w14:textId="77777777" w:rsidR="00074BF4" w:rsidRDefault="00074BF4" w:rsidP="00F508DE">
            <w:pPr>
              <w:jc w:val="center"/>
              <w:rPr>
                <w:sz w:val="24"/>
              </w:rPr>
            </w:pPr>
            <w:r>
              <w:rPr>
                <w:sz w:val="24"/>
                <w:lang w:val="en-US"/>
              </w:rPr>
              <w:t>2</w:t>
            </w:r>
            <w:r>
              <w:rPr>
                <w:sz w:val="24"/>
              </w:rPr>
              <w:t>4</w:t>
            </w:r>
          </w:p>
        </w:tc>
        <w:tc>
          <w:tcPr>
            <w:tcW w:w="1559" w:type="dxa"/>
            <w:tcBorders>
              <w:top w:val="single" w:sz="6" w:space="0" w:color="auto"/>
              <w:left w:val="single" w:sz="6" w:space="0" w:color="auto"/>
              <w:bottom w:val="single" w:sz="6" w:space="0" w:color="auto"/>
              <w:right w:val="single" w:sz="6" w:space="0" w:color="auto"/>
            </w:tcBorders>
            <w:hideMark/>
          </w:tcPr>
          <w:p w14:paraId="5CD438D7" w14:textId="77777777" w:rsidR="00074BF4" w:rsidRDefault="00074BF4" w:rsidP="00F508DE">
            <w:pPr>
              <w:jc w:val="center"/>
              <w:rPr>
                <w:sz w:val="24"/>
              </w:rPr>
            </w:pPr>
            <w:r>
              <w:rPr>
                <w:sz w:val="24"/>
                <w:lang w:val="en-US"/>
              </w:rPr>
              <w:t>1</w:t>
            </w:r>
          </w:p>
        </w:tc>
      </w:tr>
      <w:tr w:rsidR="00074BF4" w14:paraId="0AFA6AA9" w14:textId="77777777" w:rsidTr="00F508DE">
        <w:tc>
          <w:tcPr>
            <w:tcW w:w="2977" w:type="dxa"/>
            <w:gridSpan w:val="2"/>
            <w:tcBorders>
              <w:top w:val="single" w:sz="6" w:space="0" w:color="auto"/>
              <w:left w:val="single" w:sz="6" w:space="0" w:color="auto"/>
              <w:bottom w:val="single" w:sz="6" w:space="0" w:color="auto"/>
              <w:right w:val="single" w:sz="6" w:space="0" w:color="auto"/>
            </w:tcBorders>
            <w:hideMark/>
          </w:tcPr>
          <w:p w14:paraId="025642DE" w14:textId="77777777" w:rsidR="00074BF4" w:rsidRDefault="00074BF4" w:rsidP="00F508DE">
            <w:pPr>
              <w:jc w:val="center"/>
              <w:rPr>
                <w:sz w:val="24"/>
                <w:lang w:val="en-US"/>
              </w:rPr>
            </w:pPr>
            <w:r>
              <w:rPr>
                <w:sz w:val="24"/>
                <w:lang w:val="en-US"/>
              </w:rPr>
              <w:t>N=10 </w:t>
            </w:r>
            <w:r>
              <w:rPr>
                <w:sz w:val="24"/>
              </w:rPr>
              <w:t>человек</w:t>
            </w:r>
          </w:p>
        </w:tc>
        <w:tc>
          <w:tcPr>
            <w:tcW w:w="3544" w:type="dxa"/>
            <w:gridSpan w:val="2"/>
            <w:tcBorders>
              <w:top w:val="single" w:sz="6" w:space="0" w:color="auto"/>
              <w:left w:val="single" w:sz="6" w:space="0" w:color="auto"/>
              <w:bottom w:val="single" w:sz="6" w:space="0" w:color="auto"/>
              <w:right w:val="single" w:sz="6" w:space="0" w:color="auto"/>
            </w:tcBorders>
            <w:hideMark/>
          </w:tcPr>
          <w:p w14:paraId="424FECE1" w14:textId="77777777" w:rsidR="00074BF4" w:rsidRDefault="00074BF4" w:rsidP="00F508DE">
            <w:pPr>
              <w:jc w:val="center"/>
              <w:rPr>
                <w:sz w:val="24"/>
                <w:lang w:val="en-US"/>
              </w:rPr>
            </w:pPr>
            <w:r>
              <w:rPr>
                <w:position w:val="-12"/>
                <w:sz w:val="24"/>
              </w:rPr>
              <w:object w:dxaOrig="1980" w:dyaOrig="375" w14:anchorId="0FE45610">
                <v:shape id="_x0000_i1663" type="#_x0000_t75" style="width:99pt;height:18.75pt" o:ole="">
                  <v:imagedata r:id="rId1130" o:title=""/>
                </v:shape>
                <o:OLEObject Type="Embed" ProgID="Equation.3" ShapeID="_x0000_i1663" DrawAspect="Content" ObjectID="_1723485206" r:id="rId1131"/>
              </w:object>
            </w:r>
          </w:p>
        </w:tc>
        <w:tc>
          <w:tcPr>
            <w:tcW w:w="3118" w:type="dxa"/>
            <w:gridSpan w:val="2"/>
            <w:tcBorders>
              <w:top w:val="single" w:sz="6" w:space="0" w:color="auto"/>
              <w:left w:val="single" w:sz="6" w:space="0" w:color="auto"/>
              <w:bottom w:val="single" w:sz="6" w:space="0" w:color="auto"/>
              <w:right w:val="single" w:sz="6" w:space="0" w:color="auto"/>
            </w:tcBorders>
            <w:hideMark/>
          </w:tcPr>
          <w:p w14:paraId="0F3F505B" w14:textId="77777777" w:rsidR="00074BF4" w:rsidRDefault="00074BF4" w:rsidP="00F508DE">
            <w:pPr>
              <w:jc w:val="center"/>
              <w:rPr>
                <w:sz w:val="24"/>
                <w:lang w:val="en-US"/>
              </w:rPr>
            </w:pPr>
            <w:r>
              <w:rPr>
                <w:position w:val="-12"/>
                <w:sz w:val="24"/>
              </w:rPr>
              <w:object w:dxaOrig="2325" w:dyaOrig="375" w14:anchorId="45C652A5">
                <v:shape id="_x0000_i1664" type="#_x0000_t75" style="width:116.25pt;height:18.75pt" o:ole="">
                  <v:imagedata r:id="rId1132" o:title=""/>
                </v:shape>
                <o:OLEObject Type="Embed" ProgID="Equation.3" ShapeID="_x0000_i1664" DrawAspect="Content" ObjectID="_1723485207" r:id="rId1133"/>
              </w:object>
            </w:r>
          </w:p>
        </w:tc>
      </w:tr>
    </w:tbl>
    <w:p w14:paraId="43DA8054" w14:textId="77777777" w:rsidR="00074BF4" w:rsidRDefault="00074BF4" w:rsidP="00074BF4">
      <w:pPr>
        <w:spacing w:before="120" w:after="120"/>
        <w:ind w:firstLine="454"/>
        <w:jc w:val="center"/>
      </w:pPr>
      <w:r>
        <w:rPr>
          <w:i/>
        </w:rPr>
        <w:t>Упорядочение работ</w:t>
      </w:r>
    </w:p>
    <w:p w14:paraId="3079F36E" w14:textId="77777777" w:rsidR="00074BF4" w:rsidRDefault="00074BF4">
      <w:pPr>
        <w:numPr>
          <w:ilvl w:val="0"/>
          <w:numId w:val="49"/>
        </w:numPr>
        <w:overflowPunct w:val="0"/>
        <w:autoSpaceDE w:val="0"/>
        <w:autoSpaceDN w:val="0"/>
        <w:adjustRightInd w:val="0"/>
        <w:ind w:left="0" w:firstLine="454"/>
        <w:jc w:val="both"/>
      </w:pPr>
      <w:r>
        <w:rPr>
          <w:lang w:val="en-US"/>
        </w:rPr>
        <w:t>A</w:t>
      </w:r>
      <w:r w:rsidRPr="00FA6BDA">
        <w:t xml:space="preserve">, </w:t>
      </w:r>
      <w:r>
        <w:rPr>
          <w:lang w:val="en-US"/>
        </w:rPr>
        <w:t>I</w:t>
      </w:r>
      <w:r w:rsidRPr="00FA6BDA">
        <w:t xml:space="preserve"> </w:t>
      </w:r>
      <w:r>
        <w:t xml:space="preserve">и </w:t>
      </w:r>
      <w:r>
        <w:rPr>
          <w:lang w:val="en-US"/>
        </w:rPr>
        <w:t>D</w:t>
      </w:r>
      <w:r>
        <w:t xml:space="preserve"> - исходные работы проекта, которые можно начинать одновременно;</w:t>
      </w:r>
    </w:p>
    <w:p w14:paraId="517C7F6D" w14:textId="77777777" w:rsidR="00074BF4" w:rsidRDefault="00074BF4">
      <w:pPr>
        <w:numPr>
          <w:ilvl w:val="0"/>
          <w:numId w:val="49"/>
        </w:numPr>
        <w:overflowPunct w:val="0"/>
        <w:autoSpaceDE w:val="0"/>
        <w:autoSpaceDN w:val="0"/>
        <w:adjustRightInd w:val="0"/>
        <w:ind w:left="0" w:firstLine="454"/>
        <w:jc w:val="both"/>
      </w:pPr>
      <w:r>
        <w:t xml:space="preserve">Работа </w:t>
      </w:r>
      <w:r>
        <w:rPr>
          <w:lang w:val="en-US"/>
        </w:rPr>
        <w:t>F</w:t>
      </w:r>
      <w:r w:rsidRPr="00FA6BDA">
        <w:t xml:space="preserve"> </w:t>
      </w:r>
      <w:r>
        <w:t xml:space="preserve">следует за </w:t>
      </w:r>
      <w:r>
        <w:rPr>
          <w:lang w:val="en-US"/>
        </w:rPr>
        <w:t>A</w:t>
      </w:r>
      <w:r>
        <w:t xml:space="preserve">, работа </w:t>
      </w:r>
      <w:r>
        <w:rPr>
          <w:lang w:val="en-US"/>
        </w:rPr>
        <w:t>B</w:t>
      </w:r>
      <w:r>
        <w:t xml:space="preserve"> - за </w:t>
      </w:r>
      <w:r>
        <w:rPr>
          <w:lang w:val="en-US"/>
        </w:rPr>
        <w:t>I</w:t>
      </w:r>
      <w:r w:rsidRPr="00FA6BDA">
        <w:t>,</w:t>
      </w:r>
      <w:r>
        <w:t xml:space="preserve"> а работа </w:t>
      </w:r>
      <w:r>
        <w:rPr>
          <w:lang w:val="en-US"/>
        </w:rPr>
        <w:t>C</w:t>
      </w:r>
      <w:r>
        <w:t xml:space="preserve"> - за </w:t>
      </w:r>
      <w:r>
        <w:rPr>
          <w:lang w:val="en-US"/>
        </w:rPr>
        <w:t>D</w:t>
      </w:r>
      <w:r>
        <w:t>;</w:t>
      </w:r>
    </w:p>
    <w:p w14:paraId="303168D7" w14:textId="77777777" w:rsidR="00074BF4" w:rsidRDefault="00074BF4">
      <w:pPr>
        <w:numPr>
          <w:ilvl w:val="0"/>
          <w:numId w:val="49"/>
        </w:numPr>
        <w:overflowPunct w:val="0"/>
        <w:autoSpaceDE w:val="0"/>
        <w:autoSpaceDN w:val="0"/>
        <w:adjustRightInd w:val="0"/>
        <w:ind w:left="0" w:firstLine="454"/>
        <w:jc w:val="both"/>
      </w:pPr>
      <w:r>
        <w:t xml:space="preserve">Работы </w:t>
      </w:r>
      <w:r>
        <w:rPr>
          <w:lang w:val="en-US"/>
        </w:rPr>
        <w:t>J</w:t>
      </w:r>
      <w:r w:rsidRPr="00FA6BDA">
        <w:t xml:space="preserve"> </w:t>
      </w:r>
      <w:r>
        <w:t xml:space="preserve">и </w:t>
      </w:r>
      <w:r>
        <w:rPr>
          <w:lang w:val="en-US"/>
        </w:rPr>
        <w:t>G</w:t>
      </w:r>
      <w:r w:rsidRPr="00FA6BDA">
        <w:t xml:space="preserve"> </w:t>
      </w:r>
      <w:r>
        <w:t xml:space="preserve">следуют за </w:t>
      </w:r>
      <w:r>
        <w:rPr>
          <w:lang w:val="en-US"/>
        </w:rPr>
        <w:t>F</w:t>
      </w:r>
      <w:r w:rsidRPr="00FA6BDA">
        <w:t>;</w:t>
      </w:r>
    </w:p>
    <w:p w14:paraId="728FDDB0" w14:textId="77777777" w:rsidR="00074BF4" w:rsidRDefault="00074BF4">
      <w:pPr>
        <w:numPr>
          <w:ilvl w:val="0"/>
          <w:numId w:val="49"/>
        </w:numPr>
        <w:overflowPunct w:val="0"/>
        <w:autoSpaceDE w:val="0"/>
        <w:autoSpaceDN w:val="0"/>
        <w:adjustRightInd w:val="0"/>
        <w:ind w:left="0" w:firstLine="454"/>
        <w:jc w:val="both"/>
      </w:pPr>
      <w:r>
        <w:t xml:space="preserve">Работа </w:t>
      </w:r>
      <w:r>
        <w:rPr>
          <w:lang w:val="en-US"/>
        </w:rPr>
        <w:t>E</w:t>
      </w:r>
      <w:r>
        <w:t xml:space="preserve"> следует за </w:t>
      </w:r>
      <w:r>
        <w:rPr>
          <w:lang w:val="en-US"/>
        </w:rPr>
        <w:t>J</w:t>
      </w:r>
      <w:r>
        <w:t>;</w:t>
      </w:r>
    </w:p>
    <w:p w14:paraId="1438A41F" w14:textId="77777777" w:rsidR="00074BF4" w:rsidRDefault="00074BF4">
      <w:pPr>
        <w:numPr>
          <w:ilvl w:val="0"/>
          <w:numId w:val="49"/>
        </w:numPr>
        <w:overflowPunct w:val="0"/>
        <w:autoSpaceDE w:val="0"/>
        <w:autoSpaceDN w:val="0"/>
        <w:adjustRightInd w:val="0"/>
        <w:ind w:left="0" w:firstLine="454"/>
        <w:jc w:val="both"/>
      </w:pPr>
      <w:r>
        <w:t xml:space="preserve">Работа </w:t>
      </w:r>
      <w:r>
        <w:rPr>
          <w:lang w:val="en-US"/>
        </w:rPr>
        <w:t>H</w:t>
      </w:r>
      <w:r w:rsidRPr="00FA6BDA">
        <w:t xml:space="preserve"> </w:t>
      </w:r>
      <w:r>
        <w:t xml:space="preserve">начинается после завершения </w:t>
      </w:r>
      <w:r>
        <w:rPr>
          <w:lang w:val="en-US"/>
        </w:rPr>
        <w:t>E</w:t>
      </w:r>
      <w:r w:rsidRPr="00FA6BDA">
        <w:t xml:space="preserve">, </w:t>
      </w:r>
      <w:r>
        <w:rPr>
          <w:lang w:val="en-US"/>
        </w:rPr>
        <w:t>G</w:t>
      </w:r>
      <w:r w:rsidRPr="00FA6BDA">
        <w:t xml:space="preserve">, </w:t>
      </w:r>
      <w:r>
        <w:rPr>
          <w:lang w:val="en-US"/>
        </w:rPr>
        <w:t>B</w:t>
      </w:r>
      <w:r>
        <w:t xml:space="preserve"> и </w:t>
      </w:r>
      <w:r>
        <w:rPr>
          <w:lang w:val="en-US"/>
        </w:rPr>
        <w:t>C</w:t>
      </w:r>
      <w:r w:rsidRPr="00FA6BDA">
        <w:t>.</w:t>
      </w:r>
    </w:p>
    <w:p w14:paraId="5BFD046A" w14:textId="77777777" w:rsidR="00074BF4" w:rsidRDefault="00074BF4" w:rsidP="00074BF4">
      <w:pPr>
        <w:spacing w:before="120" w:after="120"/>
        <w:ind w:firstLine="454"/>
        <w:rPr>
          <w:b/>
        </w:rPr>
      </w:pPr>
      <w:r>
        <w:rPr>
          <w:b/>
        </w:rPr>
        <w:t xml:space="preserve">Вариант </w:t>
      </w:r>
      <w:r>
        <w:rPr>
          <w:b/>
          <w:lang w:val="en-US"/>
        </w:rPr>
        <w:t>1</w:t>
      </w:r>
      <w:r>
        <w:rPr>
          <w:b/>
        </w:rPr>
        <w:t>0</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843"/>
        <w:gridCol w:w="1417"/>
        <w:gridCol w:w="1985"/>
        <w:gridCol w:w="1559"/>
        <w:gridCol w:w="1559"/>
      </w:tblGrid>
      <w:tr w:rsidR="00074BF4" w14:paraId="5833BB56"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149F3778" w14:textId="77777777" w:rsidR="00074BF4" w:rsidRDefault="00074BF4" w:rsidP="00F508DE">
            <w:pPr>
              <w:jc w:val="center"/>
              <w:rPr>
                <w:sz w:val="24"/>
              </w:rPr>
            </w:pPr>
            <w:r>
              <w:rPr>
                <w:sz w:val="24"/>
              </w:rPr>
              <w:t>Назв.</w:t>
            </w:r>
          </w:p>
          <w:p w14:paraId="3B1FABB8" w14:textId="77777777" w:rsidR="00074BF4" w:rsidRDefault="00074BF4" w:rsidP="00F508DE">
            <w:pPr>
              <w:jc w:val="center"/>
              <w:rPr>
                <w:sz w:val="24"/>
              </w:rPr>
            </w:pPr>
            <w:r>
              <w:rPr>
                <w:sz w:val="24"/>
              </w:rPr>
              <w:t>работы</w:t>
            </w:r>
          </w:p>
        </w:tc>
        <w:tc>
          <w:tcPr>
            <w:tcW w:w="1843" w:type="dxa"/>
            <w:tcBorders>
              <w:top w:val="single" w:sz="6" w:space="0" w:color="auto"/>
              <w:left w:val="single" w:sz="6" w:space="0" w:color="auto"/>
              <w:bottom w:val="single" w:sz="6" w:space="0" w:color="auto"/>
              <w:right w:val="single" w:sz="6" w:space="0" w:color="auto"/>
            </w:tcBorders>
            <w:hideMark/>
          </w:tcPr>
          <w:p w14:paraId="490B835E" w14:textId="77777777" w:rsidR="00074BF4" w:rsidRDefault="00074BF4" w:rsidP="00F508DE">
            <w:pPr>
              <w:jc w:val="center"/>
              <w:rPr>
                <w:sz w:val="24"/>
              </w:rPr>
            </w:pPr>
            <w:r>
              <w:rPr>
                <w:sz w:val="24"/>
              </w:rPr>
              <w:t>Норм.</w:t>
            </w:r>
          </w:p>
          <w:p w14:paraId="59BB789A" w14:textId="77777777" w:rsidR="00074BF4" w:rsidRDefault="00074BF4" w:rsidP="00F508DE">
            <w:pPr>
              <w:jc w:val="center"/>
              <w:rPr>
                <w:sz w:val="24"/>
              </w:rPr>
            </w:pPr>
            <w:r>
              <w:rPr>
                <w:sz w:val="24"/>
              </w:rPr>
              <w:t>длительность</w:t>
            </w:r>
          </w:p>
        </w:tc>
        <w:tc>
          <w:tcPr>
            <w:tcW w:w="1417" w:type="dxa"/>
            <w:tcBorders>
              <w:top w:val="single" w:sz="6" w:space="0" w:color="auto"/>
              <w:left w:val="single" w:sz="6" w:space="0" w:color="auto"/>
              <w:bottom w:val="single" w:sz="6" w:space="0" w:color="auto"/>
              <w:right w:val="single" w:sz="6" w:space="0" w:color="auto"/>
            </w:tcBorders>
            <w:hideMark/>
          </w:tcPr>
          <w:p w14:paraId="080E826B" w14:textId="77777777" w:rsidR="00074BF4" w:rsidRDefault="00074BF4" w:rsidP="00F508DE">
            <w:pPr>
              <w:jc w:val="center"/>
              <w:rPr>
                <w:sz w:val="24"/>
              </w:rPr>
            </w:pPr>
            <w:r>
              <w:rPr>
                <w:sz w:val="24"/>
              </w:rPr>
              <w:t>Норм.</w:t>
            </w:r>
          </w:p>
          <w:p w14:paraId="2FADE783" w14:textId="77777777" w:rsidR="00074BF4" w:rsidRDefault="00074BF4" w:rsidP="00F508DE">
            <w:pPr>
              <w:jc w:val="center"/>
              <w:rPr>
                <w:sz w:val="24"/>
              </w:rPr>
            </w:pPr>
            <w:r>
              <w:rPr>
                <w:sz w:val="24"/>
              </w:rPr>
              <w:t>стоимость</w:t>
            </w:r>
          </w:p>
        </w:tc>
        <w:tc>
          <w:tcPr>
            <w:tcW w:w="1985" w:type="dxa"/>
            <w:tcBorders>
              <w:top w:val="single" w:sz="6" w:space="0" w:color="auto"/>
              <w:left w:val="single" w:sz="6" w:space="0" w:color="auto"/>
              <w:bottom w:val="single" w:sz="6" w:space="0" w:color="auto"/>
              <w:right w:val="single" w:sz="6" w:space="0" w:color="auto"/>
            </w:tcBorders>
            <w:hideMark/>
          </w:tcPr>
          <w:p w14:paraId="3D975F9C" w14:textId="77777777" w:rsidR="00074BF4" w:rsidRDefault="00074BF4" w:rsidP="00F508DE">
            <w:pPr>
              <w:jc w:val="center"/>
              <w:rPr>
                <w:sz w:val="24"/>
              </w:rPr>
            </w:pPr>
            <w:r>
              <w:rPr>
                <w:sz w:val="24"/>
              </w:rPr>
              <w:t>Сокр.</w:t>
            </w:r>
          </w:p>
          <w:p w14:paraId="733BC766" w14:textId="77777777" w:rsidR="00074BF4" w:rsidRDefault="00074BF4" w:rsidP="00F508DE">
            <w:pPr>
              <w:jc w:val="center"/>
              <w:rPr>
                <w:sz w:val="24"/>
              </w:rPr>
            </w:pPr>
            <w:r>
              <w:rPr>
                <w:sz w:val="24"/>
              </w:rPr>
              <w:t>длительность</w:t>
            </w:r>
          </w:p>
        </w:tc>
        <w:tc>
          <w:tcPr>
            <w:tcW w:w="1559" w:type="dxa"/>
            <w:tcBorders>
              <w:top w:val="single" w:sz="6" w:space="0" w:color="auto"/>
              <w:left w:val="single" w:sz="6" w:space="0" w:color="auto"/>
              <w:bottom w:val="single" w:sz="6" w:space="0" w:color="auto"/>
              <w:right w:val="single" w:sz="6" w:space="0" w:color="auto"/>
            </w:tcBorders>
            <w:hideMark/>
          </w:tcPr>
          <w:p w14:paraId="575D8B31" w14:textId="77777777" w:rsidR="00074BF4" w:rsidRDefault="00074BF4" w:rsidP="00F508DE">
            <w:pPr>
              <w:jc w:val="center"/>
              <w:rPr>
                <w:sz w:val="24"/>
              </w:rPr>
            </w:pPr>
            <w:r>
              <w:rPr>
                <w:sz w:val="24"/>
              </w:rPr>
              <w:t>Повыш.</w:t>
            </w:r>
          </w:p>
          <w:p w14:paraId="3AB1A973" w14:textId="77777777" w:rsidR="00074BF4" w:rsidRDefault="00074BF4" w:rsidP="00F508DE">
            <w:pPr>
              <w:jc w:val="center"/>
              <w:rPr>
                <w:sz w:val="24"/>
              </w:rPr>
            </w:pPr>
            <w:r>
              <w:rPr>
                <w:sz w:val="24"/>
              </w:rPr>
              <w:t>стоимость</w:t>
            </w:r>
          </w:p>
        </w:tc>
        <w:tc>
          <w:tcPr>
            <w:tcW w:w="1559" w:type="dxa"/>
            <w:tcBorders>
              <w:top w:val="single" w:sz="6" w:space="0" w:color="auto"/>
              <w:left w:val="single" w:sz="6" w:space="0" w:color="auto"/>
              <w:bottom w:val="single" w:sz="6" w:space="0" w:color="auto"/>
              <w:right w:val="single" w:sz="6" w:space="0" w:color="auto"/>
            </w:tcBorders>
            <w:hideMark/>
          </w:tcPr>
          <w:p w14:paraId="4CBE61AA" w14:textId="77777777" w:rsidR="00074BF4" w:rsidRDefault="00074BF4" w:rsidP="00F508DE">
            <w:pPr>
              <w:jc w:val="center"/>
              <w:rPr>
                <w:sz w:val="24"/>
              </w:rPr>
            </w:pPr>
            <w:r>
              <w:rPr>
                <w:sz w:val="24"/>
              </w:rPr>
              <w:t>Кол-во</w:t>
            </w:r>
          </w:p>
          <w:p w14:paraId="3EB59C23" w14:textId="77777777" w:rsidR="00074BF4" w:rsidRDefault="00074BF4" w:rsidP="00F508DE">
            <w:pPr>
              <w:jc w:val="center"/>
              <w:rPr>
                <w:sz w:val="24"/>
              </w:rPr>
            </w:pPr>
            <w:r>
              <w:rPr>
                <w:sz w:val="24"/>
              </w:rPr>
              <w:t>исполн.</w:t>
            </w:r>
          </w:p>
        </w:tc>
      </w:tr>
      <w:tr w:rsidR="00074BF4" w14:paraId="0451E963"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53A6BD2A" w14:textId="77777777" w:rsidR="00074BF4" w:rsidRDefault="00074BF4" w:rsidP="00F508DE">
            <w:pPr>
              <w:jc w:val="center"/>
              <w:rPr>
                <w:sz w:val="24"/>
              </w:rPr>
            </w:pPr>
            <w:r>
              <w:rPr>
                <w:sz w:val="24"/>
                <w:lang w:val="en-US"/>
              </w:rPr>
              <w:t>A</w:t>
            </w:r>
          </w:p>
        </w:tc>
        <w:tc>
          <w:tcPr>
            <w:tcW w:w="1843" w:type="dxa"/>
            <w:tcBorders>
              <w:top w:val="single" w:sz="6" w:space="0" w:color="auto"/>
              <w:left w:val="single" w:sz="6" w:space="0" w:color="auto"/>
              <w:bottom w:val="single" w:sz="6" w:space="0" w:color="auto"/>
              <w:right w:val="single" w:sz="6" w:space="0" w:color="auto"/>
            </w:tcBorders>
            <w:hideMark/>
          </w:tcPr>
          <w:p w14:paraId="3EB3D5D1" w14:textId="77777777" w:rsidR="00074BF4" w:rsidRDefault="00074BF4" w:rsidP="00F508DE">
            <w:pPr>
              <w:jc w:val="center"/>
              <w:rPr>
                <w:sz w:val="24"/>
              </w:rPr>
            </w:pPr>
            <w:r>
              <w:rPr>
                <w:sz w:val="24"/>
              </w:rPr>
              <w:t>3</w:t>
            </w:r>
          </w:p>
        </w:tc>
        <w:tc>
          <w:tcPr>
            <w:tcW w:w="1417" w:type="dxa"/>
            <w:tcBorders>
              <w:top w:val="single" w:sz="6" w:space="0" w:color="auto"/>
              <w:left w:val="single" w:sz="6" w:space="0" w:color="auto"/>
              <w:bottom w:val="single" w:sz="6" w:space="0" w:color="auto"/>
              <w:right w:val="single" w:sz="6" w:space="0" w:color="auto"/>
            </w:tcBorders>
            <w:hideMark/>
          </w:tcPr>
          <w:p w14:paraId="141E7970" w14:textId="77777777" w:rsidR="00074BF4" w:rsidRDefault="00074BF4" w:rsidP="00F508DE">
            <w:pPr>
              <w:jc w:val="center"/>
              <w:rPr>
                <w:sz w:val="24"/>
              </w:rPr>
            </w:pPr>
            <w:r>
              <w:rPr>
                <w:sz w:val="24"/>
              </w:rPr>
              <w:t>9</w:t>
            </w:r>
          </w:p>
        </w:tc>
        <w:tc>
          <w:tcPr>
            <w:tcW w:w="1985" w:type="dxa"/>
            <w:tcBorders>
              <w:top w:val="single" w:sz="6" w:space="0" w:color="auto"/>
              <w:left w:val="single" w:sz="6" w:space="0" w:color="auto"/>
              <w:bottom w:val="single" w:sz="6" w:space="0" w:color="auto"/>
              <w:right w:val="single" w:sz="6" w:space="0" w:color="auto"/>
            </w:tcBorders>
            <w:hideMark/>
          </w:tcPr>
          <w:p w14:paraId="70256E3D" w14:textId="77777777" w:rsidR="00074BF4" w:rsidRDefault="00074BF4" w:rsidP="00F508DE">
            <w:pPr>
              <w:jc w:val="center"/>
              <w:rPr>
                <w:sz w:val="24"/>
              </w:rPr>
            </w:pPr>
            <w:r>
              <w:rPr>
                <w:sz w:val="24"/>
              </w:rPr>
              <w:t>2</w:t>
            </w:r>
          </w:p>
        </w:tc>
        <w:tc>
          <w:tcPr>
            <w:tcW w:w="1559" w:type="dxa"/>
            <w:tcBorders>
              <w:top w:val="single" w:sz="6" w:space="0" w:color="auto"/>
              <w:left w:val="single" w:sz="6" w:space="0" w:color="auto"/>
              <w:bottom w:val="single" w:sz="6" w:space="0" w:color="auto"/>
              <w:right w:val="single" w:sz="6" w:space="0" w:color="auto"/>
            </w:tcBorders>
            <w:hideMark/>
          </w:tcPr>
          <w:p w14:paraId="67030EF9" w14:textId="77777777" w:rsidR="00074BF4" w:rsidRDefault="00074BF4" w:rsidP="00F508DE">
            <w:pPr>
              <w:jc w:val="center"/>
              <w:rPr>
                <w:sz w:val="24"/>
              </w:rPr>
            </w:pPr>
            <w:r>
              <w:rPr>
                <w:sz w:val="24"/>
              </w:rPr>
              <w:t>10</w:t>
            </w:r>
          </w:p>
        </w:tc>
        <w:tc>
          <w:tcPr>
            <w:tcW w:w="1559" w:type="dxa"/>
            <w:tcBorders>
              <w:top w:val="single" w:sz="6" w:space="0" w:color="auto"/>
              <w:left w:val="single" w:sz="6" w:space="0" w:color="auto"/>
              <w:bottom w:val="single" w:sz="6" w:space="0" w:color="auto"/>
              <w:right w:val="single" w:sz="6" w:space="0" w:color="auto"/>
            </w:tcBorders>
            <w:hideMark/>
          </w:tcPr>
          <w:p w14:paraId="7B624730" w14:textId="77777777" w:rsidR="00074BF4" w:rsidRDefault="00074BF4" w:rsidP="00F508DE">
            <w:pPr>
              <w:jc w:val="center"/>
              <w:rPr>
                <w:sz w:val="24"/>
              </w:rPr>
            </w:pPr>
            <w:r>
              <w:rPr>
                <w:sz w:val="24"/>
              </w:rPr>
              <w:t>5</w:t>
            </w:r>
          </w:p>
        </w:tc>
      </w:tr>
      <w:tr w:rsidR="00074BF4" w14:paraId="330D69EE"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557332A3" w14:textId="77777777" w:rsidR="00074BF4" w:rsidRDefault="00074BF4" w:rsidP="00F508DE">
            <w:pPr>
              <w:jc w:val="center"/>
              <w:rPr>
                <w:sz w:val="24"/>
              </w:rPr>
            </w:pPr>
            <w:r>
              <w:rPr>
                <w:sz w:val="24"/>
                <w:lang w:val="en-US"/>
              </w:rPr>
              <w:t>B</w:t>
            </w:r>
          </w:p>
        </w:tc>
        <w:tc>
          <w:tcPr>
            <w:tcW w:w="1843" w:type="dxa"/>
            <w:tcBorders>
              <w:top w:val="single" w:sz="6" w:space="0" w:color="auto"/>
              <w:left w:val="single" w:sz="6" w:space="0" w:color="auto"/>
              <w:bottom w:val="single" w:sz="6" w:space="0" w:color="auto"/>
              <w:right w:val="single" w:sz="6" w:space="0" w:color="auto"/>
            </w:tcBorders>
            <w:hideMark/>
          </w:tcPr>
          <w:p w14:paraId="3F6A6F7B" w14:textId="77777777" w:rsidR="00074BF4" w:rsidRDefault="00074BF4" w:rsidP="00F508DE">
            <w:pPr>
              <w:jc w:val="center"/>
              <w:rPr>
                <w:sz w:val="24"/>
              </w:rPr>
            </w:pPr>
            <w:r>
              <w:rPr>
                <w:sz w:val="24"/>
              </w:rPr>
              <w:t>5</w:t>
            </w:r>
          </w:p>
        </w:tc>
        <w:tc>
          <w:tcPr>
            <w:tcW w:w="1417" w:type="dxa"/>
            <w:tcBorders>
              <w:top w:val="single" w:sz="6" w:space="0" w:color="auto"/>
              <w:left w:val="single" w:sz="6" w:space="0" w:color="auto"/>
              <w:bottom w:val="single" w:sz="6" w:space="0" w:color="auto"/>
              <w:right w:val="single" w:sz="6" w:space="0" w:color="auto"/>
            </w:tcBorders>
            <w:hideMark/>
          </w:tcPr>
          <w:p w14:paraId="71439A79" w14:textId="77777777" w:rsidR="00074BF4" w:rsidRDefault="00074BF4" w:rsidP="00F508DE">
            <w:pPr>
              <w:jc w:val="center"/>
              <w:rPr>
                <w:sz w:val="24"/>
              </w:rPr>
            </w:pPr>
            <w:r>
              <w:rPr>
                <w:sz w:val="24"/>
              </w:rPr>
              <w:t>16</w:t>
            </w:r>
          </w:p>
        </w:tc>
        <w:tc>
          <w:tcPr>
            <w:tcW w:w="1985" w:type="dxa"/>
            <w:tcBorders>
              <w:top w:val="single" w:sz="6" w:space="0" w:color="auto"/>
              <w:left w:val="single" w:sz="6" w:space="0" w:color="auto"/>
              <w:bottom w:val="single" w:sz="6" w:space="0" w:color="auto"/>
              <w:right w:val="single" w:sz="6" w:space="0" w:color="auto"/>
            </w:tcBorders>
            <w:hideMark/>
          </w:tcPr>
          <w:p w14:paraId="4989F729" w14:textId="77777777" w:rsidR="00074BF4" w:rsidRDefault="00074BF4" w:rsidP="00F508DE">
            <w:pPr>
              <w:jc w:val="center"/>
              <w:rPr>
                <w:sz w:val="24"/>
              </w:rPr>
            </w:pPr>
            <w:r>
              <w:rPr>
                <w:sz w:val="24"/>
              </w:rPr>
              <w:t>1</w:t>
            </w:r>
          </w:p>
        </w:tc>
        <w:tc>
          <w:tcPr>
            <w:tcW w:w="1559" w:type="dxa"/>
            <w:tcBorders>
              <w:top w:val="single" w:sz="6" w:space="0" w:color="auto"/>
              <w:left w:val="single" w:sz="6" w:space="0" w:color="auto"/>
              <w:bottom w:val="single" w:sz="6" w:space="0" w:color="auto"/>
              <w:right w:val="single" w:sz="6" w:space="0" w:color="auto"/>
            </w:tcBorders>
            <w:hideMark/>
          </w:tcPr>
          <w:p w14:paraId="4CDBCC9D" w14:textId="77777777" w:rsidR="00074BF4" w:rsidRDefault="00074BF4" w:rsidP="00F508DE">
            <w:pPr>
              <w:jc w:val="center"/>
              <w:rPr>
                <w:sz w:val="24"/>
              </w:rPr>
            </w:pPr>
            <w:r>
              <w:rPr>
                <w:sz w:val="24"/>
              </w:rPr>
              <w:t>23</w:t>
            </w:r>
          </w:p>
        </w:tc>
        <w:tc>
          <w:tcPr>
            <w:tcW w:w="1559" w:type="dxa"/>
            <w:tcBorders>
              <w:top w:val="single" w:sz="6" w:space="0" w:color="auto"/>
              <w:left w:val="single" w:sz="6" w:space="0" w:color="auto"/>
              <w:bottom w:val="single" w:sz="6" w:space="0" w:color="auto"/>
              <w:right w:val="single" w:sz="6" w:space="0" w:color="auto"/>
            </w:tcBorders>
            <w:hideMark/>
          </w:tcPr>
          <w:p w14:paraId="27459261" w14:textId="77777777" w:rsidR="00074BF4" w:rsidRDefault="00074BF4" w:rsidP="00F508DE">
            <w:pPr>
              <w:jc w:val="center"/>
              <w:rPr>
                <w:sz w:val="24"/>
              </w:rPr>
            </w:pPr>
            <w:r>
              <w:rPr>
                <w:sz w:val="24"/>
              </w:rPr>
              <w:t>4</w:t>
            </w:r>
          </w:p>
        </w:tc>
      </w:tr>
      <w:tr w:rsidR="00074BF4" w14:paraId="5A91E9B5"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24A5AF5F" w14:textId="77777777" w:rsidR="00074BF4" w:rsidRDefault="00074BF4" w:rsidP="00F508DE">
            <w:pPr>
              <w:jc w:val="center"/>
              <w:rPr>
                <w:sz w:val="24"/>
              </w:rPr>
            </w:pPr>
            <w:r>
              <w:rPr>
                <w:sz w:val="24"/>
                <w:lang w:val="en-US"/>
              </w:rPr>
              <w:t>C</w:t>
            </w:r>
          </w:p>
        </w:tc>
        <w:tc>
          <w:tcPr>
            <w:tcW w:w="1843" w:type="dxa"/>
            <w:tcBorders>
              <w:top w:val="single" w:sz="6" w:space="0" w:color="auto"/>
              <w:left w:val="single" w:sz="6" w:space="0" w:color="auto"/>
              <w:bottom w:val="single" w:sz="6" w:space="0" w:color="auto"/>
              <w:right w:val="single" w:sz="6" w:space="0" w:color="auto"/>
            </w:tcBorders>
            <w:hideMark/>
          </w:tcPr>
          <w:p w14:paraId="0345962C" w14:textId="77777777" w:rsidR="00074BF4" w:rsidRDefault="00074BF4" w:rsidP="00F508DE">
            <w:pPr>
              <w:jc w:val="center"/>
              <w:rPr>
                <w:sz w:val="24"/>
              </w:rPr>
            </w:pPr>
            <w:r>
              <w:rPr>
                <w:sz w:val="24"/>
                <w:lang w:val="en-US"/>
              </w:rPr>
              <w:t>6</w:t>
            </w:r>
          </w:p>
        </w:tc>
        <w:tc>
          <w:tcPr>
            <w:tcW w:w="1417" w:type="dxa"/>
            <w:tcBorders>
              <w:top w:val="single" w:sz="6" w:space="0" w:color="auto"/>
              <w:left w:val="single" w:sz="6" w:space="0" w:color="auto"/>
              <w:bottom w:val="single" w:sz="6" w:space="0" w:color="auto"/>
              <w:right w:val="single" w:sz="6" w:space="0" w:color="auto"/>
            </w:tcBorders>
            <w:hideMark/>
          </w:tcPr>
          <w:p w14:paraId="1F9ED47A" w14:textId="77777777" w:rsidR="00074BF4" w:rsidRDefault="00074BF4" w:rsidP="00F508DE">
            <w:pPr>
              <w:jc w:val="center"/>
              <w:rPr>
                <w:sz w:val="24"/>
              </w:rPr>
            </w:pPr>
            <w:r>
              <w:rPr>
                <w:sz w:val="24"/>
              </w:rPr>
              <w:t>7</w:t>
            </w:r>
          </w:p>
        </w:tc>
        <w:tc>
          <w:tcPr>
            <w:tcW w:w="1985" w:type="dxa"/>
            <w:tcBorders>
              <w:top w:val="single" w:sz="6" w:space="0" w:color="auto"/>
              <w:left w:val="single" w:sz="6" w:space="0" w:color="auto"/>
              <w:bottom w:val="single" w:sz="6" w:space="0" w:color="auto"/>
              <w:right w:val="single" w:sz="6" w:space="0" w:color="auto"/>
            </w:tcBorders>
            <w:hideMark/>
          </w:tcPr>
          <w:p w14:paraId="2B4A1288" w14:textId="77777777" w:rsidR="00074BF4" w:rsidRDefault="00074BF4" w:rsidP="00F508DE">
            <w:pPr>
              <w:jc w:val="center"/>
              <w:rPr>
                <w:sz w:val="24"/>
              </w:rPr>
            </w:pPr>
            <w:r>
              <w:rPr>
                <w:sz w:val="24"/>
              </w:rPr>
              <w:t>4</w:t>
            </w:r>
          </w:p>
        </w:tc>
        <w:tc>
          <w:tcPr>
            <w:tcW w:w="1559" w:type="dxa"/>
            <w:tcBorders>
              <w:top w:val="single" w:sz="6" w:space="0" w:color="auto"/>
              <w:left w:val="single" w:sz="6" w:space="0" w:color="auto"/>
              <w:bottom w:val="single" w:sz="6" w:space="0" w:color="auto"/>
              <w:right w:val="single" w:sz="6" w:space="0" w:color="auto"/>
            </w:tcBorders>
            <w:hideMark/>
          </w:tcPr>
          <w:p w14:paraId="53B5BD74" w14:textId="77777777" w:rsidR="00074BF4" w:rsidRDefault="00074BF4" w:rsidP="00F508DE">
            <w:pPr>
              <w:jc w:val="center"/>
              <w:rPr>
                <w:sz w:val="24"/>
              </w:rPr>
            </w:pPr>
            <w:r>
              <w:rPr>
                <w:sz w:val="24"/>
              </w:rPr>
              <w:t>9</w:t>
            </w:r>
          </w:p>
        </w:tc>
        <w:tc>
          <w:tcPr>
            <w:tcW w:w="1559" w:type="dxa"/>
            <w:tcBorders>
              <w:top w:val="single" w:sz="6" w:space="0" w:color="auto"/>
              <w:left w:val="single" w:sz="6" w:space="0" w:color="auto"/>
              <w:bottom w:val="single" w:sz="6" w:space="0" w:color="auto"/>
              <w:right w:val="single" w:sz="6" w:space="0" w:color="auto"/>
            </w:tcBorders>
            <w:hideMark/>
          </w:tcPr>
          <w:p w14:paraId="7E31E101" w14:textId="77777777" w:rsidR="00074BF4" w:rsidRDefault="00074BF4" w:rsidP="00F508DE">
            <w:pPr>
              <w:jc w:val="center"/>
              <w:rPr>
                <w:sz w:val="24"/>
              </w:rPr>
            </w:pPr>
            <w:r>
              <w:rPr>
                <w:sz w:val="24"/>
              </w:rPr>
              <w:t>9</w:t>
            </w:r>
          </w:p>
        </w:tc>
      </w:tr>
      <w:tr w:rsidR="00074BF4" w14:paraId="31488EEF"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2ABFB8D2" w14:textId="77777777" w:rsidR="00074BF4" w:rsidRDefault="00074BF4" w:rsidP="00F508DE">
            <w:pPr>
              <w:jc w:val="center"/>
              <w:rPr>
                <w:sz w:val="24"/>
              </w:rPr>
            </w:pPr>
            <w:r>
              <w:rPr>
                <w:sz w:val="24"/>
                <w:lang w:val="en-US"/>
              </w:rPr>
              <w:t>D</w:t>
            </w:r>
          </w:p>
        </w:tc>
        <w:tc>
          <w:tcPr>
            <w:tcW w:w="1843" w:type="dxa"/>
            <w:tcBorders>
              <w:top w:val="single" w:sz="6" w:space="0" w:color="auto"/>
              <w:left w:val="single" w:sz="6" w:space="0" w:color="auto"/>
              <w:bottom w:val="single" w:sz="6" w:space="0" w:color="auto"/>
              <w:right w:val="single" w:sz="6" w:space="0" w:color="auto"/>
            </w:tcBorders>
            <w:hideMark/>
          </w:tcPr>
          <w:p w14:paraId="182211A1" w14:textId="77777777" w:rsidR="00074BF4" w:rsidRDefault="00074BF4" w:rsidP="00F508DE">
            <w:pPr>
              <w:jc w:val="center"/>
              <w:rPr>
                <w:sz w:val="24"/>
              </w:rPr>
            </w:pPr>
            <w:r>
              <w:rPr>
                <w:sz w:val="24"/>
              </w:rPr>
              <w:t>9</w:t>
            </w:r>
          </w:p>
        </w:tc>
        <w:tc>
          <w:tcPr>
            <w:tcW w:w="1417" w:type="dxa"/>
            <w:tcBorders>
              <w:top w:val="single" w:sz="6" w:space="0" w:color="auto"/>
              <w:left w:val="single" w:sz="6" w:space="0" w:color="auto"/>
              <w:bottom w:val="single" w:sz="6" w:space="0" w:color="auto"/>
              <w:right w:val="single" w:sz="6" w:space="0" w:color="auto"/>
            </w:tcBorders>
            <w:hideMark/>
          </w:tcPr>
          <w:p w14:paraId="6E0B0FF2" w14:textId="77777777" w:rsidR="00074BF4" w:rsidRDefault="00074BF4" w:rsidP="00F508DE">
            <w:pPr>
              <w:jc w:val="center"/>
              <w:rPr>
                <w:sz w:val="24"/>
              </w:rPr>
            </w:pPr>
            <w:r>
              <w:rPr>
                <w:sz w:val="24"/>
              </w:rPr>
              <w:t>20</w:t>
            </w:r>
          </w:p>
        </w:tc>
        <w:tc>
          <w:tcPr>
            <w:tcW w:w="1985" w:type="dxa"/>
            <w:tcBorders>
              <w:top w:val="single" w:sz="6" w:space="0" w:color="auto"/>
              <w:left w:val="single" w:sz="6" w:space="0" w:color="auto"/>
              <w:bottom w:val="single" w:sz="6" w:space="0" w:color="auto"/>
              <w:right w:val="single" w:sz="6" w:space="0" w:color="auto"/>
            </w:tcBorders>
            <w:hideMark/>
          </w:tcPr>
          <w:p w14:paraId="396FBB8A" w14:textId="77777777" w:rsidR="00074BF4" w:rsidRDefault="00074BF4" w:rsidP="00F508DE">
            <w:pPr>
              <w:jc w:val="center"/>
              <w:rPr>
                <w:sz w:val="24"/>
              </w:rPr>
            </w:pPr>
            <w:r>
              <w:rPr>
                <w:sz w:val="24"/>
              </w:rPr>
              <w:t>6</w:t>
            </w:r>
          </w:p>
        </w:tc>
        <w:tc>
          <w:tcPr>
            <w:tcW w:w="1559" w:type="dxa"/>
            <w:tcBorders>
              <w:top w:val="single" w:sz="6" w:space="0" w:color="auto"/>
              <w:left w:val="single" w:sz="6" w:space="0" w:color="auto"/>
              <w:bottom w:val="single" w:sz="6" w:space="0" w:color="auto"/>
              <w:right w:val="single" w:sz="6" w:space="0" w:color="auto"/>
            </w:tcBorders>
            <w:hideMark/>
          </w:tcPr>
          <w:p w14:paraId="0E7A6418" w14:textId="77777777" w:rsidR="00074BF4" w:rsidRDefault="00074BF4" w:rsidP="00F508DE">
            <w:pPr>
              <w:jc w:val="center"/>
              <w:rPr>
                <w:sz w:val="24"/>
              </w:rPr>
            </w:pPr>
            <w:r>
              <w:rPr>
                <w:sz w:val="24"/>
              </w:rPr>
              <w:t>22</w:t>
            </w:r>
          </w:p>
        </w:tc>
        <w:tc>
          <w:tcPr>
            <w:tcW w:w="1559" w:type="dxa"/>
            <w:tcBorders>
              <w:top w:val="single" w:sz="6" w:space="0" w:color="auto"/>
              <w:left w:val="single" w:sz="6" w:space="0" w:color="auto"/>
              <w:bottom w:val="single" w:sz="6" w:space="0" w:color="auto"/>
              <w:right w:val="single" w:sz="6" w:space="0" w:color="auto"/>
            </w:tcBorders>
            <w:hideMark/>
          </w:tcPr>
          <w:p w14:paraId="085EA0B9" w14:textId="77777777" w:rsidR="00074BF4" w:rsidRDefault="00074BF4" w:rsidP="00F508DE">
            <w:pPr>
              <w:jc w:val="center"/>
              <w:rPr>
                <w:sz w:val="24"/>
              </w:rPr>
            </w:pPr>
            <w:r>
              <w:rPr>
                <w:sz w:val="24"/>
              </w:rPr>
              <w:t>4</w:t>
            </w:r>
          </w:p>
        </w:tc>
      </w:tr>
      <w:tr w:rsidR="00074BF4" w14:paraId="72A3FC74"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47A0235E" w14:textId="77777777" w:rsidR="00074BF4" w:rsidRDefault="00074BF4" w:rsidP="00F508DE">
            <w:pPr>
              <w:jc w:val="center"/>
              <w:rPr>
                <w:sz w:val="24"/>
              </w:rPr>
            </w:pPr>
            <w:r>
              <w:rPr>
                <w:sz w:val="24"/>
                <w:lang w:val="en-US"/>
              </w:rPr>
              <w:t>E</w:t>
            </w:r>
          </w:p>
        </w:tc>
        <w:tc>
          <w:tcPr>
            <w:tcW w:w="1843" w:type="dxa"/>
            <w:tcBorders>
              <w:top w:val="single" w:sz="6" w:space="0" w:color="auto"/>
              <w:left w:val="single" w:sz="6" w:space="0" w:color="auto"/>
              <w:bottom w:val="single" w:sz="6" w:space="0" w:color="auto"/>
              <w:right w:val="single" w:sz="6" w:space="0" w:color="auto"/>
            </w:tcBorders>
            <w:hideMark/>
          </w:tcPr>
          <w:p w14:paraId="65799DFE" w14:textId="77777777" w:rsidR="00074BF4" w:rsidRDefault="00074BF4" w:rsidP="00F508DE">
            <w:pPr>
              <w:jc w:val="center"/>
              <w:rPr>
                <w:sz w:val="24"/>
              </w:rPr>
            </w:pPr>
            <w:r>
              <w:rPr>
                <w:sz w:val="24"/>
              </w:rPr>
              <w:t>7</w:t>
            </w:r>
          </w:p>
        </w:tc>
        <w:tc>
          <w:tcPr>
            <w:tcW w:w="1417" w:type="dxa"/>
            <w:tcBorders>
              <w:top w:val="single" w:sz="6" w:space="0" w:color="auto"/>
              <w:left w:val="single" w:sz="6" w:space="0" w:color="auto"/>
              <w:bottom w:val="single" w:sz="6" w:space="0" w:color="auto"/>
              <w:right w:val="single" w:sz="6" w:space="0" w:color="auto"/>
            </w:tcBorders>
            <w:hideMark/>
          </w:tcPr>
          <w:p w14:paraId="05AF191B" w14:textId="77777777" w:rsidR="00074BF4" w:rsidRDefault="00074BF4" w:rsidP="00F508DE">
            <w:pPr>
              <w:jc w:val="center"/>
              <w:rPr>
                <w:sz w:val="24"/>
              </w:rPr>
            </w:pPr>
            <w:r>
              <w:rPr>
                <w:sz w:val="24"/>
              </w:rPr>
              <w:t>10</w:t>
            </w:r>
          </w:p>
        </w:tc>
        <w:tc>
          <w:tcPr>
            <w:tcW w:w="1985" w:type="dxa"/>
            <w:tcBorders>
              <w:top w:val="single" w:sz="6" w:space="0" w:color="auto"/>
              <w:left w:val="single" w:sz="6" w:space="0" w:color="auto"/>
              <w:bottom w:val="single" w:sz="6" w:space="0" w:color="auto"/>
              <w:right w:val="single" w:sz="6" w:space="0" w:color="auto"/>
            </w:tcBorders>
            <w:hideMark/>
          </w:tcPr>
          <w:p w14:paraId="2962CFA4" w14:textId="77777777" w:rsidR="00074BF4" w:rsidRDefault="00074BF4" w:rsidP="00F508DE">
            <w:pPr>
              <w:jc w:val="center"/>
              <w:rPr>
                <w:sz w:val="24"/>
              </w:rPr>
            </w:pPr>
            <w:r>
              <w:rPr>
                <w:sz w:val="24"/>
              </w:rPr>
              <w:t>2</w:t>
            </w:r>
          </w:p>
        </w:tc>
        <w:tc>
          <w:tcPr>
            <w:tcW w:w="1559" w:type="dxa"/>
            <w:tcBorders>
              <w:top w:val="single" w:sz="6" w:space="0" w:color="auto"/>
              <w:left w:val="single" w:sz="6" w:space="0" w:color="auto"/>
              <w:bottom w:val="single" w:sz="6" w:space="0" w:color="auto"/>
              <w:right w:val="single" w:sz="6" w:space="0" w:color="auto"/>
            </w:tcBorders>
            <w:hideMark/>
          </w:tcPr>
          <w:p w14:paraId="4EC48E36" w14:textId="77777777" w:rsidR="00074BF4" w:rsidRDefault="00074BF4" w:rsidP="00F508DE">
            <w:pPr>
              <w:jc w:val="center"/>
              <w:rPr>
                <w:sz w:val="24"/>
              </w:rPr>
            </w:pPr>
            <w:r>
              <w:rPr>
                <w:sz w:val="24"/>
              </w:rPr>
              <w:t>11</w:t>
            </w:r>
          </w:p>
        </w:tc>
        <w:tc>
          <w:tcPr>
            <w:tcW w:w="1559" w:type="dxa"/>
            <w:tcBorders>
              <w:top w:val="single" w:sz="6" w:space="0" w:color="auto"/>
              <w:left w:val="single" w:sz="6" w:space="0" w:color="auto"/>
              <w:bottom w:val="single" w:sz="6" w:space="0" w:color="auto"/>
              <w:right w:val="single" w:sz="6" w:space="0" w:color="auto"/>
            </w:tcBorders>
            <w:hideMark/>
          </w:tcPr>
          <w:p w14:paraId="659079F8" w14:textId="77777777" w:rsidR="00074BF4" w:rsidRDefault="00074BF4" w:rsidP="00F508DE">
            <w:pPr>
              <w:jc w:val="center"/>
              <w:rPr>
                <w:sz w:val="24"/>
              </w:rPr>
            </w:pPr>
            <w:r>
              <w:rPr>
                <w:sz w:val="24"/>
              </w:rPr>
              <w:t>2</w:t>
            </w:r>
          </w:p>
        </w:tc>
      </w:tr>
      <w:tr w:rsidR="00074BF4" w14:paraId="29FC5C4E"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1818D46C" w14:textId="77777777" w:rsidR="00074BF4" w:rsidRDefault="00074BF4" w:rsidP="00F508DE">
            <w:pPr>
              <w:jc w:val="center"/>
              <w:rPr>
                <w:sz w:val="24"/>
              </w:rPr>
            </w:pPr>
            <w:r>
              <w:rPr>
                <w:sz w:val="24"/>
                <w:lang w:val="en-US"/>
              </w:rPr>
              <w:t>F</w:t>
            </w:r>
          </w:p>
        </w:tc>
        <w:tc>
          <w:tcPr>
            <w:tcW w:w="1843" w:type="dxa"/>
            <w:tcBorders>
              <w:top w:val="single" w:sz="6" w:space="0" w:color="auto"/>
              <w:left w:val="single" w:sz="6" w:space="0" w:color="auto"/>
              <w:bottom w:val="single" w:sz="6" w:space="0" w:color="auto"/>
              <w:right w:val="single" w:sz="6" w:space="0" w:color="auto"/>
            </w:tcBorders>
            <w:hideMark/>
          </w:tcPr>
          <w:p w14:paraId="0B99E477" w14:textId="77777777" w:rsidR="00074BF4" w:rsidRDefault="00074BF4" w:rsidP="00F508DE">
            <w:pPr>
              <w:jc w:val="center"/>
              <w:rPr>
                <w:sz w:val="24"/>
              </w:rPr>
            </w:pPr>
            <w:r>
              <w:rPr>
                <w:sz w:val="24"/>
              </w:rPr>
              <w:t>2</w:t>
            </w:r>
          </w:p>
        </w:tc>
        <w:tc>
          <w:tcPr>
            <w:tcW w:w="1417" w:type="dxa"/>
            <w:tcBorders>
              <w:top w:val="single" w:sz="6" w:space="0" w:color="auto"/>
              <w:left w:val="single" w:sz="6" w:space="0" w:color="auto"/>
              <w:bottom w:val="single" w:sz="6" w:space="0" w:color="auto"/>
              <w:right w:val="single" w:sz="6" w:space="0" w:color="auto"/>
            </w:tcBorders>
            <w:hideMark/>
          </w:tcPr>
          <w:p w14:paraId="29DE69AC" w14:textId="77777777" w:rsidR="00074BF4" w:rsidRDefault="00074BF4" w:rsidP="00F508DE">
            <w:pPr>
              <w:jc w:val="center"/>
              <w:rPr>
                <w:sz w:val="24"/>
              </w:rPr>
            </w:pPr>
            <w:r>
              <w:rPr>
                <w:sz w:val="24"/>
              </w:rPr>
              <w:t>10</w:t>
            </w:r>
          </w:p>
        </w:tc>
        <w:tc>
          <w:tcPr>
            <w:tcW w:w="1985" w:type="dxa"/>
            <w:tcBorders>
              <w:top w:val="single" w:sz="6" w:space="0" w:color="auto"/>
              <w:left w:val="single" w:sz="6" w:space="0" w:color="auto"/>
              <w:bottom w:val="single" w:sz="6" w:space="0" w:color="auto"/>
              <w:right w:val="single" w:sz="6" w:space="0" w:color="auto"/>
            </w:tcBorders>
            <w:hideMark/>
          </w:tcPr>
          <w:p w14:paraId="5488A70D" w14:textId="77777777" w:rsidR="00074BF4" w:rsidRDefault="00074BF4" w:rsidP="00F508DE">
            <w:pPr>
              <w:jc w:val="center"/>
              <w:rPr>
                <w:sz w:val="24"/>
              </w:rPr>
            </w:pPr>
            <w:r>
              <w:rPr>
                <w:sz w:val="24"/>
              </w:rPr>
              <w:t>1</w:t>
            </w:r>
          </w:p>
        </w:tc>
        <w:tc>
          <w:tcPr>
            <w:tcW w:w="1559" w:type="dxa"/>
            <w:tcBorders>
              <w:top w:val="single" w:sz="6" w:space="0" w:color="auto"/>
              <w:left w:val="single" w:sz="6" w:space="0" w:color="auto"/>
              <w:bottom w:val="single" w:sz="6" w:space="0" w:color="auto"/>
              <w:right w:val="single" w:sz="6" w:space="0" w:color="auto"/>
            </w:tcBorders>
            <w:hideMark/>
          </w:tcPr>
          <w:p w14:paraId="197D8713" w14:textId="77777777" w:rsidR="00074BF4" w:rsidRDefault="00074BF4" w:rsidP="00F508DE">
            <w:pPr>
              <w:jc w:val="center"/>
              <w:rPr>
                <w:sz w:val="24"/>
              </w:rPr>
            </w:pPr>
            <w:r>
              <w:rPr>
                <w:sz w:val="24"/>
              </w:rPr>
              <w:t>12</w:t>
            </w:r>
          </w:p>
        </w:tc>
        <w:tc>
          <w:tcPr>
            <w:tcW w:w="1559" w:type="dxa"/>
            <w:tcBorders>
              <w:top w:val="single" w:sz="6" w:space="0" w:color="auto"/>
              <w:left w:val="single" w:sz="6" w:space="0" w:color="auto"/>
              <w:bottom w:val="single" w:sz="6" w:space="0" w:color="auto"/>
              <w:right w:val="single" w:sz="6" w:space="0" w:color="auto"/>
            </w:tcBorders>
            <w:hideMark/>
          </w:tcPr>
          <w:p w14:paraId="7FB3A636" w14:textId="77777777" w:rsidR="00074BF4" w:rsidRDefault="00074BF4" w:rsidP="00F508DE">
            <w:pPr>
              <w:jc w:val="center"/>
              <w:rPr>
                <w:sz w:val="24"/>
              </w:rPr>
            </w:pPr>
            <w:r>
              <w:rPr>
                <w:sz w:val="24"/>
              </w:rPr>
              <w:t>1</w:t>
            </w:r>
          </w:p>
        </w:tc>
      </w:tr>
      <w:tr w:rsidR="00074BF4" w14:paraId="53A81F6E"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516DEB62" w14:textId="77777777" w:rsidR="00074BF4" w:rsidRDefault="00074BF4" w:rsidP="00F508DE">
            <w:pPr>
              <w:jc w:val="center"/>
              <w:rPr>
                <w:sz w:val="24"/>
              </w:rPr>
            </w:pPr>
            <w:r>
              <w:rPr>
                <w:sz w:val="24"/>
                <w:lang w:val="en-US"/>
              </w:rPr>
              <w:t>G</w:t>
            </w:r>
          </w:p>
        </w:tc>
        <w:tc>
          <w:tcPr>
            <w:tcW w:w="1843" w:type="dxa"/>
            <w:tcBorders>
              <w:top w:val="single" w:sz="6" w:space="0" w:color="auto"/>
              <w:left w:val="single" w:sz="6" w:space="0" w:color="auto"/>
              <w:bottom w:val="single" w:sz="6" w:space="0" w:color="auto"/>
              <w:right w:val="single" w:sz="6" w:space="0" w:color="auto"/>
            </w:tcBorders>
            <w:hideMark/>
          </w:tcPr>
          <w:p w14:paraId="00EC00A6" w14:textId="77777777" w:rsidR="00074BF4" w:rsidRDefault="00074BF4" w:rsidP="00F508DE">
            <w:pPr>
              <w:jc w:val="center"/>
              <w:rPr>
                <w:sz w:val="24"/>
              </w:rPr>
            </w:pPr>
            <w:r>
              <w:rPr>
                <w:sz w:val="24"/>
              </w:rPr>
              <w:t>6</w:t>
            </w:r>
          </w:p>
        </w:tc>
        <w:tc>
          <w:tcPr>
            <w:tcW w:w="1417" w:type="dxa"/>
            <w:tcBorders>
              <w:top w:val="single" w:sz="6" w:space="0" w:color="auto"/>
              <w:left w:val="single" w:sz="6" w:space="0" w:color="auto"/>
              <w:bottom w:val="single" w:sz="6" w:space="0" w:color="auto"/>
              <w:right w:val="single" w:sz="6" w:space="0" w:color="auto"/>
            </w:tcBorders>
            <w:hideMark/>
          </w:tcPr>
          <w:p w14:paraId="78E17EF2" w14:textId="77777777" w:rsidR="00074BF4" w:rsidRDefault="00074BF4" w:rsidP="00F508DE">
            <w:pPr>
              <w:jc w:val="center"/>
              <w:rPr>
                <w:sz w:val="24"/>
              </w:rPr>
            </w:pPr>
            <w:r>
              <w:rPr>
                <w:sz w:val="24"/>
              </w:rPr>
              <w:t>18</w:t>
            </w:r>
          </w:p>
        </w:tc>
        <w:tc>
          <w:tcPr>
            <w:tcW w:w="1985" w:type="dxa"/>
            <w:tcBorders>
              <w:top w:val="single" w:sz="6" w:space="0" w:color="auto"/>
              <w:left w:val="single" w:sz="6" w:space="0" w:color="auto"/>
              <w:bottom w:val="single" w:sz="6" w:space="0" w:color="auto"/>
              <w:right w:val="single" w:sz="6" w:space="0" w:color="auto"/>
            </w:tcBorders>
            <w:hideMark/>
          </w:tcPr>
          <w:p w14:paraId="7DD01547" w14:textId="77777777" w:rsidR="00074BF4" w:rsidRDefault="00074BF4" w:rsidP="00F508DE">
            <w:pPr>
              <w:jc w:val="center"/>
              <w:rPr>
                <w:sz w:val="24"/>
              </w:rPr>
            </w:pPr>
            <w:r>
              <w:rPr>
                <w:sz w:val="24"/>
              </w:rPr>
              <w:t>3</w:t>
            </w:r>
          </w:p>
        </w:tc>
        <w:tc>
          <w:tcPr>
            <w:tcW w:w="1559" w:type="dxa"/>
            <w:tcBorders>
              <w:top w:val="single" w:sz="6" w:space="0" w:color="auto"/>
              <w:left w:val="single" w:sz="6" w:space="0" w:color="auto"/>
              <w:bottom w:val="single" w:sz="6" w:space="0" w:color="auto"/>
              <w:right w:val="single" w:sz="6" w:space="0" w:color="auto"/>
            </w:tcBorders>
            <w:hideMark/>
          </w:tcPr>
          <w:p w14:paraId="32CD4AD7" w14:textId="77777777" w:rsidR="00074BF4" w:rsidRDefault="00074BF4" w:rsidP="00F508DE">
            <w:pPr>
              <w:jc w:val="center"/>
              <w:rPr>
                <w:sz w:val="24"/>
              </w:rPr>
            </w:pPr>
            <w:r>
              <w:rPr>
                <w:sz w:val="24"/>
              </w:rPr>
              <w:t>19</w:t>
            </w:r>
          </w:p>
        </w:tc>
        <w:tc>
          <w:tcPr>
            <w:tcW w:w="1559" w:type="dxa"/>
            <w:tcBorders>
              <w:top w:val="single" w:sz="6" w:space="0" w:color="auto"/>
              <w:left w:val="single" w:sz="6" w:space="0" w:color="auto"/>
              <w:bottom w:val="single" w:sz="6" w:space="0" w:color="auto"/>
              <w:right w:val="single" w:sz="6" w:space="0" w:color="auto"/>
            </w:tcBorders>
            <w:hideMark/>
          </w:tcPr>
          <w:p w14:paraId="08BCF24D" w14:textId="77777777" w:rsidR="00074BF4" w:rsidRDefault="00074BF4" w:rsidP="00F508DE">
            <w:pPr>
              <w:jc w:val="center"/>
              <w:rPr>
                <w:sz w:val="24"/>
              </w:rPr>
            </w:pPr>
            <w:r>
              <w:rPr>
                <w:sz w:val="24"/>
              </w:rPr>
              <w:t>2</w:t>
            </w:r>
          </w:p>
        </w:tc>
      </w:tr>
      <w:tr w:rsidR="00074BF4" w14:paraId="6D1C4ECE"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73CAA649" w14:textId="77777777" w:rsidR="00074BF4" w:rsidRDefault="00074BF4" w:rsidP="00F508DE">
            <w:pPr>
              <w:jc w:val="center"/>
              <w:rPr>
                <w:sz w:val="24"/>
              </w:rPr>
            </w:pPr>
            <w:r>
              <w:rPr>
                <w:sz w:val="24"/>
                <w:lang w:val="en-US"/>
              </w:rPr>
              <w:t>H</w:t>
            </w:r>
          </w:p>
        </w:tc>
        <w:tc>
          <w:tcPr>
            <w:tcW w:w="1843" w:type="dxa"/>
            <w:tcBorders>
              <w:top w:val="single" w:sz="6" w:space="0" w:color="auto"/>
              <w:left w:val="single" w:sz="6" w:space="0" w:color="auto"/>
              <w:bottom w:val="single" w:sz="6" w:space="0" w:color="auto"/>
              <w:right w:val="single" w:sz="6" w:space="0" w:color="auto"/>
            </w:tcBorders>
            <w:hideMark/>
          </w:tcPr>
          <w:p w14:paraId="405A2ADE" w14:textId="77777777" w:rsidR="00074BF4" w:rsidRDefault="00074BF4" w:rsidP="00F508DE">
            <w:pPr>
              <w:jc w:val="center"/>
              <w:rPr>
                <w:sz w:val="24"/>
              </w:rPr>
            </w:pPr>
            <w:r>
              <w:rPr>
                <w:sz w:val="24"/>
              </w:rPr>
              <w:t>9</w:t>
            </w:r>
          </w:p>
        </w:tc>
        <w:tc>
          <w:tcPr>
            <w:tcW w:w="1417" w:type="dxa"/>
            <w:tcBorders>
              <w:top w:val="single" w:sz="6" w:space="0" w:color="auto"/>
              <w:left w:val="single" w:sz="6" w:space="0" w:color="auto"/>
              <w:bottom w:val="single" w:sz="6" w:space="0" w:color="auto"/>
              <w:right w:val="single" w:sz="6" w:space="0" w:color="auto"/>
            </w:tcBorders>
            <w:hideMark/>
          </w:tcPr>
          <w:p w14:paraId="5E2B534C" w14:textId="77777777" w:rsidR="00074BF4" w:rsidRDefault="00074BF4" w:rsidP="00F508DE">
            <w:pPr>
              <w:jc w:val="center"/>
              <w:rPr>
                <w:sz w:val="24"/>
              </w:rPr>
            </w:pPr>
            <w:r>
              <w:rPr>
                <w:sz w:val="24"/>
              </w:rPr>
              <w:t>21</w:t>
            </w:r>
          </w:p>
        </w:tc>
        <w:tc>
          <w:tcPr>
            <w:tcW w:w="1985" w:type="dxa"/>
            <w:tcBorders>
              <w:top w:val="single" w:sz="6" w:space="0" w:color="auto"/>
              <w:left w:val="single" w:sz="6" w:space="0" w:color="auto"/>
              <w:bottom w:val="single" w:sz="6" w:space="0" w:color="auto"/>
              <w:right w:val="single" w:sz="6" w:space="0" w:color="auto"/>
            </w:tcBorders>
            <w:hideMark/>
          </w:tcPr>
          <w:p w14:paraId="3F2783D8" w14:textId="77777777" w:rsidR="00074BF4" w:rsidRDefault="00074BF4" w:rsidP="00F508DE">
            <w:pPr>
              <w:jc w:val="center"/>
              <w:rPr>
                <w:sz w:val="24"/>
              </w:rPr>
            </w:pPr>
            <w:r>
              <w:rPr>
                <w:sz w:val="24"/>
              </w:rPr>
              <w:t>3</w:t>
            </w:r>
          </w:p>
        </w:tc>
        <w:tc>
          <w:tcPr>
            <w:tcW w:w="1559" w:type="dxa"/>
            <w:tcBorders>
              <w:top w:val="single" w:sz="6" w:space="0" w:color="auto"/>
              <w:left w:val="single" w:sz="6" w:space="0" w:color="auto"/>
              <w:bottom w:val="single" w:sz="6" w:space="0" w:color="auto"/>
              <w:right w:val="single" w:sz="6" w:space="0" w:color="auto"/>
            </w:tcBorders>
            <w:hideMark/>
          </w:tcPr>
          <w:p w14:paraId="69F9CB42" w14:textId="77777777" w:rsidR="00074BF4" w:rsidRDefault="00074BF4" w:rsidP="00F508DE">
            <w:pPr>
              <w:jc w:val="center"/>
              <w:rPr>
                <w:sz w:val="24"/>
              </w:rPr>
            </w:pPr>
            <w:r>
              <w:rPr>
                <w:sz w:val="24"/>
              </w:rPr>
              <w:t>24</w:t>
            </w:r>
          </w:p>
        </w:tc>
        <w:tc>
          <w:tcPr>
            <w:tcW w:w="1559" w:type="dxa"/>
            <w:tcBorders>
              <w:top w:val="single" w:sz="6" w:space="0" w:color="auto"/>
              <w:left w:val="single" w:sz="6" w:space="0" w:color="auto"/>
              <w:bottom w:val="single" w:sz="6" w:space="0" w:color="auto"/>
              <w:right w:val="single" w:sz="6" w:space="0" w:color="auto"/>
            </w:tcBorders>
            <w:hideMark/>
          </w:tcPr>
          <w:p w14:paraId="2EF7A25B" w14:textId="77777777" w:rsidR="00074BF4" w:rsidRDefault="00074BF4" w:rsidP="00F508DE">
            <w:pPr>
              <w:jc w:val="center"/>
              <w:rPr>
                <w:sz w:val="24"/>
              </w:rPr>
            </w:pPr>
            <w:r>
              <w:rPr>
                <w:sz w:val="24"/>
                <w:lang w:val="en-US"/>
              </w:rPr>
              <w:t>4</w:t>
            </w:r>
          </w:p>
        </w:tc>
      </w:tr>
      <w:tr w:rsidR="00074BF4" w14:paraId="41E4B1C3"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72081531" w14:textId="77777777" w:rsidR="00074BF4" w:rsidRDefault="00074BF4" w:rsidP="00F508DE">
            <w:pPr>
              <w:jc w:val="center"/>
              <w:rPr>
                <w:sz w:val="24"/>
              </w:rPr>
            </w:pPr>
            <w:r>
              <w:rPr>
                <w:sz w:val="24"/>
                <w:lang w:val="en-US"/>
              </w:rPr>
              <w:t>I</w:t>
            </w:r>
          </w:p>
        </w:tc>
        <w:tc>
          <w:tcPr>
            <w:tcW w:w="1843" w:type="dxa"/>
            <w:tcBorders>
              <w:top w:val="single" w:sz="6" w:space="0" w:color="auto"/>
              <w:left w:val="single" w:sz="6" w:space="0" w:color="auto"/>
              <w:bottom w:val="single" w:sz="6" w:space="0" w:color="auto"/>
              <w:right w:val="single" w:sz="6" w:space="0" w:color="auto"/>
            </w:tcBorders>
            <w:hideMark/>
          </w:tcPr>
          <w:p w14:paraId="3B21E96B" w14:textId="77777777" w:rsidR="00074BF4" w:rsidRDefault="00074BF4" w:rsidP="00F508DE">
            <w:pPr>
              <w:jc w:val="center"/>
              <w:rPr>
                <w:sz w:val="24"/>
              </w:rPr>
            </w:pPr>
            <w:r>
              <w:rPr>
                <w:sz w:val="24"/>
              </w:rPr>
              <w:t>4</w:t>
            </w:r>
          </w:p>
        </w:tc>
        <w:tc>
          <w:tcPr>
            <w:tcW w:w="1417" w:type="dxa"/>
            <w:tcBorders>
              <w:top w:val="single" w:sz="6" w:space="0" w:color="auto"/>
              <w:left w:val="single" w:sz="6" w:space="0" w:color="auto"/>
              <w:bottom w:val="single" w:sz="6" w:space="0" w:color="auto"/>
              <w:right w:val="single" w:sz="6" w:space="0" w:color="auto"/>
            </w:tcBorders>
            <w:hideMark/>
          </w:tcPr>
          <w:p w14:paraId="1F048803" w14:textId="77777777" w:rsidR="00074BF4" w:rsidRDefault="00074BF4" w:rsidP="00F508DE">
            <w:pPr>
              <w:jc w:val="center"/>
              <w:rPr>
                <w:sz w:val="24"/>
              </w:rPr>
            </w:pPr>
            <w:r>
              <w:rPr>
                <w:sz w:val="24"/>
              </w:rPr>
              <w:t>12</w:t>
            </w:r>
          </w:p>
        </w:tc>
        <w:tc>
          <w:tcPr>
            <w:tcW w:w="1985" w:type="dxa"/>
            <w:tcBorders>
              <w:top w:val="single" w:sz="6" w:space="0" w:color="auto"/>
              <w:left w:val="single" w:sz="6" w:space="0" w:color="auto"/>
              <w:bottom w:val="single" w:sz="6" w:space="0" w:color="auto"/>
              <w:right w:val="single" w:sz="6" w:space="0" w:color="auto"/>
            </w:tcBorders>
            <w:hideMark/>
          </w:tcPr>
          <w:p w14:paraId="0BE2A246" w14:textId="77777777" w:rsidR="00074BF4" w:rsidRDefault="00074BF4" w:rsidP="00F508DE">
            <w:pPr>
              <w:jc w:val="center"/>
              <w:rPr>
                <w:sz w:val="24"/>
              </w:rPr>
            </w:pPr>
            <w:r>
              <w:rPr>
                <w:sz w:val="24"/>
              </w:rPr>
              <w:t>1</w:t>
            </w:r>
          </w:p>
        </w:tc>
        <w:tc>
          <w:tcPr>
            <w:tcW w:w="1559" w:type="dxa"/>
            <w:tcBorders>
              <w:top w:val="single" w:sz="6" w:space="0" w:color="auto"/>
              <w:left w:val="single" w:sz="6" w:space="0" w:color="auto"/>
              <w:bottom w:val="single" w:sz="6" w:space="0" w:color="auto"/>
              <w:right w:val="single" w:sz="6" w:space="0" w:color="auto"/>
            </w:tcBorders>
            <w:hideMark/>
          </w:tcPr>
          <w:p w14:paraId="10782057" w14:textId="77777777" w:rsidR="00074BF4" w:rsidRDefault="00074BF4" w:rsidP="00F508DE">
            <w:pPr>
              <w:jc w:val="center"/>
              <w:rPr>
                <w:sz w:val="24"/>
              </w:rPr>
            </w:pPr>
            <w:r>
              <w:rPr>
                <w:sz w:val="24"/>
              </w:rPr>
              <w:t>14</w:t>
            </w:r>
          </w:p>
        </w:tc>
        <w:tc>
          <w:tcPr>
            <w:tcW w:w="1559" w:type="dxa"/>
            <w:tcBorders>
              <w:top w:val="single" w:sz="6" w:space="0" w:color="auto"/>
              <w:left w:val="single" w:sz="6" w:space="0" w:color="auto"/>
              <w:bottom w:val="single" w:sz="6" w:space="0" w:color="auto"/>
              <w:right w:val="single" w:sz="6" w:space="0" w:color="auto"/>
            </w:tcBorders>
            <w:hideMark/>
          </w:tcPr>
          <w:p w14:paraId="6B7D52F7" w14:textId="77777777" w:rsidR="00074BF4" w:rsidRDefault="00074BF4" w:rsidP="00F508DE">
            <w:pPr>
              <w:jc w:val="center"/>
              <w:rPr>
                <w:sz w:val="24"/>
              </w:rPr>
            </w:pPr>
            <w:r>
              <w:rPr>
                <w:sz w:val="24"/>
                <w:lang w:val="en-US"/>
              </w:rPr>
              <w:t>1</w:t>
            </w:r>
          </w:p>
        </w:tc>
      </w:tr>
      <w:tr w:rsidR="00074BF4" w14:paraId="651246D1"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7D844C32" w14:textId="77777777" w:rsidR="00074BF4" w:rsidRDefault="00074BF4" w:rsidP="00F508DE">
            <w:pPr>
              <w:jc w:val="center"/>
              <w:rPr>
                <w:sz w:val="24"/>
                <w:lang w:val="en-US"/>
              </w:rPr>
            </w:pPr>
            <w:r>
              <w:rPr>
                <w:sz w:val="24"/>
                <w:lang w:val="en-US"/>
              </w:rPr>
              <w:t>J</w:t>
            </w:r>
          </w:p>
        </w:tc>
        <w:tc>
          <w:tcPr>
            <w:tcW w:w="1843" w:type="dxa"/>
            <w:tcBorders>
              <w:top w:val="single" w:sz="6" w:space="0" w:color="auto"/>
              <w:left w:val="single" w:sz="6" w:space="0" w:color="auto"/>
              <w:bottom w:val="single" w:sz="6" w:space="0" w:color="auto"/>
              <w:right w:val="single" w:sz="6" w:space="0" w:color="auto"/>
            </w:tcBorders>
            <w:hideMark/>
          </w:tcPr>
          <w:p w14:paraId="576C0982" w14:textId="77777777" w:rsidR="00074BF4" w:rsidRDefault="00074BF4" w:rsidP="00F508DE">
            <w:pPr>
              <w:jc w:val="center"/>
              <w:rPr>
                <w:sz w:val="24"/>
              </w:rPr>
            </w:pPr>
            <w:r>
              <w:rPr>
                <w:sz w:val="24"/>
                <w:lang w:val="en-US"/>
              </w:rPr>
              <w:t>6</w:t>
            </w:r>
          </w:p>
        </w:tc>
        <w:tc>
          <w:tcPr>
            <w:tcW w:w="1417" w:type="dxa"/>
            <w:tcBorders>
              <w:top w:val="single" w:sz="6" w:space="0" w:color="auto"/>
              <w:left w:val="single" w:sz="6" w:space="0" w:color="auto"/>
              <w:bottom w:val="single" w:sz="6" w:space="0" w:color="auto"/>
              <w:right w:val="single" w:sz="6" w:space="0" w:color="auto"/>
            </w:tcBorders>
            <w:hideMark/>
          </w:tcPr>
          <w:p w14:paraId="66B59711" w14:textId="77777777" w:rsidR="00074BF4" w:rsidRDefault="00074BF4" w:rsidP="00F508DE">
            <w:pPr>
              <w:jc w:val="center"/>
              <w:rPr>
                <w:sz w:val="24"/>
              </w:rPr>
            </w:pPr>
            <w:r>
              <w:rPr>
                <w:sz w:val="24"/>
              </w:rPr>
              <w:t>14</w:t>
            </w:r>
          </w:p>
        </w:tc>
        <w:tc>
          <w:tcPr>
            <w:tcW w:w="1985" w:type="dxa"/>
            <w:tcBorders>
              <w:top w:val="single" w:sz="6" w:space="0" w:color="auto"/>
              <w:left w:val="single" w:sz="6" w:space="0" w:color="auto"/>
              <w:bottom w:val="single" w:sz="6" w:space="0" w:color="auto"/>
              <w:right w:val="single" w:sz="6" w:space="0" w:color="auto"/>
            </w:tcBorders>
            <w:hideMark/>
          </w:tcPr>
          <w:p w14:paraId="5F715505" w14:textId="77777777" w:rsidR="00074BF4" w:rsidRDefault="00074BF4" w:rsidP="00F508DE">
            <w:pPr>
              <w:jc w:val="center"/>
              <w:rPr>
                <w:sz w:val="24"/>
              </w:rPr>
            </w:pPr>
            <w:r>
              <w:rPr>
                <w:sz w:val="24"/>
              </w:rPr>
              <w:t>2</w:t>
            </w:r>
          </w:p>
        </w:tc>
        <w:tc>
          <w:tcPr>
            <w:tcW w:w="1559" w:type="dxa"/>
            <w:tcBorders>
              <w:top w:val="single" w:sz="6" w:space="0" w:color="auto"/>
              <w:left w:val="single" w:sz="6" w:space="0" w:color="auto"/>
              <w:bottom w:val="single" w:sz="6" w:space="0" w:color="auto"/>
              <w:right w:val="single" w:sz="6" w:space="0" w:color="auto"/>
            </w:tcBorders>
            <w:hideMark/>
          </w:tcPr>
          <w:p w14:paraId="19D78599" w14:textId="77777777" w:rsidR="00074BF4" w:rsidRDefault="00074BF4" w:rsidP="00F508DE">
            <w:pPr>
              <w:jc w:val="center"/>
              <w:rPr>
                <w:sz w:val="24"/>
              </w:rPr>
            </w:pPr>
            <w:r>
              <w:rPr>
                <w:sz w:val="24"/>
              </w:rPr>
              <w:t>16</w:t>
            </w:r>
          </w:p>
        </w:tc>
        <w:tc>
          <w:tcPr>
            <w:tcW w:w="1559" w:type="dxa"/>
            <w:tcBorders>
              <w:top w:val="single" w:sz="6" w:space="0" w:color="auto"/>
              <w:left w:val="single" w:sz="6" w:space="0" w:color="auto"/>
              <w:bottom w:val="single" w:sz="6" w:space="0" w:color="auto"/>
              <w:right w:val="single" w:sz="6" w:space="0" w:color="auto"/>
            </w:tcBorders>
            <w:hideMark/>
          </w:tcPr>
          <w:p w14:paraId="7C2CFDD1" w14:textId="77777777" w:rsidR="00074BF4" w:rsidRDefault="00074BF4" w:rsidP="00F508DE">
            <w:pPr>
              <w:jc w:val="center"/>
              <w:rPr>
                <w:sz w:val="24"/>
              </w:rPr>
            </w:pPr>
            <w:r>
              <w:rPr>
                <w:sz w:val="24"/>
                <w:lang w:val="en-US"/>
              </w:rPr>
              <w:t>1</w:t>
            </w:r>
          </w:p>
        </w:tc>
      </w:tr>
      <w:tr w:rsidR="00074BF4" w14:paraId="56D05645"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09339E90" w14:textId="77777777" w:rsidR="00074BF4" w:rsidRDefault="00074BF4" w:rsidP="00F508DE">
            <w:pPr>
              <w:jc w:val="center"/>
              <w:rPr>
                <w:sz w:val="24"/>
                <w:lang w:val="en-US"/>
              </w:rPr>
            </w:pPr>
            <w:r>
              <w:rPr>
                <w:sz w:val="24"/>
                <w:lang w:val="en-US"/>
              </w:rPr>
              <w:t>K</w:t>
            </w:r>
          </w:p>
        </w:tc>
        <w:tc>
          <w:tcPr>
            <w:tcW w:w="1843" w:type="dxa"/>
            <w:tcBorders>
              <w:top w:val="single" w:sz="6" w:space="0" w:color="auto"/>
              <w:left w:val="single" w:sz="6" w:space="0" w:color="auto"/>
              <w:bottom w:val="single" w:sz="6" w:space="0" w:color="auto"/>
              <w:right w:val="single" w:sz="6" w:space="0" w:color="auto"/>
            </w:tcBorders>
            <w:hideMark/>
          </w:tcPr>
          <w:p w14:paraId="1C56BD9A" w14:textId="77777777" w:rsidR="00074BF4" w:rsidRDefault="00074BF4" w:rsidP="00F508DE">
            <w:pPr>
              <w:jc w:val="center"/>
              <w:rPr>
                <w:sz w:val="24"/>
              </w:rPr>
            </w:pPr>
            <w:r>
              <w:rPr>
                <w:sz w:val="24"/>
              </w:rPr>
              <w:t>7</w:t>
            </w:r>
          </w:p>
        </w:tc>
        <w:tc>
          <w:tcPr>
            <w:tcW w:w="1417" w:type="dxa"/>
            <w:tcBorders>
              <w:top w:val="single" w:sz="6" w:space="0" w:color="auto"/>
              <w:left w:val="single" w:sz="6" w:space="0" w:color="auto"/>
              <w:bottom w:val="single" w:sz="6" w:space="0" w:color="auto"/>
              <w:right w:val="single" w:sz="6" w:space="0" w:color="auto"/>
            </w:tcBorders>
            <w:hideMark/>
          </w:tcPr>
          <w:p w14:paraId="46B474C4" w14:textId="77777777" w:rsidR="00074BF4" w:rsidRDefault="00074BF4" w:rsidP="00F508DE">
            <w:pPr>
              <w:jc w:val="center"/>
              <w:rPr>
                <w:sz w:val="24"/>
              </w:rPr>
            </w:pPr>
            <w:r>
              <w:rPr>
                <w:sz w:val="24"/>
              </w:rPr>
              <w:t>9</w:t>
            </w:r>
          </w:p>
        </w:tc>
        <w:tc>
          <w:tcPr>
            <w:tcW w:w="1985" w:type="dxa"/>
            <w:tcBorders>
              <w:top w:val="single" w:sz="6" w:space="0" w:color="auto"/>
              <w:left w:val="single" w:sz="6" w:space="0" w:color="auto"/>
              <w:bottom w:val="single" w:sz="6" w:space="0" w:color="auto"/>
              <w:right w:val="single" w:sz="6" w:space="0" w:color="auto"/>
            </w:tcBorders>
            <w:hideMark/>
          </w:tcPr>
          <w:p w14:paraId="13F06969" w14:textId="77777777" w:rsidR="00074BF4" w:rsidRDefault="00074BF4" w:rsidP="00F508DE">
            <w:pPr>
              <w:jc w:val="center"/>
              <w:rPr>
                <w:sz w:val="24"/>
              </w:rPr>
            </w:pPr>
            <w:r>
              <w:rPr>
                <w:sz w:val="24"/>
              </w:rPr>
              <w:t>1</w:t>
            </w:r>
          </w:p>
        </w:tc>
        <w:tc>
          <w:tcPr>
            <w:tcW w:w="1559" w:type="dxa"/>
            <w:tcBorders>
              <w:top w:val="single" w:sz="6" w:space="0" w:color="auto"/>
              <w:left w:val="single" w:sz="6" w:space="0" w:color="auto"/>
              <w:bottom w:val="single" w:sz="6" w:space="0" w:color="auto"/>
              <w:right w:val="single" w:sz="6" w:space="0" w:color="auto"/>
            </w:tcBorders>
            <w:hideMark/>
          </w:tcPr>
          <w:p w14:paraId="09088B55" w14:textId="77777777" w:rsidR="00074BF4" w:rsidRDefault="00074BF4" w:rsidP="00F508DE">
            <w:pPr>
              <w:jc w:val="center"/>
              <w:rPr>
                <w:sz w:val="24"/>
              </w:rPr>
            </w:pPr>
            <w:r>
              <w:rPr>
                <w:sz w:val="24"/>
              </w:rPr>
              <w:t>13</w:t>
            </w:r>
          </w:p>
        </w:tc>
        <w:tc>
          <w:tcPr>
            <w:tcW w:w="1559" w:type="dxa"/>
            <w:tcBorders>
              <w:top w:val="single" w:sz="6" w:space="0" w:color="auto"/>
              <w:left w:val="single" w:sz="6" w:space="0" w:color="auto"/>
              <w:bottom w:val="single" w:sz="6" w:space="0" w:color="auto"/>
              <w:right w:val="single" w:sz="6" w:space="0" w:color="auto"/>
            </w:tcBorders>
            <w:hideMark/>
          </w:tcPr>
          <w:p w14:paraId="27D5F979" w14:textId="77777777" w:rsidR="00074BF4" w:rsidRDefault="00074BF4" w:rsidP="00F508DE">
            <w:pPr>
              <w:jc w:val="center"/>
              <w:rPr>
                <w:sz w:val="24"/>
              </w:rPr>
            </w:pPr>
            <w:r>
              <w:rPr>
                <w:sz w:val="24"/>
              </w:rPr>
              <w:t>5</w:t>
            </w:r>
          </w:p>
        </w:tc>
      </w:tr>
      <w:tr w:rsidR="00074BF4" w14:paraId="52F8A89F" w14:textId="77777777" w:rsidTr="00F508DE">
        <w:tc>
          <w:tcPr>
            <w:tcW w:w="3119" w:type="dxa"/>
            <w:gridSpan w:val="2"/>
            <w:tcBorders>
              <w:top w:val="single" w:sz="6" w:space="0" w:color="auto"/>
              <w:left w:val="single" w:sz="6" w:space="0" w:color="auto"/>
              <w:bottom w:val="single" w:sz="6" w:space="0" w:color="auto"/>
              <w:right w:val="single" w:sz="6" w:space="0" w:color="auto"/>
            </w:tcBorders>
            <w:hideMark/>
          </w:tcPr>
          <w:p w14:paraId="118A8191" w14:textId="77777777" w:rsidR="00074BF4" w:rsidRDefault="00074BF4" w:rsidP="00F508DE">
            <w:pPr>
              <w:jc w:val="center"/>
              <w:rPr>
                <w:sz w:val="24"/>
                <w:lang w:val="en-US"/>
              </w:rPr>
            </w:pPr>
            <w:r>
              <w:rPr>
                <w:position w:val="-4"/>
                <w:sz w:val="24"/>
              </w:rPr>
              <w:object w:dxaOrig="795" w:dyaOrig="285" w14:anchorId="645D4B92">
                <v:shape id="_x0000_i1665" type="#_x0000_t75" style="width:39.75pt;height:14.25pt" o:ole="">
                  <v:imagedata r:id="rId1134" o:title=""/>
                </v:shape>
                <o:OLEObject Type="Embed" ProgID="Equation.3" ShapeID="_x0000_i1665" DrawAspect="Content" ObjectID="_1723485208" r:id="rId1135"/>
              </w:object>
            </w:r>
            <w:r>
              <w:rPr>
                <w:sz w:val="24"/>
                <w:lang w:val="en-US"/>
              </w:rPr>
              <w:t> </w:t>
            </w:r>
            <w:r>
              <w:rPr>
                <w:sz w:val="24"/>
              </w:rPr>
              <w:t>человек</w:t>
            </w:r>
          </w:p>
        </w:tc>
        <w:tc>
          <w:tcPr>
            <w:tcW w:w="3402" w:type="dxa"/>
            <w:gridSpan w:val="2"/>
            <w:tcBorders>
              <w:top w:val="single" w:sz="6" w:space="0" w:color="auto"/>
              <w:left w:val="single" w:sz="6" w:space="0" w:color="auto"/>
              <w:bottom w:val="single" w:sz="6" w:space="0" w:color="auto"/>
              <w:right w:val="single" w:sz="6" w:space="0" w:color="auto"/>
            </w:tcBorders>
            <w:hideMark/>
          </w:tcPr>
          <w:p w14:paraId="09994BC1" w14:textId="77777777" w:rsidR="00074BF4" w:rsidRDefault="00074BF4" w:rsidP="00F508DE">
            <w:pPr>
              <w:jc w:val="center"/>
              <w:rPr>
                <w:sz w:val="24"/>
                <w:lang w:val="en-US"/>
              </w:rPr>
            </w:pPr>
            <w:r>
              <w:rPr>
                <w:position w:val="-12"/>
                <w:sz w:val="24"/>
              </w:rPr>
              <w:object w:dxaOrig="1965" w:dyaOrig="375" w14:anchorId="6A2912C1">
                <v:shape id="_x0000_i1666" type="#_x0000_t75" style="width:98.25pt;height:18.75pt" o:ole="">
                  <v:imagedata r:id="rId1136" o:title=""/>
                </v:shape>
                <o:OLEObject Type="Embed" ProgID="Equation.3" ShapeID="_x0000_i1666" DrawAspect="Content" ObjectID="_1723485209" r:id="rId1137"/>
              </w:object>
            </w:r>
          </w:p>
        </w:tc>
        <w:tc>
          <w:tcPr>
            <w:tcW w:w="3118" w:type="dxa"/>
            <w:gridSpan w:val="2"/>
            <w:tcBorders>
              <w:top w:val="single" w:sz="6" w:space="0" w:color="auto"/>
              <w:left w:val="single" w:sz="6" w:space="0" w:color="auto"/>
              <w:bottom w:val="single" w:sz="6" w:space="0" w:color="auto"/>
              <w:right w:val="single" w:sz="6" w:space="0" w:color="auto"/>
            </w:tcBorders>
            <w:hideMark/>
          </w:tcPr>
          <w:p w14:paraId="58FBE7CE" w14:textId="77777777" w:rsidR="00074BF4" w:rsidRDefault="00074BF4" w:rsidP="00F508DE">
            <w:pPr>
              <w:jc w:val="center"/>
              <w:rPr>
                <w:sz w:val="24"/>
                <w:lang w:val="en-US"/>
              </w:rPr>
            </w:pPr>
            <w:r>
              <w:rPr>
                <w:position w:val="-12"/>
                <w:sz w:val="24"/>
              </w:rPr>
              <w:object w:dxaOrig="2385" w:dyaOrig="375" w14:anchorId="44C15379">
                <v:shape id="_x0000_i1667" type="#_x0000_t75" style="width:119.25pt;height:18.75pt" o:ole="">
                  <v:imagedata r:id="rId1138" o:title=""/>
                </v:shape>
                <o:OLEObject Type="Embed" ProgID="Equation.3" ShapeID="_x0000_i1667" DrawAspect="Content" ObjectID="_1723485210" r:id="rId1139"/>
              </w:object>
            </w:r>
          </w:p>
        </w:tc>
      </w:tr>
    </w:tbl>
    <w:p w14:paraId="2869ACFC" w14:textId="77777777" w:rsidR="00074BF4" w:rsidRDefault="00074BF4" w:rsidP="00074BF4">
      <w:pPr>
        <w:spacing w:before="120" w:after="120"/>
        <w:ind w:firstLine="454"/>
        <w:jc w:val="center"/>
      </w:pPr>
      <w:r>
        <w:rPr>
          <w:i/>
        </w:rPr>
        <w:t>Упорядочение работ</w:t>
      </w:r>
    </w:p>
    <w:p w14:paraId="791E157D" w14:textId="77777777" w:rsidR="00074BF4" w:rsidRDefault="00074BF4">
      <w:pPr>
        <w:numPr>
          <w:ilvl w:val="0"/>
          <w:numId w:val="50"/>
        </w:numPr>
        <w:overflowPunct w:val="0"/>
        <w:autoSpaceDE w:val="0"/>
        <w:autoSpaceDN w:val="0"/>
        <w:adjustRightInd w:val="0"/>
        <w:ind w:left="0" w:firstLine="454"/>
        <w:jc w:val="both"/>
      </w:pPr>
      <w:r>
        <w:rPr>
          <w:lang w:val="en-US"/>
        </w:rPr>
        <w:t>A</w:t>
      </w:r>
      <w:r w:rsidRPr="00FA6BDA">
        <w:t xml:space="preserve">, </w:t>
      </w:r>
      <w:r>
        <w:rPr>
          <w:lang w:val="en-US"/>
        </w:rPr>
        <w:t>F</w:t>
      </w:r>
      <w:r>
        <w:t xml:space="preserve"> и </w:t>
      </w:r>
      <w:r>
        <w:rPr>
          <w:lang w:val="en-US"/>
        </w:rPr>
        <w:t>G</w:t>
      </w:r>
      <w:r>
        <w:t>- исходные работы проекта, которые можно начинать одновременно;</w:t>
      </w:r>
    </w:p>
    <w:p w14:paraId="122B435D" w14:textId="77777777" w:rsidR="00074BF4" w:rsidRDefault="00074BF4">
      <w:pPr>
        <w:numPr>
          <w:ilvl w:val="0"/>
          <w:numId w:val="50"/>
        </w:numPr>
        <w:overflowPunct w:val="0"/>
        <w:autoSpaceDE w:val="0"/>
        <w:autoSpaceDN w:val="0"/>
        <w:adjustRightInd w:val="0"/>
        <w:ind w:left="0" w:firstLine="454"/>
        <w:jc w:val="both"/>
      </w:pPr>
      <w:r>
        <w:t xml:space="preserve">Работы </w:t>
      </w:r>
      <w:r>
        <w:rPr>
          <w:lang w:val="en-US"/>
        </w:rPr>
        <w:t>H</w:t>
      </w:r>
      <w:r>
        <w:t xml:space="preserve"> и </w:t>
      </w:r>
      <w:r>
        <w:rPr>
          <w:lang w:val="en-US"/>
        </w:rPr>
        <w:t>B</w:t>
      </w:r>
      <w:r>
        <w:t xml:space="preserve"> начинаются сразу по окончании работы </w:t>
      </w:r>
      <w:r>
        <w:rPr>
          <w:lang w:val="en-US"/>
        </w:rPr>
        <w:t>F</w:t>
      </w:r>
      <w:r>
        <w:t>;</w:t>
      </w:r>
    </w:p>
    <w:p w14:paraId="20C41071" w14:textId="77777777" w:rsidR="00074BF4" w:rsidRDefault="00074BF4">
      <w:pPr>
        <w:numPr>
          <w:ilvl w:val="0"/>
          <w:numId w:val="50"/>
        </w:numPr>
        <w:overflowPunct w:val="0"/>
        <w:autoSpaceDE w:val="0"/>
        <w:autoSpaceDN w:val="0"/>
        <w:adjustRightInd w:val="0"/>
        <w:ind w:left="0" w:firstLine="454"/>
        <w:jc w:val="both"/>
      </w:pPr>
      <w:r>
        <w:lastRenderedPageBreak/>
        <w:t xml:space="preserve">Работа </w:t>
      </w:r>
      <w:r>
        <w:rPr>
          <w:lang w:val="en-US"/>
        </w:rPr>
        <w:t>J</w:t>
      </w:r>
      <w:r w:rsidRPr="00FA6BDA">
        <w:t xml:space="preserve"> </w:t>
      </w:r>
      <w:r>
        <w:t xml:space="preserve">следует за А, а работа </w:t>
      </w:r>
      <w:r>
        <w:rPr>
          <w:lang w:val="en-US"/>
        </w:rPr>
        <w:t>I</w:t>
      </w:r>
      <w:r>
        <w:t xml:space="preserve"> - за </w:t>
      </w:r>
      <w:r>
        <w:rPr>
          <w:lang w:val="en-US"/>
        </w:rPr>
        <w:t>G</w:t>
      </w:r>
      <w:r>
        <w:t>;</w:t>
      </w:r>
    </w:p>
    <w:p w14:paraId="1CB787BC" w14:textId="77777777" w:rsidR="00074BF4" w:rsidRDefault="00074BF4">
      <w:pPr>
        <w:numPr>
          <w:ilvl w:val="0"/>
          <w:numId w:val="50"/>
        </w:numPr>
        <w:overflowPunct w:val="0"/>
        <w:autoSpaceDE w:val="0"/>
        <w:autoSpaceDN w:val="0"/>
        <w:adjustRightInd w:val="0"/>
        <w:ind w:left="0" w:firstLine="454"/>
        <w:jc w:val="both"/>
      </w:pPr>
      <w:r>
        <w:t xml:space="preserve">Работа </w:t>
      </w:r>
      <w:r>
        <w:rPr>
          <w:lang w:val="en-US"/>
        </w:rPr>
        <w:t>E</w:t>
      </w:r>
      <w:r>
        <w:t xml:space="preserve"> следует за </w:t>
      </w:r>
      <w:r>
        <w:rPr>
          <w:lang w:val="en-US"/>
        </w:rPr>
        <w:t>H</w:t>
      </w:r>
      <w:r w:rsidRPr="00FA6BDA">
        <w:t>;</w:t>
      </w:r>
    </w:p>
    <w:p w14:paraId="47DEF21E" w14:textId="77777777" w:rsidR="00074BF4" w:rsidRDefault="00074BF4">
      <w:pPr>
        <w:numPr>
          <w:ilvl w:val="0"/>
          <w:numId w:val="50"/>
        </w:numPr>
        <w:overflowPunct w:val="0"/>
        <w:autoSpaceDE w:val="0"/>
        <w:autoSpaceDN w:val="0"/>
        <w:adjustRightInd w:val="0"/>
        <w:ind w:left="0" w:firstLine="454"/>
        <w:jc w:val="both"/>
      </w:pPr>
      <w:r>
        <w:t xml:space="preserve">Работы </w:t>
      </w:r>
      <w:r>
        <w:rPr>
          <w:lang w:val="en-US"/>
        </w:rPr>
        <w:t>C</w:t>
      </w:r>
      <w:r>
        <w:t xml:space="preserve"> и </w:t>
      </w:r>
      <w:r>
        <w:rPr>
          <w:lang w:val="en-US"/>
        </w:rPr>
        <w:t>K</w:t>
      </w:r>
      <w:r w:rsidRPr="00FA6BDA">
        <w:t xml:space="preserve"> </w:t>
      </w:r>
      <w:r>
        <w:t xml:space="preserve">следуют за </w:t>
      </w:r>
      <w:r>
        <w:rPr>
          <w:lang w:val="en-US"/>
        </w:rPr>
        <w:t>B</w:t>
      </w:r>
      <w:r>
        <w:t xml:space="preserve"> и </w:t>
      </w:r>
      <w:r>
        <w:rPr>
          <w:lang w:val="en-US"/>
        </w:rPr>
        <w:t>I</w:t>
      </w:r>
      <w:r>
        <w:t xml:space="preserve">, но не могут начаться, пока не завершена </w:t>
      </w:r>
      <w:r>
        <w:rPr>
          <w:lang w:val="en-US"/>
        </w:rPr>
        <w:t>J</w:t>
      </w:r>
      <w:r>
        <w:t>;</w:t>
      </w:r>
    </w:p>
    <w:p w14:paraId="4EFB32ED" w14:textId="77777777" w:rsidR="00074BF4" w:rsidRPr="00FA6BDA" w:rsidRDefault="00074BF4">
      <w:pPr>
        <w:numPr>
          <w:ilvl w:val="0"/>
          <w:numId w:val="50"/>
        </w:numPr>
        <w:overflowPunct w:val="0"/>
        <w:autoSpaceDE w:val="0"/>
        <w:autoSpaceDN w:val="0"/>
        <w:adjustRightInd w:val="0"/>
        <w:ind w:left="0" w:firstLine="454"/>
        <w:jc w:val="both"/>
      </w:pPr>
      <w:r>
        <w:t xml:space="preserve">Работа </w:t>
      </w:r>
      <w:r>
        <w:rPr>
          <w:lang w:val="en-US"/>
        </w:rPr>
        <w:t>D</w:t>
      </w:r>
      <w:r>
        <w:t xml:space="preserve"> следует за </w:t>
      </w:r>
      <w:r>
        <w:rPr>
          <w:lang w:val="en-US"/>
        </w:rPr>
        <w:t>E</w:t>
      </w:r>
      <w:r>
        <w:t xml:space="preserve"> и </w:t>
      </w:r>
      <w:r>
        <w:rPr>
          <w:lang w:val="en-US"/>
        </w:rPr>
        <w:t>C</w:t>
      </w:r>
      <w:r>
        <w:t>.</w:t>
      </w:r>
    </w:p>
    <w:p w14:paraId="15DD999F" w14:textId="77777777" w:rsidR="00074BF4" w:rsidRDefault="00074BF4" w:rsidP="00074BF4">
      <w:pPr>
        <w:spacing w:before="120" w:after="120"/>
        <w:ind w:firstLine="454"/>
        <w:rPr>
          <w:b/>
        </w:rPr>
      </w:pPr>
      <w:r>
        <w:rPr>
          <w:b/>
        </w:rPr>
        <w:t xml:space="preserve">Вариант </w:t>
      </w:r>
      <w:r>
        <w:rPr>
          <w:b/>
          <w:lang w:val="en-US"/>
        </w:rPr>
        <w:t>1</w:t>
      </w:r>
      <w:r>
        <w:rPr>
          <w:b/>
        </w:rPr>
        <w:t>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34"/>
        <w:gridCol w:w="1985"/>
        <w:gridCol w:w="1417"/>
        <w:gridCol w:w="1843"/>
        <w:gridCol w:w="1843"/>
        <w:gridCol w:w="1417"/>
      </w:tblGrid>
      <w:tr w:rsidR="00074BF4" w14:paraId="422B31D2"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715B3556" w14:textId="77777777" w:rsidR="00074BF4" w:rsidRDefault="00074BF4" w:rsidP="00F508DE">
            <w:pPr>
              <w:jc w:val="center"/>
              <w:rPr>
                <w:sz w:val="24"/>
              </w:rPr>
            </w:pPr>
            <w:r>
              <w:rPr>
                <w:sz w:val="24"/>
              </w:rPr>
              <w:t>Назв.</w:t>
            </w:r>
          </w:p>
          <w:p w14:paraId="531A1682" w14:textId="77777777" w:rsidR="00074BF4" w:rsidRDefault="00074BF4" w:rsidP="00F508DE">
            <w:pPr>
              <w:jc w:val="center"/>
              <w:rPr>
                <w:sz w:val="24"/>
              </w:rPr>
            </w:pPr>
            <w:r>
              <w:rPr>
                <w:sz w:val="24"/>
              </w:rPr>
              <w:t>работы</w:t>
            </w:r>
          </w:p>
        </w:tc>
        <w:tc>
          <w:tcPr>
            <w:tcW w:w="1985" w:type="dxa"/>
            <w:tcBorders>
              <w:top w:val="single" w:sz="6" w:space="0" w:color="auto"/>
              <w:left w:val="single" w:sz="6" w:space="0" w:color="auto"/>
              <w:bottom w:val="single" w:sz="6" w:space="0" w:color="auto"/>
              <w:right w:val="single" w:sz="6" w:space="0" w:color="auto"/>
            </w:tcBorders>
            <w:hideMark/>
          </w:tcPr>
          <w:p w14:paraId="2ADE5338" w14:textId="77777777" w:rsidR="00074BF4" w:rsidRDefault="00074BF4" w:rsidP="00F508DE">
            <w:pPr>
              <w:jc w:val="center"/>
              <w:rPr>
                <w:sz w:val="24"/>
              </w:rPr>
            </w:pPr>
            <w:r>
              <w:rPr>
                <w:sz w:val="24"/>
              </w:rPr>
              <w:t>Норм.</w:t>
            </w:r>
          </w:p>
          <w:p w14:paraId="2E2B4497" w14:textId="77777777" w:rsidR="00074BF4" w:rsidRDefault="00074BF4" w:rsidP="00F508DE">
            <w:pPr>
              <w:jc w:val="center"/>
              <w:rPr>
                <w:sz w:val="24"/>
              </w:rPr>
            </w:pPr>
            <w:r>
              <w:rPr>
                <w:sz w:val="24"/>
              </w:rPr>
              <w:t>длительность</w:t>
            </w:r>
          </w:p>
        </w:tc>
        <w:tc>
          <w:tcPr>
            <w:tcW w:w="1417" w:type="dxa"/>
            <w:tcBorders>
              <w:top w:val="single" w:sz="6" w:space="0" w:color="auto"/>
              <w:left w:val="single" w:sz="6" w:space="0" w:color="auto"/>
              <w:bottom w:val="single" w:sz="6" w:space="0" w:color="auto"/>
              <w:right w:val="single" w:sz="6" w:space="0" w:color="auto"/>
            </w:tcBorders>
            <w:hideMark/>
          </w:tcPr>
          <w:p w14:paraId="4CF32601" w14:textId="77777777" w:rsidR="00074BF4" w:rsidRDefault="00074BF4" w:rsidP="00F508DE">
            <w:pPr>
              <w:jc w:val="center"/>
              <w:rPr>
                <w:sz w:val="24"/>
              </w:rPr>
            </w:pPr>
            <w:r>
              <w:rPr>
                <w:sz w:val="24"/>
              </w:rPr>
              <w:t>Норм.</w:t>
            </w:r>
          </w:p>
          <w:p w14:paraId="2705C357" w14:textId="77777777" w:rsidR="00074BF4" w:rsidRDefault="00074BF4" w:rsidP="00F508DE">
            <w:pPr>
              <w:jc w:val="center"/>
              <w:rPr>
                <w:sz w:val="24"/>
              </w:rPr>
            </w:pPr>
            <w:r>
              <w:rPr>
                <w:sz w:val="24"/>
              </w:rPr>
              <w:t>стоимость</w:t>
            </w:r>
          </w:p>
        </w:tc>
        <w:tc>
          <w:tcPr>
            <w:tcW w:w="1843" w:type="dxa"/>
            <w:tcBorders>
              <w:top w:val="single" w:sz="6" w:space="0" w:color="auto"/>
              <w:left w:val="single" w:sz="6" w:space="0" w:color="auto"/>
              <w:bottom w:val="single" w:sz="6" w:space="0" w:color="auto"/>
              <w:right w:val="single" w:sz="6" w:space="0" w:color="auto"/>
            </w:tcBorders>
            <w:hideMark/>
          </w:tcPr>
          <w:p w14:paraId="2323A551" w14:textId="77777777" w:rsidR="00074BF4" w:rsidRDefault="00074BF4" w:rsidP="00F508DE">
            <w:pPr>
              <w:jc w:val="center"/>
              <w:rPr>
                <w:sz w:val="24"/>
              </w:rPr>
            </w:pPr>
            <w:r>
              <w:rPr>
                <w:sz w:val="24"/>
              </w:rPr>
              <w:t>Сокр.</w:t>
            </w:r>
          </w:p>
          <w:p w14:paraId="2989DD8F" w14:textId="77777777" w:rsidR="00074BF4" w:rsidRDefault="00074BF4" w:rsidP="00F508DE">
            <w:pPr>
              <w:jc w:val="center"/>
              <w:rPr>
                <w:sz w:val="24"/>
              </w:rPr>
            </w:pPr>
            <w:r>
              <w:rPr>
                <w:sz w:val="24"/>
              </w:rPr>
              <w:t>длительность</w:t>
            </w:r>
          </w:p>
        </w:tc>
        <w:tc>
          <w:tcPr>
            <w:tcW w:w="1843" w:type="dxa"/>
            <w:tcBorders>
              <w:top w:val="single" w:sz="6" w:space="0" w:color="auto"/>
              <w:left w:val="single" w:sz="6" w:space="0" w:color="auto"/>
              <w:bottom w:val="single" w:sz="6" w:space="0" w:color="auto"/>
              <w:right w:val="single" w:sz="6" w:space="0" w:color="auto"/>
            </w:tcBorders>
            <w:hideMark/>
          </w:tcPr>
          <w:p w14:paraId="29057537" w14:textId="77777777" w:rsidR="00074BF4" w:rsidRDefault="00074BF4" w:rsidP="00F508DE">
            <w:pPr>
              <w:jc w:val="center"/>
              <w:rPr>
                <w:sz w:val="24"/>
              </w:rPr>
            </w:pPr>
            <w:r>
              <w:rPr>
                <w:sz w:val="24"/>
              </w:rPr>
              <w:t>Повыш.</w:t>
            </w:r>
          </w:p>
          <w:p w14:paraId="516E96A5" w14:textId="77777777" w:rsidR="00074BF4" w:rsidRDefault="00074BF4" w:rsidP="00F508DE">
            <w:pPr>
              <w:jc w:val="center"/>
              <w:rPr>
                <w:sz w:val="24"/>
              </w:rPr>
            </w:pPr>
            <w:r>
              <w:rPr>
                <w:sz w:val="24"/>
              </w:rPr>
              <w:t>стоимость</w:t>
            </w:r>
          </w:p>
        </w:tc>
        <w:tc>
          <w:tcPr>
            <w:tcW w:w="1417" w:type="dxa"/>
            <w:tcBorders>
              <w:top w:val="single" w:sz="6" w:space="0" w:color="auto"/>
              <w:left w:val="single" w:sz="6" w:space="0" w:color="auto"/>
              <w:bottom w:val="single" w:sz="6" w:space="0" w:color="auto"/>
              <w:right w:val="single" w:sz="6" w:space="0" w:color="auto"/>
            </w:tcBorders>
            <w:hideMark/>
          </w:tcPr>
          <w:p w14:paraId="1A9625B7" w14:textId="77777777" w:rsidR="00074BF4" w:rsidRDefault="00074BF4" w:rsidP="00F508DE">
            <w:pPr>
              <w:jc w:val="center"/>
              <w:rPr>
                <w:sz w:val="24"/>
              </w:rPr>
            </w:pPr>
            <w:r>
              <w:rPr>
                <w:sz w:val="24"/>
              </w:rPr>
              <w:t>Кол-во</w:t>
            </w:r>
          </w:p>
          <w:p w14:paraId="0D3194EE" w14:textId="77777777" w:rsidR="00074BF4" w:rsidRDefault="00074BF4" w:rsidP="00F508DE">
            <w:pPr>
              <w:jc w:val="center"/>
              <w:rPr>
                <w:sz w:val="24"/>
              </w:rPr>
            </w:pPr>
            <w:r>
              <w:rPr>
                <w:sz w:val="24"/>
              </w:rPr>
              <w:t>исполн.</w:t>
            </w:r>
          </w:p>
        </w:tc>
      </w:tr>
      <w:tr w:rsidR="00074BF4" w14:paraId="27EE39CB"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0E232A72" w14:textId="77777777" w:rsidR="00074BF4" w:rsidRDefault="00074BF4" w:rsidP="00F508DE">
            <w:pPr>
              <w:jc w:val="center"/>
              <w:rPr>
                <w:sz w:val="24"/>
              </w:rPr>
            </w:pPr>
            <w:r>
              <w:rPr>
                <w:sz w:val="24"/>
                <w:lang w:val="en-US"/>
              </w:rPr>
              <w:t>A</w:t>
            </w:r>
          </w:p>
        </w:tc>
        <w:tc>
          <w:tcPr>
            <w:tcW w:w="1985" w:type="dxa"/>
            <w:tcBorders>
              <w:top w:val="single" w:sz="6" w:space="0" w:color="auto"/>
              <w:left w:val="single" w:sz="6" w:space="0" w:color="auto"/>
              <w:bottom w:val="single" w:sz="6" w:space="0" w:color="auto"/>
              <w:right w:val="single" w:sz="6" w:space="0" w:color="auto"/>
            </w:tcBorders>
            <w:hideMark/>
          </w:tcPr>
          <w:p w14:paraId="76201321" w14:textId="77777777" w:rsidR="00074BF4" w:rsidRDefault="00074BF4" w:rsidP="00F508DE">
            <w:pPr>
              <w:jc w:val="center"/>
              <w:rPr>
                <w:sz w:val="24"/>
              </w:rPr>
            </w:pPr>
            <w:r>
              <w:rPr>
                <w:sz w:val="24"/>
              </w:rPr>
              <w:t>2</w:t>
            </w:r>
          </w:p>
        </w:tc>
        <w:tc>
          <w:tcPr>
            <w:tcW w:w="1417" w:type="dxa"/>
            <w:tcBorders>
              <w:top w:val="single" w:sz="6" w:space="0" w:color="auto"/>
              <w:left w:val="single" w:sz="6" w:space="0" w:color="auto"/>
              <w:bottom w:val="single" w:sz="6" w:space="0" w:color="auto"/>
              <w:right w:val="single" w:sz="6" w:space="0" w:color="auto"/>
            </w:tcBorders>
            <w:hideMark/>
          </w:tcPr>
          <w:p w14:paraId="478AD046" w14:textId="77777777" w:rsidR="00074BF4" w:rsidRDefault="00074BF4" w:rsidP="00F508DE">
            <w:pPr>
              <w:jc w:val="center"/>
              <w:rPr>
                <w:sz w:val="24"/>
              </w:rPr>
            </w:pPr>
            <w:r>
              <w:rPr>
                <w:sz w:val="24"/>
              </w:rPr>
              <w:t>17</w:t>
            </w:r>
          </w:p>
        </w:tc>
        <w:tc>
          <w:tcPr>
            <w:tcW w:w="1843" w:type="dxa"/>
            <w:tcBorders>
              <w:top w:val="single" w:sz="6" w:space="0" w:color="auto"/>
              <w:left w:val="single" w:sz="6" w:space="0" w:color="auto"/>
              <w:bottom w:val="single" w:sz="6" w:space="0" w:color="auto"/>
              <w:right w:val="single" w:sz="6" w:space="0" w:color="auto"/>
            </w:tcBorders>
            <w:hideMark/>
          </w:tcPr>
          <w:p w14:paraId="3364EDDD" w14:textId="77777777" w:rsidR="00074BF4" w:rsidRDefault="00074BF4" w:rsidP="00F508DE">
            <w:pPr>
              <w:jc w:val="center"/>
              <w:rPr>
                <w:sz w:val="24"/>
              </w:rPr>
            </w:pPr>
            <w:r>
              <w:rPr>
                <w:sz w:val="24"/>
              </w:rPr>
              <w:t>1</w:t>
            </w:r>
          </w:p>
        </w:tc>
        <w:tc>
          <w:tcPr>
            <w:tcW w:w="1843" w:type="dxa"/>
            <w:tcBorders>
              <w:top w:val="single" w:sz="6" w:space="0" w:color="auto"/>
              <w:left w:val="single" w:sz="6" w:space="0" w:color="auto"/>
              <w:bottom w:val="single" w:sz="6" w:space="0" w:color="auto"/>
              <w:right w:val="single" w:sz="6" w:space="0" w:color="auto"/>
            </w:tcBorders>
            <w:hideMark/>
          </w:tcPr>
          <w:p w14:paraId="4206085C" w14:textId="77777777" w:rsidR="00074BF4" w:rsidRDefault="00074BF4" w:rsidP="00F508DE">
            <w:pPr>
              <w:jc w:val="center"/>
              <w:rPr>
                <w:sz w:val="24"/>
              </w:rPr>
            </w:pPr>
            <w:r>
              <w:rPr>
                <w:sz w:val="24"/>
              </w:rPr>
              <w:t>19</w:t>
            </w:r>
          </w:p>
        </w:tc>
        <w:tc>
          <w:tcPr>
            <w:tcW w:w="1417" w:type="dxa"/>
            <w:tcBorders>
              <w:top w:val="single" w:sz="6" w:space="0" w:color="auto"/>
              <w:left w:val="single" w:sz="6" w:space="0" w:color="auto"/>
              <w:bottom w:val="single" w:sz="6" w:space="0" w:color="auto"/>
              <w:right w:val="single" w:sz="6" w:space="0" w:color="auto"/>
            </w:tcBorders>
            <w:hideMark/>
          </w:tcPr>
          <w:p w14:paraId="7C7B796D" w14:textId="77777777" w:rsidR="00074BF4" w:rsidRDefault="00074BF4" w:rsidP="00F508DE">
            <w:pPr>
              <w:jc w:val="center"/>
              <w:rPr>
                <w:sz w:val="24"/>
              </w:rPr>
            </w:pPr>
            <w:r>
              <w:rPr>
                <w:sz w:val="24"/>
              </w:rPr>
              <w:t>4</w:t>
            </w:r>
          </w:p>
        </w:tc>
      </w:tr>
      <w:tr w:rsidR="00074BF4" w14:paraId="636CEC6A"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792BE980" w14:textId="77777777" w:rsidR="00074BF4" w:rsidRDefault="00074BF4" w:rsidP="00F508DE">
            <w:pPr>
              <w:jc w:val="center"/>
              <w:rPr>
                <w:sz w:val="24"/>
              </w:rPr>
            </w:pPr>
            <w:r>
              <w:rPr>
                <w:sz w:val="24"/>
                <w:lang w:val="en-US"/>
              </w:rPr>
              <w:t>B</w:t>
            </w:r>
          </w:p>
        </w:tc>
        <w:tc>
          <w:tcPr>
            <w:tcW w:w="1985" w:type="dxa"/>
            <w:tcBorders>
              <w:top w:val="single" w:sz="6" w:space="0" w:color="auto"/>
              <w:left w:val="single" w:sz="6" w:space="0" w:color="auto"/>
              <w:bottom w:val="single" w:sz="6" w:space="0" w:color="auto"/>
              <w:right w:val="single" w:sz="6" w:space="0" w:color="auto"/>
            </w:tcBorders>
            <w:hideMark/>
          </w:tcPr>
          <w:p w14:paraId="24A9BBA7" w14:textId="77777777" w:rsidR="00074BF4" w:rsidRDefault="00074BF4" w:rsidP="00F508DE">
            <w:pPr>
              <w:jc w:val="center"/>
              <w:rPr>
                <w:sz w:val="24"/>
              </w:rPr>
            </w:pPr>
            <w:r>
              <w:rPr>
                <w:sz w:val="24"/>
                <w:lang w:val="en-US"/>
              </w:rPr>
              <w:t>4</w:t>
            </w:r>
          </w:p>
        </w:tc>
        <w:tc>
          <w:tcPr>
            <w:tcW w:w="1417" w:type="dxa"/>
            <w:tcBorders>
              <w:top w:val="single" w:sz="6" w:space="0" w:color="auto"/>
              <w:left w:val="single" w:sz="6" w:space="0" w:color="auto"/>
              <w:bottom w:val="single" w:sz="6" w:space="0" w:color="auto"/>
              <w:right w:val="single" w:sz="6" w:space="0" w:color="auto"/>
            </w:tcBorders>
            <w:hideMark/>
          </w:tcPr>
          <w:p w14:paraId="1E90BBBA" w14:textId="77777777" w:rsidR="00074BF4" w:rsidRDefault="00074BF4" w:rsidP="00F508DE">
            <w:pPr>
              <w:jc w:val="center"/>
              <w:rPr>
                <w:sz w:val="24"/>
              </w:rPr>
            </w:pPr>
            <w:r>
              <w:rPr>
                <w:sz w:val="24"/>
              </w:rPr>
              <w:t>14</w:t>
            </w:r>
          </w:p>
        </w:tc>
        <w:tc>
          <w:tcPr>
            <w:tcW w:w="1843" w:type="dxa"/>
            <w:tcBorders>
              <w:top w:val="single" w:sz="6" w:space="0" w:color="auto"/>
              <w:left w:val="single" w:sz="6" w:space="0" w:color="auto"/>
              <w:bottom w:val="single" w:sz="6" w:space="0" w:color="auto"/>
              <w:right w:val="single" w:sz="6" w:space="0" w:color="auto"/>
            </w:tcBorders>
            <w:hideMark/>
          </w:tcPr>
          <w:p w14:paraId="317EA20B" w14:textId="77777777" w:rsidR="00074BF4" w:rsidRDefault="00074BF4" w:rsidP="00F508DE">
            <w:pPr>
              <w:jc w:val="center"/>
              <w:rPr>
                <w:sz w:val="24"/>
              </w:rPr>
            </w:pPr>
            <w:r>
              <w:rPr>
                <w:sz w:val="24"/>
              </w:rPr>
              <w:t>1</w:t>
            </w:r>
          </w:p>
        </w:tc>
        <w:tc>
          <w:tcPr>
            <w:tcW w:w="1843" w:type="dxa"/>
            <w:tcBorders>
              <w:top w:val="single" w:sz="6" w:space="0" w:color="auto"/>
              <w:left w:val="single" w:sz="6" w:space="0" w:color="auto"/>
              <w:bottom w:val="single" w:sz="6" w:space="0" w:color="auto"/>
              <w:right w:val="single" w:sz="6" w:space="0" w:color="auto"/>
            </w:tcBorders>
            <w:hideMark/>
          </w:tcPr>
          <w:p w14:paraId="621B40CF" w14:textId="77777777" w:rsidR="00074BF4" w:rsidRDefault="00074BF4" w:rsidP="00F508DE">
            <w:pPr>
              <w:jc w:val="center"/>
              <w:rPr>
                <w:sz w:val="24"/>
              </w:rPr>
            </w:pPr>
            <w:r>
              <w:rPr>
                <w:sz w:val="24"/>
              </w:rPr>
              <w:t>18</w:t>
            </w:r>
          </w:p>
        </w:tc>
        <w:tc>
          <w:tcPr>
            <w:tcW w:w="1417" w:type="dxa"/>
            <w:tcBorders>
              <w:top w:val="single" w:sz="6" w:space="0" w:color="auto"/>
              <w:left w:val="single" w:sz="6" w:space="0" w:color="auto"/>
              <w:bottom w:val="single" w:sz="6" w:space="0" w:color="auto"/>
              <w:right w:val="single" w:sz="6" w:space="0" w:color="auto"/>
            </w:tcBorders>
            <w:hideMark/>
          </w:tcPr>
          <w:p w14:paraId="4A92239C" w14:textId="77777777" w:rsidR="00074BF4" w:rsidRDefault="00074BF4" w:rsidP="00F508DE">
            <w:pPr>
              <w:jc w:val="center"/>
              <w:rPr>
                <w:sz w:val="24"/>
              </w:rPr>
            </w:pPr>
            <w:r>
              <w:rPr>
                <w:sz w:val="24"/>
                <w:lang w:val="en-US"/>
              </w:rPr>
              <w:t>3</w:t>
            </w:r>
          </w:p>
        </w:tc>
      </w:tr>
      <w:tr w:rsidR="00074BF4" w14:paraId="6CBD7B61"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64B6890E" w14:textId="77777777" w:rsidR="00074BF4" w:rsidRDefault="00074BF4" w:rsidP="00F508DE">
            <w:pPr>
              <w:jc w:val="center"/>
              <w:rPr>
                <w:sz w:val="24"/>
              </w:rPr>
            </w:pPr>
            <w:r>
              <w:rPr>
                <w:sz w:val="24"/>
                <w:lang w:val="en-US"/>
              </w:rPr>
              <w:t>C</w:t>
            </w:r>
          </w:p>
        </w:tc>
        <w:tc>
          <w:tcPr>
            <w:tcW w:w="1985" w:type="dxa"/>
            <w:tcBorders>
              <w:top w:val="single" w:sz="6" w:space="0" w:color="auto"/>
              <w:left w:val="single" w:sz="6" w:space="0" w:color="auto"/>
              <w:bottom w:val="single" w:sz="6" w:space="0" w:color="auto"/>
              <w:right w:val="single" w:sz="6" w:space="0" w:color="auto"/>
            </w:tcBorders>
            <w:hideMark/>
          </w:tcPr>
          <w:p w14:paraId="49B4C32A" w14:textId="77777777" w:rsidR="00074BF4" w:rsidRDefault="00074BF4" w:rsidP="00F508DE">
            <w:pPr>
              <w:jc w:val="center"/>
              <w:rPr>
                <w:sz w:val="24"/>
              </w:rPr>
            </w:pPr>
            <w:r>
              <w:rPr>
                <w:sz w:val="24"/>
                <w:lang w:val="en-US"/>
              </w:rPr>
              <w:t>8</w:t>
            </w:r>
          </w:p>
        </w:tc>
        <w:tc>
          <w:tcPr>
            <w:tcW w:w="1417" w:type="dxa"/>
            <w:tcBorders>
              <w:top w:val="single" w:sz="6" w:space="0" w:color="auto"/>
              <w:left w:val="single" w:sz="6" w:space="0" w:color="auto"/>
              <w:bottom w:val="single" w:sz="6" w:space="0" w:color="auto"/>
              <w:right w:val="single" w:sz="6" w:space="0" w:color="auto"/>
            </w:tcBorders>
            <w:hideMark/>
          </w:tcPr>
          <w:p w14:paraId="36AFFD5F" w14:textId="77777777" w:rsidR="00074BF4" w:rsidRDefault="00074BF4" w:rsidP="00F508DE">
            <w:pPr>
              <w:jc w:val="center"/>
              <w:rPr>
                <w:sz w:val="24"/>
              </w:rPr>
            </w:pPr>
            <w:r>
              <w:rPr>
                <w:sz w:val="24"/>
              </w:rPr>
              <w:t>12</w:t>
            </w:r>
          </w:p>
        </w:tc>
        <w:tc>
          <w:tcPr>
            <w:tcW w:w="1843" w:type="dxa"/>
            <w:tcBorders>
              <w:top w:val="single" w:sz="6" w:space="0" w:color="auto"/>
              <w:left w:val="single" w:sz="6" w:space="0" w:color="auto"/>
              <w:bottom w:val="single" w:sz="6" w:space="0" w:color="auto"/>
              <w:right w:val="single" w:sz="6" w:space="0" w:color="auto"/>
            </w:tcBorders>
            <w:hideMark/>
          </w:tcPr>
          <w:p w14:paraId="1897FA8F" w14:textId="77777777" w:rsidR="00074BF4" w:rsidRDefault="00074BF4" w:rsidP="00F508DE">
            <w:pPr>
              <w:jc w:val="center"/>
              <w:rPr>
                <w:sz w:val="24"/>
              </w:rPr>
            </w:pPr>
            <w:r>
              <w:rPr>
                <w:sz w:val="24"/>
              </w:rPr>
              <w:t>3</w:t>
            </w:r>
          </w:p>
        </w:tc>
        <w:tc>
          <w:tcPr>
            <w:tcW w:w="1843" w:type="dxa"/>
            <w:tcBorders>
              <w:top w:val="single" w:sz="6" w:space="0" w:color="auto"/>
              <w:left w:val="single" w:sz="6" w:space="0" w:color="auto"/>
              <w:bottom w:val="single" w:sz="6" w:space="0" w:color="auto"/>
              <w:right w:val="single" w:sz="6" w:space="0" w:color="auto"/>
            </w:tcBorders>
            <w:hideMark/>
          </w:tcPr>
          <w:p w14:paraId="1973F9A6" w14:textId="77777777" w:rsidR="00074BF4" w:rsidRDefault="00074BF4" w:rsidP="00F508DE">
            <w:pPr>
              <w:jc w:val="center"/>
              <w:rPr>
                <w:sz w:val="24"/>
              </w:rPr>
            </w:pPr>
            <w:r>
              <w:rPr>
                <w:sz w:val="24"/>
              </w:rPr>
              <w:t>15</w:t>
            </w:r>
          </w:p>
        </w:tc>
        <w:tc>
          <w:tcPr>
            <w:tcW w:w="1417" w:type="dxa"/>
            <w:tcBorders>
              <w:top w:val="single" w:sz="6" w:space="0" w:color="auto"/>
              <w:left w:val="single" w:sz="6" w:space="0" w:color="auto"/>
              <w:bottom w:val="single" w:sz="6" w:space="0" w:color="auto"/>
              <w:right w:val="single" w:sz="6" w:space="0" w:color="auto"/>
            </w:tcBorders>
            <w:hideMark/>
          </w:tcPr>
          <w:p w14:paraId="113D038A" w14:textId="77777777" w:rsidR="00074BF4" w:rsidRDefault="00074BF4" w:rsidP="00F508DE">
            <w:pPr>
              <w:jc w:val="center"/>
              <w:rPr>
                <w:sz w:val="24"/>
              </w:rPr>
            </w:pPr>
            <w:r>
              <w:rPr>
                <w:sz w:val="24"/>
                <w:lang w:val="en-US"/>
              </w:rPr>
              <w:t>2</w:t>
            </w:r>
          </w:p>
        </w:tc>
      </w:tr>
      <w:tr w:rsidR="00074BF4" w14:paraId="295D7744"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3C33258F" w14:textId="77777777" w:rsidR="00074BF4" w:rsidRDefault="00074BF4" w:rsidP="00F508DE">
            <w:pPr>
              <w:jc w:val="center"/>
              <w:rPr>
                <w:sz w:val="24"/>
              </w:rPr>
            </w:pPr>
            <w:r>
              <w:rPr>
                <w:sz w:val="24"/>
                <w:lang w:val="en-US"/>
              </w:rPr>
              <w:t>D</w:t>
            </w:r>
          </w:p>
        </w:tc>
        <w:tc>
          <w:tcPr>
            <w:tcW w:w="1985" w:type="dxa"/>
            <w:tcBorders>
              <w:top w:val="single" w:sz="6" w:space="0" w:color="auto"/>
              <w:left w:val="single" w:sz="6" w:space="0" w:color="auto"/>
              <w:bottom w:val="single" w:sz="6" w:space="0" w:color="auto"/>
              <w:right w:val="single" w:sz="6" w:space="0" w:color="auto"/>
            </w:tcBorders>
            <w:hideMark/>
          </w:tcPr>
          <w:p w14:paraId="1134B964" w14:textId="77777777" w:rsidR="00074BF4" w:rsidRDefault="00074BF4" w:rsidP="00F508DE">
            <w:pPr>
              <w:jc w:val="center"/>
              <w:rPr>
                <w:sz w:val="24"/>
              </w:rPr>
            </w:pPr>
            <w:r>
              <w:rPr>
                <w:sz w:val="24"/>
                <w:lang w:val="en-US"/>
              </w:rPr>
              <w:t>9</w:t>
            </w:r>
          </w:p>
        </w:tc>
        <w:tc>
          <w:tcPr>
            <w:tcW w:w="1417" w:type="dxa"/>
            <w:tcBorders>
              <w:top w:val="single" w:sz="6" w:space="0" w:color="auto"/>
              <w:left w:val="single" w:sz="6" w:space="0" w:color="auto"/>
              <w:bottom w:val="single" w:sz="6" w:space="0" w:color="auto"/>
              <w:right w:val="single" w:sz="6" w:space="0" w:color="auto"/>
            </w:tcBorders>
            <w:hideMark/>
          </w:tcPr>
          <w:p w14:paraId="2EB8EE05" w14:textId="77777777" w:rsidR="00074BF4" w:rsidRDefault="00074BF4" w:rsidP="00F508DE">
            <w:pPr>
              <w:jc w:val="center"/>
              <w:rPr>
                <w:sz w:val="24"/>
              </w:rPr>
            </w:pPr>
            <w:r>
              <w:rPr>
                <w:sz w:val="24"/>
              </w:rPr>
              <w:t>15</w:t>
            </w:r>
          </w:p>
        </w:tc>
        <w:tc>
          <w:tcPr>
            <w:tcW w:w="1843" w:type="dxa"/>
            <w:tcBorders>
              <w:top w:val="single" w:sz="6" w:space="0" w:color="auto"/>
              <w:left w:val="single" w:sz="6" w:space="0" w:color="auto"/>
              <w:bottom w:val="single" w:sz="6" w:space="0" w:color="auto"/>
              <w:right w:val="single" w:sz="6" w:space="0" w:color="auto"/>
            </w:tcBorders>
            <w:hideMark/>
          </w:tcPr>
          <w:p w14:paraId="0790149B" w14:textId="77777777" w:rsidR="00074BF4" w:rsidRDefault="00074BF4" w:rsidP="00F508DE">
            <w:pPr>
              <w:jc w:val="center"/>
              <w:rPr>
                <w:sz w:val="24"/>
              </w:rPr>
            </w:pPr>
            <w:r>
              <w:rPr>
                <w:sz w:val="24"/>
              </w:rPr>
              <w:t>3</w:t>
            </w:r>
          </w:p>
        </w:tc>
        <w:tc>
          <w:tcPr>
            <w:tcW w:w="1843" w:type="dxa"/>
            <w:tcBorders>
              <w:top w:val="single" w:sz="6" w:space="0" w:color="auto"/>
              <w:left w:val="single" w:sz="6" w:space="0" w:color="auto"/>
              <w:bottom w:val="single" w:sz="6" w:space="0" w:color="auto"/>
              <w:right w:val="single" w:sz="6" w:space="0" w:color="auto"/>
            </w:tcBorders>
            <w:hideMark/>
          </w:tcPr>
          <w:p w14:paraId="3D73292B" w14:textId="77777777" w:rsidR="00074BF4" w:rsidRDefault="00074BF4" w:rsidP="00F508DE">
            <w:pPr>
              <w:jc w:val="center"/>
              <w:rPr>
                <w:sz w:val="24"/>
              </w:rPr>
            </w:pPr>
            <w:r>
              <w:rPr>
                <w:sz w:val="24"/>
              </w:rPr>
              <w:t>20</w:t>
            </w:r>
          </w:p>
        </w:tc>
        <w:tc>
          <w:tcPr>
            <w:tcW w:w="1417" w:type="dxa"/>
            <w:tcBorders>
              <w:top w:val="single" w:sz="6" w:space="0" w:color="auto"/>
              <w:left w:val="single" w:sz="6" w:space="0" w:color="auto"/>
              <w:bottom w:val="single" w:sz="6" w:space="0" w:color="auto"/>
              <w:right w:val="single" w:sz="6" w:space="0" w:color="auto"/>
            </w:tcBorders>
            <w:hideMark/>
          </w:tcPr>
          <w:p w14:paraId="05FF2C91" w14:textId="77777777" w:rsidR="00074BF4" w:rsidRDefault="00074BF4" w:rsidP="00F508DE">
            <w:pPr>
              <w:jc w:val="center"/>
              <w:rPr>
                <w:sz w:val="24"/>
              </w:rPr>
            </w:pPr>
            <w:r>
              <w:rPr>
                <w:sz w:val="24"/>
                <w:lang w:val="en-US"/>
              </w:rPr>
              <w:t>2</w:t>
            </w:r>
          </w:p>
        </w:tc>
      </w:tr>
      <w:tr w:rsidR="00074BF4" w14:paraId="29174F66"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01B53536" w14:textId="77777777" w:rsidR="00074BF4" w:rsidRDefault="00074BF4" w:rsidP="00F508DE">
            <w:pPr>
              <w:jc w:val="center"/>
              <w:rPr>
                <w:sz w:val="24"/>
              </w:rPr>
            </w:pPr>
            <w:r>
              <w:rPr>
                <w:sz w:val="24"/>
                <w:lang w:val="en-US"/>
              </w:rPr>
              <w:t>E</w:t>
            </w:r>
          </w:p>
        </w:tc>
        <w:tc>
          <w:tcPr>
            <w:tcW w:w="1985" w:type="dxa"/>
            <w:tcBorders>
              <w:top w:val="single" w:sz="6" w:space="0" w:color="auto"/>
              <w:left w:val="single" w:sz="6" w:space="0" w:color="auto"/>
              <w:bottom w:val="single" w:sz="6" w:space="0" w:color="auto"/>
              <w:right w:val="single" w:sz="6" w:space="0" w:color="auto"/>
            </w:tcBorders>
            <w:hideMark/>
          </w:tcPr>
          <w:p w14:paraId="1FC7135D" w14:textId="77777777" w:rsidR="00074BF4" w:rsidRDefault="00074BF4" w:rsidP="00F508DE">
            <w:pPr>
              <w:jc w:val="center"/>
              <w:rPr>
                <w:sz w:val="24"/>
              </w:rPr>
            </w:pPr>
            <w:r>
              <w:rPr>
                <w:sz w:val="24"/>
              </w:rPr>
              <w:t>6</w:t>
            </w:r>
          </w:p>
        </w:tc>
        <w:tc>
          <w:tcPr>
            <w:tcW w:w="1417" w:type="dxa"/>
            <w:tcBorders>
              <w:top w:val="single" w:sz="6" w:space="0" w:color="auto"/>
              <w:left w:val="single" w:sz="6" w:space="0" w:color="auto"/>
              <w:bottom w:val="single" w:sz="6" w:space="0" w:color="auto"/>
              <w:right w:val="single" w:sz="6" w:space="0" w:color="auto"/>
            </w:tcBorders>
            <w:hideMark/>
          </w:tcPr>
          <w:p w14:paraId="333E99D9" w14:textId="77777777" w:rsidR="00074BF4" w:rsidRDefault="00074BF4" w:rsidP="00F508DE">
            <w:pPr>
              <w:jc w:val="center"/>
              <w:rPr>
                <w:sz w:val="24"/>
              </w:rPr>
            </w:pPr>
            <w:r>
              <w:rPr>
                <w:sz w:val="24"/>
              </w:rPr>
              <w:t>10</w:t>
            </w:r>
          </w:p>
        </w:tc>
        <w:tc>
          <w:tcPr>
            <w:tcW w:w="1843" w:type="dxa"/>
            <w:tcBorders>
              <w:top w:val="single" w:sz="6" w:space="0" w:color="auto"/>
              <w:left w:val="single" w:sz="6" w:space="0" w:color="auto"/>
              <w:bottom w:val="single" w:sz="6" w:space="0" w:color="auto"/>
              <w:right w:val="single" w:sz="6" w:space="0" w:color="auto"/>
            </w:tcBorders>
            <w:hideMark/>
          </w:tcPr>
          <w:p w14:paraId="03A0FA1E" w14:textId="77777777" w:rsidR="00074BF4" w:rsidRDefault="00074BF4" w:rsidP="00F508DE">
            <w:pPr>
              <w:jc w:val="center"/>
              <w:rPr>
                <w:sz w:val="24"/>
              </w:rPr>
            </w:pPr>
            <w:r>
              <w:rPr>
                <w:sz w:val="24"/>
              </w:rPr>
              <w:t>4</w:t>
            </w:r>
          </w:p>
        </w:tc>
        <w:tc>
          <w:tcPr>
            <w:tcW w:w="1843" w:type="dxa"/>
            <w:tcBorders>
              <w:top w:val="single" w:sz="6" w:space="0" w:color="auto"/>
              <w:left w:val="single" w:sz="6" w:space="0" w:color="auto"/>
              <w:bottom w:val="single" w:sz="6" w:space="0" w:color="auto"/>
              <w:right w:val="single" w:sz="6" w:space="0" w:color="auto"/>
            </w:tcBorders>
            <w:hideMark/>
          </w:tcPr>
          <w:p w14:paraId="51A81409" w14:textId="77777777" w:rsidR="00074BF4" w:rsidRDefault="00074BF4" w:rsidP="00F508DE">
            <w:pPr>
              <w:jc w:val="center"/>
              <w:rPr>
                <w:sz w:val="24"/>
              </w:rPr>
            </w:pPr>
            <w:r>
              <w:rPr>
                <w:sz w:val="24"/>
              </w:rPr>
              <w:t>12</w:t>
            </w:r>
          </w:p>
        </w:tc>
        <w:tc>
          <w:tcPr>
            <w:tcW w:w="1417" w:type="dxa"/>
            <w:tcBorders>
              <w:top w:val="single" w:sz="6" w:space="0" w:color="auto"/>
              <w:left w:val="single" w:sz="6" w:space="0" w:color="auto"/>
              <w:bottom w:val="single" w:sz="6" w:space="0" w:color="auto"/>
              <w:right w:val="single" w:sz="6" w:space="0" w:color="auto"/>
            </w:tcBorders>
            <w:hideMark/>
          </w:tcPr>
          <w:p w14:paraId="38156D85" w14:textId="77777777" w:rsidR="00074BF4" w:rsidRDefault="00074BF4" w:rsidP="00F508DE">
            <w:pPr>
              <w:jc w:val="center"/>
              <w:rPr>
                <w:sz w:val="24"/>
              </w:rPr>
            </w:pPr>
            <w:r>
              <w:rPr>
                <w:sz w:val="24"/>
                <w:lang w:val="en-US"/>
              </w:rPr>
              <w:t>7</w:t>
            </w:r>
          </w:p>
        </w:tc>
      </w:tr>
      <w:tr w:rsidR="00074BF4" w14:paraId="6E5366E9"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7E4DCBDA" w14:textId="77777777" w:rsidR="00074BF4" w:rsidRDefault="00074BF4" w:rsidP="00F508DE">
            <w:pPr>
              <w:jc w:val="center"/>
              <w:rPr>
                <w:sz w:val="24"/>
              </w:rPr>
            </w:pPr>
            <w:r>
              <w:rPr>
                <w:sz w:val="24"/>
                <w:lang w:val="en-US"/>
              </w:rPr>
              <w:t>F</w:t>
            </w:r>
          </w:p>
        </w:tc>
        <w:tc>
          <w:tcPr>
            <w:tcW w:w="1985" w:type="dxa"/>
            <w:tcBorders>
              <w:top w:val="single" w:sz="6" w:space="0" w:color="auto"/>
              <w:left w:val="single" w:sz="6" w:space="0" w:color="auto"/>
              <w:bottom w:val="single" w:sz="6" w:space="0" w:color="auto"/>
              <w:right w:val="single" w:sz="6" w:space="0" w:color="auto"/>
            </w:tcBorders>
            <w:hideMark/>
          </w:tcPr>
          <w:p w14:paraId="09925532" w14:textId="77777777" w:rsidR="00074BF4" w:rsidRDefault="00074BF4" w:rsidP="00F508DE">
            <w:pPr>
              <w:jc w:val="center"/>
              <w:rPr>
                <w:sz w:val="24"/>
              </w:rPr>
            </w:pPr>
            <w:r>
              <w:rPr>
                <w:sz w:val="24"/>
                <w:lang w:val="en-US"/>
              </w:rPr>
              <w:t>12</w:t>
            </w:r>
          </w:p>
        </w:tc>
        <w:tc>
          <w:tcPr>
            <w:tcW w:w="1417" w:type="dxa"/>
            <w:tcBorders>
              <w:top w:val="single" w:sz="6" w:space="0" w:color="auto"/>
              <w:left w:val="single" w:sz="6" w:space="0" w:color="auto"/>
              <w:bottom w:val="single" w:sz="6" w:space="0" w:color="auto"/>
              <w:right w:val="single" w:sz="6" w:space="0" w:color="auto"/>
            </w:tcBorders>
            <w:hideMark/>
          </w:tcPr>
          <w:p w14:paraId="4DDB2153" w14:textId="77777777" w:rsidR="00074BF4" w:rsidRDefault="00074BF4" w:rsidP="00F508DE">
            <w:pPr>
              <w:jc w:val="center"/>
              <w:rPr>
                <w:sz w:val="24"/>
              </w:rPr>
            </w:pPr>
            <w:r>
              <w:rPr>
                <w:sz w:val="24"/>
              </w:rPr>
              <w:t>21</w:t>
            </w:r>
          </w:p>
        </w:tc>
        <w:tc>
          <w:tcPr>
            <w:tcW w:w="1843" w:type="dxa"/>
            <w:tcBorders>
              <w:top w:val="single" w:sz="6" w:space="0" w:color="auto"/>
              <w:left w:val="single" w:sz="6" w:space="0" w:color="auto"/>
              <w:bottom w:val="single" w:sz="6" w:space="0" w:color="auto"/>
              <w:right w:val="single" w:sz="6" w:space="0" w:color="auto"/>
            </w:tcBorders>
            <w:hideMark/>
          </w:tcPr>
          <w:p w14:paraId="6A9A55E6" w14:textId="77777777" w:rsidR="00074BF4" w:rsidRDefault="00074BF4" w:rsidP="00F508DE">
            <w:pPr>
              <w:jc w:val="center"/>
              <w:rPr>
                <w:sz w:val="24"/>
              </w:rPr>
            </w:pPr>
            <w:r>
              <w:rPr>
                <w:sz w:val="24"/>
              </w:rPr>
              <w:t>1</w:t>
            </w:r>
          </w:p>
        </w:tc>
        <w:tc>
          <w:tcPr>
            <w:tcW w:w="1843" w:type="dxa"/>
            <w:tcBorders>
              <w:top w:val="single" w:sz="6" w:space="0" w:color="auto"/>
              <w:left w:val="single" w:sz="6" w:space="0" w:color="auto"/>
              <w:bottom w:val="single" w:sz="6" w:space="0" w:color="auto"/>
              <w:right w:val="single" w:sz="6" w:space="0" w:color="auto"/>
            </w:tcBorders>
            <w:hideMark/>
          </w:tcPr>
          <w:p w14:paraId="3DDE5636" w14:textId="77777777" w:rsidR="00074BF4" w:rsidRDefault="00074BF4" w:rsidP="00F508DE">
            <w:pPr>
              <w:jc w:val="center"/>
              <w:rPr>
                <w:sz w:val="24"/>
              </w:rPr>
            </w:pPr>
            <w:r>
              <w:rPr>
                <w:sz w:val="24"/>
              </w:rPr>
              <w:t>29</w:t>
            </w:r>
          </w:p>
        </w:tc>
        <w:tc>
          <w:tcPr>
            <w:tcW w:w="1417" w:type="dxa"/>
            <w:tcBorders>
              <w:top w:val="single" w:sz="6" w:space="0" w:color="auto"/>
              <w:left w:val="single" w:sz="6" w:space="0" w:color="auto"/>
              <w:bottom w:val="single" w:sz="6" w:space="0" w:color="auto"/>
              <w:right w:val="single" w:sz="6" w:space="0" w:color="auto"/>
            </w:tcBorders>
            <w:hideMark/>
          </w:tcPr>
          <w:p w14:paraId="159E208C" w14:textId="77777777" w:rsidR="00074BF4" w:rsidRDefault="00074BF4" w:rsidP="00F508DE">
            <w:pPr>
              <w:jc w:val="center"/>
              <w:rPr>
                <w:sz w:val="24"/>
              </w:rPr>
            </w:pPr>
            <w:r>
              <w:rPr>
                <w:sz w:val="24"/>
                <w:lang w:val="en-US"/>
              </w:rPr>
              <w:t>2</w:t>
            </w:r>
          </w:p>
        </w:tc>
      </w:tr>
      <w:tr w:rsidR="00074BF4" w14:paraId="49D4390D"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109FE080" w14:textId="77777777" w:rsidR="00074BF4" w:rsidRDefault="00074BF4" w:rsidP="00F508DE">
            <w:pPr>
              <w:jc w:val="center"/>
              <w:rPr>
                <w:sz w:val="24"/>
              </w:rPr>
            </w:pPr>
            <w:r>
              <w:rPr>
                <w:sz w:val="24"/>
                <w:lang w:val="en-US"/>
              </w:rPr>
              <w:t>G</w:t>
            </w:r>
          </w:p>
        </w:tc>
        <w:tc>
          <w:tcPr>
            <w:tcW w:w="1985" w:type="dxa"/>
            <w:tcBorders>
              <w:top w:val="single" w:sz="6" w:space="0" w:color="auto"/>
              <w:left w:val="single" w:sz="6" w:space="0" w:color="auto"/>
              <w:bottom w:val="single" w:sz="6" w:space="0" w:color="auto"/>
              <w:right w:val="single" w:sz="6" w:space="0" w:color="auto"/>
            </w:tcBorders>
            <w:hideMark/>
          </w:tcPr>
          <w:p w14:paraId="607438AF" w14:textId="77777777" w:rsidR="00074BF4" w:rsidRDefault="00074BF4" w:rsidP="00F508DE">
            <w:pPr>
              <w:jc w:val="center"/>
              <w:rPr>
                <w:sz w:val="24"/>
              </w:rPr>
            </w:pPr>
            <w:r>
              <w:rPr>
                <w:sz w:val="24"/>
                <w:lang w:val="en-US"/>
              </w:rPr>
              <w:t>10</w:t>
            </w:r>
          </w:p>
        </w:tc>
        <w:tc>
          <w:tcPr>
            <w:tcW w:w="1417" w:type="dxa"/>
            <w:tcBorders>
              <w:top w:val="single" w:sz="6" w:space="0" w:color="auto"/>
              <w:left w:val="single" w:sz="6" w:space="0" w:color="auto"/>
              <w:bottom w:val="single" w:sz="6" w:space="0" w:color="auto"/>
              <w:right w:val="single" w:sz="6" w:space="0" w:color="auto"/>
            </w:tcBorders>
            <w:hideMark/>
          </w:tcPr>
          <w:p w14:paraId="65AF7587" w14:textId="77777777" w:rsidR="00074BF4" w:rsidRDefault="00074BF4" w:rsidP="00F508DE">
            <w:pPr>
              <w:jc w:val="center"/>
              <w:rPr>
                <w:sz w:val="24"/>
              </w:rPr>
            </w:pPr>
            <w:r>
              <w:rPr>
                <w:sz w:val="24"/>
              </w:rPr>
              <w:t>24</w:t>
            </w:r>
          </w:p>
        </w:tc>
        <w:tc>
          <w:tcPr>
            <w:tcW w:w="1843" w:type="dxa"/>
            <w:tcBorders>
              <w:top w:val="single" w:sz="6" w:space="0" w:color="auto"/>
              <w:left w:val="single" w:sz="6" w:space="0" w:color="auto"/>
              <w:bottom w:val="single" w:sz="6" w:space="0" w:color="auto"/>
              <w:right w:val="single" w:sz="6" w:space="0" w:color="auto"/>
            </w:tcBorders>
            <w:hideMark/>
          </w:tcPr>
          <w:p w14:paraId="173CA1B9" w14:textId="77777777" w:rsidR="00074BF4" w:rsidRDefault="00074BF4" w:rsidP="00F508DE">
            <w:pPr>
              <w:jc w:val="center"/>
              <w:rPr>
                <w:sz w:val="24"/>
              </w:rPr>
            </w:pPr>
            <w:r>
              <w:rPr>
                <w:sz w:val="24"/>
              </w:rPr>
              <w:t>1</w:t>
            </w:r>
          </w:p>
        </w:tc>
        <w:tc>
          <w:tcPr>
            <w:tcW w:w="1843" w:type="dxa"/>
            <w:tcBorders>
              <w:top w:val="single" w:sz="6" w:space="0" w:color="auto"/>
              <w:left w:val="single" w:sz="6" w:space="0" w:color="auto"/>
              <w:bottom w:val="single" w:sz="6" w:space="0" w:color="auto"/>
              <w:right w:val="single" w:sz="6" w:space="0" w:color="auto"/>
            </w:tcBorders>
            <w:hideMark/>
          </w:tcPr>
          <w:p w14:paraId="0C14FC58" w14:textId="77777777" w:rsidR="00074BF4" w:rsidRDefault="00074BF4" w:rsidP="00F508DE">
            <w:pPr>
              <w:jc w:val="center"/>
              <w:rPr>
                <w:sz w:val="24"/>
              </w:rPr>
            </w:pPr>
            <w:r>
              <w:rPr>
                <w:sz w:val="24"/>
              </w:rPr>
              <w:t>35</w:t>
            </w:r>
          </w:p>
        </w:tc>
        <w:tc>
          <w:tcPr>
            <w:tcW w:w="1417" w:type="dxa"/>
            <w:tcBorders>
              <w:top w:val="single" w:sz="6" w:space="0" w:color="auto"/>
              <w:left w:val="single" w:sz="6" w:space="0" w:color="auto"/>
              <w:bottom w:val="single" w:sz="6" w:space="0" w:color="auto"/>
              <w:right w:val="single" w:sz="6" w:space="0" w:color="auto"/>
            </w:tcBorders>
            <w:hideMark/>
          </w:tcPr>
          <w:p w14:paraId="1C21700C" w14:textId="77777777" w:rsidR="00074BF4" w:rsidRDefault="00074BF4" w:rsidP="00F508DE">
            <w:pPr>
              <w:jc w:val="center"/>
              <w:rPr>
                <w:sz w:val="24"/>
              </w:rPr>
            </w:pPr>
            <w:r>
              <w:rPr>
                <w:sz w:val="24"/>
                <w:lang w:val="en-US"/>
              </w:rPr>
              <w:t>1</w:t>
            </w:r>
          </w:p>
        </w:tc>
      </w:tr>
      <w:tr w:rsidR="00074BF4" w14:paraId="24A61960"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6D9D8681" w14:textId="77777777" w:rsidR="00074BF4" w:rsidRDefault="00074BF4" w:rsidP="00F508DE">
            <w:pPr>
              <w:jc w:val="center"/>
              <w:rPr>
                <w:sz w:val="24"/>
              </w:rPr>
            </w:pPr>
            <w:r>
              <w:rPr>
                <w:sz w:val="24"/>
                <w:lang w:val="en-US"/>
              </w:rPr>
              <w:t>H</w:t>
            </w:r>
          </w:p>
        </w:tc>
        <w:tc>
          <w:tcPr>
            <w:tcW w:w="1985" w:type="dxa"/>
            <w:tcBorders>
              <w:top w:val="single" w:sz="6" w:space="0" w:color="auto"/>
              <w:left w:val="single" w:sz="6" w:space="0" w:color="auto"/>
              <w:bottom w:val="single" w:sz="6" w:space="0" w:color="auto"/>
              <w:right w:val="single" w:sz="6" w:space="0" w:color="auto"/>
            </w:tcBorders>
            <w:hideMark/>
          </w:tcPr>
          <w:p w14:paraId="4F3DFA73" w14:textId="77777777" w:rsidR="00074BF4" w:rsidRDefault="00074BF4" w:rsidP="00F508DE">
            <w:pPr>
              <w:jc w:val="center"/>
              <w:rPr>
                <w:sz w:val="24"/>
              </w:rPr>
            </w:pPr>
            <w:r>
              <w:rPr>
                <w:sz w:val="24"/>
                <w:lang w:val="en-US"/>
              </w:rPr>
              <w:t>6</w:t>
            </w:r>
          </w:p>
        </w:tc>
        <w:tc>
          <w:tcPr>
            <w:tcW w:w="1417" w:type="dxa"/>
            <w:tcBorders>
              <w:top w:val="single" w:sz="6" w:space="0" w:color="auto"/>
              <w:left w:val="single" w:sz="6" w:space="0" w:color="auto"/>
              <w:bottom w:val="single" w:sz="6" w:space="0" w:color="auto"/>
              <w:right w:val="single" w:sz="6" w:space="0" w:color="auto"/>
            </w:tcBorders>
            <w:hideMark/>
          </w:tcPr>
          <w:p w14:paraId="17BDE3B9" w14:textId="77777777" w:rsidR="00074BF4" w:rsidRDefault="00074BF4" w:rsidP="00F508DE">
            <w:pPr>
              <w:jc w:val="center"/>
              <w:rPr>
                <w:sz w:val="24"/>
              </w:rPr>
            </w:pPr>
            <w:r>
              <w:rPr>
                <w:sz w:val="24"/>
              </w:rPr>
              <w:t>9</w:t>
            </w:r>
          </w:p>
        </w:tc>
        <w:tc>
          <w:tcPr>
            <w:tcW w:w="1843" w:type="dxa"/>
            <w:tcBorders>
              <w:top w:val="single" w:sz="6" w:space="0" w:color="auto"/>
              <w:left w:val="single" w:sz="6" w:space="0" w:color="auto"/>
              <w:bottom w:val="single" w:sz="6" w:space="0" w:color="auto"/>
              <w:right w:val="single" w:sz="6" w:space="0" w:color="auto"/>
            </w:tcBorders>
            <w:hideMark/>
          </w:tcPr>
          <w:p w14:paraId="6AD5F0CB" w14:textId="77777777" w:rsidR="00074BF4" w:rsidRDefault="00074BF4" w:rsidP="00F508DE">
            <w:pPr>
              <w:jc w:val="center"/>
              <w:rPr>
                <w:sz w:val="24"/>
              </w:rPr>
            </w:pPr>
            <w:r>
              <w:rPr>
                <w:sz w:val="24"/>
              </w:rPr>
              <w:t>2</w:t>
            </w:r>
          </w:p>
        </w:tc>
        <w:tc>
          <w:tcPr>
            <w:tcW w:w="1843" w:type="dxa"/>
            <w:tcBorders>
              <w:top w:val="single" w:sz="6" w:space="0" w:color="auto"/>
              <w:left w:val="single" w:sz="6" w:space="0" w:color="auto"/>
              <w:bottom w:val="single" w:sz="6" w:space="0" w:color="auto"/>
              <w:right w:val="single" w:sz="6" w:space="0" w:color="auto"/>
            </w:tcBorders>
            <w:hideMark/>
          </w:tcPr>
          <w:p w14:paraId="2C838B9E" w14:textId="77777777" w:rsidR="00074BF4" w:rsidRDefault="00074BF4" w:rsidP="00F508DE">
            <w:pPr>
              <w:jc w:val="center"/>
              <w:rPr>
                <w:sz w:val="24"/>
              </w:rPr>
            </w:pPr>
            <w:r>
              <w:rPr>
                <w:sz w:val="24"/>
              </w:rPr>
              <w:t>13</w:t>
            </w:r>
          </w:p>
        </w:tc>
        <w:tc>
          <w:tcPr>
            <w:tcW w:w="1417" w:type="dxa"/>
            <w:tcBorders>
              <w:top w:val="single" w:sz="6" w:space="0" w:color="auto"/>
              <w:left w:val="single" w:sz="6" w:space="0" w:color="auto"/>
              <w:bottom w:val="single" w:sz="6" w:space="0" w:color="auto"/>
              <w:right w:val="single" w:sz="6" w:space="0" w:color="auto"/>
            </w:tcBorders>
            <w:hideMark/>
          </w:tcPr>
          <w:p w14:paraId="4D8FE737" w14:textId="77777777" w:rsidR="00074BF4" w:rsidRDefault="00074BF4" w:rsidP="00F508DE">
            <w:pPr>
              <w:jc w:val="center"/>
              <w:rPr>
                <w:sz w:val="24"/>
              </w:rPr>
            </w:pPr>
            <w:r>
              <w:rPr>
                <w:sz w:val="24"/>
                <w:lang w:val="en-US"/>
              </w:rPr>
              <w:t>5</w:t>
            </w:r>
          </w:p>
        </w:tc>
      </w:tr>
      <w:tr w:rsidR="00074BF4" w14:paraId="62DB887C"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13283D09" w14:textId="77777777" w:rsidR="00074BF4" w:rsidRDefault="00074BF4" w:rsidP="00F508DE">
            <w:pPr>
              <w:jc w:val="center"/>
              <w:rPr>
                <w:sz w:val="24"/>
              </w:rPr>
            </w:pPr>
            <w:r>
              <w:rPr>
                <w:sz w:val="24"/>
                <w:lang w:val="en-US"/>
              </w:rPr>
              <w:t>I</w:t>
            </w:r>
          </w:p>
        </w:tc>
        <w:tc>
          <w:tcPr>
            <w:tcW w:w="1985" w:type="dxa"/>
            <w:tcBorders>
              <w:top w:val="single" w:sz="6" w:space="0" w:color="auto"/>
              <w:left w:val="single" w:sz="6" w:space="0" w:color="auto"/>
              <w:bottom w:val="single" w:sz="6" w:space="0" w:color="auto"/>
              <w:right w:val="single" w:sz="6" w:space="0" w:color="auto"/>
            </w:tcBorders>
            <w:hideMark/>
          </w:tcPr>
          <w:p w14:paraId="09BA4EDA" w14:textId="77777777" w:rsidR="00074BF4" w:rsidRDefault="00074BF4" w:rsidP="00F508DE">
            <w:pPr>
              <w:jc w:val="center"/>
              <w:rPr>
                <w:sz w:val="24"/>
              </w:rPr>
            </w:pPr>
            <w:r>
              <w:rPr>
                <w:sz w:val="24"/>
                <w:lang w:val="en-US"/>
              </w:rPr>
              <w:t>7</w:t>
            </w:r>
          </w:p>
        </w:tc>
        <w:tc>
          <w:tcPr>
            <w:tcW w:w="1417" w:type="dxa"/>
            <w:tcBorders>
              <w:top w:val="single" w:sz="6" w:space="0" w:color="auto"/>
              <w:left w:val="single" w:sz="6" w:space="0" w:color="auto"/>
              <w:bottom w:val="single" w:sz="6" w:space="0" w:color="auto"/>
              <w:right w:val="single" w:sz="6" w:space="0" w:color="auto"/>
            </w:tcBorders>
            <w:hideMark/>
          </w:tcPr>
          <w:p w14:paraId="4B6FA6BC" w14:textId="77777777" w:rsidR="00074BF4" w:rsidRDefault="00074BF4" w:rsidP="00F508DE">
            <w:pPr>
              <w:jc w:val="center"/>
              <w:rPr>
                <w:sz w:val="24"/>
              </w:rPr>
            </w:pPr>
            <w:r>
              <w:rPr>
                <w:sz w:val="24"/>
              </w:rPr>
              <w:t>6</w:t>
            </w:r>
          </w:p>
        </w:tc>
        <w:tc>
          <w:tcPr>
            <w:tcW w:w="1843" w:type="dxa"/>
            <w:tcBorders>
              <w:top w:val="single" w:sz="6" w:space="0" w:color="auto"/>
              <w:left w:val="single" w:sz="6" w:space="0" w:color="auto"/>
              <w:bottom w:val="single" w:sz="6" w:space="0" w:color="auto"/>
              <w:right w:val="single" w:sz="6" w:space="0" w:color="auto"/>
            </w:tcBorders>
            <w:hideMark/>
          </w:tcPr>
          <w:p w14:paraId="155C5437" w14:textId="77777777" w:rsidR="00074BF4" w:rsidRDefault="00074BF4" w:rsidP="00F508DE">
            <w:pPr>
              <w:jc w:val="center"/>
              <w:rPr>
                <w:sz w:val="24"/>
              </w:rPr>
            </w:pPr>
            <w:r>
              <w:rPr>
                <w:sz w:val="24"/>
              </w:rPr>
              <w:t>2</w:t>
            </w:r>
          </w:p>
        </w:tc>
        <w:tc>
          <w:tcPr>
            <w:tcW w:w="1843" w:type="dxa"/>
            <w:tcBorders>
              <w:top w:val="single" w:sz="6" w:space="0" w:color="auto"/>
              <w:left w:val="single" w:sz="6" w:space="0" w:color="auto"/>
              <w:bottom w:val="single" w:sz="6" w:space="0" w:color="auto"/>
              <w:right w:val="single" w:sz="6" w:space="0" w:color="auto"/>
            </w:tcBorders>
            <w:hideMark/>
          </w:tcPr>
          <w:p w14:paraId="12177443" w14:textId="77777777" w:rsidR="00074BF4" w:rsidRDefault="00074BF4" w:rsidP="00F508DE">
            <w:pPr>
              <w:jc w:val="center"/>
              <w:rPr>
                <w:sz w:val="24"/>
              </w:rPr>
            </w:pPr>
            <w:r>
              <w:rPr>
                <w:sz w:val="24"/>
              </w:rPr>
              <w:t>7</w:t>
            </w:r>
          </w:p>
        </w:tc>
        <w:tc>
          <w:tcPr>
            <w:tcW w:w="1417" w:type="dxa"/>
            <w:tcBorders>
              <w:top w:val="single" w:sz="6" w:space="0" w:color="auto"/>
              <w:left w:val="single" w:sz="6" w:space="0" w:color="auto"/>
              <w:bottom w:val="single" w:sz="6" w:space="0" w:color="auto"/>
              <w:right w:val="single" w:sz="6" w:space="0" w:color="auto"/>
            </w:tcBorders>
            <w:hideMark/>
          </w:tcPr>
          <w:p w14:paraId="28D3DD3F" w14:textId="77777777" w:rsidR="00074BF4" w:rsidRDefault="00074BF4" w:rsidP="00F508DE">
            <w:pPr>
              <w:jc w:val="center"/>
              <w:rPr>
                <w:sz w:val="24"/>
              </w:rPr>
            </w:pPr>
            <w:r>
              <w:rPr>
                <w:sz w:val="24"/>
                <w:lang w:val="en-US"/>
              </w:rPr>
              <w:t>4</w:t>
            </w:r>
          </w:p>
        </w:tc>
      </w:tr>
      <w:tr w:rsidR="00074BF4" w14:paraId="645A5F32"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1B0FEBA5" w14:textId="77777777" w:rsidR="00074BF4" w:rsidRDefault="00074BF4" w:rsidP="00F508DE">
            <w:pPr>
              <w:jc w:val="center"/>
              <w:rPr>
                <w:sz w:val="24"/>
                <w:lang w:val="en-US"/>
              </w:rPr>
            </w:pPr>
            <w:r>
              <w:rPr>
                <w:sz w:val="24"/>
                <w:lang w:val="en-US"/>
              </w:rPr>
              <w:t>J</w:t>
            </w:r>
          </w:p>
        </w:tc>
        <w:tc>
          <w:tcPr>
            <w:tcW w:w="1985" w:type="dxa"/>
            <w:tcBorders>
              <w:top w:val="single" w:sz="6" w:space="0" w:color="auto"/>
              <w:left w:val="single" w:sz="6" w:space="0" w:color="auto"/>
              <w:bottom w:val="single" w:sz="6" w:space="0" w:color="auto"/>
              <w:right w:val="single" w:sz="6" w:space="0" w:color="auto"/>
            </w:tcBorders>
            <w:hideMark/>
          </w:tcPr>
          <w:p w14:paraId="4CCFD050" w14:textId="77777777" w:rsidR="00074BF4" w:rsidRDefault="00074BF4" w:rsidP="00F508DE">
            <w:pPr>
              <w:jc w:val="center"/>
              <w:rPr>
                <w:sz w:val="24"/>
              </w:rPr>
            </w:pPr>
            <w:r>
              <w:rPr>
                <w:sz w:val="24"/>
                <w:lang w:val="en-US"/>
              </w:rPr>
              <w:t>4</w:t>
            </w:r>
          </w:p>
        </w:tc>
        <w:tc>
          <w:tcPr>
            <w:tcW w:w="1417" w:type="dxa"/>
            <w:tcBorders>
              <w:top w:val="single" w:sz="6" w:space="0" w:color="auto"/>
              <w:left w:val="single" w:sz="6" w:space="0" w:color="auto"/>
              <w:bottom w:val="single" w:sz="6" w:space="0" w:color="auto"/>
              <w:right w:val="single" w:sz="6" w:space="0" w:color="auto"/>
            </w:tcBorders>
            <w:hideMark/>
          </w:tcPr>
          <w:p w14:paraId="5B776FD1" w14:textId="77777777" w:rsidR="00074BF4" w:rsidRDefault="00074BF4" w:rsidP="00F508DE">
            <w:pPr>
              <w:jc w:val="center"/>
              <w:rPr>
                <w:sz w:val="24"/>
              </w:rPr>
            </w:pPr>
            <w:r>
              <w:rPr>
                <w:sz w:val="24"/>
              </w:rPr>
              <w:t>8</w:t>
            </w:r>
          </w:p>
        </w:tc>
        <w:tc>
          <w:tcPr>
            <w:tcW w:w="1843" w:type="dxa"/>
            <w:tcBorders>
              <w:top w:val="single" w:sz="6" w:space="0" w:color="auto"/>
              <w:left w:val="single" w:sz="6" w:space="0" w:color="auto"/>
              <w:bottom w:val="single" w:sz="6" w:space="0" w:color="auto"/>
              <w:right w:val="single" w:sz="6" w:space="0" w:color="auto"/>
            </w:tcBorders>
            <w:hideMark/>
          </w:tcPr>
          <w:p w14:paraId="10098E34" w14:textId="77777777" w:rsidR="00074BF4" w:rsidRDefault="00074BF4" w:rsidP="00F508DE">
            <w:pPr>
              <w:jc w:val="center"/>
              <w:rPr>
                <w:sz w:val="24"/>
              </w:rPr>
            </w:pPr>
            <w:r>
              <w:rPr>
                <w:sz w:val="24"/>
              </w:rPr>
              <w:t>2</w:t>
            </w:r>
          </w:p>
        </w:tc>
        <w:tc>
          <w:tcPr>
            <w:tcW w:w="1843" w:type="dxa"/>
            <w:tcBorders>
              <w:top w:val="single" w:sz="6" w:space="0" w:color="auto"/>
              <w:left w:val="single" w:sz="6" w:space="0" w:color="auto"/>
              <w:bottom w:val="single" w:sz="6" w:space="0" w:color="auto"/>
              <w:right w:val="single" w:sz="6" w:space="0" w:color="auto"/>
            </w:tcBorders>
            <w:hideMark/>
          </w:tcPr>
          <w:p w14:paraId="59A11C3C" w14:textId="77777777" w:rsidR="00074BF4" w:rsidRDefault="00074BF4" w:rsidP="00F508DE">
            <w:pPr>
              <w:jc w:val="center"/>
              <w:rPr>
                <w:sz w:val="24"/>
              </w:rPr>
            </w:pPr>
            <w:r>
              <w:rPr>
                <w:sz w:val="24"/>
              </w:rPr>
              <w:t>9</w:t>
            </w:r>
          </w:p>
        </w:tc>
        <w:tc>
          <w:tcPr>
            <w:tcW w:w="1417" w:type="dxa"/>
            <w:tcBorders>
              <w:top w:val="single" w:sz="6" w:space="0" w:color="auto"/>
              <w:left w:val="single" w:sz="6" w:space="0" w:color="auto"/>
              <w:bottom w:val="single" w:sz="6" w:space="0" w:color="auto"/>
              <w:right w:val="single" w:sz="6" w:space="0" w:color="auto"/>
            </w:tcBorders>
            <w:hideMark/>
          </w:tcPr>
          <w:p w14:paraId="14C4FE3E" w14:textId="77777777" w:rsidR="00074BF4" w:rsidRDefault="00074BF4" w:rsidP="00F508DE">
            <w:pPr>
              <w:jc w:val="center"/>
              <w:rPr>
                <w:sz w:val="24"/>
              </w:rPr>
            </w:pPr>
            <w:r>
              <w:rPr>
                <w:sz w:val="24"/>
                <w:lang w:val="en-US"/>
              </w:rPr>
              <w:t>6</w:t>
            </w:r>
          </w:p>
        </w:tc>
      </w:tr>
      <w:tr w:rsidR="00074BF4" w14:paraId="457335A5" w14:textId="77777777" w:rsidTr="00F508DE">
        <w:tc>
          <w:tcPr>
            <w:tcW w:w="3119" w:type="dxa"/>
            <w:gridSpan w:val="2"/>
            <w:tcBorders>
              <w:top w:val="single" w:sz="6" w:space="0" w:color="auto"/>
              <w:left w:val="single" w:sz="6" w:space="0" w:color="auto"/>
              <w:bottom w:val="single" w:sz="6" w:space="0" w:color="auto"/>
              <w:right w:val="single" w:sz="6" w:space="0" w:color="auto"/>
            </w:tcBorders>
            <w:hideMark/>
          </w:tcPr>
          <w:p w14:paraId="7A02F6B9" w14:textId="77777777" w:rsidR="00074BF4" w:rsidRDefault="00074BF4" w:rsidP="00F508DE">
            <w:pPr>
              <w:jc w:val="center"/>
              <w:rPr>
                <w:sz w:val="24"/>
                <w:lang w:val="en-US"/>
              </w:rPr>
            </w:pPr>
            <w:r>
              <w:rPr>
                <w:sz w:val="24"/>
                <w:lang w:val="en-US"/>
              </w:rPr>
              <w:t>N=1</w:t>
            </w:r>
            <w:r>
              <w:rPr>
                <w:sz w:val="24"/>
              </w:rPr>
              <w:t>0</w:t>
            </w:r>
            <w:r>
              <w:rPr>
                <w:sz w:val="24"/>
                <w:lang w:val="en-US"/>
              </w:rPr>
              <w:t> </w:t>
            </w:r>
            <w:r>
              <w:rPr>
                <w:sz w:val="24"/>
              </w:rPr>
              <w:t>человек</w:t>
            </w:r>
          </w:p>
        </w:tc>
        <w:tc>
          <w:tcPr>
            <w:tcW w:w="3260" w:type="dxa"/>
            <w:gridSpan w:val="2"/>
            <w:tcBorders>
              <w:top w:val="single" w:sz="6" w:space="0" w:color="auto"/>
              <w:left w:val="single" w:sz="6" w:space="0" w:color="auto"/>
              <w:bottom w:val="single" w:sz="6" w:space="0" w:color="auto"/>
              <w:right w:val="single" w:sz="6" w:space="0" w:color="auto"/>
            </w:tcBorders>
            <w:hideMark/>
          </w:tcPr>
          <w:p w14:paraId="5EC0172F" w14:textId="77777777" w:rsidR="00074BF4" w:rsidRDefault="00074BF4" w:rsidP="00F508DE">
            <w:pPr>
              <w:jc w:val="center"/>
              <w:rPr>
                <w:sz w:val="24"/>
                <w:lang w:val="en-US"/>
              </w:rPr>
            </w:pPr>
            <w:r>
              <w:rPr>
                <w:position w:val="-12"/>
                <w:sz w:val="24"/>
              </w:rPr>
              <w:object w:dxaOrig="1965" w:dyaOrig="375" w14:anchorId="47AC2F3C">
                <v:shape id="_x0000_i1668" type="#_x0000_t75" style="width:98.25pt;height:18.75pt" o:ole="">
                  <v:imagedata r:id="rId1140" o:title=""/>
                </v:shape>
                <o:OLEObject Type="Embed" ProgID="Equation.3" ShapeID="_x0000_i1668" DrawAspect="Content" ObjectID="_1723485211" r:id="rId1141"/>
              </w:object>
            </w:r>
          </w:p>
        </w:tc>
        <w:tc>
          <w:tcPr>
            <w:tcW w:w="3260" w:type="dxa"/>
            <w:gridSpan w:val="2"/>
            <w:tcBorders>
              <w:top w:val="single" w:sz="6" w:space="0" w:color="auto"/>
              <w:left w:val="single" w:sz="6" w:space="0" w:color="auto"/>
              <w:bottom w:val="single" w:sz="6" w:space="0" w:color="auto"/>
              <w:right w:val="single" w:sz="6" w:space="0" w:color="auto"/>
            </w:tcBorders>
            <w:hideMark/>
          </w:tcPr>
          <w:p w14:paraId="0A464935" w14:textId="77777777" w:rsidR="00074BF4" w:rsidRDefault="00074BF4" w:rsidP="00F508DE">
            <w:pPr>
              <w:jc w:val="center"/>
              <w:rPr>
                <w:sz w:val="24"/>
                <w:lang w:val="en-US"/>
              </w:rPr>
            </w:pPr>
            <w:r>
              <w:rPr>
                <w:position w:val="-12"/>
                <w:sz w:val="24"/>
              </w:rPr>
              <w:object w:dxaOrig="2385" w:dyaOrig="375" w14:anchorId="339CE850">
                <v:shape id="_x0000_i1669" type="#_x0000_t75" style="width:119.25pt;height:18.75pt" o:ole="">
                  <v:imagedata r:id="rId1142" o:title=""/>
                </v:shape>
                <o:OLEObject Type="Embed" ProgID="Equation.3" ShapeID="_x0000_i1669" DrawAspect="Content" ObjectID="_1723485212" r:id="rId1143"/>
              </w:object>
            </w:r>
          </w:p>
        </w:tc>
      </w:tr>
    </w:tbl>
    <w:p w14:paraId="6FDDC80A" w14:textId="77777777" w:rsidR="00074BF4" w:rsidRDefault="00074BF4" w:rsidP="00074BF4">
      <w:pPr>
        <w:spacing w:after="120"/>
        <w:ind w:firstLine="454"/>
        <w:jc w:val="center"/>
        <w:rPr>
          <w:sz w:val="26"/>
        </w:rPr>
      </w:pPr>
      <w:r>
        <w:rPr>
          <w:i/>
          <w:sz w:val="26"/>
        </w:rPr>
        <w:t>Упорядочение работ</w:t>
      </w:r>
    </w:p>
    <w:p w14:paraId="2A502451" w14:textId="77777777" w:rsidR="00074BF4" w:rsidRDefault="00074BF4">
      <w:pPr>
        <w:numPr>
          <w:ilvl w:val="0"/>
          <w:numId w:val="51"/>
        </w:numPr>
        <w:overflowPunct w:val="0"/>
        <w:autoSpaceDE w:val="0"/>
        <w:autoSpaceDN w:val="0"/>
        <w:adjustRightInd w:val="0"/>
        <w:ind w:left="0" w:firstLine="454"/>
        <w:jc w:val="both"/>
        <w:rPr>
          <w:sz w:val="26"/>
        </w:rPr>
      </w:pPr>
      <w:r>
        <w:rPr>
          <w:sz w:val="26"/>
          <w:lang w:val="en-US"/>
        </w:rPr>
        <w:t>C</w:t>
      </w:r>
      <w:r w:rsidRPr="00FA6BDA">
        <w:rPr>
          <w:sz w:val="26"/>
        </w:rPr>
        <w:t xml:space="preserve">, </w:t>
      </w:r>
      <w:r>
        <w:rPr>
          <w:sz w:val="26"/>
          <w:lang w:val="en-US"/>
        </w:rPr>
        <w:t>I</w:t>
      </w:r>
      <w:r>
        <w:rPr>
          <w:sz w:val="26"/>
        </w:rPr>
        <w:t xml:space="preserve"> и </w:t>
      </w:r>
      <w:r>
        <w:rPr>
          <w:sz w:val="26"/>
          <w:lang w:val="en-US"/>
        </w:rPr>
        <w:t>G</w:t>
      </w:r>
      <w:r>
        <w:rPr>
          <w:sz w:val="26"/>
        </w:rPr>
        <w:t>- исходные работы проекта, которые можно начинать одновременно;</w:t>
      </w:r>
    </w:p>
    <w:p w14:paraId="5F8DF47E" w14:textId="77777777" w:rsidR="00074BF4" w:rsidRDefault="00074BF4">
      <w:pPr>
        <w:numPr>
          <w:ilvl w:val="0"/>
          <w:numId w:val="51"/>
        </w:numPr>
        <w:overflowPunct w:val="0"/>
        <w:autoSpaceDE w:val="0"/>
        <w:autoSpaceDN w:val="0"/>
        <w:adjustRightInd w:val="0"/>
        <w:ind w:left="0" w:firstLine="454"/>
        <w:jc w:val="both"/>
        <w:rPr>
          <w:sz w:val="26"/>
        </w:rPr>
      </w:pPr>
      <w:r>
        <w:rPr>
          <w:sz w:val="26"/>
        </w:rPr>
        <w:t xml:space="preserve">Работы </w:t>
      </w:r>
      <w:r>
        <w:rPr>
          <w:sz w:val="26"/>
          <w:lang w:val="en-US"/>
        </w:rPr>
        <w:t>J</w:t>
      </w:r>
      <w:r>
        <w:rPr>
          <w:sz w:val="26"/>
        </w:rPr>
        <w:t xml:space="preserve"> и </w:t>
      </w:r>
      <w:r>
        <w:rPr>
          <w:sz w:val="26"/>
          <w:lang w:val="en-US"/>
        </w:rPr>
        <w:t>B</w:t>
      </w:r>
      <w:r>
        <w:rPr>
          <w:sz w:val="26"/>
        </w:rPr>
        <w:t xml:space="preserve"> начинаются сразу по окончании работы </w:t>
      </w:r>
      <w:r>
        <w:rPr>
          <w:sz w:val="26"/>
          <w:lang w:val="en-US"/>
        </w:rPr>
        <w:t>I</w:t>
      </w:r>
      <w:r>
        <w:rPr>
          <w:sz w:val="26"/>
        </w:rPr>
        <w:t>;</w:t>
      </w:r>
    </w:p>
    <w:p w14:paraId="63E96109" w14:textId="77777777" w:rsidR="00074BF4" w:rsidRDefault="00074BF4">
      <w:pPr>
        <w:numPr>
          <w:ilvl w:val="0"/>
          <w:numId w:val="51"/>
        </w:numPr>
        <w:overflowPunct w:val="0"/>
        <w:autoSpaceDE w:val="0"/>
        <w:autoSpaceDN w:val="0"/>
        <w:adjustRightInd w:val="0"/>
        <w:ind w:left="0" w:firstLine="454"/>
        <w:jc w:val="both"/>
        <w:rPr>
          <w:sz w:val="26"/>
        </w:rPr>
      </w:pPr>
      <w:r>
        <w:rPr>
          <w:sz w:val="26"/>
        </w:rPr>
        <w:t xml:space="preserve">Работа </w:t>
      </w:r>
      <w:r>
        <w:rPr>
          <w:sz w:val="26"/>
          <w:lang w:val="en-US"/>
        </w:rPr>
        <w:t>H</w:t>
      </w:r>
      <w:r w:rsidRPr="00FA6BDA">
        <w:rPr>
          <w:sz w:val="26"/>
        </w:rPr>
        <w:t xml:space="preserve"> </w:t>
      </w:r>
      <w:r>
        <w:rPr>
          <w:sz w:val="26"/>
        </w:rPr>
        <w:t xml:space="preserve">следует за </w:t>
      </w:r>
      <w:r>
        <w:rPr>
          <w:sz w:val="26"/>
          <w:lang w:val="en-US"/>
        </w:rPr>
        <w:t>C</w:t>
      </w:r>
      <w:r>
        <w:rPr>
          <w:sz w:val="26"/>
        </w:rPr>
        <w:t xml:space="preserve">, а работа </w:t>
      </w:r>
      <w:r>
        <w:rPr>
          <w:sz w:val="26"/>
          <w:lang w:val="en-US"/>
        </w:rPr>
        <w:t>A</w:t>
      </w:r>
      <w:r>
        <w:rPr>
          <w:sz w:val="26"/>
        </w:rPr>
        <w:t xml:space="preserve"> - за </w:t>
      </w:r>
      <w:r>
        <w:rPr>
          <w:sz w:val="26"/>
          <w:lang w:val="en-US"/>
        </w:rPr>
        <w:t>H</w:t>
      </w:r>
      <w:r>
        <w:rPr>
          <w:sz w:val="26"/>
        </w:rPr>
        <w:t>;</w:t>
      </w:r>
    </w:p>
    <w:p w14:paraId="0B3C7941" w14:textId="77777777" w:rsidR="00074BF4" w:rsidRDefault="00074BF4">
      <w:pPr>
        <w:numPr>
          <w:ilvl w:val="0"/>
          <w:numId w:val="51"/>
        </w:numPr>
        <w:overflowPunct w:val="0"/>
        <w:autoSpaceDE w:val="0"/>
        <w:autoSpaceDN w:val="0"/>
        <w:adjustRightInd w:val="0"/>
        <w:ind w:left="0" w:firstLine="454"/>
        <w:jc w:val="both"/>
        <w:rPr>
          <w:sz w:val="26"/>
        </w:rPr>
      </w:pPr>
      <w:r>
        <w:rPr>
          <w:sz w:val="26"/>
        </w:rPr>
        <w:t xml:space="preserve">Работа </w:t>
      </w:r>
      <w:r>
        <w:rPr>
          <w:sz w:val="26"/>
          <w:lang w:val="en-US"/>
        </w:rPr>
        <w:t>F</w:t>
      </w:r>
      <w:r>
        <w:rPr>
          <w:sz w:val="26"/>
        </w:rPr>
        <w:t xml:space="preserve"> следует за </w:t>
      </w:r>
      <w:r>
        <w:rPr>
          <w:sz w:val="26"/>
          <w:lang w:val="en-US"/>
        </w:rPr>
        <w:t>G</w:t>
      </w:r>
      <w:r w:rsidRPr="00FA6BDA">
        <w:rPr>
          <w:sz w:val="26"/>
        </w:rPr>
        <w:t>;</w:t>
      </w:r>
    </w:p>
    <w:p w14:paraId="2A046411" w14:textId="77777777" w:rsidR="00074BF4" w:rsidRDefault="00074BF4">
      <w:pPr>
        <w:numPr>
          <w:ilvl w:val="0"/>
          <w:numId w:val="51"/>
        </w:numPr>
        <w:overflowPunct w:val="0"/>
        <w:autoSpaceDE w:val="0"/>
        <w:autoSpaceDN w:val="0"/>
        <w:adjustRightInd w:val="0"/>
        <w:ind w:left="0" w:firstLine="454"/>
        <w:jc w:val="both"/>
        <w:rPr>
          <w:sz w:val="26"/>
        </w:rPr>
      </w:pPr>
      <w:r>
        <w:rPr>
          <w:sz w:val="26"/>
        </w:rPr>
        <w:t xml:space="preserve">Работа </w:t>
      </w:r>
      <w:r>
        <w:rPr>
          <w:sz w:val="26"/>
          <w:lang w:val="en-US"/>
        </w:rPr>
        <w:t>E</w:t>
      </w:r>
      <w:r w:rsidRPr="00FA6BDA">
        <w:rPr>
          <w:sz w:val="26"/>
        </w:rPr>
        <w:t xml:space="preserve"> </w:t>
      </w:r>
      <w:r>
        <w:rPr>
          <w:sz w:val="26"/>
        </w:rPr>
        <w:t xml:space="preserve">следует за </w:t>
      </w:r>
      <w:r>
        <w:rPr>
          <w:sz w:val="26"/>
          <w:lang w:val="en-US"/>
        </w:rPr>
        <w:t>B</w:t>
      </w:r>
      <w:r w:rsidRPr="00FA6BDA">
        <w:rPr>
          <w:sz w:val="26"/>
        </w:rPr>
        <w:t>;</w:t>
      </w:r>
    </w:p>
    <w:p w14:paraId="057FB586" w14:textId="77777777" w:rsidR="00074BF4" w:rsidRPr="00FA6BDA" w:rsidRDefault="00074BF4">
      <w:pPr>
        <w:numPr>
          <w:ilvl w:val="0"/>
          <w:numId w:val="51"/>
        </w:numPr>
        <w:overflowPunct w:val="0"/>
        <w:autoSpaceDE w:val="0"/>
        <w:autoSpaceDN w:val="0"/>
        <w:adjustRightInd w:val="0"/>
        <w:ind w:left="0" w:firstLine="454"/>
        <w:jc w:val="both"/>
      </w:pPr>
      <w:r>
        <w:rPr>
          <w:sz w:val="26"/>
        </w:rPr>
        <w:t xml:space="preserve">Работа </w:t>
      </w:r>
      <w:r>
        <w:rPr>
          <w:sz w:val="26"/>
          <w:lang w:val="en-US"/>
        </w:rPr>
        <w:t>D</w:t>
      </w:r>
      <w:r>
        <w:rPr>
          <w:sz w:val="26"/>
        </w:rPr>
        <w:t xml:space="preserve"> следует за </w:t>
      </w:r>
      <w:r>
        <w:rPr>
          <w:sz w:val="26"/>
          <w:lang w:val="en-US"/>
        </w:rPr>
        <w:t>A</w:t>
      </w:r>
      <w:r>
        <w:rPr>
          <w:sz w:val="26"/>
        </w:rPr>
        <w:t xml:space="preserve"> и </w:t>
      </w:r>
      <w:r>
        <w:rPr>
          <w:sz w:val="26"/>
          <w:lang w:val="en-US"/>
        </w:rPr>
        <w:t>E</w:t>
      </w:r>
      <w:r>
        <w:rPr>
          <w:sz w:val="26"/>
        </w:rPr>
        <w:t>, но не может начаться, пока не завершена</w:t>
      </w:r>
      <w:r>
        <w:t xml:space="preserve"> </w:t>
      </w:r>
      <w:r>
        <w:rPr>
          <w:lang w:val="en-US"/>
        </w:rPr>
        <w:t>F</w:t>
      </w:r>
      <w:r>
        <w:t>.</w:t>
      </w:r>
    </w:p>
    <w:p w14:paraId="0F6384E3" w14:textId="77777777" w:rsidR="00074BF4" w:rsidRDefault="00074BF4" w:rsidP="00074BF4">
      <w:pPr>
        <w:spacing w:after="120"/>
        <w:ind w:firstLine="454"/>
        <w:rPr>
          <w:b/>
        </w:rPr>
      </w:pPr>
      <w:r>
        <w:rPr>
          <w:b/>
        </w:rPr>
        <w:t>Вариант 12</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34"/>
        <w:gridCol w:w="1843"/>
        <w:gridCol w:w="1559"/>
        <w:gridCol w:w="1985"/>
        <w:gridCol w:w="1701"/>
        <w:gridCol w:w="1417"/>
      </w:tblGrid>
      <w:tr w:rsidR="00074BF4" w14:paraId="4A75DEE5"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77EDBC92" w14:textId="77777777" w:rsidR="00074BF4" w:rsidRDefault="00074BF4" w:rsidP="00F508DE">
            <w:pPr>
              <w:jc w:val="center"/>
              <w:rPr>
                <w:sz w:val="24"/>
              </w:rPr>
            </w:pPr>
            <w:r>
              <w:rPr>
                <w:sz w:val="24"/>
              </w:rPr>
              <w:t>Назв.</w:t>
            </w:r>
          </w:p>
          <w:p w14:paraId="76683182" w14:textId="77777777" w:rsidR="00074BF4" w:rsidRDefault="00074BF4" w:rsidP="00F508DE">
            <w:pPr>
              <w:jc w:val="center"/>
              <w:rPr>
                <w:sz w:val="24"/>
              </w:rPr>
            </w:pPr>
            <w:r>
              <w:rPr>
                <w:sz w:val="24"/>
              </w:rPr>
              <w:t>работы</w:t>
            </w:r>
          </w:p>
        </w:tc>
        <w:tc>
          <w:tcPr>
            <w:tcW w:w="1843" w:type="dxa"/>
            <w:tcBorders>
              <w:top w:val="single" w:sz="6" w:space="0" w:color="auto"/>
              <w:left w:val="single" w:sz="6" w:space="0" w:color="auto"/>
              <w:bottom w:val="single" w:sz="6" w:space="0" w:color="auto"/>
              <w:right w:val="single" w:sz="6" w:space="0" w:color="auto"/>
            </w:tcBorders>
            <w:hideMark/>
          </w:tcPr>
          <w:p w14:paraId="16404DD4" w14:textId="77777777" w:rsidR="00074BF4" w:rsidRDefault="00074BF4" w:rsidP="00F508DE">
            <w:pPr>
              <w:jc w:val="center"/>
              <w:rPr>
                <w:sz w:val="24"/>
              </w:rPr>
            </w:pPr>
            <w:r>
              <w:rPr>
                <w:sz w:val="24"/>
              </w:rPr>
              <w:t>Норм.</w:t>
            </w:r>
          </w:p>
          <w:p w14:paraId="3BF66C66" w14:textId="77777777" w:rsidR="00074BF4" w:rsidRDefault="00074BF4" w:rsidP="00F508DE">
            <w:pPr>
              <w:jc w:val="center"/>
              <w:rPr>
                <w:sz w:val="24"/>
              </w:rPr>
            </w:pPr>
            <w:r>
              <w:rPr>
                <w:sz w:val="24"/>
              </w:rPr>
              <w:t>длительность</w:t>
            </w:r>
          </w:p>
        </w:tc>
        <w:tc>
          <w:tcPr>
            <w:tcW w:w="1559" w:type="dxa"/>
            <w:tcBorders>
              <w:top w:val="single" w:sz="6" w:space="0" w:color="auto"/>
              <w:left w:val="single" w:sz="6" w:space="0" w:color="auto"/>
              <w:bottom w:val="single" w:sz="6" w:space="0" w:color="auto"/>
              <w:right w:val="single" w:sz="6" w:space="0" w:color="auto"/>
            </w:tcBorders>
            <w:hideMark/>
          </w:tcPr>
          <w:p w14:paraId="77A9493D" w14:textId="77777777" w:rsidR="00074BF4" w:rsidRDefault="00074BF4" w:rsidP="00F508DE">
            <w:pPr>
              <w:jc w:val="center"/>
              <w:rPr>
                <w:sz w:val="24"/>
              </w:rPr>
            </w:pPr>
            <w:r>
              <w:rPr>
                <w:sz w:val="24"/>
              </w:rPr>
              <w:t>Норм.</w:t>
            </w:r>
          </w:p>
          <w:p w14:paraId="346B8E3D" w14:textId="77777777" w:rsidR="00074BF4" w:rsidRDefault="00074BF4" w:rsidP="00F508DE">
            <w:pPr>
              <w:jc w:val="center"/>
              <w:rPr>
                <w:sz w:val="24"/>
              </w:rPr>
            </w:pPr>
            <w:r>
              <w:rPr>
                <w:sz w:val="24"/>
              </w:rPr>
              <w:t>стоимость</w:t>
            </w:r>
          </w:p>
        </w:tc>
        <w:tc>
          <w:tcPr>
            <w:tcW w:w="1985" w:type="dxa"/>
            <w:tcBorders>
              <w:top w:val="single" w:sz="6" w:space="0" w:color="auto"/>
              <w:left w:val="single" w:sz="6" w:space="0" w:color="auto"/>
              <w:bottom w:val="single" w:sz="6" w:space="0" w:color="auto"/>
              <w:right w:val="single" w:sz="6" w:space="0" w:color="auto"/>
            </w:tcBorders>
            <w:hideMark/>
          </w:tcPr>
          <w:p w14:paraId="1D3C955A" w14:textId="77777777" w:rsidR="00074BF4" w:rsidRDefault="00074BF4" w:rsidP="00F508DE">
            <w:pPr>
              <w:jc w:val="center"/>
              <w:rPr>
                <w:sz w:val="24"/>
              </w:rPr>
            </w:pPr>
            <w:r>
              <w:rPr>
                <w:sz w:val="24"/>
              </w:rPr>
              <w:t>Сокр.</w:t>
            </w:r>
          </w:p>
          <w:p w14:paraId="383A5358" w14:textId="77777777" w:rsidR="00074BF4" w:rsidRDefault="00074BF4" w:rsidP="00F508DE">
            <w:pPr>
              <w:jc w:val="center"/>
              <w:rPr>
                <w:sz w:val="24"/>
              </w:rPr>
            </w:pPr>
            <w:r>
              <w:rPr>
                <w:sz w:val="24"/>
              </w:rPr>
              <w:t>длительность</w:t>
            </w:r>
          </w:p>
        </w:tc>
        <w:tc>
          <w:tcPr>
            <w:tcW w:w="1701" w:type="dxa"/>
            <w:tcBorders>
              <w:top w:val="single" w:sz="6" w:space="0" w:color="auto"/>
              <w:left w:val="single" w:sz="6" w:space="0" w:color="auto"/>
              <w:bottom w:val="single" w:sz="6" w:space="0" w:color="auto"/>
              <w:right w:val="single" w:sz="6" w:space="0" w:color="auto"/>
            </w:tcBorders>
            <w:hideMark/>
          </w:tcPr>
          <w:p w14:paraId="309C32E8" w14:textId="77777777" w:rsidR="00074BF4" w:rsidRDefault="00074BF4" w:rsidP="00F508DE">
            <w:pPr>
              <w:jc w:val="center"/>
              <w:rPr>
                <w:sz w:val="24"/>
              </w:rPr>
            </w:pPr>
            <w:r>
              <w:rPr>
                <w:sz w:val="24"/>
              </w:rPr>
              <w:t>Повыш.</w:t>
            </w:r>
          </w:p>
          <w:p w14:paraId="7359C33F" w14:textId="77777777" w:rsidR="00074BF4" w:rsidRDefault="00074BF4" w:rsidP="00F508DE">
            <w:pPr>
              <w:jc w:val="center"/>
              <w:rPr>
                <w:sz w:val="24"/>
              </w:rPr>
            </w:pPr>
            <w:r>
              <w:rPr>
                <w:sz w:val="24"/>
              </w:rPr>
              <w:t>стоимость</w:t>
            </w:r>
          </w:p>
        </w:tc>
        <w:tc>
          <w:tcPr>
            <w:tcW w:w="1417" w:type="dxa"/>
            <w:tcBorders>
              <w:top w:val="single" w:sz="6" w:space="0" w:color="auto"/>
              <w:left w:val="single" w:sz="6" w:space="0" w:color="auto"/>
              <w:bottom w:val="single" w:sz="6" w:space="0" w:color="auto"/>
              <w:right w:val="single" w:sz="6" w:space="0" w:color="auto"/>
            </w:tcBorders>
            <w:hideMark/>
          </w:tcPr>
          <w:p w14:paraId="55A44757" w14:textId="77777777" w:rsidR="00074BF4" w:rsidRDefault="00074BF4" w:rsidP="00F508DE">
            <w:pPr>
              <w:jc w:val="center"/>
              <w:rPr>
                <w:sz w:val="24"/>
              </w:rPr>
            </w:pPr>
            <w:r>
              <w:rPr>
                <w:sz w:val="24"/>
              </w:rPr>
              <w:t>Кол-во</w:t>
            </w:r>
          </w:p>
          <w:p w14:paraId="1A51AD66" w14:textId="77777777" w:rsidR="00074BF4" w:rsidRDefault="00074BF4" w:rsidP="00F508DE">
            <w:pPr>
              <w:jc w:val="center"/>
              <w:rPr>
                <w:sz w:val="24"/>
              </w:rPr>
            </w:pPr>
            <w:r>
              <w:rPr>
                <w:sz w:val="24"/>
              </w:rPr>
              <w:t>исполн.</w:t>
            </w:r>
          </w:p>
        </w:tc>
      </w:tr>
      <w:tr w:rsidR="00074BF4" w14:paraId="052718F4"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26F4E3EA" w14:textId="77777777" w:rsidR="00074BF4" w:rsidRDefault="00074BF4" w:rsidP="00F508DE">
            <w:pPr>
              <w:jc w:val="center"/>
              <w:rPr>
                <w:sz w:val="24"/>
              </w:rPr>
            </w:pPr>
            <w:r>
              <w:rPr>
                <w:sz w:val="24"/>
                <w:lang w:val="en-US"/>
              </w:rPr>
              <w:t>A</w:t>
            </w:r>
          </w:p>
        </w:tc>
        <w:tc>
          <w:tcPr>
            <w:tcW w:w="1843" w:type="dxa"/>
            <w:tcBorders>
              <w:top w:val="single" w:sz="6" w:space="0" w:color="auto"/>
              <w:left w:val="single" w:sz="6" w:space="0" w:color="auto"/>
              <w:bottom w:val="single" w:sz="6" w:space="0" w:color="auto"/>
              <w:right w:val="single" w:sz="6" w:space="0" w:color="auto"/>
            </w:tcBorders>
            <w:hideMark/>
          </w:tcPr>
          <w:p w14:paraId="1BD850FE" w14:textId="77777777" w:rsidR="00074BF4" w:rsidRDefault="00074BF4" w:rsidP="00F508DE">
            <w:pPr>
              <w:jc w:val="center"/>
              <w:rPr>
                <w:sz w:val="24"/>
              </w:rPr>
            </w:pPr>
            <w:r>
              <w:rPr>
                <w:sz w:val="24"/>
              </w:rPr>
              <w:t>7</w:t>
            </w:r>
          </w:p>
        </w:tc>
        <w:tc>
          <w:tcPr>
            <w:tcW w:w="1559" w:type="dxa"/>
            <w:tcBorders>
              <w:top w:val="single" w:sz="6" w:space="0" w:color="auto"/>
              <w:left w:val="single" w:sz="6" w:space="0" w:color="auto"/>
              <w:bottom w:val="single" w:sz="6" w:space="0" w:color="auto"/>
              <w:right w:val="single" w:sz="6" w:space="0" w:color="auto"/>
            </w:tcBorders>
            <w:hideMark/>
          </w:tcPr>
          <w:p w14:paraId="54A7D09A" w14:textId="77777777" w:rsidR="00074BF4" w:rsidRDefault="00074BF4" w:rsidP="00F508DE">
            <w:pPr>
              <w:jc w:val="center"/>
              <w:rPr>
                <w:sz w:val="24"/>
              </w:rPr>
            </w:pPr>
            <w:r>
              <w:rPr>
                <w:sz w:val="24"/>
              </w:rPr>
              <w:t>12</w:t>
            </w:r>
          </w:p>
        </w:tc>
        <w:tc>
          <w:tcPr>
            <w:tcW w:w="1985" w:type="dxa"/>
            <w:tcBorders>
              <w:top w:val="single" w:sz="6" w:space="0" w:color="auto"/>
              <w:left w:val="single" w:sz="6" w:space="0" w:color="auto"/>
              <w:bottom w:val="single" w:sz="6" w:space="0" w:color="auto"/>
              <w:right w:val="single" w:sz="6" w:space="0" w:color="auto"/>
            </w:tcBorders>
            <w:hideMark/>
          </w:tcPr>
          <w:p w14:paraId="44FA83DB" w14:textId="77777777" w:rsidR="00074BF4" w:rsidRDefault="00074BF4" w:rsidP="00F508DE">
            <w:pPr>
              <w:jc w:val="center"/>
              <w:rPr>
                <w:sz w:val="24"/>
              </w:rPr>
            </w:pPr>
            <w:r>
              <w:rPr>
                <w:sz w:val="24"/>
              </w:rPr>
              <w:t>2</w:t>
            </w:r>
          </w:p>
        </w:tc>
        <w:tc>
          <w:tcPr>
            <w:tcW w:w="1701" w:type="dxa"/>
            <w:tcBorders>
              <w:top w:val="single" w:sz="6" w:space="0" w:color="auto"/>
              <w:left w:val="single" w:sz="6" w:space="0" w:color="auto"/>
              <w:bottom w:val="single" w:sz="6" w:space="0" w:color="auto"/>
              <w:right w:val="single" w:sz="6" w:space="0" w:color="auto"/>
            </w:tcBorders>
            <w:hideMark/>
          </w:tcPr>
          <w:p w14:paraId="59A12F37" w14:textId="77777777" w:rsidR="00074BF4" w:rsidRDefault="00074BF4" w:rsidP="00F508DE">
            <w:pPr>
              <w:jc w:val="center"/>
              <w:rPr>
                <w:sz w:val="24"/>
              </w:rPr>
            </w:pPr>
            <w:r>
              <w:rPr>
                <w:sz w:val="24"/>
              </w:rPr>
              <w:t>18</w:t>
            </w:r>
          </w:p>
        </w:tc>
        <w:tc>
          <w:tcPr>
            <w:tcW w:w="1417" w:type="dxa"/>
            <w:tcBorders>
              <w:top w:val="single" w:sz="6" w:space="0" w:color="auto"/>
              <w:left w:val="single" w:sz="6" w:space="0" w:color="auto"/>
              <w:bottom w:val="single" w:sz="6" w:space="0" w:color="auto"/>
              <w:right w:val="single" w:sz="6" w:space="0" w:color="auto"/>
            </w:tcBorders>
            <w:hideMark/>
          </w:tcPr>
          <w:p w14:paraId="179D35D6" w14:textId="77777777" w:rsidR="00074BF4" w:rsidRDefault="00074BF4" w:rsidP="00F508DE">
            <w:pPr>
              <w:jc w:val="center"/>
              <w:rPr>
                <w:sz w:val="24"/>
              </w:rPr>
            </w:pPr>
            <w:r>
              <w:rPr>
                <w:sz w:val="24"/>
              </w:rPr>
              <w:t>2</w:t>
            </w:r>
          </w:p>
        </w:tc>
      </w:tr>
      <w:tr w:rsidR="00074BF4" w14:paraId="325DD6DA"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47F503AF" w14:textId="77777777" w:rsidR="00074BF4" w:rsidRDefault="00074BF4" w:rsidP="00F508DE">
            <w:pPr>
              <w:jc w:val="center"/>
              <w:rPr>
                <w:sz w:val="24"/>
              </w:rPr>
            </w:pPr>
            <w:r>
              <w:rPr>
                <w:sz w:val="24"/>
                <w:lang w:val="en-US"/>
              </w:rPr>
              <w:t>B</w:t>
            </w:r>
          </w:p>
        </w:tc>
        <w:tc>
          <w:tcPr>
            <w:tcW w:w="1843" w:type="dxa"/>
            <w:tcBorders>
              <w:top w:val="single" w:sz="6" w:space="0" w:color="auto"/>
              <w:left w:val="single" w:sz="6" w:space="0" w:color="auto"/>
              <w:bottom w:val="single" w:sz="6" w:space="0" w:color="auto"/>
              <w:right w:val="single" w:sz="6" w:space="0" w:color="auto"/>
            </w:tcBorders>
            <w:hideMark/>
          </w:tcPr>
          <w:p w14:paraId="1D9B2F83" w14:textId="77777777" w:rsidR="00074BF4" w:rsidRDefault="00074BF4" w:rsidP="00F508DE">
            <w:pPr>
              <w:jc w:val="center"/>
              <w:rPr>
                <w:sz w:val="24"/>
              </w:rPr>
            </w:pPr>
            <w:r>
              <w:rPr>
                <w:sz w:val="24"/>
              </w:rPr>
              <w:t>9</w:t>
            </w:r>
          </w:p>
        </w:tc>
        <w:tc>
          <w:tcPr>
            <w:tcW w:w="1559" w:type="dxa"/>
            <w:tcBorders>
              <w:top w:val="single" w:sz="6" w:space="0" w:color="auto"/>
              <w:left w:val="single" w:sz="6" w:space="0" w:color="auto"/>
              <w:bottom w:val="single" w:sz="6" w:space="0" w:color="auto"/>
              <w:right w:val="single" w:sz="6" w:space="0" w:color="auto"/>
            </w:tcBorders>
            <w:hideMark/>
          </w:tcPr>
          <w:p w14:paraId="657A6D62" w14:textId="77777777" w:rsidR="00074BF4" w:rsidRDefault="00074BF4" w:rsidP="00F508DE">
            <w:pPr>
              <w:jc w:val="center"/>
              <w:rPr>
                <w:sz w:val="24"/>
              </w:rPr>
            </w:pPr>
            <w:r>
              <w:rPr>
                <w:sz w:val="24"/>
              </w:rPr>
              <w:t>6</w:t>
            </w:r>
          </w:p>
        </w:tc>
        <w:tc>
          <w:tcPr>
            <w:tcW w:w="1985" w:type="dxa"/>
            <w:tcBorders>
              <w:top w:val="single" w:sz="6" w:space="0" w:color="auto"/>
              <w:left w:val="single" w:sz="6" w:space="0" w:color="auto"/>
              <w:bottom w:val="single" w:sz="6" w:space="0" w:color="auto"/>
              <w:right w:val="single" w:sz="6" w:space="0" w:color="auto"/>
            </w:tcBorders>
            <w:hideMark/>
          </w:tcPr>
          <w:p w14:paraId="24C33CAB" w14:textId="77777777" w:rsidR="00074BF4" w:rsidRDefault="00074BF4" w:rsidP="00F508DE">
            <w:pPr>
              <w:jc w:val="center"/>
              <w:rPr>
                <w:sz w:val="24"/>
              </w:rPr>
            </w:pPr>
            <w:r>
              <w:rPr>
                <w:sz w:val="24"/>
              </w:rPr>
              <w:t>1</w:t>
            </w:r>
          </w:p>
        </w:tc>
        <w:tc>
          <w:tcPr>
            <w:tcW w:w="1701" w:type="dxa"/>
            <w:tcBorders>
              <w:top w:val="single" w:sz="6" w:space="0" w:color="auto"/>
              <w:left w:val="single" w:sz="6" w:space="0" w:color="auto"/>
              <w:bottom w:val="single" w:sz="6" w:space="0" w:color="auto"/>
              <w:right w:val="single" w:sz="6" w:space="0" w:color="auto"/>
            </w:tcBorders>
            <w:hideMark/>
          </w:tcPr>
          <w:p w14:paraId="70FB2D75" w14:textId="77777777" w:rsidR="00074BF4" w:rsidRDefault="00074BF4" w:rsidP="00F508DE">
            <w:pPr>
              <w:jc w:val="center"/>
              <w:rPr>
                <w:sz w:val="24"/>
              </w:rPr>
            </w:pPr>
            <w:r>
              <w:rPr>
                <w:sz w:val="24"/>
              </w:rPr>
              <w:t>7</w:t>
            </w:r>
          </w:p>
        </w:tc>
        <w:tc>
          <w:tcPr>
            <w:tcW w:w="1417" w:type="dxa"/>
            <w:tcBorders>
              <w:top w:val="single" w:sz="6" w:space="0" w:color="auto"/>
              <w:left w:val="single" w:sz="6" w:space="0" w:color="auto"/>
              <w:bottom w:val="single" w:sz="6" w:space="0" w:color="auto"/>
              <w:right w:val="single" w:sz="6" w:space="0" w:color="auto"/>
            </w:tcBorders>
            <w:hideMark/>
          </w:tcPr>
          <w:p w14:paraId="6F0BCA53" w14:textId="77777777" w:rsidR="00074BF4" w:rsidRDefault="00074BF4" w:rsidP="00F508DE">
            <w:pPr>
              <w:jc w:val="center"/>
              <w:rPr>
                <w:sz w:val="24"/>
              </w:rPr>
            </w:pPr>
            <w:r>
              <w:rPr>
                <w:sz w:val="24"/>
              </w:rPr>
              <w:t>3</w:t>
            </w:r>
          </w:p>
        </w:tc>
      </w:tr>
      <w:tr w:rsidR="00074BF4" w14:paraId="42CDCB90"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5508370B" w14:textId="77777777" w:rsidR="00074BF4" w:rsidRDefault="00074BF4" w:rsidP="00F508DE">
            <w:pPr>
              <w:jc w:val="center"/>
              <w:rPr>
                <w:sz w:val="24"/>
              </w:rPr>
            </w:pPr>
            <w:r>
              <w:rPr>
                <w:sz w:val="24"/>
                <w:lang w:val="en-US"/>
              </w:rPr>
              <w:t>C</w:t>
            </w:r>
          </w:p>
        </w:tc>
        <w:tc>
          <w:tcPr>
            <w:tcW w:w="1843" w:type="dxa"/>
            <w:tcBorders>
              <w:top w:val="single" w:sz="6" w:space="0" w:color="auto"/>
              <w:left w:val="single" w:sz="6" w:space="0" w:color="auto"/>
              <w:bottom w:val="single" w:sz="6" w:space="0" w:color="auto"/>
              <w:right w:val="single" w:sz="6" w:space="0" w:color="auto"/>
            </w:tcBorders>
            <w:hideMark/>
          </w:tcPr>
          <w:p w14:paraId="373496A2" w14:textId="77777777" w:rsidR="00074BF4" w:rsidRDefault="00074BF4" w:rsidP="00F508DE">
            <w:pPr>
              <w:jc w:val="center"/>
              <w:rPr>
                <w:sz w:val="24"/>
              </w:rPr>
            </w:pPr>
            <w:r>
              <w:rPr>
                <w:sz w:val="24"/>
              </w:rPr>
              <w:t>5</w:t>
            </w:r>
          </w:p>
        </w:tc>
        <w:tc>
          <w:tcPr>
            <w:tcW w:w="1559" w:type="dxa"/>
            <w:tcBorders>
              <w:top w:val="single" w:sz="6" w:space="0" w:color="auto"/>
              <w:left w:val="single" w:sz="6" w:space="0" w:color="auto"/>
              <w:bottom w:val="single" w:sz="6" w:space="0" w:color="auto"/>
              <w:right w:val="single" w:sz="6" w:space="0" w:color="auto"/>
            </w:tcBorders>
            <w:hideMark/>
          </w:tcPr>
          <w:p w14:paraId="7783A56E" w14:textId="77777777" w:rsidR="00074BF4" w:rsidRDefault="00074BF4" w:rsidP="00F508DE">
            <w:pPr>
              <w:jc w:val="center"/>
              <w:rPr>
                <w:sz w:val="24"/>
              </w:rPr>
            </w:pPr>
            <w:r>
              <w:rPr>
                <w:sz w:val="24"/>
              </w:rPr>
              <w:t>8</w:t>
            </w:r>
          </w:p>
        </w:tc>
        <w:tc>
          <w:tcPr>
            <w:tcW w:w="1985" w:type="dxa"/>
            <w:tcBorders>
              <w:top w:val="single" w:sz="6" w:space="0" w:color="auto"/>
              <w:left w:val="single" w:sz="6" w:space="0" w:color="auto"/>
              <w:bottom w:val="single" w:sz="6" w:space="0" w:color="auto"/>
              <w:right w:val="single" w:sz="6" w:space="0" w:color="auto"/>
            </w:tcBorders>
            <w:hideMark/>
          </w:tcPr>
          <w:p w14:paraId="106E7256" w14:textId="77777777" w:rsidR="00074BF4" w:rsidRDefault="00074BF4" w:rsidP="00F508DE">
            <w:pPr>
              <w:jc w:val="center"/>
              <w:rPr>
                <w:sz w:val="24"/>
              </w:rPr>
            </w:pPr>
            <w:r>
              <w:rPr>
                <w:sz w:val="24"/>
              </w:rPr>
              <w:t>4</w:t>
            </w:r>
          </w:p>
        </w:tc>
        <w:tc>
          <w:tcPr>
            <w:tcW w:w="1701" w:type="dxa"/>
            <w:tcBorders>
              <w:top w:val="single" w:sz="6" w:space="0" w:color="auto"/>
              <w:left w:val="single" w:sz="6" w:space="0" w:color="auto"/>
              <w:bottom w:val="single" w:sz="6" w:space="0" w:color="auto"/>
              <w:right w:val="single" w:sz="6" w:space="0" w:color="auto"/>
            </w:tcBorders>
            <w:hideMark/>
          </w:tcPr>
          <w:p w14:paraId="78250D01" w14:textId="77777777" w:rsidR="00074BF4" w:rsidRDefault="00074BF4" w:rsidP="00F508DE">
            <w:pPr>
              <w:jc w:val="center"/>
              <w:rPr>
                <w:sz w:val="24"/>
              </w:rPr>
            </w:pPr>
            <w:r>
              <w:rPr>
                <w:sz w:val="24"/>
              </w:rPr>
              <w:t>10</w:t>
            </w:r>
          </w:p>
        </w:tc>
        <w:tc>
          <w:tcPr>
            <w:tcW w:w="1417" w:type="dxa"/>
            <w:tcBorders>
              <w:top w:val="single" w:sz="6" w:space="0" w:color="auto"/>
              <w:left w:val="single" w:sz="6" w:space="0" w:color="auto"/>
              <w:bottom w:val="single" w:sz="6" w:space="0" w:color="auto"/>
              <w:right w:val="single" w:sz="6" w:space="0" w:color="auto"/>
            </w:tcBorders>
            <w:hideMark/>
          </w:tcPr>
          <w:p w14:paraId="4070CF4E" w14:textId="77777777" w:rsidR="00074BF4" w:rsidRDefault="00074BF4" w:rsidP="00F508DE">
            <w:pPr>
              <w:jc w:val="center"/>
              <w:rPr>
                <w:sz w:val="24"/>
              </w:rPr>
            </w:pPr>
            <w:r>
              <w:rPr>
                <w:sz w:val="24"/>
              </w:rPr>
              <w:t>6</w:t>
            </w:r>
          </w:p>
        </w:tc>
      </w:tr>
      <w:tr w:rsidR="00074BF4" w14:paraId="70141DB3"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6C072030" w14:textId="77777777" w:rsidR="00074BF4" w:rsidRDefault="00074BF4" w:rsidP="00F508DE">
            <w:pPr>
              <w:jc w:val="center"/>
              <w:rPr>
                <w:sz w:val="24"/>
              </w:rPr>
            </w:pPr>
            <w:r>
              <w:rPr>
                <w:sz w:val="24"/>
                <w:lang w:val="en-US"/>
              </w:rPr>
              <w:t>D</w:t>
            </w:r>
          </w:p>
        </w:tc>
        <w:tc>
          <w:tcPr>
            <w:tcW w:w="1843" w:type="dxa"/>
            <w:tcBorders>
              <w:top w:val="single" w:sz="6" w:space="0" w:color="auto"/>
              <w:left w:val="single" w:sz="6" w:space="0" w:color="auto"/>
              <w:bottom w:val="single" w:sz="6" w:space="0" w:color="auto"/>
              <w:right w:val="single" w:sz="6" w:space="0" w:color="auto"/>
            </w:tcBorders>
            <w:hideMark/>
          </w:tcPr>
          <w:p w14:paraId="686AB936" w14:textId="77777777" w:rsidR="00074BF4" w:rsidRDefault="00074BF4" w:rsidP="00F508DE">
            <w:pPr>
              <w:jc w:val="center"/>
              <w:rPr>
                <w:sz w:val="24"/>
              </w:rPr>
            </w:pPr>
            <w:r>
              <w:rPr>
                <w:sz w:val="24"/>
              </w:rPr>
              <w:t>7</w:t>
            </w:r>
          </w:p>
        </w:tc>
        <w:tc>
          <w:tcPr>
            <w:tcW w:w="1559" w:type="dxa"/>
            <w:tcBorders>
              <w:top w:val="single" w:sz="6" w:space="0" w:color="auto"/>
              <w:left w:val="single" w:sz="6" w:space="0" w:color="auto"/>
              <w:bottom w:val="single" w:sz="6" w:space="0" w:color="auto"/>
              <w:right w:val="single" w:sz="6" w:space="0" w:color="auto"/>
            </w:tcBorders>
            <w:hideMark/>
          </w:tcPr>
          <w:p w14:paraId="61503C7C" w14:textId="77777777" w:rsidR="00074BF4" w:rsidRDefault="00074BF4" w:rsidP="00F508DE">
            <w:pPr>
              <w:jc w:val="center"/>
              <w:rPr>
                <w:sz w:val="24"/>
              </w:rPr>
            </w:pPr>
            <w:r>
              <w:rPr>
                <w:sz w:val="24"/>
              </w:rPr>
              <w:t>11</w:t>
            </w:r>
          </w:p>
        </w:tc>
        <w:tc>
          <w:tcPr>
            <w:tcW w:w="1985" w:type="dxa"/>
            <w:tcBorders>
              <w:top w:val="single" w:sz="6" w:space="0" w:color="auto"/>
              <w:left w:val="single" w:sz="6" w:space="0" w:color="auto"/>
              <w:bottom w:val="single" w:sz="6" w:space="0" w:color="auto"/>
              <w:right w:val="single" w:sz="6" w:space="0" w:color="auto"/>
            </w:tcBorders>
            <w:hideMark/>
          </w:tcPr>
          <w:p w14:paraId="5E2D4227" w14:textId="77777777" w:rsidR="00074BF4" w:rsidRDefault="00074BF4" w:rsidP="00F508DE">
            <w:pPr>
              <w:jc w:val="center"/>
              <w:rPr>
                <w:sz w:val="24"/>
              </w:rPr>
            </w:pPr>
            <w:r>
              <w:rPr>
                <w:sz w:val="24"/>
              </w:rPr>
              <w:t>1</w:t>
            </w:r>
          </w:p>
        </w:tc>
        <w:tc>
          <w:tcPr>
            <w:tcW w:w="1701" w:type="dxa"/>
            <w:tcBorders>
              <w:top w:val="single" w:sz="6" w:space="0" w:color="auto"/>
              <w:left w:val="single" w:sz="6" w:space="0" w:color="auto"/>
              <w:bottom w:val="single" w:sz="6" w:space="0" w:color="auto"/>
              <w:right w:val="single" w:sz="6" w:space="0" w:color="auto"/>
            </w:tcBorders>
            <w:hideMark/>
          </w:tcPr>
          <w:p w14:paraId="094FBB99" w14:textId="77777777" w:rsidR="00074BF4" w:rsidRDefault="00074BF4" w:rsidP="00F508DE">
            <w:pPr>
              <w:jc w:val="center"/>
              <w:rPr>
                <w:sz w:val="24"/>
              </w:rPr>
            </w:pPr>
            <w:r>
              <w:rPr>
                <w:sz w:val="24"/>
              </w:rPr>
              <w:t>12</w:t>
            </w:r>
          </w:p>
        </w:tc>
        <w:tc>
          <w:tcPr>
            <w:tcW w:w="1417" w:type="dxa"/>
            <w:tcBorders>
              <w:top w:val="single" w:sz="6" w:space="0" w:color="auto"/>
              <w:left w:val="single" w:sz="6" w:space="0" w:color="auto"/>
              <w:bottom w:val="single" w:sz="6" w:space="0" w:color="auto"/>
              <w:right w:val="single" w:sz="6" w:space="0" w:color="auto"/>
            </w:tcBorders>
            <w:hideMark/>
          </w:tcPr>
          <w:p w14:paraId="52DC7F7F" w14:textId="77777777" w:rsidR="00074BF4" w:rsidRDefault="00074BF4" w:rsidP="00F508DE">
            <w:pPr>
              <w:jc w:val="center"/>
              <w:rPr>
                <w:sz w:val="24"/>
              </w:rPr>
            </w:pPr>
            <w:r>
              <w:rPr>
                <w:sz w:val="24"/>
              </w:rPr>
              <w:t>1</w:t>
            </w:r>
          </w:p>
        </w:tc>
      </w:tr>
      <w:tr w:rsidR="00074BF4" w14:paraId="0252A48B"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4EC451D0" w14:textId="77777777" w:rsidR="00074BF4" w:rsidRDefault="00074BF4" w:rsidP="00F508DE">
            <w:pPr>
              <w:jc w:val="center"/>
              <w:rPr>
                <w:sz w:val="24"/>
              </w:rPr>
            </w:pPr>
            <w:r>
              <w:rPr>
                <w:sz w:val="24"/>
                <w:lang w:val="en-US"/>
              </w:rPr>
              <w:t>E</w:t>
            </w:r>
          </w:p>
        </w:tc>
        <w:tc>
          <w:tcPr>
            <w:tcW w:w="1843" w:type="dxa"/>
            <w:tcBorders>
              <w:top w:val="single" w:sz="6" w:space="0" w:color="auto"/>
              <w:left w:val="single" w:sz="6" w:space="0" w:color="auto"/>
              <w:bottom w:val="single" w:sz="6" w:space="0" w:color="auto"/>
              <w:right w:val="single" w:sz="6" w:space="0" w:color="auto"/>
            </w:tcBorders>
            <w:hideMark/>
          </w:tcPr>
          <w:p w14:paraId="5C838715" w14:textId="77777777" w:rsidR="00074BF4" w:rsidRDefault="00074BF4" w:rsidP="00F508DE">
            <w:pPr>
              <w:jc w:val="center"/>
              <w:rPr>
                <w:sz w:val="24"/>
              </w:rPr>
            </w:pPr>
            <w:r>
              <w:rPr>
                <w:sz w:val="24"/>
              </w:rPr>
              <w:t>6</w:t>
            </w:r>
          </w:p>
        </w:tc>
        <w:tc>
          <w:tcPr>
            <w:tcW w:w="1559" w:type="dxa"/>
            <w:tcBorders>
              <w:top w:val="single" w:sz="6" w:space="0" w:color="auto"/>
              <w:left w:val="single" w:sz="6" w:space="0" w:color="auto"/>
              <w:bottom w:val="single" w:sz="6" w:space="0" w:color="auto"/>
              <w:right w:val="single" w:sz="6" w:space="0" w:color="auto"/>
            </w:tcBorders>
            <w:hideMark/>
          </w:tcPr>
          <w:p w14:paraId="3CE20765" w14:textId="77777777" w:rsidR="00074BF4" w:rsidRDefault="00074BF4" w:rsidP="00F508DE">
            <w:pPr>
              <w:jc w:val="center"/>
              <w:rPr>
                <w:sz w:val="24"/>
              </w:rPr>
            </w:pPr>
            <w:r>
              <w:rPr>
                <w:sz w:val="24"/>
              </w:rPr>
              <w:t>10</w:t>
            </w:r>
          </w:p>
        </w:tc>
        <w:tc>
          <w:tcPr>
            <w:tcW w:w="1985" w:type="dxa"/>
            <w:tcBorders>
              <w:top w:val="single" w:sz="6" w:space="0" w:color="auto"/>
              <w:left w:val="single" w:sz="6" w:space="0" w:color="auto"/>
              <w:bottom w:val="single" w:sz="6" w:space="0" w:color="auto"/>
              <w:right w:val="single" w:sz="6" w:space="0" w:color="auto"/>
            </w:tcBorders>
            <w:hideMark/>
          </w:tcPr>
          <w:p w14:paraId="46429491" w14:textId="77777777" w:rsidR="00074BF4" w:rsidRDefault="00074BF4" w:rsidP="00F508DE">
            <w:pPr>
              <w:jc w:val="center"/>
              <w:rPr>
                <w:sz w:val="24"/>
              </w:rPr>
            </w:pPr>
            <w:r>
              <w:rPr>
                <w:sz w:val="24"/>
              </w:rPr>
              <w:t>1</w:t>
            </w:r>
          </w:p>
        </w:tc>
        <w:tc>
          <w:tcPr>
            <w:tcW w:w="1701" w:type="dxa"/>
            <w:tcBorders>
              <w:top w:val="single" w:sz="6" w:space="0" w:color="auto"/>
              <w:left w:val="single" w:sz="6" w:space="0" w:color="auto"/>
              <w:bottom w:val="single" w:sz="6" w:space="0" w:color="auto"/>
              <w:right w:val="single" w:sz="6" w:space="0" w:color="auto"/>
            </w:tcBorders>
            <w:hideMark/>
          </w:tcPr>
          <w:p w14:paraId="034A6794" w14:textId="77777777" w:rsidR="00074BF4" w:rsidRDefault="00074BF4" w:rsidP="00F508DE">
            <w:pPr>
              <w:jc w:val="center"/>
              <w:rPr>
                <w:sz w:val="24"/>
              </w:rPr>
            </w:pPr>
            <w:r>
              <w:rPr>
                <w:sz w:val="24"/>
              </w:rPr>
              <w:t>13</w:t>
            </w:r>
          </w:p>
        </w:tc>
        <w:tc>
          <w:tcPr>
            <w:tcW w:w="1417" w:type="dxa"/>
            <w:tcBorders>
              <w:top w:val="single" w:sz="6" w:space="0" w:color="auto"/>
              <w:left w:val="single" w:sz="6" w:space="0" w:color="auto"/>
              <w:bottom w:val="single" w:sz="6" w:space="0" w:color="auto"/>
              <w:right w:val="single" w:sz="6" w:space="0" w:color="auto"/>
            </w:tcBorders>
            <w:hideMark/>
          </w:tcPr>
          <w:p w14:paraId="587457A1" w14:textId="77777777" w:rsidR="00074BF4" w:rsidRDefault="00074BF4" w:rsidP="00F508DE">
            <w:pPr>
              <w:jc w:val="center"/>
              <w:rPr>
                <w:sz w:val="24"/>
              </w:rPr>
            </w:pPr>
            <w:r>
              <w:rPr>
                <w:sz w:val="24"/>
              </w:rPr>
              <w:t>1</w:t>
            </w:r>
          </w:p>
        </w:tc>
      </w:tr>
      <w:tr w:rsidR="00074BF4" w14:paraId="36FE2E63"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377F25F0" w14:textId="77777777" w:rsidR="00074BF4" w:rsidRDefault="00074BF4" w:rsidP="00F508DE">
            <w:pPr>
              <w:jc w:val="center"/>
              <w:rPr>
                <w:sz w:val="24"/>
              </w:rPr>
            </w:pPr>
            <w:r>
              <w:rPr>
                <w:sz w:val="24"/>
                <w:lang w:val="en-US"/>
              </w:rPr>
              <w:t>F</w:t>
            </w:r>
          </w:p>
        </w:tc>
        <w:tc>
          <w:tcPr>
            <w:tcW w:w="1843" w:type="dxa"/>
            <w:tcBorders>
              <w:top w:val="single" w:sz="6" w:space="0" w:color="auto"/>
              <w:left w:val="single" w:sz="6" w:space="0" w:color="auto"/>
              <w:bottom w:val="single" w:sz="6" w:space="0" w:color="auto"/>
              <w:right w:val="single" w:sz="6" w:space="0" w:color="auto"/>
            </w:tcBorders>
            <w:hideMark/>
          </w:tcPr>
          <w:p w14:paraId="23DF3FEF" w14:textId="77777777" w:rsidR="00074BF4" w:rsidRDefault="00074BF4" w:rsidP="00F508DE">
            <w:pPr>
              <w:jc w:val="center"/>
              <w:rPr>
                <w:sz w:val="24"/>
              </w:rPr>
            </w:pPr>
            <w:r>
              <w:rPr>
                <w:sz w:val="24"/>
              </w:rPr>
              <w:t>12</w:t>
            </w:r>
          </w:p>
        </w:tc>
        <w:tc>
          <w:tcPr>
            <w:tcW w:w="1559" w:type="dxa"/>
            <w:tcBorders>
              <w:top w:val="single" w:sz="6" w:space="0" w:color="auto"/>
              <w:left w:val="single" w:sz="6" w:space="0" w:color="auto"/>
              <w:bottom w:val="single" w:sz="6" w:space="0" w:color="auto"/>
              <w:right w:val="single" w:sz="6" w:space="0" w:color="auto"/>
            </w:tcBorders>
            <w:hideMark/>
          </w:tcPr>
          <w:p w14:paraId="46A472D7" w14:textId="77777777" w:rsidR="00074BF4" w:rsidRDefault="00074BF4" w:rsidP="00F508DE">
            <w:pPr>
              <w:jc w:val="center"/>
              <w:rPr>
                <w:sz w:val="24"/>
              </w:rPr>
            </w:pPr>
            <w:r>
              <w:rPr>
                <w:sz w:val="24"/>
              </w:rPr>
              <w:t>10</w:t>
            </w:r>
          </w:p>
        </w:tc>
        <w:tc>
          <w:tcPr>
            <w:tcW w:w="1985" w:type="dxa"/>
            <w:tcBorders>
              <w:top w:val="single" w:sz="6" w:space="0" w:color="auto"/>
              <w:left w:val="single" w:sz="6" w:space="0" w:color="auto"/>
              <w:bottom w:val="single" w:sz="6" w:space="0" w:color="auto"/>
              <w:right w:val="single" w:sz="6" w:space="0" w:color="auto"/>
            </w:tcBorders>
            <w:hideMark/>
          </w:tcPr>
          <w:p w14:paraId="2DD672BB" w14:textId="77777777" w:rsidR="00074BF4" w:rsidRDefault="00074BF4" w:rsidP="00F508DE">
            <w:pPr>
              <w:jc w:val="center"/>
              <w:rPr>
                <w:sz w:val="24"/>
              </w:rPr>
            </w:pPr>
            <w:r>
              <w:rPr>
                <w:sz w:val="24"/>
              </w:rPr>
              <w:t>2</w:t>
            </w:r>
          </w:p>
        </w:tc>
        <w:tc>
          <w:tcPr>
            <w:tcW w:w="1701" w:type="dxa"/>
            <w:tcBorders>
              <w:top w:val="single" w:sz="6" w:space="0" w:color="auto"/>
              <w:left w:val="single" w:sz="6" w:space="0" w:color="auto"/>
              <w:bottom w:val="single" w:sz="6" w:space="0" w:color="auto"/>
              <w:right w:val="single" w:sz="6" w:space="0" w:color="auto"/>
            </w:tcBorders>
            <w:hideMark/>
          </w:tcPr>
          <w:p w14:paraId="16FC347F" w14:textId="77777777" w:rsidR="00074BF4" w:rsidRDefault="00074BF4" w:rsidP="00F508DE">
            <w:pPr>
              <w:jc w:val="center"/>
              <w:rPr>
                <w:sz w:val="24"/>
              </w:rPr>
            </w:pPr>
            <w:r>
              <w:rPr>
                <w:sz w:val="24"/>
              </w:rPr>
              <w:t>15</w:t>
            </w:r>
          </w:p>
        </w:tc>
        <w:tc>
          <w:tcPr>
            <w:tcW w:w="1417" w:type="dxa"/>
            <w:tcBorders>
              <w:top w:val="single" w:sz="6" w:space="0" w:color="auto"/>
              <w:left w:val="single" w:sz="6" w:space="0" w:color="auto"/>
              <w:bottom w:val="single" w:sz="6" w:space="0" w:color="auto"/>
              <w:right w:val="single" w:sz="6" w:space="0" w:color="auto"/>
            </w:tcBorders>
            <w:hideMark/>
          </w:tcPr>
          <w:p w14:paraId="6476A754" w14:textId="77777777" w:rsidR="00074BF4" w:rsidRDefault="00074BF4" w:rsidP="00F508DE">
            <w:pPr>
              <w:jc w:val="center"/>
              <w:rPr>
                <w:sz w:val="24"/>
              </w:rPr>
            </w:pPr>
            <w:r>
              <w:rPr>
                <w:sz w:val="24"/>
              </w:rPr>
              <w:t>6</w:t>
            </w:r>
          </w:p>
        </w:tc>
      </w:tr>
      <w:tr w:rsidR="00074BF4" w14:paraId="0147136B"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504662E2" w14:textId="77777777" w:rsidR="00074BF4" w:rsidRDefault="00074BF4" w:rsidP="00F508DE">
            <w:pPr>
              <w:jc w:val="center"/>
              <w:rPr>
                <w:sz w:val="24"/>
              </w:rPr>
            </w:pPr>
            <w:r>
              <w:rPr>
                <w:sz w:val="24"/>
                <w:lang w:val="en-US"/>
              </w:rPr>
              <w:t>G</w:t>
            </w:r>
          </w:p>
        </w:tc>
        <w:tc>
          <w:tcPr>
            <w:tcW w:w="1843" w:type="dxa"/>
            <w:tcBorders>
              <w:top w:val="single" w:sz="6" w:space="0" w:color="auto"/>
              <w:left w:val="single" w:sz="6" w:space="0" w:color="auto"/>
              <w:bottom w:val="single" w:sz="6" w:space="0" w:color="auto"/>
              <w:right w:val="single" w:sz="6" w:space="0" w:color="auto"/>
            </w:tcBorders>
            <w:hideMark/>
          </w:tcPr>
          <w:p w14:paraId="374C468D" w14:textId="77777777" w:rsidR="00074BF4" w:rsidRDefault="00074BF4" w:rsidP="00F508DE">
            <w:pPr>
              <w:jc w:val="center"/>
              <w:rPr>
                <w:sz w:val="24"/>
              </w:rPr>
            </w:pPr>
            <w:r>
              <w:rPr>
                <w:sz w:val="24"/>
              </w:rPr>
              <w:t>10</w:t>
            </w:r>
          </w:p>
        </w:tc>
        <w:tc>
          <w:tcPr>
            <w:tcW w:w="1559" w:type="dxa"/>
            <w:tcBorders>
              <w:top w:val="single" w:sz="6" w:space="0" w:color="auto"/>
              <w:left w:val="single" w:sz="6" w:space="0" w:color="auto"/>
              <w:bottom w:val="single" w:sz="6" w:space="0" w:color="auto"/>
              <w:right w:val="single" w:sz="6" w:space="0" w:color="auto"/>
            </w:tcBorders>
            <w:hideMark/>
          </w:tcPr>
          <w:p w14:paraId="043B6FE2" w14:textId="77777777" w:rsidR="00074BF4" w:rsidRDefault="00074BF4" w:rsidP="00F508DE">
            <w:pPr>
              <w:jc w:val="center"/>
              <w:rPr>
                <w:sz w:val="24"/>
              </w:rPr>
            </w:pPr>
            <w:r>
              <w:rPr>
                <w:sz w:val="24"/>
              </w:rPr>
              <w:t>6</w:t>
            </w:r>
          </w:p>
        </w:tc>
        <w:tc>
          <w:tcPr>
            <w:tcW w:w="1985" w:type="dxa"/>
            <w:tcBorders>
              <w:top w:val="single" w:sz="6" w:space="0" w:color="auto"/>
              <w:left w:val="single" w:sz="6" w:space="0" w:color="auto"/>
              <w:bottom w:val="single" w:sz="6" w:space="0" w:color="auto"/>
              <w:right w:val="single" w:sz="6" w:space="0" w:color="auto"/>
            </w:tcBorders>
            <w:hideMark/>
          </w:tcPr>
          <w:p w14:paraId="773FF0B6" w14:textId="77777777" w:rsidR="00074BF4" w:rsidRDefault="00074BF4" w:rsidP="00F508DE">
            <w:pPr>
              <w:jc w:val="center"/>
              <w:rPr>
                <w:sz w:val="24"/>
              </w:rPr>
            </w:pPr>
            <w:r>
              <w:rPr>
                <w:sz w:val="24"/>
              </w:rPr>
              <w:t>3</w:t>
            </w:r>
          </w:p>
        </w:tc>
        <w:tc>
          <w:tcPr>
            <w:tcW w:w="1701" w:type="dxa"/>
            <w:tcBorders>
              <w:top w:val="single" w:sz="6" w:space="0" w:color="auto"/>
              <w:left w:val="single" w:sz="6" w:space="0" w:color="auto"/>
              <w:bottom w:val="single" w:sz="6" w:space="0" w:color="auto"/>
              <w:right w:val="single" w:sz="6" w:space="0" w:color="auto"/>
            </w:tcBorders>
            <w:hideMark/>
          </w:tcPr>
          <w:p w14:paraId="6B027E7C" w14:textId="77777777" w:rsidR="00074BF4" w:rsidRDefault="00074BF4" w:rsidP="00F508DE">
            <w:pPr>
              <w:jc w:val="center"/>
              <w:rPr>
                <w:sz w:val="24"/>
              </w:rPr>
            </w:pPr>
            <w:r>
              <w:rPr>
                <w:sz w:val="24"/>
              </w:rPr>
              <w:t>7</w:t>
            </w:r>
          </w:p>
        </w:tc>
        <w:tc>
          <w:tcPr>
            <w:tcW w:w="1417" w:type="dxa"/>
            <w:tcBorders>
              <w:top w:val="single" w:sz="6" w:space="0" w:color="auto"/>
              <w:left w:val="single" w:sz="6" w:space="0" w:color="auto"/>
              <w:bottom w:val="single" w:sz="6" w:space="0" w:color="auto"/>
              <w:right w:val="single" w:sz="6" w:space="0" w:color="auto"/>
            </w:tcBorders>
            <w:hideMark/>
          </w:tcPr>
          <w:p w14:paraId="59BB4B5D" w14:textId="77777777" w:rsidR="00074BF4" w:rsidRDefault="00074BF4" w:rsidP="00F508DE">
            <w:pPr>
              <w:jc w:val="center"/>
              <w:rPr>
                <w:sz w:val="24"/>
              </w:rPr>
            </w:pPr>
            <w:r>
              <w:rPr>
                <w:sz w:val="24"/>
              </w:rPr>
              <w:t>5</w:t>
            </w:r>
          </w:p>
        </w:tc>
      </w:tr>
      <w:tr w:rsidR="00074BF4" w14:paraId="4109827F"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1EC0A12D" w14:textId="77777777" w:rsidR="00074BF4" w:rsidRDefault="00074BF4" w:rsidP="00F508DE">
            <w:pPr>
              <w:jc w:val="center"/>
              <w:rPr>
                <w:sz w:val="24"/>
              </w:rPr>
            </w:pPr>
            <w:r>
              <w:rPr>
                <w:sz w:val="24"/>
                <w:lang w:val="en-US"/>
              </w:rPr>
              <w:t>H</w:t>
            </w:r>
          </w:p>
        </w:tc>
        <w:tc>
          <w:tcPr>
            <w:tcW w:w="1843" w:type="dxa"/>
            <w:tcBorders>
              <w:top w:val="single" w:sz="6" w:space="0" w:color="auto"/>
              <w:left w:val="single" w:sz="6" w:space="0" w:color="auto"/>
              <w:bottom w:val="single" w:sz="6" w:space="0" w:color="auto"/>
              <w:right w:val="single" w:sz="6" w:space="0" w:color="auto"/>
            </w:tcBorders>
            <w:hideMark/>
          </w:tcPr>
          <w:p w14:paraId="5EF402C1" w14:textId="77777777" w:rsidR="00074BF4" w:rsidRDefault="00074BF4" w:rsidP="00F508DE">
            <w:pPr>
              <w:jc w:val="center"/>
              <w:rPr>
                <w:sz w:val="24"/>
              </w:rPr>
            </w:pPr>
            <w:r>
              <w:rPr>
                <w:sz w:val="24"/>
              </w:rPr>
              <w:t>11</w:t>
            </w:r>
          </w:p>
        </w:tc>
        <w:tc>
          <w:tcPr>
            <w:tcW w:w="1559" w:type="dxa"/>
            <w:tcBorders>
              <w:top w:val="single" w:sz="6" w:space="0" w:color="auto"/>
              <w:left w:val="single" w:sz="6" w:space="0" w:color="auto"/>
              <w:bottom w:val="single" w:sz="6" w:space="0" w:color="auto"/>
              <w:right w:val="single" w:sz="6" w:space="0" w:color="auto"/>
            </w:tcBorders>
            <w:hideMark/>
          </w:tcPr>
          <w:p w14:paraId="521A8F6D" w14:textId="77777777" w:rsidR="00074BF4" w:rsidRDefault="00074BF4" w:rsidP="00F508DE">
            <w:pPr>
              <w:jc w:val="center"/>
              <w:rPr>
                <w:sz w:val="24"/>
              </w:rPr>
            </w:pPr>
            <w:r>
              <w:rPr>
                <w:sz w:val="24"/>
              </w:rPr>
              <w:t>5</w:t>
            </w:r>
          </w:p>
        </w:tc>
        <w:tc>
          <w:tcPr>
            <w:tcW w:w="1985" w:type="dxa"/>
            <w:tcBorders>
              <w:top w:val="single" w:sz="6" w:space="0" w:color="auto"/>
              <w:left w:val="single" w:sz="6" w:space="0" w:color="auto"/>
              <w:bottom w:val="single" w:sz="6" w:space="0" w:color="auto"/>
              <w:right w:val="single" w:sz="6" w:space="0" w:color="auto"/>
            </w:tcBorders>
            <w:hideMark/>
          </w:tcPr>
          <w:p w14:paraId="5FFD1A91" w14:textId="77777777" w:rsidR="00074BF4" w:rsidRDefault="00074BF4" w:rsidP="00F508DE">
            <w:pPr>
              <w:jc w:val="center"/>
              <w:rPr>
                <w:sz w:val="24"/>
              </w:rPr>
            </w:pPr>
            <w:r>
              <w:rPr>
                <w:sz w:val="24"/>
              </w:rPr>
              <w:t>4</w:t>
            </w:r>
          </w:p>
        </w:tc>
        <w:tc>
          <w:tcPr>
            <w:tcW w:w="1701" w:type="dxa"/>
            <w:tcBorders>
              <w:top w:val="single" w:sz="6" w:space="0" w:color="auto"/>
              <w:left w:val="single" w:sz="6" w:space="0" w:color="auto"/>
              <w:bottom w:val="single" w:sz="6" w:space="0" w:color="auto"/>
              <w:right w:val="single" w:sz="6" w:space="0" w:color="auto"/>
            </w:tcBorders>
            <w:hideMark/>
          </w:tcPr>
          <w:p w14:paraId="0BF121F1" w14:textId="77777777" w:rsidR="00074BF4" w:rsidRDefault="00074BF4" w:rsidP="00F508DE">
            <w:pPr>
              <w:jc w:val="center"/>
              <w:rPr>
                <w:sz w:val="24"/>
              </w:rPr>
            </w:pPr>
            <w:r>
              <w:rPr>
                <w:sz w:val="24"/>
              </w:rPr>
              <w:t>19</w:t>
            </w:r>
          </w:p>
        </w:tc>
        <w:tc>
          <w:tcPr>
            <w:tcW w:w="1417" w:type="dxa"/>
            <w:tcBorders>
              <w:top w:val="single" w:sz="6" w:space="0" w:color="auto"/>
              <w:left w:val="single" w:sz="6" w:space="0" w:color="auto"/>
              <w:bottom w:val="single" w:sz="6" w:space="0" w:color="auto"/>
              <w:right w:val="single" w:sz="6" w:space="0" w:color="auto"/>
            </w:tcBorders>
            <w:hideMark/>
          </w:tcPr>
          <w:p w14:paraId="3CAFD84B" w14:textId="77777777" w:rsidR="00074BF4" w:rsidRDefault="00074BF4" w:rsidP="00F508DE">
            <w:pPr>
              <w:jc w:val="center"/>
              <w:rPr>
                <w:sz w:val="24"/>
              </w:rPr>
            </w:pPr>
            <w:r>
              <w:rPr>
                <w:sz w:val="24"/>
              </w:rPr>
              <w:t>4</w:t>
            </w:r>
          </w:p>
        </w:tc>
      </w:tr>
      <w:tr w:rsidR="00074BF4" w14:paraId="71973934"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24E02665" w14:textId="77777777" w:rsidR="00074BF4" w:rsidRDefault="00074BF4" w:rsidP="00F508DE">
            <w:pPr>
              <w:jc w:val="center"/>
              <w:rPr>
                <w:sz w:val="24"/>
              </w:rPr>
            </w:pPr>
            <w:r>
              <w:rPr>
                <w:sz w:val="24"/>
                <w:lang w:val="en-US"/>
              </w:rPr>
              <w:t>I</w:t>
            </w:r>
          </w:p>
        </w:tc>
        <w:tc>
          <w:tcPr>
            <w:tcW w:w="1843" w:type="dxa"/>
            <w:tcBorders>
              <w:top w:val="single" w:sz="6" w:space="0" w:color="auto"/>
              <w:left w:val="single" w:sz="6" w:space="0" w:color="auto"/>
              <w:bottom w:val="single" w:sz="6" w:space="0" w:color="auto"/>
              <w:right w:val="single" w:sz="6" w:space="0" w:color="auto"/>
            </w:tcBorders>
            <w:hideMark/>
          </w:tcPr>
          <w:p w14:paraId="462DA584" w14:textId="77777777" w:rsidR="00074BF4" w:rsidRDefault="00074BF4" w:rsidP="00F508DE">
            <w:pPr>
              <w:jc w:val="center"/>
              <w:rPr>
                <w:sz w:val="24"/>
              </w:rPr>
            </w:pPr>
            <w:r>
              <w:rPr>
                <w:sz w:val="24"/>
              </w:rPr>
              <w:t>4</w:t>
            </w:r>
          </w:p>
        </w:tc>
        <w:tc>
          <w:tcPr>
            <w:tcW w:w="1559" w:type="dxa"/>
            <w:tcBorders>
              <w:top w:val="single" w:sz="6" w:space="0" w:color="auto"/>
              <w:left w:val="single" w:sz="6" w:space="0" w:color="auto"/>
              <w:bottom w:val="single" w:sz="6" w:space="0" w:color="auto"/>
              <w:right w:val="single" w:sz="6" w:space="0" w:color="auto"/>
            </w:tcBorders>
            <w:hideMark/>
          </w:tcPr>
          <w:p w14:paraId="603394F7" w14:textId="77777777" w:rsidR="00074BF4" w:rsidRDefault="00074BF4" w:rsidP="00F508DE">
            <w:pPr>
              <w:jc w:val="center"/>
              <w:rPr>
                <w:sz w:val="24"/>
              </w:rPr>
            </w:pPr>
            <w:r>
              <w:rPr>
                <w:sz w:val="24"/>
              </w:rPr>
              <w:t>2</w:t>
            </w:r>
          </w:p>
        </w:tc>
        <w:tc>
          <w:tcPr>
            <w:tcW w:w="1985" w:type="dxa"/>
            <w:tcBorders>
              <w:top w:val="single" w:sz="6" w:space="0" w:color="auto"/>
              <w:left w:val="single" w:sz="6" w:space="0" w:color="auto"/>
              <w:bottom w:val="single" w:sz="6" w:space="0" w:color="auto"/>
              <w:right w:val="single" w:sz="6" w:space="0" w:color="auto"/>
            </w:tcBorders>
            <w:hideMark/>
          </w:tcPr>
          <w:p w14:paraId="35E6A3AB" w14:textId="77777777" w:rsidR="00074BF4" w:rsidRDefault="00074BF4" w:rsidP="00F508DE">
            <w:pPr>
              <w:jc w:val="center"/>
              <w:rPr>
                <w:sz w:val="24"/>
              </w:rPr>
            </w:pPr>
            <w:r>
              <w:rPr>
                <w:sz w:val="24"/>
              </w:rPr>
              <w:t>1</w:t>
            </w:r>
          </w:p>
        </w:tc>
        <w:tc>
          <w:tcPr>
            <w:tcW w:w="1701" w:type="dxa"/>
            <w:tcBorders>
              <w:top w:val="single" w:sz="6" w:space="0" w:color="auto"/>
              <w:left w:val="single" w:sz="6" w:space="0" w:color="auto"/>
              <w:bottom w:val="single" w:sz="6" w:space="0" w:color="auto"/>
              <w:right w:val="single" w:sz="6" w:space="0" w:color="auto"/>
            </w:tcBorders>
            <w:hideMark/>
          </w:tcPr>
          <w:p w14:paraId="6C21AC16" w14:textId="77777777" w:rsidR="00074BF4" w:rsidRDefault="00074BF4" w:rsidP="00F508DE">
            <w:pPr>
              <w:jc w:val="center"/>
              <w:rPr>
                <w:sz w:val="24"/>
              </w:rPr>
            </w:pPr>
            <w:r>
              <w:rPr>
                <w:sz w:val="24"/>
              </w:rPr>
              <w:t>5</w:t>
            </w:r>
          </w:p>
        </w:tc>
        <w:tc>
          <w:tcPr>
            <w:tcW w:w="1417" w:type="dxa"/>
            <w:tcBorders>
              <w:top w:val="single" w:sz="6" w:space="0" w:color="auto"/>
              <w:left w:val="single" w:sz="6" w:space="0" w:color="auto"/>
              <w:bottom w:val="single" w:sz="6" w:space="0" w:color="auto"/>
              <w:right w:val="single" w:sz="6" w:space="0" w:color="auto"/>
            </w:tcBorders>
            <w:hideMark/>
          </w:tcPr>
          <w:p w14:paraId="62D3C772" w14:textId="77777777" w:rsidR="00074BF4" w:rsidRDefault="00074BF4" w:rsidP="00F508DE">
            <w:pPr>
              <w:jc w:val="center"/>
              <w:rPr>
                <w:sz w:val="24"/>
              </w:rPr>
            </w:pPr>
            <w:r>
              <w:rPr>
                <w:sz w:val="24"/>
              </w:rPr>
              <w:t>3</w:t>
            </w:r>
          </w:p>
        </w:tc>
      </w:tr>
      <w:tr w:rsidR="00074BF4" w14:paraId="44F68ED1"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517A6318" w14:textId="77777777" w:rsidR="00074BF4" w:rsidRDefault="00074BF4" w:rsidP="00F508DE">
            <w:pPr>
              <w:jc w:val="center"/>
              <w:rPr>
                <w:sz w:val="24"/>
                <w:lang w:val="en-US"/>
              </w:rPr>
            </w:pPr>
            <w:r>
              <w:rPr>
                <w:sz w:val="24"/>
                <w:lang w:val="en-US"/>
              </w:rPr>
              <w:t>J</w:t>
            </w:r>
          </w:p>
        </w:tc>
        <w:tc>
          <w:tcPr>
            <w:tcW w:w="1843" w:type="dxa"/>
            <w:tcBorders>
              <w:top w:val="single" w:sz="6" w:space="0" w:color="auto"/>
              <w:left w:val="single" w:sz="6" w:space="0" w:color="auto"/>
              <w:bottom w:val="single" w:sz="6" w:space="0" w:color="auto"/>
              <w:right w:val="single" w:sz="6" w:space="0" w:color="auto"/>
            </w:tcBorders>
            <w:hideMark/>
          </w:tcPr>
          <w:p w14:paraId="5F387C70" w14:textId="77777777" w:rsidR="00074BF4" w:rsidRDefault="00074BF4" w:rsidP="00F508DE">
            <w:pPr>
              <w:jc w:val="center"/>
              <w:rPr>
                <w:sz w:val="24"/>
              </w:rPr>
            </w:pPr>
            <w:r>
              <w:rPr>
                <w:sz w:val="24"/>
              </w:rPr>
              <w:t>6</w:t>
            </w:r>
          </w:p>
        </w:tc>
        <w:tc>
          <w:tcPr>
            <w:tcW w:w="1559" w:type="dxa"/>
            <w:tcBorders>
              <w:top w:val="single" w:sz="6" w:space="0" w:color="auto"/>
              <w:left w:val="single" w:sz="6" w:space="0" w:color="auto"/>
              <w:bottom w:val="single" w:sz="6" w:space="0" w:color="auto"/>
              <w:right w:val="single" w:sz="6" w:space="0" w:color="auto"/>
            </w:tcBorders>
            <w:hideMark/>
          </w:tcPr>
          <w:p w14:paraId="150AC409" w14:textId="77777777" w:rsidR="00074BF4" w:rsidRDefault="00074BF4" w:rsidP="00F508DE">
            <w:pPr>
              <w:jc w:val="center"/>
              <w:rPr>
                <w:sz w:val="24"/>
              </w:rPr>
            </w:pPr>
            <w:r>
              <w:rPr>
                <w:sz w:val="24"/>
              </w:rPr>
              <w:t>9</w:t>
            </w:r>
          </w:p>
        </w:tc>
        <w:tc>
          <w:tcPr>
            <w:tcW w:w="1985" w:type="dxa"/>
            <w:tcBorders>
              <w:top w:val="single" w:sz="6" w:space="0" w:color="auto"/>
              <w:left w:val="single" w:sz="6" w:space="0" w:color="auto"/>
              <w:bottom w:val="single" w:sz="6" w:space="0" w:color="auto"/>
              <w:right w:val="single" w:sz="6" w:space="0" w:color="auto"/>
            </w:tcBorders>
            <w:hideMark/>
          </w:tcPr>
          <w:p w14:paraId="590F3D99" w14:textId="77777777" w:rsidR="00074BF4" w:rsidRDefault="00074BF4" w:rsidP="00F508DE">
            <w:pPr>
              <w:jc w:val="center"/>
              <w:rPr>
                <w:sz w:val="24"/>
              </w:rPr>
            </w:pPr>
            <w:r>
              <w:rPr>
                <w:sz w:val="24"/>
              </w:rPr>
              <w:t>4</w:t>
            </w:r>
          </w:p>
        </w:tc>
        <w:tc>
          <w:tcPr>
            <w:tcW w:w="1701" w:type="dxa"/>
            <w:tcBorders>
              <w:top w:val="single" w:sz="6" w:space="0" w:color="auto"/>
              <w:left w:val="single" w:sz="6" w:space="0" w:color="auto"/>
              <w:bottom w:val="single" w:sz="6" w:space="0" w:color="auto"/>
              <w:right w:val="single" w:sz="6" w:space="0" w:color="auto"/>
            </w:tcBorders>
            <w:hideMark/>
          </w:tcPr>
          <w:p w14:paraId="38BAF67E" w14:textId="77777777" w:rsidR="00074BF4" w:rsidRDefault="00074BF4" w:rsidP="00F508DE">
            <w:pPr>
              <w:jc w:val="center"/>
              <w:rPr>
                <w:sz w:val="24"/>
              </w:rPr>
            </w:pPr>
            <w:r>
              <w:rPr>
                <w:sz w:val="24"/>
              </w:rPr>
              <w:t>15</w:t>
            </w:r>
          </w:p>
        </w:tc>
        <w:tc>
          <w:tcPr>
            <w:tcW w:w="1417" w:type="dxa"/>
            <w:tcBorders>
              <w:top w:val="single" w:sz="6" w:space="0" w:color="auto"/>
              <w:left w:val="single" w:sz="6" w:space="0" w:color="auto"/>
              <w:bottom w:val="single" w:sz="6" w:space="0" w:color="auto"/>
              <w:right w:val="single" w:sz="6" w:space="0" w:color="auto"/>
            </w:tcBorders>
            <w:hideMark/>
          </w:tcPr>
          <w:p w14:paraId="778F066E" w14:textId="77777777" w:rsidR="00074BF4" w:rsidRDefault="00074BF4" w:rsidP="00F508DE">
            <w:pPr>
              <w:jc w:val="center"/>
              <w:rPr>
                <w:sz w:val="24"/>
              </w:rPr>
            </w:pPr>
            <w:r>
              <w:rPr>
                <w:sz w:val="24"/>
              </w:rPr>
              <w:t>4</w:t>
            </w:r>
          </w:p>
        </w:tc>
      </w:tr>
      <w:tr w:rsidR="00074BF4" w14:paraId="607F0C3A" w14:textId="77777777" w:rsidTr="00F508DE">
        <w:tc>
          <w:tcPr>
            <w:tcW w:w="1134" w:type="dxa"/>
            <w:tcBorders>
              <w:top w:val="single" w:sz="6" w:space="0" w:color="auto"/>
              <w:left w:val="single" w:sz="6" w:space="0" w:color="auto"/>
              <w:bottom w:val="single" w:sz="6" w:space="0" w:color="auto"/>
              <w:right w:val="single" w:sz="6" w:space="0" w:color="auto"/>
            </w:tcBorders>
            <w:hideMark/>
          </w:tcPr>
          <w:p w14:paraId="41D1AE49" w14:textId="77777777" w:rsidR="00074BF4" w:rsidRDefault="00074BF4" w:rsidP="00F508DE">
            <w:pPr>
              <w:jc w:val="center"/>
              <w:rPr>
                <w:sz w:val="24"/>
                <w:lang w:val="en-US"/>
              </w:rPr>
            </w:pPr>
            <w:r>
              <w:rPr>
                <w:sz w:val="24"/>
                <w:lang w:val="en-US"/>
              </w:rPr>
              <w:t>K</w:t>
            </w:r>
          </w:p>
        </w:tc>
        <w:tc>
          <w:tcPr>
            <w:tcW w:w="1843" w:type="dxa"/>
            <w:tcBorders>
              <w:top w:val="single" w:sz="6" w:space="0" w:color="auto"/>
              <w:left w:val="single" w:sz="6" w:space="0" w:color="auto"/>
              <w:bottom w:val="single" w:sz="6" w:space="0" w:color="auto"/>
              <w:right w:val="single" w:sz="6" w:space="0" w:color="auto"/>
            </w:tcBorders>
            <w:hideMark/>
          </w:tcPr>
          <w:p w14:paraId="2417EF80" w14:textId="77777777" w:rsidR="00074BF4" w:rsidRDefault="00074BF4" w:rsidP="00F508DE">
            <w:pPr>
              <w:jc w:val="center"/>
              <w:rPr>
                <w:sz w:val="24"/>
              </w:rPr>
            </w:pPr>
            <w:r>
              <w:rPr>
                <w:sz w:val="24"/>
              </w:rPr>
              <w:t>2</w:t>
            </w:r>
          </w:p>
        </w:tc>
        <w:tc>
          <w:tcPr>
            <w:tcW w:w="1559" w:type="dxa"/>
            <w:tcBorders>
              <w:top w:val="single" w:sz="6" w:space="0" w:color="auto"/>
              <w:left w:val="single" w:sz="6" w:space="0" w:color="auto"/>
              <w:bottom w:val="single" w:sz="6" w:space="0" w:color="auto"/>
              <w:right w:val="single" w:sz="6" w:space="0" w:color="auto"/>
            </w:tcBorders>
            <w:hideMark/>
          </w:tcPr>
          <w:p w14:paraId="454BD831" w14:textId="77777777" w:rsidR="00074BF4" w:rsidRDefault="00074BF4" w:rsidP="00F508DE">
            <w:pPr>
              <w:jc w:val="center"/>
              <w:rPr>
                <w:sz w:val="24"/>
              </w:rPr>
            </w:pPr>
            <w:r>
              <w:rPr>
                <w:sz w:val="24"/>
              </w:rPr>
              <w:t>15</w:t>
            </w:r>
          </w:p>
        </w:tc>
        <w:tc>
          <w:tcPr>
            <w:tcW w:w="1985" w:type="dxa"/>
            <w:tcBorders>
              <w:top w:val="single" w:sz="6" w:space="0" w:color="auto"/>
              <w:left w:val="single" w:sz="6" w:space="0" w:color="auto"/>
              <w:bottom w:val="single" w:sz="6" w:space="0" w:color="auto"/>
              <w:right w:val="single" w:sz="6" w:space="0" w:color="auto"/>
            </w:tcBorders>
            <w:hideMark/>
          </w:tcPr>
          <w:p w14:paraId="09B1AFB6" w14:textId="77777777" w:rsidR="00074BF4" w:rsidRDefault="00074BF4" w:rsidP="00F508DE">
            <w:pPr>
              <w:jc w:val="center"/>
              <w:rPr>
                <w:sz w:val="24"/>
              </w:rPr>
            </w:pPr>
            <w:r>
              <w:rPr>
                <w:sz w:val="24"/>
              </w:rPr>
              <w:t>2</w:t>
            </w:r>
          </w:p>
        </w:tc>
        <w:tc>
          <w:tcPr>
            <w:tcW w:w="1701" w:type="dxa"/>
            <w:tcBorders>
              <w:top w:val="single" w:sz="6" w:space="0" w:color="auto"/>
              <w:left w:val="single" w:sz="6" w:space="0" w:color="auto"/>
              <w:bottom w:val="single" w:sz="6" w:space="0" w:color="auto"/>
              <w:right w:val="single" w:sz="6" w:space="0" w:color="auto"/>
            </w:tcBorders>
            <w:hideMark/>
          </w:tcPr>
          <w:p w14:paraId="00AE9FC7" w14:textId="77777777" w:rsidR="00074BF4" w:rsidRDefault="00074BF4" w:rsidP="00F508DE">
            <w:pPr>
              <w:jc w:val="center"/>
              <w:rPr>
                <w:sz w:val="24"/>
              </w:rPr>
            </w:pPr>
            <w:r>
              <w:rPr>
                <w:sz w:val="24"/>
              </w:rPr>
              <w:t>15</w:t>
            </w:r>
          </w:p>
        </w:tc>
        <w:tc>
          <w:tcPr>
            <w:tcW w:w="1417" w:type="dxa"/>
            <w:tcBorders>
              <w:top w:val="single" w:sz="6" w:space="0" w:color="auto"/>
              <w:left w:val="single" w:sz="6" w:space="0" w:color="auto"/>
              <w:bottom w:val="single" w:sz="6" w:space="0" w:color="auto"/>
              <w:right w:val="single" w:sz="6" w:space="0" w:color="auto"/>
            </w:tcBorders>
            <w:hideMark/>
          </w:tcPr>
          <w:p w14:paraId="463453C8" w14:textId="77777777" w:rsidR="00074BF4" w:rsidRDefault="00074BF4" w:rsidP="00F508DE">
            <w:pPr>
              <w:jc w:val="center"/>
              <w:rPr>
                <w:sz w:val="24"/>
              </w:rPr>
            </w:pPr>
            <w:r>
              <w:rPr>
                <w:sz w:val="24"/>
              </w:rPr>
              <w:t>7</w:t>
            </w:r>
          </w:p>
        </w:tc>
      </w:tr>
      <w:tr w:rsidR="00074BF4" w14:paraId="476E59A7" w14:textId="77777777" w:rsidTr="00F508DE">
        <w:tc>
          <w:tcPr>
            <w:tcW w:w="2977" w:type="dxa"/>
            <w:gridSpan w:val="2"/>
            <w:tcBorders>
              <w:top w:val="single" w:sz="6" w:space="0" w:color="auto"/>
              <w:left w:val="single" w:sz="6" w:space="0" w:color="auto"/>
              <w:bottom w:val="single" w:sz="6" w:space="0" w:color="auto"/>
              <w:right w:val="single" w:sz="6" w:space="0" w:color="auto"/>
            </w:tcBorders>
            <w:hideMark/>
          </w:tcPr>
          <w:p w14:paraId="0504F9F2" w14:textId="77777777" w:rsidR="00074BF4" w:rsidRDefault="00074BF4" w:rsidP="00F508DE">
            <w:pPr>
              <w:jc w:val="center"/>
              <w:rPr>
                <w:sz w:val="24"/>
                <w:lang w:val="en-US"/>
              </w:rPr>
            </w:pPr>
            <w:r>
              <w:rPr>
                <w:sz w:val="24"/>
                <w:lang w:val="en-US"/>
              </w:rPr>
              <w:t>N=1</w:t>
            </w:r>
            <w:r>
              <w:rPr>
                <w:sz w:val="24"/>
              </w:rPr>
              <w:t>0</w:t>
            </w:r>
            <w:r>
              <w:rPr>
                <w:sz w:val="24"/>
                <w:lang w:val="en-US"/>
              </w:rPr>
              <w:t> </w:t>
            </w:r>
            <w:r>
              <w:rPr>
                <w:sz w:val="24"/>
              </w:rPr>
              <w:t>человек</w:t>
            </w:r>
          </w:p>
        </w:tc>
        <w:tc>
          <w:tcPr>
            <w:tcW w:w="3544" w:type="dxa"/>
            <w:gridSpan w:val="2"/>
            <w:tcBorders>
              <w:top w:val="single" w:sz="6" w:space="0" w:color="auto"/>
              <w:left w:val="single" w:sz="6" w:space="0" w:color="auto"/>
              <w:bottom w:val="single" w:sz="6" w:space="0" w:color="auto"/>
              <w:right w:val="single" w:sz="6" w:space="0" w:color="auto"/>
            </w:tcBorders>
            <w:hideMark/>
          </w:tcPr>
          <w:p w14:paraId="2AF56978" w14:textId="77777777" w:rsidR="00074BF4" w:rsidRDefault="00074BF4" w:rsidP="00F508DE">
            <w:pPr>
              <w:jc w:val="center"/>
              <w:rPr>
                <w:sz w:val="24"/>
                <w:lang w:val="en-US"/>
              </w:rPr>
            </w:pPr>
            <w:r>
              <w:rPr>
                <w:position w:val="-12"/>
                <w:sz w:val="24"/>
              </w:rPr>
              <w:object w:dxaOrig="1965" w:dyaOrig="375" w14:anchorId="258924E6">
                <v:shape id="_x0000_i1670" type="#_x0000_t75" style="width:98.25pt;height:18.75pt" o:ole="">
                  <v:imagedata r:id="rId1144" o:title=""/>
                </v:shape>
                <o:OLEObject Type="Embed" ProgID="Equation.3" ShapeID="_x0000_i1670" DrawAspect="Content" ObjectID="_1723485213" r:id="rId1145"/>
              </w:object>
            </w:r>
          </w:p>
        </w:tc>
        <w:tc>
          <w:tcPr>
            <w:tcW w:w="3118" w:type="dxa"/>
            <w:gridSpan w:val="2"/>
            <w:tcBorders>
              <w:top w:val="single" w:sz="6" w:space="0" w:color="auto"/>
              <w:left w:val="single" w:sz="6" w:space="0" w:color="auto"/>
              <w:bottom w:val="single" w:sz="6" w:space="0" w:color="auto"/>
              <w:right w:val="single" w:sz="6" w:space="0" w:color="auto"/>
            </w:tcBorders>
            <w:hideMark/>
          </w:tcPr>
          <w:p w14:paraId="23DBEF0C" w14:textId="77777777" w:rsidR="00074BF4" w:rsidRDefault="00074BF4" w:rsidP="00F508DE">
            <w:pPr>
              <w:jc w:val="center"/>
              <w:rPr>
                <w:sz w:val="24"/>
                <w:lang w:val="en-US"/>
              </w:rPr>
            </w:pPr>
            <w:r>
              <w:rPr>
                <w:position w:val="-12"/>
                <w:sz w:val="24"/>
              </w:rPr>
              <w:object w:dxaOrig="2400" w:dyaOrig="375" w14:anchorId="19594B3F">
                <v:shape id="_x0000_i1671" type="#_x0000_t75" style="width:120pt;height:18.75pt" o:ole="">
                  <v:imagedata r:id="rId1146" o:title=""/>
                </v:shape>
                <o:OLEObject Type="Embed" ProgID="Equation.3" ShapeID="_x0000_i1671" DrawAspect="Content" ObjectID="_1723485214" r:id="rId1147"/>
              </w:object>
            </w:r>
          </w:p>
        </w:tc>
      </w:tr>
    </w:tbl>
    <w:p w14:paraId="6F7241A5" w14:textId="77777777" w:rsidR="00074BF4" w:rsidRDefault="00074BF4" w:rsidP="00074BF4">
      <w:pPr>
        <w:spacing w:before="120" w:after="120"/>
        <w:ind w:firstLine="454"/>
        <w:jc w:val="center"/>
        <w:rPr>
          <w:sz w:val="26"/>
        </w:rPr>
      </w:pPr>
      <w:r>
        <w:rPr>
          <w:i/>
          <w:sz w:val="26"/>
        </w:rPr>
        <w:t>Упорядочение работ</w:t>
      </w:r>
    </w:p>
    <w:p w14:paraId="0D4D38F3" w14:textId="77777777" w:rsidR="00074BF4" w:rsidRDefault="00074BF4">
      <w:pPr>
        <w:numPr>
          <w:ilvl w:val="0"/>
          <w:numId w:val="52"/>
        </w:numPr>
        <w:overflowPunct w:val="0"/>
        <w:autoSpaceDE w:val="0"/>
        <w:autoSpaceDN w:val="0"/>
        <w:adjustRightInd w:val="0"/>
        <w:ind w:left="0" w:firstLine="454"/>
        <w:jc w:val="both"/>
        <w:rPr>
          <w:sz w:val="26"/>
        </w:rPr>
      </w:pPr>
      <w:r>
        <w:rPr>
          <w:sz w:val="26"/>
        </w:rPr>
        <w:t>С</w:t>
      </w:r>
      <w:r w:rsidRPr="00FA6BDA">
        <w:rPr>
          <w:sz w:val="26"/>
        </w:rPr>
        <w:t xml:space="preserve">, </w:t>
      </w:r>
      <w:r>
        <w:rPr>
          <w:sz w:val="26"/>
          <w:lang w:val="en-US"/>
        </w:rPr>
        <w:t>G</w:t>
      </w:r>
      <w:r>
        <w:rPr>
          <w:sz w:val="26"/>
        </w:rPr>
        <w:t xml:space="preserve"> и </w:t>
      </w:r>
      <w:r>
        <w:rPr>
          <w:sz w:val="26"/>
          <w:lang w:val="en-US"/>
        </w:rPr>
        <w:t>B</w:t>
      </w:r>
      <w:r>
        <w:rPr>
          <w:sz w:val="26"/>
        </w:rPr>
        <w:t>- исходные работы проекта, которые можно начинать одновременно;</w:t>
      </w:r>
    </w:p>
    <w:p w14:paraId="668E8C3B" w14:textId="77777777" w:rsidR="00074BF4" w:rsidRDefault="00074BF4">
      <w:pPr>
        <w:numPr>
          <w:ilvl w:val="0"/>
          <w:numId w:val="52"/>
        </w:numPr>
        <w:overflowPunct w:val="0"/>
        <w:autoSpaceDE w:val="0"/>
        <w:autoSpaceDN w:val="0"/>
        <w:adjustRightInd w:val="0"/>
        <w:ind w:left="0" w:firstLine="454"/>
        <w:jc w:val="both"/>
        <w:rPr>
          <w:sz w:val="26"/>
        </w:rPr>
      </w:pPr>
      <w:r>
        <w:rPr>
          <w:sz w:val="26"/>
        </w:rPr>
        <w:t xml:space="preserve">Работа </w:t>
      </w:r>
      <w:r>
        <w:rPr>
          <w:sz w:val="26"/>
          <w:lang w:val="en-US"/>
        </w:rPr>
        <w:t>D</w:t>
      </w:r>
      <w:r w:rsidRPr="00FA6BDA">
        <w:rPr>
          <w:sz w:val="26"/>
        </w:rPr>
        <w:t xml:space="preserve"> </w:t>
      </w:r>
      <w:r>
        <w:rPr>
          <w:sz w:val="26"/>
        </w:rPr>
        <w:t xml:space="preserve">следует за С, а работа </w:t>
      </w:r>
      <w:r>
        <w:rPr>
          <w:sz w:val="26"/>
          <w:lang w:val="en-US"/>
        </w:rPr>
        <w:t>E</w:t>
      </w:r>
      <w:r>
        <w:rPr>
          <w:sz w:val="26"/>
        </w:rPr>
        <w:t xml:space="preserve"> начинается сразу по окончании работы </w:t>
      </w:r>
      <w:r>
        <w:rPr>
          <w:sz w:val="26"/>
          <w:lang w:val="en-US"/>
        </w:rPr>
        <w:t>D</w:t>
      </w:r>
      <w:r>
        <w:rPr>
          <w:sz w:val="26"/>
        </w:rPr>
        <w:t>;</w:t>
      </w:r>
    </w:p>
    <w:p w14:paraId="05A697FE" w14:textId="77777777" w:rsidR="00074BF4" w:rsidRDefault="00074BF4">
      <w:pPr>
        <w:numPr>
          <w:ilvl w:val="0"/>
          <w:numId w:val="52"/>
        </w:numPr>
        <w:overflowPunct w:val="0"/>
        <w:autoSpaceDE w:val="0"/>
        <w:autoSpaceDN w:val="0"/>
        <w:adjustRightInd w:val="0"/>
        <w:ind w:left="0" w:firstLine="454"/>
        <w:jc w:val="both"/>
        <w:rPr>
          <w:sz w:val="26"/>
        </w:rPr>
      </w:pPr>
      <w:r>
        <w:rPr>
          <w:sz w:val="26"/>
        </w:rPr>
        <w:t xml:space="preserve">Работы </w:t>
      </w:r>
      <w:r>
        <w:rPr>
          <w:sz w:val="26"/>
          <w:lang w:val="en-US"/>
        </w:rPr>
        <w:t>A</w:t>
      </w:r>
      <w:r w:rsidRPr="00FA6BDA">
        <w:rPr>
          <w:sz w:val="26"/>
        </w:rPr>
        <w:t xml:space="preserve"> </w:t>
      </w:r>
      <w:r>
        <w:rPr>
          <w:sz w:val="26"/>
        </w:rPr>
        <w:t xml:space="preserve">и </w:t>
      </w:r>
      <w:r>
        <w:rPr>
          <w:sz w:val="26"/>
          <w:lang w:val="en-US"/>
        </w:rPr>
        <w:t>J</w:t>
      </w:r>
      <w:r w:rsidRPr="00FA6BDA">
        <w:rPr>
          <w:sz w:val="26"/>
        </w:rPr>
        <w:t xml:space="preserve"> </w:t>
      </w:r>
      <w:r>
        <w:rPr>
          <w:sz w:val="26"/>
        </w:rPr>
        <w:t xml:space="preserve">следуют за </w:t>
      </w:r>
      <w:r>
        <w:rPr>
          <w:sz w:val="26"/>
          <w:lang w:val="en-US"/>
        </w:rPr>
        <w:t>B</w:t>
      </w:r>
      <w:r>
        <w:rPr>
          <w:sz w:val="26"/>
        </w:rPr>
        <w:t>;</w:t>
      </w:r>
    </w:p>
    <w:p w14:paraId="6321959B" w14:textId="77777777" w:rsidR="00074BF4" w:rsidRDefault="00074BF4">
      <w:pPr>
        <w:numPr>
          <w:ilvl w:val="0"/>
          <w:numId w:val="52"/>
        </w:numPr>
        <w:overflowPunct w:val="0"/>
        <w:autoSpaceDE w:val="0"/>
        <w:autoSpaceDN w:val="0"/>
        <w:adjustRightInd w:val="0"/>
        <w:ind w:left="0" w:firstLine="454"/>
        <w:jc w:val="both"/>
        <w:rPr>
          <w:sz w:val="26"/>
        </w:rPr>
      </w:pPr>
      <w:r>
        <w:rPr>
          <w:sz w:val="26"/>
        </w:rPr>
        <w:t xml:space="preserve">Работа </w:t>
      </w:r>
      <w:r>
        <w:rPr>
          <w:sz w:val="26"/>
          <w:lang w:val="en-US"/>
        </w:rPr>
        <w:t>I</w:t>
      </w:r>
      <w:r w:rsidRPr="00FA6BDA">
        <w:rPr>
          <w:sz w:val="26"/>
        </w:rPr>
        <w:t xml:space="preserve"> </w:t>
      </w:r>
      <w:r>
        <w:rPr>
          <w:sz w:val="26"/>
        </w:rPr>
        <w:t>следует за</w:t>
      </w:r>
      <w:r w:rsidRPr="00FA6BDA">
        <w:rPr>
          <w:sz w:val="26"/>
        </w:rPr>
        <w:t xml:space="preserve"> </w:t>
      </w:r>
      <w:r>
        <w:rPr>
          <w:sz w:val="26"/>
          <w:lang w:val="en-US"/>
        </w:rPr>
        <w:t>A</w:t>
      </w:r>
      <w:r>
        <w:rPr>
          <w:sz w:val="26"/>
        </w:rPr>
        <w:t>;</w:t>
      </w:r>
    </w:p>
    <w:p w14:paraId="1A754D34" w14:textId="77777777" w:rsidR="00074BF4" w:rsidRDefault="00074BF4">
      <w:pPr>
        <w:numPr>
          <w:ilvl w:val="0"/>
          <w:numId w:val="52"/>
        </w:numPr>
        <w:overflowPunct w:val="0"/>
        <w:autoSpaceDE w:val="0"/>
        <w:autoSpaceDN w:val="0"/>
        <w:adjustRightInd w:val="0"/>
        <w:ind w:left="0" w:firstLine="454"/>
        <w:jc w:val="both"/>
        <w:rPr>
          <w:sz w:val="26"/>
        </w:rPr>
      </w:pPr>
      <w:r>
        <w:rPr>
          <w:sz w:val="26"/>
        </w:rPr>
        <w:lastRenderedPageBreak/>
        <w:t xml:space="preserve">Работа </w:t>
      </w:r>
      <w:r>
        <w:rPr>
          <w:sz w:val="26"/>
          <w:lang w:val="en-US"/>
        </w:rPr>
        <w:t>F</w:t>
      </w:r>
      <w:r>
        <w:rPr>
          <w:sz w:val="26"/>
        </w:rPr>
        <w:t xml:space="preserve"> следует за </w:t>
      </w:r>
      <w:r>
        <w:rPr>
          <w:sz w:val="26"/>
          <w:lang w:val="en-US"/>
        </w:rPr>
        <w:t>G</w:t>
      </w:r>
      <w:r>
        <w:rPr>
          <w:sz w:val="26"/>
        </w:rPr>
        <w:t xml:space="preserve"> и </w:t>
      </w:r>
      <w:r>
        <w:rPr>
          <w:sz w:val="26"/>
          <w:lang w:val="en-US"/>
        </w:rPr>
        <w:t>E</w:t>
      </w:r>
      <w:r w:rsidRPr="00FA6BDA">
        <w:rPr>
          <w:sz w:val="26"/>
        </w:rPr>
        <w:t xml:space="preserve">, </w:t>
      </w:r>
      <w:r>
        <w:rPr>
          <w:sz w:val="26"/>
        </w:rPr>
        <w:t xml:space="preserve">но не может начаться, пока не завершена работа </w:t>
      </w:r>
      <w:r>
        <w:rPr>
          <w:sz w:val="26"/>
          <w:lang w:val="en-US"/>
        </w:rPr>
        <w:t>I</w:t>
      </w:r>
      <w:r w:rsidRPr="00FA6BDA">
        <w:rPr>
          <w:sz w:val="26"/>
        </w:rPr>
        <w:t>;</w:t>
      </w:r>
    </w:p>
    <w:p w14:paraId="211F7AF7" w14:textId="77777777" w:rsidR="00074BF4" w:rsidRDefault="00074BF4">
      <w:pPr>
        <w:numPr>
          <w:ilvl w:val="0"/>
          <w:numId w:val="52"/>
        </w:numPr>
        <w:overflowPunct w:val="0"/>
        <w:autoSpaceDE w:val="0"/>
        <w:autoSpaceDN w:val="0"/>
        <w:adjustRightInd w:val="0"/>
        <w:ind w:left="0" w:firstLine="454"/>
        <w:jc w:val="both"/>
        <w:rPr>
          <w:sz w:val="26"/>
        </w:rPr>
      </w:pPr>
      <w:r>
        <w:rPr>
          <w:sz w:val="26"/>
        </w:rPr>
        <w:t xml:space="preserve">Работа </w:t>
      </w:r>
      <w:r>
        <w:rPr>
          <w:sz w:val="26"/>
          <w:lang w:val="en-US"/>
        </w:rPr>
        <w:t>H</w:t>
      </w:r>
      <w:r w:rsidRPr="00FA6BDA">
        <w:rPr>
          <w:sz w:val="26"/>
        </w:rPr>
        <w:t xml:space="preserve"> </w:t>
      </w:r>
      <w:r>
        <w:rPr>
          <w:sz w:val="26"/>
        </w:rPr>
        <w:t xml:space="preserve">следует за </w:t>
      </w:r>
      <w:r>
        <w:rPr>
          <w:sz w:val="26"/>
          <w:lang w:val="en-US"/>
        </w:rPr>
        <w:t>J</w:t>
      </w:r>
      <w:r>
        <w:rPr>
          <w:sz w:val="26"/>
        </w:rPr>
        <w:t xml:space="preserve">, но не может начаться, пока не завершена </w:t>
      </w:r>
      <w:r>
        <w:rPr>
          <w:sz w:val="26"/>
          <w:lang w:val="en-US"/>
        </w:rPr>
        <w:t>F</w:t>
      </w:r>
      <w:r>
        <w:rPr>
          <w:sz w:val="26"/>
        </w:rPr>
        <w:t>.</w:t>
      </w:r>
    </w:p>
    <w:p w14:paraId="4FBD1C9D" w14:textId="77777777" w:rsidR="00074BF4" w:rsidRDefault="00074BF4" w:rsidP="00074BF4">
      <w:pPr>
        <w:spacing w:before="120" w:after="120"/>
        <w:ind w:firstLine="454"/>
        <w:rPr>
          <w:b/>
        </w:rPr>
      </w:pPr>
      <w:r>
        <w:rPr>
          <w:b/>
        </w:rPr>
        <w:t>Вариант 13</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843"/>
        <w:gridCol w:w="1591"/>
        <w:gridCol w:w="1811"/>
        <w:gridCol w:w="1701"/>
        <w:gridCol w:w="1417"/>
      </w:tblGrid>
      <w:tr w:rsidR="00074BF4" w14:paraId="74CD3987"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24FF866F" w14:textId="77777777" w:rsidR="00074BF4" w:rsidRDefault="00074BF4" w:rsidP="00F508DE">
            <w:pPr>
              <w:jc w:val="center"/>
              <w:rPr>
                <w:sz w:val="24"/>
              </w:rPr>
            </w:pPr>
            <w:r>
              <w:rPr>
                <w:sz w:val="24"/>
              </w:rPr>
              <w:t>Назв.</w:t>
            </w:r>
          </w:p>
          <w:p w14:paraId="79D50A2A" w14:textId="77777777" w:rsidR="00074BF4" w:rsidRDefault="00074BF4" w:rsidP="00F508DE">
            <w:pPr>
              <w:jc w:val="center"/>
              <w:rPr>
                <w:sz w:val="24"/>
              </w:rPr>
            </w:pPr>
            <w:r>
              <w:rPr>
                <w:sz w:val="24"/>
              </w:rPr>
              <w:t>работы</w:t>
            </w:r>
          </w:p>
        </w:tc>
        <w:tc>
          <w:tcPr>
            <w:tcW w:w="1843" w:type="dxa"/>
            <w:tcBorders>
              <w:top w:val="single" w:sz="6" w:space="0" w:color="auto"/>
              <w:left w:val="single" w:sz="6" w:space="0" w:color="auto"/>
              <w:bottom w:val="single" w:sz="6" w:space="0" w:color="auto"/>
              <w:right w:val="single" w:sz="6" w:space="0" w:color="auto"/>
            </w:tcBorders>
            <w:hideMark/>
          </w:tcPr>
          <w:p w14:paraId="7CF3F626" w14:textId="77777777" w:rsidR="00074BF4" w:rsidRDefault="00074BF4" w:rsidP="00F508DE">
            <w:pPr>
              <w:jc w:val="center"/>
              <w:rPr>
                <w:sz w:val="24"/>
              </w:rPr>
            </w:pPr>
            <w:r>
              <w:rPr>
                <w:sz w:val="24"/>
              </w:rPr>
              <w:t>Норм.</w:t>
            </w:r>
          </w:p>
          <w:p w14:paraId="36370A9D" w14:textId="77777777" w:rsidR="00074BF4" w:rsidRDefault="00074BF4" w:rsidP="00F508DE">
            <w:pPr>
              <w:jc w:val="center"/>
              <w:rPr>
                <w:sz w:val="24"/>
              </w:rPr>
            </w:pPr>
            <w:r>
              <w:rPr>
                <w:sz w:val="24"/>
              </w:rPr>
              <w:t>длительность</w:t>
            </w:r>
          </w:p>
        </w:tc>
        <w:tc>
          <w:tcPr>
            <w:tcW w:w="1591" w:type="dxa"/>
            <w:tcBorders>
              <w:top w:val="single" w:sz="6" w:space="0" w:color="auto"/>
              <w:left w:val="single" w:sz="6" w:space="0" w:color="auto"/>
              <w:bottom w:val="single" w:sz="6" w:space="0" w:color="auto"/>
              <w:right w:val="single" w:sz="6" w:space="0" w:color="auto"/>
            </w:tcBorders>
            <w:hideMark/>
          </w:tcPr>
          <w:p w14:paraId="789EF7C8" w14:textId="77777777" w:rsidR="00074BF4" w:rsidRDefault="00074BF4" w:rsidP="00F508DE">
            <w:pPr>
              <w:jc w:val="center"/>
              <w:rPr>
                <w:sz w:val="24"/>
              </w:rPr>
            </w:pPr>
            <w:r>
              <w:rPr>
                <w:sz w:val="24"/>
              </w:rPr>
              <w:t>Норм.</w:t>
            </w:r>
          </w:p>
          <w:p w14:paraId="0594B031" w14:textId="77777777" w:rsidR="00074BF4" w:rsidRDefault="00074BF4" w:rsidP="00F508DE">
            <w:pPr>
              <w:jc w:val="center"/>
              <w:rPr>
                <w:sz w:val="24"/>
              </w:rPr>
            </w:pPr>
            <w:r>
              <w:rPr>
                <w:sz w:val="24"/>
              </w:rPr>
              <w:t>стоимость</w:t>
            </w:r>
          </w:p>
        </w:tc>
        <w:tc>
          <w:tcPr>
            <w:tcW w:w="1811" w:type="dxa"/>
            <w:tcBorders>
              <w:top w:val="single" w:sz="6" w:space="0" w:color="auto"/>
              <w:left w:val="single" w:sz="6" w:space="0" w:color="auto"/>
              <w:bottom w:val="single" w:sz="6" w:space="0" w:color="auto"/>
              <w:right w:val="single" w:sz="6" w:space="0" w:color="auto"/>
            </w:tcBorders>
            <w:hideMark/>
          </w:tcPr>
          <w:p w14:paraId="3437F715" w14:textId="77777777" w:rsidR="00074BF4" w:rsidRDefault="00074BF4" w:rsidP="00F508DE">
            <w:pPr>
              <w:jc w:val="center"/>
              <w:rPr>
                <w:sz w:val="24"/>
              </w:rPr>
            </w:pPr>
            <w:r>
              <w:rPr>
                <w:sz w:val="24"/>
              </w:rPr>
              <w:t>Сокр.</w:t>
            </w:r>
          </w:p>
          <w:p w14:paraId="620EABB5" w14:textId="77777777" w:rsidR="00074BF4" w:rsidRDefault="00074BF4" w:rsidP="00F508DE">
            <w:pPr>
              <w:jc w:val="center"/>
              <w:rPr>
                <w:sz w:val="24"/>
              </w:rPr>
            </w:pPr>
            <w:r>
              <w:rPr>
                <w:sz w:val="24"/>
              </w:rPr>
              <w:t>длительность</w:t>
            </w:r>
          </w:p>
        </w:tc>
        <w:tc>
          <w:tcPr>
            <w:tcW w:w="1701" w:type="dxa"/>
            <w:tcBorders>
              <w:top w:val="single" w:sz="6" w:space="0" w:color="auto"/>
              <w:left w:val="single" w:sz="6" w:space="0" w:color="auto"/>
              <w:bottom w:val="single" w:sz="6" w:space="0" w:color="auto"/>
              <w:right w:val="single" w:sz="6" w:space="0" w:color="auto"/>
            </w:tcBorders>
            <w:hideMark/>
          </w:tcPr>
          <w:p w14:paraId="67DE18BE" w14:textId="77777777" w:rsidR="00074BF4" w:rsidRDefault="00074BF4" w:rsidP="00F508DE">
            <w:pPr>
              <w:jc w:val="center"/>
              <w:rPr>
                <w:sz w:val="24"/>
              </w:rPr>
            </w:pPr>
            <w:r>
              <w:rPr>
                <w:sz w:val="24"/>
              </w:rPr>
              <w:t>Повыш.</w:t>
            </w:r>
          </w:p>
          <w:p w14:paraId="4E6810A2" w14:textId="77777777" w:rsidR="00074BF4" w:rsidRDefault="00074BF4" w:rsidP="00F508DE">
            <w:pPr>
              <w:jc w:val="center"/>
              <w:rPr>
                <w:sz w:val="24"/>
              </w:rPr>
            </w:pPr>
            <w:r>
              <w:rPr>
                <w:sz w:val="24"/>
              </w:rPr>
              <w:t>стоимость</w:t>
            </w:r>
          </w:p>
        </w:tc>
        <w:tc>
          <w:tcPr>
            <w:tcW w:w="1417" w:type="dxa"/>
            <w:tcBorders>
              <w:top w:val="single" w:sz="6" w:space="0" w:color="auto"/>
              <w:left w:val="single" w:sz="6" w:space="0" w:color="auto"/>
              <w:bottom w:val="single" w:sz="6" w:space="0" w:color="auto"/>
              <w:right w:val="single" w:sz="6" w:space="0" w:color="auto"/>
            </w:tcBorders>
            <w:hideMark/>
          </w:tcPr>
          <w:p w14:paraId="0952E801" w14:textId="77777777" w:rsidR="00074BF4" w:rsidRDefault="00074BF4" w:rsidP="00F508DE">
            <w:pPr>
              <w:jc w:val="center"/>
              <w:rPr>
                <w:sz w:val="24"/>
              </w:rPr>
            </w:pPr>
            <w:r>
              <w:rPr>
                <w:sz w:val="24"/>
              </w:rPr>
              <w:t>Кол-во</w:t>
            </w:r>
          </w:p>
          <w:p w14:paraId="4C9B16F9" w14:textId="77777777" w:rsidR="00074BF4" w:rsidRDefault="00074BF4" w:rsidP="00F508DE">
            <w:pPr>
              <w:jc w:val="center"/>
              <w:rPr>
                <w:sz w:val="24"/>
              </w:rPr>
            </w:pPr>
            <w:r>
              <w:rPr>
                <w:sz w:val="24"/>
              </w:rPr>
              <w:t>исполн.</w:t>
            </w:r>
          </w:p>
        </w:tc>
      </w:tr>
      <w:tr w:rsidR="00074BF4" w14:paraId="798572E2"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0024DF8A" w14:textId="77777777" w:rsidR="00074BF4" w:rsidRDefault="00074BF4" w:rsidP="00F508DE">
            <w:pPr>
              <w:jc w:val="center"/>
              <w:rPr>
                <w:sz w:val="24"/>
              </w:rPr>
            </w:pPr>
            <w:r>
              <w:rPr>
                <w:sz w:val="24"/>
                <w:lang w:val="en-US"/>
              </w:rPr>
              <w:t>A</w:t>
            </w:r>
          </w:p>
        </w:tc>
        <w:tc>
          <w:tcPr>
            <w:tcW w:w="1843" w:type="dxa"/>
            <w:tcBorders>
              <w:top w:val="single" w:sz="6" w:space="0" w:color="auto"/>
              <w:left w:val="single" w:sz="6" w:space="0" w:color="auto"/>
              <w:bottom w:val="single" w:sz="6" w:space="0" w:color="auto"/>
              <w:right w:val="single" w:sz="6" w:space="0" w:color="auto"/>
            </w:tcBorders>
            <w:hideMark/>
          </w:tcPr>
          <w:p w14:paraId="21A06F67" w14:textId="77777777" w:rsidR="00074BF4" w:rsidRDefault="00074BF4" w:rsidP="00F508DE">
            <w:pPr>
              <w:jc w:val="center"/>
              <w:rPr>
                <w:sz w:val="24"/>
              </w:rPr>
            </w:pPr>
            <w:r>
              <w:rPr>
                <w:sz w:val="24"/>
                <w:lang w:val="en-US"/>
              </w:rPr>
              <w:t>10</w:t>
            </w:r>
          </w:p>
        </w:tc>
        <w:tc>
          <w:tcPr>
            <w:tcW w:w="1591" w:type="dxa"/>
            <w:tcBorders>
              <w:top w:val="single" w:sz="6" w:space="0" w:color="auto"/>
              <w:left w:val="single" w:sz="6" w:space="0" w:color="auto"/>
              <w:bottom w:val="single" w:sz="6" w:space="0" w:color="auto"/>
              <w:right w:val="single" w:sz="6" w:space="0" w:color="auto"/>
            </w:tcBorders>
            <w:hideMark/>
          </w:tcPr>
          <w:p w14:paraId="22DE73B9" w14:textId="77777777" w:rsidR="00074BF4" w:rsidRDefault="00074BF4" w:rsidP="00F508DE">
            <w:pPr>
              <w:jc w:val="center"/>
              <w:rPr>
                <w:sz w:val="24"/>
              </w:rPr>
            </w:pPr>
            <w:r>
              <w:rPr>
                <w:sz w:val="24"/>
              </w:rPr>
              <w:t>21</w:t>
            </w:r>
          </w:p>
        </w:tc>
        <w:tc>
          <w:tcPr>
            <w:tcW w:w="1811" w:type="dxa"/>
            <w:tcBorders>
              <w:top w:val="single" w:sz="6" w:space="0" w:color="auto"/>
              <w:left w:val="single" w:sz="6" w:space="0" w:color="auto"/>
              <w:bottom w:val="single" w:sz="6" w:space="0" w:color="auto"/>
              <w:right w:val="single" w:sz="6" w:space="0" w:color="auto"/>
            </w:tcBorders>
            <w:hideMark/>
          </w:tcPr>
          <w:p w14:paraId="4B0A5600" w14:textId="77777777" w:rsidR="00074BF4" w:rsidRDefault="00074BF4" w:rsidP="00F508DE">
            <w:pPr>
              <w:jc w:val="center"/>
              <w:rPr>
                <w:sz w:val="24"/>
              </w:rPr>
            </w:pPr>
            <w:r>
              <w:rPr>
                <w:sz w:val="24"/>
              </w:rPr>
              <w:t>4</w:t>
            </w:r>
          </w:p>
        </w:tc>
        <w:tc>
          <w:tcPr>
            <w:tcW w:w="1701" w:type="dxa"/>
            <w:tcBorders>
              <w:top w:val="single" w:sz="6" w:space="0" w:color="auto"/>
              <w:left w:val="single" w:sz="6" w:space="0" w:color="auto"/>
              <w:bottom w:val="single" w:sz="6" w:space="0" w:color="auto"/>
              <w:right w:val="single" w:sz="6" w:space="0" w:color="auto"/>
            </w:tcBorders>
            <w:hideMark/>
          </w:tcPr>
          <w:p w14:paraId="66921703" w14:textId="77777777" w:rsidR="00074BF4" w:rsidRDefault="00074BF4" w:rsidP="00F508DE">
            <w:pPr>
              <w:jc w:val="center"/>
              <w:rPr>
                <w:sz w:val="24"/>
              </w:rPr>
            </w:pPr>
            <w:r>
              <w:rPr>
                <w:sz w:val="24"/>
              </w:rPr>
              <w:t>22</w:t>
            </w:r>
          </w:p>
        </w:tc>
        <w:tc>
          <w:tcPr>
            <w:tcW w:w="1417" w:type="dxa"/>
            <w:tcBorders>
              <w:top w:val="single" w:sz="6" w:space="0" w:color="auto"/>
              <w:left w:val="single" w:sz="6" w:space="0" w:color="auto"/>
              <w:bottom w:val="single" w:sz="6" w:space="0" w:color="auto"/>
              <w:right w:val="single" w:sz="6" w:space="0" w:color="auto"/>
            </w:tcBorders>
            <w:hideMark/>
          </w:tcPr>
          <w:p w14:paraId="0D89C634" w14:textId="77777777" w:rsidR="00074BF4" w:rsidRDefault="00074BF4" w:rsidP="00F508DE">
            <w:pPr>
              <w:jc w:val="center"/>
              <w:rPr>
                <w:sz w:val="24"/>
              </w:rPr>
            </w:pPr>
            <w:r>
              <w:rPr>
                <w:sz w:val="24"/>
                <w:lang w:val="en-US"/>
              </w:rPr>
              <w:t>1</w:t>
            </w:r>
          </w:p>
        </w:tc>
      </w:tr>
      <w:tr w:rsidR="00074BF4" w14:paraId="060D1A69"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0F953892" w14:textId="77777777" w:rsidR="00074BF4" w:rsidRDefault="00074BF4" w:rsidP="00F508DE">
            <w:pPr>
              <w:jc w:val="center"/>
              <w:rPr>
                <w:sz w:val="24"/>
              </w:rPr>
            </w:pPr>
            <w:r>
              <w:rPr>
                <w:sz w:val="24"/>
                <w:lang w:val="en-US"/>
              </w:rPr>
              <w:t>B</w:t>
            </w:r>
          </w:p>
        </w:tc>
        <w:tc>
          <w:tcPr>
            <w:tcW w:w="1843" w:type="dxa"/>
            <w:tcBorders>
              <w:top w:val="single" w:sz="6" w:space="0" w:color="auto"/>
              <w:left w:val="single" w:sz="6" w:space="0" w:color="auto"/>
              <w:bottom w:val="single" w:sz="6" w:space="0" w:color="auto"/>
              <w:right w:val="single" w:sz="6" w:space="0" w:color="auto"/>
            </w:tcBorders>
            <w:hideMark/>
          </w:tcPr>
          <w:p w14:paraId="6AA8053D" w14:textId="77777777" w:rsidR="00074BF4" w:rsidRDefault="00074BF4" w:rsidP="00F508DE">
            <w:pPr>
              <w:jc w:val="center"/>
              <w:rPr>
                <w:sz w:val="24"/>
              </w:rPr>
            </w:pPr>
            <w:r>
              <w:rPr>
                <w:sz w:val="24"/>
                <w:lang w:val="en-US"/>
              </w:rPr>
              <w:t>5</w:t>
            </w:r>
          </w:p>
        </w:tc>
        <w:tc>
          <w:tcPr>
            <w:tcW w:w="1591" w:type="dxa"/>
            <w:tcBorders>
              <w:top w:val="single" w:sz="6" w:space="0" w:color="auto"/>
              <w:left w:val="single" w:sz="6" w:space="0" w:color="auto"/>
              <w:bottom w:val="single" w:sz="6" w:space="0" w:color="auto"/>
              <w:right w:val="single" w:sz="6" w:space="0" w:color="auto"/>
            </w:tcBorders>
            <w:hideMark/>
          </w:tcPr>
          <w:p w14:paraId="4ADDEAF2" w14:textId="77777777" w:rsidR="00074BF4" w:rsidRDefault="00074BF4" w:rsidP="00F508DE">
            <w:pPr>
              <w:jc w:val="center"/>
              <w:rPr>
                <w:sz w:val="24"/>
              </w:rPr>
            </w:pPr>
            <w:r>
              <w:rPr>
                <w:sz w:val="24"/>
              </w:rPr>
              <w:t>23</w:t>
            </w:r>
          </w:p>
        </w:tc>
        <w:tc>
          <w:tcPr>
            <w:tcW w:w="1811" w:type="dxa"/>
            <w:tcBorders>
              <w:top w:val="single" w:sz="6" w:space="0" w:color="auto"/>
              <w:left w:val="single" w:sz="6" w:space="0" w:color="auto"/>
              <w:bottom w:val="single" w:sz="6" w:space="0" w:color="auto"/>
              <w:right w:val="single" w:sz="6" w:space="0" w:color="auto"/>
            </w:tcBorders>
            <w:hideMark/>
          </w:tcPr>
          <w:p w14:paraId="3E8B346F" w14:textId="77777777" w:rsidR="00074BF4" w:rsidRDefault="00074BF4" w:rsidP="00F508DE">
            <w:pPr>
              <w:jc w:val="center"/>
              <w:rPr>
                <w:sz w:val="24"/>
              </w:rPr>
            </w:pPr>
            <w:r>
              <w:rPr>
                <w:sz w:val="24"/>
              </w:rPr>
              <w:t>2</w:t>
            </w:r>
          </w:p>
        </w:tc>
        <w:tc>
          <w:tcPr>
            <w:tcW w:w="1701" w:type="dxa"/>
            <w:tcBorders>
              <w:top w:val="single" w:sz="6" w:space="0" w:color="auto"/>
              <w:left w:val="single" w:sz="6" w:space="0" w:color="auto"/>
              <w:bottom w:val="single" w:sz="6" w:space="0" w:color="auto"/>
              <w:right w:val="single" w:sz="6" w:space="0" w:color="auto"/>
            </w:tcBorders>
            <w:hideMark/>
          </w:tcPr>
          <w:p w14:paraId="7D675D16" w14:textId="77777777" w:rsidR="00074BF4" w:rsidRDefault="00074BF4" w:rsidP="00F508DE">
            <w:pPr>
              <w:jc w:val="center"/>
              <w:rPr>
                <w:sz w:val="24"/>
              </w:rPr>
            </w:pPr>
            <w:r>
              <w:rPr>
                <w:sz w:val="24"/>
              </w:rPr>
              <w:t>30</w:t>
            </w:r>
          </w:p>
        </w:tc>
        <w:tc>
          <w:tcPr>
            <w:tcW w:w="1417" w:type="dxa"/>
            <w:tcBorders>
              <w:top w:val="single" w:sz="6" w:space="0" w:color="auto"/>
              <w:left w:val="single" w:sz="6" w:space="0" w:color="auto"/>
              <w:bottom w:val="single" w:sz="6" w:space="0" w:color="auto"/>
              <w:right w:val="single" w:sz="6" w:space="0" w:color="auto"/>
            </w:tcBorders>
            <w:hideMark/>
          </w:tcPr>
          <w:p w14:paraId="016B223C" w14:textId="77777777" w:rsidR="00074BF4" w:rsidRDefault="00074BF4" w:rsidP="00F508DE">
            <w:pPr>
              <w:jc w:val="center"/>
              <w:rPr>
                <w:sz w:val="24"/>
              </w:rPr>
            </w:pPr>
            <w:r>
              <w:rPr>
                <w:sz w:val="24"/>
                <w:lang w:val="en-US"/>
              </w:rPr>
              <w:t>7</w:t>
            </w:r>
          </w:p>
        </w:tc>
      </w:tr>
      <w:tr w:rsidR="00074BF4" w14:paraId="3829204F"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3FBAF3FB" w14:textId="77777777" w:rsidR="00074BF4" w:rsidRDefault="00074BF4" w:rsidP="00F508DE">
            <w:pPr>
              <w:jc w:val="center"/>
              <w:rPr>
                <w:sz w:val="24"/>
              </w:rPr>
            </w:pPr>
            <w:r>
              <w:rPr>
                <w:sz w:val="24"/>
                <w:lang w:val="en-US"/>
              </w:rPr>
              <w:t>C</w:t>
            </w:r>
          </w:p>
        </w:tc>
        <w:tc>
          <w:tcPr>
            <w:tcW w:w="1843" w:type="dxa"/>
            <w:tcBorders>
              <w:top w:val="single" w:sz="6" w:space="0" w:color="auto"/>
              <w:left w:val="single" w:sz="6" w:space="0" w:color="auto"/>
              <w:bottom w:val="single" w:sz="6" w:space="0" w:color="auto"/>
              <w:right w:val="single" w:sz="6" w:space="0" w:color="auto"/>
            </w:tcBorders>
            <w:hideMark/>
          </w:tcPr>
          <w:p w14:paraId="022EAE40" w14:textId="77777777" w:rsidR="00074BF4" w:rsidRDefault="00074BF4" w:rsidP="00F508DE">
            <w:pPr>
              <w:jc w:val="center"/>
              <w:rPr>
                <w:sz w:val="24"/>
              </w:rPr>
            </w:pPr>
            <w:r>
              <w:rPr>
                <w:sz w:val="24"/>
                <w:lang w:val="en-US"/>
              </w:rPr>
              <w:t>4</w:t>
            </w:r>
          </w:p>
        </w:tc>
        <w:tc>
          <w:tcPr>
            <w:tcW w:w="1591" w:type="dxa"/>
            <w:tcBorders>
              <w:top w:val="single" w:sz="6" w:space="0" w:color="auto"/>
              <w:left w:val="single" w:sz="6" w:space="0" w:color="auto"/>
              <w:bottom w:val="single" w:sz="6" w:space="0" w:color="auto"/>
              <w:right w:val="single" w:sz="6" w:space="0" w:color="auto"/>
            </w:tcBorders>
            <w:hideMark/>
          </w:tcPr>
          <w:p w14:paraId="53DF7B1B" w14:textId="77777777" w:rsidR="00074BF4" w:rsidRDefault="00074BF4" w:rsidP="00F508DE">
            <w:pPr>
              <w:jc w:val="center"/>
              <w:rPr>
                <w:sz w:val="24"/>
              </w:rPr>
            </w:pPr>
            <w:r>
              <w:rPr>
                <w:sz w:val="24"/>
              </w:rPr>
              <w:t>32</w:t>
            </w:r>
          </w:p>
        </w:tc>
        <w:tc>
          <w:tcPr>
            <w:tcW w:w="1811" w:type="dxa"/>
            <w:tcBorders>
              <w:top w:val="single" w:sz="6" w:space="0" w:color="auto"/>
              <w:left w:val="single" w:sz="6" w:space="0" w:color="auto"/>
              <w:bottom w:val="single" w:sz="6" w:space="0" w:color="auto"/>
              <w:right w:val="single" w:sz="6" w:space="0" w:color="auto"/>
            </w:tcBorders>
            <w:hideMark/>
          </w:tcPr>
          <w:p w14:paraId="3F829AF2" w14:textId="77777777" w:rsidR="00074BF4" w:rsidRDefault="00074BF4" w:rsidP="00F508DE">
            <w:pPr>
              <w:jc w:val="center"/>
              <w:rPr>
                <w:sz w:val="24"/>
              </w:rPr>
            </w:pPr>
            <w:r>
              <w:rPr>
                <w:sz w:val="24"/>
              </w:rPr>
              <w:t>1</w:t>
            </w:r>
          </w:p>
        </w:tc>
        <w:tc>
          <w:tcPr>
            <w:tcW w:w="1701" w:type="dxa"/>
            <w:tcBorders>
              <w:top w:val="single" w:sz="6" w:space="0" w:color="auto"/>
              <w:left w:val="single" w:sz="6" w:space="0" w:color="auto"/>
              <w:bottom w:val="single" w:sz="6" w:space="0" w:color="auto"/>
              <w:right w:val="single" w:sz="6" w:space="0" w:color="auto"/>
            </w:tcBorders>
            <w:hideMark/>
          </w:tcPr>
          <w:p w14:paraId="107F021F" w14:textId="77777777" w:rsidR="00074BF4" w:rsidRDefault="00074BF4" w:rsidP="00F508DE">
            <w:pPr>
              <w:jc w:val="center"/>
              <w:rPr>
                <w:sz w:val="24"/>
              </w:rPr>
            </w:pPr>
            <w:r>
              <w:rPr>
                <w:sz w:val="24"/>
              </w:rPr>
              <w:t>35</w:t>
            </w:r>
          </w:p>
        </w:tc>
        <w:tc>
          <w:tcPr>
            <w:tcW w:w="1417" w:type="dxa"/>
            <w:tcBorders>
              <w:top w:val="single" w:sz="6" w:space="0" w:color="auto"/>
              <w:left w:val="single" w:sz="6" w:space="0" w:color="auto"/>
              <w:bottom w:val="single" w:sz="6" w:space="0" w:color="auto"/>
              <w:right w:val="single" w:sz="6" w:space="0" w:color="auto"/>
            </w:tcBorders>
            <w:hideMark/>
          </w:tcPr>
          <w:p w14:paraId="73810852" w14:textId="77777777" w:rsidR="00074BF4" w:rsidRDefault="00074BF4" w:rsidP="00F508DE">
            <w:pPr>
              <w:jc w:val="center"/>
              <w:rPr>
                <w:sz w:val="24"/>
              </w:rPr>
            </w:pPr>
            <w:r>
              <w:rPr>
                <w:sz w:val="24"/>
                <w:lang w:val="en-US"/>
              </w:rPr>
              <w:t>1</w:t>
            </w:r>
          </w:p>
        </w:tc>
      </w:tr>
      <w:tr w:rsidR="00074BF4" w14:paraId="24AC66C0"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1CC94D8B" w14:textId="77777777" w:rsidR="00074BF4" w:rsidRDefault="00074BF4" w:rsidP="00F508DE">
            <w:pPr>
              <w:jc w:val="center"/>
              <w:rPr>
                <w:sz w:val="24"/>
              </w:rPr>
            </w:pPr>
            <w:r>
              <w:rPr>
                <w:sz w:val="24"/>
                <w:lang w:val="en-US"/>
              </w:rPr>
              <w:t>D</w:t>
            </w:r>
          </w:p>
        </w:tc>
        <w:tc>
          <w:tcPr>
            <w:tcW w:w="1843" w:type="dxa"/>
            <w:tcBorders>
              <w:top w:val="single" w:sz="6" w:space="0" w:color="auto"/>
              <w:left w:val="single" w:sz="6" w:space="0" w:color="auto"/>
              <w:bottom w:val="single" w:sz="6" w:space="0" w:color="auto"/>
              <w:right w:val="single" w:sz="6" w:space="0" w:color="auto"/>
            </w:tcBorders>
            <w:hideMark/>
          </w:tcPr>
          <w:p w14:paraId="71B094FA" w14:textId="77777777" w:rsidR="00074BF4" w:rsidRDefault="00074BF4" w:rsidP="00F508DE">
            <w:pPr>
              <w:jc w:val="center"/>
              <w:rPr>
                <w:sz w:val="24"/>
              </w:rPr>
            </w:pPr>
            <w:r>
              <w:rPr>
                <w:sz w:val="24"/>
                <w:lang w:val="en-US"/>
              </w:rPr>
              <w:t>9</w:t>
            </w:r>
          </w:p>
        </w:tc>
        <w:tc>
          <w:tcPr>
            <w:tcW w:w="1591" w:type="dxa"/>
            <w:tcBorders>
              <w:top w:val="single" w:sz="6" w:space="0" w:color="auto"/>
              <w:left w:val="single" w:sz="6" w:space="0" w:color="auto"/>
              <w:bottom w:val="single" w:sz="6" w:space="0" w:color="auto"/>
              <w:right w:val="single" w:sz="6" w:space="0" w:color="auto"/>
            </w:tcBorders>
            <w:hideMark/>
          </w:tcPr>
          <w:p w14:paraId="1E501F9A" w14:textId="77777777" w:rsidR="00074BF4" w:rsidRDefault="00074BF4" w:rsidP="00F508DE">
            <w:pPr>
              <w:jc w:val="center"/>
              <w:rPr>
                <w:sz w:val="24"/>
              </w:rPr>
            </w:pPr>
            <w:r>
              <w:rPr>
                <w:sz w:val="24"/>
              </w:rPr>
              <w:t>9</w:t>
            </w:r>
          </w:p>
        </w:tc>
        <w:tc>
          <w:tcPr>
            <w:tcW w:w="1811" w:type="dxa"/>
            <w:tcBorders>
              <w:top w:val="single" w:sz="6" w:space="0" w:color="auto"/>
              <w:left w:val="single" w:sz="6" w:space="0" w:color="auto"/>
              <w:bottom w:val="single" w:sz="6" w:space="0" w:color="auto"/>
              <w:right w:val="single" w:sz="6" w:space="0" w:color="auto"/>
            </w:tcBorders>
            <w:hideMark/>
          </w:tcPr>
          <w:p w14:paraId="02D91644" w14:textId="77777777" w:rsidR="00074BF4" w:rsidRDefault="00074BF4" w:rsidP="00F508DE">
            <w:pPr>
              <w:jc w:val="center"/>
              <w:rPr>
                <w:sz w:val="24"/>
              </w:rPr>
            </w:pPr>
            <w:r>
              <w:rPr>
                <w:sz w:val="24"/>
              </w:rPr>
              <w:t>2</w:t>
            </w:r>
          </w:p>
        </w:tc>
        <w:tc>
          <w:tcPr>
            <w:tcW w:w="1701" w:type="dxa"/>
            <w:tcBorders>
              <w:top w:val="single" w:sz="6" w:space="0" w:color="auto"/>
              <w:left w:val="single" w:sz="6" w:space="0" w:color="auto"/>
              <w:bottom w:val="single" w:sz="6" w:space="0" w:color="auto"/>
              <w:right w:val="single" w:sz="6" w:space="0" w:color="auto"/>
            </w:tcBorders>
            <w:hideMark/>
          </w:tcPr>
          <w:p w14:paraId="5D37CE79" w14:textId="77777777" w:rsidR="00074BF4" w:rsidRDefault="00074BF4" w:rsidP="00F508DE">
            <w:pPr>
              <w:jc w:val="center"/>
              <w:rPr>
                <w:sz w:val="24"/>
              </w:rPr>
            </w:pPr>
            <w:r>
              <w:rPr>
                <w:sz w:val="24"/>
              </w:rPr>
              <w:t>12</w:t>
            </w:r>
          </w:p>
        </w:tc>
        <w:tc>
          <w:tcPr>
            <w:tcW w:w="1417" w:type="dxa"/>
            <w:tcBorders>
              <w:top w:val="single" w:sz="6" w:space="0" w:color="auto"/>
              <w:left w:val="single" w:sz="6" w:space="0" w:color="auto"/>
              <w:bottom w:val="single" w:sz="6" w:space="0" w:color="auto"/>
              <w:right w:val="single" w:sz="6" w:space="0" w:color="auto"/>
            </w:tcBorders>
            <w:hideMark/>
          </w:tcPr>
          <w:p w14:paraId="40F8D266" w14:textId="77777777" w:rsidR="00074BF4" w:rsidRDefault="00074BF4" w:rsidP="00F508DE">
            <w:pPr>
              <w:jc w:val="center"/>
              <w:rPr>
                <w:sz w:val="24"/>
              </w:rPr>
            </w:pPr>
            <w:r>
              <w:rPr>
                <w:sz w:val="24"/>
                <w:lang w:val="en-US"/>
              </w:rPr>
              <w:t>5</w:t>
            </w:r>
          </w:p>
        </w:tc>
      </w:tr>
      <w:tr w:rsidR="00074BF4" w14:paraId="262A6380"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04EEA979" w14:textId="77777777" w:rsidR="00074BF4" w:rsidRDefault="00074BF4" w:rsidP="00F508DE">
            <w:pPr>
              <w:jc w:val="center"/>
              <w:rPr>
                <w:sz w:val="24"/>
              </w:rPr>
            </w:pPr>
            <w:r>
              <w:rPr>
                <w:sz w:val="24"/>
                <w:lang w:val="en-US"/>
              </w:rPr>
              <w:t>E</w:t>
            </w:r>
          </w:p>
        </w:tc>
        <w:tc>
          <w:tcPr>
            <w:tcW w:w="1843" w:type="dxa"/>
            <w:tcBorders>
              <w:top w:val="single" w:sz="6" w:space="0" w:color="auto"/>
              <w:left w:val="single" w:sz="6" w:space="0" w:color="auto"/>
              <w:bottom w:val="single" w:sz="6" w:space="0" w:color="auto"/>
              <w:right w:val="single" w:sz="6" w:space="0" w:color="auto"/>
            </w:tcBorders>
            <w:hideMark/>
          </w:tcPr>
          <w:p w14:paraId="52E832A4" w14:textId="77777777" w:rsidR="00074BF4" w:rsidRDefault="00074BF4" w:rsidP="00F508DE">
            <w:pPr>
              <w:jc w:val="center"/>
              <w:rPr>
                <w:sz w:val="24"/>
              </w:rPr>
            </w:pPr>
            <w:r>
              <w:rPr>
                <w:sz w:val="24"/>
                <w:lang w:val="en-US"/>
              </w:rPr>
              <w:t>9</w:t>
            </w:r>
          </w:p>
        </w:tc>
        <w:tc>
          <w:tcPr>
            <w:tcW w:w="1591" w:type="dxa"/>
            <w:tcBorders>
              <w:top w:val="single" w:sz="6" w:space="0" w:color="auto"/>
              <w:left w:val="single" w:sz="6" w:space="0" w:color="auto"/>
              <w:bottom w:val="single" w:sz="6" w:space="0" w:color="auto"/>
              <w:right w:val="single" w:sz="6" w:space="0" w:color="auto"/>
            </w:tcBorders>
            <w:hideMark/>
          </w:tcPr>
          <w:p w14:paraId="30EB9372" w14:textId="77777777" w:rsidR="00074BF4" w:rsidRDefault="00074BF4" w:rsidP="00F508DE">
            <w:pPr>
              <w:jc w:val="center"/>
              <w:rPr>
                <w:sz w:val="24"/>
              </w:rPr>
            </w:pPr>
            <w:r>
              <w:rPr>
                <w:sz w:val="24"/>
              </w:rPr>
              <w:t>11</w:t>
            </w:r>
          </w:p>
        </w:tc>
        <w:tc>
          <w:tcPr>
            <w:tcW w:w="1811" w:type="dxa"/>
            <w:tcBorders>
              <w:top w:val="single" w:sz="6" w:space="0" w:color="auto"/>
              <w:left w:val="single" w:sz="6" w:space="0" w:color="auto"/>
              <w:bottom w:val="single" w:sz="6" w:space="0" w:color="auto"/>
              <w:right w:val="single" w:sz="6" w:space="0" w:color="auto"/>
            </w:tcBorders>
            <w:hideMark/>
          </w:tcPr>
          <w:p w14:paraId="58845C65" w14:textId="77777777" w:rsidR="00074BF4" w:rsidRDefault="00074BF4" w:rsidP="00F508DE">
            <w:pPr>
              <w:jc w:val="center"/>
              <w:rPr>
                <w:sz w:val="24"/>
              </w:rPr>
            </w:pPr>
            <w:r>
              <w:rPr>
                <w:sz w:val="24"/>
              </w:rPr>
              <w:t>2</w:t>
            </w:r>
          </w:p>
        </w:tc>
        <w:tc>
          <w:tcPr>
            <w:tcW w:w="1701" w:type="dxa"/>
            <w:tcBorders>
              <w:top w:val="single" w:sz="6" w:space="0" w:color="auto"/>
              <w:left w:val="single" w:sz="6" w:space="0" w:color="auto"/>
              <w:bottom w:val="single" w:sz="6" w:space="0" w:color="auto"/>
              <w:right w:val="single" w:sz="6" w:space="0" w:color="auto"/>
            </w:tcBorders>
            <w:hideMark/>
          </w:tcPr>
          <w:p w14:paraId="68D982AE" w14:textId="77777777" w:rsidR="00074BF4" w:rsidRDefault="00074BF4" w:rsidP="00F508DE">
            <w:pPr>
              <w:jc w:val="center"/>
              <w:rPr>
                <w:sz w:val="24"/>
              </w:rPr>
            </w:pPr>
            <w:r>
              <w:rPr>
                <w:sz w:val="24"/>
              </w:rPr>
              <w:t>25</w:t>
            </w:r>
          </w:p>
        </w:tc>
        <w:tc>
          <w:tcPr>
            <w:tcW w:w="1417" w:type="dxa"/>
            <w:tcBorders>
              <w:top w:val="single" w:sz="6" w:space="0" w:color="auto"/>
              <w:left w:val="single" w:sz="6" w:space="0" w:color="auto"/>
              <w:bottom w:val="single" w:sz="6" w:space="0" w:color="auto"/>
              <w:right w:val="single" w:sz="6" w:space="0" w:color="auto"/>
            </w:tcBorders>
            <w:hideMark/>
          </w:tcPr>
          <w:p w14:paraId="7B772DF1" w14:textId="77777777" w:rsidR="00074BF4" w:rsidRDefault="00074BF4" w:rsidP="00F508DE">
            <w:pPr>
              <w:jc w:val="center"/>
              <w:rPr>
                <w:sz w:val="24"/>
              </w:rPr>
            </w:pPr>
            <w:r>
              <w:rPr>
                <w:sz w:val="24"/>
                <w:lang w:val="en-US"/>
              </w:rPr>
              <w:t>1</w:t>
            </w:r>
          </w:p>
        </w:tc>
      </w:tr>
      <w:tr w:rsidR="00074BF4" w14:paraId="7AFE6175"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4337DD2C" w14:textId="77777777" w:rsidR="00074BF4" w:rsidRDefault="00074BF4" w:rsidP="00F508DE">
            <w:pPr>
              <w:jc w:val="center"/>
              <w:rPr>
                <w:sz w:val="24"/>
              </w:rPr>
            </w:pPr>
            <w:r>
              <w:rPr>
                <w:sz w:val="24"/>
                <w:lang w:val="en-US"/>
              </w:rPr>
              <w:t>F</w:t>
            </w:r>
          </w:p>
        </w:tc>
        <w:tc>
          <w:tcPr>
            <w:tcW w:w="1843" w:type="dxa"/>
            <w:tcBorders>
              <w:top w:val="single" w:sz="6" w:space="0" w:color="auto"/>
              <w:left w:val="single" w:sz="6" w:space="0" w:color="auto"/>
              <w:bottom w:val="single" w:sz="6" w:space="0" w:color="auto"/>
              <w:right w:val="single" w:sz="6" w:space="0" w:color="auto"/>
            </w:tcBorders>
            <w:hideMark/>
          </w:tcPr>
          <w:p w14:paraId="512CB940" w14:textId="77777777" w:rsidR="00074BF4" w:rsidRDefault="00074BF4" w:rsidP="00F508DE">
            <w:pPr>
              <w:jc w:val="center"/>
              <w:rPr>
                <w:sz w:val="24"/>
              </w:rPr>
            </w:pPr>
            <w:r>
              <w:rPr>
                <w:sz w:val="24"/>
                <w:lang w:val="en-US"/>
              </w:rPr>
              <w:t>7</w:t>
            </w:r>
          </w:p>
        </w:tc>
        <w:tc>
          <w:tcPr>
            <w:tcW w:w="1591" w:type="dxa"/>
            <w:tcBorders>
              <w:top w:val="single" w:sz="6" w:space="0" w:color="auto"/>
              <w:left w:val="single" w:sz="6" w:space="0" w:color="auto"/>
              <w:bottom w:val="single" w:sz="6" w:space="0" w:color="auto"/>
              <w:right w:val="single" w:sz="6" w:space="0" w:color="auto"/>
            </w:tcBorders>
            <w:hideMark/>
          </w:tcPr>
          <w:p w14:paraId="3BCBA50A" w14:textId="77777777" w:rsidR="00074BF4" w:rsidRDefault="00074BF4" w:rsidP="00F508DE">
            <w:pPr>
              <w:jc w:val="center"/>
              <w:rPr>
                <w:sz w:val="24"/>
              </w:rPr>
            </w:pPr>
            <w:r>
              <w:rPr>
                <w:sz w:val="24"/>
              </w:rPr>
              <w:t>12</w:t>
            </w:r>
          </w:p>
        </w:tc>
        <w:tc>
          <w:tcPr>
            <w:tcW w:w="1811" w:type="dxa"/>
            <w:tcBorders>
              <w:top w:val="single" w:sz="6" w:space="0" w:color="auto"/>
              <w:left w:val="single" w:sz="6" w:space="0" w:color="auto"/>
              <w:bottom w:val="single" w:sz="6" w:space="0" w:color="auto"/>
              <w:right w:val="single" w:sz="6" w:space="0" w:color="auto"/>
            </w:tcBorders>
            <w:hideMark/>
          </w:tcPr>
          <w:p w14:paraId="0E8753D7" w14:textId="77777777" w:rsidR="00074BF4" w:rsidRDefault="00074BF4" w:rsidP="00F508DE">
            <w:pPr>
              <w:jc w:val="center"/>
              <w:rPr>
                <w:sz w:val="24"/>
              </w:rPr>
            </w:pPr>
            <w:r>
              <w:rPr>
                <w:sz w:val="24"/>
              </w:rPr>
              <w:t>3</w:t>
            </w:r>
          </w:p>
        </w:tc>
        <w:tc>
          <w:tcPr>
            <w:tcW w:w="1701" w:type="dxa"/>
            <w:tcBorders>
              <w:top w:val="single" w:sz="6" w:space="0" w:color="auto"/>
              <w:left w:val="single" w:sz="6" w:space="0" w:color="auto"/>
              <w:bottom w:val="single" w:sz="6" w:space="0" w:color="auto"/>
              <w:right w:val="single" w:sz="6" w:space="0" w:color="auto"/>
            </w:tcBorders>
            <w:hideMark/>
          </w:tcPr>
          <w:p w14:paraId="78A82576" w14:textId="77777777" w:rsidR="00074BF4" w:rsidRDefault="00074BF4" w:rsidP="00F508DE">
            <w:pPr>
              <w:jc w:val="center"/>
              <w:rPr>
                <w:sz w:val="24"/>
              </w:rPr>
            </w:pPr>
            <w:r>
              <w:rPr>
                <w:sz w:val="24"/>
              </w:rPr>
              <w:t>24</w:t>
            </w:r>
          </w:p>
        </w:tc>
        <w:tc>
          <w:tcPr>
            <w:tcW w:w="1417" w:type="dxa"/>
            <w:tcBorders>
              <w:top w:val="single" w:sz="6" w:space="0" w:color="auto"/>
              <w:left w:val="single" w:sz="6" w:space="0" w:color="auto"/>
              <w:bottom w:val="single" w:sz="6" w:space="0" w:color="auto"/>
              <w:right w:val="single" w:sz="6" w:space="0" w:color="auto"/>
            </w:tcBorders>
            <w:hideMark/>
          </w:tcPr>
          <w:p w14:paraId="65B20F35" w14:textId="77777777" w:rsidR="00074BF4" w:rsidRDefault="00074BF4" w:rsidP="00F508DE">
            <w:pPr>
              <w:jc w:val="center"/>
              <w:rPr>
                <w:sz w:val="24"/>
              </w:rPr>
            </w:pPr>
            <w:r>
              <w:rPr>
                <w:sz w:val="24"/>
                <w:lang w:val="en-US"/>
              </w:rPr>
              <w:t>1</w:t>
            </w:r>
          </w:p>
        </w:tc>
      </w:tr>
      <w:tr w:rsidR="00074BF4" w14:paraId="3FA806E5"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0BEDB35A" w14:textId="77777777" w:rsidR="00074BF4" w:rsidRDefault="00074BF4" w:rsidP="00F508DE">
            <w:pPr>
              <w:jc w:val="center"/>
              <w:rPr>
                <w:sz w:val="24"/>
              </w:rPr>
            </w:pPr>
            <w:r>
              <w:rPr>
                <w:sz w:val="24"/>
                <w:lang w:val="en-US"/>
              </w:rPr>
              <w:t>G</w:t>
            </w:r>
          </w:p>
        </w:tc>
        <w:tc>
          <w:tcPr>
            <w:tcW w:w="1843" w:type="dxa"/>
            <w:tcBorders>
              <w:top w:val="single" w:sz="6" w:space="0" w:color="auto"/>
              <w:left w:val="single" w:sz="6" w:space="0" w:color="auto"/>
              <w:bottom w:val="single" w:sz="6" w:space="0" w:color="auto"/>
              <w:right w:val="single" w:sz="6" w:space="0" w:color="auto"/>
            </w:tcBorders>
            <w:hideMark/>
          </w:tcPr>
          <w:p w14:paraId="39064243" w14:textId="77777777" w:rsidR="00074BF4" w:rsidRDefault="00074BF4" w:rsidP="00F508DE">
            <w:pPr>
              <w:jc w:val="center"/>
              <w:rPr>
                <w:sz w:val="24"/>
              </w:rPr>
            </w:pPr>
            <w:r>
              <w:rPr>
                <w:sz w:val="24"/>
                <w:lang w:val="en-US"/>
              </w:rPr>
              <w:t>8</w:t>
            </w:r>
          </w:p>
        </w:tc>
        <w:tc>
          <w:tcPr>
            <w:tcW w:w="1591" w:type="dxa"/>
            <w:tcBorders>
              <w:top w:val="single" w:sz="6" w:space="0" w:color="auto"/>
              <w:left w:val="single" w:sz="6" w:space="0" w:color="auto"/>
              <w:bottom w:val="single" w:sz="6" w:space="0" w:color="auto"/>
              <w:right w:val="single" w:sz="6" w:space="0" w:color="auto"/>
            </w:tcBorders>
            <w:hideMark/>
          </w:tcPr>
          <w:p w14:paraId="4028D184" w14:textId="77777777" w:rsidR="00074BF4" w:rsidRDefault="00074BF4" w:rsidP="00F508DE">
            <w:pPr>
              <w:jc w:val="center"/>
              <w:rPr>
                <w:sz w:val="24"/>
              </w:rPr>
            </w:pPr>
            <w:r>
              <w:rPr>
                <w:sz w:val="24"/>
              </w:rPr>
              <w:t>32</w:t>
            </w:r>
          </w:p>
        </w:tc>
        <w:tc>
          <w:tcPr>
            <w:tcW w:w="1811" w:type="dxa"/>
            <w:tcBorders>
              <w:top w:val="single" w:sz="6" w:space="0" w:color="auto"/>
              <w:left w:val="single" w:sz="6" w:space="0" w:color="auto"/>
              <w:bottom w:val="single" w:sz="6" w:space="0" w:color="auto"/>
              <w:right w:val="single" w:sz="6" w:space="0" w:color="auto"/>
            </w:tcBorders>
            <w:hideMark/>
          </w:tcPr>
          <w:p w14:paraId="78FA923C" w14:textId="77777777" w:rsidR="00074BF4" w:rsidRDefault="00074BF4" w:rsidP="00F508DE">
            <w:pPr>
              <w:jc w:val="center"/>
              <w:rPr>
                <w:sz w:val="24"/>
              </w:rPr>
            </w:pPr>
            <w:r>
              <w:rPr>
                <w:sz w:val="24"/>
              </w:rPr>
              <w:t>3</w:t>
            </w:r>
          </w:p>
        </w:tc>
        <w:tc>
          <w:tcPr>
            <w:tcW w:w="1701" w:type="dxa"/>
            <w:tcBorders>
              <w:top w:val="single" w:sz="6" w:space="0" w:color="auto"/>
              <w:left w:val="single" w:sz="6" w:space="0" w:color="auto"/>
              <w:bottom w:val="single" w:sz="6" w:space="0" w:color="auto"/>
              <w:right w:val="single" w:sz="6" w:space="0" w:color="auto"/>
            </w:tcBorders>
            <w:hideMark/>
          </w:tcPr>
          <w:p w14:paraId="3FC90D78" w14:textId="77777777" w:rsidR="00074BF4" w:rsidRDefault="00074BF4" w:rsidP="00F508DE">
            <w:pPr>
              <w:jc w:val="center"/>
              <w:rPr>
                <w:sz w:val="24"/>
              </w:rPr>
            </w:pPr>
            <w:r>
              <w:rPr>
                <w:sz w:val="24"/>
              </w:rPr>
              <w:t>34</w:t>
            </w:r>
          </w:p>
        </w:tc>
        <w:tc>
          <w:tcPr>
            <w:tcW w:w="1417" w:type="dxa"/>
            <w:tcBorders>
              <w:top w:val="single" w:sz="6" w:space="0" w:color="auto"/>
              <w:left w:val="single" w:sz="6" w:space="0" w:color="auto"/>
              <w:bottom w:val="single" w:sz="6" w:space="0" w:color="auto"/>
              <w:right w:val="single" w:sz="6" w:space="0" w:color="auto"/>
            </w:tcBorders>
            <w:hideMark/>
          </w:tcPr>
          <w:p w14:paraId="1F16903C" w14:textId="77777777" w:rsidR="00074BF4" w:rsidRDefault="00074BF4" w:rsidP="00F508DE">
            <w:pPr>
              <w:jc w:val="center"/>
              <w:rPr>
                <w:sz w:val="24"/>
              </w:rPr>
            </w:pPr>
            <w:r>
              <w:rPr>
                <w:sz w:val="24"/>
                <w:lang w:val="en-US"/>
              </w:rPr>
              <w:t>7</w:t>
            </w:r>
          </w:p>
        </w:tc>
      </w:tr>
      <w:tr w:rsidR="00074BF4" w14:paraId="45069B53"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2C1D4267" w14:textId="77777777" w:rsidR="00074BF4" w:rsidRDefault="00074BF4" w:rsidP="00F508DE">
            <w:pPr>
              <w:jc w:val="center"/>
              <w:rPr>
                <w:sz w:val="24"/>
              </w:rPr>
            </w:pPr>
            <w:r>
              <w:rPr>
                <w:sz w:val="24"/>
                <w:lang w:val="en-US"/>
              </w:rPr>
              <w:t>H</w:t>
            </w:r>
          </w:p>
        </w:tc>
        <w:tc>
          <w:tcPr>
            <w:tcW w:w="1843" w:type="dxa"/>
            <w:tcBorders>
              <w:top w:val="single" w:sz="6" w:space="0" w:color="auto"/>
              <w:left w:val="single" w:sz="6" w:space="0" w:color="auto"/>
              <w:bottom w:val="single" w:sz="6" w:space="0" w:color="auto"/>
              <w:right w:val="single" w:sz="6" w:space="0" w:color="auto"/>
            </w:tcBorders>
            <w:hideMark/>
          </w:tcPr>
          <w:p w14:paraId="798940A2" w14:textId="77777777" w:rsidR="00074BF4" w:rsidRDefault="00074BF4" w:rsidP="00F508DE">
            <w:pPr>
              <w:jc w:val="center"/>
              <w:rPr>
                <w:sz w:val="24"/>
              </w:rPr>
            </w:pPr>
            <w:r>
              <w:rPr>
                <w:sz w:val="24"/>
                <w:lang w:val="en-US"/>
              </w:rPr>
              <w:t>3</w:t>
            </w:r>
          </w:p>
        </w:tc>
        <w:tc>
          <w:tcPr>
            <w:tcW w:w="1591" w:type="dxa"/>
            <w:tcBorders>
              <w:top w:val="single" w:sz="6" w:space="0" w:color="auto"/>
              <w:left w:val="single" w:sz="6" w:space="0" w:color="auto"/>
              <w:bottom w:val="single" w:sz="6" w:space="0" w:color="auto"/>
              <w:right w:val="single" w:sz="6" w:space="0" w:color="auto"/>
            </w:tcBorders>
            <w:hideMark/>
          </w:tcPr>
          <w:p w14:paraId="2181712D" w14:textId="77777777" w:rsidR="00074BF4" w:rsidRDefault="00074BF4" w:rsidP="00F508DE">
            <w:pPr>
              <w:jc w:val="center"/>
              <w:rPr>
                <w:sz w:val="24"/>
              </w:rPr>
            </w:pPr>
            <w:r>
              <w:rPr>
                <w:sz w:val="24"/>
              </w:rPr>
              <w:t>17</w:t>
            </w:r>
          </w:p>
        </w:tc>
        <w:tc>
          <w:tcPr>
            <w:tcW w:w="1811" w:type="dxa"/>
            <w:tcBorders>
              <w:top w:val="single" w:sz="6" w:space="0" w:color="auto"/>
              <w:left w:val="single" w:sz="6" w:space="0" w:color="auto"/>
              <w:bottom w:val="single" w:sz="6" w:space="0" w:color="auto"/>
              <w:right w:val="single" w:sz="6" w:space="0" w:color="auto"/>
            </w:tcBorders>
            <w:hideMark/>
          </w:tcPr>
          <w:p w14:paraId="7DDF9B98" w14:textId="77777777" w:rsidR="00074BF4" w:rsidRDefault="00074BF4" w:rsidP="00F508DE">
            <w:pPr>
              <w:jc w:val="center"/>
              <w:rPr>
                <w:sz w:val="24"/>
              </w:rPr>
            </w:pPr>
            <w:r>
              <w:rPr>
                <w:sz w:val="24"/>
              </w:rPr>
              <w:t>1</w:t>
            </w:r>
          </w:p>
        </w:tc>
        <w:tc>
          <w:tcPr>
            <w:tcW w:w="1701" w:type="dxa"/>
            <w:tcBorders>
              <w:top w:val="single" w:sz="6" w:space="0" w:color="auto"/>
              <w:left w:val="single" w:sz="6" w:space="0" w:color="auto"/>
              <w:bottom w:val="single" w:sz="6" w:space="0" w:color="auto"/>
              <w:right w:val="single" w:sz="6" w:space="0" w:color="auto"/>
            </w:tcBorders>
            <w:hideMark/>
          </w:tcPr>
          <w:p w14:paraId="066104AB" w14:textId="77777777" w:rsidR="00074BF4" w:rsidRDefault="00074BF4" w:rsidP="00F508DE">
            <w:pPr>
              <w:jc w:val="center"/>
              <w:rPr>
                <w:sz w:val="24"/>
              </w:rPr>
            </w:pPr>
            <w:r>
              <w:rPr>
                <w:sz w:val="24"/>
              </w:rPr>
              <w:t>18</w:t>
            </w:r>
          </w:p>
        </w:tc>
        <w:tc>
          <w:tcPr>
            <w:tcW w:w="1417" w:type="dxa"/>
            <w:tcBorders>
              <w:top w:val="single" w:sz="6" w:space="0" w:color="auto"/>
              <w:left w:val="single" w:sz="6" w:space="0" w:color="auto"/>
              <w:bottom w:val="single" w:sz="6" w:space="0" w:color="auto"/>
              <w:right w:val="single" w:sz="6" w:space="0" w:color="auto"/>
            </w:tcBorders>
            <w:hideMark/>
          </w:tcPr>
          <w:p w14:paraId="52FCBDB5" w14:textId="77777777" w:rsidR="00074BF4" w:rsidRDefault="00074BF4" w:rsidP="00F508DE">
            <w:pPr>
              <w:jc w:val="center"/>
              <w:rPr>
                <w:sz w:val="24"/>
              </w:rPr>
            </w:pPr>
            <w:r>
              <w:rPr>
                <w:sz w:val="24"/>
                <w:lang w:val="en-US"/>
              </w:rPr>
              <w:t>2</w:t>
            </w:r>
          </w:p>
        </w:tc>
      </w:tr>
      <w:tr w:rsidR="00074BF4" w14:paraId="46044D8A"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29819F70" w14:textId="77777777" w:rsidR="00074BF4" w:rsidRDefault="00074BF4" w:rsidP="00F508DE">
            <w:pPr>
              <w:jc w:val="center"/>
              <w:rPr>
                <w:sz w:val="24"/>
              </w:rPr>
            </w:pPr>
            <w:r>
              <w:rPr>
                <w:sz w:val="24"/>
                <w:lang w:val="en-US"/>
              </w:rPr>
              <w:t>I</w:t>
            </w:r>
          </w:p>
        </w:tc>
        <w:tc>
          <w:tcPr>
            <w:tcW w:w="1843" w:type="dxa"/>
            <w:tcBorders>
              <w:top w:val="single" w:sz="6" w:space="0" w:color="auto"/>
              <w:left w:val="single" w:sz="6" w:space="0" w:color="auto"/>
              <w:bottom w:val="single" w:sz="6" w:space="0" w:color="auto"/>
              <w:right w:val="single" w:sz="6" w:space="0" w:color="auto"/>
            </w:tcBorders>
            <w:hideMark/>
          </w:tcPr>
          <w:p w14:paraId="6CCE4ED2" w14:textId="77777777" w:rsidR="00074BF4" w:rsidRDefault="00074BF4" w:rsidP="00F508DE">
            <w:pPr>
              <w:jc w:val="center"/>
              <w:rPr>
                <w:sz w:val="24"/>
              </w:rPr>
            </w:pPr>
            <w:r>
              <w:rPr>
                <w:sz w:val="24"/>
                <w:lang w:val="en-US"/>
              </w:rPr>
              <w:t>6</w:t>
            </w:r>
          </w:p>
        </w:tc>
        <w:tc>
          <w:tcPr>
            <w:tcW w:w="1591" w:type="dxa"/>
            <w:tcBorders>
              <w:top w:val="single" w:sz="6" w:space="0" w:color="auto"/>
              <w:left w:val="single" w:sz="6" w:space="0" w:color="auto"/>
              <w:bottom w:val="single" w:sz="6" w:space="0" w:color="auto"/>
              <w:right w:val="single" w:sz="6" w:space="0" w:color="auto"/>
            </w:tcBorders>
            <w:hideMark/>
          </w:tcPr>
          <w:p w14:paraId="41B2C4E7" w14:textId="77777777" w:rsidR="00074BF4" w:rsidRDefault="00074BF4" w:rsidP="00F508DE">
            <w:pPr>
              <w:jc w:val="center"/>
              <w:rPr>
                <w:sz w:val="24"/>
              </w:rPr>
            </w:pPr>
            <w:r>
              <w:rPr>
                <w:sz w:val="24"/>
              </w:rPr>
              <w:t>15</w:t>
            </w:r>
          </w:p>
        </w:tc>
        <w:tc>
          <w:tcPr>
            <w:tcW w:w="1811" w:type="dxa"/>
            <w:tcBorders>
              <w:top w:val="single" w:sz="6" w:space="0" w:color="auto"/>
              <w:left w:val="single" w:sz="6" w:space="0" w:color="auto"/>
              <w:bottom w:val="single" w:sz="6" w:space="0" w:color="auto"/>
              <w:right w:val="single" w:sz="6" w:space="0" w:color="auto"/>
            </w:tcBorders>
            <w:hideMark/>
          </w:tcPr>
          <w:p w14:paraId="02389A14" w14:textId="77777777" w:rsidR="00074BF4" w:rsidRDefault="00074BF4" w:rsidP="00F508DE">
            <w:pPr>
              <w:jc w:val="center"/>
              <w:rPr>
                <w:sz w:val="24"/>
              </w:rPr>
            </w:pPr>
            <w:r>
              <w:rPr>
                <w:sz w:val="24"/>
              </w:rPr>
              <w:t>1</w:t>
            </w:r>
          </w:p>
        </w:tc>
        <w:tc>
          <w:tcPr>
            <w:tcW w:w="1701" w:type="dxa"/>
            <w:tcBorders>
              <w:top w:val="single" w:sz="6" w:space="0" w:color="auto"/>
              <w:left w:val="single" w:sz="6" w:space="0" w:color="auto"/>
              <w:bottom w:val="single" w:sz="6" w:space="0" w:color="auto"/>
              <w:right w:val="single" w:sz="6" w:space="0" w:color="auto"/>
            </w:tcBorders>
            <w:hideMark/>
          </w:tcPr>
          <w:p w14:paraId="507BA1AB" w14:textId="77777777" w:rsidR="00074BF4" w:rsidRDefault="00074BF4" w:rsidP="00F508DE">
            <w:pPr>
              <w:jc w:val="center"/>
              <w:rPr>
                <w:sz w:val="24"/>
              </w:rPr>
            </w:pPr>
            <w:r>
              <w:rPr>
                <w:sz w:val="24"/>
              </w:rPr>
              <w:t>17</w:t>
            </w:r>
          </w:p>
        </w:tc>
        <w:tc>
          <w:tcPr>
            <w:tcW w:w="1417" w:type="dxa"/>
            <w:tcBorders>
              <w:top w:val="single" w:sz="6" w:space="0" w:color="auto"/>
              <w:left w:val="single" w:sz="6" w:space="0" w:color="auto"/>
              <w:bottom w:val="single" w:sz="6" w:space="0" w:color="auto"/>
              <w:right w:val="single" w:sz="6" w:space="0" w:color="auto"/>
            </w:tcBorders>
            <w:hideMark/>
          </w:tcPr>
          <w:p w14:paraId="31F60400" w14:textId="77777777" w:rsidR="00074BF4" w:rsidRDefault="00074BF4" w:rsidP="00F508DE">
            <w:pPr>
              <w:jc w:val="center"/>
              <w:rPr>
                <w:sz w:val="24"/>
              </w:rPr>
            </w:pPr>
            <w:r>
              <w:rPr>
                <w:sz w:val="24"/>
                <w:lang w:val="en-US"/>
              </w:rPr>
              <w:t>8</w:t>
            </w:r>
          </w:p>
        </w:tc>
      </w:tr>
      <w:tr w:rsidR="00074BF4" w14:paraId="1A91355A"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2E1F834C" w14:textId="77777777" w:rsidR="00074BF4" w:rsidRDefault="00074BF4" w:rsidP="00F508DE">
            <w:pPr>
              <w:jc w:val="center"/>
              <w:rPr>
                <w:sz w:val="24"/>
                <w:lang w:val="en-US"/>
              </w:rPr>
            </w:pPr>
            <w:r>
              <w:rPr>
                <w:sz w:val="24"/>
                <w:lang w:val="en-US"/>
              </w:rPr>
              <w:t>J</w:t>
            </w:r>
          </w:p>
        </w:tc>
        <w:tc>
          <w:tcPr>
            <w:tcW w:w="1843" w:type="dxa"/>
            <w:tcBorders>
              <w:top w:val="single" w:sz="6" w:space="0" w:color="auto"/>
              <w:left w:val="single" w:sz="6" w:space="0" w:color="auto"/>
              <w:bottom w:val="single" w:sz="6" w:space="0" w:color="auto"/>
              <w:right w:val="single" w:sz="6" w:space="0" w:color="auto"/>
            </w:tcBorders>
            <w:hideMark/>
          </w:tcPr>
          <w:p w14:paraId="09FCBE20" w14:textId="77777777" w:rsidR="00074BF4" w:rsidRDefault="00074BF4" w:rsidP="00F508DE">
            <w:pPr>
              <w:jc w:val="center"/>
              <w:rPr>
                <w:sz w:val="24"/>
              </w:rPr>
            </w:pPr>
            <w:r>
              <w:rPr>
                <w:sz w:val="24"/>
                <w:lang w:val="en-US"/>
              </w:rPr>
              <w:t>11</w:t>
            </w:r>
          </w:p>
        </w:tc>
        <w:tc>
          <w:tcPr>
            <w:tcW w:w="1591" w:type="dxa"/>
            <w:tcBorders>
              <w:top w:val="single" w:sz="6" w:space="0" w:color="auto"/>
              <w:left w:val="single" w:sz="6" w:space="0" w:color="auto"/>
              <w:bottom w:val="single" w:sz="6" w:space="0" w:color="auto"/>
              <w:right w:val="single" w:sz="6" w:space="0" w:color="auto"/>
            </w:tcBorders>
            <w:hideMark/>
          </w:tcPr>
          <w:p w14:paraId="401677FD" w14:textId="77777777" w:rsidR="00074BF4" w:rsidRDefault="00074BF4" w:rsidP="00F508DE">
            <w:pPr>
              <w:jc w:val="center"/>
              <w:rPr>
                <w:sz w:val="24"/>
              </w:rPr>
            </w:pPr>
            <w:r>
              <w:rPr>
                <w:sz w:val="24"/>
              </w:rPr>
              <w:t>7</w:t>
            </w:r>
          </w:p>
        </w:tc>
        <w:tc>
          <w:tcPr>
            <w:tcW w:w="1811" w:type="dxa"/>
            <w:tcBorders>
              <w:top w:val="single" w:sz="6" w:space="0" w:color="auto"/>
              <w:left w:val="single" w:sz="6" w:space="0" w:color="auto"/>
              <w:bottom w:val="single" w:sz="6" w:space="0" w:color="auto"/>
              <w:right w:val="single" w:sz="6" w:space="0" w:color="auto"/>
            </w:tcBorders>
            <w:hideMark/>
          </w:tcPr>
          <w:p w14:paraId="3905FEC0" w14:textId="77777777" w:rsidR="00074BF4" w:rsidRDefault="00074BF4" w:rsidP="00F508DE">
            <w:pPr>
              <w:jc w:val="center"/>
              <w:rPr>
                <w:sz w:val="24"/>
              </w:rPr>
            </w:pPr>
            <w:r>
              <w:rPr>
                <w:sz w:val="24"/>
              </w:rPr>
              <w:t>4</w:t>
            </w:r>
          </w:p>
        </w:tc>
        <w:tc>
          <w:tcPr>
            <w:tcW w:w="1701" w:type="dxa"/>
            <w:tcBorders>
              <w:top w:val="single" w:sz="6" w:space="0" w:color="auto"/>
              <w:left w:val="single" w:sz="6" w:space="0" w:color="auto"/>
              <w:bottom w:val="single" w:sz="6" w:space="0" w:color="auto"/>
              <w:right w:val="single" w:sz="6" w:space="0" w:color="auto"/>
            </w:tcBorders>
            <w:hideMark/>
          </w:tcPr>
          <w:p w14:paraId="360ADD6C" w14:textId="77777777" w:rsidR="00074BF4" w:rsidRDefault="00074BF4" w:rsidP="00F508DE">
            <w:pPr>
              <w:jc w:val="center"/>
              <w:rPr>
                <w:sz w:val="24"/>
              </w:rPr>
            </w:pPr>
            <w:r>
              <w:rPr>
                <w:sz w:val="24"/>
              </w:rPr>
              <w:t>13</w:t>
            </w:r>
          </w:p>
        </w:tc>
        <w:tc>
          <w:tcPr>
            <w:tcW w:w="1417" w:type="dxa"/>
            <w:tcBorders>
              <w:top w:val="single" w:sz="6" w:space="0" w:color="auto"/>
              <w:left w:val="single" w:sz="6" w:space="0" w:color="auto"/>
              <w:bottom w:val="single" w:sz="6" w:space="0" w:color="auto"/>
              <w:right w:val="single" w:sz="6" w:space="0" w:color="auto"/>
            </w:tcBorders>
            <w:hideMark/>
          </w:tcPr>
          <w:p w14:paraId="59DD519F" w14:textId="77777777" w:rsidR="00074BF4" w:rsidRDefault="00074BF4" w:rsidP="00F508DE">
            <w:pPr>
              <w:jc w:val="center"/>
              <w:rPr>
                <w:sz w:val="24"/>
              </w:rPr>
            </w:pPr>
            <w:r>
              <w:rPr>
                <w:sz w:val="24"/>
                <w:lang w:val="en-US"/>
              </w:rPr>
              <w:t>8</w:t>
            </w:r>
          </w:p>
        </w:tc>
      </w:tr>
      <w:tr w:rsidR="00074BF4" w14:paraId="010B533C" w14:textId="77777777" w:rsidTr="00F508DE">
        <w:tc>
          <w:tcPr>
            <w:tcW w:w="3119" w:type="dxa"/>
            <w:gridSpan w:val="2"/>
            <w:tcBorders>
              <w:top w:val="single" w:sz="6" w:space="0" w:color="auto"/>
              <w:left w:val="single" w:sz="6" w:space="0" w:color="auto"/>
              <w:bottom w:val="single" w:sz="6" w:space="0" w:color="auto"/>
              <w:right w:val="single" w:sz="6" w:space="0" w:color="auto"/>
            </w:tcBorders>
            <w:hideMark/>
          </w:tcPr>
          <w:p w14:paraId="4FB88972" w14:textId="77777777" w:rsidR="00074BF4" w:rsidRDefault="00074BF4" w:rsidP="00F508DE">
            <w:pPr>
              <w:jc w:val="center"/>
              <w:rPr>
                <w:sz w:val="24"/>
                <w:lang w:val="en-US"/>
              </w:rPr>
            </w:pPr>
            <w:r>
              <w:rPr>
                <w:position w:val="-4"/>
                <w:sz w:val="24"/>
              </w:rPr>
              <w:object w:dxaOrig="705" w:dyaOrig="285" w14:anchorId="11A87280">
                <v:shape id="_x0000_i1672" type="#_x0000_t75" style="width:35.25pt;height:14.25pt" o:ole="">
                  <v:imagedata r:id="rId1148" o:title=""/>
                </v:shape>
                <o:OLEObject Type="Embed" ProgID="Equation.3" ShapeID="_x0000_i1672" DrawAspect="Content" ObjectID="_1723485215" r:id="rId1149"/>
              </w:object>
            </w:r>
            <w:r>
              <w:rPr>
                <w:sz w:val="24"/>
                <w:lang w:val="en-US"/>
              </w:rPr>
              <w:t> </w:t>
            </w:r>
            <w:r>
              <w:rPr>
                <w:sz w:val="24"/>
              </w:rPr>
              <w:t>человек</w:t>
            </w:r>
          </w:p>
        </w:tc>
        <w:tc>
          <w:tcPr>
            <w:tcW w:w="3402" w:type="dxa"/>
            <w:gridSpan w:val="2"/>
            <w:tcBorders>
              <w:top w:val="single" w:sz="6" w:space="0" w:color="auto"/>
              <w:left w:val="single" w:sz="6" w:space="0" w:color="auto"/>
              <w:bottom w:val="single" w:sz="6" w:space="0" w:color="auto"/>
              <w:right w:val="single" w:sz="6" w:space="0" w:color="auto"/>
            </w:tcBorders>
            <w:hideMark/>
          </w:tcPr>
          <w:p w14:paraId="757DCCC0" w14:textId="77777777" w:rsidR="00074BF4" w:rsidRDefault="00074BF4" w:rsidP="00F508DE">
            <w:pPr>
              <w:jc w:val="center"/>
              <w:rPr>
                <w:sz w:val="24"/>
                <w:lang w:val="en-US"/>
              </w:rPr>
            </w:pPr>
            <w:r>
              <w:rPr>
                <w:position w:val="-12"/>
                <w:sz w:val="24"/>
              </w:rPr>
              <w:object w:dxaOrig="1980" w:dyaOrig="375" w14:anchorId="063D5E56">
                <v:shape id="_x0000_i1673" type="#_x0000_t75" style="width:99pt;height:18.75pt" o:ole="">
                  <v:imagedata r:id="rId1150" o:title=""/>
                </v:shape>
                <o:OLEObject Type="Embed" ProgID="Equation.3" ShapeID="_x0000_i1673" DrawAspect="Content" ObjectID="_1723485216" r:id="rId1151"/>
              </w:object>
            </w:r>
          </w:p>
        </w:tc>
        <w:tc>
          <w:tcPr>
            <w:tcW w:w="3118" w:type="dxa"/>
            <w:gridSpan w:val="2"/>
            <w:tcBorders>
              <w:top w:val="single" w:sz="6" w:space="0" w:color="auto"/>
              <w:left w:val="single" w:sz="6" w:space="0" w:color="auto"/>
              <w:bottom w:val="single" w:sz="6" w:space="0" w:color="auto"/>
              <w:right w:val="single" w:sz="6" w:space="0" w:color="auto"/>
            </w:tcBorders>
            <w:hideMark/>
          </w:tcPr>
          <w:p w14:paraId="7624E8FE" w14:textId="77777777" w:rsidR="00074BF4" w:rsidRDefault="00074BF4" w:rsidP="00F508DE">
            <w:pPr>
              <w:jc w:val="center"/>
              <w:rPr>
                <w:sz w:val="24"/>
                <w:lang w:val="en-US"/>
              </w:rPr>
            </w:pPr>
            <w:r>
              <w:rPr>
                <w:position w:val="-12"/>
                <w:sz w:val="24"/>
              </w:rPr>
              <w:object w:dxaOrig="2325" w:dyaOrig="375" w14:anchorId="7B58C7CE">
                <v:shape id="_x0000_i1674" type="#_x0000_t75" style="width:116.25pt;height:18.75pt" o:ole="">
                  <v:imagedata r:id="rId1152" o:title=""/>
                </v:shape>
                <o:OLEObject Type="Embed" ProgID="Equation.3" ShapeID="_x0000_i1674" DrawAspect="Content" ObjectID="_1723485217" r:id="rId1153"/>
              </w:object>
            </w:r>
          </w:p>
        </w:tc>
      </w:tr>
    </w:tbl>
    <w:p w14:paraId="2A84DB1F" w14:textId="77777777" w:rsidR="00074BF4" w:rsidRDefault="00074BF4" w:rsidP="00074BF4">
      <w:pPr>
        <w:spacing w:before="120" w:after="120"/>
        <w:ind w:firstLine="454"/>
        <w:jc w:val="center"/>
      </w:pPr>
      <w:r>
        <w:rPr>
          <w:i/>
        </w:rPr>
        <w:t>Упорядочение работ</w:t>
      </w:r>
    </w:p>
    <w:p w14:paraId="45D70230" w14:textId="77777777" w:rsidR="00074BF4" w:rsidRDefault="00074BF4">
      <w:pPr>
        <w:numPr>
          <w:ilvl w:val="0"/>
          <w:numId w:val="53"/>
        </w:numPr>
        <w:overflowPunct w:val="0"/>
        <w:autoSpaceDE w:val="0"/>
        <w:autoSpaceDN w:val="0"/>
        <w:adjustRightInd w:val="0"/>
        <w:ind w:left="0" w:firstLine="454"/>
        <w:jc w:val="both"/>
      </w:pPr>
      <w:r>
        <w:rPr>
          <w:lang w:val="en-US"/>
        </w:rPr>
        <w:t>C</w:t>
      </w:r>
      <w:r w:rsidRPr="00FA6BDA">
        <w:t xml:space="preserve">, </w:t>
      </w:r>
      <w:r>
        <w:rPr>
          <w:lang w:val="en-US"/>
        </w:rPr>
        <w:t>F</w:t>
      </w:r>
      <w:r>
        <w:t xml:space="preserve"> и </w:t>
      </w:r>
      <w:r>
        <w:rPr>
          <w:lang w:val="en-US"/>
        </w:rPr>
        <w:t>I</w:t>
      </w:r>
      <w:r>
        <w:t>- исходные работы проекта, которые можно начинать одновременно;</w:t>
      </w:r>
    </w:p>
    <w:p w14:paraId="647BCD2E" w14:textId="77777777" w:rsidR="00074BF4" w:rsidRDefault="00074BF4">
      <w:pPr>
        <w:numPr>
          <w:ilvl w:val="0"/>
          <w:numId w:val="53"/>
        </w:numPr>
        <w:overflowPunct w:val="0"/>
        <w:autoSpaceDE w:val="0"/>
        <w:autoSpaceDN w:val="0"/>
        <w:adjustRightInd w:val="0"/>
        <w:ind w:left="0" w:firstLine="454"/>
        <w:jc w:val="both"/>
      </w:pPr>
      <w:r>
        <w:t xml:space="preserve">Работа </w:t>
      </w:r>
      <w:r>
        <w:rPr>
          <w:lang w:val="en-US"/>
        </w:rPr>
        <w:t>D</w:t>
      </w:r>
      <w:r w:rsidRPr="00FA6BDA">
        <w:t xml:space="preserve"> </w:t>
      </w:r>
      <w:r>
        <w:t xml:space="preserve">следует за </w:t>
      </w:r>
      <w:r>
        <w:rPr>
          <w:lang w:val="en-US"/>
        </w:rPr>
        <w:t>C</w:t>
      </w:r>
      <w:r>
        <w:t xml:space="preserve">, а работа </w:t>
      </w:r>
      <w:r>
        <w:rPr>
          <w:lang w:val="en-US"/>
        </w:rPr>
        <w:t>H</w:t>
      </w:r>
      <w:r>
        <w:t xml:space="preserve"> - за </w:t>
      </w:r>
      <w:r>
        <w:rPr>
          <w:lang w:val="en-US"/>
        </w:rPr>
        <w:t>F</w:t>
      </w:r>
      <w:r>
        <w:t>;</w:t>
      </w:r>
    </w:p>
    <w:p w14:paraId="7C7B48DB" w14:textId="77777777" w:rsidR="00074BF4" w:rsidRDefault="00074BF4">
      <w:pPr>
        <w:numPr>
          <w:ilvl w:val="0"/>
          <w:numId w:val="53"/>
        </w:numPr>
        <w:overflowPunct w:val="0"/>
        <w:autoSpaceDE w:val="0"/>
        <w:autoSpaceDN w:val="0"/>
        <w:adjustRightInd w:val="0"/>
        <w:ind w:left="0" w:firstLine="454"/>
        <w:jc w:val="both"/>
      </w:pPr>
      <w:r>
        <w:t xml:space="preserve">Работы </w:t>
      </w:r>
      <w:r>
        <w:rPr>
          <w:lang w:val="en-US"/>
        </w:rPr>
        <w:t>A</w:t>
      </w:r>
      <w:r>
        <w:t xml:space="preserve"> и </w:t>
      </w:r>
      <w:r>
        <w:rPr>
          <w:lang w:val="en-US"/>
        </w:rPr>
        <w:t>B</w:t>
      </w:r>
      <w:r>
        <w:t xml:space="preserve"> следуют за </w:t>
      </w:r>
      <w:r>
        <w:rPr>
          <w:lang w:val="en-US"/>
        </w:rPr>
        <w:t>I</w:t>
      </w:r>
      <w:r w:rsidRPr="00FA6BDA">
        <w:t>;</w:t>
      </w:r>
    </w:p>
    <w:p w14:paraId="20A6F006" w14:textId="77777777" w:rsidR="00074BF4" w:rsidRDefault="00074BF4">
      <w:pPr>
        <w:numPr>
          <w:ilvl w:val="0"/>
          <w:numId w:val="53"/>
        </w:numPr>
        <w:overflowPunct w:val="0"/>
        <w:autoSpaceDE w:val="0"/>
        <w:autoSpaceDN w:val="0"/>
        <w:adjustRightInd w:val="0"/>
        <w:ind w:left="0" w:firstLine="454"/>
        <w:jc w:val="both"/>
      </w:pPr>
      <w:r>
        <w:t xml:space="preserve">Работа </w:t>
      </w:r>
      <w:r>
        <w:rPr>
          <w:lang w:val="en-US"/>
        </w:rPr>
        <w:t>G</w:t>
      </w:r>
      <w:r>
        <w:t xml:space="preserve"> следует за </w:t>
      </w:r>
      <w:r>
        <w:rPr>
          <w:lang w:val="en-US"/>
        </w:rPr>
        <w:t>H</w:t>
      </w:r>
      <w:r>
        <w:t xml:space="preserve">, но не может начаться, пока не завершены </w:t>
      </w:r>
      <w:r>
        <w:rPr>
          <w:lang w:val="en-US"/>
        </w:rPr>
        <w:t>D</w:t>
      </w:r>
      <w:r>
        <w:t xml:space="preserve"> и</w:t>
      </w:r>
      <w:r w:rsidRPr="00FA6BDA">
        <w:t xml:space="preserve"> </w:t>
      </w:r>
      <w:r>
        <w:rPr>
          <w:lang w:val="en-US"/>
        </w:rPr>
        <w:t>A</w:t>
      </w:r>
      <w:r>
        <w:t>;</w:t>
      </w:r>
    </w:p>
    <w:p w14:paraId="3F52D066" w14:textId="77777777" w:rsidR="00074BF4" w:rsidRPr="00FA6BDA" w:rsidRDefault="00074BF4">
      <w:pPr>
        <w:numPr>
          <w:ilvl w:val="0"/>
          <w:numId w:val="53"/>
        </w:numPr>
        <w:overflowPunct w:val="0"/>
        <w:autoSpaceDE w:val="0"/>
        <w:autoSpaceDN w:val="0"/>
        <w:adjustRightInd w:val="0"/>
        <w:ind w:left="0" w:firstLine="454"/>
        <w:jc w:val="both"/>
      </w:pPr>
      <w:r>
        <w:t xml:space="preserve">Работа </w:t>
      </w:r>
      <w:r>
        <w:rPr>
          <w:lang w:val="en-US"/>
        </w:rPr>
        <w:t>E</w:t>
      </w:r>
      <w:r w:rsidRPr="00FA6BDA">
        <w:t xml:space="preserve"> </w:t>
      </w:r>
      <w:r>
        <w:t xml:space="preserve">следует за </w:t>
      </w:r>
      <w:r>
        <w:rPr>
          <w:lang w:val="en-US"/>
        </w:rPr>
        <w:t>G</w:t>
      </w:r>
      <w:r w:rsidRPr="00FA6BDA">
        <w:t>;</w:t>
      </w:r>
    </w:p>
    <w:p w14:paraId="6711B810" w14:textId="77777777" w:rsidR="00074BF4" w:rsidRDefault="00074BF4">
      <w:pPr>
        <w:numPr>
          <w:ilvl w:val="0"/>
          <w:numId w:val="53"/>
        </w:numPr>
        <w:overflowPunct w:val="0"/>
        <w:autoSpaceDE w:val="0"/>
        <w:autoSpaceDN w:val="0"/>
        <w:adjustRightInd w:val="0"/>
        <w:ind w:left="0" w:firstLine="454"/>
        <w:jc w:val="both"/>
      </w:pPr>
      <w:r>
        <w:t xml:space="preserve">Работа </w:t>
      </w:r>
      <w:r>
        <w:rPr>
          <w:lang w:val="en-US"/>
        </w:rPr>
        <w:t>J</w:t>
      </w:r>
      <w:r>
        <w:t xml:space="preserve"> следует за </w:t>
      </w:r>
      <w:r>
        <w:rPr>
          <w:lang w:val="en-US"/>
        </w:rPr>
        <w:t>E</w:t>
      </w:r>
      <w:r>
        <w:t xml:space="preserve"> и </w:t>
      </w:r>
      <w:r>
        <w:rPr>
          <w:lang w:val="en-US"/>
        </w:rPr>
        <w:t>B</w:t>
      </w:r>
      <w:r>
        <w:t>.</w:t>
      </w:r>
    </w:p>
    <w:p w14:paraId="2DCF23F1" w14:textId="77777777" w:rsidR="00074BF4" w:rsidRDefault="00074BF4" w:rsidP="00074BF4">
      <w:pPr>
        <w:ind w:firstLine="454"/>
        <w:jc w:val="center"/>
      </w:pPr>
    </w:p>
    <w:p w14:paraId="7EA29E20" w14:textId="77777777" w:rsidR="00074BF4" w:rsidRDefault="00074BF4" w:rsidP="00074BF4">
      <w:pPr>
        <w:spacing w:before="120" w:after="120"/>
        <w:ind w:firstLine="454"/>
        <w:rPr>
          <w:b/>
        </w:rPr>
      </w:pPr>
      <w:r>
        <w:rPr>
          <w:b/>
        </w:rPr>
        <w:t>Вариант 14</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985"/>
        <w:gridCol w:w="1559"/>
        <w:gridCol w:w="1928"/>
        <w:gridCol w:w="1652"/>
        <w:gridCol w:w="1239"/>
      </w:tblGrid>
      <w:tr w:rsidR="00074BF4" w14:paraId="4CFAA659"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3F994010" w14:textId="77777777" w:rsidR="00074BF4" w:rsidRDefault="00074BF4" w:rsidP="00F508DE">
            <w:pPr>
              <w:jc w:val="center"/>
            </w:pPr>
            <w:r>
              <w:t>Назв.</w:t>
            </w:r>
          </w:p>
          <w:p w14:paraId="753B8B30" w14:textId="77777777" w:rsidR="00074BF4" w:rsidRDefault="00074BF4" w:rsidP="00F508DE">
            <w:pPr>
              <w:jc w:val="center"/>
            </w:pPr>
            <w:r>
              <w:t>работы</w:t>
            </w:r>
          </w:p>
        </w:tc>
        <w:tc>
          <w:tcPr>
            <w:tcW w:w="1985" w:type="dxa"/>
            <w:tcBorders>
              <w:top w:val="single" w:sz="6" w:space="0" w:color="auto"/>
              <w:left w:val="single" w:sz="6" w:space="0" w:color="auto"/>
              <w:bottom w:val="single" w:sz="6" w:space="0" w:color="auto"/>
              <w:right w:val="single" w:sz="6" w:space="0" w:color="auto"/>
            </w:tcBorders>
            <w:hideMark/>
          </w:tcPr>
          <w:p w14:paraId="0857A76D" w14:textId="77777777" w:rsidR="00074BF4" w:rsidRDefault="00074BF4" w:rsidP="00F508DE">
            <w:pPr>
              <w:jc w:val="center"/>
            </w:pPr>
            <w:r>
              <w:t>Норм.</w:t>
            </w:r>
          </w:p>
          <w:p w14:paraId="25BEC529" w14:textId="77777777" w:rsidR="00074BF4" w:rsidRDefault="00074BF4" w:rsidP="00F508DE">
            <w:pPr>
              <w:jc w:val="center"/>
            </w:pPr>
            <w:r>
              <w:t>длительность</w:t>
            </w:r>
          </w:p>
        </w:tc>
        <w:tc>
          <w:tcPr>
            <w:tcW w:w="1559" w:type="dxa"/>
            <w:tcBorders>
              <w:top w:val="single" w:sz="6" w:space="0" w:color="auto"/>
              <w:left w:val="single" w:sz="6" w:space="0" w:color="auto"/>
              <w:bottom w:val="single" w:sz="6" w:space="0" w:color="auto"/>
              <w:right w:val="single" w:sz="6" w:space="0" w:color="auto"/>
            </w:tcBorders>
            <w:hideMark/>
          </w:tcPr>
          <w:p w14:paraId="229E7117" w14:textId="77777777" w:rsidR="00074BF4" w:rsidRDefault="00074BF4" w:rsidP="00F508DE">
            <w:pPr>
              <w:jc w:val="center"/>
            </w:pPr>
            <w:r>
              <w:t>Норм.</w:t>
            </w:r>
          </w:p>
          <w:p w14:paraId="336545DD" w14:textId="77777777" w:rsidR="00074BF4" w:rsidRDefault="00074BF4" w:rsidP="00F508DE">
            <w:pPr>
              <w:jc w:val="center"/>
            </w:pPr>
            <w:r>
              <w:t>стоимость</w:t>
            </w:r>
          </w:p>
        </w:tc>
        <w:tc>
          <w:tcPr>
            <w:tcW w:w="1928" w:type="dxa"/>
            <w:tcBorders>
              <w:top w:val="single" w:sz="6" w:space="0" w:color="auto"/>
              <w:left w:val="single" w:sz="6" w:space="0" w:color="auto"/>
              <w:bottom w:val="single" w:sz="6" w:space="0" w:color="auto"/>
              <w:right w:val="single" w:sz="6" w:space="0" w:color="auto"/>
            </w:tcBorders>
            <w:hideMark/>
          </w:tcPr>
          <w:p w14:paraId="4F360634" w14:textId="77777777" w:rsidR="00074BF4" w:rsidRDefault="00074BF4" w:rsidP="00F508DE">
            <w:pPr>
              <w:jc w:val="center"/>
            </w:pPr>
            <w:r>
              <w:t>Сокр.</w:t>
            </w:r>
          </w:p>
          <w:p w14:paraId="6698C757" w14:textId="77777777" w:rsidR="00074BF4" w:rsidRDefault="00074BF4" w:rsidP="00F508DE">
            <w:pPr>
              <w:jc w:val="center"/>
            </w:pPr>
            <w:r>
              <w:t>длительность</w:t>
            </w:r>
          </w:p>
        </w:tc>
        <w:tc>
          <w:tcPr>
            <w:tcW w:w="1652" w:type="dxa"/>
            <w:tcBorders>
              <w:top w:val="single" w:sz="6" w:space="0" w:color="auto"/>
              <w:left w:val="single" w:sz="6" w:space="0" w:color="auto"/>
              <w:bottom w:val="single" w:sz="6" w:space="0" w:color="auto"/>
              <w:right w:val="single" w:sz="6" w:space="0" w:color="auto"/>
            </w:tcBorders>
            <w:hideMark/>
          </w:tcPr>
          <w:p w14:paraId="0E243544" w14:textId="77777777" w:rsidR="00074BF4" w:rsidRDefault="00074BF4" w:rsidP="00F508DE">
            <w:pPr>
              <w:jc w:val="center"/>
            </w:pPr>
            <w:r>
              <w:t>Повыш.</w:t>
            </w:r>
          </w:p>
          <w:p w14:paraId="1E1C3152" w14:textId="77777777" w:rsidR="00074BF4" w:rsidRDefault="00074BF4" w:rsidP="00F508DE">
            <w:pPr>
              <w:jc w:val="center"/>
            </w:pPr>
            <w:r>
              <w:t>стоимость</w:t>
            </w:r>
          </w:p>
        </w:tc>
        <w:tc>
          <w:tcPr>
            <w:tcW w:w="1239" w:type="dxa"/>
            <w:tcBorders>
              <w:top w:val="single" w:sz="6" w:space="0" w:color="auto"/>
              <w:left w:val="single" w:sz="6" w:space="0" w:color="auto"/>
              <w:bottom w:val="single" w:sz="6" w:space="0" w:color="auto"/>
              <w:right w:val="single" w:sz="6" w:space="0" w:color="auto"/>
            </w:tcBorders>
            <w:hideMark/>
          </w:tcPr>
          <w:p w14:paraId="3A9CD26F" w14:textId="77777777" w:rsidR="00074BF4" w:rsidRDefault="00074BF4" w:rsidP="00F508DE">
            <w:pPr>
              <w:jc w:val="center"/>
            </w:pPr>
            <w:r>
              <w:t>Кол-во</w:t>
            </w:r>
          </w:p>
          <w:p w14:paraId="2D41B648" w14:textId="77777777" w:rsidR="00074BF4" w:rsidRDefault="00074BF4" w:rsidP="00F508DE">
            <w:pPr>
              <w:jc w:val="center"/>
            </w:pPr>
            <w:r>
              <w:t>исполн.</w:t>
            </w:r>
          </w:p>
        </w:tc>
      </w:tr>
      <w:tr w:rsidR="00074BF4" w14:paraId="314A6792"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46CC7508" w14:textId="77777777" w:rsidR="00074BF4" w:rsidRDefault="00074BF4" w:rsidP="00F508DE">
            <w:pPr>
              <w:jc w:val="center"/>
            </w:pPr>
            <w:r>
              <w:rPr>
                <w:lang w:val="en-US"/>
              </w:rPr>
              <w:t>A</w:t>
            </w:r>
          </w:p>
        </w:tc>
        <w:tc>
          <w:tcPr>
            <w:tcW w:w="1985" w:type="dxa"/>
            <w:tcBorders>
              <w:top w:val="single" w:sz="6" w:space="0" w:color="auto"/>
              <w:left w:val="single" w:sz="6" w:space="0" w:color="auto"/>
              <w:bottom w:val="single" w:sz="6" w:space="0" w:color="auto"/>
              <w:right w:val="single" w:sz="6" w:space="0" w:color="auto"/>
            </w:tcBorders>
            <w:hideMark/>
          </w:tcPr>
          <w:p w14:paraId="2CB27F6F" w14:textId="77777777" w:rsidR="00074BF4" w:rsidRDefault="00074BF4" w:rsidP="00F508DE">
            <w:pPr>
              <w:jc w:val="center"/>
            </w:pPr>
            <w:r>
              <w:t>4</w:t>
            </w:r>
          </w:p>
        </w:tc>
        <w:tc>
          <w:tcPr>
            <w:tcW w:w="1559" w:type="dxa"/>
            <w:tcBorders>
              <w:top w:val="single" w:sz="6" w:space="0" w:color="auto"/>
              <w:left w:val="single" w:sz="6" w:space="0" w:color="auto"/>
              <w:bottom w:val="single" w:sz="6" w:space="0" w:color="auto"/>
              <w:right w:val="single" w:sz="6" w:space="0" w:color="auto"/>
            </w:tcBorders>
            <w:hideMark/>
          </w:tcPr>
          <w:p w14:paraId="56CFA2C2" w14:textId="77777777" w:rsidR="00074BF4" w:rsidRDefault="00074BF4" w:rsidP="00F508DE">
            <w:pPr>
              <w:jc w:val="center"/>
            </w:pPr>
            <w:r>
              <w:t>6</w:t>
            </w:r>
          </w:p>
        </w:tc>
        <w:tc>
          <w:tcPr>
            <w:tcW w:w="1928" w:type="dxa"/>
            <w:tcBorders>
              <w:top w:val="single" w:sz="6" w:space="0" w:color="auto"/>
              <w:left w:val="single" w:sz="6" w:space="0" w:color="auto"/>
              <w:bottom w:val="single" w:sz="6" w:space="0" w:color="auto"/>
              <w:right w:val="single" w:sz="6" w:space="0" w:color="auto"/>
            </w:tcBorders>
            <w:hideMark/>
          </w:tcPr>
          <w:p w14:paraId="76A3D9B8" w14:textId="77777777" w:rsidR="00074BF4" w:rsidRDefault="00074BF4" w:rsidP="00F508DE">
            <w:pPr>
              <w:jc w:val="center"/>
            </w:pPr>
            <w:r>
              <w:t>1</w:t>
            </w:r>
          </w:p>
        </w:tc>
        <w:tc>
          <w:tcPr>
            <w:tcW w:w="1652" w:type="dxa"/>
            <w:tcBorders>
              <w:top w:val="single" w:sz="6" w:space="0" w:color="auto"/>
              <w:left w:val="single" w:sz="6" w:space="0" w:color="auto"/>
              <w:bottom w:val="single" w:sz="6" w:space="0" w:color="auto"/>
              <w:right w:val="single" w:sz="6" w:space="0" w:color="auto"/>
            </w:tcBorders>
            <w:hideMark/>
          </w:tcPr>
          <w:p w14:paraId="06E4619B" w14:textId="77777777" w:rsidR="00074BF4" w:rsidRDefault="00074BF4" w:rsidP="00F508DE">
            <w:pPr>
              <w:jc w:val="center"/>
            </w:pPr>
            <w:r>
              <w:t>10</w:t>
            </w:r>
          </w:p>
        </w:tc>
        <w:tc>
          <w:tcPr>
            <w:tcW w:w="1239" w:type="dxa"/>
            <w:tcBorders>
              <w:top w:val="single" w:sz="6" w:space="0" w:color="auto"/>
              <w:left w:val="single" w:sz="6" w:space="0" w:color="auto"/>
              <w:bottom w:val="single" w:sz="6" w:space="0" w:color="auto"/>
              <w:right w:val="single" w:sz="6" w:space="0" w:color="auto"/>
            </w:tcBorders>
            <w:hideMark/>
          </w:tcPr>
          <w:p w14:paraId="0281313B" w14:textId="77777777" w:rsidR="00074BF4" w:rsidRDefault="00074BF4" w:rsidP="00F508DE">
            <w:pPr>
              <w:jc w:val="center"/>
            </w:pPr>
            <w:r>
              <w:t>10</w:t>
            </w:r>
          </w:p>
        </w:tc>
      </w:tr>
      <w:tr w:rsidR="00074BF4" w14:paraId="245F1D9E"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0E741C4B" w14:textId="77777777" w:rsidR="00074BF4" w:rsidRDefault="00074BF4" w:rsidP="00F508DE">
            <w:pPr>
              <w:jc w:val="center"/>
            </w:pPr>
            <w:r>
              <w:rPr>
                <w:lang w:val="en-US"/>
              </w:rPr>
              <w:t>B</w:t>
            </w:r>
          </w:p>
        </w:tc>
        <w:tc>
          <w:tcPr>
            <w:tcW w:w="1985" w:type="dxa"/>
            <w:tcBorders>
              <w:top w:val="single" w:sz="6" w:space="0" w:color="auto"/>
              <w:left w:val="single" w:sz="6" w:space="0" w:color="auto"/>
              <w:bottom w:val="single" w:sz="6" w:space="0" w:color="auto"/>
              <w:right w:val="single" w:sz="6" w:space="0" w:color="auto"/>
            </w:tcBorders>
            <w:hideMark/>
          </w:tcPr>
          <w:p w14:paraId="176E21F8" w14:textId="77777777" w:rsidR="00074BF4" w:rsidRDefault="00074BF4" w:rsidP="00F508DE">
            <w:pPr>
              <w:jc w:val="center"/>
            </w:pPr>
            <w:r>
              <w:t>12</w:t>
            </w:r>
          </w:p>
        </w:tc>
        <w:tc>
          <w:tcPr>
            <w:tcW w:w="1559" w:type="dxa"/>
            <w:tcBorders>
              <w:top w:val="single" w:sz="6" w:space="0" w:color="auto"/>
              <w:left w:val="single" w:sz="6" w:space="0" w:color="auto"/>
              <w:bottom w:val="single" w:sz="6" w:space="0" w:color="auto"/>
              <w:right w:val="single" w:sz="6" w:space="0" w:color="auto"/>
            </w:tcBorders>
            <w:hideMark/>
          </w:tcPr>
          <w:p w14:paraId="7719EDD3" w14:textId="77777777" w:rsidR="00074BF4" w:rsidRDefault="00074BF4" w:rsidP="00F508DE">
            <w:pPr>
              <w:jc w:val="center"/>
            </w:pPr>
            <w:r>
              <w:t>20</w:t>
            </w:r>
          </w:p>
        </w:tc>
        <w:tc>
          <w:tcPr>
            <w:tcW w:w="1928" w:type="dxa"/>
            <w:tcBorders>
              <w:top w:val="single" w:sz="6" w:space="0" w:color="auto"/>
              <w:left w:val="single" w:sz="6" w:space="0" w:color="auto"/>
              <w:bottom w:val="single" w:sz="6" w:space="0" w:color="auto"/>
              <w:right w:val="single" w:sz="6" w:space="0" w:color="auto"/>
            </w:tcBorders>
            <w:hideMark/>
          </w:tcPr>
          <w:p w14:paraId="38C5A37A" w14:textId="77777777" w:rsidR="00074BF4" w:rsidRDefault="00074BF4" w:rsidP="00F508DE">
            <w:pPr>
              <w:jc w:val="center"/>
            </w:pPr>
            <w:r>
              <w:t>4</w:t>
            </w:r>
          </w:p>
        </w:tc>
        <w:tc>
          <w:tcPr>
            <w:tcW w:w="1652" w:type="dxa"/>
            <w:tcBorders>
              <w:top w:val="single" w:sz="6" w:space="0" w:color="auto"/>
              <w:left w:val="single" w:sz="6" w:space="0" w:color="auto"/>
              <w:bottom w:val="single" w:sz="6" w:space="0" w:color="auto"/>
              <w:right w:val="single" w:sz="6" w:space="0" w:color="auto"/>
            </w:tcBorders>
            <w:hideMark/>
          </w:tcPr>
          <w:p w14:paraId="111D417C" w14:textId="77777777" w:rsidR="00074BF4" w:rsidRDefault="00074BF4" w:rsidP="00F508DE">
            <w:pPr>
              <w:jc w:val="center"/>
            </w:pPr>
            <w:r>
              <w:t>23</w:t>
            </w:r>
          </w:p>
        </w:tc>
        <w:tc>
          <w:tcPr>
            <w:tcW w:w="1239" w:type="dxa"/>
            <w:tcBorders>
              <w:top w:val="single" w:sz="6" w:space="0" w:color="auto"/>
              <w:left w:val="single" w:sz="6" w:space="0" w:color="auto"/>
              <w:bottom w:val="single" w:sz="6" w:space="0" w:color="auto"/>
              <w:right w:val="single" w:sz="6" w:space="0" w:color="auto"/>
            </w:tcBorders>
            <w:hideMark/>
          </w:tcPr>
          <w:p w14:paraId="2A65F46F" w14:textId="77777777" w:rsidR="00074BF4" w:rsidRDefault="00074BF4" w:rsidP="00F508DE">
            <w:pPr>
              <w:jc w:val="center"/>
            </w:pPr>
            <w:r>
              <w:t>4</w:t>
            </w:r>
          </w:p>
        </w:tc>
      </w:tr>
      <w:tr w:rsidR="00074BF4" w14:paraId="0E36A6D7"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70000153" w14:textId="77777777" w:rsidR="00074BF4" w:rsidRDefault="00074BF4" w:rsidP="00F508DE">
            <w:pPr>
              <w:jc w:val="center"/>
            </w:pPr>
            <w:r>
              <w:rPr>
                <w:lang w:val="en-US"/>
              </w:rPr>
              <w:t>C</w:t>
            </w:r>
          </w:p>
        </w:tc>
        <w:tc>
          <w:tcPr>
            <w:tcW w:w="1985" w:type="dxa"/>
            <w:tcBorders>
              <w:top w:val="single" w:sz="6" w:space="0" w:color="auto"/>
              <w:left w:val="single" w:sz="6" w:space="0" w:color="auto"/>
              <w:bottom w:val="single" w:sz="6" w:space="0" w:color="auto"/>
              <w:right w:val="single" w:sz="6" w:space="0" w:color="auto"/>
            </w:tcBorders>
            <w:hideMark/>
          </w:tcPr>
          <w:p w14:paraId="4B3FBF91" w14:textId="77777777" w:rsidR="00074BF4" w:rsidRDefault="00074BF4" w:rsidP="00F508DE">
            <w:pPr>
              <w:jc w:val="center"/>
            </w:pPr>
            <w:r>
              <w:t>2</w:t>
            </w:r>
          </w:p>
        </w:tc>
        <w:tc>
          <w:tcPr>
            <w:tcW w:w="1559" w:type="dxa"/>
            <w:tcBorders>
              <w:top w:val="single" w:sz="6" w:space="0" w:color="auto"/>
              <w:left w:val="single" w:sz="6" w:space="0" w:color="auto"/>
              <w:bottom w:val="single" w:sz="6" w:space="0" w:color="auto"/>
              <w:right w:val="single" w:sz="6" w:space="0" w:color="auto"/>
            </w:tcBorders>
            <w:hideMark/>
          </w:tcPr>
          <w:p w14:paraId="67A50599" w14:textId="77777777" w:rsidR="00074BF4" w:rsidRDefault="00074BF4" w:rsidP="00F508DE">
            <w:pPr>
              <w:jc w:val="center"/>
            </w:pPr>
            <w:r>
              <w:t>4</w:t>
            </w:r>
          </w:p>
        </w:tc>
        <w:tc>
          <w:tcPr>
            <w:tcW w:w="1928" w:type="dxa"/>
            <w:tcBorders>
              <w:top w:val="single" w:sz="6" w:space="0" w:color="auto"/>
              <w:left w:val="single" w:sz="6" w:space="0" w:color="auto"/>
              <w:bottom w:val="single" w:sz="6" w:space="0" w:color="auto"/>
              <w:right w:val="single" w:sz="6" w:space="0" w:color="auto"/>
            </w:tcBorders>
            <w:hideMark/>
          </w:tcPr>
          <w:p w14:paraId="40D4BC50" w14:textId="77777777" w:rsidR="00074BF4" w:rsidRDefault="00074BF4" w:rsidP="00F508DE">
            <w:pPr>
              <w:jc w:val="center"/>
            </w:pPr>
            <w:r>
              <w:t>1</w:t>
            </w:r>
          </w:p>
        </w:tc>
        <w:tc>
          <w:tcPr>
            <w:tcW w:w="1652" w:type="dxa"/>
            <w:tcBorders>
              <w:top w:val="single" w:sz="6" w:space="0" w:color="auto"/>
              <w:left w:val="single" w:sz="6" w:space="0" w:color="auto"/>
              <w:bottom w:val="single" w:sz="6" w:space="0" w:color="auto"/>
              <w:right w:val="single" w:sz="6" w:space="0" w:color="auto"/>
            </w:tcBorders>
            <w:hideMark/>
          </w:tcPr>
          <w:p w14:paraId="3C491AF6" w14:textId="77777777" w:rsidR="00074BF4" w:rsidRDefault="00074BF4" w:rsidP="00F508DE">
            <w:pPr>
              <w:jc w:val="center"/>
            </w:pPr>
            <w:r>
              <w:t>5</w:t>
            </w:r>
          </w:p>
        </w:tc>
        <w:tc>
          <w:tcPr>
            <w:tcW w:w="1239" w:type="dxa"/>
            <w:tcBorders>
              <w:top w:val="single" w:sz="6" w:space="0" w:color="auto"/>
              <w:left w:val="single" w:sz="6" w:space="0" w:color="auto"/>
              <w:bottom w:val="single" w:sz="6" w:space="0" w:color="auto"/>
              <w:right w:val="single" w:sz="6" w:space="0" w:color="auto"/>
            </w:tcBorders>
            <w:hideMark/>
          </w:tcPr>
          <w:p w14:paraId="5B9C174C" w14:textId="77777777" w:rsidR="00074BF4" w:rsidRDefault="00074BF4" w:rsidP="00F508DE">
            <w:pPr>
              <w:jc w:val="center"/>
            </w:pPr>
            <w:r>
              <w:t>1</w:t>
            </w:r>
          </w:p>
        </w:tc>
      </w:tr>
      <w:tr w:rsidR="00074BF4" w14:paraId="4DB7DD13"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61AB2C9E" w14:textId="77777777" w:rsidR="00074BF4" w:rsidRDefault="00074BF4" w:rsidP="00F508DE">
            <w:pPr>
              <w:jc w:val="center"/>
            </w:pPr>
            <w:r>
              <w:rPr>
                <w:lang w:val="en-US"/>
              </w:rPr>
              <w:t>D</w:t>
            </w:r>
          </w:p>
        </w:tc>
        <w:tc>
          <w:tcPr>
            <w:tcW w:w="1985" w:type="dxa"/>
            <w:tcBorders>
              <w:top w:val="single" w:sz="6" w:space="0" w:color="auto"/>
              <w:left w:val="single" w:sz="6" w:space="0" w:color="auto"/>
              <w:bottom w:val="single" w:sz="6" w:space="0" w:color="auto"/>
              <w:right w:val="single" w:sz="6" w:space="0" w:color="auto"/>
            </w:tcBorders>
            <w:hideMark/>
          </w:tcPr>
          <w:p w14:paraId="7EDB912C" w14:textId="77777777" w:rsidR="00074BF4" w:rsidRDefault="00074BF4" w:rsidP="00F508DE">
            <w:pPr>
              <w:jc w:val="center"/>
            </w:pPr>
            <w:r>
              <w:t>5</w:t>
            </w:r>
          </w:p>
        </w:tc>
        <w:tc>
          <w:tcPr>
            <w:tcW w:w="1559" w:type="dxa"/>
            <w:tcBorders>
              <w:top w:val="single" w:sz="6" w:space="0" w:color="auto"/>
              <w:left w:val="single" w:sz="6" w:space="0" w:color="auto"/>
              <w:bottom w:val="single" w:sz="6" w:space="0" w:color="auto"/>
              <w:right w:val="single" w:sz="6" w:space="0" w:color="auto"/>
            </w:tcBorders>
            <w:hideMark/>
          </w:tcPr>
          <w:p w14:paraId="485D34C7" w14:textId="77777777" w:rsidR="00074BF4" w:rsidRDefault="00074BF4" w:rsidP="00F508DE">
            <w:pPr>
              <w:jc w:val="center"/>
            </w:pPr>
            <w:r>
              <w:t>7</w:t>
            </w:r>
          </w:p>
        </w:tc>
        <w:tc>
          <w:tcPr>
            <w:tcW w:w="1928" w:type="dxa"/>
            <w:tcBorders>
              <w:top w:val="single" w:sz="6" w:space="0" w:color="auto"/>
              <w:left w:val="single" w:sz="6" w:space="0" w:color="auto"/>
              <w:bottom w:val="single" w:sz="6" w:space="0" w:color="auto"/>
              <w:right w:val="single" w:sz="6" w:space="0" w:color="auto"/>
            </w:tcBorders>
            <w:hideMark/>
          </w:tcPr>
          <w:p w14:paraId="3ABE906F" w14:textId="77777777" w:rsidR="00074BF4" w:rsidRDefault="00074BF4" w:rsidP="00F508DE">
            <w:pPr>
              <w:jc w:val="center"/>
            </w:pPr>
            <w:r>
              <w:t>2</w:t>
            </w:r>
          </w:p>
        </w:tc>
        <w:tc>
          <w:tcPr>
            <w:tcW w:w="1652" w:type="dxa"/>
            <w:tcBorders>
              <w:top w:val="single" w:sz="6" w:space="0" w:color="auto"/>
              <w:left w:val="single" w:sz="6" w:space="0" w:color="auto"/>
              <w:bottom w:val="single" w:sz="6" w:space="0" w:color="auto"/>
              <w:right w:val="single" w:sz="6" w:space="0" w:color="auto"/>
            </w:tcBorders>
            <w:hideMark/>
          </w:tcPr>
          <w:p w14:paraId="3BB7B982" w14:textId="77777777" w:rsidR="00074BF4" w:rsidRDefault="00074BF4" w:rsidP="00F508DE">
            <w:pPr>
              <w:jc w:val="center"/>
            </w:pPr>
            <w:r>
              <w:t>9</w:t>
            </w:r>
          </w:p>
        </w:tc>
        <w:tc>
          <w:tcPr>
            <w:tcW w:w="1239" w:type="dxa"/>
            <w:tcBorders>
              <w:top w:val="single" w:sz="6" w:space="0" w:color="auto"/>
              <w:left w:val="single" w:sz="6" w:space="0" w:color="auto"/>
              <w:bottom w:val="single" w:sz="6" w:space="0" w:color="auto"/>
              <w:right w:val="single" w:sz="6" w:space="0" w:color="auto"/>
            </w:tcBorders>
            <w:hideMark/>
          </w:tcPr>
          <w:p w14:paraId="12547923" w14:textId="77777777" w:rsidR="00074BF4" w:rsidRDefault="00074BF4" w:rsidP="00F508DE">
            <w:pPr>
              <w:jc w:val="center"/>
            </w:pPr>
            <w:r>
              <w:t>1</w:t>
            </w:r>
          </w:p>
        </w:tc>
      </w:tr>
      <w:tr w:rsidR="00074BF4" w14:paraId="59E66302"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21A905EF" w14:textId="77777777" w:rsidR="00074BF4" w:rsidRDefault="00074BF4" w:rsidP="00F508DE">
            <w:pPr>
              <w:jc w:val="center"/>
            </w:pPr>
            <w:r>
              <w:rPr>
                <w:lang w:val="en-US"/>
              </w:rPr>
              <w:t>E</w:t>
            </w:r>
          </w:p>
        </w:tc>
        <w:tc>
          <w:tcPr>
            <w:tcW w:w="1985" w:type="dxa"/>
            <w:tcBorders>
              <w:top w:val="single" w:sz="6" w:space="0" w:color="auto"/>
              <w:left w:val="single" w:sz="6" w:space="0" w:color="auto"/>
              <w:bottom w:val="single" w:sz="6" w:space="0" w:color="auto"/>
              <w:right w:val="single" w:sz="6" w:space="0" w:color="auto"/>
            </w:tcBorders>
            <w:hideMark/>
          </w:tcPr>
          <w:p w14:paraId="6C55681B" w14:textId="77777777" w:rsidR="00074BF4" w:rsidRDefault="00074BF4" w:rsidP="00F508DE">
            <w:pPr>
              <w:jc w:val="center"/>
            </w:pPr>
            <w:r>
              <w:t>9</w:t>
            </w:r>
          </w:p>
        </w:tc>
        <w:tc>
          <w:tcPr>
            <w:tcW w:w="1559" w:type="dxa"/>
            <w:tcBorders>
              <w:top w:val="single" w:sz="6" w:space="0" w:color="auto"/>
              <w:left w:val="single" w:sz="6" w:space="0" w:color="auto"/>
              <w:bottom w:val="single" w:sz="6" w:space="0" w:color="auto"/>
              <w:right w:val="single" w:sz="6" w:space="0" w:color="auto"/>
            </w:tcBorders>
            <w:hideMark/>
          </w:tcPr>
          <w:p w14:paraId="2387BC30" w14:textId="77777777" w:rsidR="00074BF4" w:rsidRDefault="00074BF4" w:rsidP="00F508DE">
            <w:pPr>
              <w:jc w:val="center"/>
            </w:pPr>
            <w:r>
              <w:t>13</w:t>
            </w:r>
          </w:p>
        </w:tc>
        <w:tc>
          <w:tcPr>
            <w:tcW w:w="1928" w:type="dxa"/>
            <w:tcBorders>
              <w:top w:val="single" w:sz="6" w:space="0" w:color="auto"/>
              <w:left w:val="single" w:sz="6" w:space="0" w:color="auto"/>
              <w:bottom w:val="single" w:sz="6" w:space="0" w:color="auto"/>
              <w:right w:val="single" w:sz="6" w:space="0" w:color="auto"/>
            </w:tcBorders>
            <w:hideMark/>
          </w:tcPr>
          <w:p w14:paraId="294B31F7" w14:textId="77777777" w:rsidR="00074BF4" w:rsidRDefault="00074BF4" w:rsidP="00F508DE">
            <w:pPr>
              <w:jc w:val="center"/>
            </w:pPr>
            <w:r>
              <w:t>3</w:t>
            </w:r>
          </w:p>
        </w:tc>
        <w:tc>
          <w:tcPr>
            <w:tcW w:w="1652" w:type="dxa"/>
            <w:tcBorders>
              <w:top w:val="single" w:sz="6" w:space="0" w:color="auto"/>
              <w:left w:val="single" w:sz="6" w:space="0" w:color="auto"/>
              <w:bottom w:val="single" w:sz="6" w:space="0" w:color="auto"/>
              <w:right w:val="single" w:sz="6" w:space="0" w:color="auto"/>
            </w:tcBorders>
            <w:hideMark/>
          </w:tcPr>
          <w:p w14:paraId="44C890DE" w14:textId="77777777" w:rsidR="00074BF4" w:rsidRDefault="00074BF4" w:rsidP="00F508DE">
            <w:pPr>
              <w:jc w:val="center"/>
            </w:pPr>
            <w:r>
              <w:t>20</w:t>
            </w:r>
          </w:p>
        </w:tc>
        <w:tc>
          <w:tcPr>
            <w:tcW w:w="1239" w:type="dxa"/>
            <w:tcBorders>
              <w:top w:val="single" w:sz="6" w:space="0" w:color="auto"/>
              <w:left w:val="single" w:sz="6" w:space="0" w:color="auto"/>
              <w:bottom w:val="single" w:sz="6" w:space="0" w:color="auto"/>
              <w:right w:val="single" w:sz="6" w:space="0" w:color="auto"/>
            </w:tcBorders>
            <w:hideMark/>
          </w:tcPr>
          <w:p w14:paraId="5D6A8111" w14:textId="77777777" w:rsidR="00074BF4" w:rsidRDefault="00074BF4" w:rsidP="00F508DE">
            <w:pPr>
              <w:jc w:val="center"/>
            </w:pPr>
            <w:r>
              <w:t>3</w:t>
            </w:r>
          </w:p>
        </w:tc>
      </w:tr>
      <w:tr w:rsidR="00074BF4" w14:paraId="24F966D8"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76712AE6" w14:textId="77777777" w:rsidR="00074BF4" w:rsidRDefault="00074BF4" w:rsidP="00F508DE">
            <w:pPr>
              <w:jc w:val="center"/>
            </w:pPr>
            <w:r>
              <w:rPr>
                <w:lang w:val="en-US"/>
              </w:rPr>
              <w:t>F</w:t>
            </w:r>
          </w:p>
        </w:tc>
        <w:tc>
          <w:tcPr>
            <w:tcW w:w="1985" w:type="dxa"/>
            <w:tcBorders>
              <w:top w:val="single" w:sz="6" w:space="0" w:color="auto"/>
              <w:left w:val="single" w:sz="6" w:space="0" w:color="auto"/>
              <w:bottom w:val="single" w:sz="6" w:space="0" w:color="auto"/>
              <w:right w:val="single" w:sz="6" w:space="0" w:color="auto"/>
            </w:tcBorders>
            <w:hideMark/>
          </w:tcPr>
          <w:p w14:paraId="6E87BE53" w14:textId="77777777" w:rsidR="00074BF4" w:rsidRDefault="00074BF4" w:rsidP="00F508DE">
            <w:pPr>
              <w:jc w:val="center"/>
            </w:pPr>
            <w:r>
              <w:t>6</w:t>
            </w:r>
          </w:p>
        </w:tc>
        <w:tc>
          <w:tcPr>
            <w:tcW w:w="1559" w:type="dxa"/>
            <w:tcBorders>
              <w:top w:val="single" w:sz="6" w:space="0" w:color="auto"/>
              <w:left w:val="single" w:sz="6" w:space="0" w:color="auto"/>
              <w:bottom w:val="single" w:sz="6" w:space="0" w:color="auto"/>
              <w:right w:val="single" w:sz="6" w:space="0" w:color="auto"/>
            </w:tcBorders>
            <w:hideMark/>
          </w:tcPr>
          <w:p w14:paraId="689D7142" w14:textId="77777777" w:rsidR="00074BF4" w:rsidRDefault="00074BF4" w:rsidP="00F508DE">
            <w:pPr>
              <w:jc w:val="center"/>
            </w:pPr>
            <w:r>
              <w:t>15</w:t>
            </w:r>
          </w:p>
        </w:tc>
        <w:tc>
          <w:tcPr>
            <w:tcW w:w="1928" w:type="dxa"/>
            <w:tcBorders>
              <w:top w:val="single" w:sz="6" w:space="0" w:color="auto"/>
              <w:left w:val="single" w:sz="6" w:space="0" w:color="auto"/>
              <w:bottom w:val="single" w:sz="6" w:space="0" w:color="auto"/>
              <w:right w:val="single" w:sz="6" w:space="0" w:color="auto"/>
            </w:tcBorders>
            <w:hideMark/>
          </w:tcPr>
          <w:p w14:paraId="7B0EDB99" w14:textId="77777777" w:rsidR="00074BF4" w:rsidRDefault="00074BF4" w:rsidP="00F508DE">
            <w:pPr>
              <w:jc w:val="center"/>
            </w:pPr>
            <w:r>
              <w:t>1</w:t>
            </w:r>
          </w:p>
        </w:tc>
        <w:tc>
          <w:tcPr>
            <w:tcW w:w="1652" w:type="dxa"/>
            <w:tcBorders>
              <w:top w:val="single" w:sz="6" w:space="0" w:color="auto"/>
              <w:left w:val="single" w:sz="6" w:space="0" w:color="auto"/>
              <w:bottom w:val="single" w:sz="6" w:space="0" w:color="auto"/>
              <w:right w:val="single" w:sz="6" w:space="0" w:color="auto"/>
            </w:tcBorders>
            <w:hideMark/>
          </w:tcPr>
          <w:p w14:paraId="040B68A2" w14:textId="77777777" w:rsidR="00074BF4" w:rsidRDefault="00074BF4" w:rsidP="00F508DE">
            <w:pPr>
              <w:jc w:val="center"/>
            </w:pPr>
            <w:r>
              <w:t>19</w:t>
            </w:r>
          </w:p>
        </w:tc>
        <w:tc>
          <w:tcPr>
            <w:tcW w:w="1239" w:type="dxa"/>
            <w:tcBorders>
              <w:top w:val="single" w:sz="6" w:space="0" w:color="auto"/>
              <w:left w:val="single" w:sz="6" w:space="0" w:color="auto"/>
              <w:bottom w:val="single" w:sz="6" w:space="0" w:color="auto"/>
              <w:right w:val="single" w:sz="6" w:space="0" w:color="auto"/>
            </w:tcBorders>
            <w:hideMark/>
          </w:tcPr>
          <w:p w14:paraId="44B9BFA1" w14:textId="77777777" w:rsidR="00074BF4" w:rsidRDefault="00074BF4" w:rsidP="00F508DE">
            <w:pPr>
              <w:jc w:val="center"/>
            </w:pPr>
            <w:r>
              <w:t>6</w:t>
            </w:r>
          </w:p>
        </w:tc>
      </w:tr>
      <w:tr w:rsidR="00074BF4" w14:paraId="3444DABC"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0EEB40C4" w14:textId="77777777" w:rsidR="00074BF4" w:rsidRDefault="00074BF4" w:rsidP="00F508DE">
            <w:pPr>
              <w:jc w:val="center"/>
            </w:pPr>
            <w:r>
              <w:rPr>
                <w:lang w:val="en-US"/>
              </w:rPr>
              <w:t>G</w:t>
            </w:r>
          </w:p>
        </w:tc>
        <w:tc>
          <w:tcPr>
            <w:tcW w:w="1985" w:type="dxa"/>
            <w:tcBorders>
              <w:top w:val="single" w:sz="6" w:space="0" w:color="auto"/>
              <w:left w:val="single" w:sz="6" w:space="0" w:color="auto"/>
              <w:bottom w:val="single" w:sz="6" w:space="0" w:color="auto"/>
              <w:right w:val="single" w:sz="6" w:space="0" w:color="auto"/>
            </w:tcBorders>
            <w:hideMark/>
          </w:tcPr>
          <w:p w14:paraId="72205FF0" w14:textId="77777777" w:rsidR="00074BF4" w:rsidRDefault="00074BF4" w:rsidP="00F508DE">
            <w:pPr>
              <w:jc w:val="center"/>
            </w:pPr>
            <w:r>
              <w:t>11</w:t>
            </w:r>
          </w:p>
        </w:tc>
        <w:tc>
          <w:tcPr>
            <w:tcW w:w="1559" w:type="dxa"/>
            <w:tcBorders>
              <w:top w:val="single" w:sz="6" w:space="0" w:color="auto"/>
              <w:left w:val="single" w:sz="6" w:space="0" w:color="auto"/>
              <w:bottom w:val="single" w:sz="6" w:space="0" w:color="auto"/>
              <w:right w:val="single" w:sz="6" w:space="0" w:color="auto"/>
            </w:tcBorders>
            <w:hideMark/>
          </w:tcPr>
          <w:p w14:paraId="5F0D77FE" w14:textId="77777777" w:rsidR="00074BF4" w:rsidRDefault="00074BF4" w:rsidP="00F508DE">
            <w:pPr>
              <w:jc w:val="center"/>
            </w:pPr>
            <w:r>
              <w:t>25</w:t>
            </w:r>
          </w:p>
        </w:tc>
        <w:tc>
          <w:tcPr>
            <w:tcW w:w="1928" w:type="dxa"/>
            <w:tcBorders>
              <w:top w:val="single" w:sz="6" w:space="0" w:color="auto"/>
              <w:left w:val="single" w:sz="6" w:space="0" w:color="auto"/>
              <w:bottom w:val="single" w:sz="6" w:space="0" w:color="auto"/>
              <w:right w:val="single" w:sz="6" w:space="0" w:color="auto"/>
            </w:tcBorders>
            <w:hideMark/>
          </w:tcPr>
          <w:p w14:paraId="22C12437" w14:textId="77777777" w:rsidR="00074BF4" w:rsidRDefault="00074BF4" w:rsidP="00F508DE">
            <w:pPr>
              <w:jc w:val="center"/>
            </w:pPr>
            <w:r>
              <w:t>3</w:t>
            </w:r>
          </w:p>
        </w:tc>
        <w:tc>
          <w:tcPr>
            <w:tcW w:w="1652" w:type="dxa"/>
            <w:tcBorders>
              <w:top w:val="single" w:sz="6" w:space="0" w:color="auto"/>
              <w:left w:val="single" w:sz="6" w:space="0" w:color="auto"/>
              <w:bottom w:val="single" w:sz="6" w:space="0" w:color="auto"/>
              <w:right w:val="single" w:sz="6" w:space="0" w:color="auto"/>
            </w:tcBorders>
            <w:hideMark/>
          </w:tcPr>
          <w:p w14:paraId="66971CC2" w14:textId="77777777" w:rsidR="00074BF4" w:rsidRDefault="00074BF4" w:rsidP="00F508DE">
            <w:pPr>
              <w:jc w:val="center"/>
            </w:pPr>
            <w:r>
              <w:t>30</w:t>
            </w:r>
          </w:p>
        </w:tc>
        <w:tc>
          <w:tcPr>
            <w:tcW w:w="1239" w:type="dxa"/>
            <w:tcBorders>
              <w:top w:val="single" w:sz="6" w:space="0" w:color="auto"/>
              <w:left w:val="single" w:sz="6" w:space="0" w:color="auto"/>
              <w:bottom w:val="single" w:sz="6" w:space="0" w:color="auto"/>
              <w:right w:val="single" w:sz="6" w:space="0" w:color="auto"/>
            </w:tcBorders>
            <w:hideMark/>
          </w:tcPr>
          <w:p w14:paraId="4E3722F4" w14:textId="77777777" w:rsidR="00074BF4" w:rsidRDefault="00074BF4" w:rsidP="00F508DE">
            <w:pPr>
              <w:jc w:val="center"/>
            </w:pPr>
            <w:r>
              <w:t>1</w:t>
            </w:r>
          </w:p>
        </w:tc>
      </w:tr>
      <w:tr w:rsidR="00074BF4" w14:paraId="61E8BE87"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50882DF2" w14:textId="77777777" w:rsidR="00074BF4" w:rsidRDefault="00074BF4" w:rsidP="00F508DE">
            <w:pPr>
              <w:jc w:val="center"/>
            </w:pPr>
            <w:r>
              <w:rPr>
                <w:lang w:val="en-US"/>
              </w:rPr>
              <w:t>H</w:t>
            </w:r>
          </w:p>
        </w:tc>
        <w:tc>
          <w:tcPr>
            <w:tcW w:w="1985" w:type="dxa"/>
            <w:tcBorders>
              <w:top w:val="single" w:sz="6" w:space="0" w:color="auto"/>
              <w:left w:val="single" w:sz="6" w:space="0" w:color="auto"/>
              <w:bottom w:val="single" w:sz="6" w:space="0" w:color="auto"/>
              <w:right w:val="single" w:sz="6" w:space="0" w:color="auto"/>
            </w:tcBorders>
            <w:hideMark/>
          </w:tcPr>
          <w:p w14:paraId="135779FA" w14:textId="77777777" w:rsidR="00074BF4" w:rsidRDefault="00074BF4" w:rsidP="00F508DE">
            <w:pPr>
              <w:jc w:val="center"/>
            </w:pPr>
            <w:r>
              <w:t>6</w:t>
            </w:r>
          </w:p>
        </w:tc>
        <w:tc>
          <w:tcPr>
            <w:tcW w:w="1559" w:type="dxa"/>
            <w:tcBorders>
              <w:top w:val="single" w:sz="6" w:space="0" w:color="auto"/>
              <w:left w:val="single" w:sz="6" w:space="0" w:color="auto"/>
              <w:bottom w:val="single" w:sz="6" w:space="0" w:color="auto"/>
              <w:right w:val="single" w:sz="6" w:space="0" w:color="auto"/>
            </w:tcBorders>
            <w:hideMark/>
          </w:tcPr>
          <w:p w14:paraId="1DEF363A" w14:textId="77777777" w:rsidR="00074BF4" w:rsidRDefault="00074BF4" w:rsidP="00F508DE">
            <w:pPr>
              <w:jc w:val="center"/>
            </w:pPr>
            <w:r>
              <w:t>9</w:t>
            </w:r>
          </w:p>
        </w:tc>
        <w:tc>
          <w:tcPr>
            <w:tcW w:w="1928" w:type="dxa"/>
            <w:tcBorders>
              <w:top w:val="single" w:sz="6" w:space="0" w:color="auto"/>
              <w:left w:val="single" w:sz="6" w:space="0" w:color="auto"/>
              <w:bottom w:val="single" w:sz="6" w:space="0" w:color="auto"/>
              <w:right w:val="single" w:sz="6" w:space="0" w:color="auto"/>
            </w:tcBorders>
            <w:hideMark/>
          </w:tcPr>
          <w:p w14:paraId="7D0010B4" w14:textId="77777777" w:rsidR="00074BF4" w:rsidRDefault="00074BF4" w:rsidP="00F508DE">
            <w:pPr>
              <w:jc w:val="center"/>
            </w:pPr>
            <w:r>
              <w:t>2</w:t>
            </w:r>
          </w:p>
        </w:tc>
        <w:tc>
          <w:tcPr>
            <w:tcW w:w="1652" w:type="dxa"/>
            <w:tcBorders>
              <w:top w:val="single" w:sz="6" w:space="0" w:color="auto"/>
              <w:left w:val="single" w:sz="6" w:space="0" w:color="auto"/>
              <w:bottom w:val="single" w:sz="6" w:space="0" w:color="auto"/>
              <w:right w:val="single" w:sz="6" w:space="0" w:color="auto"/>
            </w:tcBorders>
            <w:hideMark/>
          </w:tcPr>
          <w:p w14:paraId="068DCE18" w14:textId="77777777" w:rsidR="00074BF4" w:rsidRDefault="00074BF4" w:rsidP="00F508DE">
            <w:pPr>
              <w:jc w:val="center"/>
            </w:pPr>
            <w:r>
              <w:t>14</w:t>
            </w:r>
          </w:p>
        </w:tc>
        <w:tc>
          <w:tcPr>
            <w:tcW w:w="1239" w:type="dxa"/>
            <w:tcBorders>
              <w:top w:val="single" w:sz="6" w:space="0" w:color="auto"/>
              <w:left w:val="single" w:sz="6" w:space="0" w:color="auto"/>
              <w:bottom w:val="single" w:sz="6" w:space="0" w:color="auto"/>
              <w:right w:val="single" w:sz="6" w:space="0" w:color="auto"/>
            </w:tcBorders>
            <w:hideMark/>
          </w:tcPr>
          <w:p w14:paraId="09281636" w14:textId="77777777" w:rsidR="00074BF4" w:rsidRDefault="00074BF4" w:rsidP="00F508DE">
            <w:pPr>
              <w:jc w:val="center"/>
            </w:pPr>
            <w:r>
              <w:t>2</w:t>
            </w:r>
          </w:p>
        </w:tc>
      </w:tr>
      <w:tr w:rsidR="00074BF4" w14:paraId="4474E1AE"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38E221A0" w14:textId="77777777" w:rsidR="00074BF4" w:rsidRDefault="00074BF4" w:rsidP="00F508DE">
            <w:pPr>
              <w:jc w:val="center"/>
            </w:pPr>
            <w:r>
              <w:rPr>
                <w:lang w:val="en-US"/>
              </w:rPr>
              <w:t>I</w:t>
            </w:r>
          </w:p>
        </w:tc>
        <w:tc>
          <w:tcPr>
            <w:tcW w:w="1985" w:type="dxa"/>
            <w:tcBorders>
              <w:top w:val="single" w:sz="6" w:space="0" w:color="auto"/>
              <w:left w:val="single" w:sz="6" w:space="0" w:color="auto"/>
              <w:bottom w:val="single" w:sz="6" w:space="0" w:color="auto"/>
              <w:right w:val="single" w:sz="6" w:space="0" w:color="auto"/>
            </w:tcBorders>
            <w:hideMark/>
          </w:tcPr>
          <w:p w14:paraId="5630D622" w14:textId="77777777" w:rsidR="00074BF4" w:rsidRDefault="00074BF4" w:rsidP="00F508DE">
            <w:pPr>
              <w:jc w:val="center"/>
            </w:pPr>
            <w:r>
              <w:t>10</w:t>
            </w:r>
          </w:p>
        </w:tc>
        <w:tc>
          <w:tcPr>
            <w:tcW w:w="1559" w:type="dxa"/>
            <w:tcBorders>
              <w:top w:val="single" w:sz="6" w:space="0" w:color="auto"/>
              <w:left w:val="single" w:sz="6" w:space="0" w:color="auto"/>
              <w:bottom w:val="single" w:sz="6" w:space="0" w:color="auto"/>
              <w:right w:val="single" w:sz="6" w:space="0" w:color="auto"/>
            </w:tcBorders>
            <w:hideMark/>
          </w:tcPr>
          <w:p w14:paraId="2A93BC7B" w14:textId="77777777" w:rsidR="00074BF4" w:rsidRDefault="00074BF4" w:rsidP="00F508DE">
            <w:pPr>
              <w:jc w:val="center"/>
            </w:pPr>
            <w:r>
              <w:t>21</w:t>
            </w:r>
          </w:p>
        </w:tc>
        <w:tc>
          <w:tcPr>
            <w:tcW w:w="1928" w:type="dxa"/>
            <w:tcBorders>
              <w:top w:val="single" w:sz="6" w:space="0" w:color="auto"/>
              <w:left w:val="single" w:sz="6" w:space="0" w:color="auto"/>
              <w:bottom w:val="single" w:sz="6" w:space="0" w:color="auto"/>
              <w:right w:val="single" w:sz="6" w:space="0" w:color="auto"/>
            </w:tcBorders>
            <w:hideMark/>
          </w:tcPr>
          <w:p w14:paraId="00B28444" w14:textId="77777777" w:rsidR="00074BF4" w:rsidRDefault="00074BF4" w:rsidP="00F508DE">
            <w:pPr>
              <w:jc w:val="center"/>
            </w:pPr>
            <w:r>
              <w:t>4</w:t>
            </w:r>
          </w:p>
        </w:tc>
        <w:tc>
          <w:tcPr>
            <w:tcW w:w="1652" w:type="dxa"/>
            <w:tcBorders>
              <w:top w:val="single" w:sz="6" w:space="0" w:color="auto"/>
              <w:left w:val="single" w:sz="6" w:space="0" w:color="auto"/>
              <w:bottom w:val="single" w:sz="6" w:space="0" w:color="auto"/>
              <w:right w:val="single" w:sz="6" w:space="0" w:color="auto"/>
            </w:tcBorders>
            <w:hideMark/>
          </w:tcPr>
          <w:p w14:paraId="5B88E66A" w14:textId="77777777" w:rsidR="00074BF4" w:rsidRDefault="00074BF4" w:rsidP="00F508DE">
            <w:pPr>
              <w:jc w:val="center"/>
            </w:pPr>
            <w:r>
              <w:t>23</w:t>
            </w:r>
          </w:p>
        </w:tc>
        <w:tc>
          <w:tcPr>
            <w:tcW w:w="1239" w:type="dxa"/>
            <w:tcBorders>
              <w:top w:val="single" w:sz="6" w:space="0" w:color="auto"/>
              <w:left w:val="single" w:sz="6" w:space="0" w:color="auto"/>
              <w:bottom w:val="single" w:sz="6" w:space="0" w:color="auto"/>
              <w:right w:val="single" w:sz="6" w:space="0" w:color="auto"/>
            </w:tcBorders>
            <w:hideMark/>
          </w:tcPr>
          <w:p w14:paraId="2DFC55D0" w14:textId="77777777" w:rsidR="00074BF4" w:rsidRDefault="00074BF4" w:rsidP="00F508DE">
            <w:pPr>
              <w:jc w:val="center"/>
            </w:pPr>
            <w:r>
              <w:t>5</w:t>
            </w:r>
          </w:p>
        </w:tc>
      </w:tr>
      <w:tr w:rsidR="00074BF4" w14:paraId="44454EB3" w14:textId="77777777" w:rsidTr="00F508DE">
        <w:tc>
          <w:tcPr>
            <w:tcW w:w="1276" w:type="dxa"/>
            <w:tcBorders>
              <w:top w:val="single" w:sz="6" w:space="0" w:color="auto"/>
              <w:left w:val="single" w:sz="6" w:space="0" w:color="auto"/>
              <w:bottom w:val="single" w:sz="6" w:space="0" w:color="auto"/>
              <w:right w:val="single" w:sz="6" w:space="0" w:color="auto"/>
            </w:tcBorders>
            <w:hideMark/>
          </w:tcPr>
          <w:p w14:paraId="5302B73D" w14:textId="77777777" w:rsidR="00074BF4" w:rsidRDefault="00074BF4" w:rsidP="00F508DE">
            <w:pPr>
              <w:jc w:val="center"/>
              <w:rPr>
                <w:lang w:val="en-US"/>
              </w:rPr>
            </w:pPr>
            <w:r>
              <w:rPr>
                <w:lang w:val="en-US"/>
              </w:rPr>
              <w:t>J</w:t>
            </w:r>
          </w:p>
        </w:tc>
        <w:tc>
          <w:tcPr>
            <w:tcW w:w="1985" w:type="dxa"/>
            <w:tcBorders>
              <w:top w:val="single" w:sz="6" w:space="0" w:color="auto"/>
              <w:left w:val="single" w:sz="6" w:space="0" w:color="auto"/>
              <w:bottom w:val="single" w:sz="6" w:space="0" w:color="auto"/>
              <w:right w:val="single" w:sz="6" w:space="0" w:color="auto"/>
            </w:tcBorders>
            <w:hideMark/>
          </w:tcPr>
          <w:p w14:paraId="2A3C6FA3" w14:textId="77777777" w:rsidR="00074BF4" w:rsidRDefault="00074BF4" w:rsidP="00F508DE">
            <w:pPr>
              <w:jc w:val="center"/>
            </w:pPr>
            <w:r>
              <w:t>7</w:t>
            </w:r>
          </w:p>
        </w:tc>
        <w:tc>
          <w:tcPr>
            <w:tcW w:w="1559" w:type="dxa"/>
            <w:tcBorders>
              <w:top w:val="single" w:sz="6" w:space="0" w:color="auto"/>
              <w:left w:val="single" w:sz="6" w:space="0" w:color="auto"/>
              <w:bottom w:val="single" w:sz="6" w:space="0" w:color="auto"/>
              <w:right w:val="single" w:sz="6" w:space="0" w:color="auto"/>
            </w:tcBorders>
            <w:hideMark/>
          </w:tcPr>
          <w:p w14:paraId="6B9376D6" w14:textId="77777777" w:rsidR="00074BF4" w:rsidRDefault="00074BF4" w:rsidP="00F508DE">
            <w:pPr>
              <w:jc w:val="center"/>
            </w:pPr>
            <w:r>
              <w:t>14</w:t>
            </w:r>
          </w:p>
        </w:tc>
        <w:tc>
          <w:tcPr>
            <w:tcW w:w="1928" w:type="dxa"/>
            <w:tcBorders>
              <w:top w:val="single" w:sz="6" w:space="0" w:color="auto"/>
              <w:left w:val="single" w:sz="6" w:space="0" w:color="auto"/>
              <w:bottom w:val="single" w:sz="6" w:space="0" w:color="auto"/>
              <w:right w:val="single" w:sz="6" w:space="0" w:color="auto"/>
            </w:tcBorders>
            <w:hideMark/>
          </w:tcPr>
          <w:p w14:paraId="1342D98B" w14:textId="77777777" w:rsidR="00074BF4" w:rsidRDefault="00074BF4" w:rsidP="00F508DE">
            <w:pPr>
              <w:jc w:val="center"/>
            </w:pPr>
            <w:r>
              <w:t>2</w:t>
            </w:r>
          </w:p>
        </w:tc>
        <w:tc>
          <w:tcPr>
            <w:tcW w:w="1652" w:type="dxa"/>
            <w:tcBorders>
              <w:top w:val="single" w:sz="6" w:space="0" w:color="auto"/>
              <w:left w:val="single" w:sz="6" w:space="0" w:color="auto"/>
              <w:bottom w:val="single" w:sz="6" w:space="0" w:color="auto"/>
              <w:right w:val="single" w:sz="6" w:space="0" w:color="auto"/>
            </w:tcBorders>
            <w:hideMark/>
          </w:tcPr>
          <w:p w14:paraId="06A06F42" w14:textId="77777777" w:rsidR="00074BF4" w:rsidRDefault="00074BF4" w:rsidP="00F508DE">
            <w:pPr>
              <w:jc w:val="center"/>
            </w:pPr>
            <w:r>
              <w:t>18</w:t>
            </w:r>
          </w:p>
        </w:tc>
        <w:tc>
          <w:tcPr>
            <w:tcW w:w="1239" w:type="dxa"/>
            <w:tcBorders>
              <w:top w:val="single" w:sz="6" w:space="0" w:color="auto"/>
              <w:left w:val="single" w:sz="6" w:space="0" w:color="auto"/>
              <w:bottom w:val="single" w:sz="6" w:space="0" w:color="auto"/>
              <w:right w:val="single" w:sz="6" w:space="0" w:color="auto"/>
            </w:tcBorders>
            <w:hideMark/>
          </w:tcPr>
          <w:p w14:paraId="53D8EE93" w14:textId="77777777" w:rsidR="00074BF4" w:rsidRDefault="00074BF4" w:rsidP="00F508DE">
            <w:pPr>
              <w:jc w:val="center"/>
            </w:pPr>
            <w:r>
              <w:t>5</w:t>
            </w:r>
          </w:p>
        </w:tc>
      </w:tr>
      <w:tr w:rsidR="00074BF4" w14:paraId="262A9240" w14:textId="77777777" w:rsidTr="00F508DE">
        <w:tc>
          <w:tcPr>
            <w:tcW w:w="3261" w:type="dxa"/>
            <w:gridSpan w:val="2"/>
            <w:tcBorders>
              <w:top w:val="single" w:sz="6" w:space="0" w:color="auto"/>
              <w:left w:val="single" w:sz="6" w:space="0" w:color="auto"/>
              <w:bottom w:val="single" w:sz="6" w:space="0" w:color="auto"/>
              <w:right w:val="single" w:sz="6" w:space="0" w:color="auto"/>
            </w:tcBorders>
            <w:hideMark/>
          </w:tcPr>
          <w:p w14:paraId="31E905F1" w14:textId="77777777" w:rsidR="00074BF4" w:rsidRDefault="00074BF4" w:rsidP="00F508DE">
            <w:pPr>
              <w:jc w:val="center"/>
              <w:rPr>
                <w:lang w:val="en-US"/>
              </w:rPr>
            </w:pPr>
            <w:r>
              <w:rPr>
                <w:lang w:val="en-US"/>
              </w:rPr>
              <w:t>N=1</w:t>
            </w:r>
            <w:r>
              <w:t>0</w:t>
            </w:r>
            <w:r>
              <w:rPr>
                <w:lang w:val="en-US"/>
              </w:rPr>
              <w:t> </w:t>
            </w:r>
            <w:r>
              <w:t>человек</w:t>
            </w:r>
          </w:p>
        </w:tc>
        <w:tc>
          <w:tcPr>
            <w:tcW w:w="3487" w:type="dxa"/>
            <w:gridSpan w:val="2"/>
            <w:tcBorders>
              <w:top w:val="single" w:sz="6" w:space="0" w:color="auto"/>
              <w:left w:val="single" w:sz="6" w:space="0" w:color="auto"/>
              <w:bottom w:val="single" w:sz="6" w:space="0" w:color="auto"/>
              <w:right w:val="single" w:sz="6" w:space="0" w:color="auto"/>
            </w:tcBorders>
            <w:hideMark/>
          </w:tcPr>
          <w:p w14:paraId="5395AB04" w14:textId="77777777" w:rsidR="00074BF4" w:rsidRDefault="00074BF4" w:rsidP="00F508DE">
            <w:pPr>
              <w:jc w:val="center"/>
              <w:rPr>
                <w:lang w:val="en-US"/>
              </w:rPr>
            </w:pPr>
            <w:r>
              <w:rPr>
                <w:position w:val="-12"/>
              </w:rPr>
              <w:object w:dxaOrig="1965" w:dyaOrig="375" w14:anchorId="17F61D61">
                <v:shape id="_x0000_i1675" type="#_x0000_t75" style="width:98.25pt;height:18.75pt" o:ole="">
                  <v:imagedata r:id="rId1136" o:title=""/>
                </v:shape>
                <o:OLEObject Type="Embed" ProgID="Equation.3" ShapeID="_x0000_i1675" DrawAspect="Content" ObjectID="_1723485218" r:id="rId1154"/>
              </w:object>
            </w:r>
          </w:p>
        </w:tc>
        <w:tc>
          <w:tcPr>
            <w:tcW w:w="2891" w:type="dxa"/>
            <w:gridSpan w:val="2"/>
            <w:tcBorders>
              <w:top w:val="single" w:sz="6" w:space="0" w:color="auto"/>
              <w:left w:val="single" w:sz="6" w:space="0" w:color="auto"/>
              <w:bottom w:val="single" w:sz="6" w:space="0" w:color="auto"/>
              <w:right w:val="single" w:sz="6" w:space="0" w:color="auto"/>
            </w:tcBorders>
            <w:hideMark/>
          </w:tcPr>
          <w:p w14:paraId="2FCEA8B2" w14:textId="77777777" w:rsidR="00074BF4" w:rsidRDefault="00074BF4" w:rsidP="00F508DE">
            <w:pPr>
              <w:jc w:val="center"/>
              <w:rPr>
                <w:lang w:val="en-US"/>
              </w:rPr>
            </w:pPr>
            <w:r>
              <w:rPr>
                <w:position w:val="-12"/>
              </w:rPr>
              <w:object w:dxaOrig="2355" w:dyaOrig="375" w14:anchorId="57D1C94F">
                <v:shape id="_x0000_i1676" type="#_x0000_t75" style="width:117.75pt;height:18.75pt" o:ole="">
                  <v:imagedata r:id="rId1155" o:title=""/>
                </v:shape>
                <o:OLEObject Type="Embed" ProgID="Equation.3" ShapeID="_x0000_i1676" DrawAspect="Content" ObjectID="_1723485219" r:id="rId1156"/>
              </w:object>
            </w:r>
          </w:p>
        </w:tc>
      </w:tr>
    </w:tbl>
    <w:p w14:paraId="4A397612" w14:textId="77777777" w:rsidR="00074BF4" w:rsidRDefault="00074BF4" w:rsidP="00074BF4">
      <w:pPr>
        <w:spacing w:before="120" w:after="120"/>
        <w:ind w:firstLine="454"/>
        <w:jc w:val="center"/>
      </w:pPr>
      <w:r>
        <w:rPr>
          <w:i/>
        </w:rPr>
        <w:t>Упорядочение работ</w:t>
      </w:r>
    </w:p>
    <w:p w14:paraId="19735BB2" w14:textId="77777777" w:rsidR="00074BF4" w:rsidRDefault="00074BF4">
      <w:pPr>
        <w:numPr>
          <w:ilvl w:val="0"/>
          <w:numId w:val="54"/>
        </w:numPr>
        <w:overflowPunct w:val="0"/>
        <w:autoSpaceDE w:val="0"/>
        <w:autoSpaceDN w:val="0"/>
        <w:adjustRightInd w:val="0"/>
        <w:ind w:left="0" w:firstLine="454"/>
        <w:jc w:val="both"/>
      </w:pPr>
      <w:r>
        <w:rPr>
          <w:lang w:val="en-US"/>
        </w:rPr>
        <w:t>A</w:t>
      </w:r>
      <w:r>
        <w:t xml:space="preserve"> и </w:t>
      </w:r>
      <w:r>
        <w:rPr>
          <w:lang w:val="en-US"/>
        </w:rPr>
        <w:t>H</w:t>
      </w:r>
      <w:r>
        <w:t>- исходные работы проекта, которые можно начинать одновременно;</w:t>
      </w:r>
    </w:p>
    <w:p w14:paraId="79917641" w14:textId="77777777" w:rsidR="00074BF4" w:rsidRDefault="00074BF4">
      <w:pPr>
        <w:numPr>
          <w:ilvl w:val="0"/>
          <w:numId w:val="54"/>
        </w:numPr>
        <w:overflowPunct w:val="0"/>
        <w:autoSpaceDE w:val="0"/>
        <w:autoSpaceDN w:val="0"/>
        <w:adjustRightInd w:val="0"/>
        <w:ind w:left="0" w:firstLine="454"/>
        <w:jc w:val="both"/>
      </w:pPr>
      <w:r>
        <w:lastRenderedPageBreak/>
        <w:t xml:space="preserve">Работы </w:t>
      </w:r>
      <w:r>
        <w:rPr>
          <w:lang w:val="en-US"/>
        </w:rPr>
        <w:t>E</w:t>
      </w:r>
      <w:r w:rsidRPr="00FA6BDA">
        <w:t xml:space="preserve"> </w:t>
      </w:r>
      <w:r>
        <w:t xml:space="preserve">и </w:t>
      </w:r>
      <w:r>
        <w:rPr>
          <w:lang w:val="en-US"/>
        </w:rPr>
        <w:t>J</w:t>
      </w:r>
      <w:r w:rsidRPr="00FA6BDA">
        <w:t xml:space="preserve"> </w:t>
      </w:r>
      <w:r>
        <w:t xml:space="preserve">следуют за </w:t>
      </w:r>
      <w:r>
        <w:rPr>
          <w:lang w:val="en-US"/>
        </w:rPr>
        <w:t>A</w:t>
      </w:r>
      <w:r w:rsidRPr="00FA6BDA">
        <w:t>;</w:t>
      </w:r>
    </w:p>
    <w:p w14:paraId="5C729D76" w14:textId="77777777" w:rsidR="00074BF4" w:rsidRDefault="00074BF4">
      <w:pPr>
        <w:numPr>
          <w:ilvl w:val="0"/>
          <w:numId w:val="54"/>
        </w:numPr>
        <w:overflowPunct w:val="0"/>
        <w:autoSpaceDE w:val="0"/>
        <w:autoSpaceDN w:val="0"/>
        <w:adjustRightInd w:val="0"/>
        <w:ind w:left="0" w:firstLine="454"/>
        <w:jc w:val="both"/>
      </w:pPr>
      <w:r>
        <w:t>Работы С</w:t>
      </w:r>
      <w:r w:rsidRPr="00FA6BDA">
        <w:t xml:space="preserve"> </w:t>
      </w:r>
      <w:r>
        <w:t xml:space="preserve">и </w:t>
      </w:r>
      <w:r>
        <w:rPr>
          <w:lang w:val="en-US"/>
        </w:rPr>
        <w:t>B</w:t>
      </w:r>
      <w:r w:rsidRPr="00FA6BDA">
        <w:t xml:space="preserve"> </w:t>
      </w:r>
      <w:r>
        <w:t xml:space="preserve">следуют за </w:t>
      </w:r>
      <w:r>
        <w:rPr>
          <w:lang w:val="en-US"/>
        </w:rPr>
        <w:t>H</w:t>
      </w:r>
      <w:r w:rsidRPr="00FA6BDA">
        <w:t>;</w:t>
      </w:r>
    </w:p>
    <w:p w14:paraId="340FAFD4" w14:textId="77777777" w:rsidR="00074BF4" w:rsidRDefault="00074BF4">
      <w:pPr>
        <w:numPr>
          <w:ilvl w:val="0"/>
          <w:numId w:val="54"/>
        </w:numPr>
        <w:overflowPunct w:val="0"/>
        <w:autoSpaceDE w:val="0"/>
        <w:autoSpaceDN w:val="0"/>
        <w:adjustRightInd w:val="0"/>
        <w:ind w:left="0" w:firstLine="454"/>
        <w:jc w:val="both"/>
      </w:pPr>
      <w:r>
        <w:t xml:space="preserve">Работа </w:t>
      </w:r>
      <w:r>
        <w:rPr>
          <w:lang w:val="en-US"/>
        </w:rPr>
        <w:t>F</w:t>
      </w:r>
      <w:r w:rsidRPr="00FA6BDA">
        <w:t xml:space="preserve"> </w:t>
      </w:r>
      <w:r>
        <w:t xml:space="preserve">следует за </w:t>
      </w:r>
      <w:r>
        <w:rPr>
          <w:lang w:val="en-US"/>
        </w:rPr>
        <w:t>E</w:t>
      </w:r>
      <w:r>
        <w:t>;</w:t>
      </w:r>
    </w:p>
    <w:p w14:paraId="58D92A70" w14:textId="77777777" w:rsidR="00074BF4" w:rsidRDefault="00074BF4">
      <w:pPr>
        <w:numPr>
          <w:ilvl w:val="0"/>
          <w:numId w:val="54"/>
        </w:numPr>
        <w:overflowPunct w:val="0"/>
        <w:autoSpaceDE w:val="0"/>
        <w:autoSpaceDN w:val="0"/>
        <w:adjustRightInd w:val="0"/>
        <w:ind w:left="0" w:firstLine="454"/>
        <w:jc w:val="both"/>
      </w:pPr>
      <w:r>
        <w:t xml:space="preserve">Работа </w:t>
      </w:r>
      <w:r>
        <w:rPr>
          <w:lang w:val="en-US"/>
        </w:rPr>
        <w:t>D</w:t>
      </w:r>
      <w:r w:rsidRPr="00FA6BDA">
        <w:t xml:space="preserve"> </w:t>
      </w:r>
      <w:r>
        <w:t>следует за</w:t>
      </w:r>
      <w:r w:rsidRPr="00FA6BDA">
        <w:t xml:space="preserve"> </w:t>
      </w:r>
      <w:r>
        <w:rPr>
          <w:lang w:val="en-US"/>
        </w:rPr>
        <w:t>C</w:t>
      </w:r>
      <w:r w:rsidRPr="00FA6BDA">
        <w:t>,</w:t>
      </w:r>
      <w:r>
        <w:t xml:space="preserve"> но не может начаться, пока не завершена работа</w:t>
      </w:r>
      <w:r w:rsidRPr="00FA6BDA">
        <w:t xml:space="preserve"> </w:t>
      </w:r>
      <w:r>
        <w:rPr>
          <w:lang w:val="en-US"/>
        </w:rPr>
        <w:t>J</w:t>
      </w:r>
      <w:r>
        <w:t>;</w:t>
      </w:r>
    </w:p>
    <w:p w14:paraId="1E3DDD09" w14:textId="77777777" w:rsidR="00074BF4" w:rsidRDefault="00074BF4">
      <w:pPr>
        <w:numPr>
          <w:ilvl w:val="0"/>
          <w:numId w:val="54"/>
        </w:numPr>
        <w:overflowPunct w:val="0"/>
        <w:autoSpaceDE w:val="0"/>
        <w:autoSpaceDN w:val="0"/>
        <w:adjustRightInd w:val="0"/>
        <w:ind w:left="0" w:firstLine="454"/>
        <w:jc w:val="both"/>
      </w:pPr>
      <w:r>
        <w:t xml:space="preserve">Работа </w:t>
      </w:r>
      <w:r>
        <w:rPr>
          <w:lang w:val="en-US"/>
        </w:rPr>
        <w:t>G</w:t>
      </w:r>
      <w:r>
        <w:t xml:space="preserve"> следует за</w:t>
      </w:r>
      <w:r w:rsidRPr="00FA6BDA">
        <w:t xml:space="preserve"> </w:t>
      </w:r>
      <w:r>
        <w:rPr>
          <w:lang w:val="en-US"/>
        </w:rPr>
        <w:t>F</w:t>
      </w:r>
      <w:r w:rsidRPr="00FA6BDA">
        <w:t>;</w:t>
      </w:r>
    </w:p>
    <w:p w14:paraId="46556DA6" w14:textId="77777777" w:rsidR="00074BF4" w:rsidRDefault="00074BF4">
      <w:pPr>
        <w:numPr>
          <w:ilvl w:val="0"/>
          <w:numId w:val="54"/>
        </w:numPr>
        <w:overflowPunct w:val="0"/>
        <w:autoSpaceDE w:val="0"/>
        <w:autoSpaceDN w:val="0"/>
        <w:adjustRightInd w:val="0"/>
        <w:ind w:left="0" w:firstLine="454"/>
        <w:jc w:val="both"/>
      </w:pPr>
      <w:r>
        <w:t xml:space="preserve">Работа </w:t>
      </w:r>
      <w:r>
        <w:rPr>
          <w:lang w:val="en-US"/>
        </w:rPr>
        <w:t>I</w:t>
      </w:r>
      <w:r w:rsidRPr="00FA6BDA">
        <w:t xml:space="preserve"> </w:t>
      </w:r>
      <w:r>
        <w:t xml:space="preserve">следует за </w:t>
      </w:r>
      <w:r>
        <w:rPr>
          <w:lang w:val="en-US"/>
        </w:rPr>
        <w:t>D</w:t>
      </w:r>
      <w:r>
        <w:t>.</w:t>
      </w:r>
    </w:p>
    <w:p w14:paraId="0334C69F" w14:textId="75EF7DC9" w:rsidR="00FA6BDA" w:rsidRDefault="00074BF4" w:rsidP="00367BA8">
      <w:pPr>
        <w:pStyle w:val="2"/>
      </w:pPr>
      <w:bookmarkStart w:id="606" w:name="_Toc446822540"/>
      <w:bookmarkStart w:id="607" w:name="_Toc446902955"/>
      <w:bookmarkStart w:id="608" w:name="_Toc112869624"/>
      <w:r>
        <w:t>8</w:t>
      </w:r>
      <w:r w:rsidR="00FA6BDA" w:rsidRPr="00074BF4">
        <w:t>.</w:t>
      </w:r>
      <w:r>
        <w:t>5</w:t>
      </w:r>
      <w:r w:rsidR="00FA6BDA" w:rsidRPr="00074BF4">
        <w:t xml:space="preserve">. </w:t>
      </w:r>
      <w:bookmarkEnd w:id="606"/>
      <w:bookmarkEnd w:id="607"/>
      <w:r w:rsidR="00367BA8" w:rsidRPr="00074BF4">
        <w:t>Примерные вопросы на защите работы</w:t>
      </w:r>
      <w:bookmarkEnd w:id="608"/>
    </w:p>
    <w:p w14:paraId="1AB47397" w14:textId="4239BF8C" w:rsidR="00FA6BDA" w:rsidRDefault="00074BF4" w:rsidP="00FA6BDA">
      <w:pPr>
        <w:pStyle w:val="3"/>
      </w:pPr>
      <w:bookmarkStart w:id="609" w:name="_Toc446822541"/>
      <w:bookmarkStart w:id="610" w:name="_Toc446902956"/>
      <w:bookmarkStart w:id="611" w:name="_Toc112869625"/>
      <w:r>
        <w:t>8</w:t>
      </w:r>
      <w:r w:rsidR="00FA6BDA" w:rsidRPr="00074BF4">
        <w:t>.</w:t>
      </w:r>
      <w:r>
        <w:t>5</w:t>
      </w:r>
      <w:r w:rsidR="00FA6BDA">
        <w:t>.1. Зачетный минимум</w:t>
      </w:r>
      <w:bookmarkEnd w:id="609"/>
      <w:bookmarkEnd w:id="610"/>
      <w:bookmarkEnd w:id="611"/>
    </w:p>
    <w:p w14:paraId="17C339AF" w14:textId="77777777" w:rsidR="00FA6BDA" w:rsidRDefault="00FA6BDA">
      <w:pPr>
        <w:numPr>
          <w:ilvl w:val="0"/>
          <w:numId w:val="34"/>
        </w:numPr>
        <w:overflowPunct w:val="0"/>
        <w:autoSpaceDE w:val="0"/>
        <w:autoSpaceDN w:val="0"/>
        <w:adjustRightInd w:val="0"/>
        <w:ind w:firstLine="454"/>
        <w:jc w:val="both"/>
      </w:pPr>
      <w:r>
        <w:t>Определение события, виды событий, практические примеры событий, обозначение событий на графике, временные параметры событий.</w:t>
      </w:r>
    </w:p>
    <w:p w14:paraId="3788A02D" w14:textId="77777777" w:rsidR="00FA6BDA" w:rsidRDefault="00FA6BDA">
      <w:pPr>
        <w:numPr>
          <w:ilvl w:val="0"/>
          <w:numId w:val="34"/>
        </w:numPr>
        <w:overflowPunct w:val="0"/>
        <w:autoSpaceDE w:val="0"/>
        <w:autoSpaceDN w:val="0"/>
        <w:adjustRightInd w:val="0"/>
        <w:ind w:firstLine="454"/>
        <w:jc w:val="both"/>
      </w:pPr>
      <w:r>
        <w:t>Определение работы, классификация работ с приведением соответствующих практических примеров, обозначение работ на графике, временные параметры работ.</w:t>
      </w:r>
    </w:p>
    <w:p w14:paraId="0F75C1A2" w14:textId="77777777" w:rsidR="00FA6BDA" w:rsidRDefault="00FA6BDA">
      <w:pPr>
        <w:numPr>
          <w:ilvl w:val="0"/>
          <w:numId w:val="34"/>
        </w:numPr>
        <w:overflowPunct w:val="0"/>
        <w:autoSpaceDE w:val="0"/>
        <w:autoSpaceDN w:val="0"/>
        <w:adjustRightInd w:val="0"/>
        <w:ind w:firstLine="454"/>
        <w:jc w:val="both"/>
      </w:pPr>
      <w:r>
        <w:t>Правила построения сетевых графиков.</w:t>
      </w:r>
    </w:p>
    <w:p w14:paraId="33920AD1" w14:textId="77777777" w:rsidR="00FA6BDA" w:rsidRDefault="00FA6BDA">
      <w:pPr>
        <w:numPr>
          <w:ilvl w:val="0"/>
          <w:numId w:val="34"/>
        </w:numPr>
        <w:overflowPunct w:val="0"/>
        <w:autoSpaceDE w:val="0"/>
        <w:autoSpaceDN w:val="0"/>
        <w:adjustRightInd w:val="0"/>
        <w:ind w:firstLine="454"/>
        <w:jc w:val="both"/>
      </w:pPr>
      <w:r>
        <w:t>Определение пути в сетевом графике, виды путей, важность определения критического пути.</w:t>
      </w:r>
    </w:p>
    <w:p w14:paraId="04B5B8CA" w14:textId="77777777" w:rsidR="00FA6BDA" w:rsidRDefault="00FA6BDA">
      <w:pPr>
        <w:numPr>
          <w:ilvl w:val="0"/>
          <w:numId w:val="34"/>
        </w:numPr>
        <w:overflowPunct w:val="0"/>
        <w:autoSpaceDE w:val="0"/>
        <w:autoSpaceDN w:val="0"/>
        <w:adjustRightInd w:val="0"/>
        <w:ind w:firstLine="454"/>
        <w:jc w:val="both"/>
      </w:pPr>
      <w:r>
        <w:t>Умение вычислять временные параметры событий и работ.</w:t>
      </w:r>
    </w:p>
    <w:p w14:paraId="7DB4FE60" w14:textId="2A73763A" w:rsidR="00FA6BDA" w:rsidRDefault="00074BF4" w:rsidP="00FA6BDA">
      <w:pPr>
        <w:pStyle w:val="3"/>
      </w:pPr>
      <w:bookmarkStart w:id="612" w:name="_Toc446822542"/>
      <w:bookmarkStart w:id="613" w:name="_Toc446902957"/>
      <w:bookmarkStart w:id="614" w:name="_Toc112869626"/>
      <w:r>
        <w:t>8</w:t>
      </w:r>
      <w:r w:rsidR="00FA6BDA">
        <w:rPr>
          <w:lang w:val="en-US"/>
        </w:rPr>
        <w:t>.</w:t>
      </w:r>
      <w:r w:rsidR="000244B4">
        <w:t>5</w:t>
      </w:r>
      <w:r w:rsidR="00FA6BDA">
        <w:t>.2. Дополнительные вопросы</w:t>
      </w:r>
      <w:bookmarkEnd w:id="612"/>
      <w:bookmarkEnd w:id="613"/>
      <w:bookmarkEnd w:id="614"/>
    </w:p>
    <w:p w14:paraId="238FA7A8" w14:textId="77777777" w:rsidR="00FA6BDA" w:rsidRDefault="00FA6BDA">
      <w:pPr>
        <w:numPr>
          <w:ilvl w:val="0"/>
          <w:numId w:val="35"/>
        </w:numPr>
        <w:overflowPunct w:val="0"/>
        <w:autoSpaceDE w:val="0"/>
        <w:autoSpaceDN w:val="0"/>
        <w:adjustRightInd w:val="0"/>
        <w:ind w:firstLine="454"/>
        <w:jc w:val="both"/>
      </w:pPr>
      <w:r>
        <w:t xml:space="preserve">Почему при расчете раннего срока свершения события </w:t>
      </w:r>
      <w:r>
        <w:rPr>
          <w:lang w:val="en-US"/>
        </w:rPr>
        <w:t>i</w:t>
      </w:r>
      <w:r>
        <w:t xml:space="preserve"> выбирают </w:t>
      </w:r>
      <w:r>
        <w:rPr>
          <w:i/>
        </w:rPr>
        <w:t>максимальную</w:t>
      </w:r>
      <w:r>
        <w:t xml:space="preserve"> из сумм</w:t>
      </w:r>
      <w:r w:rsidRPr="00FA6BDA">
        <w:t xml:space="preserve"> </w:t>
      </w:r>
      <w:r>
        <w:rPr>
          <w:position w:val="-18"/>
        </w:rPr>
        <w:object w:dxaOrig="1620" w:dyaOrig="465" w14:anchorId="3FF8BF62">
          <v:shape id="_x0000_i1677" type="#_x0000_t75" style="width:81pt;height:23.25pt" o:ole="">
            <v:imagedata r:id="rId1157" o:title=""/>
          </v:shape>
          <o:OLEObject Type="Embed" ProgID="Equation.3" ShapeID="_x0000_i1677" DrawAspect="Content" ObjectID="_1723485220" r:id="rId1158"/>
        </w:object>
      </w:r>
      <w:r w:rsidRPr="00FA6BDA">
        <w:t>?</w:t>
      </w:r>
    </w:p>
    <w:p w14:paraId="591F9865" w14:textId="77777777" w:rsidR="00FA6BDA" w:rsidRDefault="00FA6BDA">
      <w:pPr>
        <w:numPr>
          <w:ilvl w:val="0"/>
          <w:numId w:val="35"/>
        </w:numPr>
        <w:overflowPunct w:val="0"/>
        <w:autoSpaceDE w:val="0"/>
        <w:autoSpaceDN w:val="0"/>
        <w:adjustRightInd w:val="0"/>
        <w:ind w:firstLine="454"/>
        <w:jc w:val="both"/>
      </w:pPr>
      <w:r>
        <w:t xml:space="preserve">Почему при расчете позднего срока свершения события </w:t>
      </w:r>
      <w:r>
        <w:rPr>
          <w:lang w:val="en-US"/>
        </w:rPr>
        <w:t>i</w:t>
      </w:r>
      <w:r>
        <w:t xml:space="preserve"> выбирают </w:t>
      </w:r>
      <w:r>
        <w:rPr>
          <w:i/>
        </w:rPr>
        <w:t>минимальную</w:t>
      </w:r>
      <w:r>
        <w:t xml:space="preserve"> из разностей</w:t>
      </w:r>
      <w:r w:rsidRPr="00FA6BDA">
        <w:t xml:space="preserve"> </w:t>
      </w:r>
      <w:r>
        <w:rPr>
          <w:position w:val="-16"/>
        </w:rPr>
        <w:object w:dxaOrig="1485" w:dyaOrig="435" w14:anchorId="44D2DD4E">
          <v:shape id="_x0000_i1678" type="#_x0000_t75" style="width:74.25pt;height:21.75pt" o:ole="">
            <v:imagedata r:id="rId1159" o:title=""/>
          </v:shape>
          <o:OLEObject Type="Embed" ProgID="Equation.3" ShapeID="_x0000_i1678" DrawAspect="Content" ObjectID="_1723485221" r:id="rId1160"/>
        </w:object>
      </w:r>
      <w:r w:rsidRPr="00FA6BDA">
        <w:t>?</w:t>
      </w:r>
    </w:p>
    <w:p w14:paraId="2C2635A8" w14:textId="77777777" w:rsidR="00FA6BDA" w:rsidRDefault="00FA6BDA">
      <w:pPr>
        <w:numPr>
          <w:ilvl w:val="0"/>
          <w:numId w:val="35"/>
        </w:numPr>
        <w:overflowPunct w:val="0"/>
        <w:autoSpaceDE w:val="0"/>
        <w:autoSpaceDN w:val="0"/>
        <w:adjustRightInd w:val="0"/>
        <w:ind w:firstLine="454"/>
        <w:jc w:val="both"/>
      </w:pPr>
      <w:r>
        <w:t>Какова взаимосвязь полного и свободного резервов работы</w:t>
      </w:r>
      <w:r w:rsidRPr="00FA6BDA">
        <w:t>?</w:t>
      </w:r>
    </w:p>
    <w:p w14:paraId="50E53523" w14:textId="77777777" w:rsidR="00FA6BDA" w:rsidRDefault="00FA6BDA">
      <w:pPr>
        <w:numPr>
          <w:ilvl w:val="0"/>
          <w:numId w:val="35"/>
        </w:numPr>
        <w:overflowPunct w:val="0"/>
        <w:autoSpaceDE w:val="0"/>
        <w:autoSpaceDN w:val="0"/>
        <w:adjustRightInd w:val="0"/>
        <w:ind w:firstLine="454"/>
        <w:jc w:val="both"/>
      </w:pPr>
      <w:r>
        <w:t>Как можно найти критических путь в сетевой модели, без непосредственного суммирования длительностей работ</w:t>
      </w:r>
      <w:r w:rsidRPr="00FA6BDA">
        <w:t>?</w:t>
      </w:r>
    </w:p>
    <w:p w14:paraId="6987354C" w14:textId="5955A993" w:rsidR="00FA6BDA" w:rsidRPr="00FA6BDA" w:rsidRDefault="008D518C" w:rsidP="00FA6BDA">
      <w:pPr>
        <w:pStyle w:val="1"/>
      </w:pPr>
      <w:bookmarkStart w:id="615" w:name="_Toc446822543"/>
      <w:bookmarkStart w:id="616" w:name="_Toc446902958"/>
      <w:bookmarkStart w:id="617" w:name="_Toc112869627"/>
      <w:r>
        <w:lastRenderedPageBreak/>
        <w:t xml:space="preserve">9. </w:t>
      </w:r>
      <w:r w:rsidRPr="00FD565E">
        <w:t>ЛАБОРАТОРНАЯ</w:t>
      </w:r>
      <w:r w:rsidRPr="00FA6BDA">
        <w:t xml:space="preserve"> РАБОТА №</w:t>
      </w:r>
      <w:r>
        <w:t>9</w:t>
      </w:r>
      <w:r w:rsidRPr="00FA6BDA">
        <w:t xml:space="preserve"> </w:t>
      </w:r>
      <w:r>
        <w:t>«</w:t>
      </w:r>
      <w:r w:rsidR="00FA6BDA">
        <w:t>ОПТИМИЗАЦИЯ СЕТЕВЫХ МОДЕЛЕЙ ПО КРИТЕРИЮ "МИНИМУМ ИСПОЛНИТЕЛЕЙ"</w:t>
      </w:r>
      <w:bookmarkEnd w:id="615"/>
      <w:bookmarkEnd w:id="616"/>
      <w:r>
        <w:t>»</w:t>
      </w:r>
      <w:bookmarkEnd w:id="617"/>
    </w:p>
    <w:p w14:paraId="03148845" w14:textId="66C59A02" w:rsidR="00FA6BDA" w:rsidRPr="008D518C" w:rsidRDefault="008D518C" w:rsidP="008D518C">
      <w:pPr>
        <w:pStyle w:val="2"/>
      </w:pPr>
      <w:bookmarkStart w:id="618" w:name="_Toc446822544"/>
      <w:bookmarkStart w:id="619" w:name="_Toc446902959"/>
      <w:bookmarkStart w:id="620" w:name="_Toc112869628"/>
      <w:r>
        <w:t>9</w:t>
      </w:r>
      <w:r w:rsidRPr="008D518C">
        <w:t>.1. Цель работы</w:t>
      </w:r>
      <w:bookmarkEnd w:id="618"/>
      <w:bookmarkEnd w:id="619"/>
      <w:bookmarkEnd w:id="620"/>
    </w:p>
    <w:p w14:paraId="45BC6282" w14:textId="77777777" w:rsidR="00FA6BDA" w:rsidRDefault="00FA6BDA" w:rsidP="00FA6BDA">
      <w:pPr>
        <w:ind w:firstLine="454"/>
        <w:jc w:val="both"/>
      </w:pPr>
      <w:r>
        <w:t>Знакомство с методикой и приобретение навыков проведения оптимизации сетевых моделей по критерию "Минимум исполнителей".</w:t>
      </w:r>
    </w:p>
    <w:p w14:paraId="671BEBD8" w14:textId="5D50F9BE" w:rsidR="00FA6BDA" w:rsidRPr="008D518C" w:rsidRDefault="008D518C" w:rsidP="008D518C">
      <w:pPr>
        <w:pStyle w:val="2"/>
      </w:pPr>
      <w:bookmarkStart w:id="621" w:name="_Toc446822545"/>
      <w:bookmarkStart w:id="622" w:name="_Toc446902960"/>
      <w:bookmarkStart w:id="623" w:name="_Toc112869629"/>
      <w:r>
        <w:t>9</w:t>
      </w:r>
      <w:r w:rsidRPr="008D518C">
        <w:t xml:space="preserve">.2. </w:t>
      </w:r>
      <w:r>
        <w:t>П</w:t>
      </w:r>
      <w:r w:rsidRPr="008D518C">
        <w:t>орядок выполнения работы</w:t>
      </w:r>
      <w:bookmarkEnd w:id="621"/>
      <w:bookmarkEnd w:id="622"/>
      <w:bookmarkEnd w:id="623"/>
    </w:p>
    <w:p w14:paraId="3533AD6A" w14:textId="77777777" w:rsidR="00FA6BDA" w:rsidRDefault="00FA6BDA" w:rsidP="00FA6BDA">
      <w:pPr>
        <w:ind w:firstLine="454"/>
        <w:jc w:val="both"/>
      </w:pPr>
      <w:r>
        <w:t xml:space="preserve">1. Согласно номеру своего варианта получите данные о количество исполнителей, занятых на каждой работе сетевой модели, и ограничение по численности </w:t>
      </w:r>
      <w:r>
        <w:rPr>
          <w:lang w:val="en-US"/>
        </w:rPr>
        <w:t>N</w:t>
      </w:r>
      <w:r>
        <w:t xml:space="preserve"> одновременно занятых в работе исполнителей.</w:t>
      </w:r>
    </w:p>
    <w:p w14:paraId="1A907D39" w14:textId="6FCDAF0E" w:rsidR="00FA6BDA" w:rsidRDefault="00FA6BDA" w:rsidP="00FA6BDA">
      <w:pPr>
        <w:ind w:firstLine="454"/>
        <w:jc w:val="both"/>
      </w:pPr>
      <w:r>
        <w:t xml:space="preserve">2. Постройте в отчете графики привязки и загрузки, используя нормальные длительности работ сети - </w:t>
      </w:r>
      <w:r>
        <w:rPr>
          <w:position w:val="-12"/>
        </w:rPr>
        <w:object w:dxaOrig="360" w:dyaOrig="375" w14:anchorId="6880D6D8">
          <v:shape id="_x0000_i1679" type="#_x0000_t75" style="width:18pt;height:18.75pt" o:ole="">
            <v:imagedata r:id="rId1161" o:title=""/>
          </v:shape>
          <o:OLEObject Type="Embed" ProgID="Equation.3" ShapeID="_x0000_i1679" DrawAspect="Content" ObjectID="_1723485222" r:id="rId1162"/>
        </w:object>
      </w:r>
      <w:r>
        <w:t xml:space="preserve"> (см. п.</w:t>
      </w:r>
      <w:r w:rsidR="008D518C">
        <w:t>9</w:t>
      </w:r>
      <w:r>
        <w:t>.3.1), и покажите их преподавателю.</w:t>
      </w:r>
    </w:p>
    <w:p w14:paraId="3420B2A6" w14:textId="77777777" w:rsidR="00FA6BDA" w:rsidRDefault="00FA6BDA" w:rsidP="00FA6BDA">
      <w:pPr>
        <w:ind w:firstLine="454"/>
        <w:jc w:val="both"/>
      </w:pPr>
      <w:r>
        <w:t>3. Проверьте правильность построения графиков привязки и загрузки с помощью компьютера, в случае необходимости выявите и устраните ошибки.</w:t>
      </w:r>
    </w:p>
    <w:p w14:paraId="657253F5" w14:textId="01ECBDE4" w:rsidR="00FA6BDA" w:rsidRDefault="00FA6BDA" w:rsidP="00FA6BDA">
      <w:pPr>
        <w:ind w:firstLine="454"/>
        <w:jc w:val="both"/>
      </w:pPr>
      <w:r>
        <w:t>4. </w:t>
      </w:r>
      <w:r w:rsidR="008D518C">
        <w:t>П</w:t>
      </w:r>
      <w:r>
        <w:t xml:space="preserve">роведите уменьшение численности исполнителей, одновременно занятых на работах сети, до требуемого уровня </w:t>
      </w:r>
      <w:r>
        <w:rPr>
          <w:lang w:val="en-US"/>
        </w:rPr>
        <w:t>N</w:t>
      </w:r>
      <w:r>
        <w:t>.</w:t>
      </w:r>
    </w:p>
    <w:p w14:paraId="6E0BCD0C" w14:textId="77777777" w:rsidR="00FA6BDA" w:rsidRDefault="00FA6BDA" w:rsidP="00FA6BDA">
      <w:pPr>
        <w:ind w:firstLine="454"/>
        <w:jc w:val="both"/>
      </w:pPr>
      <w:r>
        <w:t>5.  Отчет по лабораторной работе должен содержать:</w:t>
      </w:r>
    </w:p>
    <w:p w14:paraId="55C6268A" w14:textId="77777777" w:rsidR="00FA6BDA" w:rsidRDefault="00FA6BDA">
      <w:pPr>
        <w:numPr>
          <w:ilvl w:val="0"/>
          <w:numId w:val="27"/>
        </w:numPr>
        <w:overflowPunct w:val="0"/>
        <w:autoSpaceDE w:val="0"/>
        <w:autoSpaceDN w:val="0"/>
        <w:adjustRightInd w:val="0"/>
        <w:ind w:firstLine="454"/>
        <w:jc w:val="both"/>
      </w:pPr>
      <w:r>
        <w:t>номер варианта;</w:t>
      </w:r>
    </w:p>
    <w:p w14:paraId="2DC16C9A" w14:textId="77777777" w:rsidR="00FA6BDA" w:rsidRDefault="00FA6BDA">
      <w:pPr>
        <w:numPr>
          <w:ilvl w:val="0"/>
          <w:numId w:val="27"/>
        </w:numPr>
        <w:overflowPunct w:val="0"/>
        <w:autoSpaceDE w:val="0"/>
        <w:autoSpaceDN w:val="0"/>
        <w:adjustRightInd w:val="0"/>
        <w:ind w:firstLine="454"/>
        <w:jc w:val="both"/>
      </w:pPr>
      <w:r>
        <w:t>исходные данные варианта;</w:t>
      </w:r>
    </w:p>
    <w:p w14:paraId="70701C12" w14:textId="77777777" w:rsidR="00FA6BDA" w:rsidRDefault="00FA6BDA">
      <w:pPr>
        <w:numPr>
          <w:ilvl w:val="0"/>
          <w:numId w:val="27"/>
        </w:numPr>
        <w:overflowPunct w:val="0"/>
        <w:autoSpaceDE w:val="0"/>
        <w:autoSpaceDN w:val="0"/>
        <w:adjustRightInd w:val="0"/>
        <w:ind w:firstLine="454"/>
        <w:jc w:val="both"/>
      </w:pPr>
      <w:r>
        <w:t>графики привязки и загрузки до проведения оптимизации загрузки;</w:t>
      </w:r>
    </w:p>
    <w:p w14:paraId="17F1CD5C" w14:textId="77777777" w:rsidR="00FA6BDA" w:rsidRDefault="00FA6BDA">
      <w:pPr>
        <w:numPr>
          <w:ilvl w:val="0"/>
          <w:numId w:val="27"/>
        </w:numPr>
        <w:overflowPunct w:val="0"/>
        <w:autoSpaceDE w:val="0"/>
        <w:autoSpaceDN w:val="0"/>
        <w:adjustRightInd w:val="0"/>
        <w:ind w:firstLine="454"/>
        <w:jc w:val="both"/>
      </w:pPr>
      <w:r>
        <w:t>графики привязки и загрузки после проведения оптимизации загрузки (возможно использование пунктирных линий на первоначально построенных графиках для отображение изменений в привязке работ и загрузке сети, вызванных сдвигами работ);</w:t>
      </w:r>
    </w:p>
    <w:p w14:paraId="32600EC6" w14:textId="77777777" w:rsidR="00FA6BDA" w:rsidRDefault="00FA6BDA">
      <w:pPr>
        <w:numPr>
          <w:ilvl w:val="0"/>
          <w:numId w:val="27"/>
        </w:numPr>
        <w:overflowPunct w:val="0"/>
        <w:autoSpaceDE w:val="0"/>
        <w:autoSpaceDN w:val="0"/>
        <w:adjustRightInd w:val="0"/>
        <w:ind w:firstLine="454"/>
        <w:jc w:val="both"/>
      </w:pPr>
      <w:r>
        <w:t>коды работ, сдвинутых в процессе оптимизации, и время их сдвига.</w:t>
      </w:r>
    </w:p>
    <w:p w14:paraId="33A2C029" w14:textId="59A2E9CC" w:rsidR="00FA6BDA" w:rsidRPr="000900E7" w:rsidRDefault="000900E7" w:rsidP="000900E7">
      <w:pPr>
        <w:pStyle w:val="2"/>
      </w:pPr>
      <w:bookmarkStart w:id="624" w:name="_Toc446822546"/>
      <w:bookmarkStart w:id="625" w:name="_Toc446902961"/>
      <w:bookmarkStart w:id="626" w:name="_Toc112869630"/>
      <w:r>
        <w:t>9.</w:t>
      </w:r>
      <w:r w:rsidRPr="000900E7">
        <w:t>3. Теоретическая часть</w:t>
      </w:r>
      <w:bookmarkEnd w:id="624"/>
      <w:bookmarkEnd w:id="625"/>
      <w:bookmarkEnd w:id="626"/>
    </w:p>
    <w:p w14:paraId="05B2BC6A" w14:textId="69962E25" w:rsidR="00FA6BDA" w:rsidRDefault="000900E7" w:rsidP="00FA6BDA">
      <w:pPr>
        <w:pStyle w:val="3"/>
      </w:pPr>
      <w:bookmarkStart w:id="627" w:name="_Toc446822547"/>
      <w:bookmarkStart w:id="628" w:name="_Toc446902962"/>
      <w:bookmarkStart w:id="629" w:name="_Toc112869631"/>
      <w:r>
        <w:t>9</w:t>
      </w:r>
      <w:r w:rsidR="00FA6BDA">
        <w:t>.3.1. Методика оптимизации загрузки сетевых моделей</w:t>
      </w:r>
      <w:bookmarkEnd w:id="627"/>
      <w:bookmarkEnd w:id="628"/>
      <w:bookmarkEnd w:id="629"/>
    </w:p>
    <w:p w14:paraId="34F2E7FB" w14:textId="77777777" w:rsidR="00FA6BDA" w:rsidRDefault="00FA6BDA" w:rsidP="00FA6BDA">
      <w:pPr>
        <w:ind w:firstLine="454"/>
        <w:jc w:val="both"/>
      </w:pPr>
      <w:r>
        <w:t>При оптимизации использования ресурса рабочей силы чаще всего сетевые работы стремятся организовать таким образом, чтобы:</w:t>
      </w:r>
    </w:p>
    <w:p w14:paraId="65BA47DF" w14:textId="77777777" w:rsidR="00FA6BDA" w:rsidRDefault="00FA6BDA">
      <w:pPr>
        <w:numPr>
          <w:ilvl w:val="0"/>
          <w:numId w:val="27"/>
        </w:numPr>
        <w:overflowPunct w:val="0"/>
        <w:autoSpaceDE w:val="0"/>
        <w:autoSpaceDN w:val="0"/>
        <w:adjustRightInd w:val="0"/>
        <w:ind w:firstLine="454"/>
        <w:jc w:val="both"/>
      </w:pPr>
      <w:r>
        <w:t>количество одновременно занятых исполнителей было минимальным;</w:t>
      </w:r>
    </w:p>
    <w:p w14:paraId="36641EFD" w14:textId="77777777" w:rsidR="00FA6BDA" w:rsidRDefault="00FA6BDA">
      <w:pPr>
        <w:numPr>
          <w:ilvl w:val="0"/>
          <w:numId w:val="27"/>
        </w:numPr>
        <w:overflowPunct w:val="0"/>
        <w:autoSpaceDE w:val="0"/>
        <w:autoSpaceDN w:val="0"/>
        <w:adjustRightInd w:val="0"/>
        <w:ind w:firstLine="454"/>
        <w:jc w:val="both"/>
      </w:pPr>
      <w:r>
        <w:t>выровнять потребность в людских ресурсах на протяжении срока выполнения проекта.</w:t>
      </w:r>
    </w:p>
    <w:p w14:paraId="3A0595BE" w14:textId="77777777" w:rsidR="00FA6BDA" w:rsidRDefault="00FA6BDA" w:rsidP="00FA6BDA">
      <w:pPr>
        <w:ind w:firstLine="454"/>
        <w:jc w:val="both"/>
      </w:pPr>
      <w:r>
        <w:t xml:space="preserve">Суть оптимизации загрузки сетевых моделей по критерию "минимум исполнителей" заключается в следующем: необходимо таким образом организовать выполнения сетевых работ, чтобы количество одновременно работающих исполнителей было минимальным. Для проведения подобных видов оптимизации необходимо построить и проанализировать </w:t>
      </w:r>
      <w:r>
        <w:rPr>
          <w:i/>
        </w:rPr>
        <w:t>график привязки</w:t>
      </w:r>
      <w:r>
        <w:t xml:space="preserve"> и </w:t>
      </w:r>
      <w:r>
        <w:rPr>
          <w:i/>
        </w:rPr>
        <w:t>график загрузки</w:t>
      </w:r>
      <w:r>
        <w:t>.</w:t>
      </w:r>
    </w:p>
    <w:p w14:paraId="034E7EF5" w14:textId="77777777" w:rsidR="00FA6BDA" w:rsidRDefault="00FA6BDA" w:rsidP="00FA6BDA">
      <w:pPr>
        <w:ind w:firstLine="454"/>
        <w:jc w:val="both"/>
      </w:pPr>
      <w:r>
        <w:rPr>
          <w:i/>
        </w:rPr>
        <w:t>График привязки</w:t>
      </w:r>
      <w:r>
        <w:t xml:space="preserve"> отображает взаимосвязь выполняемых работ во времени и строится на основе данных либо о продолжительности работ (в данной лабораторной это </w:t>
      </w:r>
      <w:r>
        <w:rPr>
          <w:position w:val="-12"/>
        </w:rPr>
        <w:object w:dxaOrig="360" w:dyaOrig="375" w14:anchorId="31BF10AF">
          <v:shape id="_x0000_i1680" type="#_x0000_t75" style="width:18pt;height:18.75pt" o:ole="">
            <v:imagedata r:id="rId1161" o:title=""/>
          </v:shape>
          <o:OLEObject Type="Embed" ProgID="Equation.3" ShapeID="_x0000_i1680" DrawAspect="Content" ObjectID="_1723485223" r:id="rId1163"/>
        </w:object>
      </w:r>
      <w:r>
        <w:t xml:space="preserve">), либо о ранних сроках начала и окончания работ. При </w:t>
      </w:r>
      <w:r>
        <w:lastRenderedPageBreak/>
        <w:t xml:space="preserve">первом способе построения необходимо помнить, что работа </w:t>
      </w:r>
      <w:r>
        <w:rPr>
          <w:position w:val="-14"/>
        </w:rPr>
        <w:object w:dxaOrig="525" w:dyaOrig="420" w14:anchorId="09EFD8DA">
          <v:shape id="_x0000_i1681" type="#_x0000_t75" style="width:26.25pt;height:21pt" o:ole="">
            <v:imagedata r:id="rId1164" o:title=""/>
          </v:shape>
          <o:OLEObject Type="Embed" ProgID="Equation.3" ShapeID="_x0000_i1681" DrawAspect="Content" ObjectID="_1723485224" r:id="rId1165"/>
        </w:object>
      </w:r>
      <w:r>
        <w:t xml:space="preserve"> может начать выполняться только после того как будут выполнены все предшествующие ей работы </w:t>
      </w:r>
      <w:r>
        <w:rPr>
          <w:position w:val="-14"/>
        </w:rPr>
        <w:object w:dxaOrig="600" w:dyaOrig="420" w14:anchorId="515EDD6A">
          <v:shape id="_x0000_i1682" type="#_x0000_t75" style="width:30pt;height:21pt" o:ole="">
            <v:imagedata r:id="rId1166" o:title=""/>
          </v:shape>
          <o:OLEObject Type="Embed" ProgID="Equation.3" ShapeID="_x0000_i1682" DrawAspect="Content" ObjectID="_1723485225" r:id="rId1167"/>
        </w:object>
      </w:r>
      <w:r>
        <w:t>. По вертикальной оси графика привязки откладываются коды работ, по горизонтальной оси - длительность работ (раннее начало и раннее окончание работ).</w:t>
      </w:r>
    </w:p>
    <w:p w14:paraId="756923D0" w14:textId="77777777" w:rsidR="00FA6BDA" w:rsidRDefault="00FA6BDA" w:rsidP="00FA6BDA">
      <w:pPr>
        <w:ind w:firstLine="454"/>
        <w:jc w:val="both"/>
      </w:pPr>
      <w:r>
        <w:t xml:space="preserve">На </w:t>
      </w:r>
      <w:r>
        <w:rPr>
          <w:i/>
        </w:rPr>
        <w:t>графике загрузки</w:t>
      </w:r>
      <w:r>
        <w:t xml:space="preserve"> по горизонтальной оси откладывается время, например в днях, по вертикальной - количество человек, занятых работой в каждый конкретный день. Для построения графика загрузки необходимо:</w:t>
      </w:r>
    </w:p>
    <w:p w14:paraId="5D8FE636" w14:textId="77777777" w:rsidR="00FA6BDA" w:rsidRDefault="00FA6BDA">
      <w:pPr>
        <w:numPr>
          <w:ilvl w:val="0"/>
          <w:numId w:val="31"/>
        </w:numPr>
        <w:overflowPunct w:val="0"/>
        <w:autoSpaceDE w:val="0"/>
        <w:autoSpaceDN w:val="0"/>
        <w:adjustRightInd w:val="0"/>
        <w:ind w:firstLine="454"/>
        <w:jc w:val="both"/>
      </w:pPr>
      <w:r>
        <w:t>на графике привязки над каждой работой написать количество ее исполнителей;</w:t>
      </w:r>
    </w:p>
    <w:p w14:paraId="747F9BED" w14:textId="77777777" w:rsidR="00FA6BDA" w:rsidRDefault="00FA6BDA">
      <w:pPr>
        <w:numPr>
          <w:ilvl w:val="0"/>
          <w:numId w:val="31"/>
        </w:numPr>
        <w:overflowPunct w:val="0"/>
        <w:autoSpaceDE w:val="0"/>
        <w:autoSpaceDN w:val="0"/>
        <w:adjustRightInd w:val="0"/>
        <w:ind w:firstLine="454"/>
        <w:jc w:val="both"/>
      </w:pPr>
      <w:r>
        <w:t>подсчитать количество работающих в каждый день исполнителей и отложить на графике загрузки.</w:t>
      </w:r>
    </w:p>
    <w:p w14:paraId="5E8DCC08" w14:textId="77777777" w:rsidR="00FA6BDA" w:rsidRDefault="00FA6BDA" w:rsidP="00FA6BDA">
      <w:pPr>
        <w:ind w:firstLine="454"/>
        <w:jc w:val="both"/>
      </w:pPr>
      <w:r>
        <w:t>Для удобства построения и анализа графики загрузки и привязки следует располагать один над другим.</w:t>
      </w:r>
    </w:p>
    <w:p w14:paraId="00D92F58" w14:textId="77777777" w:rsidR="00FA6BDA" w:rsidRDefault="00FA6BDA" w:rsidP="00FA6BDA">
      <w:pPr>
        <w:ind w:firstLine="454"/>
        <w:jc w:val="both"/>
      </w:pPr>
      <w:r>
        <w:t>Описанные виды оптимизации загрузки выполняются за счет сдвига во времени некритических работ, т.е. работ, имеющих полный и</w:t>
      </w:r>
      <w:r w:rsidRPr="00FA6BDA">
        <w:t>/</w:t>
      </w:r>
      <w:r>
        <w:t xml:space="preserve">или свободный резервы времени. Полный и свободный резервы любой работы можно определить без специальных расчетов, анализируя только график привязки. Сдвиг работы означает, что она будет выполняться уже в </w:t>
      </w:r>
      <w:r>
        <w:rPr>
          <w:i/>
        </w:rPr>
        <w:t>другие дни</w:t>
      </w:r>
      <w:r>
        <w:t xml:space="preserve"> (т.е. изменится время ее начала и окончания), что в свою очередь приведет к изменению количества исполнителей, работающих одновременно (т.е. уровня ежедневной загрузки сети).</w:t>
      </w:r>
    </w:p>
    <w:p w14:paraId="26F9EDAE" w14:textId="0FD3B75D" w:rsidR="00FA6BDA" w:rsidRDefault="000900E7" w:rsidP="00FA6BDA">
      <w:pPr>
        <w:pStyle w:val="3"/>
      </w:pPr>
      <w:bookmarkStart w:id="630" w:name="_Toc446822548"/>
      <w:bookmarkStart w:id="631" w:name="_Toc446902963"/>
      <w:bookmarkStart w:id="632" w:name="_Toc112869632"/>
      <w:r>
        <w:t>9</w:t>
      </w:r>
      <w:r w:rsidR="00FA6BDA">
        <w:t>.3.2. Пример проведения оптимизации сетевой модели по критерию "Минимум исполнителей"</w:t>
      </w:r>
      <w:bookmarkEnd w:id="630"/>
      <w:bookmarkEnd w:id="631"/>
      <w:bookmarkEnd w:id="632"/>
    </w:p>
    <w:p w14:paraId="5D1FF437" w14:textId="566DA88F" w:rsidR="00FA6BDA" w:rsidRDefault="00FA6BDA" w:rsidP="00FA6BDA">
      <w:pPr>
        <w:ind w:firstLine="454"/>
        <w:jc w:val="both"/>
      </w:pPr>
      <w:r>
        <w:t>Графики привязки и загрузки для исходных данных из табл.</w:t>
      </w:r>
      <w:r w:rsidR="000900E7">
        <w:t>9</w:t>
      </w:r>
      <w:r w:rsidRPr="00FA6BDA">
        <w:t>.1</w:t>
      </w:r>
      <w:r>
        <w:t>, представлены на рис.</w:t>
      </w:r>
      <w:r w:rsidR="000900E7">
        <w:t>9</w:t>
      </w:r>
      <w:r>
        <w:t>.1.</w:t>
      </w:r>
    </w:p>
    <w:p w14:paraId="2DE8DCAD" w14:textId="385212A6" w:rsidR="00FA6BDA" w:rsidRDefault="00FA6BDA" w:rsidP="00FA6BDA">
      <w:pPr>
        <w:ind w:firstLine="454"/>
        <w:jc w:val="right"/>
      </w:pPr>
      <w:r>
        <w:t xml:space="preserve">Таблица </w:t>
      </w:r>
      <w:r w:rsidR="000900E7">
        <w:t>9</w:t>
      </w:r>
      <w:r w:rsidRPr="00FA6BDA">
        <w:t>.1</w:t>
      </w:r>
    </w:p>
    <w:p w14:paraId="5966B036" w14:textId="77777777" w:rsidR="00FA6BDA" w:rsidRDefault="00FA6BDA" w:rsidP="00FA6BDA">
      <w:pPr>
        <w:spacing w:after="60"/>
        <w:ind w:firstLine="454"/>
        <w:jc w:val="center"/>
      </w:pPr>
      <w:r>
        <w:t>Исходные данные для оптимизации загрузки</w:t>
      </w:r>
    </w:p>
    <w:tbl>
      <w:tblPr>
        <w:tblW w:w="0" w:type="auto"/>
        <w:tblInd w:w="70" w:type="dxa"/>
        <w:tblLayout w:type="fixed"/>
        <w:tblCellMar>
          <w:left w:w="70" w:type="dxa"/>
          <w:right w:w="70" w:type="dxa"/>
        </w:tblCellMar>
        <w:tblLook w:val="04A0" w:firstRow="1" w:lastRow="0" w:firstColumn="1" w:lastColumn="0" w:noHBand="0" w:noVBand="1"/>
      </w:tblPr>
      <w:tblGrid>
        <w:gridCol w:w="1852"/>
        <w:gridCol w:w="3818"/>
        <w:gridCol w:w="3828"/>
      </w:tblGrid>
      <w:tr w:rsidR="00FA6BDA" w14:paraId="42553D35" w14:textId="77777777" w:rsidTr="00FA6BDA">
        <w:trPr>
          <w:cantSplit/>
        </w:trPr>
        <w:tc>
          <w:tcPr>
            <w:tcW w:w="1852" w:type="dxa"/>
            <w:tcBorders>
              <w:top w:val="single" w:sz="12" w:space="0" w:color="auto"/>
              <w:left w:val="single" w:sz="12" w:space="0" w:color="auto"/>
              <w:bottom w:val="nil"/>
              <w:right w:val="single" w:sz="12" w:space="0" w:color="auto"/>
            </w:tcBorders>
            <w:hideMark/>
          </w:tcPr>
          <w:p w14:paraId="5382FFE0" w14:textId="77777777" w:rsidR="00FA6BDA" w:rsidRDefault="00FA6BDA">
            <w:pPr>
              <w:jc w:val="center"/>
            </w:pPr>
            <w:r>
              <w:t>Код работ</w:t>
            </w:r>
          </w:p>
        </w:tc>
        <w:tc>
          <w:tcPr>
            <w:tcW w:w="3818" w:type="dxa"/>
            <w:tcBorders>
              <w:top w:val="single" w:sz="12" w:space="0" w:color="auto"/>
              <w:left w:val="single" w:sz="12" w:space="0" w:color="auto"/>
              <w:bottom w:val="nil"/>
              <w:right w:val="single" w:sz="12" w:space="0" w:color="auto"/>
            </w:tcBorders>
            <w:hideMark/>
          </w:tcPr>
          <w:p w14:paraId="639F22AB" w14:textId="77777777" w:rsidR="00FA6BDA" w:rsidRDefault="00FA6BDA">
            <w:pPr>
              <w:jc w:val="center"/>
            </w:pPr>
            <w:r>
              <w:t>Продолжительность работ</w:t>
            </w:r>
          </w:p>
        </w:tc>
        <w:tc>
          <w:tcPr>
            <w:tcW w:w="3828" w:type="dxa"/>
            <w:tcBorders>
              <w:top w:val="single" w:sz="12" w:space="0" w:color="auto"/>
              <w:left w:val="single" w:sz="12" w:space="0" w:color="auto"/>
              <w:bottom w:val="nil"/>
              <w:right w:val="single" w:sz="12" w:space="0" w:color="auto"/>
            </w:tcBorders>
            <w:hideMark/>
          </w:tcPr>
          <w:p w14:paraId="6B01E258" w14:textId="77777777" w:rsidR="00FA6BDA" w:rsidRDefault="00FA6BDA">
            <w:pPr>
              <w:jc w:val="center"/>
            </w:pPr>
            <w:r>
              <w:t>Количество исполнителей</w:t>
            </w:r>
          </w:p>
        </w:tc>
      </w:tr>
      <w:tr w:rsidR="00FA6BDA" w14:paraId="2034A631" w14:textId="77777777" w:rsidTr="00FA6BDA">
        <w:trPr>
          <w:cantSplit/>
        </w:trPr>
        <w:tc>
          <w:tcPr>
            <w:tcW w:w="1852" w:type="dxa"/>
            <w:tcBorders>
              <w:top w:val="single" w:sz="12" w:space="0" w:color="auto"/>
              <w:left w:val="single" w:sz="6" w:space="0" w:color="auto"/>
              <w:bottom w:val="single" w:sz="6" w:space="0" w:color="auto"/>
              <w:right w:val="single" w:sz="6" w:space="0" w:color="auto"/>
            </w:tcBorders>
            <w:hideMark/>
          </w:tcPr>
          <w:p w14:paraId="5B1A022E" w14:textId="77777777" w:rsidR="00FA6BDA" w:rsidRDefault="00FA6BDA">
            <w:pPr>
              <w:jc w:val="center"/>
            </w:pPr>
            <w:r>
              <w:t>(1,2)</w:t>
            </w:r>
          </w:p>
        </w:tc>
        <w:tc>
          <w:tcPr>
            <w:tcW w:w="3818" w:type="dxa"/>
            <w:tcBorders>
              <w:top w:val="single" w:sz="12" w:space="0" w:color="auto"/>
              <w:left w:val="single" w:sz="6" w:space="0" w:color="auto"/>
              <w:bottom w:val="single" w:sz="6" w:space="0" w:color="auto"/>
              <w:right w:val="single" w:sz="6" w:space="0" w:color="auto"/>
            </w:tcBorders>
            <w:hideMark/>
          </w:tcPr>
          <w:p w14:paraId="0FD27615" w14:textId="77777777" w:rsidR="00FA6BDA" w:rsidRDefault="00FA6BDA">
            <w:pPr>
              <w:jc w:val="center"/>
            </w:pPr>
            <w:r>
              <w:t>4</w:t>
            </w:r>
          </w:p>
        </w:tc>
        <w:tc>
          <w:tcPr>
            <w:tcW w:w="3828" w:type="dxa"/>
            <w:tcBorders>
              <w:top w:val="single" w:sz="12" w:space="0" w:color="auto"/>
              <w:left w:val="single" w:sz="6" w:space="0" w:color="auto"/>
              <w:bottom w:val="single" w:sz="6" w:space="0" w:color="auto"/>
              <w:right w:val="single" w:sz="6" w:space="0" w:color="auto"/>
            </w:tcBorders>
            <w:hideMark/>
          </w:tcPr>
          <w:p w14:paraId="1808AF2A" w14:textId="77777777" w:rsidR="00FA6BDA" w:rsidRDefault="00FA6BDA">
            <w:pPr>
              <w:jc w:val="center"/>
            </w:pPr>
            <w:r>
              <w:t>6</w:t>
            </w:r>
          </w:p>
        </w:tc>
      </w:tr>
      <w:tr w:rsidR="00FA6BDA" w14:paraId="58E798FE" w14:textId="77777777" w:rsidTr="00FA6BDA">
        <w:trPr>
          <w:cantSplit/>
        </w:trPr>
        <w:tc>
          <w:tcPr>
            <w:tcW w:w="1852" w:type="dxa"/>
            <w:tcBorders>
              <w:top w:val="single" w:sz="6" w:space="0" w:color="auto"/>
              <w:left w:val="single" w:sz="6" w:space="0" w:color="auto"/>
              <w:bottom w:val="single" w:sz="6" w:space="0" w:color="auto"/>
              <w:right w:val="single" w:sz="6" w:space="0" w:color="auto"/>
            </w:tcBorders>
            <w:hideMark/>
          </w:tcPr>
          <w:p w14:paraId="1ED867AA" w14:textId="77777777" w:rsidR="00FA6BDA" w:rsidRDefault="00FA6BDA">
            <w:pPr>
              <w:jc w:val="center"/>
            </w:pPr>
            <w:r>
              <w:t>(1,3)</w:t>
            </w:r>
          </w:p>
        </w:tc>
        <w:tc>
          <w:tcPr>
            <w:tcW w:w="3818" w:type="dxa"/>
            <w:tcBorders>
              <w:top w:val="single" w:sz="6" w:space="0" w:color="auto"/>
              <w:left w:val="single" w:sz="6" w:space="0" w:color="auto"/>
              <w:bottom w:val="single" w:sz="6" w:space="0" w:color="auto"/>
              <w:right w:val="single" w:sz="6" w:space="0" w:color="auto"/>
            </w:tcBorders>
            <w:hideMark/>
          </w:tcPr>
          <w:p w14:paraId="6F0DB1A2" w14:textId="77777777" w:rsidR="00FA6BDA" w:rsidRDefault="00FA6BDA">
            <w:pPr>
              <w:jc w:val="center"/>
            </w:pPr>
            <w:r>
              <w:t>3</w:t>
            </w:r>
          </w:p>
        </w:tc>
        <w:tc>
          <w:tcPr>
            <w:tcW w:w="3828" w:type="dxa"/>
            <w:tcBorders>
              <w:top w:val="single" w:sz="6" w:space="0" w:color="auto"/>
              <w:left w:val="single" w:sz="6" w:space="0" w:color="auto"/>
              <w:bottom w:val="single" w:sz="6" w:space="0" w:color="auto"/>
              <w:right w:val="single" w:sz="6" w:space="0" w:color="auto"/>
            </w:tcBorders>
            <w:hideMark/>
          </w:tcPr>
          <w:p w14:paraId="7B647BA0" w14:textId="77777777" w:rsidR="00FA6BDA" w:rsidRDefault="00FA6BDA">
            <w:pPr>
              <w:jc w:val="center"/>
            </w:pPr>
            <w:r>
              <w:t>1</w:t>
            </w:r>
          </w:p>
        </w:tc>
      </w:tr>
      <w:tr w:rsidR="00FA6BDA" w14:paraId="7D6B4209" w14:textId="77777777" w:rsidTr="00FA6BDA">
        <w:trPr>
          <w:cantSplit/>
        </w:trPr>
        <w:tc>
          <w:tcPr>
            <w:tcW w:w="1852" w:type="dxa"/>
            <w:tcBorders>
              <w:top w:val="single" w:sz="6" w:space="0" w:color="auto"/>
              <w:left w:val="single" w:sz="6" w:space="0" w:color="auto"/>
              <w:bottom w:val="single" w:sz="6" w:space="0" w:color="auto"/>
              <w:right w:val="single" w:sz="6" w:space="0" w:color="auto"/>
            </w:tcBorders>
            <w:hideMark/>
          </w:tcPr>
          <w:p w14:paraId="47E52975" w14:textId="77777777" w:rsidR="00FA6BDA" w:rsidRDefault="00FA6BDA">
            <w:pPr>
              <w:jc w:val="center"/>
            </w:pPr>
            <w:r>
              <w:t>(1,4)</w:t>
            </w:r>
          </w:p>
        </w:tc>
        <w:tc>
          <w:tcPr>
            <w:tcW w:w="3818" w:type="dxa"/>
            <w:tcBorders>
              <w:top w:val="single" w:sz="6" w:space="0" w:color="auto"/>
              <w:left w:val="single" w:sz="6" w:space="0" w:color="auto"/>
              <w:bottom w:val="single" w:sz="6" w:space="0" w:color="auto"/>
              <w:right w:val="single" w:sz="6" w:space="0" w:color="auto"/>
            </w:tcBorders>
            <w:hideMark/>
          </w:tcPr>
          <w:p w14:paraId="3D743789" w14:textId="77777777" w:rsidR="00FA6BDA" w:rsidRDefault="00FA6BDA">
            <w:pPr>
              <w:jc w:val="center"/>
            </w:pPr>
            <w:r>
              <w:t>5</w:t>
            </w:r>
          </w:p>
        </w:tc>
        <w:tc>
          <w:tcPr>
            <w:tcW w:w="3828" w:type="dxa"/>
            <w:tcBorders>
              <w:top w:val="single" w:sz="6" w:space="0" w:color="auto"/>
              <w:left w:val="single" w:sz="6" w:space="0" w:color="auto"/>
              <w:bottom w:val="single" w:sz="6" w:space="0" w:color="auto"/>
              <w:right w:val="single" w:sz="6" w:space="0" w:color="auto"/>
            </w:tcBorders>
            <w:hideMark/>
          </w:tcPr>
          <w:p w14:paraId="2E8347EE" w14:textId="77777777" w:rsidR="00FA6BDA" w:rsidRDefault="00FA6BDA">
            <w:pPr>
              <w:jc w:val="center"/>
            </w:pPr>
            <w:r>
              <w:t>5</w:t>
            </w:r>
          </w:p>
        </w:tc>
      </w:tr>
      <w:tr w:rsidR="00FA6BDA" w14:paraId="53098924" w14:textId="77777777" w:rsidTr="00FA6BDA">
        <w:trPr>
          <w:cantSplit/>
        </w:trPr>
        <w:tc>
          <w:tcPr>
            <w:tcW w:w="1852" w:type="dxa"/>
            <w:tcBorders>
              <w:top w:val="single" w:sz="6" w:space="0" w:color="auto"/>
              <w:left w:val="single" w:sz="6" w:space="0" w:color="auto"/>
              <w:bottom w:val="single" w:sz="6" w:space="0" w:color="auto"/>
              <w:right w:val="single" w:sz="6" w:space="0" w:color="auto"/>
            </w:tcBorders>
            <w:hideMark/>
          </w:tcPr>
          <w:p w14:paraId="16D1458A" w14:textId="77777777" w:rsidR="00FA6BDA" w:rsidRDefault="00FA6BDA">
            <w:pPr>
              <w:jc w:val="center"/>
            </w:pPr>
            <w:r>
              <w:t>(2,5)</w:t>
            </w:r>
          </w:p>
        </w:tc>
        <w:tc>
          <w:tcPr>
            <w:tcW w:w="3818" w:type="dxa"/>
            <w:tcBorders>
              <w:top w:val="single" w:sz="6" w:space="0" w:color="auto"/>
              <w:left w:val="single" w:sz="6" w:space="0" w:color="auto"/>
              <w:bottom w:val="single" w:sz="6" w:space="0" w:color="auto"/>
              <w:right w:val="single" w:sz="6" w:space="0" w:color="auto"/>
            </w:tcBorders>
            <w:hideMark/>
          </w:tcPr>
          <w:p w14:paraId="756572C1" w14:textId="77777777" w:rsidR="00FA6BDA" w:rsidRDefault="00FA6BDA">
            <w:pPr>
              <w:jc w:val="center"/>
            </w:pPr>
            <w:r>
              <w:t>7</w:t>
            </w:r>
          </w:p>
        </w:tc>
        <w:tc>
          <w:tcPr>
            <w:tcW w:w="3828" w:type="dxa"/>
            <w:tcBorders>
              <w:top w:val="single" w:sz="6" w:space="0" w:color="auto"/>
              <w:left w:val="single" w:sz="6" w:space="0" w:color="auto"/>
              <w:bottom w:val="single" w:sz="6" w:space="0" w:color="auto"/>
              <w:right w:val="single" w:sz="6" w:space="0" w:color="auto"/>
            </w:tcBorders>
            <w:hideMark/>
          </w:tcPr>
          <w:p w14:paraId="4FF05C16" w14:textId="77777777" w:rsidR="00FA6BDA" w:rsidRDefault="00FA6BDA">
            <w:pPr>
              <w:jc w:val="center"/>
            </w:pPr>
            <w:r>
              <w:t>3</w:t>
            </w:r>
          </w:p>
        </w:tc>
      </w:tr>
      <w:tr w:rsidR="00FA6BDA" w14:paraId="610F79CA" w14:textId="77777777" w:rsidTr="00FA6BDA">
        <w:trPr>
          <w:cantSplit/>
        </w:trPr>
        <w:tc>
          <w:tcPr>
            <w:tcW w:w="1852" w:type="dxa"/>
            <w:tcBorders>
              <w:top w:val="single" w:sz="6" w:space="0" w:color="auto"/>
              <w:left w:val="single" w:sz="6" w:space="0" w:color="auto"/>
              <w:bottom w:val="single" w:sz="6" w:space="0" w:color="auto"/>
              <w:right w:val="single" w:sz="6" w:space="0" w:color="auto"/>
            </w:tcBorders>
            <w:hideMark/>
          </w:tcPr>
          <w:p w14:paraId="2FDEF90E" w14:textId="77777777" w:rsidR="00FA6BDA" w:rsidRDefault="00FA6BDA">
            <w:pPr>
              <w:jc w:val="center"/>
            </w:pPr>
            <w:r>
              <w:t>(2,6)</w:t>
            </w:r>
          </w:p>
        </w:tc>
        <w:tc>
          <w:tcPr>
            <w:tcW w:w="3818" w:type="dxa"/>
            <w:tcBorders>
              <w:top w:val="single" w:sz="6" w:space="0" w:color="auto"/>
              <w:left w:val="single" w:sz="6" w:space="0" w:color="auto"/>
              <w:bottom w:val="single" w:sz="6" w:space="0" w:color="auto"/>
              <w:right w:val="single" w:sz="6" w:space="0" w:color="auto"/>
            </w:tcBorders>
            <w:hideMark/>
          </w:tcPr>
          <w:p w14:paraId="180552CC" w14:textId="77777777" w:rsidR="00FA6BDA" w:rsidRDefault="00FA6BDA">
            <w:pPr>
              <w:jc w:val="center"/>
            </w:pPr>
            <w:r>
              <w:t>10</w:t>
            </w:r>
          </w:p>
        </w:tc>
        <w:tc>
          <w:tcPr>
            <w:tcW w:w="3828" w:type="dxa"/>
            <w:tcBorders>
              <w:top w:val="single" w:sz="6" w:space="0" w:color="auto"/>
              <w:left w:val="single" w:sz="6" w:space="0" w:color="auto"/>
              <w:bottom w:val="single" w:sz="6" w:space="0" w:color="auto"/>
              <w:right w:val="single" w:sz="6" w:space="0" w:color="auto"/>
            </w:tcBorders>
            <w:hideMark/>
          </w:tcPr>
          <w:p w14:paraId="1F46253E" w14:textId="77777777" w:rsidR="00FA6BDA" w:rsidRDefault="00FA6BDA">
            <w:pPr>
              <w:jc w:val="center"/>
            </w:pPr>
            <w:r>
              <w:t>1</w:t>
            </w:r>
          </w:p>
        </w:tc>
      </w:tr>
      <w:tr w:rsidR="00FA6BDA" w14:paraId="2E1012D6" w14:textId="77777777" w:rsidTr="00FA6BDA">
        <w:trPr>
          <w:cantSplit/>
        </w:trPr>
        <w:tc>
          <w:tcPr>
            <w:tcW w:w="1852" w:type="dxa"/>
            <w:tcBorders>
              <w:top w:val="single" w:sz="6" w:space="0" w:color="auto"/>
              <w:left w:val="single" w:sz="6" w:space="0" w:color="auto"/>
              <w:bottom w:val="single" w:sz="6" w:space="0" w:color="auto"/>
              <w:right w:val="single" w:sz="6" w:space="0" w:color="auto"/>
            </w:tcBorders>
            <w:hideMark/>
          </w:tcPr>
          <w:p w14:paraId="29C0120D" w14:textId="77777777" w:rsidR="00FA6BDA" w:rsidRDefault="00FA6BDA">
            <w:pPr>
              <w:jc w:val="center"/>
            </w:pPr>
            <w:r>
              <w:t>(3,6)</w:t>
            </w:r>
          </w:p>
        </w:tc>
        <w:tc>
          <w:tcPr>
            <w:tcW w:w="3818" w:type="dxa"/>
            <w:tcBorders>
              <w:top w:val="single" w:sz="6" w:space="0" w:color="auto"/>
              <w:left w:val="single" w:sz="6" w:space="0" w:color="auto"/>
              <w:bottom w:val="single" w:sz="6" w:space="0" w:color="auto"/>
              <w:right w:val="single" w:sz="6" w:space="0" w:color="auto"/>
            </w:tcBorders>
            <w:hideMark/>
          </w:tcPr>
          <w:p w14:paraId="48814421" w14:textId="77777777" w:rsidR="00FA6BDA" w:rsidRDefault="00FA6BDA">
            <w:pPr>
              <w:jc w:val="center"/>
            </w:pPr>
            <w:r>
              <w:t>8</w:t>
            </w:r>
          </w:p>
        </w:tc>
        <w:tc>
          <w:tcPr>
            <w:tcW w:w="3828" w:type="dxa"/>
            <w:tcBorders>
              <w:top w:val="single" w:sz="6" w:space="0" w:color="auto"/>
              <w:left w:val="single" w:sz="6" w:space="0" w:color="auto"/>
              <w:bottom w:val="single" w:sz="6" w:space="0" w:color="auto"/>
              <w:right w:val="single" w:sz="6" w:space="0" w:color="auto"/>
            </w:tcBorders>
            <w:hideMark/>
          </w:tcPr>
          <w:p w14:paraId="221F83CD" w14:textId="77777777" w:rsidR="00FA6BDA" w:rsidRDefault="00FA6BDA">
            <w:pPr>
              <w:jc w:val="center"/>
            </w:pPr>
            <w:r>
              <w:t>8</w:t>
            </w:r>
          </w:p>
        </w:tc>
      </w:tr>
      <w:tr w:rsidR="00FA6BDA" w14:paraId="49A8D650" w14:textId="77777777" w:rsidTr="00FA6BDA">
        <w:trPr>
          <w:cantSplit/>
        </w:trPr>
        <w:tc>
          <w:tcPr>
            <w:tcW w:w="1852" w:type="dxa"/>
            <w:tcBorders>
              <w:top w:val="single" w:sz="6" w:space="0" w:color="auto"/>
              <w:left w:val="single" w:sz="6" w:space="0" w:color="auto"/>
              <w:bottom w:val="single" w:sz="6" w:space="0" w:color="auto"/>
              <w:right w:val="single" w:sz="6" w:space="0" w:color="auto"/>
            </w:tcBorders>
            <w:hideMark/>
          </w:tcPr>
          <w:p w14:paraId="39AF5A88" w14:textId="77777777" w:rsidR="00FA6BDA" w:rsidRDefault="00FA6BDA">
            <w:pPr>
              <w:jc w:val="center"/>
            </w:pPr>
            <w:r>
              <w:t>(4,6)</w:t>
            </w:r>
          </w:p>
        </w:tc>
        <w:tc>
          <w:tcPr>
            <w:tcW w:w="3818" w:type="dxa"/>
            <w:tcBorders>
              <w:top w:val="single" w:sz="6" w:space="0" w:color="auto"/>
              <w:left w:val="single" w:sz="6" w:space="0" w:color="auto"/>
              <w:bottom w:val="single" w:sz="6" w:space="0" w:color="auto"/>
              <w:right w:val="single" w:sz="6" w:space="0" w:color="auto"/>
            </w:tcBorders>
            <w:hideMark/>
          </w:tcPr>
          <w:p w14:paraId="1730F57D" w14:textId="77777777" w:rsidR="00FA6BDA" w:rsidRDefault="00FA6BDA">
            <w:pPr>
              <w:jc w:val="center"/>
            </w:pPr>
            <w:r>
              <w:t>12</w:t>
            </w:r>
          </w:p>
        </w:tc>
        <w:tc>
          <w:tcPr>
            <w:tcW w:w="3828" w:type="dxa"/>
            <w:tcBorders>
              <w:top w:val="single" w:sz="6" w:space="0" w:color="auto"/>
              <w:left w:val="single" w:sz="6" w:space="0" w:color="auto"/>
              <w:bottom w:val="single" w:sz="6" w:space="0" w:color="auto"/>
              <w:right w:val="single" w:sz="6" w:space="0" w:color="auto"/>
            </w:tcBorders>
            <w:hideMark/>
          </w:tcPr>
          <w:p w14:paraId="4C468D55" w14:textId="77777777" w:rsidR="00FA6BDA" w:rsidRDefault="00FA6BDA">
            <w:pPr>
              <w:jc w:val="center"/>
            </w:pPr>
            <w:r>
              <w:t>4</w:t>
            </w:r>
          </w:p>
        </w:tc>
      </w:tr>
      <w:tr w:rsidR="00FA6BDA" w14:paraId="0905D443" w14:textId="77777777" w:rsidTr="00FA6BDA">
        <w:trPr>
          <w:cantSplit/>
        </w:trPr>
        <w:tc>
          <w:tcPr>
            <w:tcW w:w="1852" w:type="dxa"/>
            <w:tcBorders>
              <w:top w:val="single" w:sz="6" w:space="0" w:color="auto"/>
              <w:left w:val="single" w:sz="6" w:space="0" w:color="auto"/>
              <w:bottom w:val="single" w:sz="6" w:space="0" w:color="auto"/>
              <w:right w:val="single" w:sz="6" w:space="0" w:color="auto"/>
            </w:tcBorders>
            <w:hideMark/>
          </w:tcPr>
          <w:p w14:paraId="6D328C22" w14:textId="77777777" w:rsidR="00FA6BDA" w:rsidRDefault="00FA6BDA">
            <w:pPr>
              <w:jc w:val="center"/>
            </w:pPr>
            <w:r>
              <w:t>(4,7)</w:t>
            </w:r>
          </w:p>
        </w:tc>
        <w:tc>
          <w:tcPr>
            <w:tcW w:w="3818" w:type="dxa"/>
            <w:tcBorders>
              <w:top w:val="single" w:sz="6" w:space="0" w:color="auto"/>
              <w:left w:val="single" w:sz="6" w:space="0" w:color="auto"/>
              <w:bottom w:val="single" w:sz="6" w:space="0" w:color="auto"/>
              <w:right w:val="single" w:sz="6" w:space="0" w:color="auto"/>
            </w:tcBorders>
            <w:hideMark/>
          </w:tcPr>
          <w:p w14:paraId="4736E2B9" w14:textId="77777777" w:rsidR="00FA6BDA" w:rsidRDefault="00FA6BDA">
            <w:pPr>
              <w:jc w:val="center"/>
            </w:pPr>
            <w:r>
              <w:t>9</w:t>
            </w:r>
          </w:p>
        </w:tc>
        <w:tc>
          <w:tcPr>
            <w:tcW w:w="3828" w:type="dxa"/>
            <w:tcBorders>
              <w:top w:val="single" w:sz="6" w:space="0" w:color="auto"/>
              <w:left w:val="single" w:sz="6" w:space="0" w:color="auto"/>
              <w:bottom w:val="single" w:sz="6" w:space="0" w:color="auto"/>
              <w:right w:val="single" w:sz="6" w:space="0" w:color="auto"/>
            </w:tcBorders>
            <w:hideMark/>
          </w:tcPr>
          <w:p w14:paraId="1FA49C1D" w14:textId="77777777" w:rsidR="00FA6BDA" w:rsidRDefault="00FA6BDA">
            <w:pPr>
              <w:jc w:val="center"/>
            </w:pPr>
            <w:r>
              <w:t>2</w:t>
            </w:r>
          </w:p>
        </w:tc>
      </w:tr>
      <w:tr w:rsidR="00FA6BDA" w14:paraId="57C5E842" w14:textId="77777777" w:rsidTr="00FA6BDA">
        <w:trPr>
          <w:cantSplit/>
        </w:trPr>
        <w:tc>
          <w:tcPr>
            <w:tcW w:w="1852" w:type="dxa"/>
            <w:tcBorders>
              <w:top w:val="single" w:sz="6" w:space="0" w:color="auto"/>
              <w:left w:val="single" w:sz="6" w:space="0" w:color="auto"/>
              <w:bottom w:val="single" w:sz="6" w:space="0" w:color="auto"/>
              <w:right w:val="single" w:sz="6" w:space="0" w:color="auto"/>
            </w:tcBorders>
            <w:hideMark/>
          </w:tcPr>
          <w:p w14:paraId="3FACCC02" w14:textId="77777777" w:rsidR="00FA6BDA" w:rsidRDefault="00FA6BDA">
            <w:pPr>
              <w:jc w:val="center"/>
            </w:pPr>
            <w:r>
              <w:t>(5,8)</w:t>
            </w:r>
          </w:p>
        </w:tc>
        <w:tc>
          <w:tcPr>
            <w:tcW w:w="3818" w:type="dxa"/>
            <w:tcBorders>
              <w:top w:val="single" w:sz="6" w:space="0" w:color="auto"/>
              <w:left w:val="single" w:sz="6" w:space="0" w:color="auto"/>
              <w:bottom w:val="single" w:sz="6" w:space="0" w:color="auto"/>
              <w:right w:val="single" w:sz="6" w:space="0" w:color="auto"/>
            </w:tcBorders>
            <w:hideMark/>
          </w:tcPr>
          <w:p w14:paraId="631B2F02" w14:textId="77777777" w:rsidR="00FA6BDA" w:rsidRDefault="00FA6BDA">
            <w:pPr>
              <w:jc w:val="center"/>
            </w:pPr>
            <w:r>
              <w:t>8</w:t>
            </w:r>
          </w:p>
        </w:tc>
        <w:tc>
          <w:tcPr>
            <w:tcW w:w="3828" w:type="dxa"/>
            <w:tcBorders>
              <w:top w:val="single" w:sz="6" w:space="0" w:color="auto"/>
              <w:left w:val="single" w:sz="6" w:space="0" w:color="auto"/>
              <w:bottom w:val="single" w:sz="6" w:space="0" w:color="auto"/>
              <w:right w:val="single" w:sz="6" w:space="0" w:color="auto"/>
            </w:tcBorders>
            <w:hideMark/>
          </w:tcPr>
          <w:p w14:paraId="24E7481B" w14:textId="77777777" w:rsidR="00FA6BDA" w:rsidRDefault="00FA6BDA">
            <w:pPr>
              <w:jc w:val="center"/>
            </w:pPr>
            <w:r>
              <w:t>6</w:t>
            </w:r>
          </w:p>
        </w:tc>
      </w:tr>
      <w:tr w:rsidR="00FA6BDA" w14:paraId="24BF702B" w14:textId="77777777" w:rsidTr="00FA6BDA">
        <w:trPr>
          <w:cantSplit/>
        </w:trPr>
        <w:tc>
          <w:tcPr>
            <w:tcW w:w="1852" w:type="dxa"/>
            <w:tcBorders>
              <w:top w:val="single" w:sz="6" w:space="0" w:color="auto"/>
              <w:left w:val="single" w:sz="6" w:space="0" w:color="auto"/>
              <w:bottom w:val="single" w:sz="6" w:space="0" w:color="auto"/>
              <w:right w:val="single" w:sz="6" w:space="0" w:color="auto"/>
            </w:tcBorders>
            <w:hideMark/>
          </w:tcPr>
          <w:p w14:paraId="5E6C0B82" w14:textId="77777777" w:rsidR="00FA6BDA" w:rsidRDefault="00FA6BDA">
            <w:pPr>
              <w:jc w:val="center"/>
            </w:pPr>
            <w:r>
              <w:t>(6,8)</w:t>
            </w:r>
          </w:p>
        </w:tc>
        <w:tc>
          <w:tcPr>
            <w:tcW w:w="3818" w:type="dxa"/>
            <w:tcBorders>
              <w:top w:val="single" w:sz="6" w:space="0" w:color="auto"/>
              <w:left w:val="single" w:sz="6" w:space="0" w:color="auto"/>
              <w:bottom w:val="single" w:sz="6" w:space="0" w:color="auto"/>
              <w:right w:val="single" w:sz="6" w:space="0" w:color="auto"/>
            </w:tcBorders>
            <w:hideMark/>
          </w:tcPr>
          <w:p w14:paraId="72026AC4" w14:textId="77777777" w:rsidR="00FA6BDA" w:rsidRDefault="00FA6BDA">
            <w:pPr>
              <w:jc w:val="center"/>
            </w:pPr>
            <w:r>
              <w:t>10</w:t>
            </w:r>
          </w:p>
        </w:tc>
        <w:tc>
          <w:tcPr>
            <w:tcW w:w="3828" w:type="dxa"/>
            <w:tcBorders>
              <w:top w:val="single" w:sz="6" w:space="0" w:color="auto"/>
              <w:left w:val="single" w:sz="6" w:space="0" w:color="auto"/>
              <w:bottom w:val="single" w:sz="6" w:space="0" w:color="auto"/>
              <w:right w:val="single" w:sz="6" w:space="0" w:color="auto"/>
            </w:tcBorders>
            <w:hideMark/>
          </w:tcPr>
          <w:p w14:paraId="61C6DAA9" w14:textId="77777777" w:rsidR="00FA6BDA" w:rsidRDefault="00FA6BDA">
            <w:pPr>
              <w:jc w:val="center"/>
            </w:pPr>
            <w:r>
              <w:t>1</w:t>
            </w:r>
          </w:p>
        </w:tc>
      </w:tr>
      <w:tr w:rsidR="00FA6BDA" w14:paraId="1F605414" w14:textId="77777777" w:rsidTr="00FA6BDA">
        <w:trPr>
          <w:cantSplit/>
        </w:trPr>
        <w:tc>
          <w:tcPr>
            <w:tcW w:w="1852" w:type="dxa"/>
            <w:tcBorders>
              <w:top w:val="single" w:sz="6" w:space="0" w:color="auto"/>
              <w:left w:val="single" w:sz="6" w:space="0" w:color="auto"/>
              <w:bottom w:val="single" w:sz="6" w:space="0" w:color="auto"/>
              <w:right w:val="single" w:sz="6" w:space="0" w:color="auto"/>
            </w:tcBorders>
            <w:hideMark/>
          </w:tcPr>
          <w:p w14:paraId="5F3EF53D" w14:textId="77777777" w:rsidR="00FA6BDA" w:rsidRDefault="00FA6BDA">
            <w:pPr>
              <w:jc w:val="center"/>
            </w:pPr>
            <w:r>
              <w:t>(7,8)</w:t>
            </w:r>
          </w:p>
        </w:tc>
        <w:tc>
          <w:tcPr>
            <w:tcW w:w="3818" w:type="dxa"/>
            <w:tcBorders>
              <w:top w:val="single" w:sz="6" w:space="0" w:color="auto"/>
              <w:left w:val="single" w:sz="6" w:space="0" w:color="auto"/>
              <w:bottom w:val="single" w:sz="6" w:space="0" w:color="auto"/>
              <w:right w:val="single" w:sz="6" w:space="0" w:color="auto"/>
            </w:tcBorders>
            <w:hideMark/>
          </w:tcPr>
          <w:p w14:paraId="0D531A47" w14:textId="77777777" w:rsidR="00FA6BDA" w:rsidRDefault="00FA6BDA">
            <w:pPr>
              <w:jc w:val="center"/>
            </w:pPr>
            <w:r>
              <w:t>11</w:t>
            </w:r>
          </w:p>
        </w:tc>
        <w:tc>
          <w:tcPr>
            <w:tcW w:w="3828" w:type="dxa"/>
            <w:tcBorders>
              <w:top w:val="single" w:sz="6" w:space="0" w:color="auto"/>
              <w:left w:val="single" w:sz="6" w:space="0" w:color="auto"/>
              <w:bottom w:val="single" w:sz="6" w:space="0" w:color="auto"/>
              <w:right w:val="single" w:sz="6" w:space="0" w:color="auto"/>
            </w:tcBorders>
            <w:hideMark/>
          </w:tcPr>
          <w:p w14:paraId="4823C599" w14:textId="77777777" w:rsidR="00FA6BDA" w:rsidRDefault="00FA6BDA">
            <w:pPr>
              <w:jc w:val="center"/>
            </w:pPr>
            <w:r>
              <w:t>3</w:t>
            </w:r>
          </w:p>
        </w:tc>
      </w:tr>
    </w:tbl>
    <w:p w14:paraId="4D864068" w14:textId="77777777" w:rsidR="00FA6BDA" w:rsidRDefault="00FA6BDA" w:rsidP="00FA6BDA">
      <w:pPr>
        <w:ind w:firstLine="454"/>
        <w:jc w:val="center"/>
      </w:pPr>
    </w:p>
    <w:p w14:paraId="3261B803" w14:textId="77777777" w:rsidR="00FA6BDA" w:rsidRDefault="00FA6BDA" w:rsidP="00FA6BDA">
      <w:pPr>
        <w:jc w:val="center"/>
      </w:pPr>
      <w:r>
        <w:object w:dxaOrig="12300" w:dyaOrig="10110" w14:anchorId="3F610A84">
          <v:shape id="_x0000_i1683" type="#_x0000_t75" style="width:615pt;height:505.5pt" o:ole="">
            <v:imagedata r:id="rId1168" o:title=""/>
          </v:shape>
          <o:OLEObject Type="Embed" ProgID="PBrush" ShapeID="_x0000_i1683" DrawAspect="Content" ObjectID="_1723485226" r:id="rId1169"/>
        </w:object>
      </w:r>
    </w:p>
    <w:p w14:paraId="69DD29F2" w14:textId="56A6A59D" w:rsidR="00FA6BDA" w:rsidRDefault="00FA6BDA" w:rsidP="00FA6BDA">
      <w:pPr>
        <w:ind w:firstLine="454"/>
        <w:jc w:val="center"/>
      </w:pPr>
      <w:r>
        <w:t>Рис.</w:t>
      </w:r>
      <w:r w:rsidR="000900E7">
        <w:t>9</w:t>
      </w:r>
      <w:r>
        <w:t>.1. Графики загрузки (а) и привязки (</w:t>
      </w:r>
      <w:r>
        <w:rPr>
          <w:lang w:val="en-US"/>
        </w:rPr>
        <w:t>b</w:t>
      </w:r>
      <w:r>
        <w:t>)</w:t>
      </w:r>
      <w:r w:rsidRPr="00FA6BDA">
        <w:t xml:space="preserve"> </w:t>
      </w:r>
      <w:r>
        <w:t>до оптимизации</w:t>
      </w:r>
    </w:p>
    <w:p w14:paraId="649F2777" w14:textId="77777777" w:rsidR="00FA6BDA" w:rsidRDefault="00FA6BDA" w:rsidP="00FA6BDA">
      <w:pPr>
        <w:ind w:firstLine="454"/>
        <w:jc w:val="center"/>
      </w:pPr>
    </w:p>
    <w:p w14:paraId="48B9F86A" w14:textId="4C7F4F3F" w:rsidR="00FA6BDA" w:rsidRDefault="00FA6BDA" w:rsidP="00FA6BDA">
      <w:pPr>
        <w:ind w:firstLine="454"/>
        <w:jc w:val="both"/>
        <w:rPr>
          <w:i/>
        </w:rPr>
      </w:pPr>
      <w:r>
        <w:t xml:space="preserve">Допустим, что организация, выполняющая проект, имеет в распоряжении только </w:t>
      </w:r>
      <w:r>
        <w:rPr>
          <w:position w:val="-6"/>
        </w:rPr>
        <w:object w:dxaOrig="825" w:dyaOrig="300" w14:anchorId="08DD5016">
          <v:shape id="_x0000_i1684" type="#_x0000_t75" style="width:41.25pt;height:15pt" o:ole="">
            <v:imagedata r:id="rId1170" o:title=""/>
          </v:shape>
          <o:OLEObject Type="Embed" ProgID="Equation.3" ShapeID="_x0000_i1684" DrawAspect="Content" ObjectID="_1723485227" r:id="rId1171"/>
        </w:object>
      </w:r>
      <w:r>
        <w:t xml:space="preserve"> исполнителей. Но в соответствии с графиком загрузки (рис.</w:t>
      </w:r>
      <w:r w:rsidR="000900E7">
        <w:t>9</w:t>
      </w:r>
      <w:r w:rsidRPr="00FA6BDA">
        <w:t>.1</w:t>
      </w:r>
      <w:r>
        <w:t>),</w:t>
      </w:r>
      <w:r w:rsidRPr="00FA6BDA">
        <w:t xml:space="preserve"> </w:t>
      </w:r>
      <w:r>
        <w:t xml:space="preserve">в течении интервала времени с 3 по 11 день для выполнения проекта требуется работа одновременно 19, 17 и затем 18 человек. Таким образом, возникает необходимость снижения максимального количества одновременно занятых исполнителей с 19 до 15 человек. </w:t>
      </w:r>
      <w:r>
        <w:rPr>
          <w:i/>
        </w:rPr>
        <w:t>Для лучшего понимания последующего описания процесса оптимизации загрузки либо используйте компьютерную программу, либо вручную вносите изменения в графики привязки и загрузки работ.</w:t>
      </w:r>
    </w:p>
    <w:p w14:paraId="217BE1D6" w14:textId="77777777" w:rsidR="00FA6BDA" w:rsidRDefault="00FA6BDA" w:rsidP="00FA6BDA">
      <w:pPr>
        <w:ind w:firstLine="454"/>
        <w:jc w:val="both"/>
      </w:pPr>
    </w:p>
    <w:p w14:paraId="289394BA" w14:textId="77777777" w:rsidR="00FA6BDA" w:rsidRDefault="00FA6BDA" w:rsidP="00FA6BDA">
      <w:pPr>
        <w:jc w:val="center"/>
      </w:pPr>
      <w:r>
        <w:object w:dxaOrig="9495" w:dyaOrig="10650" w14:anchorId="2D55FF36">
          <v:shape id="_x0000_i1685" type="#_x0000_t75" style="width:474.75pt;height:532.5pt" o:ole="">
            <v:imagedata r:id="rId1172" o:title=""/>
          </v:shape>
          <o:OLEObject Type="Embed" ProgID="PBrush" ShapeID="_x0000_i1685" DrawAspect="Content" ObjectID="_1723485228" r:id="rId1173"/>
        </w:object>
      </w:r>
    </w:p>
    <w:p w14:paraId="40BD7013" w14:textId="77777777" w:rsidR="00FA6BDA" w:rsidRDefault="00FA6BDA" w:rsidP="00FA6BDA">
      <w:pPr>
        <w:ind w:firstLine="454"/>
        <w:jc w:val="center"/>
      </w:pPr>
    </w:p>
    <w:p w14:paraId="3E814DD6" w14:textId="522C4D61" w:rsidR="00FA6BDA" w:rsidRDefault="00FA6BDA" w:rsidP="00FA6BDA">
      <w:pPr>
        <w:ind w:firstLine="454"/>
        <w:jc w:val="center"/>
      </w:pPr>
      <w:r>
        <w:t>Рис.</w:t>
      </w:r>
      <w:r w:rsidR="000900E7">
        <w:t>9</w:t>
      </w:r>
      <w:r>
        <w:t>.2. Графики загрузки (а) и привязки (</w:t>
      </w:r>
      <w:r>
        <w:rPr>
          <w:lang w:val="en-US"/>
        </w:rPr>
        <w:t>b</w:t>
      </w:r>
      <w:r>
        <w:t>)</w:t>
      </w:r>
      <w:r w:rsidRPr="00FA6BDA">
        <w:t xml:space="preserve"> </w:t>
      </w:r>
      <w:r>
        <w:t>после оптимизации</w:t>
      </w:r>
    </w:p>
    <w:p w14:paraId="0193E8C8" w14:textId="77777777" w:rsidR="00FA6BDA" w:rsidRDefault="00FA6BDA" w:rsidP="00FA6BDA">
      <w:pPr>
        <w:ind w:firstLine="454"/>
        <w:jc w:val="center"/>
      </w:pPr>
    </w:p>
    <w:p w14:paraId="2255F290" w14:textId="77777777" w:rsidR="00FA6BDA" w:rsidRDefault="00FA6BDA" w:rsidP="00FA6BDA">
      <w:pPr>
        <w:ind w:firstLine="454"/>
        <w:jc w:val="both"/>
      </w:pPr>
      <w:r>
        <w:t xml:space="preserve">Проанализируем возможность уменьшения загрузки (19 человек) в течении 4-го дня. Используя </w:t>
      </w:r>
      <w:r>
        <w:rPr>
          <w:position w:val="-16"/>
        </w:rPr>
        <w:object w:dxaOrig="1320" w:dyaOrig="435" w14:anchorId="572C7C54">
          <v:shape id="_x0000_i1686" type="#_x0000_t75" style="width:66pt;height:21.75pt" o:ole="">
            <v:imagedata r:id="rId1174" o:title=""/>
          </v:shape>
          <o:OLEObject Type="Embed" ProgID="Equation.3" ShapeID="_x0000_i1686" DrawAspect="Content" ObjectID="_1723485229" r:id="rId1175"/>
        </w:object>
      </w:r>
      <w:r>
        <w:t xml:space="preserve">, сдвинем работу </w:t>
      </w:r>
      <w:r>
        <w:rPr>
          <w:position w:val="-12"/>
        </w:rPr>
        <w:object w:dxaOrig="555" w:dyaOrig="375" w14:anchorId="60AA87D1">
          <v:shape id="_x0000_i1687" type="#_x0000_t75" style="width:27.75pt;height:18.75pt" o:ole="">
            <v:imagedata r:id="rId1176" o:title=""/>
          </v:shape>
          <o:OLEObject Type="Embed" ProgID="Equation.3" ShapeID="_x0000_i1687" DrawAspect="Content" ObjectID="_1723485230" r:id="rId1177"/>
        </w:object>
      </w:r>
      <w:r>
        <w:t xml:space="preserve"> на 1 день, что снизит загрузку 4-го дня до 11 человек, но при этом в 12-й день появится пик - 21 исполнитель. Для его устранения достаточно сдвинуть работу </w:t>
      </w:r>
      <w:r>
        <w:rPr>
          <w:position w:val="-12"/>
        </w:rPr>
        <w:object w:dxaOrig="555" w:dyaOrig="375" w14:anchorId="09294CF2">
          <v:shape id="_x0000_i1688" type="#_x0000_t75" style="width:27.75pt;height:18.75pt" o:ole="">
            <v:imagedata r:id="rId1178" o:title=""/>
          </v:shape>
          <o:OLEObject Type="Embed" ProgID="Equation.3" ShapeID="_x0000_i1688" DrawAspect="Content" ObjectID="_1723485231" r:id="rId1179"/>
        </w:object>
      </w:r>
      <w:r>
        <w:t xml:space="preserve"> на 1 дней, используя </w:t>
      </w:r>
      <w:r>
        <w:rPr>
          <w:position w:val="-12"/>
        </w:rPr>
        <w:object w:dxaOrig="1320" w:dyaOrig="375" w14:anchorId="1079A899">
          <v:shape id="_x0000_i1689" type="#_x0000_t75" style="width:66pt;height:18.75pt" o:ole="">
            <v:imagedata r:id="rId1180" o:title=""/>
          </v:shape>
          <o:OLEObject Type="Embed" ProgID="Equation.3" ShapeID="_x0000_i1689" DrawAspect="Content" ObjectID="_1723485232" r:id="rId1181"/>
        </w:object>
      </w:r>
      <w:r>
        <w:t>.</w:t>
      </w:r>
    </w:p>
    <w:p w14:paraId="564730BD" w14:textId="77777777" w:rsidR="00FA6BDA" w:rsidRDefault="00FA6BDA" w:rsidP="00FA6BDA">
      <w:pPr>
        <w:ind w:firstLine="454"/>
        <w:jc w:val="both"/>
      </w:pPr>
      <w:r>
        <w:t xml:space="preserve">Проанализируем возможность уменьшения загрузки (18 человек) с 6-го по 11-й день, т.е. в течении интервала времени в 6 дней. Так работа </w:t>
      </w:r>
      <w:r>
        <w:rPr>
          <w:position w:val="-12"/>
        </w:rPr>
        <w:object w:dxaOrig="555" w:dyaOrig="375" w14:anchorId="2645B067">
          <v:shape id="_x0000_i1690" type="#_x0000_t75" style="width:27.75pt;height:18.75pt" o:ole="">
            <v:imagedata r:id="rId1182" o:title=""/>
          </v:shape>
          <o:OLEObject Type="Embed" ProgID="Equation.3" ShapeID="_x0000_i1690" DrawAspect="Content" ObjectID="_1723485233" r:id="rId1183"/>
        </w:object>
      </w:r>
      <w:r>
        <w:t xml:space="preserve"> является единственной, которую можно сдвинуть таким образом, чтобы она не </w:t>
      </w:r>
      <w:r>
        <w:lastRenderedPageBreak/>
        <w:t xml:space="preserve">выполнялась в указанные 6 дней с 6-го по 11-й день. Для этого, используя </w:t>
      </w:r>
      <w:r>
        <w:rPr>
          <w:position w:val="-12"/>
        </w:rPr>
        <w:object w:dxaOrig="1365" w:dyaOrig="375" w14:anchorId="5A8D2972">
          <v:shape id="_x0000_i1691" type="#_x0000_t75" style="width:68.25pt;height:18.75pt" o:ole="">
            <v:imagedata r:id="rId1184" o:title=""/>
          </v:shape>
          <o:OLEObject Type="Embed" ProgID="Equation.3" ShapeID="_x0000_i1691" DrawAspect="Content" ObjectID="_1723485234" r:id="rId1185"/>
        </w:object>
      </w:r>
      <w:r>
        <w:t xml:space="preserve">, сдвинем работу </w:t>
      </w:r>
      <w:r>
        <w:rPr>
          <w:position w:val="-12"/>
        </w:rPr>
        <w:object w:dxaOrig="555" w:dyaOrig="375" w14:anchorId="747BE5EF">
          <v:shape id="_x0000_i1692" type="#_x0000_t75" style="width:27.75pt;height:18.75pt" o:ole="">
            <v:imagedata r:id="rId1186" o:title=""/>
          </v:shape>
          <o:OLEObject Type="Embed" ProgID="Equation.3" ShapeID="_x0000_i1692" DrawAspect="Content" ObjectID="_1723485235" r:id="rId1187"/>
        </w:object>
      </w:r>
      <w:r>
        <w:t xml:space="preserve"> на 8 дней, после чего она будет начинаться уже не в 4-й, а в 12 день, к чему мы и стремились. Но поскольку </w:t>
      </w:r>
      <w:r>
        <w:rPr>
          <w:position w:val="-12"/>
        </w:rPr>
        <w:object w:dxaOrig="1320" w:dyaOrig="375" w14:anchorId="5030F4C3">
          <v:shape id="_x0000_i1693" type="#_x0000_t75" style="width:66pt;height:18.75pt" o:ole="">
            <v:imagedata r:id="rId1188" o:title=""/>
          </v:shape>
          <o:OLEObject Type="Embed" ProgID="Equation.3" ShapeID="_x0000_i1693" DrawAspect="Content" ObjectID="_1723485236" r:id="rId1189"/>
        </w:object>
      </w:r>
      <w:r>
        <w:t xml:space="preserve"> и для сдвига работы </w:t>
      </w:r>
      <w:r>
        <w:rPr>
          <w:position w:val="-12"/>
        </w:rPr>
        <w:object w:dxaOrig="555" w:dyaOrig="375" w14:anchorId="012ACF42">
          <v:shape id="_x0000_i1694" type="#_x0000_t75" style="width:27.75pt;height:18.75pt" o:ole="">
            <v:imagedata r:id="rId1186" o:title=""/>
          </v:shape>
          <o:OLEObject Type="Embed" ProgID="Equation.3" ShapeID="_x0000_i1694" DrawAspect="Content" ObjectID="_1723485237" r:id="rId1190"/>
        </w:object>
      </w:r>
      <w:r>
        <w:t xml:space="preserve"> был использован полный резерв, то это влечет за собой обязательный сдвиг на 7 дней работы </w:t>
      </w:r>
      <w:r>
        <w:rPr>
          <w:position w:val="-12"/>
        </w:rPr>
        <w:object w:dxaOrig="555" w:dyaOrig="375" w14:anchorId="625DD876">
          <v:shape id="_x0000_i1695" type="#_x0000_t75" style="width:27.75pt;height:18.75pt" o:ole="">
            <v:imagedata r:id="rId1191" o:title=""/>
          </v:shape>
          <o:OLEObject Type="Embed" ProgID="Equation.3" ShapeID="_x0000_i1695" DrawAspect="Content" ObjectID="_1723485238" r:id="rId1192"/>
        </w:object>
      </w:r>
      <w:r>
        <w:t xml:space="preserve">, следующей за работой </w:t>
      </w:r>
      <w:r>
        <w:rPr>
          <w:position w:val="-12"/>
        </w:rPr>
        <w:object w:dxaOrig="555" w:dyaOrig="375" w14:anchorId="45461DA1">
          <v:shape id="_x0000_i1696" type="#_x0000_t75" style="width:27.75pt;height:18.75pt" o:ole="">
            <v:imagedata r:id="rId1186" o:title=""/>
          </v:shape>
          <o:OLEObject Type="Embed" ProgID="Equation.3" ShapeID="_x0000_i1696" DrawAspect="Content" ObjectID="_1723485239" r:id="rId1193"/>
        </w:object>
      </w:r>
      <w:r>
        <w:t>.</w:t>
      </w:r>
    </w:p>
    <w:p w14:paraId="0425B15F" w14:textId="3F9F7914" w:rsidR="00FA6BDA" w:rsidRDefault="00FA6BDA" w:rsidP="00FA6BDA">
      <w:pPr>
        <w:ind w:firstLine="454"/>
        <w:jc w:val="both"/>
      </w:pPr>
      <w:r>
        <w:t>В результате произведенных сдвигов максимальная загрузка сетевой модели уменьшилась с 19 до 15 человек, что и являлось целью проводимой оптимизации. Окончательные изменения в графиках привязки и загрузки показаны на рис.</w:t>
      </w:r>
      <w:r w:rsidR="000900E7">
        <w:t>9</w:t>
      </w:r>
      <w:r w:rsidRPr="00FA6BDA">
        <w:t>.</w:t>
      </w:r>
      <w:r>
        <w:t>2 пунктирной линией.</w:t>
      </w:r>
    </w:p>
    <w:p w14:paraId="3512381E" w14:textId="77777777" w:rsidR="00FA6BDA" w:rsidRDefault="00FA6BDA" w:rsidP="00FA6BDA">
      <w:pPr>
        <w:ind w:firstLine="454"/>
        <w:jc w:val="both"/>
        <w:rPr>
          <w:i/>
        </w:rPr>
      </w:pPr>
      <w:r>
        <w:t>Проведенная оптимизация продемонстрировала следующее различие использования свободных и полных резервов работ. Так сдвиг работы на время в пределах ее свободного резерва не меняет моменты начала последующих за ней работ. В то же время сдвиг работы на время, которое находится в пределах ее полного резерва, но превышает ее свободный резерв, влечет сдвиг последующих за ней работ.</w:t>
      </w:r>
    </w:p>
    <w:p w14:paraId="6A0F559F" w14:textId="6219666E" w:rsidR="00FA6BDA" w:rsidRPr="000900E7" w:rsidRDefault="000900E7" w:rsidP="000900E7">
      <w:pPr>
        <w:pStyle w:val="2"/>
      </w:pPr>
      <w:bookmarkStart w:id="633" w:name="_Toc446822549"/>
      <w:bookmarkStart w:id="634" w:name="_Toc446902964"/>
      <w:bookmarkStart w:id="635" w:name="_Toc112869633"/>
      <w:r>
        <w:t>9</w:t>
      </w:r>
      <w:r w:rsidR="00FA6BDA" w:rsidRPr="000900E7">
        <w:t xml:space="preserve">.4. </w:t>
      </w:r>
      <w:r w:rsidRPr="000900E7">
        <w:t>Контрольные вопросы</w:t>
      </w:r>
      <w:bookmarkEnd w:id="633"/>
      <w:bookmarkEnd w:id="634"/>
      <w:bookmarkEnd w:id="635"/>
    </w:p>
    <w:p w14:paraId="6954B75C" w14:textId="652FFDDA" w:rsidR="00FA6BDA" w:rsidRDefault="000900E7" w:rsidP="00FA6BDA">
      <w:pPr>
        <w:pStyle w:val="3"/>
      </w:pPr>
      <w:bookmarkStart w:id="636" w:name="_Toc446822550"/>
      <w:bookmarkStart w:id="637" w:name="_Toc446902965"/>
      <w:bookmarkStart w:id="638" w:name="_Toc112869634"/>
      <w:r>
        <w:t>9</w:t>
      </w:r>
      <w:r w:rsidR="00FA6BDA">
        <w:rPr>
          <w:lang w:val="en-US"/>
        </w:rPr>
        <w:t>.4</w:t>
      </w:r>
      <w:r w:rsidR="00FA6BDA">
        <w:t>.1. Зачетный минимум</w:t>
      </w:r>
      <w:bookmarkEnd w:id="636"/>
      <w:bookmarkEnd w:id="637"/>
      <w:bookmarkEnd w:id="638"/>
    </w:p>
    <w:p w14:paraId="720B3543" w14:textId="77777777" w:rsidR="00FA6BDA" w:rsidRDefault="00FA6BDA">
      <w:pPr>
        <w:numPr>
          <w:ilvl w:val="0"/>
          <w:numId w:val="36"/>
        </w:numPr>
        <w:overflowPunct w:val="0"/>
        <w:autoSpaceDE w:val="0"/>
        <w:autoSpaceDN w:val="0"/>
        <w:adjustRightInd w:val="0"/>
        <w:ind w:firstLine="454"/>
        <w:jc w:val="both"/>
      </w:pPr>
      <w:r>
        <w:t>Суть оптимизации загрузки сетевых моделей по критерию "Минимум исполнителей".</w:t>
      </w:r>
    </w:p>
    <w:p w14:paraId="33073A4F" w14:textId="77777777" w:rsidR="00FA6BDA" w:rsidRDefault="00FA6BDA">
      <w:pPr>
        <w:numPr>
          <w:ilvl w:val="0"/>
          <w:numId w:val="36"/>
        </w:numPr>
        <w:overflowPunct w:val="0"/>
        <w:autoSpaceDE w:val="0"/>
        <w:autoSpaceDN w:val="0"/>
        <w:adjustRightInd w:val="0"/>
        <w:ind w:firstLine="454"/>
        <w:jc w:val="both"/>
      </w:pPr>
      <w:r>
        <w:t>График привязки: смысл, построение (умение строить его на основе кодов и длительности работ), назначение.</w:t>
      </w:r>
    </w:p>
    <w:p w14:paraId="3754C2FD" w14:textId="77777777" w:rsidR="00FA6BDA" w:rsidRDefault="00FA6BDA">
      <w:pPr>
        <w:numPr>
          <w:ilvl w:val="0"/>
          <w:numId w:val="36"/>
        </w:numPr>
        <w:overflowPunct w:val="0"/>
        <w:autoSpaceDE w:val="0"/>
        <w:autoSpaceDN w:val="0"/>
        <w:adjustRightInd w:val="0"/>
        <w:ind w:firstLine="454"/>
        <w:jc w:val="both"/>
      </w:pPr>
      <w:r>
        <w:t>График загрузки: смысл, построение, назначение.</w:t>
      </w:r>
    </w:p>
    <w:p w14:paraId="49C93907" w14:textId="77777777" w:rsidR="00FA6BDA" w:rsidRDefault="00FA6BDA">
      <w:pPr>
        <w:numPr>
          <w:ilvl w:val="0"/>
          <w:numId w:val="36"/>
        </w:numPr>
        <w:overflowPunct w:val="0"/>
        <w:autoSpaceDE w:val="0"/>
        <w:autoSpaceDN w:val="0"/>
        <w:adjustRightInd w:val="0"/>
        <w:ind w:firstLine="454"/>
        <w:jc w:val="both"/>
      </w:pPr>
      <w:r>
        <w:t>Методика оптимизации загрузки сетевой модели.</w:t>
      </w:r>
    </w:p>
    <w:p w14:paraId="0658B984" w14:textId="2F828337" w:rsidR="00FA6BDA" w:rsidRDefault="000900E7" w:rsidP="00FA6BDA">
      <w:pPr>
        <w:pStyle w:val="3"/>
      </w:pPr>
      <w:bookmarkStart w:id="639" w:name="_Toc446822551"/>
      <w:bookmarkStart w:id="640" w:name="_Toc446902966"/>
      <w:bookmarkStart w:id="641" w:name="_Toc112869635"/>
      <w:r>
        <w:t>9</w:t>
      </w:r>
      <w:r w:rsidR="00FA6BDA">
        <w:rPr>
          <w:lang w:val="en-US"/>
        </w:rPr>
        <w:t>.4</w:t>
      </w:r>
      <w:r w:rsidR="00FA6BDA">
        <w:t>.2. Дополнительные вопросы</w:t>
      </w:r>
      <w:bookmarkEnd w:id="639"/>
      <w:bookmarkEnd w:id="640"/>
      <w:bookmarkEnd w:id="641"/>
    </w:p>
    <w:p w14:paraId="14D1B394" w14:textId="77777777" w:rsidR="00FA6BDA" w:rsidRDefault="00FA6BDA">
      <w:pPr>
        <w:numPr>
          <w:ilvl w:val="0"/>
          <w:numId w:val="37"/>
        </w:numPr>
        <w:overflowPunct w:val="0"/>
        <w:autoSpaceDE w:val="0"/>
        <w:autoSpaceDN w:val="0"/>
        <w:adjustRightInd w:val="0"/>
        <w:ind w:firstLine="454"/>
        <w:jc w:val="both"/>
      </w:pPr>
      <w:r>
        <w:t>Различие в практическом использовании полного и свободного резерва работ при оптимизации загрузки</w:t>
      </w:r>
      <w:r w:rsidRPr="00FA6BDA">
        <w:t>.</w:t>
      </w:r>
    </w:p>
    <w:p w14:paraId="4BE2F833" w14:textId="77777777" w:rsidR="00FA6BDA" w:rsidRDefault="00FA6BDA">
      <w:pPr>
        <w:numPr>
          <w:ilvl w:val="0"/>
          <w:numId w:val="37"/>
        </w:numPr>
        <w:overflowPunct w:val="0"/>
        <w:autoSpaceDE w:val="0"/>
        <w:autoSpaceDN w:val="0"/>
        <w:adjustRightInd w:val="0"/>
        <w:ind w:firstLine="454"/>
        <w:jc w:val="both"/>
      </w:pPr>
      <w:r>
        <w:t>Умение определять критические пути, свободные и полные резервы работ сети, используя только график привязки.</w:t>
      </w:r>
    </w:p>
    <w:p w14:paraId="5D58A8A6" w14:textId="77777777" w:rsidR="00FA6BDA" w:rsidRDefault="00FA6BDA">
      <w:pPr>
        <w:numPr>
          <w:ilvl w:val="0"/>
          <w:numId w:val="37"/>
        </w:numPr>
        <w:overflowPunct w:val="0"/>
        <w:autoSpaceDE w:val="0"/>
        <w:autoSpaceDN w:val="0"/>
        <w:adjustRightInd w:val="0"/>
        <w:ind w:firstLine="454"/>
        <w:jc w:val="both"/>
      </w:pPr>
      <w:r>
        <w:t>Пояснить взаимосвязь полного и свободного резервов работы с помощью графика привязки.</w:t>
      </w:r>
    </w:p>
    <w:p w14:paraId="2D4AC644" w14:textId="77777777" w:rsidR="00FA6BDA" w:rsidRDefault="00FA6BDA" w:rsidP="00FA6BDA">
      <w:pPr>
        <w:ind w:firstLine="454"/>
        <w:jc w:val="center"/>
      </w:pPr>
    </w:p>
    <w:p w14:paraId="28A4F001" w14:textId="75956EFD" w:rsidR="00FA6BDA" w:rsidRPr="00FA6BDA" w:rsidRDefault="000900E7" w:rsidP="00FA6BDA">
      <w:pPr>
        <w:pStyle w:val="1"/>
      </w:pPr>
      <w:bookmarkStart w:id="642" w:name="_Toc446822552"/>
      <w:bookmarkStart w:id="643" w:name="_Toc446902967"/>
      <w:bookmarkStart w:id="644" w:name="_Toc112869636"/>
      <w:r>
        <w:lastRenderedPageBreak/>
        <w:t xml:space="preserve">10. </w:t>
      </w:r>
      <w:r w:rsidRPr="00FD565E">
        <w:t>ЛАБОРАТОРНАЯ</w:t>
      </w:r>
      <w:r w:rsidRPr="00FA6BDA">
        <w:t xml:space="preserve"> РАБОТА №</w:t>
      </w:r>
      <w:r>
        <w:t>10</w:t>
      </w:r>
      <w:r w:rsidRPr="00FA6BDA">
        <w:t xml:space="preserve"> </w:t>
      </w:r>
      <w:r>
        <w:t>«</w:t>
      </w:r>
      <w:r w:rsidR="00FA6BDA">
        <w:t>ОПТИМИЗАЦИЯ СЕТЕВЫХ МОДЕЛЕЙ ПО КРИТЕРИЮ</w:t>
      </w:r>
      <w:bookmarkEnd w:id="642"/>
      <w:r w:rsidR="00FA6BDA">
        <w:t xml:space="preserve"> </w:t>
      </w:r>
      <w:bookmarkStart w:id="645" w:name="_Toc446822553"/>
      <w:r w:rsidR="00FA6BDA">
        <w:t>"ВРЕМЯ-ЗАТРАТЫ"</w:t>
      </w:r>
      <w:bookmarkEnd w:id="643"/>
      <w:bookmarkEnd w:id="645"/>
      <w:r>
        <w:t>»</w:t>
      </w:r>
      <w:bookmarkEnd w:id="644"/>
    </w:p>
    <w:p w14:paraId="1634297A" w14:textId="19F50954" w:rsidR="00FA6BDA" w:rsidRPr="000900E7" w:rsidRDefault="00F508DE" w:rsidP="000900E7">
      <w:pPr>
        <w:pStyle w:val="2"/>
      </w:pPr>
      <w:bookmarkStart w:id="646" w:name="_Toc446822554"/>
      <w:bookmarkStart w:id="647" w:name="_Toc446902968"/>
      <w:bookmarkStart w:id="648" w:name="_Toc112869637"/>
      <w:r>
        <w:t>10</w:t>
      </w:r>
      <w:r w:rsidR="000900E7" w:rsidRPr="000900E7">
        <w:t>.1. Цель работы</w:t>
      </w:r>
      <w:bookmarkEnd w:id="646"/>
      <w:bookmarkEnd w:id="647"/>
      <w:bookmarkEnd w:id="648"/>
    </w:p>
    <w:p w14:paraId="6A27F733" w14:textId="77777777" w:rsidR="00FA6BDA" w:rsidRDefault="00FA6BDA" w:rsidP="00FA6BDA">
      <w:pPr>
        <w:ind w:firstLine="454"/>
        <w:jc w:val="both"/>
      </w:pPr>
      <w:r>
        <w:t>Знакомство с методикой и приобретение навыков проведения оптимизации сетевых моделей по критерию "Время -затраты".</w:t>
      </w:r>
    </w:p>
    <w:p w14:paraId="208C565B" w14:textId="2482970A" w:rsidR="00FA6BDA" w:rsidRDefault="00F508DE" w:rsidP="00FA6BDA">
      <w:pPr>
        <w:pStyle w:val="2"/>
      </w:pPr>
      <w:bookmarkStart w:id="649" w:name="_Toc446822555"/>
      <w:bookmarkStart w:id="650" w:name="_Toc446902969"/>
      <w:bookmarkStart w:id="651" w:name="_Toc112869638"/>
      <w:r>
        <w:t>10</w:t>
      </w:r>
      <w:r w:rsidR="000900E7">
        <w:t>.2. Порядок выполнения работы</w:t>
      </w:r>
      <w:bookmarkEnd w:id="649"/>
      <w:bookmarkEnd w:id="650"/>
      <w:bookmarkEnd w:id="651"/>
    </w:p>
    <w:p w14:paraId="42D9AC36" w14:textId="77777777" w:rsidR="00FA6BDA" w:rsidRDefault="00FA6BDA" w:rsidP="00FA6BDA">
      <w:pPr>
        <w:ind w:firstLine="454"/>
        <w:jc w:val="both"/>
      </w:pPr>
      <w:r>
        <w:t xml:space="preserve">1. Согласно номеру своего варианта получите следующие исходные данные: </w:t>
      </w:r>
      <w:r>
        <w:rPr>
          <w:position w:val="-16"/>
        </w:rPr>
        <w:object w:dxaOrig="885" w:dyaOrig="435" w14:anchorId="2DEB8AF9">
          <v:shape id="_x0000_i1697" type="#_x0000_t75" style="width:44.25pt;height:21.75pt" o:ole="">
            <v:imagedata r:id="rId1194" o:title=""/>
          </v:shape>
          <o:OLEObject Type="Embed" ProgID="Equation.3" ShapeID="_x0000_i1697" DrawAspect="Content" ObjectID="_1723485240" r:id="rId1195"/>
        </w:object>
      </w:r>
      <w:r>
        <w:t xml:space="preserve"> - стоимость выполнения работы </w:t>
      </w:r>
      <w:r>
        <w:rPr>
          <w:position w:val="-16"/>
        </w:rPr>
        <w:object w:dxaOrig="525" w:dyaOrig="435" w14:anchorId="403F31FF">
          <v:shape id="_x0000_i1698" type="#_x0000_t75" style="width:26.25pt;height:21.75pt" o:ole="">
            <v:imagedata r:id="rId1196" o:title=""/>
          </v:shape>
          <o:OLEObject Type="Embed" ProgID="Equation.3" ShapeID="_x0000_i1698" DrawAspect="Content" ObjectID="_1723485241" r:id="rId1197"/>
        </w:object>
      </w:r>
      <w:r>
        <w:t xml:space="preserve">, имеющей нормальную продолжительность </w:t>
      </w:r>
      <w:r>
        <w:rPr>
          <w:position w:val="-16"/>
        </w:rPr>
        <w:object w:dxaOrig="840" w:dyaOrig="435" w14:anchorId="536DDEAC">
          <v:shape id="_x0000_i1699" type="#_x0000_t75" style="width:42pt;height:21.75pt" o:ole="">
            <v:imagedata r:id="rId1198" o:title=""/>
          </v:shape>
          <o:OLEObject Type="Embed" ProgID="Equation.3" ShapeID="_x0000_i1699" DrawAspect="Content" ObjectID="_1723485242" r:id="rId1199"/>
        </w:object>
      </w:r>
      <w:r>
        <w:t xml:space="preserve">; </w:t>
      </w:r>
      <w:r>
        <w:rPr>
          <w:position w:val="-18"/>
        </w:rPr>
        <w:object w:dxaOrig="825" w:dyaOrig="465" w14:anchorId="390460EC">
          <v:shape id="_x0000_i1700" type="#_x0000_t75" style="width:41.25pt;height:23.25pt" o:ole="">
            <v:imagedata r:id="rId1200" o:title=""/>
          </v:shape>
          <o:OLEObject Type="Embed" ProgID="Equation.3" ShapeID="_x0000_i1700" DrawAspect="Content" ObjectID="_1723485243" r:id="rId1201"/>
        </w:object>
      </w:r>
      <w:r>
        <w:t xml:space="preserve"> - время ускоренного выполнения работы </w:t>
      </w:r>
      <w:r>
        <w:rPr>
          <w:position w:val="-16"/>
        </w:rPr>
        <w:object w:dxaOrig="525" w:dyaOrig="435" w14:anchorId="780721E9">
          <v:shape id="_x0000_i1701" type="#_x0000_t75" style="width:26.25pt;height:21.75pt" o:ole="">
            <v:imagedata r:id="rId1196" o:title=""/>
          </v:shape>
          <o:OLEObject Type="Embed" ProgID="Equation.3" ShapeID="_x0000_i1701" DrawAspect="Content" ObjectID="_1723485244" r:id="rId1202"/>
        </w:object>
      </w:r>
      <w:r>
        <w:t xml:space="preserve">; </w:t>
      </w:r>
      <w:r>
        <w:rPr>
          <w:position w:val="-16"/>
        </w:rPr>
        <w:object w:dxaOrig="885" w:dyaOrig="435" w14:anchorId="44ACE23A">
          <v:shape id="_x0000_i1702" type="#_x0000_t75" style="width:44.25pt;height:21.75pt" o:ole="">
            <v:imagedata r:id="rId1203" o:title=""/>
          </v:shape>
          <o:OLEObject Type="Embed" ProgID="Equation.3" ShapeID="_x0000_i1702" DrawAspect="Content" ObjectID="_1723485245" r:id="rId1204"/>
        </w:object>
      </w:r>
      <w:r>
        <w:t xml:space="preserve"> - повышенную стоимость выполнения работы </w:t>
      </w:r>
      <w:r>
        <w:rPr>
          <w:position w:val="-16"/>
        </w:rPr>
        <w:object w:dxaOrig="525" w:dyaOrig="435" w14:anchorId="376FAB34">
          <v:shape id="_x0000_i1703" type="#_x0000_t75" style="width:26.25pt;height:21.75pt" o:ole="">
            <v:imagedata r:id="rId1196" o:title=""/>
          </v:shape>
          <o:OLEObject Type="Embed" ProgID="Equation.3" ShapeID="_x0000_i1703" DrawAspect="Content" ObjectID="_1723485246" r:id="rId1205"/>
        </w:object>
      </w:r>
      <w:r>
        <w:t xml:space="preserve">, имеющей ускоренную продолжительность; </w:t>
      </w:r>
      <w:r>
        <w:rPr>
          <w:position w:val="-12"/>
        </w:rPr>
        <w:object w:dxaOrig="405" w:dyaOrig="375" w14:anchorId="5207C574">
          <v:shape id="_x0000_i1704" type="#_x0000_t75" style="width:20.25pt;height:18.75pt" o:ole="">
            <v:imagedata r:id="rId1206" o:title=""/>
          </v:shape>
          <o:OLEObject Type="Embed" ProgID="Equation.3" ShapeID="_x0000_i1704" DrawAspect="Content" ObjectID="_1723485247" r:id="rId1207"/>
        </w:object>
      </w:r>
      <w:r>
        <w:t xml:space="preserve"> - ежедневные косвенные затраты организации, выполняющей проект; </w:t>
      </w:r>
      <w:r>
        <w:rPr>
          <w:position w:val="-12"/>
        </w:rPr>
        <w:object w:dxaOrig="375" w:dyaOrig="375" w14:anchorId="0F2ECBA2">
          <v:shape id="_x0000_i1705" type="#_x0000_t75" style="width:18.75pt;height:18.75pt" o:ole="">
            <v:imagedata r:id="rId1208" o:title=""/>
          </v:shape>
          <o:OLEObject Type="Embed" ProgID="Equation.3" ShapeID="_x0000_i1705" DrawAspect="Content" ObjectID="_1723485248" r:id="rId1209"/>
        </w:object>
      </w:r>
      <w:r>
        <w:t> - ограничение по средствам, выделенным на проведение оптимизации.</w:t>
      </w:r>
    </w:p>
    <w:p w14:paraId="33B07493" w14:textId="315E116C" w:rsidR="00FA6BDA" w:rsidRDefault="00FA6BDA" w:rsidP="00FA6BDA">
      <w:pPr>
        <w:ind w:firstLine="454"/>
        <w:jc w:val="both"/>
      </w:pPr>
      <w:r>
        <w:t xml:space="preserve">2. Используя компьютерную программу, проведите </w:t>
      </w:r>
      <w:r>
        <w:rPr>
          <w:i/>
        </w:rPr>
        <w:t>максимально возможное</w:t>
      </w:r>
      <w:r>
        <w:t xml:space="preserve"> сокращение времени выполнения проекта </w:t>
      </w:r>
      <w:r>
        <w:rPr>
          <w:i/>
        </w:rPr>
        <w:t>без учета</w:t>
      </w:r>
      <w:r>
        <w:t xml:space="preserve"> заданного ограничения на денежные средства </w:t>
      </w:r>
      <w:r>
        <w:rPr>
          <w:position w:val="-12"/>
        </w:rPr>
        <w:object w:dxaOrig="375" w:dyaOrig="375" w14:anchorId="1146CD30">
          <v:shape id="_x0000_i1706" type="#_x0000_t75" style="width:18.75pt;height:18.75pt" o:ole="">
            <v:imagedata r:id="rId1208" o:title=""/>
          </v:shape>
          <o:OLEObject Type="Embed" ProgID="Equation.3" ShapeID="_x0000_i1706" DrawAspect="Content" ObjectID="_1723485249" r:id="rId1210"/>
        </w:object>
      </w:r>
      <w:r>
        <w:t xml:space="preserve"> (см. п.</w:t>
      </w:r>
      <w:r w:rsidR="00F508DE">
        <w:t>10</w:t>
      </w:r>
      <w:r>
        <w:t>.3.1).</w:t>
      </w:r>
    </w:p>
    <w:p w14:paraId="137506E5" w14:textId="344BDC99" w:rsidR="00FA6BDA" w:rsidRDefault="00FA6BDA" w:rsidP="00FA6BDA">
      <w:pPr>
        <w:ind w:firstLine="454"/>
        <w:jc w:val="both"/>
      </w:pPr>
      <w:r>
        <w:t>3. Постройте график прямых, косвенных и общих затрат для проведенной оптимизации (см. п.</w:t>
      </w:r>
      <w:r w:rsidR="00F508DE">
        <w:t>10</w:t>
      </w:r>
      <w:r>
        <w:t>.3.2).</w:t>
      </w:r>
    </w:p>
    <w:p w14:paraId="0B962A5B" w14:textId="77777777" w:rsidR="00FA6BDA" w:rsidRDefault="00FA6BDA" w:rsidP="00FA6BDA">
      <w:pPr>
        <w:ind w:firstLine="454"/>
        <w:jc w:val="both"/>
      </w:pPr>
      <w:r>
        <w:t xml:space="preserve">4. Определите </w:t>
      </w:r>
      <w:r>
        <w:rPr>
          <w:i/>
        </w:rPr>
        <w:t>минимально возможную</w:t>
      </w:r>
      <w:r>
        <w:t xml:space="preserve"> длительность выполнения проекта </w:t>
      </w:r>
      <w:r>
        <w:rPr>
          <w:i/>
        </w:rPr>
        <w:t>с учетом</w:t>
      </w:r>
      <w:r>
        <w:t xml:space="preserve"> заданного ограничения на денежные средства </w:t>
      </w:r>
      <w:r>
        <w:rPr>
          <w:position w:val="-12"/>
        </w:rPr>
        <w:object w:dxaOrig="375" w:dyaOrig="375" w14:anchorId="643A5AEA">
          <v:shape id="_x0000_i1707" type="#_x0000_t75" style="width:18.75pt;height:18.75pt" o:ole="">
            <v:imagedata r:id="rId1208" o:title=""/>
          </v:shape>
          <o:OLEObject Type="Embed" ProgID="Equation.3" ShapeID="_x0000_i1707" DrawAspect="Content" ObjectID="_1723485250" r:id="rId1211"/>
        </w:object>
      </w:r>
      <w:r>
        <w:t>, отобразите принятое решение на графике затрат.</w:t>
      </w:r>
    </w:p>
    <w:p w14:paraId="1AE38A27" w14:textId="77777777" w:rsidR="00FA6BDA" w:rsidRDefault="00FA6BDA" w:rsidP="00FA6BDA">
      <w:pPr>
        <w:ind w:firstLine="454"/>
        <w:jc w:val="both"/>
      </w:pPr>
      <w:r>
        <w:t>5. Отчет по лабораторной работе должен содержать:</w:t>
      </w:r>
    </w:p>
    <w:p w14:paraId="2637AA46" w14:textId="77777777" w:rsidR="00FA6BDA" w:rsidRDefault="00FA6BDA">
      <w:pPr>
        <w:numPr>
          <w:ilvl w:val="0"/>
          <w:numId w:val="27"/>
        </w:numPr>
        <w:overflowPunct w:val="0"/>
        <w:autoSpaceDE w:val="0"/>
        <w:autoSpaceDN w:val="0"/>
        <w:adjustRightInd w:val="0"/>
        <w:ind w:left="510" w:firstLine="454"/>
        <w:jc w:val="both"/>
      </w:pPr>
      <w:r>
        <w:t>номер варианта;</w:t>
      </w:r>
    </w:p>
    <w:p w14:paraId="408C0A6F" w14:textId="77777777" w:rsidR="00FA6BDA" w:rsidRDefault="00FA6BDA">
      <w:pPr>
        <w:numPr>
          <w:ilvl w:val="0"/>
          <w:numId w:val="27"/>
        </w:numPr>
        <w:overflowPunct w:val="0"/>
        <w:autoSpaceDE w:val="0"/>
        <w:autoSpaceDN w:val="0"/>
        <w:adjustRightInd w:val="0"/>
        <w:ind w:left="510" w:firstLine="454"/>
        <w:jc w:val="both"/>
      </w:pPr>
      <w:r>
        <w:t>исходные данные варианта;</w:t>
      </w:r>
    </w:p>
    <w:p w14:paraId="57791758" w14:textId="77777777" w:rsidR="00FA6BDA" w:rsidRDefault="00FA6BDA">
      <w:pPr>
        <w:numPr>
          <w:ilvl w:val="0"/>
          <w:numId w:val="27"/>
        </w:numPr>
        <w:overflowPunct w:val="0"/>
        <w:autoSpaceDE w:val="0"/>
        <w:autoSpaceDN w:val="0"/>
        <w:adjustRightInd w:val="0"/>
        <w:ind w:left="510" w:firstLine="454"/>
        <w:jc w:val="both"/>
      </w:pPr>
      <w:r>
        <w:t>коэффициенты нарастания затрат работ сети;</w:t>
      </w:r>
    </w:p>
    <w:p w14:paraId="5B816EB2" w14:textId="77777777" w:rsidR="00FA6BDA" w:rsidRDefault="00FA6BDA">
      <w:pPr>
        <w:numPr>
          <w:ilvl w:val="0"/>
          <w:numId w:val="27"/>
        </w:numPr>
        <w:overflowPunct w:val="0"/>
        <w:autoSpaceDE w:val="0"/>
        <w:autoSpaceDN w:val="0"/>
        <w:adjustRightInd w:val="0"/>
        <w:ind w:left="510" w:firstLine="454"/>
        <w:jc w:val="both"/>
      </w:pPr>
      <w:r>
        <w:t xml:space="preserve">описание </w:t>
      </w:r>
      <w:r>
        <w:rPr>
          <w:b/>
        </w:rPr>
        <w:t>каждого</w:t>
      </w:r>
      <w:r>
        <w:t xml:space="preserve"> шага оптимизации, а именно: критические пути и их длительность; код сокращенной работы (работ);</w:t>
      </w:r>
    </w:p>
    <w:p w14:paraId="0F8099CE" w14:textId="77777777" w:rsidR="00FA6BDA" w:rsidRDefault="00FA6BDA">
      <w:pPr>
        <w:numPr>
          <w:ilvl w:val="0"/>
          <w:numId w:val="27"/>
        </w:numPr>
        <w:overflowPunct w:val="0"/>
        <w:autoSpaceDE w:val="0"/>
        <w:autoSpaceDN w:val="0"/>
        <w:adjustRightInd w:val="0"/>
        <w:ind w:left="510" w:firstLine="454"/>
        <w:jc w:val="both"/>
      </w:pPr>
      <w:r>
        <w:t>график затрат.</w:t>
      </w:r>
    </w:p>
    <w:p w14:paraId="53991FF8" w14:textId="77777777" w:rsidR="00FA6BDA" w:rsidRDefault="00FA6BDA" w:rsidP="00FA6BDA">
      <w:pPr>
        <w:ind w:firstLine="454"/>
        <w:jc w:val="center"/>
      </w:pPr>
    </w:p>
    <w:p w14:paraId="346C4669" w14:textId="44D463AC" w:rsidR="00FA6BDA" w:rsidRPr="000900E7" w:rsidRDefault="00E4574A" w:rsidP="00E4574A">
      <w:pPr>
        <w:pStyle w:val="2"/>
      </w:pPr>
      <w:bookmarkStart w:id="652" w:name="_Toc446822556"/>
      <w:bookmarkStart w:id="653" w:name="_Toc446902970"/>
      <w:bookmarkStart w:id="654" w:name="_Toc112869639"/>
      <w:r>
        <w:rPr>
          <w:lang w:val="en-US"/>
        </w:rPr>
        <w:t>10</w:t>
      </w:r>
      <w:r w:rsidR="000900E7" w:rsidRPr="000900E7">
        <w:t xml:space="preserve">.3. </w:t>
      </w:r>
      <w:r w:rsidR="000900E7" w:rsidRPr="00E4574A">
        <w:t>Теоретическое</w:t>
      </w:r>
      <w:r w:rsidR="000900E7" w:rsidRPr="000900E7">
        <w:t xml:space="preserve"> введение</w:t>
      </w:r>
      <w:bookmarkEnd w:id="652"/>
      <w:bookmarkEnd w:id="653"/>
      <w:bookmarkEnd w:id="654"/>
    </w:p>
    <w:p w14:paraId="38D5F167" w14:textId="22A5B391" w:rsidR="00FA6BDA" w:rsidRDefault="00E4574A" w:rsidP="00FA6BDA">
      <w:pPr>
        <w:pStyle w:val="3"/>
      </w:pPr>
      <w:bookmarkStart w:id="655" w:name="_Toc446822557"/>
      <w:bookmarkStart w:id="656" w:name="_Toc446902971"/>
      <w:bookmarkStart w:id="657" w:name="_Toc112869640"/>
      <w:r w:rsidRPr="002857ED">
        <w:t>10</w:t>
      </w:r>
      <w:r w:rsidR="00FA6BDA">
        <w:t>.3.1. Методика оптимизации сетевых моделей по критерию "Время - затраты</w:t>
      </w:r>
      <w:bookmarkEnd w:id="655"/>
      <w:bookmarkEnd w:id="656"/>
      <w:bookmarkEnd w:id="657"/>
    </w:p>
    <w:p w14:paraId="029ACC4C" w14:textId="042A5AB1" w:rsidR="00FA6BDA" w:rsidRDefault="00FA6BDA" w:rsidP="00FA6BDA">
      <w:pPr>
        <w:ind w:firstLine="454"/>
        <w:jc w:val="both"/>
      </w:pPr>
      <w:r>
        <w:t>Целью оптимизации по критерию "Время - затраты" является сокращение времени выполнения проекта в целом. Эта оптимизация имеет смысл только в том случае, когда время выполнения работ может быть уменьшено за счет задействования дополнительных ресурсов, что приводит к повышению затрат на выполнение работ (см. рис.</w:t>
      </w:r>
      <w:r w:rsidR="00F508DE">
        <w:t>10</w:t>
      </w:r>
      <w:r w:rsidRPr="00FA6BDA">
        <w:t>.1</w:t>
      </w:r>
      <w:r>
        <w:t xml:space="preserve">). Для оценки величины дополнительных затрат, связанных с ускорением выполнения той или иной работы, </w:t>
      </w:r>
      <w:r>
        <w:lastRenderedPageBreak/>
        <w:t xml:space="preserve">используются либо нормативы, либо данные о выполнении аналогичных работ в прошлом. Под параметрами работ </w:t>
      </w:r>
      <w:r>
        <w:rPr>
          <w:position w:val="-14"/>
        </w:rPr>
        <w:object w:dxaOrig="855" w:dyaOrig="420" w14:anchorId="2DBEB0DB">
          <v:shape id="_x0000_i1708" type="#_x0000_t75" style="width:42.75pt;height:21pt" o:ole="">
            <v:imagedata r:id="rId1212" o:title=""/>
          </v:shape>
          <o:OLEObject Type="Embed" ProgID="Equation.3" ShapeID="_x0000_i1708" DrawAspect="Content" ObjectID="_1723485251" r:id="rId1213"/>
        </w:object>
      </w:r>
      <w:r>
        <w:t xml:space="preserve"> и </w:t>
      </w:r>
      <w:r>
        <w:rPr>
          <w:position w:val="-12"/>
        </w:rPr>
        <w:object w:dxaOrig="840" w:dyaOrig="375" w14:anchorId="07937FFA">
          <v:shape id="_x0000_i1709" type="#_x0000_t75" style="width:42pt;height:18.75pt" o:ole="">
            <v:imagedata r:id="rId1214" o:title=""/>
          </v:shape>
          <o:OLEObject Type="Embed" ProgID="Equation.3" ShapeID="_x0000_i1709" DrawAspect="Content" ObjectID="_1723485252" r:id="rId1215"/>
        </w:object>
      </w:r>
      <w:r>
        <w:t xml:space="preserve"> понимаются так называемые </w:t>
      </w:r>
      <w:r>
        <w:rPr>
          <w:i/>
        </w:rPr>
        <w:t>прямые</w:t>
      </w:r>
      <w:r>
        <w:t xml:space="preserve"> затраты, непосредственно связанные с выполнением конкретной работы. Таким образом, </w:t>
      </w:r>
      <w:r>
        <w:rPr>
          <w:i/>
        </w:rPr>
        <w:t>косвенные</w:t>
      </w:r>
      <w:r>
        <w:t xml:space="preserve"> затраты типа административно-управленческих в процессе сокращения длительности проекта во внимание не принимаются, однако их влияние учитывается при выборе окончательного календарного плана проекта.</w:t>
      </w:r>
    </w:p>
    <w:p w14:paraId="079C24DA" w14:textId="77777777" w:rsidR="00FA6BDA" w:rsidRDefault="00FA6BDA" w:rsidP="00FA6BDA">
      <w:pPr>
        <w:ind w:firstLine="454"/>
        <w:jc w:val="both"/>
      </w:pPr>
    </w:p>
    <w:p w14:paraId="0C3E7D3E" w14:textId="77777777" w:rsidR="00FA6BDA" w:rsidRDefault="00FA6BDA" w:rsidP="00FA6BDA">
      <w:pPr>
        <w:ind w:firstLine="454"/>
        <w:jc w:val="center"/>
      </w:pPr>
      <w:r>
        <w:object w:dxaOrig="6795" w:dyaOrig="4455" w14:anchorId="40A1590F">
          <v:shape id="_x0000_i1710" type="#_x0000_t75" style="width:339.75pt;height:222.75pt" o:ole="">
            <v:imagedata r:id="rId1216" o:title=""/>
          </v:shape>
          <o:OLEObject Type="Embed" ProgID="MSDraw" ShapeID="_x0000_i1710" DrawAspect="Content" ObjectID="_1723485253" r:id="rId1217"/>
        </w:object>
      </w:r>
    </w:p>
    <w:p w14:paraId="545766EA" w14:textId="77777777" w:rsidR="00FA6BDA" w:rsidRDefault="00FA6BDA" w:rsidP="00FA6BDA">
      <w:pPr>
        <w:ind w:firstLine="454"/>
        <w:jc w:val="center"/>
      </w:pPr>
    </w:p>
    <w:p w14:paraId="381400D1" w14:textId="23B72FB4" w:rsidR="00FA6BDA" w:rsidRDefault="00FA6BDA" w:rsidP="00FA6BDA">
      <w:pPr>
        <w:jc w:val="center"/>
      </w:pPr>
      <w:r>
        <w:t>Рис.</w:t>
      </w:r>
      <w:r w:rsidR="00F508DE">
        <w:t>10</w:t>
      </w:r>
      <w:r w:rsidRPr="00FA6BDA">
        <w:t>.1</w:t>
      </w:r>
      <w:r>
        <w:t>. Зависимость прямых затрат на работу от времени ее выполнения</w:t>
      </w:r>
    </w:p>
    <w:p w14:paraId="727034C1" w14:textId="77777777" w:rsidR="00FA6BDA" w:rsidRDefault="00FA6BDA" w:rsidP="00FA6BDA">
      <w:pPr>
        <w:ind w:firstLine="454"/>
        <w:jc w:val="both"/>
      </w:pPr>
    </w:p>
    <w:p w14:paraId="55A4C05B" w14:textId="77777777" w:rsidR="00FA6BDA" w:rsidRDefault="00FA6BDA" w:rsidP="00FA6BDA">
      <w:pPr>
        <w:ind w:firstLine="454"/>
        <w:jc w:val="both"/>
      </w:pPr>
      <w:r>
        <w:t xml:space="preserve">Важными параметрами работы </w:t>
      </w:r>
      <w:r>
        <w:rPr>
          <w:position w:val="-16"/>
        </w:rPr>
        <w:object w:dxaOrig="525" w:dyaOrig="435" w14:anchorId="08E279FB">
          <v:shape id="_x0000_i1711" type="#_x0000_t75" style="width:26.25pt;height:21.75pt" o:ole="">
            <v:imagedata r:id="rId1218" o:title=""/>
          </v:shape>
          <o:OLEObject Type="Embed" ProgID="Equation.3" ShapeID="_x0000_i1711" DrawAspect="Content" ObjectID="_1723485254" r:id="rId1219"/>
        </w:object>
      </w:r>
      <w:r>
        <w:t xml:space="preserve"> при проведении данного вида оптимизации являются:</w:t>
      </w:r>
    </w:p>
    <w:p w14:paraId="2C7440CC" w14:textId="77777777" w:rsidR="00FA6BDA" w:rsidRDefault="00FA6BDA">
      <w:pPr>
        <w:numPr>
          <w:ilvl w:val="0"/>
          <w:numId w:val="27"/>
        </w:numPr>
        <w:overflowPunct w:val="0"/>
        <w:autoSpaceDE w:val="0"/>
        <w:autoSpaceDN w:val="0"/>
        <w:adjustRightInd w:val="0"/>
        <w:ind w:firstLine="454"/>
        <w:jc w:val="both"/>
      </w:pPr>
      <w:r>
        <w:rPr>
          <w:i/>
        </w:rPr>
        <w:t>коэффициент нарастания затрат</w:t>
      </w:r>
    </w:p>
    <w:p w14:paraId="02E68E81" w14:textId="77777777" w:rsidR="00FA6BDA" w:rsidRDefault="00FA6BDA" w:rsidP="00FA6BDA">
      <w:pPr>
        <w:jc w:val="center"/>
      </w:pPr>
      <w:r>
        <w:rPr>
          <w:position w:val="-38"/>
        </w:rPr>
        <w:object w:dxaOrig="2760" w:dyaOrig="825" w14:anchorId="736E4A61">
          <v:shape id="_x0000_i1712" type="#_x0000_t75" style="width:138pt;height:41.25pt" o:ole="">
            <v:imagedata r:id="rId1220" o:title=""/>
          </v:shape>
          <o:OLEObject Type="Embed" ProgID="Equation.3" ShapeID="_x0000_i1712" DrawAspect="Content" ObjectID="_1723485255" r:id="rId1221"/>
        </w:object>
      </w:r>
      <w:r>
        <w:t>,</w:t>
      </w:r>
    </w:p>
    <w:p w14:paraId="61F5ADC6" w14:textId="77777777" w:rsidR="00FA6BDA" w:rsidRDefault="00FA6BDA" w:rsidP="00FA6BDA">
      <w:pPr>
        <w:ind w:firstLine="454"/>
        <w:jc w:val="both"/>
      </w:pPr>
      <w:r>
        <w:t xml:space="preserve">который показывает затраты денежных средств, необходимые для сокращения длительности работы </w:t>
      </w:r>
      <w:r>
        <w:rPr>
          <w:position w:val="-14"/>
        </w:rPr>
        <w:object w:dxaOrig="525" w:dyaOrig="420" w14:anchorId="69284DEB">
          <v:shape id="_x0000_i1713" type="#_x0000_t75" style="width:26.25pt;height:21pt" o:ole="">
            <v:imagedata r:id="rId1222" o:title=""/>
          </v:shape>
          <o:OLEObject Type="Embed" ProgID="Equation.3" ShapeID="_x0000_i1713" DrawAspect="Content" ObjectID="_1723485256" r:id="rId1223"/>
        </w:object>
      </w:r>
      <w:r>
        <w:t xml:space="preserve"> на один день;</w:t>
      </w:r>
    </w:p>
    <w:p w14:paraId="291866A4" w14:textId="77777777" w:rsidR="00FA6BDA" w:rsidRDefault="00FA6BDA">
      <w:pPr>
        <w:numPr>
          <w:ilvl w:val="0"/>
          <w:numId w:val="27"/>
        </w:numPr>
        <w:overflowPunct w:val="0"/>
        <w:autoSpaceDE w:val="0"/>
        <w:autoSpaceDN w:val="0"/>
        <w:adjustRightInd w:val="0"/>
        <w:ind w:firstLine="454"/>
        <w:jc w:val="both"/>
      </w:pPr>
      <w:r>
        <w:rPr>
          <w:i/>
        </w:rPr>
        <w:t>запас времени</w:t>
      </w:r>
      <w:r>
        <w:t xml:space="preserve"> для сокращения длительности работы в текущий момент времени</w:t>
      </w:r>
    </w:p>
    <w:p w14:paraId="282666AA" w14:textId="77777777" w:rsidR="00FA6BDA" w:rsidRDefault="00FA6BDA" w:rsidP="00FA6BDA">
      <w:pPr>
        <w:ind w:firstLine="454"/>
        <w:jc w:val="center"/>
      </w:pPr>
      <w:r>
        <w:rPr>
          <w:position w:val="-18"/>
        </w:rPr>
        <w:object w:dxaOrig="2820" w:dyaOrig="465" w14:anchorId="4A4212C0">
          <v:shape id="_x0000_i1714" type="#_x0000_t75" style="width:141pt;height:23.25pt" o:ole="">
            <v:imagedata r:id="rId1224" o:title=""/>
          </v:shape>
          <o:OLEObject Type="Embed" ProgID="Equation.3" ShapeID="_x0000_i1714" DrawAspect="Content" ObjectID="_1723485257" r:id="rId1225"/>
        </w:object>
      </w:r>
      <w:r>
        <w:t>,</w:t>
      </w:r>
    </w:p>
    <w:p w14:paraId="643D4D5D" w14:textId="77777777" w:rsidR="00FA6BDA" w:rsidRDefault="00FA6BDA" w:rsidP="00FA6BDA">
      <w:pPr>
        <w:ind w:firstLine="454"/>
        <w:jc w:val="both"/>
      </w:pPr>
      <w:r>
        <w:t xml:space="preserve">где </w:t>
      </w:r>
      <w:r>
        <w:rPr>
          <w:position w:val="-16"/>
        </w:rPr>
        <w:object w:dxaOrig="765" w:dyaOrig="435" w14:anchorId="63D63C8B">
          <v:shape id="_x0000_i1715" type="#_x0000_t75" style="width:38.25pt;height:21.75pt" o:ole="">
            <v:imagedata r:id="rId1226" o:title=""/>
          </v:shape>
          <o:OLEObject Type="Embed" ProgID="Equation.3" ShapeID="_x0000_i1715" DrawAspect="Content" ObjectID="_1723485258" r:id="rId1227"/>
        </w:object>
      </w:r>
      <w:r>
        <w:t xml:space="preserve"> - длительность работы </w:t>
      </w:r>
      <w:r>
        <w:rPr>
          <w:position w:val="-16"/>
        </w:rPr>
        <w:object w:dxaOrig="525" w:dyaOrig="435" w14:anchorId="2CDD96CF">
          <v:shape id="_x0000_i1716" type="#_x0000_t75" style="width:26.25pt;height:21.75pt" o:ole="">
            <v:imagedata r:id="rId1196" o:title=""/>
          </v:shape>
          <o:OLEObject Type="Embed" ProgID="Equation.3" ShapeID="_x0000_i1716" DrawAspect="Content" ObjectID="_1723485259" r:id="rId1228"/>
        </w:object>
      </w:r>
      <w:r>
        <w:t xml:space="preserve"> на текущий момент времени, максимально возможное значение запаса времени работы равно</w:t>
      </w:r>
    </w:p>
    <w:p w14:paraId="1ECDDF2D" w14:textId="77777777" w:rsidR="00FA6BDA" w:rsidRDefault="00FA6BDA" w:rsidP="00FA6BDA">
      <w:pPr>
        <w:ind w:firstLine="454"/>
        <w:jc w:val="center"/>
      </w:pPr>
      <w:r>
        <w:rPr>
          <w:position w:val="-18"/>
        </w:rPr>
        <w:object w:dxaOrig="3225" w:dyaOrig="465" w14:anchorId="4BEF55C5">
          <v:shape id="_x0000_i1717" type="#_x0000_t75" style="width:161.25pt;height:23.25pt" o:ole="">
            <v:imagedata r:id="rId1229" o:title=""/>
          </v:shape>
          <o:OLEObject Type="Embed" ProgID="Equation.3" ShapeID="_x0000_i1717" DrawAspect="Content" ObjectID="_1723485260" r:id="rId1230"/>
        </w:object>
      </w:r>
      <w:r>
        <w:t>.</w:t>
      </w:r>
    </w:p>
    <w:p w14:paraId="5AF77486" w14:textId="77777777" w:rsidR="00FA6BDA" w:rsidRDefault="00FA6BDA" w:rsidP="00FA6BDA">
      <w:pPr>
        <w:ind w:firstLine="454"/>
        <w:jc w:val="both"/>
      </w:pPr>
      <w:r>
        <w:t xml:space="preserve">Эта ситуация имеет место, когда длительность работы </w:t>
      </w:r>
      <w:r>
        <w:rPr>
          <w:position w:val="-12"/>
        </w:rPr>
        <w:object w:dxaOrig="480" w:dyaOrig="375" w14:anchorId="37BA46DA">
          <v:shape id="_x0000_i1718" type="#_x0000_t75" style="width:24pt;height:18.75pt" o:ole="">
            <v:imagedata r:id="rId1231" o:title=""/>
          </v:shape>
          <o:OLEObject Type="Embed" ProgID="Equation.3" ShapeID="_x0000_i1718" DrawAspect="Content" ObjectID="_1723485261" r:id="rId1232"/>
        </w:object>
      </w:r>
      <w:r>
        <w:t xml:space="preserve"> еще ни разу не сокращали, т.е. </w:t>
      </w:r>
      <w:r>
        <w:rPr>
          <w:position w:val="-12"/>
        </w:rPr>
        <w:object w:dxaOrig="1755" w:dyaOrig="375" w14:anchorId="003CDC56">
          <v:shape id="_x0000_i1719" type="#_x0000_t75" style="width:87.75pt;height:18.75pt" o:ole="">
            <v:imagedata r:id="rId1233" o:title=""/>
          </v:shape>
          <o:OLEObject Type="Embed" ProgID="Equation.3" ShapeID="_x0000_i1719" DrawAspect="Content" ObjectID="_1723485262" r:id="rId1234"/>
        </w:object>
      </w:r>
      <w:r>
        <w:t>.</w:t>
      </w:r>
    </w:p>
    <w:p w14:paraId="623E14D7" w14:textId="77777777" w:rsidR="00FA6BDA" w:rsidRDefault="00FA6BDA" w:rsidP="00FA6BDA">
      <w:pPr>
        <w:ind w:firstLine="454"/>
        <w:jc w:val="center"/>
        <w:rPr>
          <w:i/>
        </w:rPr>
      </w:pPr>
    </w:p>
    <w:p w14:paraId="02B265FC" w14:textId="77777777" w:rsidR="00FA6BDA" w:rsidRDefault="00FA6BDA" w:rsidP="00FA6BDA">
      <w:pPr>
        <w:ind w:firstLine="454"/>
        <w:jc w:val="center"/>
        <w:rPr>
          <w:b/>
          <w:i/>
        </w:rPr>
      </w:pPr>
      <w:r>
        <w:rPr>
          <w:b/>
          <w:i/>
        </w:rPr>
        <w:t>Общая схема проведения оптимизации "время -затраты"</w:t>
      </w:r>
    </w:p>
    <w:p w14:paraId="10FF1AEA" w14:textId="77777777" w:rsidR="00FA6BDA" w:rsidRDefault="00FA6BDA" w:rsidP="00FA6BDA">
      <w:pPr>
        <w:ind w:firstLine="454"/>
        <w:jc w:val="center"/>
      </w:pPr>
    </w:p>
    <w:p w14:paraId="25B8367D" w14:textId="77777777" w:rsidR="00FA6BDA" w:rsidRDefault="00FA6BDA" w:rsidP="00FA6BDA">
      <w:pPr>
        <w:ind w:firstLine="454"/>
        <w:jc w:val="both"/>
      </w:pPr>
      <w:r>
        <w:t xml:space="preserve">1. Исходя из нормальных длительностей работ </w:t>
      </w:r>
      <w:r>
        <w:rPr>
          <w:position w:val="-16"/>
        </w:rPr>
        <w:object w:dxaOrig="840" w:dyaOrig="435" w14:anchorId="39DD7921">
          <v:shape id="_x0000_i1720" type="#_x0000_t75" style="width:42pt;height:21.75pt" o:ole="">
            <v:imagedata r:id="rId1198" o:title=""/>
          </v:shape>
          <o:OLEObject Type="Embed" ProgID="Equation.3" ShapeID="_x0000_i1720" DrawAspect="Content" ObjectID="_1723485263" r:id="rId1235"/>
        </w:object>
      </w:r>
      <w:r>
        <w:t xml:space="preserve">, определяются критические </w:t>
      </w:r>
      <w:r>
        <w:rPr>
          <w:position w:val="-18"/>
        </w:rPr>
        <w:object w:dxaOrig="540" w:dyaOrig="435" w14:anchorId="007CAF13">
          <v:shape id="_x0000_i1721" type="#_x0000_t75" style="width:27pt;height:21.75pt" o:ole="">
            <v:imagedata r:id="rId1236" o:title=""/>
          </v:shape>
          <o:OLEObject Type="Embed" ProgID="Equation.3" ShapeID="_x0000_i1721" DrawAspect="Content" ObjectID="_1723485264" r:id="rId1237"/>
        </w:object>
      </w:r>
      <w:r>
        <w:t xml:space="preserve"> и подкритические </w:t>
      </w:r>
      <w:r>
        <w:rPr>
          <w:position w:val="-12"/>
        </w:rPr>
        <w:object w:dxaOrig="405" w:dyaOrig="375" w14:anchorId="4A5523B9">
          <v:shape id="_x0000_i1722" type="#_x0000_t75" style="width:20.25pt;height:18.75pt" o:ole="">
            <v:imagedata r:id="rId1238" o:title=""/>
          </v:shape>
          <o:OLEObject Type="Embed" ProgID="Equation.3" ShapeID="_x0000_i1722" DrawAspect="Content" ObjectID="_1723485265" r:id="rId1239"/>
        </w:object>
      </w:r>
      <w:r>
        <w:t xml:space="preserve"> пути сетевой модели и их длительности </w:t>
      </w:r>
      <w:r>
        <w:rPr>
          <w:position w:val="-18"/>
        </w:rPr>
        <w:object w:dxaOrig="495" w:dyaOrig="435" w14:anchorId="3F485669">
          <v:shape id="_x0000_i1723" type="#_x0000_t75" style="width:24.75pt;height:21.75pt" o:ole="">
            <v:imagedata r:id="rId1240" o:title=""/>
          </v:shape>
          <o:OLEObject Type="Embed" ProgID="Equation.3" ShapeID="_x0000_i1723" DrawAspect="Content" ObjectID="_1723485266" r:id="rId1241"/>
        </w:object>
      </w:r>
      <w:r>
        <w:t xml:space="preserve"> и </w:t>
      </w:r>
      <w:r>
        <w:rPr>
          <w:position w:val="-12"/>
        </w:rPr>
        <w:object w:dxaOrig="360" w:dyaOrig="375" w14:anchorId="5527D628">
          <v:shape id="_x0000_i1724" type="#_x0000_t75" style="width:18pt;height:18.75pt" o:ole="">
            <v:imagedata r:id="rId1242" o:title=""/>
          </v:shape>
          <o:OLEObject Type="Embed" ProgID="Equation.3" ShapeID="_x0000_i1724" DrawAspect="Content" ObjectID="_1723485267" r:id="rId1243"/>
        </w:object>
      </w:r>
      <w:r>
        <w:t>.</w:t>
      </w:r>
    </w:p>
    <w:p w14:paraId="270F1BB9" w14:textId="77777777" w:rsidR="00FA6BDA" w:rsidRDefault="00FA6BDA" w:rsidP="00FA6BDA">
      <w:pPr>
        <w:ind w:firstLine="454"/>
        <w:jc w:val="both"/>
      </w:pPr>
      <w:r>
        <w:t xml:space="preserve">2. Определяется сумма прямых затрат на выполнение всего проекта </w:t>
      </w:r>
      <w:r>
        <w:rPr>
          <w:position w:val="-18"/>
        </w:rPr>
        <w:object w:dxaOrig="540" w:dyaOrig="540" w14:anchorId="744F9877">
          <v:shape id="_x0000_i1725" type="#_x0000_t75" style="width:27pt;height:27pt" o:ole="">
            <v:imagedata r:id="rId1244" o:title=""/>
          </v:shape>
          <o:OLEObject Type="Embed" ProgID="Equation.3" ShapeID="_x0000_i1725" DrawAspect="Content" ObjectID="_1723485268" r:id="rId1245"/>
        </w:object>
      </w:r>
      <w:r>
        <w:t xml:space="preserve"> при нормальной продолжительности работ.</w:t>
      </w:r>
    </w:p>
    <w:p w14:paraId="09A75889" w14:textId="77777777" w:rsidR="00FA6BDA" w:rsidRDefault="00FA6BDA" w:rsidP="00FA6BDA">
      <w:pPr>
        <w:ind w:firstLine="454"/>
        <w:jc w:val="both"/>
      </w:pPr>
      <w:r>
        <w:t>3. Рассматривается возможность сокращения продолжительности проекта, для чего анализируются параметры критических работ проекта.</w:t>
      </w:r>
    </w:p>
    <w:p w14:paraId="73FC2874" w14:textId="77777777" w:rsidR="00FA6BDA" w:rsidRDefault="00FA6BDA">
      <w:pPr>
        <w:numPr>
          <w:ilvl w:val="0"/>
          <w:numId w:val="38"/>
        </w:numPr>
        <w:overflowPunct w:val="0"/>
        <w:autoSpaceDE w:val="0"/>
        <w:autoSpaceDN w:val="0"/>
        <w:adjustRightInd w:val="0"/>
        <w:ind w:left="0" w:firstLine="454"/>
        <w:jc w:val="both"/>
      </w:pPr>
      <w:r>
        <w:t xml:space="preserve">Для сокращения выбирается критическая работа с </w:t>
      </w:r>
      <w:r>
        <w:rPr>
          <w:lang w:val="en-US"/>
        </w:rPr>
        <w:t>min</w:t>
      </w:r>
      <w:r>
        <w:t xml:space="preserve"> коэффициентом нарастания затрат </w:t>
      </w:r>
      <w:r>
        <w:rPr>
          <w:position w:val="-14"/>
        </w:rPr>
        <w:object w:dxaOrig="675" w:dyaOrig="420" w14:anchorId="2C990890">
          <v:shape id="_x0000_i1726" type="#_x0000_t75" style="width:33.75pt;height:21pt" o:ole="">
            <v:imagedata r:id="rId1246" o:title=""/>
          </v:shape>
          <o:OLEObject Type="Embed" ProgID="Equation.3" ShapeID="_x0000_i1726" DrawAspect="Content" ObjectID="_1723485269" r:id="rId1247"/>
        </w:object>
      </w:r>
      <w:r>
        <w:t xml:space="preserve">, имеющая ненулевой запас времени сокращения </w:t>
      </w:r>
      <w:r>
        <w:rPr>
          <w:position w:val="-16"/>
        </w:rPr>
        <w:object w:dxaOrig="840" w:dyaOrig="435" w14:anchorId="05EA558E">
          <v:shape id="_x0000_i1727" type="#_x0000_t75" style="width:42pt;height:21.75pt" o:ole="">
            <v:imagedata r:id="rId1248" o:title=""/>
          </v:shape>
          <o:OLEObject Type="Embed" ProgID="Equation.3" ShapeID="_x0000_i1727" DrawAspect="Content" ObjectID="_1723485270" r:id="rId1249"/>
        </w:object>
      </w:r>
      <w:r>
        <w:t>.</w:t>
      </w:r>
    </w:p>
    <w:p w14:paraId="2BA8DC2F" w14:textId="77777777" w:rsidR="00FA6BDA" w:rsidRDefault="00FA6BDA">
      <w:pPr>
        <w:numPr>
          <w:ilvl w:val="0"/>
          <w:numId w:val="38"/>
        </w:numPr>
        <w:overflowPunct w:val="0"/>
        <w:autoSpaceDE w:val="0"/>
        <w:autoSpaceDN w:val="0"/>
        <w:adjustRightInd w:val="0"/>
        <w:ind w:left="0" w:firstLine="454"/>
        <w:jc w:val="both"/>
      </w:pPr>
      <w:r>
        <w:t xml:space="preserve">Время </w:t>
      </w:r>
      <w:r>
        <w:rPr>
          <w:position w:val="-14"/>
        </w:rPr>
        <w:object w:dxaOrig="795" w:dyaOrig="420" w14:anchorId="09E0E8E1">
          <v:shape id="_x0000_i1728" type="#_x0000_t75" style="width:39.75pt;height:21pt" o:ole="">
            <v:imagedata r:id="rId1250" o:title=""/>
          </v:shape>
          <o:OLEObject Type="Embed" ProgID="Equation.3" ShapeID="_x0000_i1728" DrawAspect="Content" ObjectID="_1723485271" r:id="rId1251"/>
        </w:object>
      </w:r>
      <w:r>
        <w:t xml:space="preserve">, на которое необходимо сжать длительность работы </w:t>
      </w:r>
      <w:r>
        <w:rPr>
          <w:position w:val="-14"/>
        </w:rPr>
        <w:object w:dxaOrig="525" w:dyaOrig="420" w14:anchorId="1452AD5F">
          <v:shape id="_x0000_i1729" type="#_x0000_t75" style="width:26.25pt;height:21pt" o:ole="">
            <v:imagedata r:id="rId1252" o:title=""/>
          </v:shape>
          <o:OLEObject Type="Embed" ProgID="Equation.3" ShapeID="_x0000_i1729" DrawAspect="Content" ObjectID="_1723485272" r:id="rId1253"/>
        </w:object>
      </w:r>
      <w:r>
        <w:t>, определяется как</w:t>
      </w:r>
    </w:p>
    <w:p w14:paraId="0813BC3D" w14:textId="77777777" w:rsidR="00FA6BDA" w:rsidRDefault="00FA6BDA" w:rsidP="00FA6BDA">
      <w:pPr>
        <w:ind w:firstLine="454"/>
        <w:jc w:val="center"/>
      </w:pPr>
      <w:r>
        <w:rPr>
          <w:position w:val="-18"/>
        </w:rPr>
        <w:object w:dxaOrig="2925" w:dyaOrig="480" w14:anchorId="42D1E0BD">
          <v:shape id="_x0000_i1730" type="#_x0000_t75" style="width:146.25pt;height:24pt" o:ole="">
            <v:imagedata r:id="rId1254" o:title=""/>
          </v:shape>
          <o:OLEObject Type="Embed" ProgID="Equation.3" ShapeID="_x0000_i1730" DrawAspect="Content" ObjectID="_1723485273" r:id="rId1255"/>
        </w:object>
      </w:r>
      <w:r>
        <w:t>,</w:t>
      </w:r>
    </w:p>
    <w:p w14:paraId="7829165F" w14:textId="77777777" w:rsidR="00FA6BDA" w:rsidRDefault="00FA6BDA" w:rsidP="00FA6BDA">
      <w:pPr>
        <w:ind w:firstLine="454"/>
        <w:jc w:val="both"/>
      </w:pPr>
      <w:r>
        <w:t xml:space="preserve">где </w:t>
      </w:r>
      <w:r>
        <w:rPr>
          <w:position w:val="-18"/>
        </w:rPr>
        <w:object w:dxaOrig="1665" w:dyaOrig="435" w14:anchorId="08A79A97">
          <v:shape id="_x0000_i1731" type="#_x0000_t75" style="width:83.25pt;height:21.75pt" o:ole="">
            <v:imagedata r:id="rId1256" o:title=""/>
          </v:shape>
          <o:OLEObject Type="Embed" ProgID="Equation.3" ShapeID="_x0000_i1731" DrawAspect="Content" ObjectID="_1723485274" r:id="rId1257"/>
        </w:object>
      </w:r>
      <w:r>
        <w:t xml:space="preserve"> - разность между длительностью критического и подкритического путей в сетевой модели. Необходимость учета параметра </w:t>
      </w:r>
      <w:r>
        <w:rPr>
          <w:position w:val="-4"/>
        </w:rPr>
        <w:object w:dxaOrig="435" w:dyaOrig="285" w14:anchorId="20E243DC">
          <v:shape id="_x0000_i1732" type="#_x0000_t75" style="width:21.75pt;height:14.25pt" o:ole="">
            <v:imagedata r:id="rId1258" o:title=""/>
          </v:shape>
          <o:OLEObject Type="Embed" ProgID="Equation.3" ShapeID="_x0000_i1732" DrawAspect="Content" ObjectID="_1723485275" r:id="rId1259"/>
        </w:object>
      </w:r>
      <w:r>
        <w:t xml:space="preserve"> вызвана нецелесообразностью сокращения критического пути более, чем на </w:t>
      </w:r>
      <w:r>
        <w:rPr>
          <w:position w:val="-4"/>
        </w:rPr>
        <w:object w:dxaOrig="435" w:dyaOrig="285" w14:anchorId="235220D2">
          <v:shape id="_x0000_i1733" type="#_x0000_t75" style="width:21.75pt;height:14.25pt" o:ole="">
            <v:imagedata r:id="rId1258" o:title=""/>
          </v:shape>
          <o:OLEObject Type="Embed" ProgID="Equation.3" ShapeID="_x0000_i1733" DrawAspect="Content" ObjectID="_1723485276" r:id="rId1260"/>
        </w:object>
      </w:r>
      <w:r>
        <w:t xml:space="preserve"> единиц времени. В этом случае критический путь перестанет быть таковым, а подкритический путь наоборот станет критическим, т.е. длительность проекта в целом принципиально не может быть сокращена больше, чем на </w:t>
      </w:r>
      <w:r>
        <w:rPr>
          <w:position w:val="-4"/>
        </w:rPr>
        <w:object w:dxaOrig="435" w:dyaOrig="285" w14:anchorId="20C1E039">
          <v:shape id="_x0000_i1734" type="#_x0000_t75" style="width:21.75pt;height:14.25pt" o:ole="">
            <v:imagedata r:id="rId1258" o:title=""/>
          </v:shape>
          <o:OLEObject Type="Embed" ProgID="Equation.3" ShapeID="_x0000_i1734" DrawAspect="Content" ObjectID="_1723485277" r:id="rId1261"/>
        </w:object>
      </w:r>
      <w:r>
        <w:t>.</w:t>
      </w:r>
    </w:p>
    <w:p w14:paraId="5B4C2CC7" w14:textId="77777777" w:rsidR="00FA6BDA" w:rsidRDefault="00FA6BDA" w:rsidP="00FA6BDA">
      <w:pPr>
        <w:ind w:firstLine="454"/>
        <w:jc w:val="both"/>
      </w:pPr>
      <w:r>
        <w:t>4. В результате сжатия критической работы временные параметры сетевой модели изменяются, что может привести к появлению других критических и подкритических путей. Вследствие удорожания ускоренной работы общая стоимость проекта увеличивается на величину</w:t>
      </w:r>
    </w:p>
    <w:p w14:paraId="145EA849" w14:textId="77777777" w:rsidR="00FA6BDA" w:rsidRDefault="00FA6BDA" w:rsidP="00FA6BDA">
      <w:pPr>
        <w:ind w:firstLine="454"/>
        <w:jc w:val="center"/>
      </w:pPr>
      <w:r>
        <w:rPr>
          <w:position w:val="-18"/>
        </w:rPr>
        <w:object w:dxaOrig="2355" w:dyaOrig="465" w14:anchorId="48C3AC92">
          <v:shape id="_x0000_i1735" type="#_x0000_t75" style="width:117.75pt;height:23.25pt" o:ole="">
            <v:imagedata r:id="rId1262" o:title=""/>
          </v:shape>
          <o:OLEObject Type="Embed" ProgID="Equation.3" ShapeID="_x0000_i1735" DrawAspect="Content" ObjectID="_1723485278" r:id="rId1263"/>
        </w:object>
      </w:r>
      <w:r>
        <w:t>.</w:t>
      </w:r>
    </w:p>
    <w:p w14:paraId="0E6AB1C5" w14:textId="77777777" w:rsidR="00FA6BDA" w:rsidRDefault="00FA6BDA" w:rsidP="00FA6BDA">
      <w:pPr>
        <w:ind w:firstLine="454"/>
        <w:jc w:val="both"/>
      </w:pPr>
      <w:r>
        <w:t xml:space="preserve">5. Для измененной сетевой модели определяются новые критические и подкритические пути и их длительности, после чего необходимо продолжить оптимизацию с шага 3. При наличии ограничения в денежных средствах, их исчерпание является причиной окончания оптимизации. Если не учитывать подобное ограничение, то оптимизацию можно продолжать до тех пор пока у работ, которые могли бы быть выбраны для сокращения, не будет исчерпан запас времени сокращения. </w:t>
      </w:r>
    </w:p>
    <w:p w14:paraId="2E327D5A" w14:textId="77777777" w:rsidR="00FA6BDA" w:rsidRDefault="00FA6BDA" w:rsidP="00FA6BDA">
      <w:pPr>
        <w:ind w:firstLine="454"/>
        <w:jc w:val="both"/>
      </w:pPr>
      <w:r>
        <w:rPr>
          <w:b/>
          <w:i/>
        </w:rPr>
        <w:t>Примечание.</w:t>
      </w:r>
      <w:r>
        <w:t xml:space="preserve"> Рассмотренная общая схема оптимизации предполагает наличие одного критического пути в сетевой модели. В случае существования нескольких критических путей необходимо либо сокращать общую для них всех работу, либо одновременно сокращать несколько различных работ, принадлежащих различным критическим путям. Возможна комбинация этих двух вариантов. В каждом случае критерием выбора работы или работ для сокращения должен служить минимум затрат на их общее сокращение.</w:t>
      </w:r>
    </w:p>
    <w:p w14:paraId="61FFB4AB" w14:textId="77777777" w:rsidR="00FA6BDA" w:rsidRDefault="00FA6BDA" w:rsidP="00FA6BDA">
      <w:pPr>
        <w:ind w:firstLine="454"/>
        <w:jc w:val="both"/>
      </w:pPr>
    </w:p>
    <w:p w14:paraId="29C2EF32" w14:textId="639401FC" w:rsidR="00FA6BDA" w:rsidRDefault="00F508DE" w:rsidP="00FA6BDA">
      <w:pPr>
        <w:pStyle w:val="3"/>
      </w:pPr>
      <w:bookmarkStart w:id="658" w:name="_Toc446822558"/>
      <w:bookmarkStart w:id="659" w:name="_Toc446902972"/>
      <w:bookmarkStart w:id="660" w:name="_Toc112869641"/>
      <w:r>
        <w:lastRenderedPageBreak/>
        <w:t>10</w:t>
      </w:r>
      <w:r w:rsidR="00FA6BDA">
        <w:t>.3.2. Пример проведения оптимизации сетевой модели по критерию "Время - затраты"</w:t>
      </w:r>
      <w:bookmarkEnd w:id="658"/>
      <w:bookmarkEnd w:id="659"/>
      <w:bookmarkEnd w:id="660"/>
    </w:p>
    <w:p w14:paraId="365F1A4C" w14:textId="5B3A1F8F" w:rsidR="00FA6BDA" w:rsidRDefault="00FA6BDA" w:rsidP="00FA6BDA">
      <w:pPr>
        <w:ind w:firstLine="454"/>
        <w:jc w:val="both"/>
        <w:rPr>
          <w:i/>
        </w:rPr>
      </w:pPr>
      <w:r>
        <w:t>Проведем максимально возможное уменьшение сроков выполнения проекта при минимально возможных дополнительных затратах для следующих исходных данных (табл.</w:t>
      </w:r>
      <w:r w:rsidR="00F508DE">
        <w:t>10</w:t>
      </w:r>
      <w:r>
        <w:t>.1, рис.</w:t>
      </w:r>
      <w:r w:rsidRPr="00FA6BDA">
        <w:t xml:space="preserve"> </w:t>
      </w:r>
      <w:r>
        <w:t>3.2).</w:t>
      </w:r>
    </w:p>
    <w:p w14:paraId="5DFAFD8D" w14:textId="707EDE1F" w:rsidR="00FA6BDA" w:rsidRDefault="00FA6BDA" w:rsidP="00FA6BDA">
      <w:pPr>
        <w:ind w:firstLine="454"/>
        <w:jc w:val="right"/>
      </w:pPr>
      <w:r>
        <w:t xml:space="preserve">Таблица </w:t>
      </w:r>
      <w:r w:rsidR="00F508DE">
        <w:t>10</w:t>
      </w:r>
      <w:r>
        <w:t>.1</w:t>
      </w:r>
    </w:p>
    <w:p w14:paraId="00DDF5F9" w14:textId="77777777" w:rsidR="00FA6BDA" w:rsidRDefault="00FA6BDA" w:rsidP="00FA6BDA">
      <w:pPr>
        <w:ind w:firstLine="454"/>
        <w:jc w:val="center"/>
      </w:pPr>
      <w:r>
        <w:t>Исходные данные для оптимизации "Время -затраты"</w:t>
      </w:r>
    </w:p>
    <w:p w14:paraId="5E320C93" w14:textId="77777777" w:rsidR="00FA6BDA" w:rsidRDefault="00FA6BDA" w:rsidP="00FA6BDA">
      <w:pPr>
        <w:ind w:firstLine="454"/>
        <w:jc w:val="cente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93"/>
        <w:gridCol w:w="1893"/>
        <w:gridCol w:w="1033"/>
        <w:gridCol w:w="1036"/>
        <w:gridCol w:w="1823"/>
        <w:gridCol w:w="1962"/>
      </w:tblGrid>
      <w:tr w:rsidR="00FA6BDA" w14:paraId="2816B8C0" w14:textId="77777777" w:rsidTr="00FA6BDA">
        <w:tc>
          <w:tcPr>
            <w:tcW w:w="1893" w:type="dxa"/>
            <w:tcBorders>
              <w:top w:val="single" w:sz="6" w:space="0" w:color="auto"/>
              <w:left w:val="single" w:sz="6" w:space="0" w:color="auto"/>
              <w:bottom w:val="nil"/>
              <w:right w:val="nil"/>
            </w:tcBorders>
          </w:tcPr>
          <w:p w14:paraId="4119494E" w14:textId="77777777" w:rsidR="00FA6BDA" w:rsidRDefault="00FA6BDA">
            <w:pPr>
              <w:jc w:val="center"/>
            </w:pPr>
          </w:p>
          <w:p w14:paraId="021E1BD8" w14:textId="77777777" w:rsidR="00FA6BDA" w:rsidRDefault="00FA6BDA">
            <w:pPr>
              <w:jc w:val="center"/>
            </w:pPr>
            <w:r>
              <w:rPr>
                <w:position w:val="-10"/>
              </w:rPr>
              <w:object w:dxaOrig="555" w:dyaOrig="345" w14:anchorId="15C029EB">
                <v:shape id="_x0000_i1736" type="#_x0000_t75" style="width:27.75pt;height:17.25pt" o:ole="">
                  <v:imagedata r:id="rId1264" o:title=""/>
                </v:shape>
                <o:OLEObject Type="Embed" ProgID="Equation.3" ShapeID="_x0000_i1736" DrawAspect="Content" ObjectID="_1723485279" r:id="rId1265"/>
              </w:object>
            </w:r>
          </w:p>
        </w:tc>
        <w:tc>
          <w:tcPr>
            <w:tcW w:w="3962" w:type="dxa"/>
            <w:gridSpan w:val="3"/>
            <w:tcBorders>
              <w:top w:val="single" w:sz="6" w:space="0" w:color="auto"/>
              <w:left w:val="single" w:sz="6" w:space="0" w:color="auto"/>
              <w:bottom w:val="single" w:sz="6" w:space="0" w:color="auto"/>
              <w:right w:val="single" w:sz="6" w:space="0" w:color="auto"/>
            </w:tcBorders>
            <w:hideMark/>
          </w:tcPr>
          <w:p w14:paraId="581ECD2A" w14:textId="77777777" w:rsidR="00FA6BDA" w:rsidRDefault="00FA6BDA">
            <w:pPr>
              <w:jc w:val="center"/>
            </w:pPr>
            <w:r>
              <w:t>Нормальный режим</w:t>
            </w:r>
          </w:p>
        </w:tc>
        <w:tc>
          <w:tcPr>
            <w:tcW w:w="3785" w:type="dxa"/>
            <w:gridSpan w:val="2"/>
            <w:tcBorders>
              <w:top w:val="single" w:sz="6" w:space="0" w:color="auto"/>
              <w:left w:val="single" w:sz="6" w:space="0" w:color="auto"/>
              <w:bottom w:val="single" w:sz="6" w:space="0" w:color="auto"/>
              <w:right w:val="single" w:sz="6" w:space="0" w:color="auto"/>
            </w:tcBorders>
            <w:hideMark/>
          </w:tcPr>
          <w:p w14:paraId="30B197BB" w14:textId="77777777" w:rsidR="00FA6BDA" w:rsidRDefault="00FA6BDA">
            <w:pPr>
              <w:jc w:val="center"/>
            </w:pPr>
            <w:r>
              <w:t>Ускоренный режим</w:t>
            </w:r>
          </w:p>
        </w:tc>
      </w:tr>
      <w:tr w:rsidR="00FA6BDA" w14:paraId="6379E169" w14:textId="77777777" w:rsidTr="00FA6BDA">
        <w:tc>
          <w:tcPr>
            <w:tcW w:w="1893" w:type="dxa"/>
            <w:tcBorders>
              <w:top w:val="nil"/>
              <w:left w:val="single" w:sz="6" w:space="0" w:color="auto"/>
              <w:bottom w:val="nil"/>
              <w:right w:val="nil"/>
            </w:tcBorders>
          </w:tcPr>
          <w:p w14:paraId="0ABA7319" w14:textId="77777777" w:rsidR="00FA6BDA" w:rsidRDefault="00FA6BDA">
            <w:pPr>
              <w:jc w:val="center"/>
            </w:pPr>
          </w:p>
        </w:tc>
        <w:tc>
          <w:tcPr>
            <w:tcW w:w="1893" w:type="dxa"/>
            <w:tcBorders>
              <w:top w:val="single" w:sz="6" w:space="0" w:color="auto"/>
              <w:left w:val="single" w:sz="6" w:space="0" w:color="auto"/>
              <w:bottom w:val="single" w:sz="6" w:space="0" w:color="auto"/>
              <w:right w:val="single" w:sz="6" w:space="0" w:color="auto"/>
            </w:tcBorders>
            <w:hideMark/>
          </w:tcPr>
          <w:p w14:paraId="2DDE354A" w14:textId="77777777" w:rsidR="00FA6BDA" w:rsidRDefault="00FA6BDA">
            <w:pPr>
              <w:jc w:val="center"/>
            </w:pPr>
            <w:r>
              <w:rPr>
                <w:position w:val="-14"/>
              </w:rPr>
              <w:object w:dxaOrig="825" w:dyaOrig="420" w14:anchorId="0814DDCA">
                <v:shape id="_x0000_i1737" type="#_x0000_t75" style="width:41.25pt;height:21pt" o:ole="">
                  <v:imagedata r:id="rId1266" o:title=""/>
                </v:shape>
                <o:OLEObject Type="Embed" ProgID="Equation.3" ShapeID="_x0000_i1737" DrawAspect="Content" ObjectID="_1723485280" r:id="rId1267"/>
              </w:object>
            </w:r>
          </w:p>
        </w:tc>
        <w:tc>
          <w:tcPr>
            <w:tcW w:w="2069" w:type="dxa"/>
            <w:gridSpan w:val="2"/>
            <w:tcBorders>
              <w:top w:val="single" w:sz="6" w:space="0" w:color="auto"/>
              <w:left w:val="single" w:sz="6" w:space="0" w:color="auto"/>
              <w:bottom w:val="single" w:sz="6" w:space="0" w:color="auto"/>
              <w:right w:val="single" w:sz="6" w:space="0" w:color="auto"/>
            </w:tcBorders>
            <w:hideMark/>
          </w:tcPr>
          <w:p w14:paraId="40AF1BFE" w14:textId="77777777" w:rsidR="00FA6BDA" w:rsidRDefault="00FA6BDA">
            <w:pPr>
              <w:jc w:val="center"/>
            </w:pPr>
            <w:r>
              <w:rPr>
                <w:position w:val="-14"/>
              </w:rPr>
              <w:object w:dxaOrig="855" w:dyaOrig="420" w14:anchorId="238D3174">
                <v:shape id="_x0000_i1738" type="#_x0000_t75" style="width:42.75pt;height:21pt" o:ole="">
                  <v:imagedata r:id="rId1212" o:title=""/>
                </v:shape>
                <o:OLEObject Type="Embed" ProgID="Equation.3" ShapeID="_x0000_i1738" DrawAspect="Content" ObjectID="_1723485281" r:id="rId1268"/>
              </w:object>
            </w:r>
          </w:p>
        </w:tc>
        <w:tc>
          <w:tcPr>
            <w:tcW w:w="1823" w:type="dxa"/>
            <w:tcBorders>
              <w:top w:val="single" w:sz="6" w:space="0" w:color="auto"/>
              <w:left w:val="single" w:sz="6" w:space="0" w:color="auto"/>
              <w:bottom w:val="single" w:sz="6" w:space="0" w:color="auto"/>
              <w:right w:val="single" w:sz="6" w:space="0" w:color="auto"/>
            </w:tcBorders>
            <w:hideMark/>
          </w:tcPr>
          <w:p w14:paraId="18D1BD63" w14:textId="77777777" w:rsidR="00FA6BDA" w:rsidRDefault="00FA6BDA">
            <w:pPr>
              <w:jc w:val="center"/>
            </w:pPr>
            <w:r>
              <w:rPr>
                <w:position w:val="-18"/>
              </w:rPr>
              <w:object w:dxaOrig="825" w:dyaOrig="465" w14:anchorId="7AAEE2EA">
                <v:shape id="_x0000_i1739" type="#_x0000_t75" style="width:41.25pt;height:23.25pt" o:ole="">
                  <v:imagedata r:id="rId1269" o:title=""/>
                </v:shape>
                <o:OLEObject Type="Embed" ProgID="Equation.3" ShapeID="_x0000_i1739" DrawAspect="Content" ObjectID="_1723485282" r:id="rId1270"/>
              </w:object>
            </w:r>
          </w:p>
        </w:tc>
        <w:tc>
          <w:tcPr>
            <w:tcW w:w="1962" w:type="dxa"/>
            <w:tcBorders>
              <w:top w:val="single" w:sz="6" w:space="0" w:color="auto"/>
              <w:left w:val="single" w:sz="6" w:space="0" w:color="auto"/>
              <w:bottom w:val="single" w:sz="6" w:space="0" w:color="auto"/>
              <w:right w:val="single" w:sz="6" w:space="0" w:color="auto"/>
            </w:tcBorders>
            <w:hideMark/>
          </w:tcPr>
          <w:p w14:paraId="415B37D6" w14:textId="77777777" w:rsidR="00FA6BDA" w:rsidRDefault="00FA6BDA">
            <w:pPr>
              <w:jc w:val="center"/>
            </w:pPr>
            <w:r>
              <w:rPr>
                <w:position w:val="-12"/>
              </w:rPr>
              <w:object w:dxaOrig="840" w:dyaOrig="375" w14:anchorId="2244188E">
                <v:shape id="_x0000_i1740" type="#_x0000_t75" style="width:42pt;height:18.75pt" o:ole="">
                  <v:imagedata r:id="rId1271" o:title=""/>
                </v:shape>
                <o:OLEObject Type="Embed" ProgID="Equation.3" ShapeID="_x0000_i1740" DrawAspect="Content" ObjectID="_1723485283" r:id="rId1272"/>
              </w:object>
            </w:r>
          </w:p>
        </w:tc>
      </w:tr>
      <w:tr w:rsidR="00FA6BDA" w14:paraId="48E4D223" w14:textId="77777777" w:rsidTr="00FA6BDA">
        <w:tc>
          <w:tcPr>
            <w:tcW w:w="1893" w:type="dxa"/>
            <w:tcBorders>
              <w:top w:val="single" w:sz="6" w:space="0" w:color="auto"/>
              <w:left w:val="single" w:sz="6" w:space="0" w:color="auto"/>
              <w:bottom w:val="single" w:sz="6" w:space="0" w:color="auto"/>
              <w:right w:val="single" w:sz="6" w:space="0" w:color="auto"/>
            </w:tcBorders>
            <w:hideMark/>
          </w:tcPr>
          <w:p w14:paraId="55C95CB9" w14:textId="77777777" w:rsidR="00FA6BDA" w:rsidRDefault="00FA6BDA">
            <w:pPr>
              <w:jc w:val="center"/>
            </w:pPr>
            <w:r>
              <w:rPr>
                <w:position w:val="-14"/>
              </w:rPr>
              <w:object w:dxaOrig="555" w:dyaOrig="420" w14:anchorId="296EC8A5">
                <v:shape id="_x0000_i1741" type="#_x0000_t75" style="width:27.75pt;height:21pt" o:ole="">
                  <v:imagedata r:id="rId1273" o:title=""/>
                </v:shape>
                <o:OLEObject Type="Embed" ProgID="Equation.3" ShapeID="_x0000_i1741" DrawAspect="Content" ObjectID="_1723485284" r:id="rId1274"/>
              </w:object>
            </w:r>
          </w:p>
        </w:tc>
        <w:tc>
          <w:tcPr>
            <w:tcW w:w="1893" w:type="dxa"/>
            <w:tcBorders>
              <w:top w:val="nil"/>
              <w:left w:val="single" w:sz="6" w:space="0" w:color="auto"/>
              <w:bottom w:val="single" w:sz="6" w:space="0" w:color="auto"/>
              <w:right w:val="single" w:sz="6" w:space="0" w:color="auto"/>
            </w:tcBorders>
            <w:hideMark/>
          </w:tcPr>
          <w:p w14:paraId="28F70E68" w14:textId="77777777" w:rsidR="00FA6BDA" w:rsidRDefault="00FA6BDA">
            <w:pPr>
              <w:jc w:val="center"/>
            </w:pPr>
            <w:r>
              <w:t>5</w:t>
            </w:r>
          </w:p>
        </w:tc>
        <w:tc>
          <w:tcPr>
            <w:tcW w:w="2069" w:type="dxa"/>
            <w:gridSpan w:val="2"/>
            <w:tcBorders>
              <w:top w:val="nil"/>
              <w:left w:val="single" w:sz="6" w:space="0" w:color="auto"/>
              <w:bottom w:val="single" w:sz="6" w:space="0" w:color="auto"/>
              <w:right w:val="single" w:sz="6" w:space="0" w:color="auto"/>
            </w:tcBorders>
            <w:hideMark/>
          </w:tcPr>
          <w:p w14:paraId="28F08685" w14:textId="77777777" w:rsidR="00FA6BDA" w:rsidRDefault="00FA6BDA">
            <w:pPr>
              <w:jc w:val="center"/>
            </w:pPr>
            <w:r>
              <w:t>5</w:t>
            </w:r>
          </w:p>
        </w:tc>
        <w:tc>
          <w:tcPr>
            <w:tcW w:w="1823" w:type="dxa"/>
            <w:tcBorders>
              <w:top w:val="nil"/>
              <w:left w:val="single" w:sz="6" w:space="0" w:color="auto"/>
              <w:bottom w:val="single" w:sz="6" w:space="0" w:color="auto"/>
              <w:right w:val="single" w:sz="6" w:space="0" w:color="auto"/>
            </w:tcBorders>
            <w:hideMark/>
          </w:tcPr>
          <w:p w14:paraId="2E6574E2" w14:textId="77777777" w:rsidR="00FA6BDA" w:rsidRDefault="00FA6BDA">
            <w:pPr>
              <w:jc w:val="center"/>
            </w:pPr>
            <w:r>
              <w:t>3</w:t>
            </w:r>
          </w:p>
        </w:tc>
        <w:tc>
          <w:tcPr>
            <w:tcW w:w="1962" w:type="dxa"/>
            <w:tcBorders>
              <w:top w:val="nil"/>
              <w:left w:val="single" w:sz="6" w:space="0" w:color="auto"/>
              <w:bottom w:val="single" w:sz="6" w:space="0" w:color="auto"/>
              <w:right w:val="single" w:sz="6" w:space="0" w:color="auto"/>
            </w:tcBorders>
            <w:hideMark/>
          </w:tcPr>
          <w:p w14:paraId="0541D068" w14:textId="77777777" w:rsidR="00FA6BDA" w:rsidRDefault="00FA6BDA">
            <w:pPr>
              <w:jc w:val="center"/>
            </w:pPr>
            <w:r>
              <w:t>19</w:t>
            </w:r>
          </w:p>
        </w:tc>
      </w:tr>
      <w:tr w:rsidR="00FA6BDA" w14:paraId="7391DAC7" w14:textId="77777777" w:rsidTr="00FA6BDA">
        <w:tc>
          <w:tcPr>
            <w:tcW w:w="1893" w:type="dxa"/>
            <w:tcBorders>
              <w:top w:val="single" w:sz="6" w:space="0" w:color="auto"/>
              <w:left w:val="single" w:sz="6" w:space="0" w:color="auto"/>
              <w:bottom w:val="single" w:sz="6" w:space="0" w:color="auto"/>
              <w:right w:val="single" w:sz="6" w:space="0" w:color="auto"/>
            </w:tcBorders>
            <w:hideMark/>
          </w:tcPr>
          <w:p w14:paraId="0D5E76F0" w14:textId="77777777" w:rsidR="00FA6BDA" w:rsidRDefault="00FA6BDA">
            <w:pPr>
              <w:jc w:val="center"/>
            </w:pPr>
            <w:r>
              <w:rPr>
                <w:position w:val="-16"/>
              </w:rPr>
              <w:object w:dxaOrig="525" w:dyaOrig="435" w14:anchorId="1A14193E">
                <v:shape id="_x0000_i1742" type="#_x0000_t75" style="width:26.25pt;height:21.75pt" o:ole="">
                  <v:imagedata r:id="rId1275" o:title=""/>
                </v:shape>
                <o:OLEObject Type="Embed" ProgID="Equation.3" ShapeID="_x0000_i1742" DrawAspect="Content" ObjectID="_1723485285" r:id="rId1276"/>
              </w:object>
            </w:r>
          </w:p>
        </w:tc>
        <w:tc>
          <w:tcPr>
            <w:tcW w:w="1893" w:type="dxa"/>
            <w:tcBorders>
              <w:top w:val="single" w:sz="6" w:space="0" w:color="auto"/>
              <w:left w:val="single" w:sz="6" w:space="0" w:color="auto"/>
              <w:bottom w:val="single" w:sz="6" w:space="0" w:color="auto"/>
              <w:right w:val="single" w:sz="6" w:space="0" w:color="auto"/>
            </w:tcBorders>
            <w:hideMark/>
          </w:tcPr>
          <w:p w14:paraId="7C059014" w14:textId="77777777" w:rsidR="00FA6BDA" w:rsidRDefault="00FA6BDA">
            <w:pPr>
              <w:jc w:val="center"/>
            </w:pPr>
            <w:r>
              <w:t>6</w:t>
            </w:r>
          </w:p>
        </w:tc>
        <w:tc>
          <w:tcPr>
            <w:tcW w:w="2069" w:type="dxa"/>
            <w:gridSpan w:val="2"/>
            <w:tcBorders>
              <w:top w:val="single" w:sz="6" w:space="0" w:color="auto"/>
              <w:left w:val="single" w:sz="6" w:space="0" w:color="auto"/>
              <w:bottom w:val="single" w:sz="6" w:space="0" w:color="auto"/>
              <w:right w:val="single" w:sz="6" w:space="0" w:color="auto"/>
            </w:tcBorders>
            <w:hideMark/>
          </w:tcPr>
          <w:p w14:paraId="7C75469F" w14:textId="77777777" w:rsidR="00FA6BDA" w:rsidRDefault="00FA6BDA">
            <w:pPr>
              <w:jc w:val="center"/>
            </w:pPr>
            <w:r>
              <w:t>6</w:t>
            </w:r>
          </w:p>
        </w:tc>
        <w:tc>
          <w:tcPr>
            <w:tcW w:w="1823" w:type="dxa"/>
            <w:tcBorders>
              <w:top w:val="single" w:sz="6" w:space="0" w:color="auto"/>
              <w:left w:val="single" w:sz="6" w:space="0" w:color="auto"/>
              <w:bottom w:val="single" w:sz="6" w:space="0" w:color="auto"/>
              <w:right w:val="single" w:sz="6" w:space="0" w:color="auto"/>
            </w:tcBorders>
            <w:hideMark/>
          </w:tcPr>
          <w:p w14:paraId="3A234F9A" w14:textId="77777777" w:rsidR="00FA6BDA" w:rsidRDefault="00FA6BDA">
            <w:pPr>
              <w:jc w:val="center"/>
            </w:pPr>
            <w:r>
              <w:t>4</w:t>
            </w:r>
          </w:p>
        </w:tc>
        <w:tc>
          <w:tcPr>
            <w:tcW w:w="1962" w:type="dxa"/>
            <w:tcBorders>
              <w:top w:val="single" w:sz="6" w:space="0" w:color="auto"/>
              <w:left w:val="single" w:sz="6" w:space="0" w:color="auto"/>
              <w:bottom w:val="single" w:sz="6" w:space="0" w:color="auto"/>
              <w:right w:val="single" w:sz="6" w:space="0" w:color="auto"/>
            </w:tcBorders>
            <w:hideMark/>
          </w:tcPr>
          <w:p w14:paraId="77B19AF0" w14:textId="77777777" w:rsidR="00FA6BDA" w:rsidRDefault="00FA6BDA">
            <w:pPr>
              <w:jc w:val="center"/>
            </w:pPr>
            <w:r>
              <w:t>12</w:t>
            </w:r>
          </w:p>
        </w:tc>
      </w:tr>
      <w:tr w:rsidR="00FA6BDA" w14:paraId="397A8C43" w14:textId="77777777" w:rsidTr="00FA6BDA">
        <w:tc>
          <w:tcPr>
            <w:tcW w:w="1893" w:type="dxa"/>
            <w:tcBorders>
              <w:top w:val="single" w:sz="6" w:space="0" w:color="auto"/>
              <w:left w:val="single" w:sz="6" w:space="0" w:color="auto"/>
              <w:bottom w:val="single" w:sz="6" w:space="0" w:color="auto"/>
              <w:right w:val="single" w:sz="6" w:space="0" w:color="auto"/>
            </w:tcBorders>
            <w:hideMark/>
          </w:tcPr>
          <w:p w14:paraId="3D82EC38" w14:textId="77777777" w:rsidR="00FA6BDA" w:rsidRDefault="00FA6BDA">
            <w:pPr>
              <w:jc w:val="center"/>
            </w:pPr>
            <w:r>
              <w:rPr>
                <w:position w:val="-16"/>
              </w:rPr>
              <w:object w:dxaOrig="555" w:dyaOrig="435" w14:anchorId="101914F3">
                <v:shape id="_x0000_i1743" type="#_x0000_t75" style="width:27.75pt;height:21.75pt" o:ole="">
                  <v:imagedata r:id="rId1277" o:title=""/>
                </v:shape>
                <o:OLEObject Type="Embed" ProgID="Equation.3" ShapeID="_x0000_i1743" DrawAspect="Content" ObjectID="_1723485286" r:id="rId1278"/>
              </w:object>
            </w:r>
          </w:p>
        </w:tc>
        <w:tc>
          <w:tcPr>
            <w:tcW w:w="1893" w:type="dxa"/>
            <w:tcBorders>
              <w:top w:val="single" w:sz="6" w:space="0" w:color="auto"/>
              <w:left w:val="single" w:sz="6" w:space="0" w:color="auto"/>
              <w:bottom w:val="single" w:sz="6" w:space="0" w:color="auto"/>
              <w:right w:val="single" w:sz="6" w:space="0" w:color="auto"/>
            </w:tcBorders>
            <w:hideMark/>
          </w:tcPr>
          <w:p w14:paraId="62ACF7C9" w14:textId="77777777" w:rsidR="00FA6BDA" w:rsidRDefault="00FA6BDA">
            <w:pPr>
              <w:jc w:val="center"/>
            </w:pPr>
            <w:r>
              <w:t>3</w:t>
            </w:r>
          </w:p>
        </w:tc>
        <w:tc>
          <w:tcPr>
            <w:tcW w:w="2069" w:type="dxa"/>
            <w:gridSpan w:val="2"/>
            <w:tcBorders>
              <w:top w:val="single" w:sz="6" w:space="0" w:color="auto"/>
              <w:left w:val="single" w:sz="6" w:space="0" w:color="auto"/>
              <w:bottom w:val="single" w:sz="6" w:space="0" w:color="auto"/>
              <w:right w:val="single" w:sz="6" w:space="0" w:color="auto"/>
            </w:tcBorders>
            <w:hideMark/>
          </w:tcPr>
          <w:p w14:paraId="20AAB2E3" w14:textId="77777777" w:rsidR="00FA6BDA" w:rsidRDefault="00FA6BDA">
            <w:pPr>
              <w:jc w:val="center"/>
            </w:pPr>
            <w:r>
              <w:t>8</w:t>
            </w:r>
          </w:p>
        </w:tc>
        <w:tc>
          <w:tcPr>
            <w:tcW w:w="1823" w:type="dxa"/>
            <w:tcBorders>
              <w:top w:val="single" w:sz="6" w:space="0" w:color="auto"/>
              <w:left w:val="single" w:sz="6" w:space="0" w:color="auto"/>
              <w:bottom w:val="single" w:sz="6" w:space="0" w:color="auto"/>
              <w:right w:val="single" w:sz="6" w:space="0" w:color="auto"/>
            </w:tcBorders>
            <w:hideMark/>
          </w:tcPr>
          <w:p w14:paraId="4F9D7246" w14:textId="77777777" w:rsidR="00FA6BDA" w:rsidRDefault="00FA6BDA">
            <w:pPr>
              <w:jc w:val="center"/>
            </w:pPr>
            <w:r>
              <w:t>1</w:t>
            </w:r>
          </w:p>
        </w:tc>
        <w:tc>
          <w:tcPr>
            <w:tcW w:w="1962" w:type="dxa"/>
            <w:tcBorders>
              <w:top w:val="single" w:sz="6" w:space="0" w:color="auto"/>
              <w:left w:val="single" w:sz="6" w:space="0" w:color="auto"/>
              <w:bottom w:val="single" w:sz="6" w:space="0" w:color="auto"/>
              <w:right w:val="single" w:sz="6" w:space="0" w:color="auto"/>
            </w:tcBorders>
            <w:hideMark/>
          </w:tcPr>
          <w:p w14:paraId="6635D007" w14:textId="77777777" w:rsidR="00FA6BDA" w:rsidRDefault="00FA6BDA">
            <w:pPr>
              <w:jc w:val="center"/>
            </w:pPr>
            <w:r>
              <w:t>15</w:t>
            </w:r>
          </w:p>
        </w:tc>
      </w:tr>
      <w:tr w:rsidR="00FA6BDA" w14:paraId="458D64EB" w14:textId="77777777" w:rsidTr="00FA6BDA">
        <w:tc>
          <w:tcPr>
            <w:tcW w:w="1893" w:type="dxa"/>
            <w:tcBorders>
              <w:top w:val="single" w:sz="6" w:space="0" w:color="auto"/>
              <w:left w:val="single" w:sz="6" w:space="0" w:color="auto"/>
              <w:bottom w:val="single" w:sz="6" w:space="0" w:color="auto"/>
              <w:right w:val="single" w:sz="6" w:space="0" w:color="auto"/>
            </w:tcBorders>
            <w:hideMark/>
          </w:tcPr>
          <w:p w14:paraId="2D63B983" w14:textId="77777777" w:rsidR="00FA6BDA" w:rsidRDefault="00FA6BDA">
            <w:pPr>
              <w:jc w:val="center"/>
            </w:pPr>
            <w:r>
              <w:rPr>
                <w:position w:val="-14"/>
              </w:rPr>
              <w:object w:dxaOrig="600" w:dyaOrig="420" w14:anchorId="2D457550">
                <v:shape id="_x0000_i1744" type="#_x0000_t75" style="width:30pt;height:21pt" o:ole="">
                  <v:imagedata r:id="rId1279" o:title=""/>
                </v:shape>
                <o:OLEObject Type="Embed" ProgID="Equation.3" ShapeID="_x0000_i1744" DrawAspect="Content" ObjectID="_1723485287" r:id="rId1280"/>
              </w:object>
            </w:r>
          </w:p>
        </w:tc>
        <w:tc>
          <w:tcPr>
            <w:tcW w:w="1893" w:type="dxa"/>
            <w:tcBorders>
              <w:top w:val="single" w:sz="6" w:space="0" w:color="auto"/>
              <w:left w:val="single" w:sz="6" w:space="0" w:color="auto"/>
              <w:bottom w:val="single" w:sz="6" w:space="0" w:color="auto"/>
              <w:right w:val="single" w:sz="6" w:space="0" w:color="auto"/>
            </w:tcBorders>
            <w:hideMark/>
          </w:tcPr>
          <w:p w14:paraId="65D0A1E4" w14:textId="77777777" w:rsidR="00FA6BDA" w:rsidRDefault="00FA6BDA">
            <w:pPr>
              <w:jc w:val="center"/>
            </w:pPr>
            <w:r>
              <w:t>7</w:t>
            </w:r>
          </w:p>
        </w:tc>
        <w:tc>
          <w:tcPr>
            <w:tcW w:w="2069" w:type="dxa"/>
            <w:gridSpan w:val="2"/>
            <w:tcBorders>
              <w:top w:val="single" w:sz="6" w:space="0" w:color="auto"/>
              <w:left w:val="single" w:sz="6" w:space="0" w:color="auto"/>
              <w:bottom w:val="single" w:sz="6" w:space="0" w:color="auto"/>
              <w:right w:val="single" w:sz="6" w:space="0" w:color="auto"/>
            </w:tcBorders>
            <w:hideMark/>
          </w:tcPr>
          <w:p w14:paraId="0FDF96BA" w14:textId="77777777" w:rsidR="00FA6BDA" w:rsidRDefault="00FA6BDA">
            <w:pPr>
              <w:jc w:val="center"/>
            </w:pPr>
            <w:r>
              <w:t>10</w:t>
            </w:r>
          </w:p>
        </w:tc>
        <w:tc>
          <w:tcPr>
            <w:tcW w:w="1823" w:type="dxa"/>
            <w:tcBorders>
              <w:top w:val="single" w:sz="6" w:space="0" w:color="auto"/>
              <w:left w:val="single" w:sz="6" w:space="0" w:color="auto"/>
              <w:bottom w:val="single" w:sz="6" w:space="0" w:color="auto"/>
              <w:right w:val="single" w:sz="6" w:space="0" w:color="auto"/>
            </w:tcBorders>
            <w:hideMark/>
          </w:tcPr>
          <w:p w14:paraId="0FA60A75" w14:textId="77777777" w:rsidR="00FA6BDA" w:rsidRDefault="00FA6BDA">
            <w:pPr>
              <w:jc w:val="center"/>
            </w:pPr>
            <w:r>
              <w:t>3</w:t>
            </w:r>
          </w:p>
        </w:tc>
        <w:tc>
          <w:tcPr>
            <w:tcW w:w="1962" w:type="dxa"/>
            <w:tcBorders>
              <w:top w:val="single" w:sz="6" w:space="0" w:color="auto"/>
              <w:left w:val="single" w:sz="6" w:space="0" w:color="auto"/>
              <w:bottom w:val="single" w:sz="6" w:space="0" w:color="auto"/>
              <w:right w:val="single" w:sz="6" w:space="0" w:color="auto"/>
            </w:tcBorders>
            <w:hideMark/>
          </w:tcPr>
          <w:p w14:paraId="6FEBD669" w14:textId="77777777" w:rsidR="00FA6BDA" w:rsidRDefault="00FA6BDA">
            <w:pPr>
              <w:jc w:val="center"/>
            </w:pPr>
            <w:r>
              <w:t>18</w:t>
            </w:r>
          </w:p>
        </w:tc>
      </w:tr>
      <w:tr w:rsidR="00FA6BDA" w14:paraId="2D86A169" w14:textId="77777777" w:rsidTr="00FA6BDA">
        <w:tc>
          <w:tcPr>
            <w:tcW w:w="1893" w:type="dxa"/>
            <w:tcBorders>
              <w:top w:val="single" w:sz="6" w:space="0" w:color="auto"/>
              <w:left w:val="single" w:sz="6" w:space="0" w:color="auto"/>
              <w:bottom w:val="single" w:sz="6" w:space="0" w:color="auto"/>
              <w:right w:val="single" w:sz="6" w:space="0" w:color="auto"/>
            </w:tcBorders>
            <w:hideMark/>
          </w:tcPr>
          <w:p w14:paraId="5C655F11" w14:textId="77777777" w:rsidR="00FA6BDA" w:rsidRDefault="00FA6BDA">
            <w:pPr>
              <w:jc w:val="center"/>
            </w:pPr>
            <w:r>
              <w:rPr>
                <w:position w:val="-16"/>
              </w:rPr>
              <w:object w:dxaOrig="555" w:dyaOrig="435" w14:anchorId="5CB23908">
                <v:shape id="_x0000_i1745" type="#_x0000_t75" style="width:27.75pt;height:21.75pt" o:ole="">
                  <v:imagedata r:id="rId1281" o:title=""/>
                </v:shape>
                <o:OLEObject Type="Embed" ProgID="Equation.3" ShapeID="_x0000_i1745" DrawAspect="Content" ObjectID="_1723485288" r:id="rId1282"/>
              </w:object>
            </w:r>
          </w:p>
        </w:tc>
        <w:tc>
          <w:tcPr>
            <w:tcW w:w="1893" w:type="dxa"/>
            <w:tcBorders>
              <w:top w:val="single" w:sz="6" w:space="0" w:color="auto"/>
              <w:left w:val="single" w:sz="6" w:space="0" w:color="auto"/>
              <w:bottom w:val="single" w:sz="6" w:space="0" w:color="auto"/>
              <w:right w:val="single" w:sz="6" w:space="0" w:color="auto"/>
            </w:tcBorders>
            <w:hideMark/>
          </w:tcPr>
          <w:p w14:paraId="37FCE4E5" w14:textId="77777777" w:rsidR="00FA6BDA" w:rsidRDefault="00FA6BDA">
            <w:pPr>
              <w:jc w:val="center"/>
            </w:pPr>
            <w:r>
              <w:t>6</w:t>
            </w:r>
          </w:p>
        </w:tc>
        <w:tc>
          <w:tcPr>
            <w:tcW w:w="2069" w:type="dxa"/>
            <w:gridSpan w:val="2"/>
            <w:tcBorders>
              <w:top w:val="single" w:sz="6" w:space="0" w:color="auto"/>
              <w:left w:val="single" w:sz="6" w:space="0" w:color="auto"/>
              <w:bottom w:val="single" w:sz="6" w:space="0" w:color="auto"/>
              <w:right w:val="single" w:sz="6" w:space="0" w:color="auto"/>
            </w:tcBorders>
            <w:hideMark/>
          </w:tcPr>
          <w:p w14:paraId="7BE5F73C" w14:textId="77777777" w:rsidR="00FA6BDA" w:rsidRDefault="00FA6BDA">
            <w:pPr>
              <w:jc w:val="center"/>
            </w:pPr>
            <w:r>
              <w:t>6</w:t>
            </w:r>
          </w:p>
        </w:tc>
        <w:tc>
          <w:tcPr>
            <w:tcW w:w="1823" w:type="dxa"/>
            <w:tcBorders>
              <w:top w:val="single" w:sz="6" w:space="0" w:color="auto"/>
              <w:left w:val="single" w:sz="6" w:space="0" w:color="auto"/>
              <w:bottom w:val="single" w:sz="6" w:space="0" w:color="auto"/>
              <w:right w:val="single" w:sz="6" w:space="0" w:color="auto"/>
            </w:tcBorders>
            <w:hideMark/>
          </w:tcPr>
          <w:p w14:paraId="404AB507" w14:textId="77777777" w:rsidR="00FA6BDA" w:rsidRDefault="00FA6BDA">
            <w:pPr>
              <w:jc w:val="center"/>
            </w:pPr>
            <w:r>
              <w:t>1</w:t>
            </w:r>
          </w:p>
        </w:tc>
        <w:tc>
          <w:tcPr>
            <w:tcW w:w="1962" w:type="dxa"/>
            <w:tcBorders>
              <w:top w:val="single" w:sz="6" w:space="0" w:color="auto"/>
              <w:left w:val="single" w:sz="6" w:space="0" w:color="auto"/>
              <w:bottom w:val="single" w:sz="6" w:space="0" w:color="auto"/>
              <w:right w:val="single" w:sz="6" w:space="0" w:color="auto"/>
            </w:tcBorders>
            <w:hideMark/>
          </w:tcPr>
          <w:p w14:paraId="0D0FADAE" w14:textId="77777777" w:rsidR="00FA6BDA" w:rsidRDefault="00FA6BDA">
            <w:pPr>
              <w:jc w:val="center"/>
            </w:pPr>
            <w:r>
              <w:t>9</w:t>
            </w:r>
          </w:p>
        </w:tc>
      </w:tr>
      <w:tr w:rsidR="00FA6BDA" w14:paraId="334B4DE1" w14:textId="77777777" w:rsidTr="00FA6BDA">
        <w:tc>
          <w:tcPr>
            <w:tcW w:w="1893" w:type="dxa"/>
            <w:tcBorders>
              <w:top w:val="single" w:sz="6" w:space="0" w:color="auto"/>
              <w:left w:val="single" w:sz="6" w:space="0" w:color="auto"/>
              <w:bottom w:val="single" w:sz="6" w:space="0" w:color="auto"/>
              <w:right w:val="single" w:sz="6" w:space="0" w:color="auto"/>
            </w:tcBorders>
            <w:hideMark/>
          </w:tcPr>
          <w:p w14:paraId="20EB11A3" w14:textId="77777777" w:rsidR="00FA6BDA" w:rsidRDefault="00FA6BDA">
            <w:pPr>
              <w:jc w:val="center"/>
            </w:pPr>
            <w:r>
              <w:rPr>
                <w:position w:val="-16"/>
              </w:rPr>
              <w:object w:dxaOrig="555" w:dyaOrig="435" w14:anchorId="3C42BFDF">
                <v:shape id="_x0000_i1746" type="#_x0000_t75" style="width:27.75pt;height:21.75pt" o:ole="">
                  <v:imagedata r:id="rId1283" o:title=""/>
                </v:shape>
                <o:OLEObject Type="Embed" ProgID="Equation.3" ShapeID="_x0000_i1746" DrawAspect="Content" ObjectID="_1723485289" r:id="rId1284"/>
              </w:object>
            </w:r>
          </w:p>
        </w:tc>
        <w:tc>
          <w:tcPr>
            <w:tcW w:w="1893" w:type="dxa"/>
            <w:tcBorders>
              <w:top w:val="single" w:sz="6" w:space="0" w:color="auto"/>
              <w:left w:val="single" w:sz="6" w:space="0" w:color="auto"/>
              <w:bottom w:val="single" w:sz="6" w:space="0" w:color="auto"/>
              <w:right w:val="single" w:sz="6" w:space="0" w:color="auto"/>
            </w:tcBorders>
            <w:hideMark/>
          </w:tcPr>
          <w:p w14:paraId="7510618B" w14:textId="77777777" w:rsidR="00FA6BDA" w:rsidRDefault="00FA6BDA">
            <w:pPr>
              <w:jc w:val="center"/>
            </w:pPr>
            <w:r>
              <w:t>4</w:t>
            </w:r>
          </w:p>
        </w:tc>
        <w:tc>
          <w:tcPr>
            <w:tcW w:w="2069" w:type="dxa"/>
            <w:gridSpan w:val="2"/>
            <w:tcBorders>
              <w:top w:val="single" w:sz="6" w:space="0" w:color="auto"/>
              <w:left w:val="single" w:sz="6" w:space="0" w:color="auto"/>
              <w:bottom w:val="single" w:sz="6" w:space="0" w:color="auto"/>
              <w:right w:val="single" w:sz="6" w:space="0" w:color="auto"/>
            </w:tcBorders>
            <w:hideMark/>
          </w:tcPr>
          <w:p w14:paraId="107B0EB4" w14:textId="77777777" w:rsidR="00FA6BDA" w:rsidRDefault="00FA6BDA">
            <w:pPr>
              <w:jc w:val="center"/>
            </w:pPr>
            <w:r>
              <w:t>9</w:t>
            </w:r>
          </w:p>
        </w:tc>
        <w:tc>
          <w:tcPr>
            <w:tcW w:w="1823" w:type="dxa"/>
            <w:tcBorders>
              <w:top w:val="single" w:sz="6" w:space="0" w:color="auto"/>
              <w:left w:val="single" w:sz="6" w:space="0" w:color="auto"/>
              <w:bottom w:val="single" w:sz="6" w:space="0" w:color="auto"/>
              <w:right w:val="single" w:sz="6" w:space="0" w:color="auto"/>
            </w:tcBorders>
            <w:hideMark/>
          </w:tcPr>
          <w:p w14:paraId="5BEFD6F2" w14:textId="77777777" w:rsidR="00FA6BDA" w:rsidRDefault="00FA6BDA">
            <w:pPr>
              <w:jc w:val="center"/>
            </w:pPr>
            <w:r>
              <w:t>1</w:t>
            </w:r>
          </w:p>
        </w:tc>
        <w:tc>
          <w:tcPr>
            <w:tcW w:w="1962" w:type="dxa"/>
            <w:tcBorders>
              <w:top w:val="single" w:sz="6" w:space="0" w:color="auto"/>
              <w:left w:val="single" w:sz="6" w:space="0" w:color="auto"/>
              <w:bottom w:val="single" w:sz="6" w:space="0" w:color="auto"/>
              <w:right w:val="single" w:sz="6" w:space="0" w:color="auto"/>
            </w:tcBorders>
            <w:hideMark/>
          </w:tcPr>
          <w:p w14:paraId="1B15EDAA" w14:textId="77777777" w:rsidR="00FA6BDA" w:rsidRDefault="00FA6BDA">
            <w:pPr>
              <w:jc w:val="center"/>
            </w:pPr>
            <w:r>
              <w:t>12</w:t>
            </w:r>
          </w:p>
        </w:tc>
      </w:tr>
      <w:tr w:rsidR="00FA6BDA" w14:paraId="29606F88" w14:textId="77777777" w:rsidTr="00FA6BDA">
        <w:tc>
          <w:tcPr>
            <w:tcW w:w="4819" w:type="dxa"/>
            <w:gridSpan w:val="3"/>
            <w:tcBorders>
              <w:top w:val="single" w:sz="6" w:space="0" w:color="auto"/>
              <w:left w:val="single" w:sz="6" w:space="0" w:color="auto"/>
              <w:bottom w:val="single" w:sz="6" w:space="0" w:color="auto"/>
              <w:right w:val="single" w:sz="6" w:space="0" w:color="auto"/>
            </w:tcBorders>
            <w:hideMark/>
          </w:tcPr>
          <w:p w14:paraId="6AF77046" w14:textId="77777777" w:rsidR="00FA6BDA" w:rsidRDefault="00FA6BDA">
            <w:pPr>
              <w:jc w:val="center"/>
            </w:pPr>
            <w:r>
              <w:rPr>
                <w:position w:val="-12"/>
              </w:rPr>
              <w:object w:dxaOrig="1125" w:dyaOrig="375" w14:anchorId="67C7B14A">
                <v:shape id="_x0000_i1747" type="#_x0000_t75" style="width:56.25pt;height:18.75pt" o:ole="">
                  <v:imagedata r:id="rId1285" o:title=""/>
                </v:shape>
                <o:OLEObject Type="Embed" ProgID="Equation.3" ShapeID="_x0000_i1747" DrawAspect="Content" ObjectID="_1723485290" r:id="rId1286"/>
              </w:object>
            </w:r>
            <w:r>
              <w:t> руб.</w:t>
            </w:r>
            <w:r>
              <w:rPr>
                <w:lang w:val="en-US"/>
              </w:rPr>
              <w:t>/</w:t>
            </w:r>
            <w:r>
              <w:t>день</w:t>
            </w:r>
          </w:p>
        </w:tc>
        <w:tc>
          <w:tcPr>
            <w:tcW w:w="4819" w:type="dxa"/>
            <w:gridSpan w:val="3"/>
            <w:tcBorders>
              <w:top w:val="single" w:sz="6" w:space="0" w:color="auto"/>
              <w:left w:val="nil"/>
              <w:bottom w:val="single" w:sz="6" w:space="0" w:color="auto"/>
              <w:right w:val="single" w:sz="6" w:space="0" w:color="auto"/>
            </w:tcBorders>
            <w:hideMark/>
          </w:tcPr>
          <w:p w14:paraId="319B2ED5" w14:textId="77777777" w:rsidR="00FA6BDA" w:rsidRDefault="00FA6BDA">
            <w:pPr>
              <w:jc w:val="center"/>
            </w:pPr>
            <w:r>
              <w:rPr>
                <w:position w:val="-12"/>
              </w:rPr>
              <w:object w:dxaOrig="1275" w:dyaOrig="375" w14:anchorId="72E95792">
                <v:shape id="_x0000_i1748" type="#_x0000_t75" style="width:63.75pt;height:18.75pt" o:ole="">
                  <v:imagedata r:id="rId1287" o:title=""/>
                </v:shape>
                <o:OLEObject Type="Embed" ProgID="Equation.3" ShapeID="_x0000_i1748" DrawAspect="Content" ObjectID="_1723485291" r:id="rId1288"/>
              </w:object>
            </w:r>
            <w:r>
              <w:t> руб.</w:t>
            </w:r>
          </w:p>
        </w:tc>
      </w:tr>
    </w:tbl>
    <w:p w14:paraId="73A37930" w14:textId="77777777" w:rsidR="00FA6BDA" w:rsidRDefault="00FA6BDA" w:rsidP="00FA6BDA">
      <w:pPr>
        <w:ind w:firstLine="454"/>
        <w:jc w:val="center"/>
      </w:pPr>
    </w:p>
    <w:p w14:paraId="616D1CE6" w14:textId="77777777" w:rsidR="00FA6BDA" w:rsidRDefault="00FA6BDA" w:rsidP="00FA6BDA">
      <w:pPr>
        <w:ind w:firstLine="454"/>
        <w:jc w:val="center"/>
      </w:pPr>
    </w:p>
    <w:p w14:paraId="31FA8423" w14:textId="77777777" w:rsidR="00FA6BDA" w:rsidRDefault="00FA6BDA" w:rsidP="00FA6BDA">
      <w:pPr>
        <w:jc w:val="center"/>
      </w:pPr>
      <w:r>
        <w:object w:dxaOrig="9480" w:dyaOrig="3015" w14:anchorId="7CD16742">
          <v:shape id="_x0000_i1749" type="#_x0000_t75" style="width:474pt;height:150.75pt" o:ole="">
            <v:imagedata r:id="rId1289" o:title=""/>
          </v:shape>
          <o:OLEObject Type="Embed" ProgID="MSDraw" ShapeID="_x0000_i1749" DrawAspect="Content" ObjectID="_1723485292" r:id="rId1290"/>
        </w:object>
      </w:r>
    </w:p>
    <w:p w14:paraId="72AC11B9" w14:textId="77777777" w:rsidR="00FA6BDA" w:rsidRDefault="00FA6BDA" w:rsidP="00FA6BDA">
      <w:pPr>
        <w:ind w:firstLine="454"/>
        <w:jc w:val="center"/>
      </w:pPr>
    </w:p>
    <w:p w14:paraId="4E30CC55" w14:textId="09B0EC54" w:rsidR="00FA6BDA" w:rsidRDefault="00FA6BDA" w:rsidP="00FA6BDA">
      <w:pPr>
        <w:ind w:firstLine="454"/>
        <w:jc w:val="center"/>
      </w:pPr>
      <w:r>
        <w:t>Рис.</w:t>
      </w:r>
      <w:r w:rsidR="00F508DE">
        <w:t>10</w:t>
      </w:r>
      <w:r>
        <w:t>.2. Исходная сетевая модель</w:t>
      </w:r>
    </w:p>
    <w:p w14:paraId="411BC8E6" w14:textId="77777777" w:rsidR="00FA6BDA" w:rsidRDefault="00FA6BDA" w:rsidP="00FA6BDA">
      <w:pPr>
        <w:ind w:firstLine="454"/>
        <w:jc w:val="center"/>
      </w:pPr>
    </w:p>
    <w:p w14:paraId="61F6E83C" w14:textId="77777777" w:rsidR="00FA6BDA" w:rsidRDefault="00FA6BDA" w:rsidP="00FA6BDA">
      <w:pPr>
        <w:ind w:firstLine="454"/>
        <w:jc w:val="both"/>
      </w:pPr>
      <w:r>
        <w:t>Исходя из нормальных длительностей работ получаем следующие характеристики сетевой модели.</w:t>
      </w:r>
    </w:p>
    <w:p w14:paraId="583826FA" w14:textId="77777777" w:rsidR="00FA6BDA" w:rsidRDefault="00FA6BDA">
      <w:pPr>
        <w:numPr>
          <w:ilvl w:val="0"/>
          <w:numId w:val="27"/>
        </w:numPr>
        <w:overflowPunct w:val="0"/>
        <w:autoSpaceDE w:val="0"/>
        <w:autoSpaceDN w:val="0"/>
        <w:adjustRightInd w:val="0"/>
        <w:ind w:firstLine="454"/>
        <w:jc w:val="both"/>
      </w:pPr>
      <w:r>
        <w:t xml:space="preserve">Общие затраты на проект </w:t>
      </w:r>
      <w:r>
        <w:rPr>
          <w:position w:val="-46"/>
        </w:rPr>
        <w:object w:dxaOrig="2955" w:dyaOrig="825" w14:anchorId="08734C7C">
          <v:shape id="_x0000_i1750" type="#_x0000_t75" style="width:147.75pt;height:41.25pt" o:ole="">
            <v:imagedata r:id="rId1291" o:title=""/>
          </v:shape>
          <o:OLEObject Type="Embed" ProgID="Equation.3" ShapeID="_x0000_i1750" DrawAspect="Content" ObjectID="_1723485293" r:id="rId1292"/>
        </w:object>
      </w:r>
      <w:r>
        <w:t> руб.</w:t>
      </w:r>
    </w:p>
    <w:p w14:paraId="7D3C3536" w14:textId="77777777" w:rsidR="00FA6BDA" w:rsidRDefault="00FA6BDA">
      <w:pPr>
        <w:numPr>
          <w:ilvl w:val="0"/>
          <w:numId w:val="27"/>
        </w:numPr>
        <w:overflowPunct w:val="0"/>
        <w:autoSpaceDE w:val="0"/>
        <w:autoSpaceDN w:val="0"/>
        <w:adjustRightInd w:val="0"/>
        <w:ind w:firstLine="454"/>
        <w:jc w:val="both"/>
      </w:pPr>
      <w:r>
        <w:t xml:space="preserve">Длительность проекта </w:t>
      </w:r>
      <w:r>
        <w:rPr>
          <w:position w:val="-18"/>
        </w:rPr>
        <w:object w:dxaOrig="1035" w:dyaOrig="540" w14:anchorId="4A49EE1D">
          <v:shape id="_x0000_i1751" type="#_x0000_t75" style="width:51.75pt;height:27pt" o:ole="">
            <v:imagedata r:id="rId1293" o:title=""/>
          </v:shape>
          <o:OLEObject Type="Embed" ProgID="Equation.3" ShapeID="_x0000_i1751" DrawAspect="Content" ObjectID="_1723485294" r:id="rId1294"/>
        </w:object>
      </w:r>
      <w:r>
        <w:t> дней.</w:t>
      </w:r>
    </w:p>
    <w:p w14:paraId="09D24425" w14:textId="77777777" w:rsidR="00FA6BDA" w:rsidRDefault="00FA6BDA">
      <w:pPr>
        <w:numPr>
          <w:ilvl w:val="0"/>
          <w:numId w:val="27"/>
        </w:numPr>
        <w:overflowPunct w:val="0"/>
        <w:autoSpaceDE w:val="0"/>
        <w:autoSpaceDN w:val="0"/>
        <w:adjustRightInd w:val="0"/>
        <w:ind w:firstLine="454"/>
        <w:jc w:val="both"/>
      </w:pPr>
      <w:r>
        <w:t xml:space="preserve">Критический путь </w:t>
      </w:r>
      <w:r>
        <w:rPr>
          <w:position w:val="-18"/>
        </w:rPr>
        <w:object w:dxaOrig="1485" w:dyaOrig="540" w14:anchorId="1140A9CD">
          <v:shape id="_x0000_i1752" type="#_x0000_t75" style="width:74.25pt;height:27pt" o:ole="">
            <v:imagedata r:id="rId1295" o:title=""/>
          </v:shape>
          <o:OLEObject Type="Embed" ProgID="Equation.3" ShapeID="_x0000_i1752" DrawAspect="Content" ObjectID="_1723485295" r:id="rId1296"/>
        </w:object>
      </w:r>
      <w:r>
        <w:t xml:space="preserve"> или </w:t>
      </w:r>
      <w:r>
        <w:rPr>
          <w:position w:val="-18"/>
        </w:rPr>
        <w:object w:dxaOrig="2460" w:dyaOrig="540" w14:anchorId="78BEDA16">
          <v:shape id="_x0000_i1753" type="#_x0000_t75" style="width:123pt;height:27pt" o:ole="">
            <v:imagedata r:id="rId1297" o:title=""/>
          </v:shape>
          <o:OLEObject Type="Embed" ProgID="Equation.3" ShapeID="_x0000_i1753" DrawAspect="Content" ObjectID="_1723485296" r:id="rId1298"/>
        </w:object>
      </w:r>
      <w:r>
        <w:t>.</w:t>
      </w:r>
    </w:p>
    <w:p w14:paraId="628CE5BA" w14:textId="77777777" w:rsidR="00FA6BDA" w:rsidRDefault="00FA6BDA">
      <w:pPr>
        <w:numPr>
          <w:ilvl w:val="0"/>
          <w:numId w:val="27"/>
        </w:numPr>
        <w:overflowPunct w:val="0"/>
        <w:autoSpaceDE w:val="0"/>
        <w:autoSpaceDN w:val="0"/>
        <w:adjustRightInd w:val="0"/>
        <w:ind w:firstLine="454"/>
        <w:jc w:val="both"/>
      </w:pPr>
      <w:r>
        <w:lastRenderedPageBreak/>
        <w:t xml:space="preserve">Подкритический путь </w:t>
      </w:r>
      <w:r>
        <w:rPr>
          <w:position w:val="-18"/>
        </w:rPr>
        <w:object w:dxaOrig="1485" w:dyaOrig="540" w14:anchorId="4CC17C2C">
          <v:shape id="_x0000_i1754" type="#_x0000_t75" style="width:74.25pt;height:27pt" o:ole="">
            <v:imagedata r:id="rId1299" o:title=""/>
          </v:shape>
          <o:OLEObject Type="Embed" ProgID="Equation.3" ShapeID="_x0000_i1754" DrawAspect="Content" ObjectID="_1723485297" r:id="rId1300"/>
        </w:object>
      </w:r>
      <w:r>
        <w:t xml:space="preserve"> или </w:t>
      </w:r>
      <w:r>
        <w:rPr>
          <w:position w:val="-18"/>
        </w:rPr>
        <w:object w:dxaOrig="2445" w:dyaOrig="540" w14:anchorId="35C57954">
          <v:shape id="_x0000_i1755" type="#_x0000_t75" style="width:122.25pt;height:27pt" o:ole="">
            <v:imagedata r:id="rId1301" o:title=""/>
          </v:shape>
          <o:OLEObject Type="Embed" ProgID="Equation.3" ShapeID="_x0000_i1755" DrawAspect="Content" ObjectID="_1723485298" r:id="rId1302"/>
        </w:object>
      </w:r>
      <w:r>
        <w:t xml:space="preserve">, </w:t>
      </w:r>
      <w:r>
        <w:rPr>
          <w:position w:val="-12"/>
        </w:rPr>
        <w:object w:dxaOrig="915" w:dyaOrig="480" w14:anchorId="73CC6115">
          <v:shape id="_x0000_i1756" type="#_x0000_t75" style="width:45.75pt;height:24pt" o:ole="">
            <v:imagedata r:id="rId1303" o:title=""/>
          </v:shape>
          <o:OLEObject Type="Embed" ProgID="Equation.3" ShapeID="_x0000_i1756" DrawAspect="Content" ObjectID="_1723485299" r:id="rId1304"/>
        </w:object>
      </w:r>
      <w:r>
        <w:t> дней.</w:t>
      </w:r>
    </w:p>
    <w:p w14:paraId="525609CE" w14:textId="64F932D6" w:rsidR="00FA6BDA" w:rsidRDefault="00FA6BDA" w:rsidP="00FA6BDA">
      <w:pPr>
        <w:ind w:firstLine="454"/>
        <w:jc w:val="both"/>
      </w:pPr>
      <w:r>
        <w:t xml:space="preserve">Кроме того, вычислим коэффициенты нарастания затрат и максимальные запасы времени сокращения работ сетевой модели (табл. </w:t>
      </w:r>
      <w:r w:rsidR="00F508DE">
        <w:t>10</w:t>
      </w:r>
      <w:r>
        <w:t>.2).</w:t>
      </w:r>
    </w:p>
    <w:p w14:paraId="176F1C9D" w14:textId="580B370C" w:rsidR="00FA6BDA" w:rsidRDefault="00FA6BDA" w:rsidP="00FA6BDA">
      <w:pPr>
        <w:ind w:firstLine="454"/>
        <w:jc w:val="right"/>
      </w:pPr>
      <w:r>
        <w:t xml:space="preserve">Таблица </w:t>
      </w:r>
      <w:r w:rsidR="00F508DE">
        <w:t>10</w:t>
      </w:r>
      <w:r>
        <w:t>.2</w:t>
      </w:r>
    </w:p>
    <w:p w14:paraId="1CA96D08" w14:textId="77777777" w:rsidR="00FA6BDA" w:rsidRDefault="00FA6BDA" w:rsidP="00FA6BDA">
      <w:pPr>
        <w:ind w:firstLine="454"/>
        <w:jc w:val="center"/>
      </w:pPr>
      <w:r>
        <w:t>Коэффициенты нарастания затрат работ сети</w:t>
      </w:r>
    </w:p>
    <w:p w14:paraId="2AC89603" w14:textId="77777777" w:rsidR="00FA6BDA" w:rsidRDefault="00FA6BDA" w:rsidP="00FA6BDA">
      <w:pPr>
        <w:ind w:firstLine="454"/>
        <w:jc w:val="right"/>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49"/>
        <w:gridCol w:w="3249"/>
        <w:gridCol w:w="3141"/>
      </w:tblGrid>
      <w:tr w:rsidR="00FA6BDA" w14:paraId="5845AD16" w14:textId="77777777" w:rsidTr="00FA6BDA">
        <w:tc>
          <w:tcPr>
            <w:tcW w:w="3249" w:type="dxa"/>
            <w:tcBorders>
              <w:top w:val="single" w:sz="6" w:space="0" w:color="auto"/>
              <w:left w:val="single" w:sz="6" w:space="0" w:color="auto"/>
              <w:bottom w:val="single" w:sz="6" w:space="0" w:color="auto"/>
              <w:right w:val="single" w:sz="6" w:space="0" w:color="auto"/>
            </w:tcBorders>
            <w:hideMark/>
          </w:tcPr>
          <w:p w14:paraId="6C2FBD37" w14:textId="77777777" w:rsidR="00FA6BDA" w:rsidRDefault="00FA6BDA">
            <w:pPr>
              <w:jc w:val="center"/>
            </w:pPr>
            <w:r>
              <w:rPr>
                <w:position w:val="-16"/>
              </w:rPr>
              <w:object w:dxaOrig="525" w:dyaOrig="435" w14:anchorId="02B54D1B">
                <v:shape id="_x0000_i1757" type="#_x0000_t75" style="width:26.25pt;height:21.75pt" o:ole="">
                  <v:imagedata r:id="rId1305" o:title=""/>
                </v:shape>
                <o:OLEObject Type="Embed" ProgID="Equation.3" ShapeID="_x0000_i1757" DrawAspect="Content" ObjectID="_1723485300" r:id="rId1306"/>
              </w:object>
            </w:r>
          </w:p>
        </w:tc>
        <w:tc>
          <w:tcPr>
            <w:tcW w:w="3249" w:type="dxa"/>
            <w:tcBorders>
              <w:top w:val="single" w:sz="6" w:space="0" w:color="auto"/>
              <w:left w:val="single" w:sz="6" w:space="0" w:color="auto"/>
              <w:bottom w:val="single" w:sz="6" w:space="0" w:color="auto"/>
              <w:right w:val="single" w:sz="6" w:space="0" w:color="auto"/>
            </w:tcBorders>
            <w:hideMark/>
          </w:tcPr>
          <w:p w14:paraId="7E7AD5CC" w14:textId="77777777" w:rsidR="00FA6BDA" w:rsidRDefault="00FA6BDA">
            <w:pPr>
              <w:jc w:val="center"/>
            </w:pPr>
            <w:r>
              <w:rPr>
                <w:position w:val="-16"/>
              </w:rPr>
              <w:object w:dxaOrig="1155" w:dyaOrig="435" w14:anchorId="005BBCA2">
                <v:shape id="_x0000_i1758" type="#_x0000_t75" style="width:57.75pt;height:21.75pt" o:ole="">
                  <v:imagedata r:id="rId1307" o:title=""/>
                </v:shape>
                <o:OLEObject Type="Embed" ProgID="Equation.3" ShapeID="_x0000_i1758" DrawAspect="Content" ObjectID="_1723485301" r:id="rId1308"/>
              </w:object>
            </w:r>
            <w:r>
              <w:rPr>
                <w:lang w:val="en-US"/>
              </w:rPr>
              <w:t xml:space="preserve"> [</w:t>
            </w:r>
            <w:r>
              <w:t>дни</w:t>
            </w:r>
            <w:r>
              <w:rPr>
                <w:lang w:val="en-US"/>
              </w:rPr>
              <w:t>]</w:t>
            </w:r>
          </w:p>
        </w:tc>
        <w:tc>
          <w:tcPr>
            <w:tcW w:w="3141" w:type="dxa"/>
            <w:tcBorders>
              <w:top w:val="single" w:sz="6" w:space="0" w:color="auto"/>
              <w:left w:val="single" w:sz="6" w:space="0" w:color="auto"/>
              <w:bottom w:val="single" w:sz="6" w:space="0" w:color="auto"/>
              <w:right w:val="single" w:sz="6" w:space="0" w:color="auto"/>
            </w:tcBorders>
            <w:hideMark/>
          </w:tcPr>
          <w:p w14:paraId="4968E5D3" w14:textId="77777777" w:rsidR="00FA6BDA" w:rsidRDefault="00FA6BDA">
            <w:pPr>
              <w:jc w:val="center"/>
            </w:pPr>
            <w:r>
              <w:rPr>
                <w:position w:val="-16"/>
              </w:rPr>
              <w:object w:dxaOrig="675" w:dyaOrig="435" w14:anchorId="5A6052B1">
                <v:shape id="_x0000_i1759" type="#_x0000_t75" style="width:33.75pt;height:21.75pt" o:ole="">
                  <v:imagedata r:id="rId1309" o:title=""/>
                </v:shape>
                <o:OLEObject Type="Embed" ProgID="Equation.3" ShapeID="_x0000_i1759" DrawAspect="Content" ObjectID="_1723485302" r:id="rId1310"/>
              </w:object>
            </w:r>
            <w:r>
              <w:t xml:space="preserve"> </w:t>
            </w:r>
            <w:r>
              <w:rPr>
                <w:lang w:val="en-US"/>
              </w:rPr>
              <w:t>[</w:t>
            </w:r>
            <w:r>
              <w:t>руб.</w:t>
            </w:r>
            <w:r>
              <w:rPr>
                <w:lang w:val="en-US"/>
              </w:rPr>
              <w:t>/</w:t>
            </w:r>
            <w:r>
              <w:t>день]</w:t>
            </w:r>
          </w:p>
        </w:tc>
      </w:tr>
      <w:tr w:rsidR="00FA6BDA" w14:paraId="354DC247" w14:textId="77777777" w:rsidTr="00FA6BDA">
        <w:tc>
          <w:tcPr>
            <w:tcW w:w="3249" w:type="dxa"/>
            <w:tcBorders>
              <w:top w:val="single" w:sz="6" w:space="0" w:color="auto"/>
              <w:left w:val="single" w:sz="6" w:space="0" w:color="auto"/>
              <w:bottom w:val="single" w:sz="6" w:space="0" w:color="auto"/>
              <w:right w:val="single" w:sz="6" w:space="0" w:color="auto"/>
            </w:tcBorders>
            <w:hideMark/>
          </w:tcPr>
          <w:p w14:paraId="040E123E" w14:textId="77777777" w:rsidR="00FA6BDA" w:rsidRDefault="00FA6BDA">
            <w:pPr>
              <w:jc w:val="center"/>
            </w:pPr>
            <w:r>
              <w:rPr>
                <w:position w:val="-14"/>
              </w:rPr>
              <w:object w:dxaOrig="555" w:dyaOrig="420" w14:anchorId="3C5137D9">
                <v:shape id="_x0000_i1760" type="#_x0000_t75" style="width:27.75pt;height:21pt" o:ole="">
                  <v:imagedata r:id="rId1273" o:title=""/>
                </v:shape>
                <o:OLEObject Type="Embed" ProgID="Equation.3" ShapeID="_x0000_i1760" DrawAspect="Content" ObjectID="_1723485303" r:id="rId1311"/>
              </w:object>
            </w:r>
          </w:p>
        </w:tc>
        <w:tc>
          <w:tcPr>
            <w:tcW w:w="3249" w:type="dxa"/>
            <w:tcBorders>
              <w:top w:val="single" w:sz="6" w:space="0" w:color="auto"/>
              <w:left w:val="single" w:sz="6" w:space="0" w:color="auto"/>
              <w:bottom w:val="single" w:sz="6" w:space="0" w:color="auto"/>
              <w:right w:val="single" w:sz="6" w:space="0" w:color="auto"/>
            </w:tcBorders>
            <w:hideMark/>
          </w:tcPr>
          <w:p w14:paraId="2ADE818F" w14:textId="77777777" w:rsidR="00FA6BDA" w:rsidRDefault="00FA6BDA">
            <w:pPr>
              <w:jc w:val="center"/>
            </w:pPr>
            <w:r>
              <w:t>2</w:t>
            </w:r>
          </w:p>
        </w:tc>
        <w:tc>
          <w:tcPr>
            <w:tcW w:w="3141" w:type="dxa"/>
            <w:tcBorders>
              <w:top w:val="single" w:sz="6" w:space="0" w:color="auto"/>
              <w:left w:val="single" w:sz="6" w:space="0" w:color="auto"/>
              <w:bottom w:val="single" w:sz="6" w:space="0" w:color="auto"/>
              <w:right w:val="single" w:sz="6" w:space="0" w:color="auto"/>
            </w:tcBorders>
            <w:hideMark/>
          </w:tcPr>
          <w:p w14:paraId="351D04CB" w14:textId="77777777" w:rsidR="00FA6BDA" w:rsidRDefault="00FA6BDA">
            <w:pPr>
              <w:jc w:val="center"/>
            </w:pPr>
            <w:r>
              <w:t>7,00</w:t>
            </w:r>
          </w:p>
        </w:tc>
      </w:tr>
      <w:tr w:rsidR="00FA6BDA" w14:paraId="7915DA09" w14:textId="77777777" w:rsidTr="00FA6BDA">
        <w:tc>
          <w:tcPr>
            <w:tcW w:w="3249" w:type="dxa"/>
            <w:tcBorders>
              <w:top w:val="single" w:sz="6" w:space="0" w:color="auto"/>
              <w:left w:val="single" w:sz="6" w:space="0" w:color="auto"/>
              <w:bottom w:val="single" w:sz="6" w:space="0" w:color="auto"/>
              <w:right w:val="single" w:sz="6" w:space="0" w:color="auto"/>
            </w:tcBorders>
            <w:hideMark/>
          </w:tcPr>
          <w:p w14:paraId="0322F22B" w14:textId="77777777" w:rsidR="00FA6BDA" w:rsidRDefault="00FA6BDA">
            <w:pPr>
              <w:jc w:val="center"/>
            </w:pPr>
            <w:r>
              <w:rPr>
                <w:position w:val="-16"/>
              </w:rPr>
              <w:object w:dxaOrig="525" w:dyaOrig="435" w14:anchorId="12D84A77">
                <v:shape id="_x0000_i1761" type="#_x0000_t75" style="width:26.25pt;height:21.75pt" o:ole="">
                  <v:imagedata r:id="rId1275" o:title=""/>
                </v:shape>
                <o:OLEObject Type="Embed" ProgID="Equation.3" ShapeID="_x0000_i1761" DrawAspect="Content" ObjectID="_1723485304" r:id="rId1312"/>
              </w:object>
            </w:r>
          </w:p>
        </w:tc>
        <w:tc>
          <w:tcPr>
            <w:tcW w:w="3249" w:type="dxa"/>
            <w:tcBorders>
              <w:top w:val="single" w:sz="6" w:space="0" w:color="auto"/>
              <w:left w:val="single" w:sz="6" w:space="0" w:color="auto"/>
              <w:bottom w:val="single" w:sz="6" w:space="0" w:color="auto"/>
              <w:right w:val="single" w:sz="6" w:space="0" w:color="auto"/>
            </w:tcBorders>
            <w:hideMark/>
          </w:tcPr>
          <w:p w14:paraId="6EB0FCF6" w14:textId="77777777" w:rsidR="00FA6BDA" w:rsidRDefault="00FA6BDA">
            <w:pPr>
              <w:jc w:val="center"/>
            </w:pPr>
            <w:r>
              <w:t>2</w:t>
            </w:r>
          </w:p>
        </w:tc>
        <w:tc>
          <w:tcPr>
            <w:tcW w:w="3141" w:type="dxa"/>
            <w:tcBorders>
              <w:top w:val="single" w:sz="6" w:space="0" w:color="auto"/>
              <w:left w:val="single" w:sz="6" w:space="0" w:color="auto"/>
              <w:bottom w:val="single" w:sz="6" w:space="0" w:color="auto"/>
              <w:right w:val="single" w:sz="6" w:space="0" w:color="auto"/>
            </w:tcBorders>
            <w:hideMark/>
          </w:tcPr>
          <w:p w14:paraId="16E5630E" w14:textId="77777777" w:rsidR="00FA6BDA" w:rsidRDefault="00FA6BDA">
            <w:pPr>
              <w:jc w:val="center"/>
            </w:pPr>
            <w:r>
              <w:t>3,00</w:t>
            </w:r>
          </w:p>
        </w:tc>
      </w:tr>
      <w:tr w:rsidR="00FA6BDA" w14:paraId="17D11DE5" w14:textId="77777777" w:rsidTr="00FA6BDA">
        <w:tc>
          <w:tcPr>
            <w:tcW w:w="3249" w:type="dxa"/>
            <w:tcBorders>
              <w:top w:val="single" w:sz="6" w:space="0" w:color="auto"/>
              <w:left w:val="single" w:sz="6" w:space="0" w:color="auto"/>
              <w:bottom w:val="single" w:sz="6" w:space="0" w:color="auto"/>
              <w:right w:val="single" w:sz="6" w:space="0" w:color="auto"/>
            </w:tcBorders>
            <w:hideMark/>
          </w:tcPr>
          <w:p w14:paraId="565A9630" w14:textId="77777777" w:rsidR="00FA6BDA" w:rsidRDefault="00FA6BDA">
            <w:pPr>
              <w:jc w:val="center"/>
            </w:pPr>
            <w:r>
              <w:rPr>
                <w:position w:val="-16"/>
              </w:rPr>
              <w:object w:dxaOrig="555" w:dyaOrig="435" w14:anchorId="0EAD676A">
                <v:shape id="_x0000_i1762" type="#_x0000_t75" style="width:27.75pt;height:21.75pt" o:ole="">
                  <v:imagedata r:id="rId1277" o:title=""/>
                </v:shape>
                <o:OLEObject Type="Embed" ProgID="Equation.3" ShapeID="_x0000_i1762" DrawAspect="Content" ObjectID="_1723485305" r:id="rId1313"/>
              </w:object>
            </w:r>
          </w:p>
        </w:tc>
        <w:tc>
          <w:tcPr>
            <w:tcW w:w="3249" w:type="dxa"/>
            <w:tcBorders>
              <w:top w:val="single" w:sz="6" w:space="0" w:color="auto"/>
              <w:left w:val="single" w:sz="6" w:space="0" w:color="auto"/>
              <w:bottom w:val="single" w:sz="6" w:space="0" w:color="auto"/>
              <w:right w:val="single" w:sz="6" w:space="0" w:color="auto"/>
            </w:tcBorders>
            <w:hideMark/>
          </w:tcPr>
          <w:p w14:paraId="6C408048" w14:textId="77777777" w:rsidR="00FA6BDA" w:rsidRDefault="00FA6BDA">
            <w:pPr>
              <w:jc w:val="center"/>
            </w:pPr>
            <w:r>
              <w:t>2</w:t>
            </w:r>
          </w:p>
        </w:tc>
        <w:tc>
          <w:tcPr>
            <w:tcW w:w="3141" w:type="dxa"/>
            <w:tcBorders>
              <w:top w:val="single" w:sz="6" w:space="0" w:color="auto"/>
              <w:left w:val="single" w:sz="6" w:space="0" w:color="auto"/>
              <w:bottom w:val="single" w:sz="6" w:space="0" w:color="auto"/>
              <w:right w:val="single" w:sz="6" w:space="0" w:color="auto"/>
            </w:tcBorders>
            <w:hideMark/>
          </w:tcPr>
          <w:p w14:paraId="018649FD" w14:textId="77777777" w:rsidR="00FA6BDA" w:rsidRDefault="00FA6BDA">
            <w:pPr>
              <w:jc w:val="center"/>
            </w:pPr>
            <w:r>
              <w:t>3,50</w:t>
            </w:r>
          </w:p>
        </w:tc>
      </w:tr>
      <w:tr w:rsidR="00FA6BDA" w14:paraId="0E4EAA8A" w14:textId="77777777" w:rsidTr="00FA6BDA">
        <w:tc>
          <w:tcPr>
            <w:tcW w:w="3249" w:type="dxa"/>
            <w:tcBorders>
              <w:top w:val="single" w:sz="6" w:space="0" w:color="auto"/>
              <w:left w:val="single" w:sz="6" w:space="0" w:color="auto"/>
              <w:bottom w:val="single" w:sz="6" w:space="0" w:color="auto"/>
              <w:right w:val="single" w:sz="6" w:space="0" w:color="auto"/>
            </w:tcBorders>
            <w:hideMark/>
          </w:tcPr>
          <w:p w14:paraId="4C748966" w14:textId="77777777" w:rsidR="00FA6BDA" w:rsidRDefault="00FA6BDA">
            <w:pPr>
              <w:jc w:val="center"/>
            </w:pPr>
            <w:r>
              <w:rPr>
                <w:position w:val="-14"/>
              </w:rPr>
              <w:object w:dxaOrig="600" w:dyaOrig="420" w14:anchorId="2D64F91E">
                <v:shape id="_x0000_i1763" type="#_x0000_t75" style="width:30pt;height:21pt" o:ole="">
                  <v:imagedata r:id="rId1279" o:title=""/>
                </v:shape>
                <o:OLEObject Type="Embed" ProgID="Equation.3" ShapeID="_x0000_i1763" DrawAspect="Content" ObjectID="_1723485306" r:id="rId1314"/>
              </w:object>
            </w:r>
          </w:p>
        </w:tc>
        <w:tc>
          <w:tcPr>
            <w:tcW w:w="3249" w:type="dxa"/>
            <w:tcBorders>
              <w:top w:val="single" w:sz="6" w:space="0" w:color="auto"/>
              <w:left w:val="single" w:sz="6" w:space="0" w:color="auto"/>
              <w:bottom w:val="single" w:sz="6" w:space="0" w:color="auto"/>
              <w:right w:val="single" w:sz="6" w:space="0" w:color="auto"/>
            </w:tcBorders>
            <w:hideMark/>
          </w:tcPr>
          <w:p w14:paraId="2DC7DDAB" w14:textId="77777777" w:rsidR="00FA6BDA" w:rsidRDefault="00FA6BDA">
            <w:pPr>
              <w:jc w:val="center"/>
            </w:pPr>
            <w:r>
              <w:t>4</w:t>
            </w:r>
          </w:p>
        </w:tc>
        <w:tc>
          <w:tcPr>
            <w:tcW w:w="3141" w:type="dxa"/>
            <w:tcBorders>
              <w:top w:val="single" w:sz="6" w:space="0" w:color="auto"/>
              <w:left w:val="single" w:sz="6" w:space="0" w:color="auto"/>
              <w:bottom w:val="single" w:sz="6" w:space="0" w:color="auto"/>
              <w:right w:val="single" w:sz="6" w:space="0" w:color="auto"/>
            </w:tcBorders>
            <w:hideMark/>
          </w:tcPr>
          <w:p w14:paraId="678FAF8D" w14:textId="77777777" w:rsidR="00FA6BDA" w:rsidRDefault="00FA6BDA">
            <w:pPr>
              <w:jc w:val="center"/>
            </w:pPr>
            <w:r>
              <w:t>2,00</w:t>
            </w:r>
          </w:p>
        </w:tc>
      </w:tr>
      <w:tr w:rsidR="00FA6BDA" w14:paraId="0A6149DA" w14:textId="77777777" w:rsidTr="00FA6BDA">
        <w:tc>
          <w:tcPr>
            <w:tcW w:w="3249" w:type="dxa"/>
            <w:tcBorders>
              <w:top w:val="single" w:sz="6" w:space="0" w:color="auto"/>
              <w:left w:val="single" w:sz="6" w:space="0" w:color="auto"/>
              <w:bottom w:val="single" w:sz="6" w:space="0" w:color="auto"/>
              <w:right w:val="single" w:sz="6" w:space="0" w:color="auto"/>
            </w:tcBorders>
            <w:hideMark/>
          </w:tcPr>
          <w:p w14:paraId="7AF11C56" w14:textId="77777777" w:rsidR="00FA6BDA" w:rsidRDefault="00FA6BDA">
            <w:pPr>
              <w:jc w:val="center"/>
            </w:pPr>
            <w:r>
              <w:rPr>
                <w:position w:val="-16"/>
              </w:rPr>
              <w:object w:dxaOrig="555" w:dyaOrig="435" w14:anchorId="15B5C2CD">
                <v:shape id="_x0000_i1764" type="#_x0000_t75" style="width:27.75pt;height:21.75pt" o:ole="">
                  <v:imagedata r:id="rId1281" o:title=""/>
                </v:shape>
                <o:OLEObject Type="Embed" ProgID="Equation.3" ShapeID="_x0000_i1764" DrawAspect="Content" ObjectID="_1723485307" r:id="rId1315"/>
              </w:object>
            </w:r>
          </w:p>
        </w:tc>
        <w:tc>
          <w:tcPr>
            <w:tcW w:w="3249" w:type="dxa"/>
            <w:tcBorders>
              <w:top w:val="single" w:sz="6" w:space="0" w:color="auto"/>
              <w:left w:val="single" w:sz="6" w:space="0" w:color="auto"/>
              <w:bottom w:val="single" w:sz="6" w:space="0" w:color="auto"/>
              <w:right w:val="single" w:sz="6" w:space="0" w:color="auto"/>
            </w:tcBorders>
            <w:hideMark/>
          </w:tcPr>
          <w:p w14:paraId="0ED915E4" w14:textId="77777777" w:rsidR="00FA6BDA" w:rsidRDefault="00FA6BDA">
            <w:pPr>
              <w:jc w:val="center"/>
            </w:pPr>
            <w:r>
              <w:t>5</w:t>
            </w:r>
          </w:p>
        </w:tc>
        <w:tc>
          <w:tcPr>
            <w:tcW w:w="3141" w:type="dxa"/>
            <w:tcBorders>
              <w:top w:val="single" w:sz="6" w:space="0" w:color="auto"/>
              <w:left w:val="single" w:sz="6" w:space="0" w:color="auto"/>
              <w:bottom w:val="single" w:sz="6" w:space="0" w:color="auto"/>
              <w:right w:val="single" w:sz="6" w:space="0" w:color="auto"/>
            </w:tcBorders>
            <w:hideMark/>
          </w:tcPr>
          <w:p w14:paraId="39298F0A" w14:textId="77777777" w:rsidR="00FA6BDA" w:rsidRDefault="00FA6BDA">
            <w:pPr>
              <w:jc w:val="center"/>
            </w:pPr>
            <w:r>
              <w:t>0,60</w:t>
            </w:r>
          </w:p>
        </w:tc>
      </w:tr>
      <w:tr w:rsidR="00FA6BDA" w14:paraId="7B2AFA91" w14:textId="77777777" w:rsidTr="00FA6BDA">
        <w:tc>
          <w:tcPr>
            <w:tcW w:w="3249" w:type="dxa"/>
            <w:tcBorders>
              <w:top w:val="single" w:sz="6" w:space="0" w:color="auto"/>
              <w:left w:val="single" w:sz="6" w:space="0" w:color="auto"/>
              <w:bottom w:val="single" w:sz="6" w:space="0" w:color="auto"/>
              <w:right w:val="single" w:sz="6" w:space="0" w:color="auto"/>
            </w:tcBorders>
            <w:hideMark/>
          </w:tcPr>
          <w:p w14:paraId="515AF428" w14:textId="77777777" w:rsidR="00FA6BDA" w:rsidRDefault="00FA6BDA">
            <w:pPr>
              <w:jc w:val="center"/>
            </w:pPr>
            <w:r>
              <w:rPr>
                <w:position w:val="-16"/>
              </w:rPr>
              <w:object w:dxaOrig="555" w:dyaOrig="435" w14:anchorId="78FEF036">
                <v:shape id="_x0000_i1765" type="#_x0000_t75" style="width:27.75pt;height:21.75pt" o:ole="">
                  <v:imagedata r:id="rId1283" o:title=""/>
                </v:shape>
                <o:OLEObject Type="Embed" ProgID="Equation.3" ShapeID="_x0000_i1765" DrawAspect="Content" ObjectID="_1723485308" r:id="rId1316"/>
              </w:object>
            </w:r>
          </w:p>
        </w:tc>
        <w:tc>
          <w:tcPr>
            <w:tcW w:w="3249" w:type="dxa"/>
            <w:tcBorders>
              <w:top w:val="single" w:sz="6" w:space="0" w:color="auto"/>
              <w:left w:val="single" w:sz="6" w:space="0" w:color="auto"/>
              <w:bottom w:val="single" w:sz="6" w:space="0" w:color="auto"/>
              <w:right w:val="single" w:sz="6" w:space="0" w:color="auto"/>
            </w:tcBorders>
            <w:hideMark/>
          </w:tcPr>
          <w:p w14:paraId="295572B5" w14:textId="77777777" w:rsidR="00FA6BDA" w:rsidRDefault="00FA6BDA">
            <w:pPr>
              <w:jc w:val="center"/>
            </w:pPr>
            <w:r>
              <w:t>3</w:t>
            </w:r>
          </w:p>
        </w:tc>
        <w:tc>
          <w:tcPr>
            <w:tcW w:w="3141" w:type="dxa"/>
            <w:tcBorders>
              <w:top w:val="single" w:sz="6" w:space="0" w:color="auto"/>
              <w:left w:val="single" w:sz="6" w:space="0" w:color="auto"/>
              <w:bottom w:val="single" w:sz="6" w:space="0" w:color="auto"/>
              <w:right w:val="single" w:sz="6" w:space="0" w:color="auto"/>
            </w:tcBorders>
            <w:hideMark/>
          </w:tcPr>
          <w:p w14:paraId="4E1E4ADE" w14:textId="77777777" w:rsidR="00FA6BDA" w:rsidRDefault="00FA6BDA">
            <w:pPr>
              <w:jc w:val="center"/>
            </w:pPr>
            <w:r>
              <w:t>1,00</w:t>
            </w:r>
          </w:p>
        </w:tc>
      </w:tr>
    </w:tbl>
    <w:p w14:paraId="3ADB774D" w14:textId="77777777" w:rsidR="00FA6BDA" w:rsidRDefault="00FA6BDA" w:rsidP="00FA6BDA">
      <w:pPr>
        <w:ind w:firstLine="454"/>
        <w:jc w:val="center"/>
      </w:pPr>
    </w:p>
    <w:p w14:paraId="107C8ABC" w14:textId="7040D2D0" w:rsidR="00FA6BDA" w:rsidRDefault="00FA6BDA" w:rsidP="00FA6BDA">
      <w:pPr>
        <w:ind w:firstLine="454"/>
        <w:jc w:val="both"/>
      </w:pPr>
      <w:r>
        <w:rPr>
          <w:b/>
          <w:lang w:val="en-US"/>
        </w:rPr>
        <w:t>I</w:t>
      </w:r>
      <w:r>
        <w:rPr>
          <w:b/>
        </w:rPr>
        <w:t xml:space="preserve"> шаг.</w:t>
      </w:r>
      <w:r>
        <w:t xml:space="preserve"> Для сокращения выбираем критическую работу </w:t>
      </w:r>
      <w:r>
        <w:rPr>
          <w:position w:val="-16"/>
        </w:rPr>
        <w:object w:dxaOrig="555" w:dyaOrig="435" w14:anchorId="67523B3B">
          <v:shape id="_x0000_i1766" type="#_x0000_t75" style="width:27.75pt;height:21.75pt" o:ole="">
            <v:imagedata r:id="rId1283" o:title=""/>
          </v:shape>
          <o:OLEObject Type="Embed" ProgID="Equation.3" ShapeID="_x0000_i1766" DrawAspect="Content" ObjectID="_1723485309" r:id="rId1317"/>
        </w:object>
      </w:r>
      <w:r>
        <w:t xml:space="preserve"> с минимальным коэффициентом </w:t>
      </w:r>
      <w:r>
        <w:rPr>
          <w:position w:val="-10"/>
        </w:rPr>
        <w:object w:dxaOrig="1395" w:dyaOrig="360" w14:anchorId="58B72AC3">
          <v:shape id="_x0000_i1767" type="#_x0000_t75" style="width:69.75pt;height:18pt" o:ole="">
            <v:imagedata r:id="rId1318" o:title=""/>
          </v:shape>
          <o:OLEObject Type="Embed" ProgID="Equation.3" ShapeID="_x0000_i1767" DrawAspect="Content" ObjectID="_1723485310" r:id="rId1319"/>
        </w:object>
      </w:r>
      <w:r>
        <w:t> руб.</w:t>
      </w:r>
      <w:r w:rsidRPr="00FA6BDA">
        <w:t>/</w:t>
      </w:r>
      <w:r>
        <w:t xml:space="preserve">день. Текущий запас сокращения времени работы </w:t>
      </w:r>
      <w:r>
        <w:rPr>
          <w:position w:val="-16"/>
        </w:rPr>
        <w:object w:dxaOrig="555" w:dyaOrig="435" w14:anchorId="05F05D00">
          <v:shape id="_x0000_i1768" type="#_x0000_t75" style="width:27.75pt;height:21.75pt" o:ole="">
            <v:imagedata r:id="rId1320" o:title=""/>
          </v:shape>
          <o:OLEObject Type="Embed" ProgID="Equation.3" ShapeID="_x0000_i1768" DrawAspect="Content" ObjectID="_1723485311" r:id="rId1321"/>
        </w:object>
      </w:r>
      <w:r>
        <w:t xml:space="preserve"> на данном шаге равен </w:t>
      </w:r>
      <w:r>
        <w:rPr>
          <w:position w:val="-12"/>
        </w:rPr>
        <w:object w:dxaOrig="2760" w:dyaOrig="480" w14:anchorId="712C7A86">
          <v:shape id="_x0000_i1769" type="#_x0000_t75" style="width:138pt;height:24pt" o:ole="">
            <v:imagedata r:id="rId1322" o:title=""/>
          </v:shape>
          <o:OLEObject Type="Embed" ProgID="Equation.3" ShapeID="_x0000_i1769" DrawAspect="Content" ObjectID="_1723485312" r:id="rId1323"/>
        </w:object>
      </w:r>
      <w:r>
        <w:t xml:space="preserve"> дня. Разность между продолжительностью критического и подкритического путей </w:t>
      </w:r>
      <w:r>
        <w:rPr>
          <w:position w:val="-18"/>
        </w:rPr>
        <w:object w:dxaOrig="2295" w:dyaOrig="540" w14:anchorId="5265695B">
          <v:shape id="_x0000_i1770" type="#_x0000_t75" style="width:114.75pt;height:27pt" o:ole="">
            <v:imagedata r:id="rId1324" o:title=""/>
          </v:shape>
          <o:OLEObject Type="Embed" ProgID="Equation.3" ShapeID="_x0000_i1770" DrawAspect="Content" ObjectID="_1723485313" r:id="rId1325"/>
        </w:object>
      </w:r>
      <w:r>
        <w:t xml:space="preserve"> дня. Поэтому согласно п.3.2 описанной выше общей схеме оптимизации сокращаем работу </w:t>
      </w:r>
      <w:r>
        <w:rPr>
          <w:position w:val="-16"/>
        </w:rPr>
        <w:object w:dxaOrig="555" w:dyaOrig="435" w14:anchorId="17879982">
          <v:shape id="_x0000_i1771" type="#_x0000_t75" style="width:27.75pt;height:21.75pt" o:ole="">
            <v:imagedata r:id="rId1326" o:title=""/>
          </v:shape>
          <o:OLEObject Type="Embed" ProgID="Equation.3" ShapeID="_x0000_i1771" DrawAspect="Content" ObjectID="_1723485314" r:id="rId1327"/>
        </w:object>
      </w:r>
      <w:r>
        <w:t xml:space="preserve"> на </w:t>
      </w:r>
      <w:r>
        <w:rPr>
          <w:position w:val="-10"/>
        </w:rPr>
        <w:object w:dxaOrig="2115" w:dyaOrig="465" w14:anchorId="4818D4B6">
          <v:shape id="_x0000_i1772" type="#_x0000_t75" style="width:105.75pt;height:23.25pt" o:ole="">
            <v:imagedata r:id="rId1328" o:title=""/>
          </v:shape>
          <o:OLEObject Type="Embed" ProgID="Equation.3" ShapeID="_x0000_i1772" DrawAspect="Content" ObjectID="_1723485315" r:id="rId1329"/>
        </w:object>
      </w:r>
      <w:r>
        <w:t xml:space="preserve"> дня. Новая текущая длительность работы </w:t>
      </w:r>
      <w:r>
        <w:rPr>
          <w:position w:val="-16"/>
        </w:rPr>
        <w:object w:dxaOrig="2025" w:dyaOrig="525" w14:anchorId="7BA524B4">
          <v:shape id="_x0000_i1773" type="#_x0000_t75" style="width:101.25pt;height:26.25pt" o:ole="">
            <v:imagedata r:id="rId1330" o:title=""/>
          </v:shape>
          <o:OLEObject Type="Embed" ProgID="Equation.3" ShapeID="_x0000_i1773" DrawAspect="Content" ObjectID="_1723485316" r:id="rId1331"/>
        </w:object>
      </w:r>
      <w:r>
        <w:t xml:space="preserve"> дня, а запас ее дальнейшего сокращения сокращается до </w:t>
      </w:r>
      <w:r>
        <w:rPr>
          <w:position w:val="-12"/>
        </w:rPr>
        <w:object w:dxaOrig="1260" w:dyaOrig="480" w14:anchorId="097DFE63">
          <v:shape id="_x0000_i1774" type="#_x0000_t75" style="width:63pt;height:24pt" o:ole="">
            <v:imagedata r:id="rId1332" o:title=""/>
          </v:shape>
          <o:OLEObject Type="Embed" ProgID="Equation.3" ShapeID="_x0000_i1774" DrawAspect="Content" ObjectID="_1723485317" r:id="rId1333"/>
        </w:object>
      </w:r>
      <w:r>
        <w:t> дня. Измененный сетевой график представлен на рис.</w:t>
      </w:r>
      <w:r w:rsidR="00F508DE">
        <w:t>10</w:t>
      </w:r>
      <w:r>
        <w:t>.3</w:t>
      </w:r>
    </w:p>
    <w:p w14:paraId="14E305E6" w14:textId="77777777" w:rsidR="00FA6BDA" w:rsidRDefault="00FA6BDA" w:rsidP="00FA6BDA">
      <w:pPr>
        <w:ind w:firstLine="454"/>
        <w:jc w:val="both"/>
      </w:pPr>
    </w:p>
    <w:p w14:paraId="6465F37D" w14:textId="77777777" w:rsidR="00FA6BDA" w:rsidRDefault="00FA6BDA" w:rsidP="00FA6BDA">
      <w:pPr>
        <w:jc w:val="center"/>
      </w:pPr>
      <w:r>
        <w:object w:dxaOrig="9480" w:dyaOrig="3015" w14:anchorId="4194CC25">
          <v:shape id="_x0000_i1775" type="#_x0000_t75" style="width:474pt;height:150.75pt" o:ole="">
            <v:imagedata r:id="rId1334" o:title=""/>
          </v:shape>
          <o:OLEObject Type="Embed" ProgID="MSDraw" ShapeID="_x0000_i1775" DrawAspect="Content" ObjectID="_1723485318" r:id="rId1335"/>
        </w:object>
      </w:r>
    </w:p>
    <w:p w14:paraId="363ADF52" w14:textId="77777777" w:rsidR="00FA6BDA" w:rsidRDefault="00FA6BDA" w:rsidP="00FA6BDA">
      <w:pPr>
        <w:ind w:firstLine="454"/>
        <w:jc w:val="center"/>
      </w:pPr>
    </w:p>
    <w:p w14:paraId="0B962F9F" w14:textId="02ED1660" w:rsidR="00FA6BDA" w:rsidRDefault="00FA6BDA" w:rsidP="00FA6BDA">
      <w:pPr>
        <w:ind w:firstLine="454"/>
        <w:jc w:val="center"/>
      </w:pPr>
      <w:r>
        <w:t>Рис.</w:t>
      </w:r>
      <w:r w:rsidR="00F508DE">
        <w:t>10</w:t>
      </w:r>
      <w:r>
        <w:t>.3. Сетевая модель после первого шага оптимизации</w:t>
      </w:r>
    </w:p>
    <w:p w14:paraId="1BADB0A5" w14:textId="77777777" w:rsidR="00FA6BDA" w:rsidRDefault="00FA6BDA" w:rsidP="00FA6BDA">
      <w:pPr>
        <w:ind w:firstLine="454"/>
        <w:jc w:val="center"/>
      </w:pPr>
    </w:p>
    <w:p w14:paraId="715E6129" w14:textId="77777777" w:rsidR="00FA6BDA" w:rsidRDefault="00FA6BDA" w:rsidP="00FA6BDA">
      <w:pPr>
        <w:ind w:firstLine="454"/>
        <w:jc w:val="both"/>
      </w:pPr>
      <w:r>
        <w:lastRenderedPageBreak/>
        <w:t xml:space="preserve">После ускорения работы </w:t>
      </w:r>
      <w:r>
        <w:rPr>
          <w:position w:val="-16"/>
        </w:rPr>
        <w:object w:dxaOrig="555" w:dyaOrig="435" w14:anchorId="0468796B">
          <v:shape id="_x0000_i1776" type="#_x0000_t75" style="width:27.75pt;height:21.75pt" o:ole="">
            <v:imagedata r:id="rId1336" o:title=""/>
          </v:shape>
          <o:OLEObject Type="Embed" ProgID="Equation.3" ShapeID="_x0000_i1776" DrawAspect="Content" ObjectID="_1723485319" r:id="rId1337"/>
        </w:object>
      </w:r>
      <w:r>
        <w:t xml:space="preserve"> возникли следующие изменения.</w:t>
      </w:r>
    </w:p>
    <w:p w14:paraId="4CC25D14" w14:textId="77777777" w:rsidR="00FA6BDA" w:rsidRDefault="00FA6BDA">
      <w:pPr>
        <w:numPr>
          <w:ilvl w:val="0"/>
          <w:numId w:val="27"/>
        </w:numPr>
        <w:overflowPunct w:val="0"/>
        <w:autoSpaceDE w:val="0"/>
        <w:autoSpaceDN w:val="0"/>
        <w:adjustRightInd w:val="0"/>
        <w:ind w:firstLine="454"/>
        <w:jc w:val="both"/>
      </w:pPr>
      <w:r>
        <w:t xml:space="preserve">Затраты на работу </w:t>
      </w:r>
      <w:r>
        <w:rPr>
          <w:position w:val="-16"/>
        </w:rPr>
        <w:object w:dxaOrig="555" w:dyaOrig="435" w14:anchorId="3706A668">
          <v:shape id="_x0000_i1777" type="#_x0000_t75" style="width:27.75pt;height:21.75pt" o:ole="">
            <v:imagedata r:id="rId1336" o:title=""/>
          </v:shape>
          <o:OLEObject Type="Embed" ProgID="Equation.3" ShapeID="_x0000_i1777" DrawAspect="Content" ObjectID="_1723485320" r:id="rId1338"/>
        </w:object>
      </w:r>
      <w:r>
        <w:t xml:space="preserve"> возросли на </w:t>
      </w:r>
      <w:r>
        <w:rPr>
          <w:position w:val="-12"/>
        </w:rPr>
        <w:object w:dxaOrig="3795" w:dyaOrig="360" w14:anchorId="152AC7E3">
          <v:shape id="_x0000_i1778" type="#_x0000_t75" style="width:189.75pt;height:18pt" o:ole="">
            <v:imagedata r:id="rId1339" o:title=""/>
          </v:shape>
          <o:OLEObject Type="Embed" ProgID="Equation.3" ShapeID="_x0000_i1778" DrawAspect="Content" ObjectID="_1723485321" r:id="rId1340"/>
        </w:object>
      </w:r>
      <w:r>
        <w:t xml:space="preserve"> и общие затраты на проект составили </w:t>
      </w:r>
      <w:r>
        <w:rPr>
          <w:position w:val="-18"/>
        </w:rPr>
        <w:object w:dxaOrig="3045" w:dyaOrig="540" w14:anchorId="25431CB8">
          <v:shape id="_x0000_i1779" type="#_x0000_t75" style="width:152.25pt;height:27pt" o:ole="">
            <v:imagedata r:id="rId1341" o:title=""/>
          </v:shape>
          <o:OLEObject Type="Embed" ProgID="Equation.3" ShapeID="_x0000_i1779" DrawAspect="Content" ObjectID="_1723485322" r:id="rId1342"/>
        </w:object>
      </w:r>
      <w:r>
        <w:t> руб.</w:t>
      </w:r>
    </w:p>
    <w:p w14:paraId="5779936B" w14:textId="77777777" w:rsidR="00FA6BDA" w:rsidRDefault="00FA6BDA">
      <w:pPr>
        <w:numPr>
          <w:ilvl w:val="0"/>
          <w:numId w:val="27"/>
        </w:numPr>
        <w:overflowPunct w:val="0"/>
        <w:autoSpaceDE w:val="0"/>
        <w:autoSpaceDN w:val="0"/>
        <w:adjustRightInd w:val="0"/>
        <w:ind w:firstLine="454"/>
        <w:jc w:val="both"/>
      </w:pPr>
      <w:r>
        <w:t xml:space="preserve">Длительность проекта </w:t>
      </w:r>
      <w:r>
        <w:rPr>
          <w:position w:val="-18"/>
        </w:rPr>
        <w:object w:dxaOrig="1065" w:dyaOrig="540" w14:anchorId="1AB17CBD">
          <v:shape id="_x0000_i1780" type="#_x0000_t75" style="width:53.25pt;height:27pt" o:ole="">
            <v:imagedata r:id="rId1343" o:title=""/>
          </v:shape>
          <o:OLEObject Type="Embed" ProgID="Equation.3" ShapeID="_x0000_i1780" DrawAspect="Content" ObjectID="_1723485323" r:id="rId1344"/>
        </w:object>
      </w:r>
      <w:r>
        <w:t> дней.</w:t>
      </w:r>
    </w:p>
    <w:p w14:paraId="6E1950D3" w14:textId="77777777" w:rsidR="00FA6BDA" w:rsidRDefault="00FA6BDA">
      <w:pPr>
        <w:numPr>
          <w:ilvl w:val="0"/>
          <w:numId w:val="27"/>
        </w:numPr>
        <w:overflowPunct w:val="0"/>
        <w:autoSpaceDE w:val="0"/>
        <w:autoSpaceDN w:val="0"/>
        <w:adjustRightInd w:val="0"/>
        <w:ind w:firstLine="454"/>
        <w:jc w:val="both"/>
      </w:pPr>
      <w:r>
        <w:t xml:space="preserve">Критические пути </w:t>
      </w:r>
      <w:r>
        <w:rPr>
          <w:position w:val="-18"/>
        </w:rPr>
        <w:object w:dxaOrig="1485" w:dyaOrig="540" w14:anchorId="260B137D">
          <v:shape id="_x0000_i1781" type="#_x0000_t75" style="width:74.25pt;height:27pt" o:ole="">
            <v:imagedata r:id="rId1345" o:title=""/>
          </v:shape>
          <o:OLEObject Type="Embed" ProgID="Equation.3" ShapeID="_x0000_i1781" DrawAspect="Content" ObjectID="_1723485324" r:id="rId1346"/>
        </w:object>
      </w:r>
      <w:r>
        <w:t xml:space="preserve"> и </w:t>
      </w:r>
      <w:r>
        <w:rPr>
          <w:position w:val="-18"/>
        </w:rPr>
        <w:object w:dxaOrig="1485" w:dyaOrig="540" w14:anchorId="11F75810">
          <v:shape id="_x0000_i1782" type="#_x0000_t75" style="width:74.25pt;height:27pt" o:ole="">
            <v:imagedata r:id="rId1347" o:title=""/>
          </v:shape>
          <o:OLEObject Type="Embed" ProgID="Equation.3" ShapeID="_x0000_i1782" DrawAspect="Content" ObjectID="_1723485325" r:id="rId1348"/>
        </w:object>
      </w:r>
      <w:r>
        <w:t>.</w:t>
      </w:r>
    </w:p>
    <w:p w14:paraId="5C3EB080" w14:textId="77777777" w:rsidR="00FA6BDA" w:rsidRDefault="00FA6BDA">
      <w:pPr>
        <w:numPr>
          <w:ilvl w:val="0"/>
          <w:numId w:val="27"/>
        </w:numPr>
        <w:overflowPunct w:val="0"/>
        <w:autoSpaceDE w:val="0"/>
        <w:autoSpaceDN w:val="0"/>
        <w:adjustRightInd w:val="0"/>
        <w:ind w:firstLine="454"/>
        <w:jc w:val="both"/>
      </w:pPr>
      <w:r>
        <w:t xml:space="preserve">Подкритический путь </w:t>
      </w:r>
      <w:r>
        <w:rPr>
          <w:position w:val="-12"/>
        </w:rPr>
        <w:object w:dxaOrig="1155" w:dyaOrig="480" w14:anchorId="58FA1363">
          <v:shape id="_x0000_i1783" type="#_x0000_t75" style="width:57.75pt;height:24pt" o:ole="">
            <v:imagedata r:id="rId1349" o:title=""/>
          </v:shape>
          <o:OLEObject Type="Embed" ProgID="Equation.3" ShapeID="_x0000_i1783" DrawAspect="Content" ObjectID="_1723485326" r:id="rId1350"/>
        </w:object>
      </w:r>
      <w:r>
        <w:t xml:space="preserve">, </w:t>
      </w:r>
      <w:r>
        <w:rPr>
          <w:position w:val="-12"/>
        </w:rPr>
        <w:object w:dxaOrig="780" w:dyaOrig="480" w14:anchorId="0CC691F0">
          <v:shape id="_x0000_i1784" type="#_x0000_t75" style="width:39pt;height:24pt" o:ole="">
            <v:imagedata r:id="rId1351" o:title=""/>
          </v:shape>
          <o:OLEObject Type="Embed" ProgID="Equation.3" ShapeID="_x0000_i1784" DrawAspect="Content" ObjectID="_1723485327" r:id="rId1352"/>
        </w:object>
      </w:r>
      <w:r>
        <w:t> дней.</w:t>
      </w:r>
    </w:p>
    <w:p w14:paraId="6C061675" w14:textId="113FC947" w:rsidR="00FA6BDA" w:rsidRDefault="00FA6BDA" w:rsidP="00FA6BDA">
      <w:pPr>
        <w:ind w:firstLine="454"/>
        <w:jc w:val="both"/>
      </w:pPr>
      <w:r>
        <w:rPr>
          <w:b/>
          <w:lang w:val="en-US"/>
        </w:rPr>
        <w:t>II</w:t>
      </w:r>
      <w:r>
        <w:rPr>
          <w:b/>
        </w:rPr>
        <w:t xml:space="preserve"> шаг. </w:t>
      </w:r>
      <w:r>
        <w:t xml:space="preserve">Одновременное сокращение двух критических путей можно провести либо ускорив работу </w:t>
      </w:r>
      <w:r>
        <w:rPr>
          <w:position w:val="-16"/>
        </w:rPr>
        <w:object w:dxaOrig="525" w:dyaOrig="435" w14:anchorId="38D956EA">
          <v:shape id="_x0000_i1785" type="#_x0000_t75" style="width:26.25pt;height:21.75pt" o:ole="">
            <v:imagedata r:id="rId1353" o:title=""/>
          </v:shape>
          <o:OLEObject Type="Embed" ProgID="Equation.3" ShapeID="_x0000_i1785" DrawAspect="Content" ObjectID="_1723485328" r:id="rId1354"/>
        </w:object>
      </w:r>
      <w:r>
        <w:t xml:space="preserve">, принадлежащую обоим путям, либо одновременно ускорив различные работы из каждого пути. Наиболее дешевым вариантом является ускорение работ </w:t>
      </w:r>
      <w:r>
        <w:rPr>
          <w:position w:val="-16"/>
        </w:rPr>
        <w:object w:dxaOrig="555" w:dyaOrig="435" w14:anchorId="04E827BA">
          <v:shape id="_x0000_i1786" type="#_x0000_t75" style="width:27.75pt;height:21.75pt" o:ole="">
            <v:imagedata r:id="rId1355" o:title=""/>
          </v:shape>
          <o:OLEObject Type="Embed" ProgID="Equation.3" ShapeID="_x0000_i1786" DrawAspect="Content" ObjectID="_1723485329" r:id="rId1356"/>
        </w:object>
      </w:r>
      <w:r>
        <w:t xml:space="preserve"> и </w:t>
      </w:r>
      <w:r>
        <w:rPr>
          <w:position w:val="-16"/>
        </w:rPr>
        <w:object w:dxaOrig="555" w:dyaOrig="435" w14:anchorId="5948C071">
          <v:shape id="_x0000_i1787" type="#_x0000_t75" style="width:27.75pt;height:21.75pt" o:ole="">
            <v:imagedata r:id="rId1357" o:title=""/>
          </v:shape>
          <o:OLEObject Type="Embed" ProgID="Equation.3" ShapeID="_x0000_i1787" DrawAspect="Content" ObjectID="_1723485330" r:id="rId1358"/>
        </w:object>
      </w:r>
      <w:r>
        <w:t> - 1,60 руб.</w:t>
      </w:r>
      <w:r w:rsidRPr="00FA6BDA">
        <w:t>/</w:t>
      </w:r>
      <w:r>
        <w:t xml:space="preserve">день за обе работы, тогда как ускорение работы </w:t>
      </w:r>
      <w:r>
        <w:rPr>
          <w:position w:val="-16"/>
        </w:rPr>
        <w:object w:dxaOrig="525" w:dyaOrig="435" w14:anchorId="570B9FE4">
          <v:shape id="_x0000_i1788" type="#_x0000_t75" style="width:26.25pt;height:21.75pt" o:ole="">
            <v:imagedata r:id="rId1353" o:title=""/>
          </v:shape>
          <o:OLEObject Type="Embed" ProgID="Equation.3" ShapeID="_x0000_i1788" DrawAspect="Content" ObjectID="_1723485331" r:id="rId1359"/>
        </w:object>
      </w:r>
      <w:r>
        <w:t xml:space="preserve"> обошлось бы в 7 руб.</w:t>
      </w:r>
      <w:r w:rsidRPr="00FA6BDA">
        <w:t>/</w:t>
      </w:r>
      <w:r>
        <w:t xml:space="preserve">день. Поскольку </w:t>
      </w:r>
      <w:r>
        <w:rPr>
          <w:position w:val="-18"/>
        </w:rPr>
        <w:object w:dxaOrig="2235" w:dyaOrig="540" w14:anchorId="7401DCCB">
          <v:shape id="_x0000_i1789" type="#_x0000_t75" style="width:111.75pt;height:27pt" o:ole="">
            <v:imagedata r:id="rId1360" o:title=""/>
          </v:shape>
          <o:OLEObject Type="Embed" ProgID="Equation.3" ShapeID="_x0000_i1789" DrawAspect="Content" ObjectID="_1723485332" r:id="rId1361"/>
        </w:object>
      </w:r>
      <w:r>
        <w:t xml:space="preserve">, то сокращаем работы </w:t>
      </w:r>
      <w:r>
        <w:rPr>
          <w:position w:val="-16"/>
        </w:rPr>
        <w:object w:dxaOrig="555" w:dyaOrig="435" w14:anchorId="06805854">
          <v:shape id="_x0000_i1790" type="#_x0000_t75" style="width:27.75pt;height:21.75pt" o:ole="">
            <v:imagedata r:id="rId1355" o:title=""/>
          </v:shape>
          <o:OLEObject Type="Embed" ProgID="Equation.3" ShapeID="_x0000_i1790" DrawAspect="Content" ObjectID="_1723485333" r:id="rId1362"/>
        </w:object>
      </w:r>
      <w:r>
        <w:t xml:space="preserve"> и </w:t>
      </w:r>
      <w:r>
        <w:rPr>
          <w:position w:val="-16"/>
        </w:rPr>
        <w:object w:dxaOrig="555" w:dyaOrig="435" w14:anchorId="04C9364E">
          <v:shape id="_x0000_i1791" type="#_x0000_t75" style="width:27.75pt;height:21.75pt" o:ole="">
            <v:imagedata r:id="rId1357" o:title=""/>
          </v:shape>
          <o:OLEObject Type="Embed" ProgID="Equation.3" ShapeID="_x0000_i1791" DrawAspect="Content" ObjectID="_1723485334" r:id="rId1363"/>
        </w:object>
      </w:r>
      <w:r>
        <w:t xml:space="preserve"> на </w:t>
      </w:r>
      <w:r>
        <w:rPr>
          <w:position w:val="-16"/>
        </w:rPr>
        <w:object w:dxaOrig="2205" w:dyaOrig="525" w14:anchorId="3635131F">
          <v:shape id="_x0000_i1792" type="#_x0000_t75" style="width:110.25pt;height:26.25pt" o:ole="">
            <v:imagedata r:id="rId1364" o:title=""/>
          </v:shape>
          <o:OLEObject Type="Embed" ProgID="Equation.3" ShapeID="_x0000_i1792" DrawAspect="Content" ObjectID="_1723485335" r:id="rId1365"/>
        </w:object>
      </w:r>
      <w:r>
        <w:t xml:space="preserve"> день. Запасы дальнейшего сокращения времени работ сокращаются до </w:t>
      </w:r>
      <w:r>
        <w:rPr>
          <w:position w:val="-12"/>
        </w:rPr>
        <w:object w:dxaOrig="1365" w:dyaOrig="480" w14:anchorId="2D2B5C5D">
          <v:shape id="_x0000_i1793" type="#_x0000_t75" style="width:68.25pt;height:24pt" o:ole="">
            <v:imagedata r:id="rId1366" o:title=""/>
          </v:shape>
          <o:OLEObject Type="Embed" ProgID="Equation.3" ShapeID="_x0000_i1793" DrawAspect="Content" ObjectID="_1723485336" r:id="rId1367"/>
        </w:object>
      </w:r>
      <w:r>
        <w:t xml:space="preserve"> и </w:t>
      </w:r>
      <w:r>
        <w:rPr>
          <w:position w:val="-12"/>
        </w:rPr>
        <w:object w:dxaOrig="1365" w:dyaOrig="480" w14:anchorId="738315ED">
          <v:shape id="_x0000_i1794" type="#_x0000_t75" style="width:68.25pt;height:24pt" o:ole="">
            <v:imagedata r:id="rId1368" o:title=""/>
          </v:shape>
          <o:OLEObject Type="Embed" ProgID="Equation.3" ShapeID="_x0000_i1794" DrawAspect="Content" ObjectID="_1723485337" r:id="rId1369"/>
        </w:object>
      </w:r>
      <w:r>
        <w:t> дней. Измененный сетевой график представлен на рис.</w:t>
      </w:r>
      <w:r w:rsidR="00F508DE">
        <w:t>10</w:t>
      </w:r>
      <w:r>
        <w:t>.4.</w:t>
      </w:r>
    </w:p>
    <w:p w14:paraId="40987F4A" w14:textId="77777777" w:rsidR="00FA6BDA" w:rsidRDefault="00FA6BDA" w:rsidP="00FA6BDA">
      <w:pPr>
        <w:ind w:firstLine="454"/>
        <w:jc w:val="both"/>
      </w:pPr>
    </w:p>
    <w:p w14:paraId="35580C3B" w14:textId="77777777" w:rsidR="00FA6BDA" w:rsidRDefault="00FA6BDA" w:rsidP="00FA6BDA">
      <w:pPr>
        <w:jc w:val="center"/>
      </w:pPr>
      <w:r>
        <w:object w:dxaOrig="9480" w:dyaOrig="3015" w14:anchorId="06ED2381">
          <v:shape id="_x0000_i1795" type="#_x0000_t75" style="width:474pt;height:150.75pt" o:ole="">
            <v:imagedata r:id="rId1370" o:title=""/>
          </v:shape>
          <o:OLEObject Type="Embed" ProgID="MSDraw" ShapeID="_x0000_i1795" DrawAspect="Content" ObjectID="_1723485338" r:id="rId1371"/>
        </w:object>
      </w:r>
    </w:p>
    <w:p w14:paraId="0DD9FED1" w14:textId="77777777" w:rsidR="00FA6BDA" w:rsidRDefault="00FA6BDA" w:rsidP="00FA6BDA">
      <w:pPr>
        <w:ind w:firstLine="454"/>
        <w:jc w:val="center"/>
      </w:pPr>
    </w:p>
    <w:p w14:paraId="7F11410F" w14:textId="241FB702" w:rsidR="00FA6BDA" w:rsidRDefault="00FA6BDA" w:rsidP="00FA6BDA">
      <w:pPr>
        <w:ind w:firstLine="454"/>
        <w:jc w:val="center"/>
      </w:pPr>
      <w:r>
        <w:t>Рис.</w:t>
      </w:r>
      <w:r w:rsidR="00F508DE">
        <w:t>10</w:t>
      </w:r>
      <w:r>
        <w:t>.4. Сетевая модель после второго шага оптимизации</w:t>
      </w:r>
    </w:p>
    <w:p w14:paraId="53F9D1F0" w14:textId="77777777" w:rsidR="00FA6BDA" w:rsidRDefault="00FA6BDA" w:rsidP="00FA6BDA">
      <w:pPr>
        <w:ind w:firstLine="454"/>
        <w:jc w:val="center"/>
      </w:pPr>
    </w:p>
    <w:p w14:paraId="31F7B6D6" w14:textId="77777777" w:rsidR="00FA6BDA" w:rsidRDefault="00FA6BDA" w:rsidP="00FA6BDA">
      <w:pPr>
        <w:ind w:firstLine="454"/>
        <w:jc w:val="both"/>
      </w:pPr>
      <w:r>
        <w:t xml:space="preserve">После ускорения работ </w:t>
      </w:r>
      <w:r>
        <w:rPr>
          <w:position w:val="-14"/>
        </w:rPr>
        <w:object w:dxaOrig="555" w:dyaOrig="420" w14:anchorId="5277CFD3">
          <v:shape id="_x0000_i1796" type="#_x0000_t75" style="width:27.75pt;height:21pt" o:ole="">
            <v:imagedata r:id="rId1372" o:title=""/>
          </v:shape>
          <o:OLEObject Type="Embed" ProgID="Equation.3" ShapeID="_x0000_i1796" DrawAspect="Content" ObjectID="_1723485339" r:id="rId1373"/>
        </w:object>
      </w:r>
      <w:r>
        <w:t xml:space="preserve"> и </w:t>
      </w:r>
      <w:r>
        <w:rPr>
          <w:position w:val="-16"/>
        </w:rPr>
        <w:object w:dxaOrig="555" w:dyaOrig="435" w14:anchorId="596CA1D3">
          <v:shape id="_x0000_i1797" type="#_x0000_t75" style="width:27.75pt;height:21.75pt" o:ole="">
            <v:imagedata r:id="rId1336" o:title=""/>
          </v:shape>
          <o:OLEObject Type="Embed" ProgID="Equation.3" ShapeID="_x0000_i1797" DrawAspect="Content" ObjectID="_1723485340" r:id="rId1374"/>
        </w:object>
      </w:r>
      <w:r>
        <w:t xml:space="preserve"> возникли следующие изменения.</w:t>
      </w:r>
    </w:p>
    <w:p w14:paraId="072DF0A2" w14:textId="77777777" w:rsidR="00FA6BDA" w:rsidRDefault="00FA6BDA">
      <w:pPr>
        <w:numPr>
          <w:ilvl w:val="0"/>
          <w:numId w:val="27"/>
        </w:numPr>
        <w:overflowPunct w:val="0"/>
        <w:autoSpaceDE w:val="0"/>
        <w:autoSpaceDN w:val="0"/>
        <w:adjustRightInd w:val="0"/>
        <w:ind w:firstLine="454"/>
        <w:jc w:val="both"/>
      </w:pPr>
      <w:r>
        <w:t>Общие затраты на проект составили</w:t>
      </w:r>
    </w:p>
    <w:p w14:paraId="087535DF" w14:textId="77777777" w:rsidR="00FA6BDA" w:rsidRDefault="00FA6BDA" w:rsidP="00FA6BDA">
      <w:pPr>
        <w:jc w:val="center"/>
      </w:pPr>
      <w:r>
        <w:rPr>
          <w:position w:val="-18"/>
        </w:rPr>
        <w:object w:dxaOrig="4140" w:dyaOrig="540" w14:anchorId="37890321">
          <v:shape id="_x0000_i1798" type="#_x0000_t75" style="width:207pt;height:27pt" o:ole="">
            <v:imagedata r:id="rId1375" o:title=""/>
          </v:shape>
          <o:OLEObject Type="Embed" ProgID="Equation.3" ShapeID="_x0000_i1798" DrawAspect="Content" ObjectID="_1723485341" r:id="rId1376"/>
        </w:object>
      </w:r>
      <w:r>
        <w:t> руб.</w:t>
      </w:r>
    </w:p>
    <w:p w14:paraId="13A05646" w14:textId="77777777" w:rsidR="00FA6BDA" w:rsidRDefault="00FA6BDA">
      <w:pPr>
        <w:numPr>
          <w:ilvl w:val="0"/>
          <w:numId w:val="27"/>
        </w:numPr>
        <w:overflowPunct w:val="0"/>
        <w:autoSpaceDE w:val="0"/>
        <w:autoSpaceDN w:val="0"/>
        <w:adjustRightInd w:val="0"/>
        <w:ind w:firstLine="454"/>
        <w:jc w:val="both"/>
      </w:pPr>
      <w:r>
        <w:t xml:space="preserve">Длительность проекта </w:t>
      </w:r>
      <w:r>
        <w:rPr>
          <w:position w:val="-18"/>
        </w:rPr>
        <w:object w:dxaOrig="1035" w:dyaOrig="540" w14:anchorId="1E49DCE9">
          <v:shape id="_x0000_i1799" type="#_x0000_t75" style="width:51.75pt;height:27pt" o:ole="">
            <v:imagedata r:id="rId1377" o:title=""/>
          </v:shape>
          <o:OLEObject Type="Embed" ProgID="Equation.3" ShapeID="_x0000_i1799" DrawAspect="Content" ObjectID="_1723485342" r:id="rId1378"/>
        </w:object>
      </w:r>
      <w:r>
        <w:t> дней.</w:t>
      </w:r>
    </w:p>
    <w:p w14:paraId="091A7FFE" w14:textId="77777777" w:rsidR="00FA6BDA" w:rsidRDefault="00FA6BDA">
      <w:pPr>
        <w:numPr>
          <w:ilvl w:val="0"/>
          <w:numId w:val="27"/>
        </w:numPr>
        <w:overflowPunct w:val="0"/>
        <w:autoSpaceDE w:val="0"/>
        <w:autoSpaceDN w:val="0"/>
        <w:adjustRightInd w:val="0"/>
        <w:ind w:firstLine="454"/>
        <w:jc w:val="both"/>
      </w:pPr>
      <w:r>
        <w:t xml:space="preserve">Два критических пути </w:t>
      </w:r>
      <w:r>
        <w:rPr>
          <w:position w:val="-18"/>
        </w:rPr>
        <w:object w:dxaOrig="1485" w:dyaOrig="540" w14:anchorId="12AC9AE8">
          <v:shape id="_x0000_i1800" type="#_x0000_t75" style="width:74.25pt;height:27pt" o:ole="">
            <v:imagedata r:id="rId1379" o:title=""/>
          </v:shape>
          <o:OLEObject Type="Embed" ProgID="Equation.3" ShapeID="_x0000_i1800" DrawAspect="Content" ObjectID="_1723485343" r:id="rId1380"/>
        </w:object>
      </w:r>
      <w:r>
        <w:t xml:space="preserve"> и </w:t>
      </w:r>
      <w:r>
        <w:rPr>
          <w:position w:val="-18"/>
        </w:rPr>
        <w:object w:dxaOrig="1485" w:dyaOrig="540" w14:anchorId="02BF7BF8">
          <v:shape id="_x0000_i1801" type="#_x0000_t75" style="width:74.25pt;height:27pt" o:ole="">
            <v:imagedata r:id="rId1381" o:title=""/>
          </v:shape>
          <o:OLEObject Type="Embed" ProgID="Equation.3" ShapeID="_x0000_i1801" DrawAspect="Content" ObjectID="_1723485344" r:id="rId1382"/>
        </w:object>
      </w:r>
      <w:r>
        <w:t>.</w:t>
      </w:r>
    </w:p>
    <w:p w14:paraId="58ACEE77" w14:textId="77777777" w:rsidR="00FA6BDA" w:rsidRDefault="00FA6BDA">
      <w:pPr>
        <w:numPr>
          <w:ilvl w:val="0"/>
          <w:numId w:val="27"/>
        </w:numPr>
        <w:overflowPunct w:val="0"/>
        <w:autoSpaceDE w:val="0"/>
        <w:autoSpaceDN w:val="0"/>
        <w:adjustRightInd w:val="0"/>
        <w:ind w:firstLine="454"/>
        <w:jc w:val="both"/>
      </w:pPr>
      <w:r>
        <w:t xml:space="preserve">Подкритический путь </w:t>
      </w:r>
      <w:r>
        <w:rPr>
          <w:position w:val="-12"/>
        </w:rPr>
        <w:object w:dxaOrig="1155" w:dyaOrig="480" w14:anchorId="070389BA">
          <v:shape id="_x0000_i1802" type="#_x0000_t75" style="width:57.75pt;height:24pt" o:ole="">
            <v:imagedata r:id="rId1383" o:title=""/>
          </v:shape>
          <o:OLEObject Type="Embed" ProgID="Equation.3" ShapeID="_x0000_i1802" DrawAspect="Content" ObjectID="_1723485345" r:id="rId1384"/>
        </w:object>
      </w:r>
      <w:r>
        <w:t xml:space="preserve">, </w:t>
      </w:r>
      <w:r>
        <w:rPr>
          <w:position w:val="-12"/>
        </w:rPr>
        <w:object w:dxaOrig="795" w:dyaOrig="480" w14:anchorId="2DC753A1">
          <v:shape id="_x0000_i1803" type="#_x0000_t75" style="width:39.75pt;height:24pt" o:ole="">
            <v:imagedata r:id="rId1385" o:title=""/>
          </v:shape>
          <o:OLEObject Type="Embed" ProgID="Equation.3" ShapeID="_x0000_i1803" DrawAspect="Content" ObjectID="_1723485346" r:id="rId1386"/>
        </w:object>
      </w:r>
      <w:r>
        <w:t> дней.</w:t>
      </w:r>
    </w:p>
    <w:p w14:paraId="7D453819" w14:textId="1F2D4374" w:rsidR="00FA6BDA" w:rsidRDefault="00FA6BDA" w:rsidP="00FA6BDA">
      <w:pPr>
        <w:ind w:firstLine="454"/>
        <w:jc w:val="both"/>
      </w:pPr>
      <w:r>
        <w:rPr>
          <w:b/>
          <w:lang w:val="en-US"/>
        </w:rPr>
        <w:t>III</w:t>
      </w:r>
      <w:r>
        <w:rPr>
          <w:b/>
        </w:rPr>
        <w:t xml:space="preserve"> шаг</w:t>
      </w:r>
      <w:r>
        <w:t xml:space="preserve">. Поскольку на данном шаге работа </w:t>
      </w:r>
      <w:r>
        <w:rPr>
          <w:position w:val="-16"/>
        </w:rPr>
        <w:object w:dxaOrig="555" w:dyaOrig="435" w14:anchorId="52E014A7">
          <v:shape id="_x0000_i1804" type="#_x0000_t75" style="width:27.75pt;height:21.75pt" o:ole="">
            <v:imagedata r:id="rId1336" o:title=""/>
          </v:shape>
          <o:OLEObject Type="Embed" ProgID="Equation.3" ShapeID="_x0000_i1804" DrawAspect="Content" ObjectID="_1723485347" r:id="rId1387"/>
        </w:object>
      </w:r>
      <w:r>
        <w:t xml:space="preserve"> исчерпала свой запас ускорения, то наиболее дешевым вариантом сокращения обоих критических </w:t>
      </w:r>
      <w:r>
        <w:lastRenderedPageBreak/>
        <w:t xml:space="preserve">путей является ускорение работ </w:t>
      </w:r>
      <w:r>
        <w:rPr>
          <w:position w:val="-16"/>
        </w:rPr>
        <w:object w:dxaOrig="555" w:dyaOrig="435" w14:anchorId="79853F11">
          <v:shape id="_x0000_i1805" type="#_x0000_t75" style="width:27.75pt;height:21.75pt" o:ole="">
            <v:imagedata r:id="rId1355" o:title=""/>
          </v:shape>
          <o:OLEObject Type="Embed" ProgID="Equation.3" ShapeID="_x0000_i1805" DrawAspect="Content" ObjectID="_1723485348" r:id="rId1388"/>
        </w:object>
      </w:r>
      <w:r>
        <w:t xml:space="preserve"> и </w:t>
      </w:r>
      <w:r>
        <w:rPr>
          <w:position w:val="-16"/>
        </w:rPr>
        <w:object w:dxaOrig="555" w:dyaOrig="435" w14:anchorId="07D16305">
          <v:shape id="_x0000_i1806" type="#_x0000_t75" style="width:27.75pt;height:21.75pt" o:ole="">
            <v:imagedata r:id="rId1389" o:title=""/>
          </v:shape>
          <o:OLEObject Type="Embed" ProgID="Equation.3" ShapeID="_x0000_i1806" DrawAspect="Content" ObjectID="_1723485349" r:id="rId1390"/>
        </w:object>
      </w:r>
      <w:r>
        <w:t> - 2,60 руб.</w:t>
      </w:r>
      <w:r w:rsidRPr="00FA6BDA">
        <w:t>/</w:t>
      </w:r>
      <w:r>
        <w:t xml:space="preserve">день за обе работы. Сокращаем работы </w:t>
      </w:r>
      <w:r>
        <w:rPr>
          <w:position w:val="-16"/>
        </w:rPr>
        <w:object w:dxaOrig="555" w:dyaOrig="435" w14:anchorId="06D06367">
          <v:shape id="_x0000_i1807" type="#_x0000_t75" style="width:27.75pt;height:21.75pt" o:ole="">
            <v:imagedata r:id="rId1355" o:title=""/>
          </v:shape>
          <o:OLEObject Type="Embed" ProgID="Equation.3" ShapeID="_x0000_i1807" DrawAspect="Content" ObjectID="_1723485350" r:id="rId1391"/>
        </w:object>
      </w:r>
      <w:r>
        <w:t xml:space="preserve"> и </w:t>
      </w:r>
      <w:r>
        <w:rPr>
          <w:position w:val="-16"/>
        </w:rPr>
        <w:object w:dxaOrig="555" w:dyaOrig="435" w14:anchorId="03821CD2">
          <v:shape id="_x0000_i1808" type="#_x0000_t75" style="width:27.75pt;height:21.75pt" o:ole="">
            <v:imagedata r:id="rId1389" o:title=""/>
          </v:shape>
          <o:OLEObject Type="Embed" ProgID="Equation.3" ShapeID="_x0000_i1808" DrawAspect="Content" ObjectID="_1723485351" r:id="rId1392"/>
        </w:object>
      </w:r>
      <w:r>
        <w:t xml:space="preserve"> на </w:t>
      </w:r>
      <w:r>
        <w:rPr>
          <w:position w:val="-16"/>
        </w:rPr>
        <w:object w:dxaOrig="2325" w:dyaOrig="525" w14:anchorId="319852D2">
          <v:shape id="_x0000_i1809" type="#_x0000_t75" style="width:116.25pt;height:26.25pt" o:ole="">
            <v:imagedata r:id="rId1393" o:title=""/>
          </v:shape>
          <o:OLEObject Type="Embed" ProgID="Equation.3" ShapeID="_x0000_i1809" DrawAspect="Content" ObjectID="_1723485352" r:id="rId1394"/>
        </w:object>
      </w:r>
      <w:r>
        <w:t xml:space="preserve"> дня. Запасы дальнейшего сокращения времени работ </w:t>
      </w:r>
      <w:r>
        <w:rPr>
          <w:position w:val="-16"/>
        </w:rPr>
        <w:object w:dxaOrig="555" w:dyaOrig="435" w14:anchorId="3BAE1469">
          <v:shape id="_x0000_i1810" type="#_x0000_t75" style="width:27.75pt;height:21.75pt" o:ole="">
            <v:imagedata r:id="rId1355" o:title=""/>
          </v:shape>
          <o:OLEObject Type="Embed" ProgID="Equation.3" ShapeID="_x0000_i1810" DrawAspect="Content" ObjectID="_1723485353" r:id="rId1395"/>
        </w:object>
      </w:r>
      <w:r>
        <w:t xml:space="preserve"> и </w:t>
      </w:r>
      <w:r>
        <w:rPr>
          <w:position w:val="-16"/>
        </w:rPr>
        <w:object w:dxaOrig="555" w:dyaOrig="435" w14:anchorId="2051DCFC">
          <v:shape id="_x0000_i1811" type="#_x0000_t75" style="width:27.75pt;height:21.75pt" o:ole="">
            <v:imagedata r:id="rId1389" o:title=""/>
          </v:shape>
          <o:OLEObject Type="Embed" ProgID="Equation.3" ShapeID="_x0000_i1811" DrawAspect="Content" ObjectID="_1723485354" r:id="rId1396"/>
        </w:object>
      </w:r>
      <w:r>
        <w:t xml:space="preserve"> обнуляются. Измененный сетевой график представлен на рис.</w:t>
      </w:r>
      <w:r w:rsidR="00F508DE">
        <w:t>10</w:t>
      </w:r>
      <w:r>
        <w:t>.5.</w:t>
      </w:r>
    </w:p>
    <w:p w14:paraId="6386145C" w14:textId="77777777" w:rsidR="00FA6BDA" w:rsidRDefault="00FA6BDA" w:rsidP="00FA6BDA">
      <w:pPr>
        <w:ind w:firstLine="454"/>
        <w:jc w:val="both"/>
      </w:pPr>
    </w:p>
    <w:p w14:paraId="29C8023D" w14:textId="77777777" w:rsidR="00FA6BDA" w:rsidRDefault="00FA6BDA" w:rsidP="00FA6BDA">
      <w:pPr>
        <w:jc w:val="center"/>
      </w:pPr>
      <w:r>
        <w:object w:dxaOrig="9480" w:dyaOrig="3015" w14:anchorId="7F97650B">
          <v:shape id="_x0000_i1812" type="#_x0000_t75" style="width:474pt;height:150.75pt" o:ole="">
            <v:imagedata r:id="rId1397" o:title=""/>
          </v:shape>
          <o:OLEObject Type="Embed" ProgID="MSDraw" ShapeID="_x0000_i1812" DrawAspect="Content" ObjectID="_1723485355" r:id="rId1398"/>
        </w:object>
      </w:r>
    </w:p>
    <w:p w14:paraId="790A9874" w14:textId="77777777" w:rsidR="00FA6BDA" w:rsidRDefault="00FA6BDA" w:rsidP="00FA6BDA">
      <w:pPr>
        <w:ind w:firstLine="454"/>
        <w:jc w:val="center"/>
      </w:pPr>
    </w:p>
    <w:p w14:paraId="2687801F" w14:textId="4272602A" w:rsidR="00FA6BDA" w:rsidRDefault="00FA6BDA" w:rsidP="00FA6BDA">
      <w:pPr>
        <w:ind w:firstLine="454"/>
        <w:jc w:val="center"/>
      </w:pPr>
      <w:r>
        <w:t>Рис.</w:t>
      </w:r>
      <w:r w:rsidR="00F508DE">
        <w:t>10</w:t>
      </w:r>
      <w:r>
        <w:t>.5. Сетевая модель после третьего шага оптимизации</w:t>
      </w:r>
    </w:p>
    <w:p w14:paraId="374AE0FB" w14:textId="77777777" w:rsidR="00FA6BDA" w:rsidRDefault="00FA6BDA" w:rsidP="00FA6BDA">
      <w:pPr>
        <w:ind w:firstLine="454"/>
        <w:jc w:val="center"/>
      </w:pPr>
    </w:p>
    <w:p w14:paraId="4EA5CE1B" w14:textId="77777777" w:rsidR="00FA6BDA" w:rsidRDefault="00FA6BDA" w:rsidP="00FA6BDA">
      <w:pPr>
        <w:ind w:firstLine="454"/>
        <w:jc w:val="both"/>
      </w:pPr>
      <w:r>
        <w:t xml:space="preserve">После ускорения работ </w:t>
      </w:r>
      <w:r>
        <w:rPr>
          <w:position w:val="-14"/>
        </w:rPr>
        <w:object w:dxaOrig="555" w:dyaOrig="420" w14:anchorId="6E0C4B5B">
          <v:shape id="_x0000_i1813" type="#_x0000_t75" style="width:27.75pt;height:21pt" o:ole="">
            <v:imagedata r:id="rId1372" o:title=""/>
          </v:shape>
          <o:OLEObject Type="Embed" ProgID="Equation.3" ShapeID="_x0000_i1813" DrawAspect="Content" ObjectID="_1723485356" r:id="rId1399"/>
        </w:object>
      </w:r>
      <w:r>
        <w:t xml:space="preserve"> и </w:t>
      </w:r>
      <w:r>
        <w:rPr>
          <w:position w:val="-16"/>
        </w:rPr>
        <w:object w:dxaOrig="555" w:dyaOrig="435" w14:anchorId="68B3E5B5">
          <v:shape id="_x0000_i1814" type="#_x0000_t75" style="width:27.75pt;height:21.75pt" o:ole="">
            <v:imagedata r:id="rId1389" o:title=""/>
          </v:shape>
          <o:OLEObject Type="Embed" ProgID="Equation.3" ShapeID="_x0000_i1814" DrawAspect="Content" ObjectID="_1723485357" r:id="rId1400"/>
        </w:object>
      </w:r>
      <w:r>
        <w:t xml:space="preserve"> возникли следующие изменения.</w:t>
      </w:r>
    </w:p>
    <w:p w14:paraId="49E0C23E" w14:textId="77777777" w:rsidR="00FA6BDA" w:rsidRDefault="00FA6BDA">
      <w:pPr>
        <w:numPr>
          <w:ilvl w:val="0"/>
          <w:numId w:val="27"/>
        </w:numPr>
        <w:overflowPunct w:val="0"/>
        <w:autoSpaceDE w:val="0"/>
        <w:autoSpaceDN w:val="0"/>
        <w:adjustRightInd w:val="0"/>
        <w:ind w:firstLine="454"/>
        <w:jc w:val="both"/>
      </w:pPr>
      <w:r>
        <w:t>Общие затраты на проект составили</w:t>
      </w:r>
    </w:p>
    <w:p w14:paraId="4E889598" w14:textId="77777777" w:rsidR="00FA6BDA" w:rsidRDefault="00FA6BDA" w:rsidP="00FA6BDA">
      <w:pPr>
        <w:jc w:val="center"/>
      </w:pPr>
      <w:r>
        <w:rPr>
          <w:position w:val="-18"/>
        </w:rPr>
        <w:object w:dxaOrig="4320" w:dyaOrig="540" w14:anchorId="58803023">
          <v:shape id="_x0000_i1815" type="#_x0000_t75" style="width:3in;height:27pt" o:ole="">
            <v:imagedata r:id="rId1401" o:title=""/>
          </v:shape>
          <o:OLEObject Type="Embed" ProgID="Equation.3" ShapeID="_x0000_i1815" DrawAspect="Content" ObjectID="_1723485358" r:id="rId1402"/>
        </w:object>
      </w:r>
      <w:r>
        <w:t> руб.</w:t>
      </w:r>
    </w:p>
    <w:p w14:paraId="68DFD696" w14:textId="77777777" w:rsidR="00FA6BDA" w:rsidRDefault="00FA6BDA">
      <w:pPr>
        <w:numPr>
          <w:ilvl w:val="0"/>
          <w:numId w:val="27"/>
        </w:numPr>
        <w:overflowPunct w:val="0"/>
        <w:autoSpaceDE w:val="0"/>
        <w:autoSpaceDN w:val="0"/>
        <w:adjustRightInd w:val="0"/>
        <w:ind w:firstLine="454"/>
        <w:jc w:val="both"/>
      </w:pPr>
      <w:r>
        <w:t xml:space="preserve">Длительность проекта </w:t>
      </w:r>
      <w:r>
        <w:rPr>
          <w:position w:val="-18"/>
        </w:rPr>
        <w:object w:dxaOrig="945" w:dyaOrig="540" w14:anchorId="48C39152">
          <v:shape id="_x0000_i1816" type="#_x0000_t75" style="width:47.25pt;height:27pt" o:ole="">
            <v:imagedata r:id="rId1403" o:title=""/>
          </v:shape>
          <o:OLEObject Type="Embed" ProgID="Equation.3" ShapeID="_x0000_i1816" DrawAspect="Content" ObjectID="_1723485359" r:id="rId1404"/>
        </w:object>
      </w:r>
      <w:r>
        <w:t> дней.</w:t>
      </w:r>
    </w:p>
    <w:p w14:paraId="6E3827AF" w14:textId="77777777" w:rsidR="00FA6BDA" w:rsidRDefault="00FA6BDA">
      <w:pPr>
        <w:numPr>
          <w:ilvl w:val="0"/>
          <w:numId w:val="27"/>
        </w:numPr>
        <w:overflowPunct w:val="0"/>
        <w:autoSpaceDE w:val="0"/>
        <w:autoSpaceDN w:val="0"/>
        <w:adjustRightInd w:val="0"/>
        <w:ind w:firstLine="454"/>
        <w:jc w:val="both"/>
      </w:pPr>
      <w:r>
        <w:t xml:space="preserve">Два критических пути </w:t>
      </w:r>
      <w:r>
        <w:rPr>
          <w:position w:val="-18"/>
        </w:rPr>
        <w:object w:dxaOrig="1485" w:dyaOrig="540" w14:anchorId="11AAD221">
          <v:shape id="_x0000_i1817" type="#_x0000_t75" style="width:74.25pt;height:27pt" o:ole="">
            <v:imagedata r:id="rId1405" o:title=""/>
          </v:shape>
          <o:OLEObject Type="Embed" ProgID="Equation.3" ShapeID="_x0000_i1817" DrawAspect="Content" ObjectID="_1723485360" r:id="rId1406"/>
        </w:object>
      </w:r>
      <w:r>
        <w:t xml:space="preserve"> и </w:t>
      </w:r>
      <w:r>
        <w:rPr>
          <w:position w:val="-18"/>
        </w:rPr>
        <w:object w:dxaOrig="1485" w:dyaOrig="540" w14:anchorId="614BFF92">
          <v:shape id="_x0000_i1818" type="#_x0000_t75" style="width:74.25pt;height:27pt" o:ole="">
            <v:imagedata r:id="rId1407" o:title=""/>
          </v:shape>
          <o:OLEObject Type="Embed" ProgID="Equation.3" ShapeID="_x0000_i1818" DrawAspect="Content" ObjectID="_1723485361" r:id="rId1408"/>
        </w:object>
      </w:r>
      <w:r>
        <w:t>.</w:t>
      </w:r>
    </w:p>
    <w:p w14:paraId="7B5753B1" w14:textId="77777777" w:rsidR="00FA6BDA" w:rsidRDefault="00FA6BDA">
      <w:pPr>
        <w:numPr>
          <w:ilvl w:val="0"/>
          <w:numId w:val="27"/>
        </w:numPr>
        <w:overflowPunct w:val="0"/>
        <w:autoSpaceDE w:val="0"/>
        <w:autoSpaceDN w:val="0"/>
        <w:adjustRightInd w:val="0"/>
        <w:ind w:firstLine="454"/>
        <w:jc w:val="both"/>
      </w:pPr>
      <w:r>
        <w:t xml:space="preserve">Подкритический путь </w:t>
      </w:r>
      <w:r>
        <w:rPr>
          <w:position w:val="-12"/>
        </w:rPr>
        <w:object w:dxaOrig="1155" w:dyaOrig="480" w14:anchorId="3B987E19">
          <v:shape id="_x0000_i1819" type="#_x0000_t75" style="width:57.75pt;height:24pt" o:ole="">
            <v:imagedata r:id="rId1409" o:title=""/>
          </v:shape>
          <o:OLEObject Type="Embed" ProgID="Equation.3" ShapeID="_x0000_i1819" DrawAspect="Content" ObjectID="_1723485362" r:id="rId1410"/>
        </w:object>
      </w:r>
      <w:r>
        <w:t xml:space="preserve">, </w:t>
      </w:r>
      <w:r>
        <w:rPr>
          <w:position w:val="-12"/>
        </w:rPr>
        <w:object w:dxaOrig="795" w:dyaOrig="480" w14:anchorId="642A5ACC">
          <v:shape id="_x0000_i1820" type="#_x0000_t75" style="width:39.75pt;height:24pt" o:ole="">
            <v:imagedata r:id="rId1411" o:title=""/>
          </v:shape>
          <o:OLEObject Type="Embed" ProgID="Equation.3" ShapeID="_x0000_i1820" DrawAspect="Content" ObjectID="_1723485363" r:id="rId1412"/>
        </w:object>
      </w:r>
      <w:r>
        <w:t> дней.</w:t>
      </w:r>
    </w:p>
    <w:p w14:paraId="60329586" w14:textId="7B215F9F" w:rsidR="00FA6BDA" w:rsidRDefault="00FA6BDA" w:rsidP="00FA6BDA">
      <w:pPr>
        <w:ind w:firstLine="454"/>
        <w:jc w:val="both"/>
      </w:pPr>
      <w:r>
        <w:rPr>
          <w:b/>
          <w:lang w:val="en-US"/>
        </w:rPr>
        <w:t>IV</w:t>
      </w:r>
      <w:r>
        <w:rPr>
          <w:b/>
        </w:rPr>
        <w:t xml:space="preserve"> шаг</w:t>
      </w:r>
      <w:r>
        <w:t xml:space="preserve">. Поскольку кроме работы </w:t>
      </w:r>
      <w:r>
        <w:rPr>
          <w:position w:val="-16"/>
        </w:rPr>
        <w:object w:dxaOrig="525" w:dyaOrig="435" w14:anchorId="47EA3C85">
          <v:shape id="_x0000_i1821" type="#_x0000_t75" style="width:26.25pt;height:21.75pt" o:ole="">
            <v:imagedata r:id="rId1413" o:title=""/>
          </v:shape>
          <o:OLEObject Type="Embed" ProgID="Equation.3" ShapeID="_x0000_i1821" DrawAspect="Content" ObjectID="_1723485364" r:id="rId1414"/>
        </w:object>
      </w:r>
      <w:r>
        <w:t xml:space="preserve"> все остальные работы критического пути </w:t>
      </w:r>
      <w:r>
        <w:rPr>
          <w:position w:val="-18"/>
        </w:rPr>
        <w:object w:dxaOrig="1485" w:dyaOrig="540" w14:anchorId="00209030">
          <v:shape id="_x0000_i1822" type="#_x0000_t75" style="width:74.25pt;height:27pt" o:ole="">
            <v:imagedata r:id="rId1407" o:title=""/>
          </v:shape>
          <o:OLEObject Type="Embed" ProgID="Equation.3" ShapeID="_x0000_i1822" DrawAspect="Content" ObjectID="_1723485365" r:id="rId1415"/>
        </w:object>
      </w:r>
      <w:r>
        <w:t xml:space="preserve"> исчерпали свой запас времени ускорения, то единственно возможным вариантом сокращения обоих критических путей является ускорение работы </w:t>
      </w:r>
      <w:r>
        <w:rPr>
          <w:position w:val="-16"/>
        </w:rPr>
        <w:object w:dxaOrig="525" w:dyaOrig="435" w14:anchorId="7C483B0E">
          <v:shape id="_x0000_i1823" type="#_x0000_t75" style="width:26.25pt;height:21.75pt" o:ole="">
            <v:imagedata r:id="rId1413" o:title=""/>
          </v:shape>
          <o:OLEObject Type="Embed" ProgID="Equation.3" ShapeID="_x0000_i1823" DrawAspect="Content" ObjectID="_1723485366" r:id="rId1416"/>
        </w:object>
      </w:r>
      <w:r>
        <w:t xml:space="preserve">. Сокращаем работу </w:t>
      </w:r>
      <w:r>
        <w:rPr>
          <w:position w:val="-16"/>
        </w:rPr>
        <w:object w:dxaOrig="525" w:dyaOrig="435" w14:anchorId="7A0E7C13">
          <v:shape id="_x0000_i1824" type="#_x0000_t75" style="width:26.25pt;height:21.75pt" o:ole="">
            <v:imagedata r:id="rId1413" o:title=""/>
          </v:shape>
          <o:OLEObject Type="Embed" ProgID="Equation.3" ShapeID="_x0000_i1824" DrawAspect="Content" ObjectID="_1723485367" r:id="rId1417"/>
        </w:object>
      </w:r>
      <w:r>
        <w:t xml:space="preserve"> на </w:t>
      </w:r>
      <w:r>
        <w:rPr>
          <w:position w:val="-16"/>
        </w:rPr>
        <w:object w:dxaOrig="2115" w:dyaOrig="525" w14:anchorId="18BAD406">
          <v:shape id="_x0000_i1825" type="#_x0000_t75" style="width:105.75pt;height:26.25pt" o:ole="">
            <v:imagedata r:id="rId1418" o:title=""/>
          </v:shape>
          <o:OLEObject Type="Embed" ProgID="Equation.3" ShapeID="_x0000_i1825" DrawAspect="Content" ObjectID="_1723485368" r:id="rId1419"/>
        </w:object>
      </w:r>
      <w:r>
        <w:t xml:space="preserve"> дня. Запас дальнейшего сокращения времени работы </w:t>
      </w:r>
      <w:r>
        <w:rPr>
          <w:position w:val="-16"/>
        </w:rPr>
        <w:object w:dxaOrig="525" w:dyaOrig="435" w14:anchorId="5264AC0A">
          <v:shape id="_x0000_i1826" type="#_x0000_t75" style="width:26.25pt;height:21.75pt" o:ole="">
            <v:imagedata r:id="rId1413" o:title=""/>
          </v:shape>
          <o:OLEObject Type="Embed" ProgID="Equation.3" ShapeID="_x0000_i1826" DrawAspect="Content" ObjectID="_1723485369" r:id="rId1420"/>
        </w:object>
      </w:r>
      <w:r>
        <w:t xml:space="preserve"> обнуляется. Измененный сетевой график представлен на рис.</w:t>
      </w:r>
      <w:r w:rsidR="00F508DE">
        <w:t>10</w:t>
      </w:r>
      <w:r>
        <w:t>.6.</w:t>
      </w:r>
    </w:p>
    <w:p w14:paraId="0F9F28FF" w14:textId="77777777" w:rsidR="00FA6BDA" w:rsidRDefault="00FA6BDA" w:rsidP="00FA6BDA">
      <w:pPr>
        <w:ind w:firstLine="454"/>
        <w:jc w:val="center"/>
      </w:pPr>
    </w:p>
    <w:p w14:paraId="67F48704" w14:textId="77777777" w:rsidR="00FA6BDA" w:rsidRDefault="00FA6BDA" w:rsidP="00F508DE">
      <w:pPr>
        <w:keepNext/>
        <w:jc w:val="center"/>
      </w:pPr>
      <w:r>
        <w:object w:dxaOrig="9480" w:dyaOrig="3015" w14:anchorId="7B28EEDF">
          <v:shape id="_x0000_i1827" type="#_x0000_t75" style="width:474pt;height:150.75pt" o:ole="">
            <v:imagedata r:id="rId1421" o:title=""/>
          </v:shape>
          <o:OLEObject Type="Embed" ProgID="MSDraw" ShapeID="_x0000_i1827" DrawAspect="Content" ObjectID="_1723485370" r:id="rId1422"/>
        </w:object>
      </w:r>
    </w:p>
    <w:p w14:paraId="5061F623" w14:textId="688DAC60" w:rsidR="00FA6BDA" w:rsidRDefault="00FA6BDA" w:rsidP="00FA6BDA">
      <w:pPr>
        <w:ind w:firstLine="454"/>
        <w:jc w:val="center"/>
      </w:pPr>
      <w:r>
        <w:t>Рис.</w:t>
      </w:r>
      <w:r w:rsidR="00F508DE">
        <w:t>10</w:t>
      </w:r>
      <w:r>
        <w:t>.6. Сетевая модель после четвертого шага оптимизации</w:t>
      </w:r>
    </w:p>
    <w:p w14:paraId="592C86BD" w14:textId="378084B1" w:rsidR="00FA6BDA" w:rsidRDefault="00FA6BDA" w:rsidP="00FA6BDA">
      <w:pPr>
        <w:ind w:firstLine="454"/>
        <w:jc w:val="center"/>
      </w:pPr>
    </w:p>
    <w:p w14:paraId="1C39DB53" w14:textId="77777777" w:rsidR="00FA6BDA" w:rsidRDefault="00FA6BDA" w:rsidP="00FA6BDA">
      <w:pPr>
        <w:ind w:firstLine="454"/>
        <w:jc w:val="both"/>
      </w:pPr>
      <w:r>
        <w:t xml:space="preserve">После ускорения работы </w:t>
      </w:r>
      <w:r>
        <w:rPr>
          <w:position w:val="-16"/>
        </w:rPr>
        <w:object w:dxaOrig="525" w:dyaOrig="435" w14:anchorId="5803B6E3">
          <v:shape id="_x0000_i1828" type="#_x0000_t75" style="width:26.25pt;height:21.75pt" o:ole="">
            <v:imagedata r:id="rId1413" o:title=""/>
          </v:shape>
          <o:OLEObject Type="Embed" ProgID="Equation.3" ShapeID="_x0000_i1828" DrawAspect="Content" ObjectID="_1723485371" r:id="rId1423"/>
        </w:object>
      </w:r>
      <w:r>
        <w:t xml:space="preserve"> возникли следующие изменения.</w:t>
      </w:r>
    </w:p>
    <w:p w14:paraId="729FD0BF" w14:textId="77777777" w:rsidR="00FA6BDA" w:rsidRDefault="00FA6BDA">
      <w:pPr>
        <w:numPr>
          <w:ilvl w:val="0"/>
          <w:numId w:val="27"/>
        </w:numPr>
        <w:overflowPunct w:val="0"/>
        <w:autoSpaceDE w:val="0"/>
        <w:autoSpaceDN w:val="0"/>
        <w:adjustRightInd w:val="0"/>
        <w:ind w:firstLine="454"/>
        <w:jc w:val="both"/>
      </w:pPr>
      <w:r>
        <w:t xml:space="preserve">Общие затраты на проект составили </w:t>
      </w:r>
      <w:r>
        <w:rPr>
          <w:position w:val="-18"/>
        </w:rPr>
        <w:object w:dxaOrig="3300" w:dyaOrig="540" w14:anchorId="218C03A6">
          <v:shape id="_x0000_i1829" type="#_x0000_t75" style="width:165pt;height:27pt" o:ole="">
            <v:imagedata r:id="rId1424" o:title=""/>
          </v:shape>
          <o:OLEObject Type="Embed" ProgID="Equation.3" ShapeID="_x0000_i1829" DrawAspect="Content" ObjectID="_1723485372" r:id="rId1425"/>
        </w:object>
      </w:r>
      <w:r>
        <w:t> руб.</w:t>
      </w:r>
    </w:p>
    <w:p w14:paraId="7818282B" w14:textId="77777777" w:rsidR="00FA6BDA" w:rsidRDefault="00FA6BDA">
      <w:pPr>
        <w:numPr>
          <w:ilvl w:val="0"/>
          <w:numId w:val="27"/>
        </w:numPr>
        <w:overflowPunct w:val="0"/>
        <w:autoSpaceDE w:val="0"/>
        <w:autoSpaceDN w:val="0"/>
        <w:adjustRightInd w:val="0"/>
        <w:ind w:firstLine="454"/>
        <w:jc w:val="both"/>
      </w:pPr>
      <w:r>
        <w:t xml:space="preserve">Длительность проекта </w:t>
      </w:r>
      <w:r>
        <w:rPr>
          <w:position w:val="-18"/>
        </w:rPr>
        <w:object w:dxaOrig="945" w:dyaOrig="540" w14:anchorId="1374C156">
          <v:shape id="_x0000_i1830" type="#_x0000_t75" style="width:47.25pt;height:27pt" o:ole="">
            <v:imagedata r:id="rId1426" o:title=""/>
          </v:shape>
          <o:OLEObject Type="Embed" ProgID="Equation.3" ShapeID="_x0000_i1830" DrawAspect="Content" ObjectID="_1723485373" r:id="rId1427"/>
        </w:object>
      </w:r>
      <w:r>
        <w:t> дней.</w:t>
      </w:r>
    </w:p>
    <w:p w14:paraId="51C9F254" w14:textId="77777777" w:rsidR="00FA6BDA" w:rsidRDefault="00FA6BDA">
      <w:pPr>
        <w:numPr>
          <w:ilvl w:val="0"/>
          <w:numId w:val="27"/>
        </w:numPr>
        <w:overflowPunct w:val="0"/>
        <w:autoSpaceDE w:val="0"/>
        <w:autoSpaceDN w:val="0"/>
        <w:adjustRightInd w:val="0"/>
        <w:ind w:firstLine="454"/>
        <w:jc w:val="both"/>
      </w:pPr>
      <w:r>
        <w:t xml:space="preserve">Три критических пути </w:t>
      </w:r>
      <w:r>
        <w:rPr>
          <w:position w:val="-18"/>
        </w:rPr>
        <w:object w:dxaOrig="1485" w:dyaOrig="540" w14:anchorId="0129C568">
          <v:shape id="_x0000_i1831" type="#_x0000_t75" style="width:74.25pt;height:27pt" o:ole="">
            <v:imagedata r:id="rId1428" o:title=""/>
          </v:shape>
          <o:OLEObject Type="Embed" ProgID="Equation.3" ShapeID="_x0000_i1831" DrawAspect="Content" ObjectID="_1723485374" r:id="rId1429"/>
        </w:object>
      </w:r>
      <w:r>
        <w:t xml:space="preserve">, </w:t>
      </w:r>
      <w:r>
        <w:rPr>
          <w:position w:val="-18"/>
        </w:rPr>
        <w:object w:dxaOrig="1485" w:dyaOrig="540" w14:anchorId="3A86CCFF">
          <v:shape id="_x0000_i1832" type="#_x0000_t75" style="width:74.25pt;height:27pt" o:ole="">
            <v:imagedata r:id="rId1430" o:title=""/>
          </v:shape>
          <o:OLEObject Type="Embed" ProgID="Equation.3" ShapeID="_x0000_i1832" DrawAspect="Content" ObjectID="_1723485375" r:id="rId1431"/>
        </w:object>
      </w:r>
      <w:r>
        <w:t xml:space="preserve"> и </w:t>
      </w:r>
      <w:r>
        <w:rPr>
          <w:position w:val="-18"/>
        </w:rPr>
        <w:object w:dxaOrig="1305" w:dyaOrig="540" w14:anchorId="60731E8A">
          <v:shape id="_x0000_i1833" type="#_x0000_t75" style="width:65.25pt;height:27pt" o:ole="">
            <v:imagedata r:id="rId1432" o:title=""/>
          </v:shape>
          <o:OLEObject Type="Embed" ProgID="Equation.3" ShapeID="_x0000_i1833" DrawAspect="Content" ObjectID="_1723485376" r:id="rId1433"/>
        </w:object>
      </w:r>
      <w:r>
        <w:t>.</w:t>
      </w:r>
    </w:p>
    <w:p w14:paraId="4B627255" w14:textId="77777777" w:rsidR="00FA6BDA" w:rsidRDefault="00FA6BDA">
      <w:pPr>
        <w:numPr>
          <w:ilvl w:val="0"/>
          <w:numId w:val="27"/>
        </w:numPr>
        <w:overflowPunct w:val="0"/>
        <w:autoSpaceDE w:val="0"/>
        <w:autoSpaceDN w:val="0"/>
        <w:adjustRightInd w:val="0"/>
        <w:ind w:firstLine="454"/>
        <w:jc w:val="both"/>
      </w:pPr>
      <w:r>
        <w:t>Подкритические пути отсутствуют.</w:t>
      </w:r>
    </w:p>
    <w:p w14:paraId="1AC8FD59" w14:textId="77777777" w:rsidR="00FA6BDA" w:rsidRDefault="00FA6BDA" w:rsidP="00FA6BDA">
      <w:pPr>
        <w:ind w:firstLine="454"/>
        <w:jc w:val="both"/>
      </w:pPr>
      <w:r>
        <w:t xml:space="preserve">Дальнейшая оптимизация стала невозможной, поскольку все работы критического пути </w:t>
      </w:r>
      <w:r>
        <w:rPr>
          <w:position w:val="-18"/>
        </w:rPr>
        <w:object w:dxaOrig="1485" w:dyaOrig="540" w14:anchorId="3B677983">
          <v:shape id="_x0000_i1834" type="#_x0000_t75" style="width:74.25pt;height:27pt" o:ole="">
            <v:imagedata r:id="rId1430" o:title=""/>
          </v:shape>
          <o:OLEObject Type="Embed" ProgID="Equation.3" ShapeID="_x0000_i1834" DrawAspect="Content" ObjectID="_1723485377" r:id="rId1434"/>
        </w:object>
      </w:r>
      <w:r>
        <w:t xml:space="preserve"> исчерпали свой запас времени ускорения, а значит проект не может быть выполнен меньше, чем за </w:t>
      </w:r>
      <w:r>
        <w:rPr>
          <w:position w:val="-18"/>
        </w:rPr>
        <w:object w:dxaOrig="945" w:dyaOrig="540" w14:anchorId="0BAD6737">
          <v:shape id="_x0000_i1835" type="#_x0000_t75" style="width:47.25pt;height:27pt" o:ole="">
            <v:imagedata r:id="rId1426" o:title=""/>
          </v:shape>
          <o:OLEObject Type="Embed" ProgID="Equation.3" ShapeID="_x0000_i1835" DrawAspect="Content" ObjectID="_1723485378" r:id="rId1435"/>
        </w:object>
      </w:r>
      <w:r>
        <w:t> дней.</w:t>
      </w:r>
    </w:p>
    <w:p w14:paraId="2BAC0A56" w14:textId="630EA1C2" w:rsidR="00FA6BDA" w:rsidRDefault="00FA6BDA" w:rsidP="00FA6BDA">
      <w:pPr>
        <w:ind w:firstLine="454"/>
        <w:jc w:val="both"/>
      </w:pPr>
      <w:r>
        <w:t>Таким образом, при отсутствии ограничений на затраты минимально возможная длительность проекта составляет 7 дней. Сокращение длительности проекта с 16 до 7 дней потребовало 28,00 рублей прямых затрат. В отличие от прямых затрат при уменьшении продолжительности проекта косвенные затраты (</w:t>
      </w:r>
      <w:r>
        <w:rPr>
          <w:position w:val="-12"/>
        </w:rPr>
        <w:object w:dxaOrig="1125" w:dyaOrig="375" w14:anchorId="165D6D8B">
          <v:shape id="_x0000_i1836" type="#_x0000_t75" style="width:56.25pt;height:18.75pt" o:ole="">
            <v:imagedata r:id="rId1285" o:title=""/>
          </v:shape>
          <o:OLEObject Type="Embed" ProgID="Equation.3" ShapeID="_x0000_i1836" DrawAspect="Content" ObjectID="_1723485379" r:id="rId1436"/>
        </w:object>
      </w:r>
      <w:r>
        <w:t> руб.</w:t>
      </w:r>
      <w:r w:rsidRPr="00FA6BDA">
        <w:t>/</w:t>
      </w:r>
      <w:r>
        <w:t>день) убывают, что показано на графике (см. рис.</w:t>
      </w:r>
      <w:r w:rsidR="002857ED">
        <w:t>10</w:t>
      </w:r>
      <w:r>
        <w:t>.7). Минимум общих затрат (точка А) соответствует продолжительности проекта 14 дней.</w:t>
      </w:r>
    </w:p>
    <w:p w14:paraId="07E7E613" w14:textId="1C1FDDE2" w:rsidR="00FA6BDA" w:rsidRDefault="00FA6BDA" w:rsidP="00FA6BDA">
      <w:pPr>
        <w:ind w:firstLine="454"/>
        <w:jc w:val="both"/>
      </w:pPr>
      <w:r>
        <w:t xml:space="preserve">Если же учитывать ограничение по средствам, выделенным на выполнение проекта, </w:t>
      </w:r>
      <w:r>
        <w:rPr>
          <w:position w:val="-12"/>
        </w:rPr>
        <w:object w:dxaOrig="1275" w:dyaOrig="375" w14:anchorId="194028B1">
          <v:shape id="_x0000_i1837" type="#_x0000_t75" style="width:63.75pt;height:18.75pt" o:ole="">
            <v:imagedata r:id="rId1287" o:title=""/>
          </v:shape>
          <o:OLEObject Type="Embed" ProgID="Equation.3" ShapeID="_x0000_i1837" DrawAspect="Content" ObjectID="_1723485380" r:id="rId1437"/>
        </w:object>
      </w:r>
      <w:r>
        <w:t xml:space="preserve"> рубля, то оптимальным является выполнение проекта за 9 дней (точка </w:t>
      </w:r>
      <w:r>
        <w:rPr>
          <w:lang w:val="en-US"/>
        </w:rPr>
        <w:t>B</w:t>
      </w:r>
      <w:r>
        <w:t>).</w:t>
      </w:r>
    </w:p>
    <w:p w14:paraId="0D8FD6D6" w14:textId="1D8EAD88" w:rsidR="00F508DE" w:rsidRDefault="002857ED" w:rsidP="002857ED">
      <w:pPr>
        <w:keepNext/>
        <w:ind w:firstLine="454"/>
        <w:jc w:val="center"/>
      </w:pPr>
      <w:r>
        <w:object w:dxaOrig="8295" w:dyaOrig="14565" w14:anchorId="623177E7">
          <v:shape id="_x0000_i2681" type="#_x0000_t75" style="width:394.5pt;height:678pt" o:ole="">
            <v:imagedata r:id="rId1438" o:title="" cropbottom="1400f"/>
          </v:shape>
          <o:OLEObject Type="Embed" ProgID="MSDraw" ShapeID="_x0000_i2681" DrawAspect="Content" ObjectID="_1723485381" r:id="rId1439"/>
        </w:object>
      </w:r>
    </w:p>
    <w:p w14:paraId="4BCB31D0" w14:textId="68A8EC93" w:rsidR="002857ED" w:rsidRDefault="002857ED" w:rsidP="002857ED">
      <w:pPr>
        <w:ind w:firstLine="454"/>
        <w:jc w:val="center"/>
      </w:pPr>
      <w:r>
        <w:t>Рис.10.</w:t>
      </w:r>
      <w:r>
        <w:t>7</w:t>
      </w:r>
      <w:r>
        <w:t>.</w:t>
      </w:r>
      <w:r w:rsidRPr="002857ED">
        <w:t xml:space="preserve"> </w:t>
      </w:r>
      <w:r>
        <w:t>График «время – затраты»</w:t>
      </w:r>
    </w:p>
    <w:p w14:paraId="374E2416" w14:textId="77777777" w:rsidR="002857ED" w:rsidRDefault="002857ED" w:rsidP="00F508DE">
      <w:pPr>
        <w:ind w:firstLine="454"/>
        <w:jc w:val="center"/>
      </w:pPr>
    </w:p>
    <w:p w14:paraId="66721150" w14:textId="77777777" w:rsidR="00FA6BDA" w:rsidRDefault="00FA6BDA" w:rsidP="00FA6BDA">
      <w:pPr>
        <w:ind w:firstLine="454"/>
        <w:jc w:val="both"/>
      </w:pPr>
    </w:p>
    <w:p w14:paraId="410F138D" w14:textId="124B33ED" w:rsidR="00FA6BDA" w:rsidRPr="002857ED" w:rsidRDefault="00DD10DE" w:rsidP="002857ED">
      <w:pPr>
        <w:pStyle w:val="2"/>
      </w:pPr>
      <w:bookmarkStart w:id="661" w:name="_Toc446822559"/>
      <w:bookmarkStart w:id="662" w:name="_Toc446902973"/>
      <w:bookmarkStart w:id="663" w:name="_Toc112869642"/>
      <w:r>
        <w:lastRenderedPageBreak/>
        <w:t>10</w:t>
      </w:r>
      <w:r w:rsidR="00FA6BDA" w:rsidRPr="002857ED">
        <w:t xml:space="preserve">.4. </w:t>
      </w:r>
      <w:r w:rsidR="002857ED" w:rsidRPr="002857ED">
        <w:t>Контрольные вопросы</w:t>
      </w:r>
      <w:bookmarkEnd w:id="661"/>
      <w:bookmarkEnd w:id="662"/>
      <w:bookmarkEnd w:id="663"/>
    </w:p>
    <w:p w14:paraId="7A6DEF8C" w14:textId="50EBD5CD" w:rsidR="00FA6BDA" w:rsidRDefault="00DD10DE" w:rsidP="00FA6BDA">
      <w:pPr>
        <w:pStyle w:val="3"/>
      </w:pPr>
      <w:bookmarkStart w:id="664" w:name="_Toc446822562"/>
      <w:bookmarkStart w:id="665" w:name="_Toc446902974"/>
      <w:bookmarkStart w:id="666" w:name="_Toc112869643"/>
      <w:r>
        <w:t>10</w:t>
      </w:r>
      <w:r w:rsidR="00FA6BDA">
        <w:rPr>
          <w:lang w:val="en-US"/>
        </w:rPr>
        <w:t>.4</w:t>
      </w:r>
      <w:r w:rsidR="00FA6BDA">
        <w:t>.1. Зачетный минимум</w:t>
      </w:r>
      <w:bookmarkEnd w:id="664"/>
      <w:bookmarkEnd w:id="665"/>
      <w:bookmarkEnd w:id="666"/>
    </w:p>
    <w:p w14:paraId="668BBA34" w14:textId="77777777" w:rsidR="00FA6BDA" w:rsidRDefault="00FA6BDA">
      <w:pPr>
        <w:numPr>
          <w:ilvl w:val="0"/>
          <w:numId w:val="39"/>
        </w:numPr>
        <w:overflowPunct w:val="0"/>
        <w:autoSpaceDE w:val="0"/>
        <w:autoSpaceDN w:val="0"/>
        <w:adjustRightInd w:val="0"/>
        <w:ind w:firstLine="454"/>
        <w:jc w:val="both"/>
      </w:pPr>
      <w:r>
        <w:t>Суть оптимизации сетевых моделей по критерию "Время - затраты".</w:t>
      </w:r>
    </w:p>
    <w:p w14:paraId="19734FE9" w14:textId="77777777" w:rsidR="00FA6BDA" w:rsidRDefault="00FA6BDA">
      <w:pPr>
        <w:numPr>
          <w:ilvl w:val="0"/>
          <w:numId w:val="39"/>
        </w:numPr>
        <w:overflowPunct w:val="0"/>
        <w:autoSpaceDE w:val="0"/>
        <w:autoSpaceDN w:val="0"/>
        <w:adjustRightInd w:val="0"/>
        <w:ind w:firstLine="454"/>
        <w:jc w:val="both"/>
      </w:pPr>
      <w:r>
        <w:t xml:space="preserve">Объяснить смысл исходных данных </w:t>
      </w:r>
      <w:r>
        <w:rPr>
          <w:position w:val="-16"/>
        </w:rPr>
        <w:object w:dxaOrig="840" w:dyaOrig="435" w14:anchorId="4D65D4CF">
          <v:shape id="_x0000_i1839" type="#_x0000_t75" style="width:42pt;height:21.75pt" o:ole="">
            <v:imagedata r:id="rId1198" o:title=""/>
          </v:shape>
          <o:OLEObject Type="Embed" ProgID="Equation.3" ShapeID="_x0000_i1839" DrawAspect="Content" ObjectID="_1723485382" r:id="rId1440"/>
        </w:object>
      </w:r>
      <w:r>
        <w:t xml:space="preserve">, </w:t>
      </w:r>
      <w:r>
        <w:rPr>
          <w:position w:val="-18"/>
        </w:rPr>
        <w:object w:dxaOrig="825" w:dyaOrig="465" w14:anchorId="56A1E01D">
          <v:shape id="_x0000_i1840" type="#_x0000_t75" style="width:41.25pt;height:23.25pt" o:ole="">
            <v:imagedata r:id="rId1441" o:title=""/>
          </v:shape>
          <o:OLEObject Type="Embed" ProgID="Equation.3" ShapeID="_x0000_i1840" DrawAspect="Content" ObjectID="_1723485383" r:id="rId1442"/>
        </w:object>
      </w:r>
      <w:r>
        <w:t xml:space="preserve">, </w:t>
      </w:r>
      <w:r>
        <w:rPr>
          <w:position w:val="-16"/>
        </w:rPr>
        <w:object w:dxaOrig="885" w:dyaOrig="435" w14:anchorId="1B1FAD5A">
          <v:shape id="_x0000_i1841" type="#_x0000_t75" style="width:44.25pt;height:21.75pt" o:ole="">
            <v:imagedata r:id="rId1443" o:title=""/>
          </v:shape>
          <o:OLEObject Type="Embed" ProgID="Equation.3" ShapeID="_x0000_i1841" DrawAspect="Content" ObjectID="_1723485384" r:id="rId1444"/>
        </w:object>
      </w:r>
      <w:r>
        <w:t xml:space="preserve">, </w:t>
      </w:r>
      <w:r>
        <w:rPr>
          <w:position w:val="-16"/>
        </w:rPr>
        <w:object w:dxaOrig="885" w:dyaOrig="435" w14:anchorId="294A0FFE">
          <v:shape id="_x0000_i1842" type="#_x0000_t75" style="width:44.25pt;height:21.75pt" o:ole="">
            <v:imagedata r:id="rId1445" o:title=""/>
          </v:shape>
          <o:OLEObject Type="Embed" ProgID="Equation.3" ShapeID="_x0000_i1842" DrawAspect="Content" ObjectID="_1723485385" r:id="rId1446"/>
        </w:object>
      </w:r>
      <w:r>
        <w:t>.</w:t>
      </w:r>
    </w:p>
    <w:p w14:paraId="77CD4A26" w14:textId="77777777" w:rsidR="00FA6BDA" w:rsidRDefault="00FA6BDA">
      <w:pPr>
        <w:numPr>
          <w:ilvl w:val="0"/>
          <w:numId w:val="39"/>
        </w:numPr>
        <w:overflowPunct w:val="0"/>
        <w:autoSpaceDE w:val="0"/>
        <w:autoSpaceDN w:val="0"/>
        <w:adjustRightInd w:val="0"/>
        <w:ind w:firstLine="454"/>
        <w:jc w:val="both"/>
      </w:pPr>
      <w:r>
        <w:t>Какими свойствами должна обладать работа, выбираемая на конкретном шаге для сокращения?</w:t>
      </w:r>
    </w:p>
    <w:p w14:paraId="19A28FF7" w14:textId="77777777" w:rsidR="00FA6BDA" w:rsidRDefault="00FA6BDA">
      <w:pPr>
        <w:numPr>
          <w:ilvl w:val="0"/>
          <w:numId w:val="39"/>
        </w:numPr>
        <w:overflowPunct w:val="0"/>
        <w:autoSpaceDE w:val="0"/>
        <w:autoSpaceDN w:val="0"/>
        <w:adjustRightInd w:val="0"/>
        <w:ind w:firstLine="454"/>
        <w:jc w:val="both"/>
      </w:pPr>
      <w:r>
        <w:t>Экономический смысл коэффициента нарастания затрат, его единица измерения, способ расчета.</w:t>
      </w:r>
    </w:p>
    <w:p w14:paraId="0C79A976" w14:textId="77777777" w:rsidR="00FA6BDA" w:rsidRDefault="00FA6BDA">
      <w:pPr>
        <w:numPr>
          <w:ilvl w:val="0"/>
          <w:numId w:val="39"/>
        </w:numPr>
        <w:overflowPunct w:val="0"/>
        <w:autoSpaceDE w:val="0"/>
        <w:autoSpaceDN w:val="0"/>
        <w:adjustRightInd w:val="0"/>
        <w:ind w:firstLine="454"/>
        <w:jc w:val="both"/>
      </w:pPr>
      <w:r>
        <w:t xml:space="preserve">Прокомментировать графики прямых, косвенных и общих затрат для проведенной оптимизации, а также принятое решение о минимальной длительности проекта, учитывающее ограничение по затратам </w:t>
      </w:r>
      <w:r>
        <w:rPr>
          <w:position w:val="-12"/>
        </w:rPr>
        <w:object w:dxaOrig="375" w:dyaOrig="375" w14:anchorId="195442E4">
          <v:shape id="_x0000_i1843" type="#_x0000_t75" style="width:18.75pt;height:18.75pt" o:ole="">
            <v:imagedata r:id="rId1447" o:title=""/>
          </v:shape>
          <o:OLEObject Type="Embed" ProgID="Equation.3" ShapeID="_x0000_i1843" DrawAspect="Content" ObjectID="_1723485386" r:id="rId1448"/>
        </w:object>
      </w:r>
      <w:r>
        <w:t>.</w:t>
      </w:r>
    </w:p>
    <w:p w14:paraId="3266C638" w14:textId="77777777" w:rsidR="00FA6BDA" w:rsidRDefault="00FA6BDA">
      <w:pPr>
        <w:numPr>
          <w:ilvl w:val="0"/>
          <w:numId w:val="39"/>
        </w:numPr>
        <w:overflowPunct w:val="0"/>
        <w:autoSpaceDE w:val="0"/>
        <w:autoSpaceDN w:val="0"/>
        <w:adjustRightInd w:val="0"/>
        <w:ind w:firstLine="454"/>
        <w:jc w:val="both"/>
      </w:pPr>
      <w:r>
        <w:t>Как определяется время сокращения проекта на конкретном шаге?</w:t>
      </w:r>
    </w:p>
    <w:p w14:paraId="2BCF2E95" w14:textId="77777777" w:rsidR="00FA6BDA" w:rsidRDefault="00FA6BDA">
      <w:pPr>
        <w:numPr>
          <w:ilvl w:val="0"/>
          <w:numId w:val="39"/>
        </w:numPr>
        <w:overflowPunct w:val="0"/>
        <w:autoSpaceDE w:val="0"/>
        <w:autoSpaceDN w:val="0"/>
        <w:adjustRightInd w:val="0"/>
        <w:ind w:firstLine="454"/>
        <w:jc w:val="both"/>
      </w:pPr>
      <w:r>
        <w:t>Как определяется сумма, на которую возрастает стоимость проекта на конкретном шаге оптимизации?</w:t>
      </w:r>
    </w:p>
    <w:p w14:paraId="463AD49C" w14:textId="77777777" w:rsidR="00FA6BDA" w:rsidRDefault="00FA6BDA" w:rsidP="00FA6BDA">
      <w:pPr>
        <w:pStyle w:val="3"/>
        <w:spacing w:before="0" w:after="0"/>
      </w:pPr>
    </w:p>
    <w:p w14:paraId="59FB2D47" w14:textId="5F8C9C26" w:rsidR="00FA6BDA" w:rsidRDefault="00DD10DE" w:rsidP="00FA6BDA">
      <w:pPr>
        <w:pStyle w:val="3"/>
      </w:pPr>
      <w:bookmarkStart w:id="667" w:name="_Toc446822563"/>
      <w:bookmarkStart w:id="668" w:name="_Toc446902975"/>
      <w:bookmarkStart w:id="669" w:name="_Toc112869644"/>
      <w:r>
        <w:t>10</w:t>
      </w:r>
      <w:r w:rsidR="00FA6BDA">
        <w:t>.4.2. Дополнительные вопросы</w:t>
      </w:r>
      <w:bookmarkEnd w:id="667"/>
      <w:bookmarkEnd w:id="668"/>
      <w:bookmarkEnd w:id="669"/>
    </w:p>
    <w:p w14:paraId="1404D702" w14:textId="77777777" w:rsidR="00FA6BDA" w:rsidRDefault="00FA6BDA">
      <w:pPr>
        <w:numPr>
          <w:ilvl w:val="0"/>
          <w:numId w:val="40"/>
        </w:numPr>
        <w:overflowPunct w:val="0"/>
        <w:autoSpaceDE w:val="0"/>
        <w:autoSpaceDN w:val="0"/>
        <w:adjustRightInd w:val="0"/>
        <w:ind w:firstLine="454"/>
        <w:jc w:val="both"/>
      </w:pPr>
      <w:r>
        <w:t>Как выбирается работа (работы) для сокращения при наличии нескольких критических путей в сетевой модели?</w:t>
      </w:r>
    </w:p>
    <w:p w14:paraId="18B935E1" w14:textId="77777777" w:rsidR="00FA6BDA" w:rsidRDefault="00FA6BDA">
      <w:pPr>
        <w:numPr>
          <w:ilvl w:val="0"/>
          <w:numId w:val="40"/>
        </w:numPr>
        <w:overflowPunct w:val="0"/>
        <w:autoSpaceDE w:val="0"/>
        <w:autoSpaceDN w:val="0"/>
        <w:adjustRightInd w:val="0"/>
        <w:ind w:firstLine="454"/>
        <w:jc w:val="both"/>
      </w:pPr>
      <w:r>
        <w:t>Что должно служить причиной прекращения оптимизации в случае, когда не существует ограничение по средствам, выделенным на проведение оптимизации?</w:t>
      </w:r>
    </w:p>
    <w:p w14:paraId="1454BD87" w14:textId="77777777" w:rsidR="00FA6BDA" w:rsidRDefault="00FA6BDA">
      <w:pPr>
        <w:numPr>
          <w:ilvl w:val="0"/>
          <w:numId w:val="40"/>
        </w:numPr>
        <w:overflowPunct w:val="0"/>
        <w:autoSpaceDE w:val="0"/>
        <w:autoSpaceDN w:val="0"/>
        <w:adjustRightInd w:val="0"/>
        <w:ind w:firstLine="454"/>
        <w:jc w:val="both"/>
      </w:pPr>
      <w:r>
        <w:t>Объяснить причины возможного появления вертикальных участков на графике прямых затрат и их экономический смысл.</w:t>
      </w:r>
    </w:p>
    <w:p w14:paraId="11F78DC8" w14:textId="77777777" w:rsidR="00FA6BDA" w:rsidRDefault="00FA6BDA">
      <w:pPr>
        <w:numPr>
          <w:ilvl w:val="0"/>
          <w:numId w:val="40"/>
        </w:numPr>
        <w:overflowPunct w:val="0"/>
        <w:autoSpaceDE w:val="0"/>
        <w:autoSpaceDN w:val="0"/>
        <w:adjustRightInd w:val="0"/>
        <w:ind w:firstLine="454"/>
        <w:jc w:val="both"/>
      </w:pPr>
      <w:r>
        <w:t>Как рассчитать стоимость проекта до проведения оптимизации?</w:t>
      </w:r>
    </w:p>
    <w:p w14:paraId="6106EBCD" w14:textId="77777777" w:rsidR="00FA6BDA" w:rsidRDefault="00FA6BDA">
      <w:pPr>
        <w:numPr>
          <w:ilvl w:val="0"/>
          <w:numId w:val="40"/>
        </w:numPr>
        <w:overflowPunct w:val="0"/>
        <w:autoSpaceDE w:val="0"/>
        <w:autoSpaceDN w:val="0"/>
        <w:adjustRightInd w:val="0"/>
        <w:ind w:firstLine="454"/>
        <w:jc w:val="both"/>
      </w:pPr>
      <w:r>
        <w:t xml:space="preserve">Верно ли утверждение: стоимость максимально сокращенного проекта (без ограничений в средствах для оптимизации) равна </w:t>
      </w:r>
      <w:r>
        <w:rPr>
          <w:position w:val="-46"/>
        </w:rPr>
        <w:object w:dxaOrig="1320" w:dyaOrig="735" w14:anchorId="5096E078">
          <v:shape id="_x0000_i1844" type="#_x0000_t75" style="width:66pt;height:36.75pt" o:ole="">
            <v:imagedata r:id="rId1449" o:title=""/>
          </v:shape>
          <o:OLEObject Type="Embed" ProgID="Equation.3" ShapeID="_x0000_i1844" DrawAspect="Content" ObjectID="_1723485387" r:id="rId1450"/>
        </w:object>
      </w:r>
      <w:r>
        <w:t>?</w:t>
      </w:r>
    </w:p>
    <w:p w14:paraId="6190EF83" w14:textId="7D846573" w:rsidR="00FA6BDA" w:rsidRDefault="00FA6BDA">
      <w:pPr>
        <w:numPr>
          <w:ilvl w:val="0"/>
          <w:numId w:val="40"/>
        </w:numPr>
        <w:overflowPunct w:val="0"/>
        <w:autoSpaceDE w:val="0"/>
        <w:autoSpaceDN w:val="0"/>
        <w:adjustRightInd w:val="0"/>
        <w:ind w:firstLine="454"/>
        <w:jc w:val="both"/>
      </w:pPr>
      <w:r>
        <w:t xml:space="preserve">В чем причина возникновения ситуации, когда невозможно сократить проект на величину запаса времени сокращаемой работы </w:t>
      </w:r>
      <w:r>
        <w:rPr>
          <w:position w:val="-12"/>
        </w:rPr>
        <w:object w:dxaOrig="855" w:dyaOrig="375" w14:anchorId="472E4BE9">
          <v:shape id="_x0000_i1845" type="#_x0000_t75" style="width:42.75pt;height:18.75pt" o:ole="">
            <v:imagedata r:id="rId1451" o:title=""/>
          </v:shape>
          <o:OLEObject Type="Embed" ProgID="Equation.3" ShapeID="_x0000_i1845" DrawAspect="Content" ObjectID="_1723485388" r:id="rId1452"/>
        </w:object>
      </w:r>
      <w:r>
        <w:t xml:space="preserve"> за </w:t>
      </w:r>
      <w:r>
        <w:rPr>
          <w:i/>
        </w:rPr>
        <w:t xml:space="preserve">один шаг </w:t>
      </w:r>
      <w:r>
        <w:t xml:space="preserve">и для этого требуется провести </w:t>
      </w:r>
      <w:r>
        <w:rPr>
          <w:i/>
        </w:rPr>
        <w:t>несколько</w:t>
      </w:r>
      <w:r>
        <w:t xml:space="preserve"> шагов оптимизации (с одной и той же работой)?</w:t>
      </w:r>
    </w:p>
    <w:p w14:paraId="5B34DC1F" w14:textId="304F5814" w:rsidR="00074BF4" w:rsidRDefault="00074BF4" w:rsidP="00074BF4">
      <w:pPr>
        <w:overflowPunct w:val="0"/>
        <w:autoSpaceDE w:val="0"/>
        <w:autoSpaceDN w:val="0"/>
        <w:adjustRightInd w:val="0"/>
        <w:ind w:left="454"/>
        <w:jc w:val="both"/>
      </w:pPr>
    </w:p>
    <w:p w14:paraId="664CEC82" w14:textId="11746D80" w:rsidR="00DD10DE" w:rsidRDefault="006A7AE7" w:rsidP="006A7AE7">
      <w:pPr>
        <w:pStyle w:val="1"/>
        <w:rPr>
          <w:bCs/>
        </w:rPr>
      </w:pPr>
      <w:bookmarkStart w:id="670" w:name="_Toc112869645"/>
      <w:r>
        <w:lastRenderedPageBreak/>
        <w:t>11. Л</w:t>
      </w:r>
      <w:r w:rsidRPr="006A7AE7">
        <w:t>АБОРАТОРНАЯ РАБОТА №11 «ОСНОВЫ РЕГРЕССИОННОГО И КОРРЕЛЯЦИОННОГО АНАЛИЗА»</w:t>
      </w:r>
      <w:bookmarkEnd w:id="670"/>
    </w:p>
    <w:p w14:paraId="301A2D2A" w14:textId="77777777" w:rsidR="00DD10DE" w:rsidRDefault="00DD10DE" w:rsidP="00DD10DE">
      <w:pPr>
        <w:jc w:val="center"/>
        <w:rPr>
          <w:b/>
          <w:bCs/>
        </w:rPr>
      </w:pPr>
    </w:p>
    <w:p w14:paraId="77437A59" w14:textId="69817812" w:rsidR="00DD10DE" w:rsidRDefault="006A7AE7" w:rsidP="006A7AE7">
      <w:pPr>
        <w:pStyle w:val="2"/>
      </w:pPr>
      <w:bookmarkStart w:id="671" w:name="_Toc112869646"/>
      <w:r>
        <w:t>11.1. Цель работы</w:t>
      </w:r>
      <w:bookmarkEnd w:id="671"/>
    </w:p>
    <w:p w14:paraId="55D154F8" w14:textId="77777777" w:rsidR="00DD10DE" w:rsidRDefault="00DD10DE" w:rsidP="00DD10DE">
      <w:pPr>
        <w:ind w:firstLine="720"/>
        <w:jc w:val="both"/>
      </w:pPr>
      <w:r>
        <w:t>Приобретение навыков использования инструмента регрессионного анализа для аппроксимации статистических зависимостей экономических параметров и прогнозирования.</w:t>
      </w:r>
    </w:p>
    <w:p w14:paraId="02631F88" w14:textId="26E84C2B" w:rsidR="00DD10DE" w:rsidRDefault="00DD10DE" w:rsidP="006A7AE7">
      <w:pPr>
        <w:pStyle w:val="2"/>
      </w:pPr>
      <w:bookmarkStart w:id="672" w:name="_Toc112869647"/>
      <w:r>
        <w:t>1</w:t>
      </w:r>
      <w:r w:rsidR="006A7AE7">
        <w:t>1</w:t>
      </w:r>
      <w:r>
        <w:t>.</w:t>
      </w:r>
      <w:r w:rsidR="006A7AE7">
        <w:t>2. Порядок выполнения работы</w:t>
      </w:r>
      <w:bookmarkEnd w:id="672"/>
    </w:p>
    <w:p w14:paraId="101A712C" w14:textId="77777777" w:rsidR="00DD10DE" w:rsidRDefault="00DD10DE" w:rsidP="00DD10DE">
      <w:pPr>
        <w:ind w:firstLine="720"/>
        <w:jc w:val="both"/>
      </w:pPr>
      <w:r>
        <w:t>1. Согласно номеру своего варианта выберите условие задачи и постройте ее модель.</w:t>
      </w:r>
    </w:p>
    <w:p w14:paraId="617464AC" w14:textId="77777777" w:rsidR="00DD10DE" w:rsidRDefault="00DD10DE" w:rsidP="00DD10DE">
      <w:pPr>
        <w:ind w:firstLine="720"/>
        <w:jc w:val="both"/>
      </w:pPr>
      <w:r>
        <w:t>2. Используя общие рекомендации по решению задачи (см. ниже подразд.1.6), определите наиболее выгодный режим работы предприятия.</w:t>
      </w:r>
    </w:p>
    <w:p w14:paraId="53321157" w14:textId="77777777" w:rsidR="006A7AE7" w:rsidRDefault="00DD10DE" w:rsidP="006A7AE7">
      <w:pPr>
        <w:ind w:firstLine="720"/>
        <w:jc w:val="both"/>
      </w:pPr>
      <w:r>
        <w:t>3. Оформите отчет по лабораторной работе, который должен содержать:</w:t>
      </w:r>
    </w:p>
    <w:p w14:paraId="1707EBF1" w14:textId="00A60E27" w:rsidR="006A7AE7" w:rsidRDefault="006A7AE7" w:rsidP="006A7AE7">
      <w:pPr>
        <w:ind w:firstLine="720"/>
        <w:jc w:val="both"/>
      </w:pPr>
      <w:r>
        <w:t xml:space="preserve">- </w:t>
      </w:r>
      <w:r w:rsidR="00DD10DE">
        <w:t>титульный лист;</w:t>
      </w:r>
    </w:p>
    <w:p w14:paraId="395F3A13" w14:textId="3B3E6B04" w:rsidR="006A7AE7" w:rsidRDefault="006A7AE7" w:rsidP="006A7AE7">
      <w:pPr>
        <w:ind w:firstLine="720"/>
        <w:jc w:val="both"/>
      </w:pPr>
      <w:r>
        <w:t xml:space="preserve">- </w:t>
      </w:r>
      <w:r w:rsidR="00DD10DE">
        <w:t>исходные данные варианта;</w:t>
      </w:r>
    </w:p>
    <w:p w14:paraId="58244BD1" w14:textId="5B44A1F8" w:rsidR="006A7AE7" w:rsidRDefault="006A7AE7" w:rsidP="006A7AE7">
      <w:pPr>
        <w:ind w:firstLine="720"/>
        <w:jc w:val="both"/>
      </w:pPr>
      <w:r>
        <w:t xml:space="preserve">- </w:t>
      </w:r>
      <w:r w:rsidR="00DD10DE">
        <w:t>описание каждого этапа решения задачи в виде математических моделей, расчетов, численных результатов с указанием всех единиц измерения;</w:t>
      </w:r>
    </w:p>
    <w:p w14:paraId="36591BFF" w14:textId="5E7880DF" w:rsidR="00DD10DE" w:rsidRDefault="006A7AE7" w:rsidP="006A7AE7">
      <w:pPr>
        <w:ind w:firstLine="720"/>
        <w:jc w:val="both"/>
      </w:pPr>
      <w:r>
        <w:t xml:space="preserve">- </w:t>
      </w:r>
      <w:r w:rsidR="00DD10DE">
        <w:t>рекомендации по организации работы предприятия.</w:t>
      </w:r>
    </w:p>
    <w:p w14:paraId="3184C0BB" w14:textId="38BECA3D" w:rsidR="00DD10DE" w:rsidRDefault="006A7AE7" w:rsidP="006A7AE7">
      <w:pPr>
        <w:pStyle w:val="2"/>
      </w:pPr>
      <w:bookmarkStart w:id="673" w:name="_Toc112869648"/>
      <w:r>
        <w:t>11.3. Теоретическое введение</w:t>
      </w:r>
      <w:bookmarkEnd w:id="673"/>
    </w:p>
    <w:p w14:paraId="76F5FA92" w14:textId="5EBBC1D3" w:rsidR="00DD10DE" w:rsidRDefault="006A7AE7" w:rsidP="004C4A2E">
      <w:pPr>
        <w:pStyle w:val="3"/>
      </w:pPr>
      <w:bookmarkStart w:id="674" w:name="_Toc112869649"/>
      <w:r>
        <w:t>1</w:t>
      </w:r>
      <w:r w:rsidR="00DD10DE">
        <w:t>1.3.</w:t>
      </w:r>
      <w:r>
        <w:t>1</w:t>
      </w:r>
      <w:r w:rsidR="00DD10DE">
        <w:t>.</w:t>
      </w:r>
      <w:r>
        <w:t xml:space="preserve"> </w:t>
      </w:r>
      <w:r w:rsidR="00DD10DE">
        <w:t>Основы регрессионного и корреляционного анализа</w:t>
      </w:r>
      <w:bookmarkEnd w:id="674"/>
    </w:p>
    <w:p w14:paraId="2C14751A" w14:textId="7879019E" w:rsidR="00DD10DE" w:rsidRDefault="00E96DE1" w:rsidP="004C4A2E">
      <w:pPr>
        <w:pStyle w:val="4"/>
        <w:jc w:val="center"/>
      </w:pPr>
      <w:bookmarkStart w:id="675" w:name="_Toc112869650"/>
      <w:r>
        <w:rPr>
          <w:lang w:val="en-US"/>
        </w:rPr>
        <w:t>1</w:t>
      </w:r>
      <w:r w:rsidR="00DD10DE">
        <w:t>1.3.</w:t>
      </w:r>
      <w:r w:rsidR="006A7AE7">
        <w:t>1</w:t>
      </w:r>
      <w:r w:rsidR="00DD10DE">
        <w:t>.1. Основные понятия и определения</w:t>
      </w:r>
      <w:bookmarkEnd w:id="675"/>
    </w:p>
    <w:p w14:paraId="69D351E9" w14:textId="77777777" w:rsidR="00DD10DE" w:rsidRDefault="00DD10DE" w:rsidP="00DD10DE">
      <w:pPr>
        <w:jc w:val="both"/>
        <w:rPr>
          <w:bCs/>
        </w:rPr>
      </w:pPr>
      <w:r>
        <w:tab/>
        <w:t xml:space="preserve">Во многих технических, экономических, организационных задачах требуется установить и оценить зависимость изучаемой </w:t>
      </w:r>
      <w:r>
        <w:rPr>
          <w:i/>
          <w:iCs/>
        </w:rPr>
        <w:t>случайной</w:t>
      </w:r>
      <w:r>
        <w:t xml:space="preserve"> величины (СВ) </w:t>
      </w:r>
      <w:r>
        <w:rPr>
          <w:lang w:val="en-US"/>
        </w:rPr>
        <w:t>Y</w:t>
      </w:r>
      <w:r>
        <w:t xml:space="preserve"> от одной или нескольких других величин </w:t>
      </w:r>
      <w:r>
        <w:rPr>
          <w:lang w:val="en-US"/>
        </w:rPr>
        <w:t>X</w:t>
      </w:r>
      <w:r>
        <w:t>. Например, в ситуациях, когда необходимо оценить как влияет:</w:t>
      </w:r>
    </w:p>
    <w:p w14:paraId="6AFA4989" w14:textId="77777777" w:rsidR="00DD10DE" w:rsidRDefault="00DD10DE">
      <w:pPr>
        <w:numPr>
          <w:ilvl w:val="0"/>
          <w:numId w:val="57"/>
        </w:numPr>
        <w:ind w:left="390"/>
        <w:jc w:val="both"/>
      </w:pPr>
      <w:r>
        <w:t>количество внесенных удобрений на снимаемый урожай;</w:t>
      </w:r>
    </w:p>
    <w:p w14:paraId="1EE3EA35" w14:textId="77777777" w:rsidR="00DD10DE" w:rsidRDefault="00DD10DE">
      <w:pPr>
        <w:numPr>
          <w:ilvl w:val="0"/>
          <w:numId w:val="57"/>
        </w:numPr>
        <w:ind w:left="390"/>
        <w:jc w:val="both"/>
      </w:pPr>
      <w:r>
        <w:t>величина затрат компании на рекламу своего товара на объемы продаж этого товара;</w:t>
      </w:r>
    </w:p>
    <w:p w14:paraId="289CBA36" w14:textId="77777777" w:rsidR="00DD10DE" w:rsidRDefault="00DD10DE">
      <w:pPr>
        <w:numPr>
          <w:ilvl w:val="0"/>
          <w:numId w:val="57"/>
        </w:numPr>
        <w:ind w:left="390"/>
        <w:jc w:val="both"/>
      </w:pPr>
      <w:r>
        <w:t>изменение цены товара на объем его продаж;</w:t>
      </w:r>
    </w:p>
    <w:p w14:paraId="1FA083FC" w14:textId="77777777" w:rsidR="00DD10DE" w:rsidRDefault="00DD10DE">
      <w:pPr>
        <w:numPr>
          <w:ilvl w:val="0"/>
          <w:numId w:val="57"/>
        </w:numPr>
        <w:ind w:left="390"/>
        <w:jc w:val="both"/>
      </w:pPr>
      <w:r>
        <w:t>величина доходов населения на величину их сбережений.</w:t>
      </w:r>
    </w:p>
    <w:p w14:paraId="6BF41045" w14:textId="77777777" w:rsidR="00DD10DE" w:rsidRDefault="00DD10DE" w:rsidP="00DD10DE">
      <w:pPr>
        <w:ind w:firstLine="397"/>
        <w:jc w:val="both"/>
      </w:pPr>
      <w:r>
        <w:t xml:space="preserve">Зависимость между значениями параметров </w:t>
      </w:r>
      <w:r>
        <w:rPr>
          <w:lang w:val="en-US"/>
        </w:rPr>
        <w:t>X</w:t>
      </w:r>
      <w:r>
        <w:t xml:space="preserve"> и </w:t>
      </w:r>
      <w:r>
        <w:rPr>
          <w:lang w:val="en-US"/>
        </w:rPr>
        <w:t>Y</w:t>
      </w:r>
      <w:r>
        <w:t xml:space="preserve"> может быть:</w:t>
      </w:r>
    </w:p>
    <w:p w14:paraId="0D2109FA" w14:textId="40C52640" w:rsidR="00DD10DE" w:rsidRDefault="00DD10DE" w:rsidP="00DD10DE">
      <w:pPr>
        <w:ind w:left="680"/>
        <w:jc w:val="both"/>
      </w:pPr>
      <w:r>
        <w:t xml:space="preserve">- </w:t>
      </w:r>
      <w:r>
        <w:t>функциональной;</w:t>
      </w:r>
    </w:p>
    <w:p w14:paraId="4788664E" w14:textId="08C4E7CF" w:rsidR="00DD10DE" w:rsidRDefault="00DD10DE" w:rsidP="00DD10DE">
      <w:pPr>
        <w:ind w:left="680"/>
        <w:jc w:val="both"/>
      </w:pPr>
      <w:r>
        <w:t>- </w:t>
      </w:r>
      <w:r>
        <w:t>статистической;</w:t>
      </w:r>
    </w:p>
    <w:p w14:paraId="56C997CD" w14:textId="5FA95509" w:rsidR="00DD10DE" w:rsidRDefault="00DD10DE" w:rsidP="00DD10DE">
      <w:pPr>
        <w:ind w:left="680"/>
        <w:jc w:val="both"/>
      </w:pPr>
      <w:r>
        <w:t>- </w:t>
      </w:r>
      <w:r>
        <w:t>корреляционной.</w:t>
      </w:r>
    </w:p>
    <w:p w14:paraId="0ED168AB" w14:textId="77777777" w:rsidR="00DD10DE" w:rsidRDefault="00DD10DE" w:rsidP="00DD10DE">
      <w:pPr>
        <w:ind w:firstLine="397"/>
        <w:jc w:val="both"/>
        <w:rPr>
          <w:i/>
        </w:rPr>
      </w:pPr>
      <w:r>
        <w:rPr>
          <w:b/>
          <w:bCs/>
          <w:i/>
        </w:rPr>
        <w:t>Случайной</w:t>
      </w:r>
      <w:r>
        <w:rPr>
          <w:i/>
        </w:rPr>
        <w:t xml:space="preserve"> называют величину, которая в результате испытания примет одно и только одно возможное значение, наперед неизвестное и зависящее от случайных причин, которые заранее не могут быть учтены.</w:t>
      </w:r>
    </w:p>
    <w:p w14:paraId="12A92FC1" w14:textId="77777777" w:rsidR="00DD10DE" w:rsidRDefault="00DD10DE" w:rsidP="00DD10DE">
      <w:pPr>
        <w:ind w:firstLine="397"/>
        <w:jc w:val="both"/>
      </w:pPr>
      <w:r>
        <w:t xml:space="preserve">Параметр </w:t>
      </w:r>
      <w:r>
        <w:rPr>
          <w:lang w:val="en-US"/>
        </w:rPr>
        <w:t>Y</w:t>
      </w:r>
      <w:r>
        <w:t xml:space="preserve"> связан с параметром </w:t>
      </w:r>
      <w:r>
        <w:rPr>
          <w:lang w:val="en-US"/>
        </w:rPr>
        <w:t>X</w:t>
      </w:r>
      <w:r w:rsidRPr="00DD10DE">
        <w:t xml:space="preserve"> </w:t>
      </w:r>
      <w:r>
        <w:rPr>
          <w:b/>
          <w:u w:val="single"/>
        </w:rPr>
        <w:t>функциональной</w:t>
      </w:r>
      <w:r>
        <w:t xml:space="preserve"> зависимостью в том случае, когда конкретному значению </w:t>
      </w:r>
      <w:r>
        <w:rPr>
          <w:bCs/>
          <w:position w:val="-4"/>
        </w:rPr>
        <w:object w:dxaOrig="720" w:dyaOrig="285" w14:anchorId="7A0D42E6">
          <v:shape id="_x0000_i3506" type="#_x0000_t75" style="width:36pt;height:14.25pt" o:ole="">
            <v:imagedata r:id="rId1453" o:title=""/>
          </v:shape>
          <o:OLEObject Type="Embed" ProgID="Equation.2" ShapeID="_x0000_i3506" DrawAspect="Content" ObjectID="_1723485389" r:id="rId1454"/>
        </w:object>
      </w:r>
      <w:r>
        <w:t xml:space="preserve"> соответствует одно и только одно значение </w:t>
      </w:r>
      <w:r>
        <w:rPr>
          <w:bCs/>
          <w:position w:val="-12"/>
        </w:rPr>
        <w:object w:dxaOrig="855" w:dyaOrig="375" w14:anchorId="69CC6BFC">
          <v:shape id="_x0000_i3507" type="#_x0000_t75" style="width:42.75pt;height:18.75pt" o:ole="">
            <v:imagedata r:id="rId1455" o:title=""/>
          </v:shape>
          <o:OLEObject Type="Embed" ProgID="Equation.2" ShapeID="_x0000_i3507" DrawAspect="Content" ObjectID="_1723485390" r:id="rId1456"/>
        </w:object>
      </w:r>
      <w:r>
        <w:t xml:space="preserve">. Например, если принять, что </w:t>
      </w:r>
      <w:r>
        <w:rPr>
          <w:lang w:val="en-US"/>
        </w:rPr>
        <w:t>X</w:t>
      </w:r>
      <w:r>
        <w:t xml:space="preserve"> - это градусы по шкале </w:t>
      </w:r>
      <w:r>
        <w:lastRenderedPageBreak/>
        <w:t xml:space="preserve">Цельсия, а </w:t>
      </w:r>
      <w:r>
        <w:rPr>
          <w:lang w:val="en-US"/>
        </w:rPr>
        <w:t>Y</w:t>
      </w:r>
      <w:r>
        <w:t xml:space="preserve"> - градусы по шкале Фаренгейта, то между этими параметрами существует функциональная зависимость</w:t>
      </w:r>
    </w:p>
    <w:p w14:paraId="7F99CB76" w14:textId="77777777" w:rsidR="00DD10DE" w:rsidRDefault="00DD10DE" w:rsidP="00DD10DE">
      <w:pPr>
        <w:ind w:firstLine="397"/>
        <w:jc w:val="center"/>
      </w:pPr>
      <w:r>
        <w:rPr>
          <w:bCs/>
          <w:position w:val="-26"/>
        </w:rPr>
        <w:object w:dxaOrig="1545" w:dyaOrig="675" w14:anchorId="62579B41">
          <v:shape id="_x0000_i3508" type="#_x0000_t75" style="width:77.25pt;height:33.75pt" o:ole="">
            <v:imagedata r:id="rId1457" o:title=""/>
          </v:shape>
          <o:OLEObject Type="Embed" ProgID="Equation.2" ShapeID="_x0000_i3508" DrawAspect="Content" ObjectID="_1723485391" r:id="rId1458"/>
        </w:object>
      </w:r>
      <w:r w:rsidRPr="00DD10DE">
        <w:t xml:space="preserve"> </w:t>
      </w:r>
      <w:r>
        <w:t>и наоборот</w:t>
      </w:r>
      <w:r w:rsidRPr="00DD10DE">
        <w:t xml:space="preserve"> </w:t>
      </w:r>
      <w:r>
        <w:rPr>
          <w:bCs/>
          <w:position w:val="-26"/>
        </w:rPr>
        <w:object w:dxaOrig="1725" w:dyaOrig="675" w14:anchorId="55EBFE5A">
          <v:shape id="_x0000_i3509" type="#_x0000_t75" style="width:86.25pt;height:33.75pt" o:ole="">
            <v:imagedata r:id="rId1459" o:title=""/>
          </v:shape>
          <o:OLEObject Type="Embed" ProgID="Equation.2" ShapeID="_x0000_i3509" DrawAspect="Content" ObjectID="_1723485392" r:id="rId1460"/>
        </w:object>
      </w:r>
      <w:r>
        <w:t>.</w:t>
      </w:r>
    </w:p>
    <w:p w14:paraId="4A1F7197" w14:textId="77777777" w:rsidR="00DD10DE" w:rsidRDefault="00DD10DE" w:rsidP="00DD10DE">
      <w:pPr>
        <w:jc w:val="both"/>
      </w:pPr>
      <w:r>
        <w:t>Функциональность связи определяется тем, что для конкретной температуры по Цельсию существует одна и только одна температура по Фаренгейту.</w:t>
      </w:r>
    </w:p>
    <w:p w14:paraId="33559449" w14:textId="77777777" w:rsidR="00DD10DE" w:rsidRDefault="00DD10DE" w:rsidP="00DD10DE">
      <w:pPr>
        <w:ind w:firstLine="397"/>
        <w:jc w:val="both"/>
      </w:pPr>
      <w:r>
        <w:t xml:space="preserve">В экономических процессах строгая функциональная зависимость реализуется редко, т.к. часто оба параметра или один из них подвержены еще действию разнообразных случайных факторов, например, объем продаж товара не определяется жестко его ценой. На него могут влиять такие случайные факторы, как погода, сезон, эффект ажиотажного спроса, массовая невыплата или выплата зарплаты. </w:t>
      </w:r>
      <w:r>
        <w:rPr>
          <w:b/>
          <w:u w:val="single"/>
        </w:rPr>
        <w:t>Статистической</w:t>
      </w:r>
      <w:r>
        <w:t xml:space="preserve"> называют зависимость, при которой изменение одной из величин </w:t>
      </w:r>
      <w:r>
        <w:rPr>
          <w:lang w:val="en-US"/>
        </w:rPr>
        <w:t>X</w:t>
      </w:r>
      <w:r>
        <w:t xml:space="preserve"> влечет изменение </w:t>
      </w:r>
      <w:r>
        <w:rPr>
          <w:b/>
          <w:bCs/>
          <w:i/>
          <w:iCs/>
        </w:rPr>
        <w:t xml:space="preserve">распределения </w:t>
      </w:r>
      <w:r>
        <w:rPr>
          <w:i/>
          <w:iCs/>
        </w:rPr>
        <w:t>(</w:t>
      </w:r>
      <w:r>
        <w:t xml:space="preserve">т.е. множества возможных значений) </w:t>
      </w:r>
      <w:r>
        <w:rPr>
          <w:lang w:val="en-US"/>
        </w:rPr>
        <w:t>Y</w:t>
      </w:r>
      <w:r>
        <w:t xml:space="preserve"> другой. Например, пусть при цене на лимоны в 15 руб. семья со средним достатком покупает в месяц от 10 до 15 лимонов, при цене в 25 руб. - от 7 до 10 шт., а при цене в 40 руб. - 3-5 шт. Т.е. изменение цены </w:t>
      </w:r>
      <w:r>
        <w:rPr>
          <w:lang w:val="en-US"/>
        </w:rPr>
        <w:t>X</w:t>
      </w:r>
      <w:r>
        <w:t xml:space="preserve"> изменяет возможное количество покупаемых цитрусовых </w:t>
      </w:r>
      <w:r>
        <w:rPr>
          <w:lang w:val="en-US"/>
        </w:rPr>
        <w:t>Y</w:t>
      </w:r>
      <w:r>
        <w:t>.</w:t>
      </w:r>
    </w:p>
    <w:p w14:paraId="65CAD5F7" w14:textId="77777777" w:rsidR="006A7AE7" w:rsidRDefault="00DD10DE" w:rsidP="006A7AE7">
      <w:pPr>
        <w:ind w:firstLine="397"/>
        <w:jc w:val="both"/>
      </w:pPr>
      <w:r>
        <w:t xml:space="preserve">Статистическую зависимость называют </w:t>
      </w:r>
      <w:r>
        <w:rPr>
          <w:b/>
          <w:u w:val="single"/>
        </w:rPr>
        <w:t>корреляционной</w:t>
      </w:r>
      <w:r>
        <w:t xml:space="preserve">, если при изменении одной из величин </w:t>
      </w:r>
      <w:r>
        <w:rPr>
          <w:lang w:val="en-US"/>
        </w:rPr>
        <w:t>X</w:t>
      </w:r>
      <w:r>
        <w:t xml:space="preserve"> изменяется </w:t>
      </w:r>
      <w:r>
        <w:rPr>
          <w:i/>
          <w:iCs/>
        </w:rPr>
        <w:t>среднее</w:t>
      </w:r>
      <w:r>
        <w:t xml:space="preserve"> значение </w:t>
      </w:r>
      <w:r>
        <w:rPr>
          <w:bCs/>
          <w:position w:val="-4"/>
        </w:rPr>
        <w:object w:dxaOrig="255" w:dyaOrig="315" w14:anchorId="5989B88E">
          <v:shape id="_x0000_i3510" type="#_x0000_t75" style="width:12.75pt;height:15.75pt" o:ole="">
            <v:imagedata r:id="rId1461" o:title=""/>
          </v:shape>
          <o:OLEObject Type="Embed" ProgID="Equation.3" ShapeID="_x0000_i3510" DrawAspect="Content" ObjectID="_1723485393" r:id="rId1462"/>
        </w:object>
      </w:r>
      <w:r>
        <w:t xml:space="preserve"> другой. Например, с одинаковых по площади участков земли при равных количествах внесенных удобрений </w:t>
      </w:r>
      <w:r>
        <w:rPr>
          <w:lang w:val="en-US"/>
        </w:rPr>
        <w:t>X</w:t>
      </w:r>
      <w:r>
        <w:t xml:space="preserve"> снимают различный урожай </w:t>
      </w:r>
      <w:r>
        <w:rPr>
          <w:lang w:val="en-US"/>
        </w:rPr>
        <w:t>Y</w:t>
      </w:r>
      <w:r>
        <w:t xml:space="preserve">, т.е. </w:t>
      </w:r>
      <w:r>
        <w:rPr>
          <w:lang w:val="en-US"/>
        </w:rPr>
        <w:t>Y</w:t>
      </w:r>
      <w:r>
        <w:t xml:space="preserve"> не является функцией от </w:t>
      </w:r>
      <w:r>
        <w:rPr>
          <w:lang w:val="en-US"/>
        </w:rPr>
        <w:t>X</w:t>
      </w:r>
      <w:r>
        <w:t xml:space="preserve">. Это объясняется влиянием случайных факторов (осадки, температура воздуха, плодородие почвы и др.). Но как показывает опыт, </w:t>
      </w:r>
      <w:r>
        <w:rPr>
          <w:b/>
        </w:rPr>
        <w:t>средний</w:t>
      </w:r>
      <w:r>
        <w:t xml:space="preserve"> урожай </w:t>
      </w:r>
      <w:r>
        <w:rPr>
          <w:bCs/>
          <w:position w:val="-4"/>
        </w:rPr>
        <w:object w:dxaOrig="255" w:dyaOrig="315" w14:anchorId="137A1514">
          <v:shape id="_x0000_i3511" type="#_x0000_t75" style="width:12.75pt;height:15.75pt" o:ole="">
            <v:imagedata r:id="rId1461" o:title=""/>
          </v:shape>
          <o:OLEObject Type="Embed" ProgID="Equation.3" ShapeID="_x0000_i3511" DrawAspect="Content" ObjectID="_1723485394" r:id="rId1463"/>
        </w:object>
      </w:r>
      <w:r>
        <w:t xml:space="preserve"> является функцией от количества удобрений, т.е. </w:t>
      </w:r>
      <w:r>
        <w:rPr>
          <w:lang w:val="en-US"/>
        </w:rPr>
        <w:t>Y</w:t>
      </w:r>
      <w:r>
        <w:t xml:space="preserve"> связан с </w:t>
      </w:r>
      <w:r>
        <w:rPr>
          <w:lang w:val="en-US"/>
        </w:rPr>
        <w:t>X</w:t>
      </w:r>
      <w:r>
        <w:t xml:space="preserve"> корреляционной зависимостью.</w:t>
      </w:r>
    </w:p>
    <w:p w14:paraId="02A69438" w14:textId="24B0A548" w:rsidR="00DD10DE" w:rsidRDefault="00DD10DE" w:rsidP="006A7AE7">
      <w:pPr>
        <w:ind w:firstLine="397"/>
        <w:jc w:val="both"/>
      </w:pPr>
      <w:r>
        <w:t>Рассмотрим графическое представление данных о расходах на рекламу товара и (см. рис.1</w:t>
      </w:r>
      <w:r w:rsidR="006A7AE7">
        <w:t>1</w:t>
      </w:r>
      <w:r>
        <w:t>.</w:t>
      </w:r>
      <w:r w:rsidR="006A7AE7">
        <w:t>1</w:t>
      </w:r>
      <w:r>
        <w:t>).</w:t>
      </w:r>
    </w:p>
    <w:p w14:paraId="4B90EAE1" w14:textId="77777777" w:rsidR="00DD10DE" w:rsidRDefault="00DD10DE" w:rsidP="00DD10DE">
      <w:pPr>
        <w:jc w:val="center"/>
      </w:pPr>
      <w:r>
        <w:rPr>
          <w:bCs/>
        </w:rPr>
        <w:object w:dxaOrig="10650" w:dyaOrig="3885" w14:anchorId="4D874C8C">
          <v:shape id="_x0000_i3512" type="#_x0000_t75" style="width:532.5pt;height:194.25pt" o:ole="">
            <v:imagedata r:id="rId1464" o:title=""/>
          </v:shape>
          <o:OLEObject Type="Embed" ProgID="MSDraw" ShapeID="_x0000_i3512" DrawAspect="Content" ObjectID="_1723485395" r:id="rId1465"/>
        </w:object>
      </w:r>
    </w:p>
    <w:p w14:paraId="118F9EF9" w14:textId="1A00B29B" w:rsidR="00DD10DE" w:rsidRDefault="00DD10DE" w:rsidP="00DD10DE">
      <w:pPr>
        <w:jc w:val="center"/>
      </w:pPr>
      <w:r>
        <w:t>Рис.1</w:t>
      </w:r>
      <w:r w:rsidR="006A7AE7">
        <w:t>1</w:t>
      </w:r>
      <w:r>
        <w:t>.</w:t>
      </w:r>
      <w:r w:rsidR="006A7AE7">
        <w:t>1</w:t>
      </w:r>
      <w:r>
        <w:t>. Зависимость объема продаж товара от расходов на рекламу</w:t>
      </w:r>
    </w:p>
    <w:p w14:paraId="4DD269C8" w14:textId="77777777" w:rsidR="00DD10DE" w:rsidRDefault="00DD10DE" w:rsidP="00DD10DE">
      <w:pPr>
        <w:jc w:val="center"/>
      </w:pPr>
    </w:p>
    <w:p w14:paraId="1C3107C2" w14:textId="77777777" w:rsidR="00DD10DE" w:rsidRDefault="00DD10DE" w:rsidP="00DD10DE">
      <w:pPr>
        <w:jc w:val="both"/>
      </w:pPr>
      <w:r>
        <w:tab/>
        <w:t xml:space="preserve">Из графика </w:t>
      </w:r>
      <w:r>
        <w:rPr>
          <w:lang w:val="en-US"/>
        </w:rPr>
        <w:t>a</w:t>
      </w:r>
      <w:r>
        <w:t xml:space="preserve">) видно, что связь между параметрами близка к линейной. В случае данных, представленных на графике </w:t>
      </w:r>
      <w:r>
        <w:rPr>
          <w:lang w:val="en-US"/>
        </w:rPr>
        <w:t>b</w:t>
      </w:r>
      <w:r>
        <w:t xml:space="preserve">) можно предположить, что </w:t>
      </w:r>
      <w:r>
        <w:lastRenderedPageBreak/>
        <w:t>линейная модель неприменима для описания связи между расходами на рекламу и объемами продаж.</w:t>
      </w:r>
    </w:p>
    <w:p w14:paraId="200358BF" w14:textId="1EA618A1" w:rsidR="00DD10DE" w:rsidRDefault="00DD10DE" w:rsidP="00DD10DE">
      <w:pPr>
        <w:jc w:val="both"/>
      </w:pPr>
      <w:r>
        <w:tab/>
        <w:t xml:space="preserve">Уравнение прямой </w:t>
      </w:r>
      <w:r>
        <w:rPr>
          <w:bCs/>
          <w:position w:val="-12"/>
        </w:rPr>
        <w:object w:dxaOrig="1425" w:dyaOrig="375" w14:anchorId="5A907E1C">
          <v:shape id="_x0000_i3513" type="#_x0000_t75" style="width:71.25pt;height:18.75pt" o:ole="">
            <v:imagedata r:id="rId1466" o:title=""/>
          </v:shape>
          <o:OLEObject Type="Embed" ProgID="Equation.3" ShapeID="_x0000_i3513" DrawAspect="Content" ObjectID="_1723485396" r:id="rId1467"/>
        </w:object>
      </w:r>
      <w:r>
        <w:t xml:space="preserve"> из рис.1.</w:t>
      </w:r>
      <w:r w:rsidR="00017A7F">
        <w:t>1</w:t>
      </w:r>
      <w:r>
        <w:t>.</w:t>
      </w:r>
      <w:r w:rsidR="00017A7F">
        <w:t xml:space="preserve"> </w:t>
      </w:r>
      <w:r>
        <w:t xml:space="preserve">а) является моделью связи, существующей между параметрами </w:t>
      </w:r>
      <w:r>
        <w:rPr>
          <w:lang w:val="en-US"/>
        </w:rPr>
        <w:t>X</w:t>
      </w:r>
      <w:r>
        <w:t xml:space="preserve"> и </w:t>
      </w:r>
      <w:r>
        <w:rPr>
          <w:lang w:val="en-US"/>
        </w:rPr>
        <w:t>Y</w:t>
      </w:r>
      <w:r>
        <w:t>. Эту модель можно использовать для объяснения конкретной ситуации и для прогнозов.</w:t>
      </w:r>
    </w:p>
    <w:p w14:paraId="3B7064DD" w14:textId="77777777" w:rsidR="00DD10DE" w:rsidRDefault="00DD10DE" w:rsidP="00DD10DE">
      <w:pPr>
        <w:ind w:firstLine="709"/>
        <w:jc w:val="both"/>
      </w:pPr>
      <w:r>
        <w:t xml:space="preserve">Первым шагом в анализе связи между параметрами является изучение переменных. Параметр </w:t>
      </w:r>
      <w:r>
        <w:rPr>
          <w:lang w:val="en-US"/>
        </w:rPr>
        <w:t>Y</w:t>
      </w:r>
      <w:r>
        <w:t xml:space="preserve">, значение которого нужно предсказывать, является </w:t>
      </w:r>
      <w:r>
        <w:rPr>
          <w:b/>
          <w:u w:val="single"/>
        </w:rPr>
        <w:t>зависимым</w:t>
      </w:r>
      <w:r>
        <w:t xml:space="preserve">. Параметр </w:t>
      </w:r>
      <w:r>
        <w:rPr>
          <w:lang w:val="en-US"/>
        </w:rPr>
        <w:t>X</w:t>
      </w:r>
      <w:r>
        <w:t xml:space="preserve">, значения которого нам известны заранее, и который влияет на значения </w:t>
      </w:r>
      <w:r>
        <w:rPr>
          <w:lang w:val="en-US"/>
        </w:rPr>
        <w:t>Y</w:t>
      </w:r>
      <w:r>
        <w:t xml:space="preserve"> называется </w:t>
      </w:r>
      <w:r>
        <w:rPr>
          <w:b/>
          <w:u w:val="single"/>
        </w:rPr>
        <w:t>независимым</w:t>
      </w:r>
      <w:r>
        <w:t xml:space="preserve">. В описанной ситуации </w:t>
      </w:r>
      <w:r>
        <w:rPr>
          <w:lang w:val="en-US"/>
        </w:rPr>
        <w:t>Y</w:t>
      </w:r>
      <w:r>
        <w:t xml:space="preserve"> - это объем продаж товара, </w:t>
      </w:r>
      <w:r>
        <w:rPr>
          <w:lang w:val="en-US"/>
        </w:rPr>
        <w:t>X</w:t>
      </w:r>
      <w:r>
        <w:t xml:space="preserve"> - затраты на рекламу. В действительности не существует теоретической основы, исходя из которой можно было бы написать уравнение, которое бы точно показало связь продаж с расходами на рекламу. Имеется ряд факторов, неразрывно связанных между собой, такие как цена товара, цена товара-конкурента, сезон, погодные условия. Тем не менее, если предположить, что в конкретном случае, расходы на рекламу являются </w:t>
      </w:r>
      <w:r>
        <w:rPr>
          <w:b/>
          <w:bCs/>
          <w:i/>
          <w:iCs/>
        </w:rPr>
        <w:t>главным</w:t>
      </w:r>
      <w:r>
        <w:t xml:space="preserve"> фактором, определяющим продажу, то знание этой связи было очень полезным для оценки объема продаж и соответствующего планирования финансовой политики компании.</w:t>
      </w:r>
    </w:p>
    <w:p w14:paraId="61DA4514" w14:textId="77777777" w:rsidR="00DD10DE" w:rsidRDefault="00DD10DE" w:rsidP="00DD10DE">
      <w:pPr>
        <w:jc w:val="both"/>
      </w:pPr>
      <w:r>
        <w:tab/>
        <w:t xml:space="preserve">Важным моментом является то, что для любого конкретного объема рекламы </w:t>
      </w:r>
      <w:r>
        <w:rPr>
          <w:lang w:val="en-US"/>
        </w:rPr>
        <w:t>x</w:t>
      </w:r>
      <w:r>
        <w:t xml:space="preserve"> существует </w:t>
      </w:r>
      <w:r>
        <w:rPr>
          <w:b/>
        </w:rPr>
        <w:t>распределение</w:t>
      </w:r>
      <w:r>
        <w:t xml:space="preserve"> возможного объема продаж, т.е. не одно, а несколько значений </w:t>
      </w:r>
      <w:r>
        <w:rPr>
          <w:bCs/>
          <w:position w:val="-10"/>
        </w:rPr>
        <w:object w:dxaOrig="315" w:dyaOrig="345" w14:anchorId="7442DD8C">
          <v:shape id="_x0000_i3514" type="#_x0000_t75" style="width:15.75pt;height:17.25pt" o:ole="">
            <v:imagedata r:id="rId1468" o:title=""/>
          </v:shape>
          <o:OLEObject Type="Embed" ProgID="Equation.3" ShapeID="_x0000_i3514" DrawAspect="Content" ObjectID="_1723485397" r:id="rId1469"/>
        </w:object>
      </w:r>
      <w:r>
        <w:t xml:space="preserve">. Т.е. если два месяца подряд фирма будет выделять на рекламу одну и ту же сумму средств, например, </w:t>
      </w:r>
      <w:r>
        <w:rPr>
          <w:lang w:val="en-US"/>
        </w:rPr>
        <w:t>x</w:t>
      </w:r>
      <w:r>
        <w:t xml:space="preserve">=5 тыс.руб., то объемы продаж в каждом месяце будут отличаться, будучи близкими по значению, например, в первом месяце </w:t>
      </w:r>
      <w:r>
        <w:rPr>
          <w:bCs/>
          <w:position w:val="-24"/>
        </w:rPr>
        <w:object w:dxaOrig="1215" w:dyaOrig="600" w14:anchorId="443A3AD8">
          <v:shape id="_x0000_i3515" type="#_x0000_t75" style="width:60.75pt;height:30pt" o:ole="">
            <v:imagedata r:id="rId1470" o:title=""/>
          </v:shape>
          <o:OLEObject Type="Embed" ProgID="Equation.3" ShapeID="_x0000_i3515" DrawAspect="Content" ObjectID="_1723485398" r:id="rId1471"/>
        </w:object>
      </w:r>
      <w:r>
        <w:t xml:space="preserve"> штук, во втором – </w:t>
      </w:r>
      <w:r>
        <w:rPr>
          <w:bCs/>
          <w:position w:val="-24"/>
        </w:rPr>
        <w:object w:dxaOrig="1215" w:dyaOrig="600" w14:anchorId="08F05B65">
          <v:shape id="_x0000_i3516" type="#_x0000_t75" style="width:60.75pt;height:30pt" o:ole="">
            <v:imagedata r:id="rId1472" o:title=""/>
          </v:shape>
          <o:OLEObject Type="Embed" ProgID="Equation.3" ShapeID="_x0000_i3516" DrawAspect="Content" ObjectID="_1723485399" r:id="rId1473"/>
        </w:object>
      </w:r>
      <w:r>
        <w:t xml:space="preserve"> штук.</w:t>
      </w:r>
    </w:p>
    <w:p w14:paraId="0D990575" w14:textId="77777777" w:rsidR="00DD10DE" w:rsidRDefault="00DD10DE" w:rsidP="00DD10DE">
      <w:pPr>
        <w:jc w:val="both"/>
      </w:pPr>
      <w:r>
        <w:tab/>
        <w:t xml:space="preserve">Эта идея очень важна для дальнейшего анализа. Для усреднения всех возможных значений параметра </w:t>
      </w:r>
      <w:r>
        <w:rPr>
          <w:lang w:val="en-US"/>
        </w:rPr>
        <w:t>Y</w:t>
      </w:r>
      <w:r>
        <w:t xml:space="preserve">, которые соответствуют значению </w:t>
      </w:r>
      <w:r>
        <w:rPr>
          <w:bCs/>
          <w:position w:val="-4"/>
        </w:rPr>
        <w:object w:dxaOrig="720" w:dyaOrig="285" w14:anchorId="07EEECE3">
          <v:shape id="_x0000_i3517" type="#_x0000_t75" style="width:36pt;height:14.25pt" o:ole="">
            <v:imagedata r:id="rId1474" o:title=""/>
          </v:shape>
          <o:OLEObject Type="Embed" ProgID="Equation.2" ShapeID="_x0000_i3517" DrawAspect="Content" ObjectID="_1723485400" r:id="rId1475"/>
        </w:object>
      </w:r>
      <w:r>
        <w:t xml:space="preserve">, используют понятие </w:t>
      </w:r>
      <w:r>
        <w:rPr>
          <w:b/>
          <w:u w:val="single"/>
        </w:rPr>
        <w:t>условного среднего</w:t>
      </w:r>
      <w:r>
        <w:t xml:space="preserve"> </w:t>
      </w:r>
      <w:r>
        <w:rPr>
          <w:bCs/>
          <w:position w:val="-14"/>
        </w:rPr>
        <w:object w:dxaOrig="360" w:dyaOrig="435" w14:anchorId="740286F8">
          <v:shape id="_x0000_i3518" type="#_x0000_t75" style="width:18pt;height:21.75pt" o:ole="">
            <v:imagedata r:id="rId1476" o:title=""/>
          </v:shape>
          <o:OLEObject Type="Embed" ProgID="Equation.2" ShapeID="_x0000_i3518" DrawAspect="Content" ObjectID="_1723485401" r:id="rId1477"/>
        </w:object>
      </w:r>
      <w:r>
        <w:t xml:space="preserve">, т.е. среднего арифметического всех значений </w:t>
      </w:r>
      <w:r>
        <w:rPr>
          <w:lang w:val="en-US"/>
        </w:rPr>
        <w:t>Y</w:t>
      </w:r>
      <w:r>
        <w:t xml:space="preserve">, которые наблюдались при значении </w:t>
      </w:r>
      <w:r>
        <w:rPr>
          <w:bCs/>
          <w:position w:val="-4"/>
        </w:rPr>
        <w:object w:dxaOrig="720" w:dyaOrig="285" w14:anchorId="2000D560">
          <v:shape id="_x0000_i3519" type="#_x0000_t75" style="width:36pt;height:14.25pt" o:ole="">
            <v:imagedata r:id="rId1474" o:title=""/>
          </v:shape>
          <o:OLEObject Type="Embed" ProgID="Equation.2" ShapeID="_x0000_i3519" DrawAspect="Content" ObjectID="_1723485402" r:id="rId1478"/>
        </w:object>
      </w:r>
      <w:r>
        <w:t xml:space="preserve">. Если каждому значению </w:t>
      </w:r>
      <w:r>
        <w:rPr>
          <w:lang w:val="en-US"/>
        </w:rPr>
        <w:t>x</w:t>
      </w:r>
      <w:r>
        <w:t xml:space="preserve"> соответствует одно значение условной средней </w:t>
      </w:r>
      <w:r>
        <w:rPr>
          <w:bCs/>
          <w:position w:val="-14"/>
        </w:rPr>
        <w:object w:dxaOrig="360" w:dyaOrig="435" w14:anchorId="5B069253">
          <v:shape id="_x0000_i3520" type="#_x0000_t75" style="width:18pt;height:21.75pt" o:ole="">
            <v:imagedata r:id="rId1479" o:title=""/>
          </v:shape>
          <o:OLEObject Type="Embed" ProgID="Equation.2" ShapeID="_x0000_i3520" DrawAspect="Content" ObjectID="_1723485403" r:id="rId1480"/>
        </w:object>
      </w:r>
      <w:r>
        <w:t xml:space="preserve">, то условная средняя есть функция от </w:t>
      </w:r>
      <w:r>
        <w:rPr>
          <w:lang w:val="en-US"/>
        </w:rPr>
        <w:t>x</w:t>
      </w:r>
      <w:r>
        <w:t xml:space="preserve">; в этом случае говорят, что СВ </w:t>
      </w:r>
      <w:r>
        <w:rPr>
          <w:lang w:val="en-US"/>
        </w:rPr>
        <w:t>Y</w:t>
      </w:r>
      <w:r>
        <w:t xml:space="preserve"> зависит от </w:t>
      </w:r>
      <w:r>
        <w:rPr>
          <w:lang w:val="en-US"/>
        </w:rPr>
        <w:t>X</w:t>
      </w:r>
      <w:r w:rsidRPr="00DD10DE">
        <w:t xml:space="preserve"> </w:t>
      </w:r>
      <w:r>
        <w:rPr>
          <w:b/>
          <w:u w:val="single"/>
        </w:rPr>
        <w:t>корреляционно</w:t>
      </w:r>
      <w:r>
        <w:t>.</w:t>
      </w:r>
    </w:p>
    <w:p w14:paraId="42731047" w14:textId="77777777" w:rsidR="00DD10DE" w:rsidRDefault="00DD10DE" w:rsidP="00DD10DE">
      <w:pPr>
        <w:ind w:firstLine="709"/>
        <w:jc w:val="both"/>
      </w:pPr>
      <w:r>
        <w:t xml:space="preserve">Корреляционная зависимость </w:t>
      </w:r>
      <w:r>
        <w:rPr>
          <w:lang w:val="en-US"/>
        </w:rPr>
        <w:t>Y</w:t>
      </w:r>
      <w:r>
        <w:t xml:space="preserve"> от </w:t>
      </w:r>
      <w:r>
        <w:rPr>
          <w:lang w:val="en-US"/>
        </w:rPr>
        <w:t>X</w:t>
      </w:r>
      <w:r>
        <w:t xml:space="preserve"> - это функциональная зависимость условной средней </w:t>
      </w:r>
      <w:r>
        <w:rPr>
          <w:bCs/>
          <w:position w:val="-14"/>
        </w:rPr>
        <w:object w:dxaOrig="360" w:dyaOrig="435" w14:anchorId="26285AD0">
          <v:shape id="_x0000_i3521" type="#_x0000_t75" style="width:18pt;height:21.75pt" o:ole="">
            <v:imagedata r:id="rId1479" o:title=""/>
          </v:shape>
          <o:OLEObject Type="Embed" ProgID="Equation.2" ShapeID="_x0000_i3521" DrawAspect="Content" ObjectID="_1723485404" r:id="rId1481"/>
        </w:object>
      </w:r>
      <w:r>
        <w:t xml:space="preserve"> от </w:t>
      </w:r>
      <w:r>
        <w:rPr>
          <w:lang w:val="en-US"/>
        </w:rPr>
        <w:t>x</w:t>
      </w:r>
      <w:r>
        <w:t>:</w:t>
      </w:r>
    </w:p>
    <w:tbl>
      <w:tblPr>
        <w:tblW w:w="0" w:type="auto"/>
        <w:tblLayout w:type="fixed"/>
        <w:tblLook w:val="04A0" w:firstRow="1" w:lastRow="0" w:firstColumn="1" w:lastColumn="0" w:noHBand="0" w:noVBand="1"/>
      </w:tblPr>
      <w:tblGrid>
        <w:gridCol w:w="6062"/>
        <w:gridCol w:w="4076"/>
      </w:tblGrid>
      <w:tr w:rsidR="00DD10DE" w14:paraId="0C8F5D6D" w14:textId="77777777" w:rsidTr="00DD10DE">
        <w:tc>
          <w:tcPr>
            <w:tcW w:w="6062" w:type="dxa"/>
            <w:hideMark/>
          </w:tcPr>
          <w:p w14:paraId="5344452A" w14:textId="77777777" w:rsidR="00DD10DE" w:rsidRDefault="00DD10DE">
            <w:pPr>
              <w:jc w:val="right"/>
            </w:pPr>
            <w:r>
              <w:rPr>
                <w:bCs/>
                <w:position w:val="-14"/>
              </w:rPr>
              <w:object w:dxaOrig="1140" w:dyaOrig="435" w14:anchorId="75309D2C">
                <v:shape id="_x0000_i3522" type="#_x0000_t75" style="width:57pt;height:21.75pt" o:ole="">
                  <v:imagedata r:id="rId1482" o:title=""/>
                </v:shape>
                <o:OLEObject Type="Embed" ProgID="Equation.2" ShapeID="_x0000_i3522" DrawAspect="Content" ObjectID="_1723485405" r:id="rId1483"/>
              </w:object>
            </w:r>
            <w:r>
              <w:t>.</w:t>
            </w:r>
          </w:p>
        </w:tc>
        <w:tc>
          <w:tcPr>
            <w:tcW w:w="4076" w:type="dxa"/>
            <w:hideMark/>
          </w:tcPr>
          <w:p w14:paraId="7D1E4022" w14:textId="24EFDF53" w:rsidR="00DD10DE" w:rsidRDefault="00DD10DE">
            <w:pPr>
              <w:jc w:val="right"/>
            </w:pPr>
            <w:r>
              <w:t>(1</w:t>
            </w:r>
            <w:r w:rsidR="00017A7F">
              <w:t>1.1</w:t>
            </w:r>
            <w:r>
              <w:t>)</w:t>
            </w:r>
          </w:p>
        </w:tc>
      </w:tr>
    </w:tbl>
    <w:p w14:paraId="72FFE8D9" w14:textId="20E59A0E" w:rsidR="00DD10DE" w:rsidRDefault="00DD10DE" w:rsidP="00DD10DE">
      <w:pPr>
        <w:ind w:firstLine="709"/>
        <w:jc w:val="both"/>
        <w:rPr>
          <w:b/>
          <w:bCs/>
          <w:u w:val="single"/>
        </w:rPr>
      </w:pPr>
      <w:r>
        <w:t>Уравнение (1</w:t>
      </w:r>
      <w:r w:rsidR="00017A7F">
        <w:t>1.1</w:t>
      </w:r>
      <w:r>
        <w:t xml:space="preserve">) называется </w:t>
      </w:r>
      <w:r>
        <w:rPr>
          <w:b/>
          <w:u w:val="single"/>
        </w:rPr>
        <w:t xml:space="preserve">уравнением регрессии </w:t>
      </w:r>
      <w:r>
        <w:rPr>
          <w:b/>
          <w:u w:val="single"/>
          <w:lang w:val="en-US"/>
        </w:rPr>
        <w:t>Y</w:t>
      </w:r>
      <w:r>
        <w:rPr>
          <w:b/>
          <w:u w:val="single"/>
        </w:rPr>
        <w:t xml:space="preserve"> на </w:t>
      </w:r>
      <w:r>
        <w:rPr>
          <w:b/>
          <w:u w:val="single"/>
          <w:lang w:val="en-US"/>
        </w:rPr>
        <w:t>X</w:t>
      </w:r>
      <w:r>
        <w:rPr>
          <w:b/>
          <w:u w:val="single"/>
        </w:rPr>
        <w:t xml:space="preserve">. </w:t>
      </w:r>
      <w:r>
        <w:t xml:space="preserve">Функция </w:t>
      </w:r>
      <w:r>
        <w:rPr>
          <w:bCs/>
          <w:position w:val="-14"/>
        </w:rPr>
        <w:object w:dxaOrig="540" w:dyaOrig="420" w14:anchorId="650AA95A">
          <v:shape id="_x0000_i3523" type="#_x0000_t75" style="width:27pt;height:21pt" o:ole="">
            <v:imagedata r:id="rId1484" o:title=""/>
          </v:shape>
          <o:OLEObject Type="Embed" ProgID="Equation.2" ShapeID="_x0000_i3523" DrawAspect="Content" ObjectID="_1723485406" r:id="rId1485"/>
        </w:object>
      </w:r>
      <w:r>
        <w:t xml:space="preserve"> наз. </w:t>
      </w:r>
      <w:r>
        <w:rPr>
          <w:b/>
          <w:u w:val="single"/>
        </w:rPr>
        <w:t xml:space="preserve">регрессией </w:t>
      </w:r>
      <w:r>
        <w:rPr>
          <w:b/>
          <w:u w:val="single"/>
          <w:lang w:val="en-US"/>
        </w:rPr>
        <w:t>Y</w:t>
      </w:r>
      <w:r>
        <w:rPr>
          <w:b/>
          <w:u w:val="single"/>
        </w:rPr>
        <w:t xml:space="preserve"> на </w:t>
      </w:r>
      <w:r>
        <w:rPr>
          <w:b/>
          <w:u w:val="single"/>
          <w:lang w:val="en-US"/>
        </w:rPr>
        <w:t>X</w:t>
      </w:r>
      <w:r>
        <w:rPr>
          <w:b/>
          <w:u w:val="single"/>
        </w:rPr>
        <w:t>,</w:t>
      </w:r>
      <w:r>
        <w:t xml:space="preserve"> а ее график - </w:t>
      </w:r>
      <w:r>
        <w:rPr>
          <w:b/>
          <w:u w:val="single"/>
        </w:rPr>
        <w:t xml:space="preserve">линией регрессии </w:t>
      </w:r>
      <w:r>
        <w:rPr>
          <w:b/>
          <w:u w:val="single"/>
          <w:lang w:val="en-US"/>
        </w:rPr>
        <w:t>Y</w:t>
      </w:r>
      <w:r>
        <w:rPr>
          <w:b/>
          <w:u w:val="single"/>
        </w:rPr>
        <w:t xml:space="preserve"> на </w:t>
      </w:r>
      <w:r>
        <w:rPr>
          <w:b/>
          <w:u w:val="single"/>
          <w:lang w:val="en-US"/>
        </w:rPr>
        <w:t>X</w:t>
      </w:r>
      <w:r>
        <w:rPr>
          <w:b/>
          <w:u w:val="single"/>
        </w:rPr>
        <w:t>.</w:t>
      </w:r>
    </w:p>
    <w:p w14:paraId="5E94CD42" w14:textId="77777777" w:rsidR="00DD10DE" w:rsidRDefault="00DD10DE" w:rsidP="00DD10DE">
      <w:pPr>
        <w:jc w:val="both"/>
      </w:pPr>
    </w:p>
    <w:p w14:paraId="0D9343B5" w14:textId="77777777" w:rsidR="00DD10DE" w:rsidRDefault="00DD10DE" w:rsidP="00DD10DE">
      <w:pPr>
        <w:ind w:firstLine="709"/>
        <w:jc w:val="both"/>
      </w:pPr>
      <w:r>
        <w:rPr>
          <w:b/>
          <w:bCs/>
          <w:i/>
          <w:iCs/>
        </w:rPr>
        <w:t>Две основные задачи</w:t>
      </w:r>
      <w:r>
        <w:t xml:space="preserve"> регрессионного и корреляционного анализа:</w:t>
      </w:r>
    </w:p>
    <w:p w14:paraId="65992B5A" w14:textId="77777777" w:rsidR="00DD10DE" w:rsidRDefault="00DD10DE">
      <w:pPr>
        <w:numPr>
          <w:ilvl w:val="0"/>
          <w:numId w:val="58"/>
        </w:numPr>
        <w:ind w:left="390"/>
        <w:jc w:val="both"/>
      </w:pPr>
      <w:r>
        <w:rPr>
          <w:b/>
          <w:bCs/>
        </w:rPr>
        <w:t>Установить форму корреляционной связи</w:t>
      </w:r>
      <w:r>
        <w:t>, т.е. вид функции регрессии (линейная, квадратичная, показательная и т.д.).</w:t>
      </w:r>
    </w:p>
    <w:p w14:paraId="4021092A" w14:textId="77777777" w:rsidR="00DD10DE" w:rsidRDefault="00DD10DE">
      <w:pPr>
        <w:numPr>
          <w:ilvl w:val="0"/>
          <w:numId w:val="58"/>
        </w:numPr>
        <w:ind w:left="390"/>
        <w:jc w:val="both"/>
      </w:pPr>
      <w:r>
        <w:rPr>
          <w:b/>
          <w:bCs/>
        </w:rPr>
        <w:t>Оценить тесноту (силу) корреляционной связи</w:t>
      </w:r>
      <w:r>
        <w:t xml:space="preserve">. Теснота корреляционной зависимости </w:t>
      </w:r>
      <w:r>
        <w:rPr>
          <w:lang w:val="en-US"/>
        </w:rPr>
        <w:t>Y</w:t>
      </w:r>
      <w:r>
        <w:t xml:space="preserve"> от </w:t>
      </w:r>
      <w:r>
        <w:rPr>
          <w:lang w:val="en-US"/>
        </w:rPr>
        <w:t>X</w:t>
      </w:r>
      <w:r>
        <w:t xml:space="preserve"> оценивается по величине рассеяния </w:t>
      </w:r>
      <w:r>
        <w:lastRenderedPageBreak/>
        <w:t xml:space="preserve">значений </w:t>
      </w:r>
      <w:r>
        <w:rPr>
          <w:lang w:val="en-US"/>
        </w:rPr>
        <w:t>Y</w:t>
      </w:r>
      <w:r>
        <w:t xml:space="preserve"> вокруг условного среднего </w:t>
      </w:r>
      <w:r>
        <w:rPr>
          <w:bCs/>
          <w:position w:val="-14"/>
        </w:rPr>
        <w:object w:dxaOrig="360" w:dyaOrig="435" w14:anchorId="650FD203">
          <v:shape id="_x0000_i3524" type="#_x0000_t75" style="width:18pt;height:21.75pt" o:ole="">
            <v:imagedata r:id="rId1486" o:title=""/>
          </v:shape>
          <o:OLEObject Type="Embed" ProgID="Equation.2" ShapeID="_x0000_i3524" DrawAspect="Content" ObjectID="_1723485407" r:id="rId1487"/>
        </w:object>
      </w:r>
      <w:r>
        <w:t xml:space="preserve">. Большое рассеяние говорит о слабой зависимости </w:t>
      </w:r>
      <w:r>
        <w:rPr>
          <w:lang w:val="en-US"/>
        </w:rPr>
        <w:t>Y</w:t>
      </w:r>
      <w:r>
        <w:t xml:space="preserve"> от </w:t>
      </w:r>
      <w:r>
        <w:rPr>
          <w:lang w:val="en-US"/>
        </w:rPr>
        <w:t>X</w:t>
      </w:r>
      <w:r>
        <w:t>, либо об ее отсутствии. И наоборот, Малое рассеяние указывает наличие достаточно сильной зависимости.</w:t>
      </w:r>
    </w:p>
    <w:p w14:paraId="4E69788F" w14:textId="77777777" w:rsidR="00DD10DE" w:rsidRDefault="00DD10DE" w:rsidP="00DD10DE">
      <w:pPr>
        <w:jc w:val="both"/>
      </w:pPr>
    </w:p>
    <w:p w14:paraId="3F42D9CB" w14:textId="3F2F86D7" w:rsidR="00DD10DE" w:rsidRDefault="00DD10DE" w:rsidP="00E96DE1">
      <w:pPr>
        <w:pStyle w:val="4"/>
      </w:pPr>
      <w:bookmarkStart w:id="676" w:name="_Toc112869651"/>
      <w:r>
        <w:t>1</w:t>
      </w:r>
      <w:r w:rsidR="00017A7F">
        <w:t>1</w:t>
      </w:r>
      <w:r>
        <w:t>.3.</w:t>
      </w:r>
      <w:r w:rsidR="00017A7F">
        <w:t>1</w:t>
      </w:r>
      <w:r>
        <w:t>.2. Метод наименьших квадратов</w:t>
      </w:r>
      <w:bookmarkEnd w:id="676"/>
    </w:p>
    <w:p w14:paraId="54434D39" w14:textId="5AAB3542" w:rsidR="00DD10DE" w:rsidRDefault="00DD10DE" w:rsidP="00DD10DE">
      <w:pPr>
        <w:ind w:firstLine="709"/>
        <w:jc w:val="both"/>
      </w:pPr>
      <w:r>
        <w:t xml:space="preserve">Первая задача регрессионного и корреляционного анализа решается с помощью </w:t>
      </w:r>
      <w:r>
        <w:rPr>
          <w:b/>
          <w:bCs/>
        </w:rPr>
        <w:t>метода наименьших квадратов</w:t>
      </w:r>
      <w:r>
        <w:t>. Рассмотрим его суть на примере линейной зависимости, представленной на рис.1</w:t>
      </w:r>
      <w:r w:rsidR="00017A7F">
        <w:t>1</w:t>
      </w:r>
      <w:r>
        <w:t>.</w:t>
      </w:r>
      <w:r w:rsidR="00017A7F">
        <w:t>2</w:t>
      </w:r>
      <w:r>
        <w:t>.</w:t>
      </w:r>
    </w:p>
    <w:p w14:paraId="34F65A54" w14:textId="77777777" w:rsidR="00DD10DE" w:rsidRDefault="00DD10DE" w:rsidP="00DD10DE">
      <w:pPr>
        <w:ind w:firstLine="709"/>
        <w:jc w:val="both"/>
      </w:pPr>
    </w:p>
    <w:p w14:paraId="69F41218" w14:textId="77777777" w:rsidR="00DD10DE" w:rsidRDefault="00DD10DE" w:rsidP="00DD10DE">
      <w:pPr>
        <w:jc w:val="center"/>
      </w:pPr>
      <w:r>
        <w:rPr>
          <w:bCs/>
        </w:rPr>
        <w:object w:dxaOrig="7140" w:dyaOrig="4305" w14:anchorId="2AF8A1A5">
          <v:shape id="_x0000_i3525" type="#_x0000_t75" style="width:357pt;height:215.25pt" o:ole="">
            <v:imagedata r:id="rId1488" o:title=""/>
          </v:shape>
          <o:OLEObject Type="Embed" ProgID="MSDraw" ShapeID="_x0000_i3525" DrawAspect="Content" ObjectID="_1723485408" r:id="rId1489"/>
        </w:object>
      </w:r>
    </w:p>
    <w:p w14:paraId="53670ACB" w14:textId="77777777" w:rsidR="00DD10DE" w:rsidRDefault="00DD10DE" w:rsidP="00DD10DE">
      <w:pPr>
        <w:jc w:val="center"/>
      </w:pPr>
    </w:p>
    <w:p w14:paraId="3315F30D" w14:textId="2C447E3A" w:rsidR="00DD10DE" w:rsidRDefault="00DD10DE" w:rsidP="00DD10DE">
      <w:pPr>
        <w:jc w:val="center"/>
      </w:pPr>
      <w:r>
        <w:t>Рис.1</w:t>
      </w:r>
      <w:r w:rsidR="00017A7F">
        <w:t>1</w:t>
      </w:r>
      <w:r>
        <w:t>.</w:t>
      </w:r>
      <w:r w:rsidR="00017A7F">
        <w:t>2</w:t>
      </w:r>
      <w:r>
        <w:t>. Зависимость объема продаж товара от расходов на рекламу</w:t>
      </w:r>
    </w:p>
    <w:p w14:paraId="6C1A0360" w14:textId="77777777" w:rsidR="00DD10DE" w:rsidRDefault="00DD10DE" w:rsidP="00DD10DE">
      <w:pPr>
        <w:ind w:firstLine="709"/>
        <w:jc w:val="both"/>
      </w:pPr>
    </w:p>
    <w:p w14:paraId="3D0068EB" w14:textId="77777777" w:rsidR="00DD10DE" w:rsidRDefault="00DD10DE" w:rsidP="00DD10DE">
      <w:pPr>
        <w:ind w:firstLine="709"/>
        <w:jc w:val="both"/>
      </w:pPr>
      <w:r>
        <w:t xml:space="preserve">Применение метода наименьших квадратов в этом случае позволяет из бесконечного множества прямых линий, существующих на плоскости, найти уравнение прямой </w:t>
      </w:r>
      <w:r>
        <w:rPr>
          <w:bCs/>
          <w:position w:val="-12"/>
        </w:rPr>
        <w:object w:dxaOrig="1425" w:dyaOrig="420" w14:anchorId="1F5E07A4">
          <v:shape id="_x0000_i3526" type="#_x0000_t75" style="width:71.25pt;height:21pt" o:ole="">
            <v:imagedata r:id="rId1490" o:title=""/>
          </v:shape>
          <o:OLEObject Type="Embed" ProgID="Equation.3" ShapeID="_x0000_i3526" DrawAspect="Content" ObjectID="_1723485409" r:id="rId1491"/>
        </w:object>
      </w:r>
      <w:r>
        <w:t xml:space="preserve">, которая </w:t>
      </w:r>
      <w:r>
        <w:rPr>
          <w:b/>
          <w:bCs/>
          <w:i/>
          <w:iCs/>
        </w:rPr>
        <w:t>ближе всего</w:t>
      </w:r>
      <w:r>
        <w:t xml:space="preserve"> расположена к точкам, построенным по исходным данным </w:t>
      </w:r>
      <w:r>
        <w:rPr>
          <w:bCs/>
          <w:position w:val="-14"/>
        </w:rPr>
        <w:object w:dxaOrig="885" w:dyaOrig="420" w14:anchorId="7557EA1A">
          <v:shape id="_x0000_i3527" type="#_x0000_t75" style="width:44.25pt;height:21pt" o:ole="">
            <v:imagedata r:id="rId1492" o:title=""/>
          </v:shape>
          <o:OLEObject Type="Embed" ProgID="Equation.2" ShapeID="_x0000_i3527" DrawAspect="Content" ObjectID="_1723485410" r:id="rId1493"/>
        </w:object>
      </w:r>
      <w:r>
        <w:t xml:space="preserve">. Критерием того, насколько близко исходные точки лежат к линии </w:t>
      </w:r>
      <w:r>
        <w:rPr>
          <w:bCs/>
          <w:position w:val="-12"/>
        </w:rPr>
        <w:object w:dxaOrig="1560" w:dyaOrig="480" w14:anchorId="48BCEB3E">
          <v:shape id="_x0000_i3528" type="#_x0000_t75" style="width:78pt;height:24pt" o:ole="">
            <v:imagedata r:id="rId1494" o:title=""/>
          </v:shape>
          <o:OLEObject Type="Embed" ProgID="Equation.3" ShapeID="_x0000_i3528" DrawAspect="Content" ObjectID="_1723485411" r:id="rId1495"/>
        </w:object>
      </w:r>
      <w:r>
        <w:t xml:space="preserve"> является сумма квадратов ошибок (отклонений) значений</w:t>
      </w:r>
    </w:p>
    <w:p w14:paraId="53C5E0B4" w14:textId="77777777" w:rsidR="00DD10DE" w:rsidRDefault="00DD10DE" w:rsidP="00DD10DE">
      <w:pPr>
        <w:ind w:firstLine="709"/>
        <w:jc w:val="center"/>
      </w:pPr>
      <w:r>
        <w:rPr>
          <w:bCs/>
          <w:position w:val="-38"/>
        </w:rPr>
        <w:object w:dxaOrig="2835" w:dyaOrig="900" w14:anchorId="129996D9">
          <v:shape id="_x0000_i3529" type="#_x0000_t75" style="width:141.75pt;height:45pt" o:ole="">
            <v:imagedata r:id="rId1496" o:title=""/>
          </v:shape>
          <o:OLEObject Type="Embed" ProgID="Equation.2" ShapeID="_x0000_i3529" DrawAspect="Content" ObjectID="_1723485412" r:id="rId1497"/>
        </w:object>
      </w:r>
      <w:r>
        <w:t>,</w:t>
      </w:r>
    </w:p>
    <w:p w14:paraId="694A315B" w14:textId="77777777" w:rsidR="00DD10DE" w:rsidRDefault="00DD10DE" w:rsidP="00DD10DE">
      <w:pPr>
        <w:jc w:val="both"/>
      </w:pPr>
      <w:r>
        <w:t xml:space="preserve">где </w:t>
      </w:r>
      <w:r>
        <w:rPr>
          <w:bCs/>
          <w:position w:val="-12"/>
        </w:rPr>
        <w:object w:dxaOrig="345" w:dyaOrig="480" w14:anchorId="293CB6D6">
          <v:shape id="_x0000_i3530" type="#_x0000_t75" style="width:17.25pt;height:24pt" o:ole="">
            <v:imagedata r:id="rId1498" o:title=""/>
          </v:shape>
          <o:OLEObject Type="Embed" ProgID="Equation.3" ShapeID="_x0000_i3530" DrawAspect="Content" ObjectID="_1723485413" r:id="rId1499"/>
        </w:object>
      </w:r>
      <w:r>
        <w:t xml:space="preserve"> – значения, предсказанные искомой теоретической функцией </w:t>
      </w:r>
      <w:r>
        <w:rPr>
          <w:bCs/>
          <w:position w:val="-12"/>
        </w:rPr>
        <w:object w:dxaOrig="345" w:dyaOrig="480" w14:anchorId="193EE578">
          <v:shape id="_x0000_i3531" type="#_x0000_t75" style="width:17.25pt;height:24pt" o:ole="">
            <v:imagedata r:id="rId1500" o:title=""/>
          </v:shape>
          <o:OLEObject Type="Embed" ProgID="Equation.3" ShapeID="_x0000_i3531" DrawAspect="Content" ObjectID="_1723485414" r:id="rId1501"/>
        </w:object>
      </w:r>
      <w:r>
        <w:t xml:space="preserve">; </w:t>
      </w:r>
      <w:r>
        <w:rPr>
          <w:bCs/>
          <w:position w:val="-12"/>
        </w:rPr>
        <w:object w:dxaOrig="345" w:dyaOrig="480" w14:anchorId="1CF5E923">
          <v:shape id="_x0000_i3532" type="#_x0000_t75" style="width:17.25pt;height:24pt" o:ole="">
            <v:imagedata r:id="rId1498" o:title=""/>
          </v:shape>
          <o:OLEObject Type="Embed" ProgID="Equation.3" ShapeID="_x0000_i3532" DrawAspect="Content" ObjectID="_1723485415" r:id="rId1502"/>
        </w:object>
      </w:r>
      <w:r>
        <w:t xml:space="preserve"> – исходные значения </w:t>
      </w:r>
      <w:r>
        <w:rPr>
          <w:lang w:val="en-US"/>
        </w:rPr>
        <w:t>y</w:t>
      </w:r>
      <w:r>
        <w:t xml:space="preserve">; </w:t>
      </w:r>
      <w:r>
        <w:rPr>
          <w:lang w:val="en-US"/>
        </w:rPr>
        <w:t>n</w:t>
      </w:r>
      <w:r>
        <w:t xml:space="preserve"> - количество пар исходных данных. Для поиска параметров </w:t>
      </w:r>
      <w:r>
        <w:rPr>
          <w:bCs/>
          <w:position w:val="-12"/>
        </w:rPr>
        <w:object w:dxaOrig="345" w:dyaOrig="375" w14:anchorId="20FDB491">
          <v:shape id="_x0000_i3533" type="#_x0000_t75" style="width:17.25pt;height:18.75pt" o:ole="">
            <v:imagedata r:id="rId1503" o:title=""/>
          </v:shape>
          <o:OLEObject Type="Embed" ProgID="Equation.3" ShapeID="_x0000_i3533" DrawAspect="Content" ObjectID="_1723485416" r:id="rId1504"/>
        </w:object>
      </w:r>
      <w:r>
        <w:t xml:space="preserve"> и </w:t>
      </w:r>
      <w:r>
        <w:rPr>
          <w:bCs/>
          <w:position w:val="-12"/>
        </w:rPr>
        <w:object w:dxaOrig="300" w:dyaOrig="375" w14:anchorId="4004D1C7">
          <v:shape id="_x0000_i3534" type="#_x0000_t75" style="width:15pt;height:18.75pt" o:ole="">
            <v:imagedata r:id="rId1505" o:title=""/>
          </v:shape>
          <o:OLEObject Type="Embed" ProgID="Equation.3" ShapeID="_x0000_i3534" DrawAspect="Content" ObjectID="_1723485417" r:id="rId1506"/>
        </w:object>
      </w:r>
      <w:r>
        <w:t xml:space="preserve">, в которых функция </w:t>
      </w:r>
      <w:r>
        <w:rPr>
          <w:bCs/>
          <w:position w:val="-14"/>
        </w:rPr>
        <w:object w:dxaOrig="1095" w:dyaOrig="420" w14:anchorId="13F0947D">
          <v:shape id="_x0000_i3535" type="#_x0000_t75" style="width:54.75pt;height:21pt" o:ole="">
            <v:imagedata r:id="rId1507" o:title=""/>
          </v:shape>
          <o:OLEObject Type="Embed" ProgID="Equation.2" ShapeID="_x0000_i3535" DrawAspect="Content" ObjectID="_1723485418" r:id="rId1508"/>
        </w:object>
      </w:r>
      <w:r>
        <w:t xml:space="preserve"> принимает минимальное значение ее частные производные приравниваются к нулю.</w:t>
      </w:r>
    </w:p>
    <w:p w14:paraId="5E545356" w14:textId="77777777" w:rsidR="00DD10DE" w:rsidRDefault="00DD10DE" w:rsidP="00DD10DE">
      <w:pPr>
        <w:ind w:firstLine="709"/>
        <w:jc w:val="both"/>
      </w:pPr>
      <w:r>
        <w:t xml:space="preserve">Таким образом, сумма квадратов отклонений </w:t>
      </w:r>
      <w:r>
        <w:rPr>
          <w:lang w:val="en-US"/>
        </w:rPr>
        <w:t>S</w:t>
      </w:r>
      <w:r>
        <w:t xml:space="preserve"> для прямой </w:t>
      </w:r>
      <w:r>
        <w:rPr>
          <w:bCs/>
          <w:position w:val="-12"/>
        </w:rPr>
        <w:object w:dxaOrig="1560" w:dyaOrig="480" w14:anchorId="0F7D470B">
          <v:shape id="_x0000_i3536" type="#_x0000_t75" style="width:78pt;height:24pt" o:ole="">
            <v:imagedata r:id="rId1494" o:title=""/>
          </v:shape>
          <o:OLEObject Type="Embed" ProgID="Equation.3" ShapeID="_x0000_i3536" DrawAspect="Content" ObjectID="_1723485419" r:id="rId1509"/>
        </w:object>
      </w:r>
      <w:r>
        <w:t>, найденной методом наименьших квадратов, является минимальной по сравнению во всеми остальными возможными линейными функциями.</w:t>
      </w:r>
    </w:p>
    <w:p w14:paraId="07D37EB0" w14:textId="77777777" w:rsidR="00DD10DE" w:rsidRDefault="00DD10DE" w:rsidP="00DD10DE">
      <w:pPr>
        <w:ind w:firstLine="709"/>
        <w:jc w:val="both"/>
      </w:pPr>
      <w:r>
        <w:lastRenderedPageBreak/>
        <w:t xml:space="preserve">На практике часто встречаются случаи криволинейных связей между параметрами. Для многих из них, в частности для параболы </w:t>
      </w:r>
      <w:r>
        <w:rPr>
          <w:bCs/>
          <w:position w:val="-12"/>
        </w:rPr>
        <w:object w:dxaOrig="2295" w:dyaOrig="480" w14:anchorId="541B3D59">
          <v:shape id="_x0000_i3537" type="#_x0000_t75" style="width:114.75pt;height:24pt" o:ole="">
            <v:imagedata r:id="rId1510" o:title=""/>
          </v:shape>
          <o:OLEObject Type="Embed" ProgID="Equation.2" ShapeID="_x0000_i3537" DrawAspect="Content" ObjectID="_1723485420" r:id="rId1511"/>
        </w:object>
      </w:r>
      <w:r>
        <w:t xml:space="preserve">, гиперболы </w:t>
      </w:r>
      <w:r>
        <w:rPr>
          <w:bCs/>
          <w:position w:val="-26"/>
        </w:rPr>
        <w:object w:dxaOrig="1380" w:dyaOrig="705" w14:anchorId="340D5CB2">
          <v:shape id="_x0000_i3538" type="#_x0000_t75" style="width:69pt;height:35.25pt" o:ole="">
            <v:imagedata r:id="rId1512" o:title=""/>
          </v:shape>
          <o:OLEObject Type="Embed" ProgID="Equation.2" ShapeID="_x0000_i3538" DrawAspect="Content" ObjectID="_1723485421" r:id="rId1513"/>
        </w:object>
      </w:r>
      <w:r>
        <w:t xml:space="preserve">, экспоненты </w:t>
      </w:r>
      <w:r>
        <w:rPr>
          <w:bCs/>
          <w:position w:val="-12"/>
        </w:rPr>
        <w:object w:dxaOrig="1245" w:dyaOrig="480" w14:anchorId="7FA9D893">
          <v:shape id="_x0000_i3539" type="#_x0000_t75" style="width:62.25pt;height:24pt" o:ole="">
            <v:imagedata r:id="rId1514" o:title=""/>
          </v:shape>
          <o:OLEObject Type="Embed" ProgID="Equation.2" ShapeID="_x0000_i3539" DrawAspect="Content" ObjectID="_1723485422" r:id="rId1515"/>
        </w:object>
      </w:r>
      <w:r>
        <w:t>, также применим метод наименьших квадратов.</w:t>
      </w:r>
    </w:p>
    <w:p w14:paraId="57AFD6A4" w14:textId="77777777" w:rsidR="00DD10DE" w:rsidRDefault="00DD10DE" w:rsidP="00DD10DE">
      <w:pPr>
        <w:jc w:val="center"/>
      </w:pPr>
    </w:p>
    <w:p w14:paraId="0FCA2DF8" w14:textId="553FFC23" w:rsidR="00DD10DE" w:rsidRDefault="00DD10DE" w:rsidP="00E96DE1">
      <w:pPr>
        <w:pStyle w:val="4"/>
      </w:pPr>
      <w:bookmarkStart w:id="677" w:name="_Toc112869652"/>
      <w:r>
        <w:t>1</w:t>
      </w:r>
      <w:r w:rsidR="00E96DE1">
        <w:rPr>
          <w:lang w:val="en-US"/>
        </w:rPr>
        <w:t>1</w:t>
      </w:r>
      <w:r>
        <w:t>.3.</w:t>
      </w:r>
      <w:r w:rsidR="00017A7F">
        <w:t>1</w:t>
      </w:r>
      <w:r>
        <w:t>.</w:t>
      </w:r>
      <w:r w:rsidR="00017A7F">
        <w:t>3</w:t>
      </w:r>
      <w:r>
        <w:t>. Оценка тесноты корреляционной связи</w:t>
      </w:r>
      <w:bookmarkEnd w:id="677"/>
    </w:p>
    <w:p w14:paraId="1ECDB32C" w14:textId="77777777" w:rsidR="00DD10DE" w:rsidRDefault="00DD10DE" w:rsidP="00DD10DE">
      <w:pPr>
        <w:ind w:firstLine="709"/>
        <w:jc w:val="both"/>
      </w:pPr>
      <w:r>
        <w:t>После установления вида корреляционной связи, необходимо оценить ее силу (тесноту), т.е. решить вторую задачу регрессионного и корреляционного анализа. Подбор вида функции регрессии на основе графика (как в рассмотренном примере о рекламе) может быть обманчивым, поскольку распределение исходных точек на графике, а значит и общий вид графика, зависит от выбора масштаба. Поэтому необходимо объективное измерение тесноты линейной связи.</w:t>
      </w:r>
    </w:p>
    <w:p w14:paraId="545F5395" w14:textId="77777777" w:rsidR="00DD10DE" w:rsidRDefault="00DD10DE" w:rsidP="00DD10DE">
      <w:pPr>
        <w:ind w:firstLine="709"/>
        <w:jc w:val="both"/>
        <w:rPr>
          <w:i/>
        </w:rPr>
      </w:pPr>
      <w:r>
        <w:rPr>
          <w:i/>
        </w:rPr>
        <w:t xml:space="preserve">Мат. ожидание приближенно равно (тем точнее, чем больше число испытаний) среднему арифметическому наблюдаемых значений СВ </w:t>
      </w:r>
      <w:r>
        <w:rPr>
          <w:bCs/>
          <w:position w:val="-16"/>
        </w:rPr>
        <w:object w:dxaOrig="1155" w:dyaOrig="480" w14:anchorId="31E67D48">
          <v:shape id="_x0000_i3540" type="#_x0000_t75" style="width:57.75pt;height:24pt" o:ole="">
            <v:imagedata r:id="rId1516" o:title=""/>
          </v:shape>
          <o:OLEObject Type="Embed" ProgID="Equation.2" ShapeID="_x0000_i3540" DrawAspect="Content" ObjectID="_1723485423" r:id="rId1517"/>
        </w:object>
      </w:r>
      <w:r>
        <w:rPr>
          <w:i/>
        </w:rPr>
        <w:t>.</w:t>
      </w:r>
    </w:p>
    <w:p w14:paraId="68166899" w14:textId="5CB1B8B5" w:rsidR="00DD10DE" w:rsidRDefault="00DD10DE" w:rsidP="00DD10DE">
      <w:pPr>
        <w:ind w:firstLine="709"/>
        <w:jc w:val="both"/>
        <w:rPr>
          <w:i/>
        </w:rPr>
      </w:pPr>
      <w:r>
        <w:rPr>
          <w:i/>
        </w:rPr>
        <w:t xml:space="preserve">Дисперсия - это числовая характеристика СВ, которая показывает, как рассеяны возможные значения СВ вокруг ее математического ожидания. Дисперсия - это мат. ожидание квадрата отклонения СВ </w:t>
      </w:r>
      <w:r>
        <w:rPr>
          <w:i/>
          <w:lang w:val="en-US"/>
        </w:rPr>
        <w:t>y</w:t>
      </w:r>
      <w:r>
        <w:rPr>
          <w:i/>
        </w:rPr>
        <w:t xml:space="preserve"> от ее математического ожидания </w:t>
      </w:r>
      <w:r>
        <w:rPr>
          <w:bCs/>
          <w:position w:val="-12"/>
        </w:rPr>
        <w:object w:dxaOrig="225" w:dyaOrig="420" w14:anchorId="726112FD">
          <v:shape id="_x0000_i3541" type="#_x0000_t75" style="width:11.25pt;height:21pt" o:ole="">
            <v:imagedata r:id="rId1518" o:title=""/>
          </v:shape>
          <o:OLEObject Type="Embed" ProgID="Equation.3" ShapeID="_x0000_i3541" DrawAspect="Content" ObjectID="_1723485424" r:id="rId1519"/>
        </w:object>
      </w:r>
      <w:r>
        <w:rPr>
          <w:i/>
        </w:rPr>
        <w:t xml:space="preserve">, </w:t>
      </w:r>
      <w:r>
        <w:rPr>
          <w:bCs/>
          <w:i/>
          <w:iCs/>
          <w:position w:val="-38"/>
        </w:rPr>
        <w:object w:dxaOrig="1755" w:dyaOrig="900" w14:anchorId="112259F7">
          <v:shape id="_x0000_i3542" type="#_x0000_t75" style="width:87.75pt;height:45pt" o:ole="">
            <v:imagedata r:id="rId1520" o:title=""/>
          </v:shape>
          <o:OLEObject Type="Embed" ProgID="Equation.2" ShapeID="_x0000_i3542" DrawAspect="Content" ObjectID="_1723485425" r:id="rId1521"/>
        </w:object>
      </w:r>
      <w:r>
        <w:rPr>
          <w:i/>
          <w:iCs/>
        </w:rPr>
        <w:t xml:space="preserve"> (см. рис.</w:t>
      </w:r>
      <w:r w:rsidR="004C4A2E">
        <w:rPr>
          <w:i/>
          <w:iCs/>
        </w:rPr>
        <w:t>11.3</w:t>
      </w:r>
      <w:r>
        <w:rPr>
          <w:i/>
          <w:iCs/>
        </w:rPr>
        <w:t>).</w:t>
      </w:r>
    </w:p>
    <w:p w14:paraId="3EB79DE2" w14:textId="77777777" w:rsidR="00DD10DE" w:rsidRDefault="00DD10DE" w:rsidP="00DD10DE">
      <w:pPr>
        <w:jc w:val="center"/>
      </w:pPr>
      <w:r>
        <w:rPr>
          <w:bCs/>
        </w:rPr>
        <w:object w:dxaOrig="6885" w:dyaOrig="3315" w14:anchorId="6DE21B7D">
          <v:shape id="_x0000_i3543" type="#_x0000_t75" style="width:344.25pt;height:165.75pt" o:ole="">
            <v:imagedata r:id="rId1522" o:title=""/>
          </v:shape>
          <o:OLEObject Type="Embed" ProgID="MSDraw" ShapeID="_x0000_i3543" DrawAspect="Content" ObjectID="_1723485426" r:id="rId1523"/>
        </w:object>
      </w:r>
    </w:p>
    <w:p w14:paraId="2530BAF3" w14:textId="2907CDEC" w:rsidR="00DD10DE" w:rsidRDefault="00DD10DE" w:rsidP="00DD10DE">
      <w:pPr>
        <w:jc w:val="center"/>
      </w:pPr>
      <w:r>
        <w:t>Рис.</w:t>
      </w:r>
      <w:r w:rsidR="004C4A2E">
        <w:t>1</w:t>
      </w:r>
      <w:r>
        <w:t>1.</w:t>
      </w:r>
      <w:r w:rsidR="004C4A2E">
        <w:t>3</w:t>
      </w:r>
      <w:r>
        <w:t>. Иллюстрация мат.ожидания и дисперсии случайной величины</w:t>
      </w:r>
    </w:p>
    <w:p w14:paraId="5980B991" w14:textId="77777777" w:rsidR="00DD10DE" w:rsidRDefault="00DD10DE" w:rsidP="00DD10DE">
      <w:pPr>
        <w:jc w:val="center"/>
      </w:pPr>
    </w:p>
    <w:p w14:paraId="71A73815" w14:textId="3F415AB6" w:rsidR="00DD10DE" w:rsidRDefault="00DD10DE" w:rsidP="00DD10DE">
      <w:pPr>
        <w:jc w:val="center"/>
      </w:pPr>
      <w:r>
        <w:rPr>
          <w:bCs/>
        </w:rPr>
        <w:object w:dxaOrig="9795" w:dyaOrig="6210" w14:anchorId="1645848C">
          <v:shape id="_x0000_i3544" type="#_x0000_t75" style="width:489.75pt;height:310.5pt" o:ole="">
            <v:imagedata r:id="rId1524" o:title=""/>
          </v:shape>
          <o:OLEObject Type="Embed" ProgID="MSDraw" ShapeID="_x0000_i3544" DrawAspect="Content" ObjectID="_1723485427" r:id="rId1525"/>
        </w:object>
      </w:r>
      <w:r>
        <w:t>Рис.</w:t>
      </w:r>
      <w:r w:rsidR="004C4A2E">
        <w:t>1</w:t>
      </w:r>
      <w:r>
        <w:t>1.</w:t>
      </w:r>
      <w:r w:rsidR="004C4A2E">
        <w:t>4</w:t>
      </w:r>
      <w:r>
        <w:t xml:space="preserve">. Структура дисперсии зависимой переменной </w:t>
      </w:r>
      <w:r>
        <w:rPr>
          <w:lang w:val="en-US"/>
        </w:rPr>
        <w:t>Y</w:t>
      </w:r>
      <w:r>
        <w:t xml:space="preserve"> </w:t>
      </w:r>
    </w:p>
    <w:p w14:paraId="371F7CEF" w14:textId="77777777" w:rsidR="00DD10DE" w:rsidRDefault="00DD10DE" w:rsidP="00DD10DE">
      <w:pPr>
        <w:jc w:val="center"/>
      </w:pPr>
    </w:p>
    <w:p w14:paraId="4E08A7AD" w14:textId="354A7095" w:rsidR="00DD10DE" w:rsidRDefault="00DD10DE" w:rsidP="00DD10DE">
      <w:pPr>
        <w:ind w:firstLine="709"/>
        <w:jc w:val="both"/>
      </w:pPr>
      <w:r>
        <w:t xml:space="preserve">Рассмотрим на графике структуру дисперсии зависимой переменной </w:t>
      </w:r>
      <w:r>
        <w:rPr>
          <w:lang w:val="en-US"/>
        </w:rPr>
        <w:t>Y</w:t>
      </w:r>
      <w:r>
        <w:t xml:space="preserve"> (см. рис.</w:t>
      </w:r>
      <w:r w:rsidR="004C4A2E">
        <w:t>1</w:t>
      </w:r>
      <w:r>
        <w:t>1.</w:t>
      </w:r>
      <w:r w:rsidR="004C4A2E">
        <w:t>4</w:t>
      </w:r>
      <w:r>
        <w:t xml:space="preserve">). Линейная связь только частично объясняет разброс значений </w:t>
      </w:r>
      <w:r>
        <w:rPr>
          <w:lang w:val="en-US"/>
        </w:rPr>
        <w:t>y</w:t>
      </w:r>
      <w:r>
        <w:t xml:space="preserve">. Необъясненная часть является остатком </w:t>
      </w:r>
      <w:r>
        <w:rPr>
          <w:lang w:val="en-US"/>
        </w:rPr>
        <w:t>e</w:t>
      </w:r>
      <w:r>
        <w:t xml:space="preserve">. Если бы связь между </w:t>
      </w:r>
      <w:r>
        <w:rPr>
          <w:lang w:val="en-US"/>
        </w:rPr>
        <w:t>x</w:t>
      </w:r>
      <w:r>
        <w:t xml:space="preserve"> и </w:t>
      </w:r>
      <w:r>
        <w:rPr>
          <w:lang w:val="en-US"/>
        </w:rPr>
        <w:t>y</w:t>
      </w:r>
      <w:r>
        <w:t xml:space="preserve"> была абсолютно линейной, то все </w:t>
      </w:r>
      <w:r>
        <w:rPr>
          <w:lang w:val="en-US"/>
        </w:rPr>
        <w:t>e</w:t>
      </w:r>
      <w:r>
        <w:t xml:space="preserve"> были бы равны нулю. По мере того, как сила линейной связи уменьшается, остаток увеличивается. Общая вариация значений </w:t>
      </w:r>
      <w:r>
        <w:rPr>
          <w:lang w:val="en-US"/>
        </w:rPr>
        <w:t>y</w:t>
      </w:r>
      <w:r>
        <w:t xml:space="preserve"> равна</w:t>
      </w:r>
    </w:p>
    <w:p w14:paraId="3D15834C" w14:textId="77777777" w:rsidR="00DD10DE" w:rsidRDefault="00DD10DE" w:rsidP="00DD10DE">
      <w:pPr>
        <w:jc w:val="center"/>
      </w:pPr>
      <w:r>
        <w:rPr>
          <w:bCs/>
          <w:position w:val="-36"/>
        </w:rPr>
        <w:object w:dxaOrig="1305" w:dyaOrig="885" w14:anchorId="03FAA556">
          <v:shape id="_x0000_i3545" type="#_x0000_t75" style="width:65.25pt;height:44.25pt" o:ole="">
            <v:imagedata r:id="rId1526" o:title=""/>
          </v:shape>
          <o:OLEObject Type="Embed" ProgID="Equation.2" ShapeID="_x0000_i3545" DrawAspect="Content" ObjectID="_1723485428" r:id="rId1527"/>
        </w:object>
      </w:r>
      <w:r>
        <w:t>.</w:t>
      </w:r>
    </w:p>
    <w:p w14:paraId="7D5AC037" w14:textId="77777777" w:rsidR="00DD10DE" w:rsidRDefault="00DD10DE" w:rsidP="00DD10DE">
      <w:pPr>
        <w:ind w:firstLine="709"/>
        <w:jc w:val="both"/>
      </w:pPr>
      <w:r>
        <w:t xml:space="preserve">Общее изменение </w:t>
      </w:r>
      <w:r>
        <w:rPr>
          <w:lang w:val="en-US"/>
        </w:rPr>
        <w:t>y</w:t>
      </w:r>
      <w:r>
        <w:t xml:space="preserve"> с учетом линейной связи, т.е. объясненная вариация равна</w:t>
      </w:r>
    </w:p>
    <w:p w14:paraId="1D8CF45F" w14:textId="77777777" w:rsidR="00DD10DE" w:rsidRDefault="00DD10DE" w:rsidP="00DD10DE">
      <w:pPr>
        <w:jc w:val="center"/>
      </w:pPr>
      <w:r>
        <w:rPr>
          <w:bCs/>
          <w:position w:val="-36"/>
        </w:rPr>
        <w:object w:dxaOrig="1395" w:dyaOrig="885" w14:anchorId="41A589BE">
          <v:shape id="_x0000_i3546" type="#_x0000_t75" style="width:69.75pt;height:44.25pt" o:ole="">
            <v:imagedata r:id="rId1528" o:title=""/>
          </v:shape>
          <o:OLEObject Type="Embed" ProgID="Equation.3" ShapeID="_x0000_i3546" DrawAspect="Content" ObjectID="_1723485429" r:id="rId1529"/>
        </w:object>
      </w:r>
      <w:r>
        <w:t>.</w:t>
      </w:r>
    </w:p>
    <w:p w14:paraId="438793B0" w14:textId="77777777" w:rsidR="00DD10DE" w:rsidRDefault="00DD10DE" w:rsidP="00DD10DE">
      <w:pPr>
        <w:ind w:firstLine="709"/>
        <w:jc w:val="both"/>
      </w:pPr>
      <w:r>
        <w:t>Тогда вариация, которая не объясняется линейной связью, поскольку возникает из-за других факторов, не включенных в линейную модель равна</w:t>
      </w:r>
    </w:p>
    <w:p w14:paraId="4339A319" w14:textId="77777777" w:rsidR="00DD10DE" w:rsidRDefault="00DD10DE" w:rsidP="00DD10DE">
      <w:pPr>
        <w:jc w:val="center"/>
      </w:pPr>
      <w:r>
        <w:rPr>
          <w:bCs/>
          <w:position w:val="-36"/>
        </w:rPr>
        <w:object w:dxaOrig="1935" w:dyaOrig="885" w14:anchorId="06A20C07">
          <v:shape id="_x0000_i3547" type="#_x0000_t75" style="width:96.75pt;height:44.25pt" o:ole="">
            <v:imagedata r:id="rId1530" o:title=""/>
          </v:shape>
          <o:OLEObject Type="Embed" ProgID="Equation.3" ShapeID="_x0000_i3547" DrawAspect="Content" ObjectID="_1723485430" r:id="rId1531"/>
        </w:object>
      </w:r>
      <w:r>
        <w:t>.</w:t>
      </w:r>
    </w:p>
    <w:p w14:paraId="1532DFF5" w14:textId="77777777" w:rsidR="00DD10DE" w:rsidRDefault="00DD10DE" w:rsidP="00DD10DE">
      <w:pPr>
        <w:ind w:firstLine="709"/>
        <w:jc w:val="both"/>
        <w:rPr>
          <w:b/>
          <w:u w:val="single"/>
        </w:rPr>
      </w:pPr>
      <w:r>
        <w:t xml:space="preserve">Чем теснее линейная связь, тем ближе величина объясненной вариации к величине общей вариации. Поэтому используется отношение этих вариаций, называемое </w:t>
      </w:r>
      <w:r>
        <w:rPr>
          <w:b/>
          <w:u w:val="single"/>
        </w:rPr>
        <w:t>коэффициентом детерминации</w:t>
      </w:r>
    </w:p>
    <w:p w14:paraId="5BC686BB" w14:textId="77777777" w:rsidR="00DD10DE" w:rsidRDefault="00DD10DE" w:rsidP="00DD10DE">
      <w:pPr>
        <w:jc w:val="center"/>
      </w:pPr>
      <w:r>
        <w:rPr>
          <w:bCs/>
          <w:position w:val="-50"/>
        </w:rPr>
        <w:object w:dxaOrig="1800" w:dyaOrig="1155" w14:anchorId="11B41F65">
          <v:shape id="_x0000_i3548" type="#_x0000_t75" style="width:90pt;height:57.75pt" o:ole="">
            <v:imagedata r:id="rId1532" o:title=""/>
          </v:shape>
          <o:OLEObject Type="Embed" ProgID="Equation.2" ShapeID="_x0000_i3548" DrawAspect="Content" ObjectID="_1723485431" r:id="rId1533"/>
        </w:object>
      </w:r>
      <w:r>
        <w:t>.</w:t>
      </w:r>
    </w:p>
    <w:p w14:paraId="6A2B8DC5" w14:textId="77777777" w:rsidR="00DD10DE" w:rsidRDefault="00DD10DE" w:rsidP="00DD10DE">
      <w:pPr>
        <w:jc w:val="both"/>
      </w:pPr>
      <w:r>
        <w:rPr>
          <w:u w:val="single"/>
        </w:rPr>
        <w:t>Коэффициент детерминации</w:t>
      </w:r>
      <w:r>
        <w:t xml:space="preserve"> показывает величину дисперсии </w:t>
      </w:r>
      <w:r>
        <w:rPr>
          <w:lang w:val="en-US"/>
        </w:rPr>
        <w:t>Y</w:t>
      </w:r>
      <w:r>
        <w:t xml:space="preserve">, которая объясняется независимой переменной </w:t>
      </w:r>
      <w:r>
        <w:rPr>
          <w:lang w:val="en-US"/>
        </w:rPr>
        <w:t>X</w:t>
      </w:r>
      <w:r>
        <w:t xml:space="preserve">. Он часто выражается в процентах и в случае наличия функциональной зависимости между параметрами равен </w:t>
      </w:r>
      <w:r>
        <w:rPr>
          <w:bCs/>
          <w:position w:val="-4"/>
        </w:rPr>
        <w:object w:dxaOrig="675" w:dyaOrig="405" w14:anchorId="462517AB">
          <v:shape id="_x0000_i3549" type="#_x0000_t75" style="width:33.75pt;height:20.25pt" o:ole="">
            <v:imagedata r:id="rId1534" o:title=""/>
          </v:shape>
          <o:OLEObject Type="Embed" ProgID="Equation.2" ShapeID="_x0000_i3549" DrawAspect="Content" ObjectID="_1723485432" r:id="rId1535"/>
        </w:object>
      </w:r>
      <w:r>
        <w:t xml:space="preserve"> или 100%. Если же корреляционная связь отсутствует, то </w:t>
      </w:r>
      <w:r>
        <w:rPr>
          <w:bCs/>
          <w:position w:val="-4"/>
        </w:rPr>
        <w:object w:dxaOrig="720" w:dyaOrig="405" w14:anchorId="1809DAE2">
          <v:shape id="_x0000_i3550" type="#_x0000_t75" style="width:36pt;height:20.25pt" o:ole="">
            <v:imagedata r:id="rId1536" o:title=""/>
          </v:shape>
          <o:OLEObject Type="Embed" ProgID="Equation.2" ShapeID="_x0000_i3550" DrawAspect="Content" ObjectID="_1723485433" r:id="rId1537"/>
        </w:object>
      </w:r>
      <w:r>
        <w:t>.</w:t>
      </w:r>
    </w:p>
    <w:p w14:paraId="78B580CD" w14:textId="7165F1D4" w:rsidR="004C4A2E" w:rsidRDefault="004C4A2E" w:rsidP="004C4A2E">
      <w:pPr>
        <w:pStyle w:val="3"/>
      </w:pPr>
      <w:bookmarkStart w:id="678" w:name="_Toc112869653"/>
      <w:r>
        <w:t>1</w:t>
      </w:r>
      <w:r>
        <w:t>1</w:t>
      </w:r>
      <w:r>
        <w:t>.3.</w:t>
      </w:r>
      <w:r>
        <w:t>2</w:t>
      </w:r>
      <w:r>
        <w:t xml:space="preserve">. </w:t>
      </w:r>
      <w:r w:rsidRPr="004C4A2E">
        <w:t>Функция</w:t>
      </w:r>
      <w:r>
        <w:t xml:space="preserve"> производственных возможностей</w:t>
      </w:r>
      <w:bookmarkEnd w:id="678"/>
    </w:p>
    <w:p w14:paraId="661B35D3" w14:textId="7140D198" w:rsidR="004C4A2E" w:rsidRDefault="004C4A2E" w:rsidP="004C4A2E">
      <w:pPr>
        <w:ind w:firstLine="720"/>
        <w:jc w:val="both"/>
      </w:pPr>
      <w:r>
        <w:rPr>
          <w:b/>
          <w:bCs/>
        </w:rPr>
        <w:t>Функция производственных возможностей</w:t>
      </w:r>
      <w:r>
        <w:t xml:space="preserve"> (ФПВ) показывает различные комбинации товаров 1 и 2, которые могут быть произведены при фиксированном значении труда и капитала. Каждая точка на границе производственных возможностей отражает уровень эффективного производства как товара 1, так и товара 2 (см. рис.1</w:t>
      </w:r>
      <w:r>
        <w:t>1</w:t>
      </w:r>
      <w:r>
        <w:t>.</w:t>
      </w:r>
      <w:r>
        <w:t>5</w:t>
      </w:r>
      <w:r>
        <w:t>).</w:t>
      </w:r>
    </w:p>
    <w:p w14:paraId="3CECDB82" w14:textId="77777777" w:rsidR="004C4A2E" w:rsidRDefault="004C4A2E" w:rsidP="004C4A2E">
      <w:pPr>
        <w:ind w:firstLine="720"/>
        <w:jc w:val="both"/>
      </w:pPr>
    </w:p>
    <w:p w14:paraId="65ADEDBB" w14:textId="77777777" w:rsidR="004C4A2E" w:rsidRDefault="004C4A2E" w:rsidP="004C4A2E">
      <w:pPr>
        <w:jc w:val="center"/>
      </w:pPr>
      <w:r>
        <w:rPr>
          <w:bCs/>
        </w:rPr>
        <w:object w:dxaOrig="8835" w:dyaOrig="4875" w14:anchorId="6FCF246E">
          <v:shape id="_x0000_i3608" type="#_x0000_t75" style="width:441.75pt;height:243.75pt" o:ole="">
            <v:imagedata r:id="rId1538" o:title=""/>
          </v:shape>
          <o:OLEObject Type="Embed" ProgID="MSDraw.1.01" ShapeID="_x0000_i3608" DrawAspect="Content" ObjectID="_1723485434" r:id="rId1539"/>
        </w:object>
      </w:r>
    </w:p>
    <w:p w14:paraId="5C86012A" w14:textId="3C74CB41" w:rsidR="004C4A2E" w:rsidRDefault="004C4A2E" w:rsidP="004C4A2E">
      <w:pPr>
        <w:ind w:firstLine="720"/>
        <w:jc w:val="center"/>
      </w:pPr>
      <w:r>
        <w:t>Рис.1</w:t>
      </w:r>
      <w:r>
        <w:t>1</w:t>
      </w:r>
      <w:r>
        <w:t>.</w:t>
      </w:r>
      <w:r>
        <w:t>5</w:t>
      </w:r>
      <w:r>
        <w:t>. Функция производственных возможностей фирмы</w:t>
      </w:r>
    </w:p>
    <w:p w14:paraId="1BE7871F" w14:textId="77777777" w:rsidR="004C4A2E" w:rsidRDefault="004C4A2E" w:rsidP="004C4A2E">
      <w:pPr>
        <w:ind w:firstLine="720"/>
        <w:jc w:val="both"/>
      </w:pPr>
    </w:p>
    <w:p w14:paraId="1C376217" w14:textId="77777777" w:rsidR="004C4A2E" w:rsidRDefault="004C4A2E" w:rsidP="004C4A2E">
      <w:pPr>
        <w:ind w:firstLine="720"/>
        <w:jc w:val="both"/>
      </w:pPr>
      <w:r>
        <w:t xml:space="preserve">Конкретное распределение вложений в производство является технически эффективным, если выпуск одного товара не может быть увеличен без уменьшения выпуска другого. ФПВ наклонена вниз, т.к. при эффективном производстве увеличение выпуска товара 1 требует переключения затрат факторов с производства товара 2, что в свою очередь снижает уровень выпуска товара 2. Все точки внутри границы неэффективны. Во внутренней области не все ресурсы используются полностью. Чтобы иметь возможность увеличить производство одного товара, приходится снижать производство другого. Постепенное увеличение отрицательного угла наклона иллюстрирует убывающую эффективность. Т.е. необходимо вкладывать все больше ресурсов для получения одного и того же количества продукта. Т.е. за каждый шаг </w:t>
      </w:r>
      <w:r>
        <w:lastRenderedPageBreak/>
        <w:t>вправо по горизонтальной оси мы должны делать все более крупные шаги по вертикальной оси.</w:t>
      </w:r>
    </w:p>
    <w:p w14:paraId="7E6C0B55" w14:textId="76545486" w:rsidR="00DD10DE" w:rsidRDefault="004C4A2E" w:rsidP="004C4A2E">
      <w:pPr>
        <w:pStyle w:val="2"/>
      </w:pPr>
      <w:bookmarkStart w:id="679" w:name="_Toc112869654"/>
      <w:r>
        <w:t>11.4. Постановка задачи</w:t>
      </w:r>
      <w:bookmarkEnd w:id="679"/>
    </w:p>
    <w:p w14:paraId="7FADB758" w14:textId="77777777" w:rsidR="00DD10DE" w:rsidRDefault="00DD10DE" w:rsidP="00DD10DE">
      <w:pPr>
        <w:ind w:firstLine="709"/>
        <w:jc w:val="both"/>
      </w:pPr>
      <w:r>
        <w:t xml:space="preserve">Фирма производит изделия двух наименований И1 и И2. Используя отчетную информацию за прошедший год была составлена таблица (см табл.1), характеризующая </w:t>
      </w:r>
      <w:r>
        <w:rPr>
          <w:b/>
          <w:u w:val="single"/>
        </w:rPr>
        <w:t>производственные возможности</w:t>
      </w:r>
      <w:r>
        <w:t xml:space="preserve"> фирмы по выпуску изделий.</w:t>
      </w:r>
    </w:p>
    <w:p w14:paraId="465F9D4F" w14:textId="77777777" w:rsidR="00DD10DE" w:rsidRDefault="00DD10DE" w:rsidP="00DD10DE">
      <w:pPr>
        <w:ind w:firstLine="709"/>
        <w:jc w:val="right"/>
      </w:pPr>
      <w:r>
        <w:t>Табл.1</w:t>
      </w:r>
    </w:p>
    <w:p w14:paraId="5D22C0BB" w14:textId="77777777" w:rsidR="00DD10DE" w:rsidRDefault="00DD10DE" w:rsidP="00DD10DE">
      <w:pPr>
        <w:ind w:firstLine="709"/>
        <w:jc w:val="center"/>
        <w:rPr>
          <w:iCs/>
        </w:rPr>
      </w:pPr>
      <w:r>
        <w:rPr>
          <w:bCs/>
        </w:rPr>
        <w:t>Производственные возможности</w:t>
      </w:r>
      <w:r>
        <w:t xml:space="preserve"> фирмы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93"/>
        <w:gridCol w:w="720"/>
        <w:gridCol w:w="721"/>
        <w:gridCol w:w="720"/>
        <w:gridCol w:w="721"/>
        <w:gridCol w:w="720"/>
        <w:gridCol w:w="721"/>
        <w:gridCol w:w="721"/>
        <w:gridCol w:w="720"/>
        <w:gridCol w:w="721"/>
        <w:gridCol w:w="720"/>
        <w:gridCol w:w="875"/>
        <w:gridCol w:w="567"/>
      </w:tblGrid>
      <w:tr w:rsidR="00DD10DE" w14:paraId="47E397A3" w14:textId="77777777" w:rsidTr="00DD10DE">
        <w:tc>
          <w:tcPr>
            <w:tcW w:w="2093" w:type="dxa"/>
            <w:tcBorders>
              <w:top w:val="single" w:sz="6" w:space="0" w:color="auto"/>
              <w:left w:val="single" w:sz="6" w:space="0" w:color="auto"/>
              <w:bottom w:val="single" w:sz="6" w:space="0" w:color="auto"/>
              <w:right w:val="single" w:sz="6" w:space="0" w:color="auto"/>
            </w:tcBorders>
            <w:hideMark/>
          </w:tcPr>
          <w:p w14:paraId="1948A864" w14:textId="77777777" w:rsidR="00DD10DE" w:rsidRDefault="00DD10DE">
            <w:pPr>
              <w:jc w:val="center"/>
              <w:rPr>
                <w:bCs/>
              </w:rPr>
            </w:pPr>
            <w:r>
              <w:sym w:font="Times New Roman" w:char="F116"/>
            </w:r>
            <w:r>
              <w:t xml:space="preserve"> месяца</w:t>
            </w:r>
          </w:p>
        </w:tc>
        <w:tc>
          <w:tcPr>
            <w:tcW w:w="720" w:type="dxa"/>
            <w:tcBorders>
              <w:top w:val="single" w:sz="6" w:space="0" w:color="auto"/>
              <w:left w:val="single" w:sz="6" w:space="0" w:color="auto"/>
              <w:bottom w:val="single" w:sz="6" w:space="0" w:color="auto"/>
              <w:right w:val="single" w:sz="6" w:space="0" w:color="auto"/>
            </w:tcBorders>
            <w:hideMark/>
          </w:tcPr>
          <w:p w14:paraId="1370D1BB" w14:textId="77777777" w:rsidR="00DD10DE" w:rsidRDefault="00DD10DE">
            <w:pPr>
              <w:jc w:val="center"/>
            </w:pPr>
            <w:r>
              <w:t>1</w:t>
            </w:r>
          </w:p>
        </w:tc>
        <w:tc>
          <w:tcPr>
            <w:tcW w:w="721" w:type="dxa"/>
            <w:tcBorders>
              <w:top w:val="single" w:sz="6" w:space="0" w:color="auto"/>
              <w:left w:val="single" w:sz="6" w:space="0" w:color="auto"/>
              <w:bottom w:val="single" w:sz="6" w:space="0" w:color="auto"/>
              <w:right w:val="single" w:sz="6" w:space="0" w:color="auto"/>
            </w:tcBorders>
            <w:hideMark/>
          </w:tcPr>
          <w:p w14:paraId="6A2ABEC2" w14:textId="77777777" w:rsidR="00DD10DE" w:rsidRDefault="00DD10DE">
            <w:pPr>
              <w:jc w:val="center"/>
            </w:pPr>
            <w:r>
              <w:t>2</w:t>
            </w:r>
          </w:p>
        </w:tc>
        <w:tc>
          <w:tcPr>
            <w:tcW w:w="720" w:type="dxa"/>
            <w:tcBorders>
              <w:top w:val="single" w:sz="6" w:space="0" w:color="auto"/>
              <w:left w:val="single" w:sz="6" w:space="0" w:color="auto"/>
              <w:bottom w:val="single" w:sz="6" w:space="0" w:color="auto"/>
              <w:right w:val="single" w:sz="6" w:space="0" w:color="auto"/>
            </w:tcBorders>
            <w:hideMark/>
          </w:tcPr>
          <w:p w14:paraId="04E511CA" w14:textId="77777777" w:rsidR="00DD10DE" w:rsidRDefault="00DD10DE">
            <w:pPr>
              <w:jc w:val="center"/>
            </w:pPr>
            <w:r>
              <w:t>3</w:t>
            </w:r>
          </w:p>
        </w:tc>
        <w:tc>
          <w:tcPr>
            <w:tcW w:w="721" w:type="dxa"/>
            <w:tcBorders>
              <w:top w:val="single" w:sz="6" w:space="0" w:color="auto"/>
              <w:left w:val="single" w:sz="6" w:space="0" w:color="auto"/>
              <w:bottom w:val="single" w:sz="6" w:space="0" w:color="auto"/>
              <w:right w:val="single" w:sz="6" w:space="0" w:color="auto"/>
            </w:tcBorders>
            <w:hideMark/>
          </w:tcPr>
          <w:p w14:paraId="62E828C7" w14:textId="77777777" w:rsidR="00DD10DE" w:rsidRDefault="00DD10DE">
            <w:pPr>
              <w:jc w:val="center"/>
            </w:pPr>
            <w:r>
              <w:t>4</w:t>
            </w:r>
          </w:p>
        </w:tc>
        <w:tc>
          <w:tcPr>
            <w:tcW w:w="720" w:type="dxa"/>
            <w:tcBorders>
              <w:top w:val="single" w:sz="6" w:space="0" w:color="auto"/>
              <w:left w:val="single" w:sz="6" w:space="0" w:color="auto"/>
              <w:bottom w:val="single" w:sz="6" w:space="0" w:color="auto"/>
              <w:right w:val="single" w:sz="6" w:space="0" w:color="auto"/>
            </w:tcBorders>
            <w:hideMark/>
          </w:tcPr>
          <w:p w14:paraId="7F71558C" w14:textId="77777777" w:rsidR="00DD10DE" w:rsidRDefault="00DD10DE">
            <w:pPr>
              <w:jc w:val="center"/>
            </w:pPr>
            <w:r>
              <w:t>5</w:t>
            </w:r>
          </w:p>
        </w:tc>
        <w:tc>
          <w:tcPr>
            <w:tcW w:w="721" w:type="dxa"/>
            <w:tcBorders>
              <w:top w:val="single" w:sz="6" w:space="0" w:color="auto"/>
              <w:left w:val="single" w:sz="6" w:space="0" w:color="auto"/>
              <w:bottom w:val="single" w:sz="6" w:space="0" w:color="auto"/>
              <w:right w:val="single" w:sz="6" w:space="0" w:color="auto"/>
            </w:tcBorders>
            <w:hideMark/>
          </w:tcPr>
          <w:p w14:paraId="39EBD458" w14:textId="77777777" w:rsidR="00DD10DE" w:rsidRDefault="00DD10DE">
            <w:pPr>
              <w:jc w:val="center"/>
            </w:pPr>
            <w:r>
              <w:t>6</w:t>
            </w:r>
          </w:p>
        </w:tc>
        <w:tc>
          <w:tcPr>
            <w:tcW w:w="721" w:type="dxa"/>
            <w:tcBorders>
              <w:top w:val="single" w:sz="6" w:space="0" w:color="auto"/>
              <w:left w:val="single" w:sz="6" w:space="0" w:color="auto"/>
              <w:bottom w:val="single" w:sz="6" w:space="0" w:color="auto"/>
              <w:right w:val="single" w:sz="6" w:space="0" w:color="auto"/>
            </w:tcBorders>
            <w:hideMark/>
          </w:tcPr>
          <w:p w14:paraId="273E10CF" w14:textId="77777777" w:rsidR="00DD10DE" w:rsidRDefault="00DD10DE">
            <w:pPr>
              <w:jc w:val="center"/>
            </w:pPr>
            <w:r>
              <w:t>7</w:t>
            </w:r>
          </w:p>
        </w:tc>
        <w:tc>
          <w:tcPr>
            <w:tcW w:w="720" w:type="dxa"/>
            <w:tcBorders>
              <w:top w:val="single" w:sz="6" w:space="0" w:color="auto"/>
              <w:left w:val="single" w:sz="6" w:space="0" w:color="auto"/>
              <w:bottom w:val="single" w:sz="6" w:space="0" w:color="auto"/>
              <w:right w:val="single" w:sz="6" w:space="0" w:color="auto"/>
            </w:tcBorders>
            <w:hideMark/>
          </w:tcPr>
          <w:p w14:paraId="13178AB3" w14:textId="77777777" w:rsidR="00DD10DE" w:rsidRDefault="00DD10DE">
            <w:pPr>
              <w:jc w:val="center"/>
            </w:pPr>
            <w:r>
              <w:t>8</w:t>
            </w:r>
          </w:p>
        </w:tc>
        <w:tc>
          <w:tcPr>
            <w:tcW w:w="721" w:type="dxa"/>
            <w:tcBorders>
              <w:top w:val="single" w:sz="6" w:space="0" w:color="auto"/>
              <w:left w:val="single" w:sz="6" w:space="0" w:color="auto"/>
              <w:bottom w:val="single" w:sz="6" w:space="0" w:color="auto"/>
              <w:right w:val="single" w:sz="6" w:space="0" w:color="auto"/>
            </w:tcBorders>
            <w:hideMark/>
          </w:tcPr>
          <w:p w14:paraId="0930C308" w14:textId="77777777" w:rsidR="00DD10DE" w:rsidRDefault="00DD10DE">
            <w:pPr>
              <w:jc w:val="center"/>
            </w:pPr>
            <w:r>
              <w:t>9</w:t>
            </w:r>
          </w:p>
        </w:tc>
        <w:tc>
          <w:tcPr>
            <w:tcW w:w="720" w:type="dxa"/>
            <w:tcBorders>
              <w:top w:val="single" w:sz="6" w:space="0" w:color="auto"/>
              <w:left w:val="single" w:sz="6" w:space="0" w:color="auto"/>
              <w:bottom w:val="single" w:sz="6" w:space="0" w:color="auto"/>
              <w:right w:val="single" w:sz="6" w:space="0" w:color="auto"/>
            </w:tcBorders>
            <w:hideMark/>
          </w:tcPr>
          <w:p w14:paraId="2EB6C0C1" w14:textId="77777777" w:rsidR="00DD10DE" w:rsidRDefault="00DD10DE">
            <w:pPr>
              <w:jc w:val="center"/>
            </w:pPr>
            <w:r>
              <w:t>10</w:t>
            </w:r>
          </w:p>
        </w:tc>
        <w:tc>
          <w:tcPr>
            <w:tcW w:w="875" w:type="dxa"/>
            <w:tcBorders>
              <w:top w:val="single" w:sz="6" w:space="0" w:color="auto"/>
              <w:left w:val="single" w:sz="6" w:space="0" w:color="auto"/>
              <w:bottom w:val="single" w:sz="6" w:space="0" w:color="auto"/>
              <w:right w:val="single" w:sz="6" w:space="0" w:color="auto"/>
            </w:tcBorders>
            <w:hideMark/>
          </w:tcPr>
          <w:p w14:paraId="340D8474" w14:textId="77777777" w:rsidR="00DD10DE" w:rsidRDefault="00DD10DE">
            <w:pPr>
              <w:jc w:val="center"/>
            </w:pPr>
            <w:r>
              <w:t>11</w:t>
            </w:r>
          </w:p>
        </w:tc>
        <w:tc>
          <w:tcPr>
            <w:tcW w:w="567" w:type="dxa"/>
            <w:tcBorders>
              <w:top w:val="single" w:sz="6" w:space="0" w:color="auto"/>
              <w:left w:val="single" w:sz="6" w:space="0" w:color="auto"/>
              <w:bottom w:val="single" w:sz="6" w:space="0" w:color="auto"/>
              <w:right w:val="single" w:sz="6" w:space="0" w:color="auto"/>
            </w:tcBorders>
            <w:hideMark/>
          </w:tcPr>
          <w:p w14:paraId="059F35E7" w14:textId="77777777" w:rsidR="00DD10DE" w:rsidRDefault="00DD10DE">
            <w:pPr>
              <w:jc w:val="center"/>
            </w:pPr>
            <w:r>
              <w:t>12</w:t>
            </w:r>
          </w:p>
        </w:tc>
      </w:tr>
      <w:tr w:rsidR="00DD10DE" w14:paraId="6CD7BA1A" w14:textId="77777777" w:rsidTr="00DD10DE">
        <w:tc>
          <w:tcPr>
            <w:tcW w:w="2093" w:type="dxa"/>
            <w:tcBorders>
              <w:top w:val="single" w:sz="6" w:space="0" w:color="auto"/>
              <w:left w:val="single" w:sz="6" w:space="0" w:color="auto"/>
              <w:bottom w:val="single" w:sz="6" w:space="0" w:color="auto"/>
              <w:right w:val="single" w:sz="6" w:space="0" w:color="auto"/>
            </w:tcBorders>
            <w:hideMark/>
          </w:tcPr>
          <w:p w14:paraId="013D3551" w14:textId="77777777" w:rsidR="00DD10DE" w:rsidRDefault="00DD10DE">
            <w:pPr>
              <w:jc w:val="center"/>
            </w:pPr>
            <w:r>
              <w:t>Производство И1, тыс. шт.</w:t>
            </w:r>
          </w:p>
        </w:tc>
        <w:tc>
          <w:tcPr>
            <w:tcW w:w="720" w:type="dxa"/>
            <w:tcBorders>
              <w:top w:val="single" w:sz="6" w:space="0" w:color="auto"/>
              <w:left w:val="single" w:sz="6" w:space="0" w:color="auto"/>
              <w:bottom w:val="single" w:sz="6" w:space="0" w:color="auto"/>
              <w:right w:val="single" w:sz="6" w:space="0" w:color="auto"/>
            </w:tcBorders>
            <w:hideMark/>
          </w:tcPr>
          <w:p w14:paraId="24330386" w14:textId="77777777" w:rsidR="00DD10DE" w:rsidRDefault="00DD10DE">
            <w:pPr>
              <w:jc w:val="center"/>
            </w:pPr>
            <w:r>
              <w:t>23</w:t>
            </w:r>
          </w:p>
        </w:tc>
        <w:tc>
          <w:tcPr>
            <w:tcW w:w="721" w:type="dxa"/>
            <w:tcBorders>
              <w:top w:val="single" w:sz="6" w:space="0" w:color="auto"/>
              <w:left w:val="single" w:sz="6" w:space="0" w:color="auto"/>
              <w:bottom w:val="single" w:sz="6" w:space="0" w:color="auto"/>
              <w:right w:val="single" w:sz="6" w:space="0" w:color="auto"/>
            </w:tcBorders>
            <w:hideMark/>
          </w:tcPr>
          <w:p w14:paraId="541AEDC4" w14:textId="77777777" w:rsidR="00DD10DE" w:rsidRDefault="00DD10DE">
            <w:pPr>
              <w:jc w:val="center"/>
            </w:pPr>
            <w:r>
              <w:t>65</w:t>
            </w:r>
          </w:p>
        </w:tc>
        <w:tc>
          <w:tcPr>
            <w:tcW w:w="720" w:type="dxa"/>
            <w:tcBorders>
              <w:top w:val="single" w:sz="6" w:space="0" w:color="auto"/>
              <w:left w:val="single" w:sz="6" w:space="0" w:color="auto"/>
              <w:bottom w:val="single" w:sz="6" w:space="0" w:color="auto"/>
              <w:right w:val="single" w:sz="6" w:space="0" w:color="auto"/>
            </w:tcBorders>
            <w:hideMark/>
          </w:tcPr>
          <w:p w14:paraId="2820657D" w14:textId="77777777" w:rsidR="00DD10DE" w:rsidRDefault="00DD10DE">
            <w:pPr>
              <w:jc w:val="center"/>
            </w:pPr>
            <w:r>
              <w:t>81</w:t>
            </w:r>
          </w:p>
        </w:tc>
        <w:tc>
          <w:tcPr>
            <w:tcW w:w="721" w:type="dxa"/>
            <w:tcBorders>
              <w:top w:val="single" w:sz="6" w:space="0" w:color="auto"/>
              <w:left w:val="single" w:sz="6" w:space="0" w:color="auto"/>
              <w:bottom w:val="single" w:sz="6" w:space="0" w:color="auto"/>
              <w:right w:val="single" w:sz="6" w:space="0" w:color="auto"/>
            </w:tcBorders>
            <w:hideMark/>
          </w:tcPr>
          <w:p w14:paraId="7DE23024" w14:textId="77777777" w:rsidR="00DD10DE" w:rsidRDefault="00DD10DE">
            <w:pPr>
              <w:jc w:val="center"/>
            </w:pPr>
            <w:r>
              <w:t>124</w:t>
            </w:r>
          </w:p>
        </w:tc>
        <w:tc>
          <w:tcPr>
            <w:tcW w:w="720" w:type="dxa"/>
            <w:tcBorders>
              <w:top w:val="single" w:sz="6" w:space="0" w:color="auto"/>
              <w:left w:val="single" w:sz="6" w:space="0" w:color="auto"/>
              <w:bottom w:val="single" w:sz="6" w:space="0" w:color="auto"/>
              <w:right w:val="single" w:sz="6" w:space="0" w:color="auto"/>
            </w:tcBorders>
            <w:hideMark/>
          </w:tcPr>
          <w:p w14:paraId="695DDD12" w14:textId="77777777" w:rsidR="00DD10DE" w:rsidRDefault="00DD10DE">
            <w:pPr>
              <w:jc w:val="center"/>
            </w:pPr>
            <w:r>
              <w:t>47</w:t>
            </w:r>
          </w:p>
        </w:tc>
        <w:tc>
          <w:tcPr>
            <w:tcW w:w="721" w:type="dxa"/>
            <w:tcBorders>
              <w:top w:val="single" w:sz="6" w:space="0" w:color="auto"/>
              <w:left w:val="single" w:sz="6" w:space="0" w:color="auto"/>
              <w:bottom w:val="single" w:sz="6" w:space="0" w:color="auto"/>
              <w:right w:val="single" w:sz="6" w:space="0" w:color="auto"/>
            </w:tcBorders>
            <w:hideMark/>
          </w:tcPr>
          <w:p w14:paraId="50F6EF74" w14:textId="77777777" w:rsidR="00DD10DE" w:rsidRDefault="00DD10DE">
            <w:pPr>
              <w:jc w:val="center"/>
            </w:pPr>
            <w:r>
              <w:t>81</w:t>
            </w:r>
          </w:p>
        </w:tc>
        <w:tc>
          <w:tcPr>
            <w:tcW w:w="721" w:type="dxa"/>
            <w:tcBorders>
              <w:top w:val="single" w:sz="6" w:space="0" w:color="auto"/>
              <w:left w:val="single" w:sz="6" w:space="0" w:color="auto"/>
              <w:bottom w:val="single" w:sz="6" w:space="0" w:color="auto"/>
              <w:right w:val="single" w:sz="6" w:space="0" w:color="auto"/>
            </w:tcBorders>
            <w:hideMark/>
          </w:tcPr>
          <w:p w14:paraId="2C4D0EE8" w14:textId="77777777" w:rsidR="00DD10DE" w:rsidRDefault="00DD10DE">
            <w:pPr>
              <w:jc w:val="center"/>
            </w:pPr>
            <w:r>
              <w:t>29</w:t>
            </w:r>
          </w:p>
        </w:tc>
        <w:tc>
          <w:tcPr>
            <w:tcW w:w="720" w:type="dxa"/>
            <w:tcBorders>
              <w:top w:val="single" w:sz="6" w:space="0" w:color="auto"/>
              <w:left w:val="single" w:sz="6" w:space="0" w:color="auto"/>
              <w:bottom w:val="single" w:sz="6" w:space="0" w:color="auto"/>
              <w:right w:val="single" w:sz="6" w:space="0" w:color="auto"/>
            </w:tcBorders>
            <w:hideMark/>
          </w:tcPr>
          <w:p w14:paraId="2341A4FD" w14:textId="77777777" w:rsidR="00DD10DE" w:rsidRDefault="00DD10DE">
            <w:pPr>
              <w:jc w:val="center"/>
            </w:pPr>
            <w:r>
              <w:t>72</w:t>
            </w:r>
          </w:p>
        </w:tc>
        <w:tc>
          <w:tcPr>
            <w:tcW w:w="721" w:type="dxa"/>
            <w:tcBorders>
              <w:top w:val="single" w:sz="6" w:space="0" w:color="auto"/>
              <w:left w:val="single" w:sz="6" w:space="0" w:color="auto"/>
              <w:bottom w:val="single" w:sz="6" w:space="0" w:color="auto"/>
              <w:right w:val="single" w:sz="6" w:space="0" w:color="auto"/>
            </w:tcBorders>
            <w:hideMark/>
          </w:tcPr>
          <w:p w14:paraId="2863350F" w14:textId="77777777" w:rsidR="00DD10DE" w:rsidRDefault="00DD10DE">
            <w:pPr>
              <w:jc w:val="center"/>
            </w:pPr>
            <w:r>
              <w:t>53</w:t>
            </w:r>
          </w:p>
        </w:tc>
        <w:tc>
          <w:tcPr>
            <w:tcW w:w="720" w:type="dxa"/>
            <w:tcBorders>
              <w:top w:val="single" w:sz="6" w:space="0" w:color="auto"/>
              <w:left w:val="single" w:sz="6" w:space="0" w:color="auto"/>
              <w:bottom w:val="single" w:sz="6" w:space="0" w:color="auto"/>
              <w:right w:val="single" w:sz="6" w:space="0" w:color="auto"/>
            </w:tcBorders>
            <w:hideMark/>
          </w:tcPr>
          <w:p w14:paraId="00F74E4E" w14:textId="77777777" w:rsidR="00DD10DE" w:rsidRDefault="00DD10DE">
            <w:pPr>
              <w:jc w:val="center"/>
            </w:pPr>
            <w:r>
              <w:t>101</w:t>
            </w:r>
          </w:p>
        </w:tc>
        <w:tc>
          <w:tcPr>
            <w:tcW w:w="875" w:type="dxa"/>
            <w:tcBorders>
              <w:top w:val="single" w:sz="6" w:space="0" w:color="auto"/>
              <w:left w:val="single" w:sz="6" w:space="0" w:color="auto"/>
              <w:bottom w:val="single" w:sz="6" w:space="0" w:color="auto"/>
              <w:right w:val="single" w:sz="6" w:space="0" w:color="auto"/>
            </w:tcBorders>
            <w:hideMark/>
          </w:tcPr>
          <w:p w14:paraId="2A83AF40" w14:textId="77777777" w:rsidR="00DD10DE" w:rsidRDefault="00DD10DE">
            <w:pPr>
              <w:jc w:val="center"/>
            </w:pPr>
            <w:r>
              <w:t>1276</w:t>
            </w:r>
          </w:p>
        </w:tc>
        <w:tc>
          <w:tcPr>
            <w:tcW w:w="567" w:type="dxa"/>
            <w:tcBorders>
              <w:top w:val="single" w:sz="6" w:space="0" w:color="auto"/>
              <w:left w:val="single" w:sz="6" w:space="0" w:color="auto"/>
              <w:bottom w:val="single" w:sz="6" w:space="0" w:color="auto"/>
              <w:right w:val="single" w:sz="6" w:space="0" w:color="auto"/>
            </w:tcBorders>
            <w:hideMark/>
          </w:tcPr>
          <w:p w14:paraId="18E6E479" w14:textId="77777777" w:rsidR="00DD10DE" w:rsidRDefault="00DD10DE">
            <w:pPr>
              <w:jc w:val="center"/>
            </w:pPr>
            <w:r>
              <w:t>97</w:t>
            </w:r>
          </w:p>
        </w:tc>
      </w:tr>
      <w:tr w:rsidR="00DD10DE" w14:paraId="05511153" w14:textId="77777777" w:rsidTr="00DD10DE">
        <w:tc>
          <w:tcPr>
            <w:tcW w:w="2093" w:type="dxa"/>
            <w:tcBorders>
              <w:top w:val="single" w:sz="6" w:space="0" w:color="auto"/>
              <w:left w:val="single" w:sz="6" w:space="0" w:color="auto"/>
              <w:bottom w:val="single" w:sz="6" w:space="0" w:color="auto"/>
              <w:right w:val="single" w:sz="6" w:space="0" w:color="auto"/>
            </w:tcBorders>
            <w:hideMark/>
          </w:tcPr>
          <w:p w14:paraId="2B0B6C39" w14:textId="77777777" w:rsidR="00DD10DE" w:rsidRDefault="00DD10DE">
            <w:pPr>
              <w:jc w:val="center"/>
            </w:pPr>
            <w:r>
              <w:t>Производство И2, тыс. шт.</w:t>
            </w:r>
          </w:p>
        </w:tc>
        <w:tc>
          <w:tcPr>
            <w:tcW w:w="720" w:type="dxa"/>
            <w:tcBorders>
              <w:top w:val="single" w:sz="6" w:space="0" w:color="auto"/>
              <w:left w:val="single" w:sz="6" w:space="0" w:color="auto"/>
              <w:bottom w:val="single" w:sz="6" w:space="0" w:color="auto"/>
              <w:right w:val="single" w:sz="6" w:space="0" w:color="auto"/>
            </w:tcBorders>
            <w:hideMark/>
          </w:tcPr>
          <w:p w14:paraId="704390CF" w14:textId="77777777" w:rsidR="00DD10DE" w:rsidRDefault="00DD10DE">
            <w:pPr>
              <w:jc w:val="center"/>
            </w:pPr>
            <w:r>
              <w:t>73</w:t>
            </w:r>
          </w:p>
        </w:tc>
        <w:tc>
          <w:tcPr>
            <w:tcW w:w="721" w:type="dxa"/>
            <w:tcBorders>
              <w:top w:val="single" w:sz="6" w:space="0" w:color="auto"/>
              <w:left w:val="single" w:sz="6" w:space="0" w:color="auto"/>
              <w:bottom w:val="single" w:sz="6" w:space="0" w:color="auto"/>
              <w:right w:val="single" w:sz="6" w:space="0" w:color="auto"/>
            </w:tcBorders>
            <w:hideMark/>
          </w:tcPr>
          <w:p w14:paraId="6B1747B0" w14:textId="77777777" w:rsidR="00DD10DE" w:rsidRDefault="00DD10DE">
            <w:pPr>
              <w:jc w:val="center"/>
            </w:pPr>
            <w:r>
              <w:t>62</w:t>
            </w:r>
          </w:p>
        </w:tc>
        <w:tc>
          <w:tcPr>
            <w:tcW w:w="720" w:type="dxa"/>
            <w:tcBorders>
              <w:top w:val="single" w:sz="6" w:space="0" w:color="auto"/>
              <w:left w:val="single" w:sz="6" w:space="0" w:color="auto"/>
              <w:bottom w:val="single" w:sz="6" w:space="0" w:color="auto"/>
              <w:right w:val="single" w:sz="6" w:space="0" w:color="auto"/>
            </w:tcBorders>
            <w:hideMark/>
          </w:tcPr>
          <w:p w14:paraId="772619C1" w14:textId="77777777" w:rsidR="00DD10DE" w:rsidRDefault="00DD10DE">
            <w:pPr>
              <w:jc w:val="center"/>
            </w:pPr>
            <w:r>
              <w:t>57</w:t>
            </w:r>
          </w:p>
        </w:tc>
        <w:tc>
          <w:tcPr>
            <w:tcW w:w="721" w:type="dxa"/>
            <w:tcBorders>
              <w:top w:val="single" w:sz="6" w:space="0" w:color="auto"/>
              <w:left w:val="single" w:sz="6" w:space="0" w:color="auto"/>
              <w:bottom w:val="single" w:sz="6" w:space="0" w:color="auto"/>
              <w:right w:val="single" w:sz="6" w:space="0" w:color="auto"/>
            </w:tcBorders>
            <w:hideMark/>
          </w:tcPr>
          <w:p w14:paraId="0BB6F3D5" w14:textId="77777777" w:rsidR="00DD10DE" w:rsidRDefault="00DD10DE">
            <w:pPr>
              <w:jc w:val="center"/>
            </w:pPr>
            <w:r>
              <w:t>25</w:t>
            </w:r>
          </w:p>
        </w:tc>
        <w:tc>
          <w:tcPr>
            <w:tcW w:w="720" w:type="dxa"/>
            <w:tcBorders>
              <w:top w:val="single" w:sz="6" w:space="0" w:color="auto"/>
              <w:left w:val="single" w:sz="6" w:space="0" w:color="auto"/>
              <w:bottom w:val="single" w:sz="6" w:space="0" w:color="auto"/>
              <w:right w:val="single" w:sz="6" w:space="0" w:color="auto"/>
            </w:tcBorders>
            <w:hideMark/>
          </w:tcPr>
          <w:p w14:paraId="04B4E975" w14:textId="77777777" w:rsidR="00DD10DE" w:rsidRDefault="00DD10DE">
            <w:pPr>
              <w:jc w:val="center"/>
            </w:pPr>
            <w:r>
              <w:t>73</w:t>
            </w:r>
          </w:p>
        </w:tc>
        <w:tc>
          <w:tcPr>
            <w:tcW w:w="721" w:type="dxa"/>
            <w:tcBorders>
              <w:top w:val="single" w:sz="6" w:space="0" w:color="auto"/>
              <w:left w:val="single" w:sz="6" w:space="0" w:color="auto"/>
              <w:bottom w:val="single" w:sz="6" w:space="0" w:color="auto"/>
              <w:right w:val="single" w:sz="6" w:space="0" w:color="auto"/>
            </w:tcBorders>
            <w:hideMark/>
          </w:tcPr>
          <w:p w14:paraId="2B6CCE06" w14:textId="77777777" w:rsidR="00DD10DE" w:rsidRDefault="00DD10DE">
            <w:pPr>
              <w:jc w:val="center"/>
            </w:pPr>
            <w:r>
              <w:t>59</w:t>
            </w:r>
          </w:p>
        </w:tc>
        <w:tc>
          <w:tcPr>
            <w:tcW w:w="721" w:type="dxa"/>
            <w:tcBorders>
              <w:top w:val="single" w:sz="6" w:space="0" w:color="auto"/>
              <w:left w:val="single" w:sz="6" w:space="0" w:color="auto"/>
              <w:bottom w:val="single" w:sz="6" w:space="0" w:color="auto"/>
              <w:right w:val="single" w:sz="6" w:space="0" w:color="auto"/>
            </w:tcBorders>
            <w:hideMark/>
          </w:tcPr>
          <w:p w14:paraId="08288F94" w14:textId="77777777" w:rsidR="00DD10DE" w:rsidRDefault="00DD10DE">
            <w:pPr>
              <w:jc w:val="center"/>
            </w:pPr>
            <w:r>
              <w:t>74</w:t>
            </w:r>
          </w:p>
        </w:tc>
        <w:tc>
          <w:tcPr>
            <w:tcW w:w="720" w:type="dxa"/>
            <w:tcBorders>
              <w:top w:val="single" w:sz="6" w:space="0" w:color="auto"/>
              <w:left w:val="single" w:sz="6" w:space="0" w:color="auto"/>
              <w:bottom w:val="single" w:sz="6" w:space="0" w:color="auto"/>
              <w:right w:val="single" w:sz="6" w:space="0" w:color="auto"/>
            </w:tcBorders>
            <w:hideMark/>
          </w:tcPr>
          <w:p w14:paraId="1718DA9D" w14:textId="77777777" w:rsidR="00DD10DE" w:rsidRDefault="00DD10DE">
            <w:pPr>
              <w:jc w:val="center"/>
            </w:pPr>
            <w:r>
              <w:t>64</w:t>
            </w:r>
          </w:p>
        </w:tc>
        <w:tc>
          <w:tcPr>
            <w:tcW w:w="721" w:type="dxa"/>
            <w:tcBorders>
              <w:top w:val="single" w:sz="6" w:space="0" w:color="auto"/>
              <w:left w:val="single" w:sz="6" w:space="0" w:color="auto"/>
              <w:bottom w:val="single" w:sz="6" w:space="0" w:color="auto"/>
              <w:right w:val="single" w:sz="6" w:space="0" w:color="auto"/>
            </w:tcBorders>
            <w:hideMark/>
          </w:tcPr>
          <w:p w14:paraId="2F877534" w14:textId="77777777" w:rsidR="00DD10DE" w:rsidRDefault="00DD10DE">
            <w:pPr>
              <w:jc w:val="center"/>
            </w:pPr>
            <w:r>
              <w:t>72</w:t>
            </w:r>
          </w:p>
        </w:tc>
        <w:tc>
          <w:tcPr>
            <w:tcW w:w="720" w:type="dxa"/>
            <w:tcBorders>
              <w:top w:val="single" w:sz="6" w:space="0" w:color="auto"/>
              <w:left w:val="single" w:sz="6" w:space="0" w:color="auto"/>
              <w:bottom w:val="single" w:sz="6" w:space="0" w:color="auto"/>
              <w:right w:val="single" w:sz="6" w:space="0" w:color="auto"/>
            </w:tcBorders>
            <w:hideMark/>
          </w:tcPr>
          <w:p w14:paraId="7AA82042" w14:textId="77777777" w:rsidR="00DD10DE" w:rsidRDefault="00DD10DE">
            <w:pPr>
              <w:jc w:val="center"/>
            </w:pPr>
            <w:r>
              <w:t>46</w:t>
            </w:r>
          </w:p>
        </w:tc>
        <w:tc>
          <w:tcPr>
            <w:tcW w:w="875" w:type="dxa"/>
            <w:tcBorders>
              <w:top w:val="single" w:sz="6" w:space="0" w:color="auto"/>
              <w:left w:val="single" w:sz="6" w:space="0" w:color="auto"/>
              <w:bottom w:val="single" w:sz="6" w:space="0" w:color="auto"/>
              <w:right w:val="single" w:sz="6" w:space="0" w:color="auto"/>
            </w:tcBorders>
            <w:hideMark/>
          </w:tcPr>
          <w:p w14:paraId="1EEA720C" w14:textId="77777777" w:rsidR="00DD10DE" w:rsidRDefault="00DD10DE">
            <w:pPr>
              <w:jc w:val="center"/>
            </w:pPr>
            <w:r>
              <w:t>26</w:t>
            </w:r>
          </w:p>
        </w:tc>
        <w:tc>
          <w:tcPr>
            <w:tcW w:w="567" w:type="dxa"/>
            <w:tcBorders>
              <w:top w:val="single" w:sz="6" w:space="0" w:color="auto"/>
              <w:left w:val="single" w:sz="6" w:space="0" w:color="auto"/>
              <w:bottom w:val="single" w:sz="6" w:space="0" w:color="auto"/>
              <w:right w:val="single" w:sz="6" w:space="0" w:color="auto"/>
            </w:tcBorders>
            <w:hideMark/>
          </w:tcPr>
          <w:p w14:paraId="232609C2" w14:textId="77777777" w:rsidR="00DD10DE" w:rsidRDefault="00DD10DE">
            <w:pPr>
              <w:jc w:val="center"/>
            </w:pPr>
            <w:r>
              <w:t>47</w:t>
            </w:r>
          </w:p>
        </w:tc>
      </w:tr>
    </w:tbl>
    <w:p w14:paraId="12125953" w14:textId="77777777" w:rsidR="00DD10DE" w:rsidRDefault="00DD10DE" w:rsidP="00DD10DE">
      <w:pPr>
        <w:ind w:firstLine="709"/>
        <w:jc w:val="both"/>
        <w:rPr>
          <w:bCs/>
        </w:rPr>
      </w:pPr>
      <w:r>
        <w:t xml:space="preserve">Согласно прогнозам на цены в следующем году </w:t>
      </w:r>
      <w:r>
        <w:rPr>
          <w:b/>
          <w:u w:val="single"/>
        </w:rPr>
        <w:t>прибыль</w:t>
      </w:r>
      <w:r>
        <w:t xml:space="preserve"> от продажи И1 составит </w:t>
      </w:r>
      <w:r>
        <w:rPr>
          <w:b/>
          <w:bCs/>
        </w:rPr>
        <w:t>Пр1</w:t>
      </w:r>
      <w:r>
        <w:t xml:space="preserve"> руб./шт., а для И2 - </w:t>
      </w:r>
      <w:r>
        <w:rPr>
          <w:b/>
          <w:bCs/>
        </w:rPr>
        <w:t>Пр2</w:t>
      </w:r>
      <w:r>
        <w:t xml:space="preserve"> руб./шт.</w:t>
      </w:r>
    </w:p>
    <w:p w14:paraId="64F97328" w14:textId="09467885" w:rsidR="00DD10DE" w:rsidRDefault="00DD10DE">
      <w:pPr>
        <w:numPr>
          <w:ilvl w:val="0"/>
          <w:numId w:val="59"/>
        </w:numPr>
        <w:jc w:val="both"/>
      </w:pPr>
      <w:r>
        <w:t xml:space="preserve">Определите оптимальные </w:t>
      </w:r>
      <w:r w:rsidR="004C4A2E">
        <w:t>объёмы</w:t>
      </w:r>
      <w:r>
        <w:t xml:space="preserve"> выпуска продукции в следующем году.</w:t>
      </w:r>
    </w:p>
    <w:p w14:paraId="50C3B39A" w14:textId="77777777" w:rsidR="00DD10DE" w:rsidRDefault="00DD10DE">
      <w:pPr>
        <w:numPr>
          <w:ilvl w:val="0"/>
          <w:numId w:val="59"/>
        </w:numPr>
        <w:jc w:val="both"/>
      </w:pPr>
      <w:r>
        <w:t>Менеджер предлагает в следующем году специализировать производство на одном виде изделий. Выяснить при какой специализации фирме будет выгодней работать.</w:t>
      </w:r>
    </w:p>
    <w:p w14:paraId="3D3A7FF1" w14:textId="2EB9C9A2" w:rsidR="00DD10DE" w:rsidRDefault="00534A90" w:rsidP="00534A90">
      <w:pPr>
        <w:pStyle w:val="2"/>
      </w:pPr>
      <w:bookmarkStart w:id="680" w:name="_Toc112869655"/>
      <w:r>
        <w:t>1</w:t>
      </w:r>
      <w:r w:rsidR="00E96DE1">
        <w:rPr>
          <w:lang w:val="en-US"/>
        </w:rPr>
        <w:t>1</w:t>
      </w:r>
      <w:r>
        <w:t>.5. Общие рекомендации по решению задачи</w:t>
      </w:r>
      <w:bookmarkEnd w:id="680"/>
    </w:p>
    <w:p w14:paraId="462EA9C2" w14:textId="77777777" w:rsidR="00DD10DE" w:rsidRDefault="00DD10DE">
      <w:pPr>
        <w:numPr>
          <w:ilvl w:val="0"/>
          <w:numId w:val="60"/>
        </w:numPr>
        <w:jc w:val="both"/>
      </w:pPr>
      <w:r>
        <w:t>Постройте график точек объемов выпуска товаров.</w:t>
      </w:r>
    </w:p>
    <w:p w14:paraId="07333E96" w14:textId="77777777" w:rsidR="00DD10DE" w:rsidRDefault="00DD10DE">
      <w:pPr>
        <w:numPr>
          <w:ilvl w:val="0"/>
          <w:numId w:val="60"/>
        </w:numPr>
        <w:jc w:val="both"/>
      </w:pPr>
      <w:r>
        <w:t>Определите вид регрессионной функции, которая могла бы описать зависимость между объемами выпуска товаров.</w:t>
      </w:r>
    </w:p>
    <w:p w14:paraId="53F4C26E" w14:textId="77777777" w:rsidR="00DD10DE" w:rsidRDefault="00DD10DE">
      <w:pPr>
        <w:numPr>
          <w:ilvl w:val="0"/>
          <w:numId w:val="60"/>
        </w:numPr>
        <w:jc w:val="both"/>
      </w:pPr>
      <w:r>
        <w:t xml:space="preserve">Аппроксимируйте функцию производственных возможностей, оцените тесноту регрессионной связи средствами </w:t>
      </w:r>
      <w:r>
        <w:rPr>
          <w:lang w:val="en-US"/>
        </w:rPr>
        <w:t>MS</w:t>
      </w:r>
      <w:r w:rsidRPr="00DD10DE">
        <w:t xml:space="preserve"> </w:t>
      </w:r>
      <w:r>
        <w:rPr>
          <w:lang w:val="en-US"/>
        </w:rPr>
        <w:t>Excel</w:t>
      </w:r>
      <w:r>
        <w:t xml:space="preserve"> и удостоверьтесь в том, что полученная регрессионная функция действительно описывает связь между объемами выпуска товаров.</w:t>
      </w:r>
    </w:p>
    <w:p w14:paraId="6FD3C9CE" w14:textId="77777777" w:rsidR="00DD10DE" w:rsidRDefault="00DD10DE">
      <w:pPr>
        <w:numPr>
          <w:ilvl w:val="0"/>
          <w:numId w:val="60"/>
        </w:numPr>
        <w:jc w:val="both"/>
      </w:pPr>
      <w:r>
        <w:t>Определите оптимальные объемы производства товаров. Для этого</w:t>
      </w:r>
    </w:p>
    <w:p w14:paraId="2AF1C77E" w14:textId="77777777" w:rsidR="00DD10DE" w:rsidRDefault="00DD10DE">
      <w:pPr>
        <w:numPr>
          <w:ilvl w:val="1"/>
          <w:numId w:val="60"/>
        </w:numPr>
        <w:jc w:val="both"/>
      </w:pPr>
      <w:r>
        <w:t>определите переменные (объемы выпуска);</w:t>
      </w:r>
    </w:p>
    <w:p w14:paraId="187EF6BB" w14:textId="77777777" w:rsidR="00DD10DE" w:rsidRDefault="00DD10DE">
      <w:pPr>
        <w:numPr>
          <w:ilvl w:val="1"/>
          <w:numId w:val="60"/>
        </w:numPr>
        <w:jc w:val="both"/>
      </w:pPr>
      <w:r>
        <w:t>постройте целевую функцию (прибыль);</w:t>
      </w:r>
    </w:p>
    <w:p w14:paraId="59CC221F" w14:textId="45D236F6" w:rsidR="00DD10DE" w:rsidRDefault="00DD10DE">
      <w:pPr>
        <w:numPr>
          <w:ilvl w:val="1"/>
          <w:numId w:val="60"/>
        </w:numPr>
        <w:jc w:val="both"/>
      </w:pPr>
      <w:r>
        <w:t xml:space="preserve">задайте ограничения (функция производственных </w:t>
      </w:r>
      <w:r w:rsidR="004C4A2E">
        <w:t>в</w:t>
      </w:r>
      <w:r>
        <w:t>озможностей, неотрицательность выпуска).</w:t>
      </w:r>
    </w:p>
    <w:p w14:paraId="0745F654" w14:textId="77777777" w:rsidR="00DD10DE" w:rsidRDefault="00DD10DE" w:rsidP="00DD10DE">
      <w:pPr>
        <w:jc w:val="both"/>
      </w:pPr>
      <w:r>
        <w:t xml:space="preserve">На основе построенной модели решите задачу в </w:t>
      </w:r>
      <w:r>
        <w:rPr>
          <w:lang w:val="en-US"/>
        </w:rPr>
        <w:t>MS</w:t>
      </w:r>
      <w:r w:rsidRPr="00DD10DE">
        <w:t xml:space="preserve"> </w:t>
      </w:r>
      <w:r>
        <w:rPr>
          <w:lang w:val="en-US"/>
        </w:rPr>
        <w:t>Excel</w:t>
      </w:r>
      <w:r>
        <w:t>.</w:t>
      </w:r>
    </w:p>
    <w:p w14:paraId="220799AF" w14:textId="77777777" w:rsidR="00DD10DE" w:rsidRDefault="00DD10DE">
      <w:pPr>
        <w:numPr>
          <w:ilvl w:val="0"/>
          <w:numId w:val="60"/>
        </w:numPr>
        <w:jc w:val="both"/>
      </w:pPr>
      <w:r>
        <w:t>Используя найденную функцию производственных возможностей, определите объемы производства товаров при специализации на 1) первом виде товара; 2) втором виде товара.</w:t>
      </w:r>
    </w:p>
    <w:p w14:paraId="189F85A6" w14:textId="77777777" w:rsidR="00DD10DE" w:rsidRDefault="00DD10DE">
      <w:pPr>
        <w:numPr>
          <w:ilvl w:val="0"/>
          <w:numId w:val="60"/>
        </w:numPr>
        <w:jc w:val="both"/>
      </w:pPr>
      <w:r>
        <w:t>Решите, какая из специализаций выгодней для предприятия.</w:t>
      </w:r>
    </w:p>
    <w:p w14:paraId="3AD6F830" w14:textId="77777777" w:rsidR="00DD10DE" w:rsidRDefault="00DD10DE" w:rsidP="00DD10DE">
      <w:pPr>
        <w:ind w:firstLine="720"/>
        <w:jc w:val="both"/>
      </w:pPr>
    </w:p>
    <w:p w14:paraId="63FC1CD5" w14:textId="287914FC" w:rsidR="00DD10DE" w:rsidRDefault="00534A90" w:rsidP="00534A90">
      <w:pPr>
        <w:pStyle w:val="2"/>
      </w:pPr>
      <w:bookmarkStart w:id="681" w:name="_Toc112869656"/>
      <w:r>
        <w:lastRenderedPageBreak/>
        <w:t>1</w:t>
      </w:r>
      <w:r w:rsidR="00E96DE1">
        <w:rPr>
          <w:lang w:val="en-US"/>
        </w:rPr>
        <w:t>1</w:t>
      </w:r>
      <w:r>
        <w:t xml:space="preserve">.6. Проведение регрессионного анализа в </w:t>
      </w:r>
      <w:r>
        <w:rPr>
          <w:lang w:val="en-US"/>
        </w:rPr>
        <w:t>Excel</w:t>
      </w:r>
      <w:bookmarkEnd w:id="681"/>
    </w:p>
    <w:p w14:paraId="59EAF796" w14:textId="77777777" w:rsidR="00DD10DE" w:rsidRDefault="00DD10DE" w:rsidP="00DD10DE">
      <w:pPr>
        <w:jc w:val="center"/>
        <w:rPr>
          <w:bCs/>
        </w:rPr>
      </w:pPr>
    </w:p>
    <w:p w14:paraId="26291806" w14:textId="2652DFCE" w:rsidR="00DD10DE" w:rsidRDefault="00DD10DE">
      <w:pPr>
        <w:numPr>
          <w:ilvl w:val="0"/>
          <w:numId w:val="61"/>
        </w:numPr>
        <w:jc w:val="both"/>
      </w:pPr>
      <w:r>
        <w:t xml:space="preserve">Постройте в </w:t>
      </w:r>
      <w:r>
        <w:rPr>
          <w:lang w:val="en-US"/>
        </w:rPr>
        <w:t>Excel</w:t>
      </w:r>
      <w:r>
        <w:t xml:space="preserve"> график исходных точек </w:t>
      </w:r>
      <w:r>
        <w:rPr>
          <w:bCs/>
          <w:position w:val="-12"/>
        </w:rPr>
        <w:object w:dxaOrig="825" w:dyaOrig="375" w14:anchorId="4D1EC8D2">
          <v:shape id="_x0000_i4490" type="#_x0000_t75" style="width:41.25pt;height:18.75pt" o:ole="">
            <v:imagedata r:id="rId1540" o:title=""/>
          </v:shape>
          <o:OLEObject Type="Embed" ProgID="Equation.3" ShapeID="_x0000_i4490" DrawAspect="Content" ObjectID="_1723485435" r:id="rId1541"/>
        </w:object>
      </w:r>
      <w:r>
        <w:t xml:space="preserve">, где </w:t>
      </w:r>
      <w:r>
        <w:rPr>
          <w:bCs/>
          <w:position w:val="-12"/>
        </w:rPr>
        <w:object w:dxaOrig="300" w:dyaOrig="375" w14:anchorId="310B0D63">
          <v:shape id="_x0000_i4491" type="#_x0000_t75" style="width:15pt;height:18.75pt" o:ole="">
            <v:imagedata r:id="rId1542" o:title=""/>
          </v:shape>
          <o:OLEObject Type="Embed" ProgID="Equation.3" ShapeID="_x0000_i4491" DrawAspect="Content" ObjectID="_1723485436" r:id="rId1543"/>
        </w:object>
      </w:r>
      <w:r>
        <w:t xml:space="preserve"> и </w:t>
      </w:r>
      <w:r>
        <w:rPr>
          <w:bCs/>
          <w:position w:val="-12"/>
        </w:rPr>
        <w:object w:dxaOrig="300" w:dyaOrig="375" w14:anchorId="100D546D">
          <v:shape id="_x0000_i4492" type="#_x0000_t75" style="width:15pt;height:18.75pt" o:ole="">
            <v:imagedata r:id="rId1544" o:title=""/>
          </v:shape>
          <o:OLEObject Type="Embed" ProgID="Equation.3" ShapeID="_x0000_i4492" DrawAspect="Content" ObjectID="_1723485437" r:id="rId1545"/>
        </w:object>
      </w:r>
      <w:r>
        <w:t xml:space="preserve">– объем выпуска соответственно изделий И1 и И2 в </w:t>
      </w:r>
      <w:r>
        <w:rPr>
          <w:lang w:val="en-US"/>
        </w:rPr>
        <w:t>i</w:t>
      </w:r>
      <w:r>
        <w:t>-м месяце. Для этого</w:t>
      </w:r>
      <w:r w:rsidR="00E96DE1">
        <w:rPr>
          <w:lang w:val="en-US"/>
        </w:rPr>
        <w:t>:</w:t>
      </w:r>
    </w:p>
    <w:p w14:paraId="0A3CDE4B" w14:textId="77777777" w:rsidR="00E96DE1" w:rsidRDefault="00DD10DE">
      <w:pPr>
        <w:numPr>
          <w:ilvl w:val="1"/>
          <w:numId w:val="61"/>
        </w:numPr>
        <w:jc w:val="both"/>
      </w:pPr>
      <w:r>
        <w:t xml:space="preserve">введите </w:t>
      </w:r>
      <w:r w:rsidR="00534A90">
        <w:t xml:space="preserve">таблицу со </w:t>
      </w:r>
      <w:r>
        <w:t>значени</w:t>
      </w:r>
      <w:r w:rsidR="00534A90">
        <w:t>ями</w:t>
      </w:r>
      <w:r>
        <w:t xml:space="preserve"> выпуска</w:t>
      </w:r>
      <w:r w:rsidR="00534A90">
        <w:t xml:space="preserve"> в лист </w:t>
      </w:r>
      <w:r w:rsidR="00534A90" w:rsidRPr="00E96DE1">
        <w:rPr>
          <w:lang w:val="en-US"/>
        </w:rPr>
        <w:t>MS</w:t>
      </w:r>
      <w:r w:rsidR="00534A90" w:rsidRPr="00534A90">
        <w:t xml:space="preserve"> </w:t>
      </w:r>
      <w:r w:rsidR="00534A90" w:rsidRPr="00E96DE1">
        <w:rPr>
          <w:lang w:val="en-US"/>
        </w:rPr>
        <w:t>Excel</w:t>
      </w:r>
      <w:r>
        <w:t>;</w:t>
      </w:r>
    </w:p>
    <w:p w14:paraId="38494486" w14:textId="77777777" w:rsidR="00E96DE1" w:rsidRDefault="00DD10DE">
      <w:pPr>
        <w:numPr>
          <w:ilvl w:val="1"/>
          <w:numId w:val="61"/>
        </w:numPr>
        <w:jc w:val="both"/>
      </w:pPr>
      <w:r w:rsidRPr="00534A90">
        <w:t xml:space="preserve">из меню </w:t>
      </w:r>
      <w:r w:rsidRPr="00E96DE1">
        <w:rPr>
          <w:b/>
          <w:bCs/>
        </w:rPr>
        <w:t xml:space="preserve">Вставка/Диаграмма </w:t>
      </w:r>
      <w:r w:rsidRPr="00534A90">
        <w:t xml:space="preserve">вызовите </w:t>
      </w:r>
      <w:r w:rsidRPr="00E96DE1">
        <w:rPr>
          <w:b/>
          <w:bCs/>
        </w:rPr>
        <w:t>Мастер диаграмм</w:t>
      </w:r>
      <w:r w:rsidRPr="00534A90">
        <w:t>;</w:t>
      </w:r>
    </w:p>
    <w:p w14:paraId="469847C8" w14:textId="508FD0C7" w:rsidR="00DD10DE" w:rsidRDefault="00DD10DE">
      <w:pPr>
        <w:numPr>
          <w:ilvl w:val="1"/>
          <w:numId w:val="61"/>
        </w:numPr>
        <w:jc w:val="both"/>
      </w:pPr>
      <w:r>
        <w:t xml:space="preserve">в окне </w:t>
      </w:r>
      <w:r w:rsidRPr="00E96DE1">
        <w:rPr>
          <w:b/>
          <w:bCs/>
        </w:rPr>
        <w:t xml:space="preserve">Мастер диаграмм (шаг 1 из 4): тип диаграммы </w:t>
      </w:r>
      <w:r>
        <w:t xml:space="preserve">на закладке </w:t>
      </w:r>
      <w:r w:rsidRPr="00E96DE1">
        <w:rPr>
          <w:b/>
          <w:bCs/>
        </w:rPr>
        <w:t>Стандартные</w:t>
      </w:r>
      <w:r w:rsidRPr="00E96DE1">
        <w:rPr>
          <w:b/>
          <w:bCs/>
          <w:i/>
          <w:iCs/>
        </w:rPr>
        <w:t xml:space="preserve"> </w:t>
      </w:r>
      <w:r>
        <w:t xml:space="preserve">выберите </w:t>
      </w:r>
      <w:r w:rsidRPr="00E96DE1">
        <w:rPr>
          <w:b/>
          <w:bCs/>
        </w:rPr>
        <w:t>Точечная</w:t>
      </w:r>
      <w:r>
        <w:t xml:space="preserve"> и нажмите кнопку </w:t>
      </w:r>
      <w:r w:rsidRPr="00E96DE1">
        <w:rPr>
          <w:b/>
          <w:bCs/>
        </w:rPr>
        <w:t>Далее</w:t>
      </w:r>
      <w:r>
        <w:t>;</w:t>
      </w:r>
    </w:p>
    <w:p w14:paraId="5B069CE5" w14:textId="77777777" w:rsidR="00DD10DE" w:rsidRDefault="00DD10DE">
      <w:pPr>
        <w:numPr>
          <w:ilvl w:val="1"/>
          <w:numId w:val="61"/>
        </w:numPr>
        <w:jc w:val="both"/>
      </w:pPr>
      <w:r>
        <w:t xml:space="preserve">в окне </w:t>
      </w:r>
      <w:r>
        <w:rPr>
          <w:b/>
          <w:bCs/>
        </w:rPr>
        <w:t>Мастер диаграмм (шаг 2 из 4): источник данных диаграммы</w:t>
      </w:r>
      <w:r>
        <w:t xml:space="preserve"> установите селекторный переключатель </w:t>
      </w:r>
      <w:r>
        <w:rPr>
          <w:b/>
          <w:bCs/>
        </w:rPr>
        <w:t xml:space="preserve">Ряды в </w:t>
      </w:r>
      <w:r>
        <w:t xml:space="preserve">в положение </w:t>
      </w:r>
      <w:r>
        <w:rPr>
          <w:b/>
          <w:bCs/>
        </w:rPr>
        <w:t xml:space="preserve">в строках, </w:t>
      </w:r>
      <w:r>
        <w:t>затем</w:t>
      </w:r>
      <w:r>
        <w:rPr>
          <w:b/>
          <w:bCs/>
        </w:rPr>
        <w:t xml:space="preserve"> </w:t>
      </w:r>
      <w:r>
        <w:t xml:space="preserve">поставьте курсор в поле </w:t>
      </w:r>
      <w:r>
        <w:rPr>
          <w:b/>
          <w:bCs/>
        </w:rPr>
        <w:t>Диапазон</w:t>
      </w:r>
      <w:r>
        <w:t xml:space="preserve"> и выделите мышью в экранной форме ячейки с исходными данными. В результате адреса исходных ячеек будут введены в поле </w:t>
      </w:r>
      <w:r>
        <w:rPr>
          <w:b/>
          <w:bCs/>
        </w:rPr>
        <w:t>Диапазон</w:t>
      </w:r>
      <w:r>
        <w:t xml:space="preserve"> и в окне появится график исходных точек. Нажмите кнопку </w:t>
      </w:r>
      <w:r>
        <w:rPr>
          <w:b/>
          <w:bCs/>
        </w:rPr>
        <w:t>Далее.</w:t>
      </w:r>
    </w:p>
    <w:p w14:paraId="27BDE3D8" w14:textId="77777777" w:rsidR="00DD10DE" w:rsidRDefault="00DD10DE">
      <w:pPr>
        <w:numPr>
          <w:ilvl w:val="1"/>
          <w:numId w:val="61"/>
        </w:numPr>
        <w:jc w:val="both"/>
      </w:pPr>
      <w:r>
        <w:t xml:space="preserve">в окне </w:t>
      </w:r>
      <w:r>
        <w:rPr>
          <w:b/>
          <w:bCs/>
        </w:rPr>
        <w:t>Мастер диаграмм (шаг 3 из 4): параметры диаграммы</w:t>
      </w:r>
      <w:r>
        <w:t xml:space="preserve"> по желанию можно задать подписи данных, название диаграммы и т.д. Нажмите кнопку </w:t>
      </w:r>
      <w:r>
        <w:rPr>
          <w:b/>
          <w:bCs/>
        </w:rPr>
        <w:t>Далее.</w:t>
      </w:r>
    </w:p>
    <w:p w14:paraId="3ADAA977" w14:textId="77777777" w:rsidR="00DD10DE" w:rsidRDefault="00DD10DE">
      <w:pPr>
        <w:numPr>
          <w:ilvl w:val="1"/>
          <w:numId w:val="61"/>
        </w:numPr>
        <w:jc w:val="both"/>
      </w:pPr>
      <w:r>
        <w:t xml:space="preserve">в окне </w:t>
      </w:r>
      <w:r>
        <w:rPr>
          <w:b/>
          <w:bCs/>
        </w:rPr>
        <w:t>Мастер диаграмм (шаг 4 из 4): размещение диаграммы</w:t>
      </w:r>
      <w:r>
        <w:t xml:space="preserve"> выберите способ размещения диаграммы, например, на имеющемся листе, и нажмите кнопку </w:t>
      </w:r>
      <w:r>
        <w:rPr>
          <w:b/>
          <w:bCs/>
        </w:rPr>
        <w:t>Готово</w:t>
      </w:r>
      <w:r>
        <w:t>.</w:t>
      </w:r>
    </w:p>
    <w:p w14:paraId="71A40575" w14:textId="77777777" w:rsidR="00DD10DE" w:rsidRDefault="00DD10DE">
      <w:pPr>
        <w:numPr>
          <w:ilvl w:val="0"/>
          <w:numId w:val="61"/>
        </w:numPr>
        <w:jc w:val="both"/>
      </w:pPr>
      <w:r>
        <w:t>Определите уравнение регрессии и коэффициент детерминации для построенных точек. Для этого:</w:t>
      </w:r>
    </w:p>
    <w:p w14:paraId="3C72416E" w14:textId="77777777" w:rsidR="00DD10DE" w:rsidRDefault="00DD10DE">
      <w:pPr>
        <w:numPr>
          <w:ilvl w:val="1"/>
          <w:numId w:val="61"/>
        </w:numPr>
        <w:ind w:left="1134" w:firstLine="0"/>
        <w:jc w:val="both"/>
      </w:pPr>
      <w:r>
        <w:t xml:space="preserve">поставьте курсор на любую из построенных точек диаграммы и нажатием правой клавиши мыши вызовите из контекстного меню пункт </w:t>
      </w:r>
      <w:r>
        <w:rPr>
          <w:b/>
          <w:bCs/>
        </w:rPr>
        <w:t>Добавить линию тренда;</w:t>
      </w:r>
    </w:p>
    <w:p w14:paraId="0644F068" w14:textId="77777777" w:rsidR="00DD10DE" w:rsidRDefault="00DD10DE">
      <w:pPr>
        <w:numPr>
          <w:ilvl w:val="1"/>
          <w:numId w:val="61"/>
        </w:numPr>
        <w:ind w:left="1134" w:firstLine="0"/>
        <w:jc w:val="both"/>
      </w:pPr>
      <w:r>
        <w:t xml:space="preserve">в окне закладки </w:t>
      </w:r>
      <w:r>
        <w:rPr>
          <w:b/>
          <w:bCs/>
        </w:rPr>
        <w:t>Тип</w:t>
      </w:r>
      <w:r>
        <w:t xml:space="preserve"> выберите </w:t>
      </w:r>
      <w:r>
        <w:rPr>
          <w:b/>
          <w:bCs/>
        </w:rPr>
        <w:t>Полиномиальная</w:t>
      </w:r>
      <w:r>
        <w:t xml:space="preserve"> и установите степень 2 (это соответствует параболе </w:t>
      </w:r>
      <w:r>
        <w:rPr>
          <w:bCs/>
          <w:position w:val="-12"/>
        </w:rPr>
        <w:object w:dxaOrig="2295" w:dyaOrig="480" w14:anchorId="6A6C9BAF">
          <v:shape id="_x0000_i3554" type="#_x0000_t75" style="width:114.75pt;height:24pt" o:ole="">
            <v:imagedata r:id="rId1510" o:title=""/>
          </v:shape>
          <o:OLEObject Type="Embed" ProgID="Equation.2" ShapeID="_x0000_i3554" DrawAspect="Content" ObjectID="_1723485438" r:id="rId1546"/>
        </w:object>
      </w:r>
      <w:r>
        <w:t>);</w:t>
      </w:r>
    </w:p>
    <w:p w14:paraId="1DC77849" w14:textId="77777777" w:rsidR="00DD10DE" w:rsidRDefault="00DD10DE">
      <w:pPr>
        <w:numPr>
          <w:ilvl w:val="1"/>
          <w:numId w:val="61"/>
        </w:numPr>
        <w:ind w:left="1134" w:firstLine="0"/>
        <w:jc w:val="both"/>
      </w:pPr>
      <w:r>
        <w:t xml:space="preserve">в окне закладки </w:t>
      </w:r>
      <w:r>
        <w:rPr>
          <w:b/>
          <w:bCs/>
        </w:rPr>
        <w:t>Параметры</w:t>
      </w:r>
      <w:r>
        <w:t xml:space="preserve"> нажатием левой клавиши мыши включите режимы</w:t>
      </w:r>
    </w:p>
    <w:p w14:paraId="085E4C55" w14:textId="77777777" w:rsidR="00DD10DE" w:rsidRDefault="00DD10DE" w:rsidP="00DD10DE">
      <w:pPr>
        <w:ind w:left="2689" w:hanging="1413"/>
        <w:jc w:val="both"/>
      </w:pPr>
      <w:r>
        <w:rPr>
          <w:b/>
          <w:bCs/>
        </w:rPr>
        <w:t>показывать уравнение на диаграмме</w:t>
      </w:r>
      <w:r>
        <w:t xml:space="preserve"> и</w:t>
      </w:r>
    </w:p>
    <w:p w14:paraId="24A31B1E" w14:textId="77777777" w:rsidR="00DD10DE" w:rsidRDefault="00DD10DE" w:rsidP="00DD10DE">
      <w:pPr>
        <w:ind w:left="851" w:firstLine="425"/>
        <w:jc w:val="both"/>
      </w:pPr>
      <w:r>
        <w:rPr>
          <w:b/>
          <w:bCs/>
        </w:rPr>
        <w:t>поместить на диаграмму величину достоверности аппроксимации (</w:t>
      </w:r>
      <w:r>
        <w:rPr>
          <w:b/>
          <w:bCs/>
          <w:lang w:val="en-US"/>
        </w:rPr>
        <w:t>R</w:t>
      </w:r>
      <w:r>
        <w:rPr>
          <w:b/>
          <w:bCs/>
        </w:rPr>
        <w:t>^2)</w:t>
      </w:r>
      <w:r>
        <w:t>.</w:t>
      </w:r>
    </w:p>
    <w:p w14:paraId="20541741" w14:textId="0560A024" w:rsidR="00DD10DE" w:rsidRDefault="00DD10DE">
      <w:pPr>
        <w:numPr>
          <w:ilvl w:val="1"/>
          <w:numId w:val="61"/>
        </w:numPr>
        <w:ind w:left="1276" w:hanging="142"/>
        <w:jc w:val="both"/>
      </w:pPr>
      <w:r>
        <w:t xml:space="preserve">нажмите кнопку </w:t>
      </w:r>
      <w:r>
        <w:rPr>
          <w:b/>
          <w:bCs/>
        </w:rPr>
        <w:t>ОК</w:t>
      </w:r>
      <w:r>
        <w:t>, после этого на диаграмме появится уравнение параболы и значение коэффициента детерминации.</w:t>
      </w:r>
    </w:p>
    <w:p w14:paraId="550CEBC8" w14:textId="77777777" w:rsidR="00DD10DE" w:rsidRDefault="00DD10DE" w:rsidP="00DD10DE">
      <w:pPr>
        <w:jc w:val="both"/>
      </w:pPr>
    </w:p>
    <w:p w14:paraId="6BBE4952" w14:textId="5DCCE3CB" w:rsidR="00DD10DE" w:rsidRDefault="00DD10DE" w:rsidP="00E96DE1">
      <w:pPr>
        <w:pStyle w:val="2"/>
      </w:pPr>
      <w:bookmarkStart w:id="682" w:name="_Toc112869657"/>
      <w:r>
        <w:t>1</w:t>
      </w:r>
      <w:r w:rsidR="00534A90" w:rsidRPr="00534A90">
        <w:t>1</w:t>
      </w:r>
      <w:r w:rsidR="00E96DE1">
        <w:t>.7. Варианты</w:t>
      </w:r>
      <w:bookmarkEnd w:id="682"/>
    </w:p>
    <w:p w14:paraId="7E0FBDAE" w14:textId="77777777" w:rsidR="00DD10DE" w:rsidRDefault="00DD10DE" w:rsidP="00DD10DE">
      <w:pPr>
        <w:ind w:firstLine="720"/>
        <w:jc w:val="center"/>
        <w:rPr>
          <w:bCs/>
        </w:rPr>
      </w:pPr>
    </w:p>
    <w:p w14:paraId="3CECB5D2" w14:textId="77777777" w:rsidR="00DD10DE" w:rsidRDefault="00DD10DE" w:rsidP="00DD10DE">
      <w:pPr>
        <w:rPr>
          <w:iCs/>
          <w:sz w:val="24"/>
        </w:rPr>
      </w:pPr>
      <w:r>
        <w:rPr>
          <w:b/>
          <w:sz w:val="24"/>
        </w:rPr>
        <w:t xml:space="preserve">ВАРИАНТ 1. </w:t>
      </w:r>
      <w:r>
        <w:rPr>
          <w:b/>
          <w:bCs/>
          <w:iCs/>
          <w:sz w:val="24"/>
        </w:rPr>
        <w:t>Пр1</w:t>
      </w:r>
      <w:r>
        <w:rPr>
          <w:iCs/>
          <w:sz w:val="24"/>
        </w:rPr>
        <w:t xml:space="preserve">=50 руб./шт.; </w:t>
      </w:r>
      <w:r>
        <w:rPr>
          <w:b/>
          <w:bCs/>
          <w:iCs/>
          <w:sz w:val="24"/>
        </w:rPr>
        <w:t>Пр2</w:t>
      </w:r>
      <w:r>
        <w:rPr>
          <w:iCs/>
          <w:sz w:val="24"/>
        </w:rPr>
        <w:t>=80 руб./шт.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93"/>
        <w:gridCol w:w="709"/>
        <w:gridCol w:w="567"/>
        <w:gridCol w:w="708"/>
        <w:gridCol w:w="709"/>
        <w:gridCol w:w="709"/>
        <w:gridCol w:w="709"/>
        <w:gridCol w:w="708"/>
        <w:gridCol w:w="567"/>
        <w:gridCol w:w="567"/>
        <w:gridCol w:w="709"/>
        <w:gridCol w:w="851"/>
        <w:gridCol w:w="810"/>
      </w:tblGrid>
      <w:tr w:rsidR="00DD10DE" w14:paraId="026B38BD" w14:textId="77777777" w:rsidTr="00DD10DE">
        <w:tc>
          <w:tcPr>
            <w:tcW w:w="2093" w:type="dxa"/>
            <w:tcBorders>
              <w:top w:val="single" w:sz="6" w:space="0" w:color="auto"/>
              <w:left w:val="single" w:sz="6" w:space="0" w:color="auto"/>
              <w:bottom w:val="single" w:sz="6" w:space="0" w:color="auto"/>
              <w:right w:val="single" w:sz="6" w:space="0" w:color="auto"/>
            </w:tcBorders>
            <w:hideMark/>
          </w:tcPr>
          <w:p w14:paraId="60080BA2" w14:textId="77777777" w:rsidR="00DD10DE" w:rsidRDefault="00DD10DE">
            <w:pPr>
              <w:jc w:val="center"/>
              <w:rPr>
                <w:sz w:val="24"/>
              </w:rPr>
            </w:pPr>
            <w:r>
              <w:rPr>
                <w:sz w:val="24"/>
              </w:rPr>
              <w:sym w:font="Times New Roman" w:char="F116"/>
            </w:r>
            <w:r>
              <w:rPr>
                <w:sz w:val="24"/>
              </w:rPr>
              <w:t xml:space="preserve"> месяца</w:t>
            </w:r>
          </w:p>
        </w:tc>
        <w:tc>
          <w:tcPr>
            <w:tcW w:w="709" w:type="dxa"/>
            <w:tcBorders>
              <w:top w:val="single" w:sz="6" w:space="0" w:color="auto"/>
              <w:left w:val="single" w:sz="6" w:space="0" w:color="auto"/>
              <w:bottom w:val="single" w:sz="6" w:space="0" w:color="auto"/>
              <w:right w:val="single" w:sz="6" w:space="0" w:color="auto"/>
            </w:tcBorders>
            <w:hideMark/>
          </w:tcPr>
          <w:p w14:paraId="2FB33798" w14:textId="77777777" w:rsidR="00DD10DE" w:rsidRDefault="00DD10DE">
            <w:pPr>
              <w:jc w:val="center"/>
              <w:rPr>
                <w:sz w:val="24"/>
              </w:rPr>
            </w:pPr>
            <w:r>
              <w:rPr>
                <w:sz w:val="24"/>
              </w:rPr>
              <w:t>1</w:t>
            </w:r>
          </w:p>
        </w:tc>
        <w:tc>
          <w:tcPr>
            <w:tcW w:w="567" w:type="dxa"/>
            <w:tcBorders>
              <w:top w:val="single" w:sz="6" w:space="0" w:color="auto"/>
              <w:left w:val="single" w:sz="6" w:space="0" w:color="auto"/>
              <w:bottom w:val="single" w:sz="6" w:space="0" w:color="auto"/>
              <w:right w:val="single" w:sz="6" w:space="0" w:color="auto"/>
            </w:tcBorders>
            <w:hideMark/>
          </w:tcPr>
          <w:p w14:paraId="096891B9" w14:textId="77777777" w:rsidR="00DD10DE" w:rsidRDefault="00DD10DE">
            <w:pPr>
              <w:jc w:val="center"/>
              <w:rPr>
                <w:sz w:val="24"/>
              </w:rPr>
            </w:pPr>
            <w:r>
              <w:rPr>
                <w:sz w:val="24"/>
              </w:rPr>
              <w:t>2</w:t>
            </w:r>
          </w:p>
        </w:tc>
        <w:tc>
          <w:tcPr>
            <w:tcW w:w="708" w:type="dxa"/>
            <w:tcBorders>
              <w:top w:val="single" w:sz="6" w:space="0" w:color="auto"/>
              <w:left w:val="single" w:sz="6" w:space="0" w:color="auto"/>
              <w:bottom w:val="single" w:sz="6" w:space="0" w:color="auto"/>
              <w:right w:val="single" w:sz="6" w:space="0" w:color="auto"/>
            </w:tcBorders>
            <w:hideMark/>
          </w:tcPr>
          <w:p w14:paraId="0BAB0EF9" w14:textId="77777777" w:rsidR="00DD10DE" w:rsidRDefault="00DD10DE">
            <w:pPr>
              <w:jc w:val="center"/>
              <w:rPr>
                <w:sz w:val="24"/>
              </w:rPr>
            </w:pPr>
            <w:r>
              <w:rPr>
                <w:sz w:val="24"/>
              </w:rPr>
              <w:t>3</w:t>
            </w:r>
          </w:p>
        </w:tc>
        <w:tc>
          <w:tcPr>
            <w:tcW w:w="709" w:type="dxa"/>
            <w:tcBorders>
              <w:top w:val="single" w:sz="6" w:space="0" w:color="auto"/>
              <w:left w:val="single" w:sz="6" w:space="0" w:color="auto"/>
              <w:bottom w:val="single" w:sz="6" w:space="0" w:color="auto"/>
              <w:right w:val="single" w:sz="6" w:space="0" w:color="auto"/>
            </w:tcBorders>
            <w:hideMark/>
          </w:tcPr>
          <w:p w14:paraId="3C6A12BD" w14:textId="77777777" w:rsidR="00DD10DE" w:rsidRDefault="00DD10DE">
            <w:pPr>
              <w:jc w:val="center"/>
              <w:rPr>
                <w:sz w:val="24"/>
              </w:rPr>
            </w:pPr>
            <w:r>
              <w:rPr>
                <w:sz w:val="24"/>
              </w:rPr>
              <w:t>4</w:t>
            </w:r>
          </w:p>
        </w:tc>
        <w:tc>
          <w:tcPr>
            <w:tcW w:w="709" w:type="dxa"/>
            <w:tcBorders>
              <w:top w:val="single" w:sz="6" w:space="0" w:color="auto"/>
              <w:left w:val="single" w:sz="6" w:space="0" w:color="auto"/>
              <w:bottom w:val="single" w:sz="6" w:space="0" w:color="auto"/>
              <w:right w:val="single" w:sz="6" w:space="0" w:color="auto"/>
            </w:tcBorders>
            <w:hideMark/>
          </w:tcPr>
          <w:p w14:paraId="4C5DC3E9" w14:textId="77777777" w:rsidR="00DD10DE" w:rsidRDefault="00DD10DE">
            <w:pPr>
              <w:jc w:val="center"/>
              <w:rPr>
                <w:sz w:val="24"/>
              </w:rPr>
            </w:pPr>
            <w:r>
              <w:rPr>
                <w:sz w:val="24"/>
              </w:rPr>
              <w:t>5</w:t>
            </w:r>
          </w:p>
        </w:tc>
        <w:tc>
          <w:tcPr>
            <w:tcW w:w="709" w:type="dxa"/>
            <w:tcBorders>
              <w:top w:val="single" w:sz="6" w:space="0" w:color="auto"/>
              <w:left w:val="single" w:sz="6" w:space="0" w:color="auto"/>
              <w:bottom w:val="single" w:sz="6" w:space="0" w:color="auto"/>
              <w:right w:val="single" w:sz="6" w:space="0" w:color="auto"/>
            </w:tcBorders>
            <w:hideMark/>
          </w:tcPr>
          <w:p w14:paraId="4431A706" w14:textId="77777777" w:rsidR="00DD10DE" w:rsidRDefault="00DD10DE">
            <w:pPr>
              <w:jc w:val="center"/>
              <w:rPr>
                <w:sz w:val="24"/>
              </w:rPr>
            </w:pPr>
            <w:r>
              <w:rPr>
                <w:sz w:val="24"/>
              </w:rPr>
              <w:t>6</w:t>
            </w:r>
          </w:p>
        </w:tc>
        <w:tc>
          <w:tcPr>
            <w:tcW w:w="708" w:type="dxa"/>
            <w:tcBorders>
              <w:top w:val="single" w:sz="6" w:space="0" w:color="auto"/>
              <w:left w:val="single" w:sz="6" w:space="0" w:color="auto"/>
              <w:bottom w:val="single" w:sz="6" w:space="0" w:color="auto"/>
              <w:right w:val="single" w:sz="6" w:space="0" w:color="auto"/>
            </w:tcBorders>
            <w:hideMark/>
          </w:tcPr>
          <w:p w14:paraId="3FE161CE" w14:textId="77777777" w:rsidR="00DD10DE" w:rsidRDefault="00DD10DE">
            <w:pPr>
              <w:jc w:val="center"/>
              <w:rPr>
                <w:sz w:val="24"/>
              </w:rPr>
            </w:pPr>
            <w:r>
              <w:rPr>
                <w:sz w:val="24"/>
              </w:rPr>
              <w:t>7</w:t>
            </w:r>
          </w:p>
        </w:tc>
        <w:tc>
          <w:tcPr>
            <w:tcW w:w="567" w:type="dxa"/>
            <w:tcBorders>
              <w:top w:val="single" w:sz="6" w:space="0" w:color="auto"/>
              <w:left w:val="single" w:sz="6" w:space="0" w:color="auto"/>
              <w:bottom w:val="single" w:sz="6" w:space="0" w:color="auto"/>
              <w:right w:val="single" w:sz="6" w:space="0" w:color="auto"/>
            </w:tcBorders>
            <w:hideMark/>
          </w:tcPr>
          <w:p w14:paraId="4471E065" w14:textId="77777777" w:rsidR="00DD10DE" w:rsidRDefault="00DD10DE">
            <w:pPr>
              <w:jc w:val="center"/>
              <w:rPr>
                <w:sz w:val="24"/>
              </w:rPr>
            </w:pPr>
            <w:r>
              <w:rPr>
                <w:sz w:val="24"/>
              </w:rPr>
              <w:t>8</w:t>
            </w:r>
          </w:p>
        </w:tc>
        <w:tc>
          <w:tcPr>
            <w:tcW w:w="567" w:type="dxa"/>
            <w:tcBorders>
              <w:top w:val="single" w:sz="6" w:space="0" w:color="auto"/>
              <w:left w:val="single" w:sz="6" w:space="0" w:color="auto"/>
              <w:bottom w:val="single" w:sz="6" w:space="0" w:color="auto"/>
              <w:right w:val="single" w:sz="6" w:space="0" w:color="auto"/>
            </w:tcBorders>
            <w:hideMark/>
          </w:tcPr>
          <w:p w14:paraId="5FBA643F" w14:textId="77777777" w:rsidR="00DD10DE" w:rsidRDefault="00DD10DE">
            <w:pPr>
              <w:jc w:val="center"/>
              <w:rPr>
                <w:sz w:val="24"/>
              </w:rPr>
            </w:pPr>
            <w:r>
              <w:rPr>
                <w:sz w:val="24"/>
              </w:rPr>
              <w:t>9</w:t>
            </w:r>
          </w:p>
        </w:tc>
        <w:tc>
          <w:tcPr>
            <w:tcW w:w="709" w:type="dxa"/>
            <w:tcBorders>
              <w:top w:val="single" w:sz="6" w:space="0" w:color="auto"/>
              <w:left w:val="single" w:sz="6" w:space="0" w:color="auto"/>
              <w:bottom w:val="single" w:sz="6" w:space="0" w:color="auto"/>
              <w:right w:val="single" w:sz="6" w:space="0" w:color="auto"/>
            </w:tcBorders>
            <w:hideMark/>
          </w:tcPr>
          <w:p w14:paraId="0CA4B1C3" w14:textId="77777777" w:rsidR="00DD10DE" w:rsidRDefault="00DD10DE">
            <w:pPr>
              <w:jc w:val="center"/>
              <w:rPr>
                <w:sz w:val="24"/>
              </w:rPr>
            </w:pPr>
            <w:r>
              <w:rPr>
                <w:sz w:val="24"/>
              </w:rPr>
              <w:t>10</w:t>
            </w:r>
          </w:p>
        </w:tc>
        <w:tc>
          <w:tcPr>
            <w:tcW w:w="851" w:type="dxa"/>
            <w:tcBorders>
              <w:top w:val="single" w:sz="6" w:space="0" w:color="auto"/>
              <w:left w:val="single" w:sz="6" w:space="0" w:color="auto"/>
              <w:bottom w:val="single" w:sz="6" w:space="0" w:color="auto"/>
              <w:right w:val="single" w:sz="6" w:space="0" w:color="auto"/>
            </w:tcBorders>
            <w:hideMark/>
          </w:tcPr>
          <w:p w14:paraId="25443665" w14:textId="77777777" w:rsidR="00DD10DE" w:rsidRDefault="00DD10DE">
            <w:pPr>
              <w:jc w:val="center"/>
              <w:rPr>
                <w:sz w:val="24"/>
              </w:rPr>
            </w:pPr>
            <w:r>
              <w:rPr>
                <w:sz w:val="24"/>
              </w:rPr>
              <w:t>11</w:t>
            </w:r>
          </w:p>
        </w:tc>
        <w:tc>
          <w:tcPr>
            <w:tcW w:w="810" w:type="dxa"/>
            <w:tcBorders>
              <w:top w:val="single" w:sz="6" w:space="0" w:color="auto"/>
              <w:left w:val="single" w:sz="6" w:space="0" w:color="auto"/>
              <w:bottom w:val="single" w:sz="6" w:space="0" w:color="auto"/>
              <w:right w:val="single" w:sz="6" w:space="0" w:color="auto"/>
            </w:tcBorders>
            <w:hideMark/>
          </w:tcPr>
          <w:p w14:paraId="44E78F24" w14:textId="77777777" w:rsidR="00DD10DE" w:rsidRDefault="00DD10DE">
            <w:pPr>
              <w:jc w:val="center"/>
              <w:rPr>
                <w:sz w:val="24"/>
              </w:rPr>
            </w:pPr>
            <w:r>
              <w:rPr>
                <w:sz w:val="24"/>
              </w:rPr>
              <w:t>12</w:t>
            </w:r>
          </w:p>
        </w:tc>
      </w:tr>
      <w:tr w:rsidR="00DD10DE" w14:paraId="120E5A5F" w14:textId="77777777" w:rsidTr="00DD10DE">
        <w:tc>
          <w:tcPr>
            <w:tcW w:w="2093" w:type="dxa"/>
            <w:tcBorders>
              <w:top w:val="single" w:sz="6" w:space="0" w:color="auto"/>
              <w:left w:val="single" w:sz="6" w:space="0" w:color="auto"/>
              <w:bottom w:val="single" w:sz="6" w:space="0" w:color="auto"/>
              <w:right w:val="single" w:sz="6" w:space="0" w:color="auto"/>
            </w:tcBorders>
            <w:hideMark/>
          </w:tcPr>
          <w:p w14:paraId="666C6A46" w14:textId="77777777" w:rsidR="00DD10DE" w:rsidRDefault="00DD10DE">
            <w:pPr>
              <w:jc w:val="center"/>
              <w:rPr>
                <w:sz w:val="24"/>
              </w:rPr>
            </w:pPr>
            <w:r>
              <w:rPr>
                <w:sz w:val="24"/>
              </w:rPr>
              <w:t>Производство И1, тыс. шт.</w:t>
            </w:r>
          </w:p>
        </w:tc>
        <w:tc>
          <w:tcPr>
            <w:tcW w:w="709" w:type="dxa"/>
            <w:tcBorders>
              <w:top w:val="single" w:sz="6" w:space="0" w:color="auto"/>
              <w:left w:val="single" w:sz="6" w:space="0" w:color="auto"/>
              <w:bottom w:val="single" w:sz="6" w:space="0" w:color="auto"/>
              <w:right w:val="single" w:sz="6" w:space="0" w:color="auto"/>
            </w:tcBorders>
            <w:hideMark/>
          </w:tcPr>
          <w:p w14:paraId="6835E170" w14:textId="77777777" w:rsidR="00DD10DE" w:rsidRDefault="00DD10DE">
            <w:pPr>
              <w:jc w:val="center"/>
              <w:rPr>
                <w:sz w:val="24"/>
              </w:rPr>
            </w:pPr>
            <w:r>
              <w:rPr>
                <w:sz w:val="24"/>
              </w:rPr>
              <w:t>14</w:t>
            </w:r>
          </w:p>
        </w:tc>
        <w:tc>
          <w:tcPr>
            <w:tcW w:w="567" w:type="dxa"/>
            <w:tcBorders>
              <w:top w:val="single" w:sz="6" w:space="0" w:color="auto"/>
              <w:left w:val="single" w:sz="6" w:space="0" w:color="auto"/>
              <w:bottom w:val="single" w:sz="6" w:space="0" w:color="auto"/>
              <w:right w:val="single" w:sz="6" w:space="0" w:color="auto"/>
            </w:tcBorders>
            <w:hideMark/>
          </w:tcPr>
          <w:p w14:paraId="761666A4" w14:textId="77777777" w:rsidR="00DD10DE" w:rsidRDefault="00DD10DE">
            <w:pPr>
              <w:jc w:val="center"/>
              <w:rPr>
                <w:sz w:val="24"/>
              </w:rPr>
            </w:pPr>
            <w:r>
              <w:rPr>
                <w:sz w:val="24"/>
              </w:rPr>
              <w:t>54</w:t>
            </w:r>
          </w:p>
        </w:tc>
        <w:tc>
          <w:tcPr>
            <w:tcW w:w="708" w:type="dxa"/>
            <w:tcBorders>
              <w:top w:val="single" w:sz="6" w:space="0" w:color="auto"/>
              <w:left w:val="single" w:sz="6" w:space="0" w:color="auto"/>
              <w:bottom w:val="single" w:sz="6" w:space="0" w:color="auto"/>
              <w:right w:val="single" w:sz="6" w:space="0" w:color="auto"/>
            </w:tcBorders>
            <w:hideMark/>
          </w:tcPr>
          <w:p w14:paraId="546CA36E" w14:textId="77777777" w:rsidR="00DD10DE" w:rsidRDefault="00DD10DE">
            <w:pPr>
              <w:jc w:val="center"/>
              <w:rPr>
                <w:sz w:val="24"/>
              </w:rPr>
            </w:pPr>
            <w:r>
              <w:rPr>
                <w:sz w:val="24"/>
              </w:rPr>
              <w:t>72</w:t>
            </w:r>
          </w:p>
        </w:tc>
        <w:tc>
          <w:tcPr>
            <w:tcW w:w="709" w:type="dxa"/>
            <w:tcBorders>
              <w:top w:val="single" w:sz="6" w:space="0" w:color="auto"/>
              <w:left w:val="single" w:sz="6" w:space="0" w:color="auto"/>
              <w:bottom w:val="single" w:sz="6" w:space="0" w:color="auto"/>
              <w:right w:val="single" w:sz="6" w:space="0" w:color="auto"/>
            </w:tcBorders>
            <w:hideMark/>
          </w:tcPr>
          <w:p w14:paraId="66C6848E" w14:textId="77777777" w:rsidR="00DD10DE" w:rsidRDefault="00DD10DE">
            <w:pPr>
              <w:jc w:val="center"/>
              <w:rPr>
                <w:sz w:val="24"/>
              </w:rPr>
            </w:pPr>
            <w:r>
              <w:rPr>
                <w:sz w:val="24"/>
              </w:rPr>
              <w:t>115</w:t>
            </w:r>
          </w:p>
        </w:tc>
        <w:tc>
          <w:tcPr>
            <w:tcW w:w="709" w:type="dxa"/>
            <w:tcBorders>
              <w:top w:val="single" w:sz="6" w:space="0" w:color="auto"/>
              <w:left w:val="single" w:sz="6" w:space="0" w:color="auto"/>
              <w:bottom w:val="single" w:sz="6" w:space="0" w:color="auto"/>
              <w:right w:val="single" w:sz="6" w:space="0" w:color="auto"/>
            </w:tcBorders>
            <w:hideMark/>
          </w:tcPr>
          <w:p w14:paraId="68D8345E" w14:textId="77777777" w:rsidR="00DD10DE" w:rsidRDefault="00DD10DE">
            <w:pPr>
              <w:jc w:val="center"/>
              <w:rPr>
                <w:sz w:val="24"/>
              </w:rPr>
            </w:pPr>
            <w:r>
              <w:rPr>
                <w:sz w:val="24"/>
              </w:rPr>
              <w:t>36</w:t>
            </w:r>
          </w:p>
        </w:tc>
        <w:tc>
          <w:tcPr>
            <w:tcW w:w="709" w:type="dxa"/>
            <w:tcBorders>
              <w:top w:val="single" w:sz="6" w:space="0" w:color="auto"/>
              <w:left w:val="single" w:sz="6" w:space="0" w:color="auto"/>
              <w:bottom w:val="single" w:sz="6" w:space="0" w:color="auto"/>
              <w:right w:val="single" w:sz="6" w:space="0" w:color="auto"/>
            </w:tcBorders>
            <w:hideMark/>
          </w:tcPr>
          <w:p w14:paraId="495DF2DC" w14:textId="77777777" w:rsidR="00DD10DE" w:rsidRDefault="00DD10DE">
            <w:pPr>
              <w:jc w:val="center"/>
              <w:rPr>
                <w:sz w:val="24"/>
              </w:rPr>
            </w:pPr>
            <w:r>
              <w:rPr>
                <w:sz w:val="24"/>
              </w:rPr>
              <w:t>70</w:t>
            </w:r>
          </w:p>
        </w:tc>
        <w:tc>
          <w:tcPr>
            <w:tcW w:w="708" w:type="dxa"/>
            <w:tcBorders>
              <w:top w:val="single" w:sz="6" w:space="0" w:color="auto"/>
              <w:left w:val="single" w:sz="6" w:space="0" w:color="auto"/>
              <w:bottom w:val="single" w:sz="6" w:space="0" w:color="auto"/>
              <w:right w:val="single" w:sz="6" w:space="0" w:color="auto"/>
            </w:tcBorders>
            <w:hideMark/>
          </w:tcPr>
          <w:p w14:paraId="343AAD4D" w14:textId="77777777" w:rsidR="00DD10DE" w:rsidRDefault="00DD10DE">
            <w:pPr>
              <w:jc w:val="center"/>
              <w:rPr>
                <w:sz w:val="24"/>
              </w:rPr>
            </w:pPr>
            <w:r>
              <w:rPr>
                <w:sz w:val="24"/>
              </w:rPr>
              <w:t>20</w:t>
            </w:r>
          </w:p>
        </w:tc>
        <w:tc>
          <w:tcPr>
            <w:tcW w:w="567" w:type="dxa"/>
            <w:tcBorders>
              <w:top w:val="single" w:sz="6" w:space="0" w:color="auto"/>
              <w:left w:val="single" w:sz="6" w:space="0" w:color="auto"/>
              <w:bottom w:val="single" w:sz="6" w:space="0" w:color="auto"/>
              <w:right w:val="single" w:sz="6" w:space="0" w:color="auto"/>
            </w:tcBorders>
            <w:hideMark/>
          </w:tcPr>
          <w:p w14:paraId="4A173279" w14:textId="77777777" w:rsidR="00DD10DE" w:rsidRDefault="00DD10DE">
            <w:pPr>
              <w:jc w:val="center"/>
              <w:rPr>
                <w:sz w:val="24"/>
              </w:rPr>
            </w:pPr>
            <w:r>
              <w:rPr>
                <w:sz w:val="24"/>
              </w:rPr>
              <w:t>60</w:t>
            </w:r>
          </w:p>
        </w:tc>
        <w:tc>
          <w:tcPr>
            <w:tcW w:w="567" w:type="dxa"/>
            <w:tcBorders>
              <w:top w:val="single" w:sz="6" w:space="0" w:color="auto"/>
              <w:left w:val="single" w:sz="6" w:space="0" w:color="auto"/>
              <w:bottom w:val="single" w:sz="6" w:space="0" w:color="auto"/>
              <w:right w:val="single" w:sz="6" w:space="0" w:color="auto"/>
            </w:tcBorders>
            <w:hideMark/>
          </w:tcPr>
          <w:p w14:paraId="76F81B14" w14:textId="77777777" w:rsidR="00DD10DE" w:rsidRDefault="00DD10DE">
            <w:pPr>
              <w:jc w:val="center"/>
              <w:rPr>
                <w:sz w:val="24"/>
              </w:rPr>
            </w:pPr>
            <w:r>
              <w:rPr>
                <w:sz w:val="24"/>
              </w:rPr>
              <w:t>41</w:t>
            </w:r>
          </w:p>
        </w:tc>
        <w:tc>
          <w:tcPr>
            <w:tcW w:w="709" w:type="dxa"/>
            <w:tcBorders>
              <w:top w:val="single" w:sz="6" w:space="0" w:color="auto"/>
              <w:left w:val="single" w:sz="6" w:space="0" w:color="auto"/>
              <w:bottom w:val="single" w:sz="6" w:space="0" w:color="auto"/>
              <w:right w:val="single" w:sz="6" w:space="0" w:color="auto"/>
            </w:tcBorders>
            <w:hideMark/>
          </w:tcPr>
          <w:p w14:paraId="2733C747" w14:textId="77777777" w:rsidR="00DD10DE" w:rsidRDefault="00DD10DE">
            <w:pPr>
              <w:jc w:val="center"/>
              <w:rPr>
                <w:sz w:val="24"/>
              </w:rPr>
            </w:pPr>
            <w:r>
              <w:rPr>
                <w:sz w:val="24"/>
              </w:rPr>
              <w:t>92</w:t>
            </w:r>
          </w:p>
        </w:tc>
        <w:tc>
          <w:tcPr>
            <w:tcW w:w="851" w:type="dxa"/>
            <w:tcBorders>
              <w:top w:val="single" w:sz="6" w:space="0" w:color="auto"/>
              <w:left w:val="single" w:sz="6" w:space="0" w:color="auto"/>
              <w:bottom w:val="single" w:sz="6" w:space="0" w:color="auto"/>
              <w:right w:val="single" w:sz="6" w:space="0" w:color="auto"/>
            </w:tcBorders>
            <w:hideMark/>
          </w:tcPr>
          <w:p w14:paraId="0870AFC2" w14:textId="77777777" w:rsidR="00DD10DE" w:rsidRDefault="00DD10DE">
            <w:pPr>
              <w:jc w:val="center"/>
              <w:rPr>
                <w:sz w:val="24"/>
              </w:rPr>
            </w:pPr>
            <w:r>
              <w:rPr>
                <w:sz w:val="24"/>
              </w:rPr>
              <w:t>117</w:t>
            </w:r>
          </w:p>
        </w:tc>
        <w:tc>
          <w:tcPr>
            <w:tcW w:w="810" w:type="dxa"/>
            <w:tcBorders>
              <w:top w:val="single" w:sz="6" w:space="0" w:color="auto"/>
              <w:left w:val="single" w:sz="6" w:space="0" w:color="auto"/>
              <w:bottom w:val="single" w:sz="6" w:space="0" w:color="auto"/>
              <w:right w:val="single" w:sz="6" w:space="0" w:color="auto"/>
            </w:tcBorders>
            <w:hideMark/>
          </w:tcPr>
          <w:p w14:paraId="66136B75" w14:textId="77777777" w:rsidR="00DD10DE" w:rsidRDefault="00DD10DE">
            <w:pPr>
              <w:jc w:val="center"/>
              <w:rPr>
                <w:sz w:val="24"/>
              </w:rPr>
            </w:pPr>
            <w:r>
              <w:rPr>
                <w:sz w:val="24"/>
              </w:rPr>
              <w:t>86</w:t>
            </w:r>
          </w:p>
        </w:tc>
      </w:tr>
      <w:tr w:rsidR="00DD10DE" w14:paraId="202655CD" w14:textId="77777777" w:rsidTr="00DD10DE">
        <w:tc>
          <w:tcPr>
            <w:tcW w:w="2093" w:type="dxa"/>
            <w:tcBorders>
              <w:top w:val="single" w:sz="6" w:space="0" w:color="auto"/>
              <w:left w:val="single" w:sz="6" w:space="0" w:color="auto"/>
              <w:bottom w:val="single" w:sz="6" w:space="0" w:color="auto"/>
              <w:right w:val="single" w:sz="6" w:space="0" w:color="auto"/>
            </w:tcBorders>
            <w:hideMark/>
          </w:tcPr>
          <w:p w14:paraId="4BADB372" w14:textId="77777777" w:rsidR="00DD10DE" w:rsidRDefault="00DD10DE">
            <w:pPr>
              <w:jc w:val="center"/>
              <w:rPr>
                <w:sz w:val="24"/>
              </w:rPr>
            </w:pPr>
            <w:r>
              <w:rPr>
                <w:sz w:val="24"/>
              </w:rPr>
              <w:t>Производство И2, тыс. шт.</w:t>
            </w:r>
          </w:p>
        </w:tc>
        <w:tc>
          <w:tcPr>
            <w:tcW w:w="709" w:type="dxa"/>
            <w:tcBorders>
              <w:top w:val="single" w:sz="6" w:space="0" w:color="auto"/>
              <w:left w:val="single" w:sz="6" w:space="0" w:color="auto"/>
              <w:bottom w:val="single" w:sz="6" w:space="0" w:color="auto"/>
              <w:right w:val="single" w:sz="6" w:space="0" w:color="auto"/>
            </w:tcBorders>
            <w:hideMark/>
          </w:tcPr>
          <w:p w14:paraId="61C9FA73" w14:textId="77777777" w:rsidR="00DD10DE" w:rsidRDefault="00DD10DE">
            <w:pPr>
              <w:jc w:val="center"/>
              <w:rPr>
                <w:sz w:val="24"/>
              </w:rPr>
            </w:pPr>
            <w:r>
              <w:rPr>
                <w:sz w:val="24"/>
              </w:rPr>
              <w:t>64</w:t>
            </w:r>
          </w:p>
        </w:tc>
        <w:tc>
          <w:tcPr>
            <w:tcW w:w="567" w:type="dxa"/>
            <w:tcBorders>
              <w:top w:val="single" w:sz="6" w:space="0" w:color="auto"/>
              <w:left w:val="single" w:sz="6" w:space="0" w:color="auto"/>
              <w:bottom w:val="single" w:sz="6" w:space="0" w:color="auto"/>
              <w:right w:val="single" w:sz="6" w:space="0" w:color="auto"/>
            </w:tcBorders>
            <w:hideMark/>
          </w:tcPr>
          <w:p w14:paraId="1C99E60C" w14:textId="77777777" w:rsidR="00DD10DE" w:rsidRDefault="00DD10DE">
            <w:pPr>
              <w:jc w:val="center"/>
              <w:rPr>
                <w:sz w:val="24"/>
              </w:rPr>
            </w:pPr>
            <w:r>
              <w:rPr>
                <w:sz w:val="24"/>
              </w:rPr>
              <w:t>53</w:t>
            </w:r>
          </w:p>
        </w:tc>
        <w:tc>
          <w:tcPr>
            <w:tcW w:w="708" w:type="dxa"/>
            <w:tcBorders>
              <w:top w:val="single" w:sz="6" w:space="0" w:color="auto"/>
              <w:left w:val="single" w:sz="6" w:space="0" w:color="auto"/>
              <w:bottom w:val="single" w:sz="6" w:space="0" w:color="auto"/>
              <w:right w:val="single" w:sz="6" w:space="0" w:color="auto"/>
            </w:tcBorders>
            <w:hideMark/>
          </w:tcPr>
          <w:p w14:paraId="571B0CC9" w14:textId="77777777" w:rsidR="00DD10DE" w:rsidRDefault="00DD10DE">
            <w:pPr>
              <w:jc w:val="center"/>
              <w:rPr>
                <w:sz w:val="24"/>
              </w:rPr>
            </w:pPr>
            <w:r>
              <w:rPr>
                <w:sz w:val="24"/>
              </w:rPr>
              <w:t>46</w:t>
            </w:r>
          </w:p>
        </w:tc>
        <w:tc>
          <w:tcPr>
            <w:tcW w:w="709" w:type="dxa"/>
            <w:tcBorders>
              <w:top w:val="single" w:sz="6" w:space="0" w:color="auto"/>
              <w:left w:val="single" w:sz="6" w:space="0" w:color="auto"/>
              <w:bottom w:val="single" w:sz="6" w:space="0" w:color="auto"/>
              <w:right w:val="single" w:sz="6" w:space="0" w:color="auto"/>
            </w:tcBorders>
            <w:hideMark/>
          </w:tcPr>
          <w:p w14:paraId="43C65E3A" w14:textId="77777777" w:rsidR="00DD10DE" w:rsidRDefault="00DD10DE">
            <w:pPr>
              <w:jc w:val="center"/>
              <w:rPr>
                <w:sz w:val="24"/>
              </w:rPr>
            </w:pPr>
            <w:r>
              <w:rPr>
                <w:sz w:val="24"/>
              </w:rPr>
              <w:t>14</w:t>
            </w:r>
          </w:p>
        </w:tc>
        <w:tc>
          <w:tcPr>
            <w:tcW w:w="709" w:type="dxa"/>
            <w:tcBorders>
              <w:top w:val="single" w:sz="6" w:space="0" w:color="auto"/>
              <w:left w:val="single" w:sz="6" w:space="0" w:color="auto"/>
              <w:bottom w:val="single" w:sz="6" w:space="0" w:color="auto"/>
              <w:right w:val="single" w:sz="6" w:space="0" w:color="auto"/>
            </w:tcBorders>
            <w:hideMark/>
          </w:tcPr>
          <w:p w14:paraId="2C199D6E" w14:textId="77777777" w:rsidR="00DD10DE" w:rsidRDefault="00DD10DE">
            <w:pPr>
              <w:jc w:val="center"/>
              <w:rPr>
                <w:sz w:val="24"/>
              </w:rPr>
            </w:pPr>
            <w:r>
              <w:rPr>
                <w:sz w:val="24"/>
              </w:rPr>
              <w:t>62</w:t>
            </w:r>
          </w:p>
        </w:tc>
        <w:tc>
          <w:tcPr>
            <w:tcW w:w="709" w:type="dxa"/>
            <w:tcBorders>
              <w:top w:val="single" w:sz="6" w:space="0" w:color="auto"/>
              <w:left w:val="single" w:sz="6" w:space="0" w:color="auto"/>
              <w:bottom w:val="single" w:sz="6" w:space="0" w:color="auto"/>
              <w:right w:val="single" w:sz="6" w:space="0" w:color="auto"/>
            </w:tcBorders>
            <w:hideMark/>
          </w:tcPr>
          <w:p w14:paraId="6DB94DF0" w14:textId="77777777" w:rsidR="00DD10DE" w:rsidRDefault="00DD10DE">
            <w:pPr>
              <w:jc w:val="center"/>
              <w:rPr>
                <w:sz w:val="24"/>
              </w:rPr>
            </w:pPr>
            <w:r>
              <w:rPr>
                <w:sz w:val="24"/>
              </w:rPr>
              <w:t>48</w:t>
            </w:r>
          </w:p>
        </w:tc>
        <w:tc>
          <w:tcPr>
            <w:tcW w:w="708" w:type="dxa"/>
            <w:tcBorders>
              <w:top w:val="single" w:sz="6" w:space="0" w:color="auto"/>
              <w:left w:val="single" w:sz="6" w:space="0" w:color="auto"/>
              <w:bottom w:val="single" w:sz="6" w:space="0" w:color="auto"/>
              <w:right w:val="single" w:sz="6" w:space="0" w:color="auto"/>
            </w:tcBorders>
            <w:hideMark/>
          </w:tcPr>
          <w:p w14:paraId="78EFED3D" w14:textId="77777777" w:rsidR="00DD10DE" w:rsidRDefault="00DD10DE">
            <w:pPr>
              <w:jc w:val="center"/>
              <w:rPr>
                <w:sz w:val="24"/>
              </w:rPr>
            </w:pPr>
            <w:r>
              <w:rPr>
                <w:sz w:val="24"/>
              </w:rPr>
              <w:t>63</w:t>
            </w:r>
          </w:p>
        </w:tc>
        <w:tc>
          <w:tcPr>
            <w:tcW w:w="567" w:type="dxa"/>
            <w:tcBorders>
              <w:top w:val="single" w:sz="6" w:space="0" w:color="auto"/>
              <w:left w:val="single" w:sz="6" w:space="0" w:color="auto"/>
              <w:bottom w:val="single" w:sz="6" w:space="0" w:color="auto"/>
              <w:right w:val="single" w:sz="6" w:space="0" w:color="auto"/>
            </w:tcBorders>
            <w:hideMark/>
          </w:tcPr>
          <w:p w14:paraId="276D4382" w14:textId="77777777" w:rsidR="00DD10DE" w:rsidRDefault="00DD10DE">
            <w:pPr>
              <w:jc w:val="center"/>
              <w:rPr>
                <w:sz w:val="24"/>
              </w:rPr>
            </w:pPr>
            <w:r>
              <w:rPr>
                <w:sz w:val="24"/>
              </w:rPr>
              <w:t>53</w:t>
            </w:r>
          </w:p>
        </w:tc>
        <w:tc>
          <w:tcPr>
            <w:tcW w:w="567" w:type="dxa"/>
            <w:tcBorders>
              <w:top w:val="single" w:sz="6" w:space="0" w:color="auto"/>
              <w:left w:val="single" w:sz="6" w:space="0" w:color="auto"/>
              <w:bottom w:val="single" w:sz="6" w:space="0" w:color="auto"/>
              <w:right w:val="single" w:sz="6" w:space="0" w:color="auto"/>
            </w:tcBorders>
            <w:hideMark/>
          </w:tcPr>
          <w:p w14:paraId="25C39FEE" w14:textId="77777777" w:rsidR="00DD10DE" w:rsidRDefault="00DD10DE">
            <w:pPr>
              <w:jc w:val="center"/>
              <w:rPr>
                <w:sz w:val="24"/>
              </w:rPr>
            </w:pPr>
            <w:r>
              <w:rPr>
                <w:sz w:val="24"/>
              </w:rPr>
              <w:t>60</w:t>
            </w:r>
          </w:p>
        </w:tc>
        <w:tc>
          <w:tcPr>
            <w:tcW w:w="709" w:type="dxa"/>
            <w:tcBorders>
              <w:top w:val="single" w:sz="6" w:space="0" w:color="auto"/>
              <w:left w:val="single" w:sz="6" w:space="0" w:color="auto"/>
              <w:bottom w:val="single" w:sz="6" w:space="0" w:color="auto"/>
              <w:right w:val="single" w:sz="6" w:space="0" w:color="auto"/>
            </w:tcBorders>
            <w:hideMark/>
          </w:tcPr>
          <w:p w14:paraId="5CDB2ECC" w14:textId="77777777" w:rsidR="00DD10DE" w:rsidRDefault="00DD10DE">
            <w:pPr>
              <w:jc w:val="center"/>
              <w:rPr>
                <w:sz w:val="24"/>
              </w:rPr>
            </w:pPr>
            <w:r>
              <w:rPr>
                <w:sz w:val="24"/>
              </w:rPr>
              <w:t>35</w:t>
            </w:r>
          </w:p>
        </w:tc>
        <w:tc>
          <w:tcPr>
            <w:tcW w:w="851" w:type="dxa"/>
            <w:tcBorders>
              <w:top w:val="single" w:sz="6" w:space="0" w:color="auto"/>
              <w:left w:val="single" w:sz="6" w:space="0" w:color="auto"/>
              <w:bottom w:val="single" w:sz="6" w:space="0" w:color="auto"/>
              <w:right w:val="single" w:sz="6" w:space="0" w:color="auto"/>
            </w:tcBorders>
            <w:hideMark/>
          </w:tcPr>
          <w:p w14:paraId="5F9F30EF" w14:textId="77777777" w:rsidR="00DD10DE" w:rsidRDefault="00DD10DE">
            <w:pPr>
              <w:jc w:val="center"/>
              <w:rPr>
                <w:sz w:val="24"/>
              </w:rPr>
            </w:pPr>
            <w:r>
              <w:rPr>
                <w:sz w:val="24"/>
              </w:rPr>
              <w:t>15</w:t>
            </w:r>
          </w:p>
        </w:tc>
        <w:tc>
          <w:tcPr>
            <w:tcW w:w="810" w:type="dxa"/>
            <w:tcBorders>
              <w:top w:val="single" w:sz="6" w:space="0" w:color="auto"/>
              <w:left w:val="single" w:sz="6" w:space="0" w:color="auto"/>
              <w:bottom w:val="single" w:sz="6" w:space="0" w:color="auto"/>
              <w:right w:val="single" w:sz="6" w:space="0" w:color="auto"/>
            </w:tcBorders>
            <w:hideMark/>
          </w:tcPr>
          <w:p w14:paraId="79251F15" w14:textId="77777777" w:rsidR="00DD10DE" w:rsidRDefault="00DD10DE">
            <w:pPr>
              <w:jc w:val="center"/>
              <w:rPr>
                <w:sz w:val="24"/>
              </w:rPr>
            </w:pPr>
            <w:r>
              <w:rPr>
                <w:sz w:val="24"/>
              </w:rPr>
              <w:t>38</w:t>
            </w:r>
          </w:p>
        </w:tc>
      </w:tr>
    </w:tbl>
    <w:p w14:paraId="79B665F9" w14:textId="77777777" w:rsidR="00DD10DE" w:rsidRDefault="00DD10DE" w:rsidP="00DD10DE">
      <w:pPr>
        <w:rPr>
          <w:bCs/>
          <w:i/>
        </w:rPr>
      </w:pPr>
      <w:r>
        <w:rPr>
          <w:b/>
          <w:bCs/>
        </w:rPr>
        <w:lastRenderedPageBreak/>
        <w:t>ВАРИАНТ 2.</w:t>
      </w:r>
      <w:r>
        <w:t xml:space="preserve"> </w:t>
      </w:r>
      <w:r>
        <w:rPr>
          <w:b/>
          <w:bCs/>
        </w:rPr>
        <w:t>Пр1</w:t>
      </w:r>
      <w:r>
        <w:t xml:space="preserve">=120 руб./шт.; </w:t>
      </w:r>
      <w:r>
        <w:rPr>
          <w:b/>
          <w:bCs/>
        </w:rPr>
        <w:t>Пр2</w:t>
      </w:r>
      <w:r>
        <w:t>=200 руб./шт.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93"/>
        <w:gridCol w:w="709"/>
        <w:gridCol w:w="567"/>
        <w:gridCol w:w="655"/>
        <w:gridCol w:w="630"/>
        <w:gridCol w:w="699"/>
        <w:gridCol w:w="662"/>
        <w:gridCol w:w="756"/>
        <w:gridCol w:w="551"/>
        <w:gridCol w:w="668"/>
        <w:gridCol w:w="692"/>
        <w:gridCol w:w="685"/>
        <w:gridCol w:w="947"/>
      </w:tblGrid>
      <w:tr w:rsidR="00DD10DE" w14:paraId="2AC12B8A" w14:textId="77777777" w:rsidTr="00DD10DE">
        <w:tc>
          <w:tcPr>
            <w:tcW w:w="2093" w:type="dxa"/>
            <w:tcBorders>
              <w:top w:val="single" w:sz="6" w:space="0" w:color="auto"/>
              <w:left w:val="single" w:sz="6" w:space="0" w:color="auto"/>
              <w:bottom w:val="single" w:sz="6" w:space="0" w:color="auto"/>
              <w:right w:val="single" w:sz="6" w:space="0" w:color="auto"/>
            </w:tcBorders>
            <w:hideMark/>
          </w:tcPr>
          <w:p w14:paraId="6572ECC1" w14:textId="77777777" w:rsidR="00DD10DE" w:rsidRDefault="00DD10DE">
            <w:pPr>
              <w:jc w:val="center"/>
              <w:rPr>
                <w:sz w:val="24"/>
              </w:rPr>
            </w:pPr>
            <w:r>
              <w:rPr>
                <w:sz w:val="24"/>
              </w:rPr>
              <w:sym w:font="Times New Roman" w:char="F116"/>
            </w:r>
            <w:r>
              <w:rPr>
                <w:sz w:val="24"/>
              </w:rPr>
              <w:t xml:space="preserve"> месяца</w:t>
            </w:r>
          </w:p>
        </w:tc>
        <w:tc>
          <w:tcPr>
            <w:tcW w:w="709" w:type="dxa"/>
            <w:tcBorders>
              <w:top w:val="single" w:sz="6" w:space="0" w:color="auto"/>
              <w:left w:val="single" w:sz="6" w:space="0" w:color="auto"/>
              <w:bottom w:val="single" w:sz="6" w:space="0" w:color="auto"/>
              <w:right w:val="single" w:sz="6" w:space="0" w:color="auto"/>
            </w:tcBorders>
            <w:hideMark/>
          </w:tcPr>
          <w:p w14:paraId="04F18627" w14:textId="77777777" w:rsidR="00DD10DE" w:rsidRDefault="00DD10DE">
            <w:pPr>
              <w:jc w:val="center"/>
              <w:rPr>
                <w:sz w:val="24"/>
              </w:rPr>
            </w:pPr>
            <w:r>
              <w:rPr>
                <w:sz w:val="24"/>
              </w:rPr>
              <w:t>1</w:t>
            </w:r>
          </w:p>
        </w:tc>
        <w:tc>
          <w:tcPr>
            <w:tcW w:w="567" w:type="dxa"/>
            <w:tcBorders>
              <w:top w:val="single" w:sz="6" w:space="0" w:color="auto"/>
              <w:left w:val="single" w:sz="6" w:space="0" w:color="auto"/>
              <w:bottom w:val="single" w:sz="6" w:space="0" w:color="auto"/>
              <w:right w:val="single" w:sz="6" w:space="0" w:color="auto"/>
            </w:tcBorders>
            <w:hideMark/>
          </w:tcPr>
          <w:p w14:paraId="40B43812" w14:textId="77777777" w:rsidR="00DD10DE" w:rsidRDefault="00DD10DE">
            <w:pPr>
              <w:jc w:val="center"/>
              <w:rPr>
                <w:sz w:val="24"/>
              </w:rPr>
            </w:pPr>
            <w:r>
              <w:rPr>
                <w:sz w:val="24"/>
              </w:rPr>
              <w:t>2</w:t>
            </w:r>
          </w:p>
        </w:tc>
        <w:tc>
          <w:tcPr>
            <w:tcW w:w="655" w:type="dxa"/>
            <w:tcBorders>
              <w:top w:val="single" w:sz="6" w:space="0" w:color="auto"/>
              <w:left w:val="single" w:sz="6" w:space="0" w:color="auto"/>
              <w:bottom w:val="single" w:sz="6" w:space="0" w:color="auto"/>
              <w:right w:val="single" w:sz="6" w:space="0" w:color="auto"/>
            </w:tcBorders>
            <w:hideMark/>
          </w:tcPr>
          <w:p w14:paraId="5CD7E354" w14:textId="77777777" w:rsidR="00DD10DE" w:rsidRDefault="00DD10DE">
            <w:pPr>
              <w:jc w:val="center"/>
              <w:rPr>
                <w:sz w:val="24"/>
              </w:rPr>
            </w:pPr>
            <w:r>
              <w:rPr>
                <w:sz w:val="24"/>
              </w:rPr>
              <w:t>3</w:t>
            </w:r>
          </w:p>
        </w:tc>
        <w:tc>
          <w:tcPr>
            <w:tcW w:w="630" w:type="dxa"/>
            <w:tcBorders>
              <w:top w:val="single" w:sz="6" w:space="0" w:color="auto"/>
              <w:left w:val="single" w:sz="6" w:space="0" w:color="auto"/>
              <w:bottom w:val="single" w:sz="6" w:space="0" w:color="auto"/>
              <w:right w:val="single" w:sz="6" w:space="0" w:color="auto"/>
            </w:tcBorders>
            <w:hideMark/>
          </w:tcPr>
          <w:p w14:paraId="6138F0B8" w14:textId="77777777" w:rsidR="00DD10DE" w:rsidRDefault="00DD10DE">
            <w:pPr>
              <w:jc w:val="center"/>
              <w:rPr>
                <w:sz w:val="24"/>
              </w:rPr>
            </w:pPr>
            <w:r>
              <w:rPr>
                <w:sz w:val="24"/>
              </w:rPr>
              <w:t>4</w:t>
            </w:r>
          </w:p>
        </w:tc>
        <w:tc>
          <w:tcPr>
            <w:tcW w:w="699" w:type="dxa"/>
            <w:tcBorders>
              <w:top w:val="single" w:sz="6" w:space="0" w:color="auto"/>
              <w:left w:val="single" w:sz="6" w:space="0" w:color="auto"/>
              <w:bottom w:val="single" w:sz="6" w:space="0" w:color="auto"/>
              <w:right w:val="single" w:sz="6" w:space="0" w:color="auto"/>
            </w:tcBorders>
            <w:hideMark/>
          </w:tcPr>
          <w:p w14:paraId="6077AF90" w14:textId="77777777" w:rsidR="00DD10DE" w:rsidRDefault="00DD10DE">
            <w:pPr>
              <w:jc w:val="center"/>
              <w:rPr>
                <w:sz w:val="24"/>
              </w:rPr>
            </w:pPr>
            <w:r>
              <w:rPr>
                <w:sz w:val="24"/>
              </w:rPr>
              <w:t>5</w:t>
            </w:r>
          </w:p>
        </w:tc>
        <w:tc>
          <w:tcPr>
            <w:tcW w:w="662" w:type="dxa"/>
            <w:tcBorders>
              <w:top w:val="single" w:sz="6" w:space="0" w:color="auto"/>
              <w:left w:val="single" w:sz="6" w:space="0" w:color="auto"/>
              <w:bottom w:val="single" w:sz="6" w:space="0" w:color="auto"/>
              <w:right w:val="single" w:sz="6" w:space="0" w:color="auto"/>
            </w:tcBorders>
            <w:hideMark/>
          </w:tcPr>
          <w:p w14:paraId="6A9716A7" w14:textId="77777777" w:rsidR="00DD10DE" w:rsidRDefault="00DD10DE">
            <w:pPr>
              <w:jc w:val="center"/>
              <w:rPr>
                <w:sz w:val="24"/>
              </w:rPr>
            </w:pPr>
            <w:r>
              <w:rPr>
                <w:sz w:val="24"/>
              </w:rPr>
              <w:t>6</w:t>
            </w:r>
          </w:p>
        </w:tc>
        <w:tc>
          <w:tcPr>
            <w:tcW w:w="756" w:type="dxa"/>
            <w:tcBorders>
              <w:top w:val="single" w:sz="6" w:space="0" w:color="auto"/>
              <w:left w:val="single" w:sz="6" w:space="0" w:color="auto"/>
              <w:bottom w:val="single" w:sz="6" w:space="0" w:color="auto"/>
              <w:right w:val="single" w:sz="6" w:space="0" w:color="auto"/>
            </w:tcBorders>
            <w:hideMark/>
          </w:tcPr>
          <w:p w14:paraId="414D01B9" w14:textId="77777777" w:rsidR="00DD10DE" w:rsidRDefault="00DD10DE">
            <w:pPr>
              <w:jc w:val="center"/>
              <w:rPr>
                <w:sz w:val="24"/>
              </w:rPr>
            </w:pPr>
            <w:r>
              <w:rPr>
                <w:sz w:val="24"/>
              </w:rPr>
              <w:t>7</w:t>
            </w:r>
          </w:p>
        </w:tc>
        <w:tc>
          <w:tcPr>
            <w:tcW w:w="551" w:type="dxa"/>
            <w:tcBorders>
              <w:top w:val="single" w:sz="6" w:space="0" w:color="auto"/>
              <w:left w:val="single" w:sz="6" w:space="0" w:color="auto"/>
              <w:bottom w:val="single" w:sz="6" w:space="0" w:color="auto"/>
              <w:right w:val="single" w:sz="6" w:space="0" w:color="auto"/>
            </w:tcBorders>
            <w:hideMark/>
          </w:tcPr>
          <w:p w14:paraId="4247F61E" w14:textId="77777777" w:rsidR="00DD10DE" w:rsidRDefault="00DD10DE">
            <w:pPr>
              <w:jc w:val="center"/>
              <w:rPr>
                <w:sz w:val="24"/>
              </w:rPr>
            </w:pPr>
            <w:r>
              <w:rPr>
                <w:sz w:val="24"/>
              </w:rPr>
              <w:t>8</w:t>
            </w:r>
          </w:p>
        </w:tc>
        <w:tc>
          <w:tcPr>
            <w:tcW w:w="668" w:type="dxa"/>
            <w:tcBorders>
              <w:top w:val="single" w:sz="6" w:space="0" w:color="auto"/>
              <w:left w:val="single" w:sz="6" w:space="0" w:color="auto"/>
              <w:bottom w:val="single" w:sz="6" w:space="0" w:color="auto"/>
              <w:right w:val="single" w:sz="6" w:space="0" w:color="auto"/>
            </w:tcBorders>
            <w:hideMark/>
          </w:tcPr>
          <w:p w14:paraId="5DB9A38E" w14:textId="77777777" w:rsidR="00DD10DE" w:rsidRDefault="00DD10DE">
            <w:pPr>
              <w:jc w:val="center"/>
              <w:rPr>
                <w:sz w:val="24"/>
              </w:rPr>
            </w:pPr>
            <w:r>
              <w:rPr>
                <w:sz w:val="24"/>
              </w:rPr>
              <w:t>9</w:t>
            </w:r>
          </w:p>
        </w:tc>
        <w:tc>
          <w:tcPr>
            <w:tcW w:w="692" w:type="dxa"/>
            <w:tcBorders>
              <w:top w:val="single" w:sz="6" w:space="0" w:color="auto"/>
              <w:left w:val="single" w:sz="6" w:space="0" w:color="auto"/>
              <w:bottom w:val="single" w:sz="6" w:space="0" w:color="auto"/>
              <w:right w:val="single" w:sz="6" w:space="0" w:color="auto"/>
            </w:tcBorders>
            <w:hideMark/>
          </w:tcPr>
          <w:p w14:paraId="35C46371" w14:textId="77777777" w:rsidR="00DD10DE" w:rsidRDefault="00DD10DE">
            <w:pPr>
              <w:jc w:val="center"/>
              <w:rPr>
                <w:sz w:val="24"/>
              </w:rPr>
            </w:pPr>
            <w:r>
              <w:rPr>
                <w:sz w:val="24"/>
              </w:rPr>
              <w:t>10</w:t>
            </w:r>
          </w:p>
        </w:tc>
        <w:tc>
          <w:tcPr>
            <w:tcW w:w="685" w:type="dxa"/>
            <w:tcBorders>
              <w:top w:val="single" w:sz="6" w:space="0" w:color="auto"/>
              <w:left w:val="single" w:sz="6" w:space="0" w:color="auto"/>
              <w:bottom w:val="single" w:sz="6" w:space="0" w:color="auto"/>
              <w:right w:val="single" w:sz="6" w:space="0" w:color="auto"/>
            </w:tcBorders>
            <w:hideMark/>
          </w:tcPr>
          <w:p w14:paraId="4A27AC42" w14:textId="77777777" w:rsidR="00DD10DE" w:rsidRDefault="00DD10DE">
            <w:pPr>
              <w:jc w:val="center"/>
              <w:rPr>
                <w:sz w:val="24"/>
              </w:rPr>
            </w:pPr>
            <w:r>
              <w:rPr>
                <w:sz w:val="24"/>
              </w:rPr>
              <w:t>11</w:t>
            </w:r>
          </w:p>
        </w:tc>
        <w:tc>
          <w:tcPr>
            <w:tcW w:w="947" w:type="dxa"/>
            <w:tcBorders>
              <w:top w:val="single" w:sz="6" w:space="0" w:color="auto"/>
              <w:left w:val="single" w:sz="6" w:space="0" w:color="auto"/>
              <w:bottom w:val="single" w:sz="6" w:space="0" w:color="auto"/>
              <w:right w:val="single" w:sz="6" w:space="0" w:color="auto"/>
            </w:tcBorders>
            <w:hideMark/>
          </w:tcPr>
          <w:p w14:paraId="6F084161" w14:textId="77777777" w:rsidR="00DD10DE" w:rsidRDefault="00DD10DE">
            <w:pPr>
              <w:jc w:val="center"/>
              <w:rPr>
                <w:sz w:val="24"/>
              </w:rPr>
            </w:pPr>
            <w:r>
              <w:rPr>
                <w:sz w:val="24"/>
              </w:rPr>
              <w:t>12</w:t>
            </w:r>
          </w:p>
        </w:tc>
      </w:tr>
      <w:tr w:rsidR="00DD10DE" w14:paraId="7E471578" w14:textId="77777777" w:rsidTr="00DD10DE">
        <w:tc>
          <w:tcPr>
            <w:tcW w:w="2093" w:type="dxa"/>
            <w:tcBorders>
              <w:top w:val="single" w:sz="6" w:space="0" w:color="auto"/>
              <w:left w:val="single" w:sz="6" w:space="0" w:color="auto"/>
              <w:bottom w:val="single" w:sz="6" w:space="0" w:color="auto"/>
              <w:right w:val="single" w:sz="6" w:space="0" w:color="auto"/>
            </w:tcBorders>
            <w:hideMark/>
          </w:tcPr>
          <w:p w14:paraId="4FB00601" w14:textId="77777777" w:rsidR="00DD10DE" w:rsidRDefault="00DD10DE">
            <w:pPr>
              <w:jc w:val="center"/>
              <w:rPr>
                <w:sz w:val="24"/>
              </w:rPr>
            </w:pPr>
            <w:r>
              <w:rPr>
                <w:sz w:val="24"/>
              </w:rPr>
              <w:t>Производство И1, тыс. шт.</w:t>
            </w:r>
          </w:p>
        </w:tc>
        <w:tc>
          <w:tcPr>
            <w:tcW w:w="709" w:type="dxa"/>
            <w:tcBorders>
              <w:top w:val="single" w:sz="6" w:space="0" w:color="auto"/>
              <w:left w:val="single" w:sz="6" w:space="0" w:color="auto"/>
              <w:bottom w:val="single" w:sz="6" w:space="0" w:color="auto"/>
              <w:right w:val="single" w:sz="6" w:space="0" w:color="auto"/>
            </w:tcBorders>
            <w:hideMark/>
          </w:tcPr>
          <w:p w14:paraId="2EE32909" w14:textId="77777777" w:rsidR="00DD10DE" w:rsidRDefault="00DD10DE">
            <w:pPr>
              <w:jc w:val="center"/>
              <w:rPr>
                <w:sz w:val="24"/>
              </w:rPr>
            </w:pPr>
            <w:r>
              <w:rPr>
                <w:sz w:val="24"/>
              </w:rPr>
              <w:t>16</w:t>
            </w:r>
          </w:p>
        </w:tc>
        <w:tc>
          <w:tcPr>
            <w:tcW w:w="567" w:type="dxa"/>
            <w:tcBorders>
              <w:top w:val="single" w:sz="6" w:space="0" w:color="auto"/>
              <w:left w:val="single" w:sz="6" w:space="0" w:color="auto"/>
              <w:bottom w:val="single" w:sz="6" w:space="0" w:color="auto"/>
              <w:right w:val="single" w:sz="6" w:space="0" w:color="auto"/>
            </w:tcBorders>
            <w:hideMark/>
          </w:tcPr>
          <w:p w14:paraId="5BA9FB7C" w14:textId="77777777" w:rsidR="00DD10DE" w:rsidRDefault="00DD10DE">
            <w:pPr>
              <w:jc w:val="center"/>
              <w:rPr>
                <w:sz w:val="24"/>
              </w:rPr>
            </w:pPr>
            <w:r>
              <w:rPr>
                <w:sz w:val="24"/>
              </w:rPr>
              <w:t>43</w:t>
            </w:r>
          </w:p>
        </w:tc>
        <w:tc>
          <w:tcPr>
            <w:tcW w:w="655" w:type="dxa"/>
            <w:tcBorders>
              <w:top w:val="single" w:sz="6" w:space="0" w:color="auto"/>
              <w:left w:val="single" w:sz="6" w:space="0" w:color="auto"/>
              <w:bottom w:val="single" w:sz="6" w:space="0" w:color="auto"/>
              <w:right w:val="single" w:sz="6" w:space="0" w:color="auto"/>
            </w:tcBorders>
            <w:hideMark/>
          </w:tcPr>
          <w:p w14:paraId="2321AD40" w14:textId="77777777" w:rsidR="00DD10DE" w:rsidRDefault="00DD10DE">
            <w:pPr>
              <w:jc w:val="center"/>
              <w:rPr>
                <w:sz w:val="24"/>
              </w:rPr>
            </w:pPr>
            <w:r>
              <w:rPr>
                <w:sz w:val="24"/>
              </w:rPr>
              <w:t>74</w:t>
            </w:r>
          </w:p>
        </w:tc>
        <w:tc>
          <w:tcPr>
            <w:tcW w:w="630" w:type="dxa"/>
            <w:tcBorders>
              <w:top w:val="single" w:sz="6" w:space="0" w:color="auto"/>
              <w:left w:val="single" w:sz="6" w:space="0" w:color="auto"/>
              <w:bottom w:val="single" w:sz="6" w:space="0" w:color="auto"/>
              <w:right w:val="single" w:sz="6" w:space="0" w:color="auto"/>
            </w:tcBorders>
            <w:hideMark/>
          </w:tcPr>
          <w:p w14:paraId="5E0024A0" w14:textId="77777777" w:rsidR="00DD10DE" w:rsidRDefault="00DD10DE">
            <w:pPr>
              <w:jc w:val="center"/>
              <w:rPr>
                <w:sz w:val="24"/>
              </w:rPr>
            </w:pPr>
            <w:r>
              <w:rPr>
                <w:sz w:val="24"/>
              </w:rPr>
              <w:t>95</w:t>
            </w:r>
          </w:p>
        </w:tc>
        <w:tc>
          <w:tcPr>
            <w:tcW w:w="699" w:type="dxa"/>
            <w:tcBorders>
              <w:top w:val="single" w:sz="6" w:space="0" w:color="auto"/>
              <w:left w:val="single" w:sz="6" w:space="0" w:color="auto"/>
              <w:bottom w:val="single" w:sz="6" w:space="0" w:color="auto"/>
              <w:right w:val="single" w:sz="6" w:space="0" w:color="auto"/>
            </w:tcBorders>
            <w:hideMark/>
          </w:tcPr>
          <w:p w14:paraId="4689E6B1" w14:textId="77777777" w:rsidR="00DD10DE" w:rsidRDefault="00DD10DE">
            <w:pPr>
              <w:jc w:val="center"/>
              <w:rPr>
                <w:sz w:val="24"/>
              </w:rPr>
            </w:pPr>
            <w:r>
              <w:rPr>
                <w:sz w:val="24"/>
              </w:rPr>
              <w:t>21</w:t>
            </w:r>
          </w:p>
        </w:tc>
        <w:tc>
          <w:tcPr>
            <w:tcW w:w="662" w:type="dxa"/>
            <w:tcBorders>
              <w:top w:val="single" w:sz="6" w:space="0" w:color="auto"/>
              <w:left w:val="single" w:sz="6" w:space="0" w:color="auto"/>
              <w:bottom w:val="single" w:sz="6" w:space="0" w:color="auto"/>
              <w:right w:val="single" w:sz="6" w:space="0" w:color="auto"/>
            </w:tcBorders>
            <w:hideMark/>
          </w:tcPr>
          <w:p w14:paraId="3363E29A" w14:textId="77777777" w:rsidR="00DD10DE" w:rsidRDefault="00DD10DE">
            <w:pPr>
              <w:jc w:val="center"/>
              <w:rPr>
                <w:sz w:val="24"/>
              </w:rPr>
            </w:pPr>
            <w:r>
              <w:rPr>
                <w:sz w:val="24"/>
              </w:rPr>
              <w:t>53</w:t>
            </w:r>
          </w:p>
        </w:tc>
        <w:tc>
          <w:tcPr>
            <w:tcW w:w="756" w:type="dxa"/>
            <w:tcBorders>
              <w:top w:val="single" w:sz="6" w:space="0" w:color="auto"/>
              <w:left w:val="single" w:sz="6" w:space="0" w:color="auto"/>
              <w:bottom w:val="single" w:sz="6" w:space="0" w:color="auto"/>
              <w:right w:val="single" w:sz="6" w:space="0" w:color="auto"/>
            </w:tcBorders>
            <w:hideMark/>
          </w:tcPr>
          <w:p w14:paraId="19F900AB" w14:textId="77777777" w:rsidR="00DD10DE" w:rsidRDefault="00DD10DE">
            <w:pPr>
              <w:jc w:val="center"/>
              <w:rPr>
                <w:sz w:val="24"/>
              </w:rPr>
            </w:pPr>
            <w:r>
              <w:rPr>
                <w:sz w:val="24"/>
              </w:rPr>
              <w:t>29</w:t>
            </w:r>
          </w:p>
        </w:tc>
        <w:tc>
          <w:tcPr>
            <w:tcW w:w="551" w:type="dxa"/>
            <w:tcBorders>
              <w:top w:val="single" w:sz="6" w:space="0" w:color="auto"/>
              <w:left w:val="single" w:sz="6" w:space="0" w:color="auto"/>
              <w:bottom w:val="single" w:sz="6" w:space="0" w:color="auto"/>
              <w:right w:val="single" w:sz="6" w:space="0" w:color="auto"/>
            </w:tcBorders>
            <w:hideMark/>
          </w:tcPr>
          <w:p w14:paraId="009B67FB" w14:textId="77777777" w:rsidR="00DD10DE" w:rsidRDefault="00DD10DE">
            <w:pPr>
              <w:jc w:val="center"/>
              <w:rPr>
                <w:sz w:val="24"/>
              </w:rPr>
            </w:pPr>
            <w:r>
              <w:rPr>
                <w:sz w:val="24"/>
              </w:rPr>
              <w:t>84</w:t>
            </w:r>
          </w:p>
        </w:tc>
        <w:tc>
          <w:tcPr>
            <w:tcW w:w="668" w:type="dxa"/>
            <w:tcBorders>
              <w:top w:val="single" w:sz="6" w:space="0" w:color="auto"/>
              <w:left w:val="single" w:sz="6" w:space="0" w:color="auto"/>
              <w:bottom w:val="single" w:sz="6" w:space="0" w:color="auto"/>
              <w:right w:val="single" w:sz="6" w:space="0" w:color="auto"/>
            </w:tcBorders>
            <w:hideMark/>
          </w:tcPr>
          <w:p w14:paraId="64F0C313" w14:textId="77777777" w:rsidR="00DD10DE" w:rsidRDefault="00DD10DE">
            <w:pPr>
              <w:jc w:val="center"/>
              <w:rPr>
                <w:sz w:val="24"/>
              </w:rPr>
            </w:pPr>
            <w:r>
              <w:rPr>
                <w:sz w:val="24"/>
              </w:rPr>
              <w:t>82</w:t>
            </w:r>
          </w:p>
        </w:tc>
        <w:tc>
          <w:tcPr>
            <w:tcW w:w="692" w:type="dxa"/>
            <w:tcBorders>
              <w:top w:val="single" w:sz="6" w:space="0" w:color="auto"/>
              <w:left w:val="single" w:sz="6" w:space="0" w:color="auto"/>
              <w:bottom w:val="single" w:sz="6" w:space="0" w:color="auto"/>
              <w:right w:val="single" w:sz="6" w:space="0" w:color="auto"/>
            </w:tcBorders>
            <w:hideMark/>
          </w:tcPr>
          <w:p w14:paraId="0378A745" w14:textId="77777777" w:rsidR="00DD10DE" w:rsidRDefault="00DD10DE">
            <w:pPr>
              <w:jc w:val="center"/>
              <w:rPr>
                <w:sz w:val="24"/>
              </w:rPr>
            </w:pPr>
            <w:r>
              <w:rPr>
                <w:sz w:val="24"/>
              </w:rPr>
              <w:t>63</w:t>
            </w:r>
          </w:p>
        </w:tc>
        <w:tc>
          <w:tcPr>
            <w:tcW w:w="685" w:type="dxa"/>
            <w:tcBorders>
              <w:top w:val="single" w:sz="6" w:space="0" w:color="auto"/>
              <w:left w:val="single" w:sz="6" w:space="0" w:color="auto"/>
              <w:bottom w:val="single" w:sz="6" w:space="0" w:color="auto"/>
              <w:right w:val="single" w:sz="6" w:space="0" w:color="auto"/>
            </w:tcBorders>
            <w:hideMark/>
          </w:tcPr>
          <w:p w14:paraId="46B5A834" w14:textId="77777777" w:rsidR="00DD10DE" w:rsidRDefault="00DD10DE">
            <w:pPr>
              <w:jc w:val="center"/>
              <w:rPr>
                <w:sz w:val="24"/>
              </w:rPr>
            </w:pPr>
            <w:r>
              <w:rPr>
                <w:sz w:val="24"/>
              </w:rPr>
              <w:t>40</w:t>
            </w:r>
          </w:p>
        </w:tc>
        <w:tc>
          <w:tcPr>
            <w:tcW w:w="947" w:type="dxa"/>
            <w:tcBorders>
              <w:top w:val="single" w:sz="6" w:space="0" w:color="auto"/>
              <w:left w:val="single" w:sz="6" w:space="0" w:color="auto"/>
              <w:bottom w:val="single" w:sz="6" w:space="0" w:color="auto"/>
              <w:right w:val="single" w:sz="6" w:space="0" w:color="auto"/>
            </w:tcBorders>
            <w:hideMark/>
          </w:tcPr>
          <w:p w14:paraId="4202BE30" w14:textId="77777777" w:rsidR="00DD10DE" w:rsidRDefault="00DD10DE">
            <w:pPr>
              <w:jc w:val="center"/>
              <w:rPr>
                <w:sz w:val="24"/>
              </w:rPr>
            </w:pPr>
            <w:r>
              <w:rPr>
                <w:sz w:val="24"/>
              </w:rPr>
              <w:t>98</w:t>
            </w:r>
          </w:p>
        </w:tc>
      </w:tr>
      <w:tr w:rsidR="00DD10DE" w14:paraId="19C6B2E0" w14:textId="77777777" w:rsidTr="00DD10DE">
        <w:tc>
          <w:tcPr>
            <w:tcW w:w="2093" w:type="dxa"/>
            <w:tcBorders>
              <w:top w:val="single" w:sz="6" w:space="0" w:color="auto"/>
              <w:left w:val="single" w:sz="6" w:space="0" w:color="auto"/>
              <w:bottom w:val="single" w:sz="6" w:space="0" w:color="auto"/>
              <w:right w:val="single" w:sz="6" w:space="0" w:color="auto"/>
            </w:tcBorders>
            <w:hideMark/>
          </w:tcPr>
          <w:p w14:paraId="080F9B3A" w14:textId="77777777" w:rsidR="00DD10DE" w:rsidRDefault="00DD10DE">
            <w:pPr>
              <w:jc w:val="center"/>
              <w:rPr>
                <w:sz w:val="24"/>
              </w:rPr>
            </w:pPr>
            <w:r>
              <w:rPr>
                <w:sz w:val="24"/>
              </w:rPr>
              <w:t>Производство И2, тыс. шт.</w:t>
            </w:r>
          </w:p>
        </w:tc>
        <w:tc>
          <w:tcPr>
            <w:tcW w:w="709" w:type="dxa"/>
            <w:tcBorders>
              <w:top w:val="single" w:sz="6" w:space="0" w:color="auto"/>
              <w:left w:val="single" w:sz="6" w:space="0" w:color="auto"/>
              <w:bottom w:val="single" w:sz="6" w:space="0" w:color="auto"/>
              <w:right w:val="single" w:sz="6" w:space="0" w:color="auto"/>
            </w:tcBorders>
            <w:hideMark/>
          </w:tcPr>
          <w:p w14:paraId="59C2B2A5" w14:textId="77777777" w:rsidR="00DD10DE" w:rsidRDefault="00DD10DE">
            <w:pPr>
              <w:jc w:val="center"/>
              <w:rPr>
                <w:sz w:val="24"/>
              </w:rPr>
            </w:pPr>
            <w:r>
              <w:rPr>
                <w:sz w:val="24"/>
              </w:rPr>
              <w:t>51</w:t>
            </w:r>
          </w:p>
        </w:tc>
        <w:tc>
          <w:tcPr>
            <w:tcW w:w="567" w:type="dxa"/>
            <w:tcBorders>
              <w:top w:val="single" w:sz="6" w:space="0" w:color="auto"/>
              <w:left w:val="single" w:sz="6" w:space="0" w:color="auto"/>
              <w:bottom w:val="single" w:sz="6" w:space="0" w:color="auto"/>
              <w:right w:val="single" w:sz="6" w:space="0" w:color="auto"/>
            </w:tcBorders>
            <w:hideMark/>
          </w:tcPr>
          <w:p w14:paraId="1D4C5516" w14:textId="77777777" w:rsidR="00DD10DE" w:rsidRDefault="00DD10DE">
            <w:pPr>
              <w:jc w:val="center"/>
              <w:rPr>
                <w:sz w:val="24"/>
              </w:rPr>
            </w:pPr>
            <w:r>
              <w:rPr>
                <w:sz w:val="24"/>
              </w:rPr>
              <w:t>57</w:t>
            </w:r>
          </w:p>
        </w:tc>
        <w:tc>
          <w:tcPr>
            <w:tcW w:w="655" w:type="dxa"/>
            <w:tcBorders>
              <w:top w:val="single" w:sz="6" w:space="0" w:color="auto"/>
              <w:left w:val="single" w:sz="6" w:space="0" w:color="auto"/>
              <w:bottom w:val="single" w:sz="6" w:space="0" w:color="auto"/>
              <w:right w:val="single" w:sz="6" w:space="0" w:color="auto"/>
            </w:tcBorders>
            <w:hideMark/>
          </w:tcPr>
          <w:p w14:paraId="1468EB1C" w14:textId="77777777" w:rsidR="00DD10DE" w:rsidRDefault="00DD10DE">
            <w:pPr>
              <w:jc w:val="center"/>
              <w:rPr>
                <w:sz w:val="24"/>
              </w:rPr>
            </w:pPr>
            <w:r>
              <w:rPr>
                <w:sz w:val="24"/>
              </w:rPr>
              <w:t>40</w:t>
            </w:r>
          </w:p>
        </w:tc>
        <w:tc>
          <w:tcPr>
            <w:tcW w:w="630" w:type="dxa"/>
            <w:tcBorders>
              <w:top w:val="single" w:sz="6" w:space="0" w:color="auto"/>
              <w:left w:val="single" w:sz="6" w:space="0" w:color="auto"/>
              <w:bottom w:val="single" w:sz="6" w:space="0" w:color="auto"/>
              <w:right w:val="single" w:sz="6" w:space="0" w:color="auto"/>
            </w:tcBorders>
            <w:hideMark/>
          </w:tcPr>
          <w:p w14:paraId="18105AE7" w14:textId="77777777" w:rsidR="00DD10DE" w:rsidRDefault="00DD10DE">
            <w:pPr>
              <w:jc w:val="center"/>
              <w:rPr>
                <w:sz w:val="24"/>
              </w:rPr>
            </w:pPr>
            <w:r>
              <w:rPr>
                <w:sz w:val="24"/>
              </w:rPr>
              <w:t>16</w:t>
            </w:r>
          </w:p>
        </w:tc>
        <w:tc>
          <w:tcPr>
            <w:tcW w:w="699" w:type="dxa"/>
            <w:tcBorders>
              <w:top w:val="single" w:sz="6" w:space="0" w:color="auto"/>
              <w:left w:val="single" w:sz="6" w:space="0" w:color="auto"/>
              <w:bottom w:val="single" w:sz="6" w:space="0" w:color="auto"/>
              <w:right w:val="single" w:sz="6" w:space="0" w:color="auto"/>
            </w:tcBorders>
            <w:hideMark/>
          </w:tcPr>
          <w:p w14:paraId="467C1F91" w14:textId="77777777" w:rsidR="00DD10DE" w:rsidRDefault="00DD10DE">
            <w:pPr>
              <w:jc w:val="center"/>
              <w:rPr>
                <w:sz w:val="24"/>
              </w:rPr>
            </w:pPr>
            <w:r>
              <w:rPr>
                <w:sz w:val="24"/>
              </w:rPr>
              <w:t>52</w:t>
            </w:r>
          </w:p>
        </w:tc>
        <w:tc>
          <w:tcPr>
            <w:tcW w:w="662" w:type="dxa"/>
            <w:tcBorders>
              <w:top w:val="single" w:sz="6" w:space="0" w:color="auto"/>
              <w:left w:val="single" w:sz="6" w:space="0" w:color="auto"/>
              <w:bottom w:val="single" w:sz="6" w:space="0" w:color="auto"/>
              <w:right w:val="single" w:sz="6" w:space="0" w:color="auto"/>
            </w:tcBorders>
            <w:hideMark/>
          </w:tcPr>
          <w:p w14:paraId="22D3DABD" w14:textId="77777777" w:rsidR="00DD10DE" w:rsidRDefault="00DD10DE">
            <w:pPr>
              <w:jc w:val="center"/>
              <w:rPr>
                <w:sz w:val="24"/>
              </w:rPr>
            </w:pPr>
            <w:r>
              <w:rPr>
                <w:sz w:val="24"/>
              </w:rPr>
              <w:t>55</w:t>
            </w:r>
          </w:p>
        </w:tc>
        <w:tc>
          <w:tcPr>
            <w:tcW w:w="756" w:type="dxa"/>
            <w:tcBorders>
              <w:top w:val="single" w:sz="6" w:space="0" w:color="auto"/>
              <w:left w:val="single" w:sz="6" w:space="0" w:color="auto"/>
              <w:bottom w:val="single" w:sz="6" w:space="0" w:color="auto"/>
              <w:right w:val="single" w:sz="6" w:space="0" w:color="auto"/>
            </w:tcBorders>
            <w:hideMark/>
          </w:tcPr>
          <w:p w14:paraId="347B4F11" w14:textId="77777777" w:rsidR="00DD10DE" w:rsidRDefault="00DD10DE">
            <w:pPr>
              <w:jc w:val="center"/>
              <w:rPr>
                <w:sz w:val="24"/>
              </w:rPr>
            </w:pPr>
            <w:r>
              <w:rPr>
                <w:sz w:val="24"/>
              </w:rPr>
              <w:t>57</w:t>
            </w:r>
          </w:p>
        </w:tc>
        <w:tc>
          <w:tcPr>
            <w:tcW w:w="551" w:type="dxa"/>
            <w:tcBorders>
              <w:top w:val="single" w:sz="6" w:space="0" w:color="auto"/>
              <w:left w:val="single" w:sz="6" w:space="0" w:color="auto"/>
              <w:bottom w:val="single" w:sz="6" w:space="0" w:color="auto"/>
              <w:right w:val="single" w:sz="6" w:space="0" w:color="auto"/>
            </w:tcBorders>
            <w:hideMark/>
          </w:tcPr>
          <w:p w14:paraId="799500CF" w14:textId="77777777" w:rsidR="00DD10DE" w:rsidRDefault="00DD10DE">
            <w:pPr>
              <w:jc w:val="center"/>
              <w:rPr>
                <w:sz w:val="24"/>
              </w:rPr>
            </w:pPr>
            <w:r>
              <w:rPr>
                <w:sz w:val="24"/>
              </w:rPr>
              <w:t>31</w:t>
            </w:r>
          </w:p>
        </w:tc>
        <w:tc>
          <w:tcPr>
            <w:tcW w:w="668" w:type="dxa"/>
            <w:tcBorders>
              <w:top w:val="single" w:sz="6" w:space="0" w:color="auto"/>
              <w:left w:val="single" w:sz="6" w:space="0" w:color="auto"/>
              <w:bottom w:val="single" w:sz="6" w:space="0" w:color="auto"/>
              <w:right w:val="single" w:sz="6" w:space="0" w:color="auto"/>
            </w:tcBorders>
            <w:hideMark/>
          </w:tcPr>
          <w:p w14:paraId="644D09E5" w14:textId="77777777" w:rsidR="00DD10DE" w:rsidRDefault="00DD10DE">
            <w:pPr>
              <w:jc w:val="center"/>
              <w:rPr>
                <w:sz w:val="24"/>
              </w:rPr>
            </w:pPr>
            <w:r>
              <w:rPr>
                <w:sz w:val="24"/>
              </w:rPr>
              <w:t>34</w:t>
            </w:r>
          </w:p>
        </w:tc>
        <w:tc>
          <w:tcPr>
            <w:tcW w:w="692" w:type="dxa"/>
            <w:tcBorders>
              <w:top w:val="single" w:sz="6" w:space="0" w:color="auto"/>
              <w:left w:val="single" w:sz="6" w:space="0" w:color="auto"/>
              <w:bottom w:val="single" w:sz="6" w:space="0" w:color="auto"/>
              <w:right w:val="single" w:sz="6" w:space="0" w:color="auto"/>
            </w:tcBorders>
            <w:hideMark/>
          </w:tcPr>
          <w:p w14:paraId="7A818A67" w14:textId="77777777" w:rsidR="00DD10DE" w:rsidRDefault="00DD10DE">
            <w:pPr>
              <w:jc w:val="center"/>
              <w:rPr>
                <w:sz w:val="24"/>
              </w:rPr>
            </w:pPr>
            <w:r>
              <w:rPr>
                <w:sz w:val="24"/>
              </w:rPr>
              <w:t>51</w:t>
            </w:r>
          </w:p>
        </w:tc>
        <w:tc>
          <w:tcPr>
            <w:tcW w:w="685" w:type="dxa"/>
            <w:tcBorders>
              <w:top w:val="single" w:sz="6" w:space="0" w:color="auto"/>
              <w:left w:val="single" w:sz="6" w:space="0" w:color="auto"/>
              <w:bottom w:val="single" w:sz="6" w:space="0" w:color="auto"/>
              <w:right w:val="single" w:sz="6" w:space="0" w:color="auto"/>
            </w:tcBorders>
            <w:hideMark/>
          </w:tcPr>
          <w:p w14:paraId="56A7870E" w14:textId="77777777" w:rsidR="00DD10DE" w:rsidRDefault="00DD10DE">
            <w:pPr>
              <w:jc w:val="center"/>
              <w:rPr>
                <w:sz w:val="24"/>
              </w:rPr>
            </w:pPr>
            <w:r>
              <w:rPr>
                <w:sz w:val="24"/>
              </w:rPr>
              <w:t>59</w:t>
            </w:r>
          </w:p>
        </w:tc>
        <w:tc>
          <w:tcPr>
            <w:tcW w:w="947" w:type="dxa"/>
            <w:tcBorders>
              <w:top w:val="single" w:sz="6" w:space="0" w:color="auto"/>
              <w:left w:val="single" w:sz="6" w:space="0" w:color="auto"/>
              <w:bottom w:val="single" w:sz="6" w:space="0" w:color="auto"/>
              <w:right w:val="single" w:sz="6" w:space="0" w:color="auto"/>
            </w:tcBorders>
            <w:hideMark/>
          </w:tcPr>
          <w:p w14:paraId="73F504D1" w14:textId="77777777" w:rsidR="00DD10DE" w:rsidRDefault="00DD10DE">
            <w:pPr>
              <w:jc w:val="center"/>
              <w:rPr>
                <w:sz w:val="24"/>
              </w:rPr>
            </w:pPr>
            <w:r>
              <w:rPr>
                <w:sz w:val="24"/>
              </w:rPr>
              <w:t>14</w:t>
            </w:r>
          </w:p>
        </w:tc>
      </w:tr>
    </w:tbl>
    <w:p w14:paraId="76C8F30B" w14:textId="77777777" w:rsidR="00DD10DE" w:rsidRDefault="00DD10DE" w:rsidP="00DD10DE">
      <w:pPr>
        <w:rPr>
          <w:bCs/>
          <w:i/>
          <w:sz w:val="24"/>
        </w:rPr>
      </w:pPr>
      <w:r>
        <w:rPr>
          <w:b/>
          <w:bCs/>
        </w:rPr>
        <w:t>ВАРИАНТ 3</w:t>
      </w:r>
      <w:r>
        <w:t xml:space="preserve">. </w:t>
      </w:r>
      <w:r>
        <w:rPr>
          <w:b/>
          <w:bCs/>
        </w:rPr>
        <w:t>Пр1</w:t>
      </w:r>
      <w:r>
        <w:t xml:space="preserve">=300 руб./шт.; </w:t>
      </w:r>
      <w:r>
        <w:rPr>
          <w:b/>
          <w:bCs/>
        </w:rPr>
        <w:t>Пр2</w:t>
      </w:r>
      <w:r>
        <w:t>=90 руб./шт.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93"/>
        <w:gridCol w:w="709"/>
        <w:gridCol w:w="567"/>
        <w:gridCol w:w="708"/>
        <w:gridCol w:w="709"/>
        <w:gridCol w:w="692"/>
        <w:gridCol w:w="692"/>
        <w:gridCol w:w="692"/>
        <w:gridCol w:w="533"/>
        <w:gridCol w:w="657"/>
        <w:gridCol w:w="673"/>
        <w:gridCol w:w="712"/>
        <w:gridCol w:w="981"/>
      </w:tblGrid>
      <w:tr w:rsidR="00DD10DE" w14:paraId="7CF5F65A" w14:textId="77777777" w:rsidTr="00DD10DE">
        <w:tc>
          <w:tcPr>
            <w:tcW w:w="2093" w:type="dxa"/>
            <w:tcBorders>
              <w:top w:val="single" w:sz="6" w:space="0" w:color="auto"/>
              <w:left w:val="single" w:sz="6" w:space="0" w:color="auto"/>
              <w:bottom w:val="single" w:sz="6" w:space="0" w:color="auto"/>
              <w:right w:val="single" w:sz="6" w:space="0" w:color="auto"/>
            </w:tcBorders>
            <w:hideMark/>
          </w:tcPr>
          <w:p w14:paraId="1620EBA1" w14:textId="77777777" w:rsidR="00DD10DE" w:rsidRDefault="00DD10DE">
            <w:pPr>
              <w:jc w:val="center"/>
              <w:rPr>
                <w:sz w:val="24"/>
              </w:rPr>
            </w:pPr>
            <w:r>
              <w:rPr>
                <w:sz w:val="24"/>
              </w:rPr>
              <w:sym w:font="Times New Roman" w:char="F116"/>
            </w:r>
            <w:r>
              <w:rPr>
                <w:sz w:val="24"/>
              </w:rPr>
              <w:t xml:space="preserve"> месяца</w:t>
            </w:r>
          </w:p>
        </w:tc>
        <w:tc>
          <w:tcPr>
            <w:tcW w:w="709" w:type="dxa"/>
            <w:tcBorders>
              <w:top w:val="single" w:sz="6" w:space="0" w:color="auto"/>
              <w:left w:val="single" w:sz="6" w:space="0" w:color="auto"/>
              <w:bottom w:val="single" w:sz="6" w:space="0" w:color="auto"/>
              <w:right w:val="single" w:sz="6" w:space="0" w:color="auto"/>
            </w:tcBorders>
            <w:hideMark/>
          </w:tcPr>
          <w:p w14:paraId="07FC3212" w14:textId="77777777" w:rsidR="00DD10DE" w:rsidRDefault="00DD10DE">
            <w:pPr>
              <w:jc w:val="center"/>
              <w:rPr>
                <w:sz w:val="24"/>
              </w:rPr>
            </w:pPr>
            <w:r>
              <w:rPr>
                <w:sz w:val="24"/>
              </w:rPr>
              <w:t>1</w:t>
            </w:r>
          </w:p>
        </w:tc>
        <w:tc>
          <w:tcPr>
            <w:tcW w:w="567" w:type="dxa"/>
            <w:tcBorders>
              <w:top w:val="single" w:sz="6" w:space="0" w:color="auto"/>
              <w:left w:val="single" w:sz="6" w:space="0" w:color="auto"/>
              <w:bottom w:val="single" w:sz="6" w:space="0" w:color="auto"/>
              <w:right w:val="single" w:sz="6" w:space="0" w:color="auto"/>
            </w:tcBorders>
            <w:hideMark/>
          </w:tcPr>
          <w:p w14:paraId="711980F4" w14:textId="77777777" w:rsidR="00DD10DE" w:rsidRDefault="00DD10DE">
            <w:pPr>
              <w:jc w:val="center"/>
              <w:rPr>
                <w:sz w:val="24"/>
              </w:rPr>
            </w:pPr>
            <w:r>
              <w:rPr>
                <w:sz w:val="24"/>
              </w:rPr>
              <w:t>2</w:t>
            </w:r>
          </w:p>
        </w:tc>
        <w:tc>
          <w:tcPr>
            <w:tcW w:w="708" w:type="dxa"/>
            <w:tcBorders>
              <w:top w:val="single" w:sz="6" w:space="0" w:color="auto"/>
              <w:left w:val="single" w:sz="6" w:space="0" w:color="auto"/>
              <w:bottom w:val="single" w:sz="6" w:space="0" w:color="auto"/>
              <w:right w:val="single" w:sz="6" w:space="0" w:color="auto"/>
            </w:tcBorders>
            <w:hideMark/>
          </w:tcPr>
          <w:p w14:paraId="7A74F51E" w14:textId="77777777" w:rsidR="00DD10DE" w:rsidRDefault="00DD10DE">
            <w:pPr>
              <w:jc w:val="center"/>
              <w:rPr>
                <w:sz w:val="24"/>
              </w:rPr>
            </w:pPr>
            <w:r>
              <w:rPr>
                <w:sz w:val="24"/>
              </w:rPr>
              <w:t>3</w:t>
            </w:r>
          </w:p>
        </w:tc>
        <w:tc>
          <w:tcPr>
            <w:tcW w:w="709" w:type="dxa"/>
            <w:tcBorders>
              <w:top w:val="single" w:sz="6" w:space="0" w:color="auto"/>
              <w:left w:val="single" w:sz="6" w:space="0" w:color="auto"/>
              <w:bottom w:val="single" w:sz="6" w:space="0" w:color="auto"/>
              <w:right w:val="single" w:sz="6" w:space="0" w:color="auto"/>
            </w:tcBorders>
            <w:hideMark/>
          </w:tcPr>
          <w:p w14:paraId="73EC7010" w14:textId="77777777" w:rsidR="00DD10DE" w:rsidRDefault="00DD10DE">
            <w:pPr>
              <w:jc w:val="center"/>
              <w:rPr>
                <w:sz w:val="24"/>
              </w:rPr>
            </w:pPr>
            <w:r>
              <w:rPr>
                <w:sz w:val="24"/>
              </w:rPr>
              <w:t>4</w:t>
            </w:r>
          </w:p>
        </w:tc>
        <w:tc>
          <w:tcPr>
            <w:tcW w:w="692" w:type="dxa"/>
            <w:tcBorders>
              <w:top w:val="single" w:sz="6" w:space="0" w:color="auto"/>
              <w:left w:val="single" w:sz="6" w:space="0" w:color="auto"/>
              <w:bottom w:val="single" w:sz="6" w:space="0" w:color="auto"/>
              <w:right w:val="single" w:sz="6" w:space="0" w:color="auto"/>
            </w:tcBorders>
            <w:hideMark/>
          </w:tcPr>
          <w:p w14:paraId="509412DE" w14:textId="77777777" w:rsidR="00DD10DE" w:rsidRDefault="00DD10DE">
            <w:pPr>
              <w:jc w:val="center"/>
              <w:rPr>
                <w:sz w:val="24"/>
              </w:rPr>
            </w:pPr>
            <w:r>
              <w:rPr>
                <w:sz w:val="24"/>
              </w:rPr>
              <w:t>5</w:t>
            </w:r>
          </w:p>
        </w:tc>
        <w:tc>
          <w:tcPr>
            <w:tcW w:w="692" w:type="dxa"/>
            <w:tcBorders>
              <w:top w:val="single" w:sz="6" w:space="0" w:color="auto"/>
              <w:left w:val="single" w:sz="6" w:space="0" w:color="auto"/>
              <w:bottom w:val="single" w:sz="6" w:space="0" w:color="auto"/>
              <w:right w:val="single" w:sz="6" w:space="0" w:color="auto"/>
            </w:tcBorders>
            <w:hideMark/>
          </w:tcPr>
          <w:p w14:paraId="5BA4AEA1" w14:textId="77777777" w:rsidR="00DD10DE" w:rsidRDefault="00DD10DE">
            <w:pPr>
              <w:jc w:val="center"/>
              <w:rPr>
                <w:sz w:val="24"/>
              </w:rPr>
            </w:pPr>
            <w:r>
              <w:rPr>
                <w:sz w:val="24"/>
              </w:rPr>
              <w:t>6</w:t>
            </w:r>
          </w:p>
        </w:tc>
        <w:tc>
          <w:tcPr>
            <w:tcW w:w="692" w:type="dxa"/>
            <w:tcBorders>
              <w:top w:val="single" w:sz="6" w:space="0" w:color="auto"/>
              <w:left w:val="single" w:sz="6" w:space="0" w:color="auto"/>
              <w:bottom w:val="single" w:sz="6" w:space="0" w:color="auto"/>
              <w:right w:val="single" w:sz="6" w:space="0" w:color="auto"/>
            </w:tcBorders>
            <w:hideMark/>
          </w:tcPr>
          <w:p w14:paraId="57CC4A7A" w14:textId="77777777" w:rsidR="00DD10DE" w:rsidRDefault="00DD10DE">
            <w:pPr>
              <w:jc w:val="center"/>
              <w:rPr>
                <w:sz w:val="24"/>
              </w:rPr>
            </w:pPr>
            <w:r>
              <w:rPr>
                <w:sz w:val="24"/>
              </w:rPr>
              <w:t>7</w:t>
            </w:r>
          </w:p>
        </w:tc>
        <w:tc>
          <w:tcPr>
            <w:tcW w:w="533" w:type="dxa"/>
            <w:tcBorders>
              <w:top w:val="single" w:sz="6" w:space="0" w:color="auto"/>
              <w:left w:val="single" w:sz="6" w:space="0" w:color="auto"/>
              <w:bottom w:val="single" w:sz="6" w:space="0" w:color="auto"/>
              <w:right w:val="single" w:sz="6" w:space="0" w:color="auto"/>
            </w:tcBorders>
            <w:hideMark/>
          </w:tcPr>
          <w:p w14:paraId="53520B0D" w14:textId="77777777" w:rsidR="00DD10DE" w:rsidRDefault="00DD10DE">
            <w:pPr>
              <w:jc w:val="center"/>
              <w:rPr>
                <w:sz w:val="24"/>
              </w:rPr>
            </w:pPr>
            <w:r>
              <w:rPr>
                <w:sz w:val="24"/>
              </w:rPr>
              <w:t>8</w:t>
            </w:r>
          </w:p>
        </w:tc>
        <w:tc>
          <w:tcPr>
            <w:tcW w:w="657" w:type="dxa"/>
            <w:tcBorders>
              <w:top w:val="single" w:sz="6" w:space="0" w:color="auto"/>
              <w:left w:val="single" w:sz="6" w:space="0" w:color="auto"/>
              <w:bottom w:val="single" w:sz="6" w:space="0" w:color="auto"/>
              <w:right w:val="single" w:sz="6" w:space="0" w:color="auto"/>
            </w:tcBorders>
            <w:hideMark/>
          </w:tcPr>
          <w:p w14:paraId="0D7EDEAC" w14:textId="77777777" w:rsidR="00DD10DE" w:rsidRDefault="00DD10DE">
            <w:pPr>
              <w:jc w:val="center"/>
              <w:rPr>
                <w:sz w:val="24"/>
              </w:rPr>
            </w:pPr>
            <w:r>
              <w:rPr>
                <w:sz w:val="24"/>
              </w:rPr>
              <w:t>9</w:t>
            </w:r>
          </w:p>
        </w:tc>
        <w:tc>
          <w:tcPr>
            <w:tcW w:w="673" w:type="dxa"/>
            <w:tcBorders>
              <w:top w:val="single" w:sz="6" w:space="0" w:color="auto"/>
              <w:left w:val="single" w:sz="6" w:space="0" w:color="auto"/>
              <w:bottom w:val="single" w:sz="6" w:space="0" w:color="auto"/>
              <w:right w:val="single" w:sz="6" w:space="0" w:color="auto"/>
            </w:tcBorders>
            <w:hideMark/>
          </w:tcPr>
          <w:p w14:paraId="57312401" w14:textId="77777777" w:rsidR="00DD10DE" w:rsidRDefault="00DD10DE">
            <w:pPr>
              <w:jc w:val="center"/>
              <w:rPr>
                <w:sz w:val="24"/>
              </w:rPr>
            </w:pPr>
            <w:r>
              <w:rPr>
                <w:sz w:val="24"/>
              </w:rPr>
              <w:t>10</w:t>
            </w:r>
          </w:p>
        </w:tc>
        <w:tc>
          <w:tcPr>
            <w:tcW w:w="712" w:type="dxa"/>
            <w:tcBorders>
              <w:top w:val="single" w:sz="6" w:space="0" w:color="auto"/>
              <w:left w:val="single" w:sz="6" w:space="0" w:color="auto"/>
              <w:bottom w:val="single" w:sz="6" w:space="0" w:color="auto"/>
              <w:right w:val="single" w:sz="6" w:space="0" w:color="auto"/>
            </w:tcBorders>
            <w:hideMark/>
          </w:tcPr>
          <w:p w14:paraId="133F2B0F" w14:textId="77777777" w:rsidR="00DD10DE" w:rsidRDefault="00DD10DE">
            <w:pPr>
              <w:jc w:val="center"/>
              <w:rPr>
                <w:sz w:val="24"/>
              </w:rPr>
            </w:pPr>
            <w:r>
              <w:rPr>
                <w:sz w:val="24"/>
              </w:rPr>
              <w:t>11</w:t>
            </w:r>
          </w:p>
        </w:tc>
        <w:tc>
          <w:tcPr>
            <w:tcW w:w="981" w:type="dxa"/>
            <w:tcBorders>
              <w:top w:val="single" w:sz="6" w:space="0" w:color="auto"/>
              <w:left w:val="single" w:sz="6" w:space="0" w:color="auto"/>
              <w:bottom w:val="single" w:sz="6" w:space="0" w:color="auto"/>
              <w:right w:val="single" w:sz="6" w:space="0" w:color="auto"/>
            </w:tcBorders>
            <w:hideMark/>
          </w:tcPr>
          <w:p w14:paraId="7963991D" w14:textId="77777777" w:rsidR="00DD10DE" w:rsidRDefault="00DD10DE">
            <w:pPr>
              <w:jc w:val="center"/>
              <w:rPr>
                <w:sz w:val="24"/>
              </w:rPr>
            </w:pPr>
            <w:r>
              <w:rPr>
                <w:sz w:val="24"/>
              </w:rPr>
              <w:t>12</w:t>
            </w:r>
          </w:p>
        </w:tc>
      </w:tr>
      <w:tr w:rsidR="00DD10DE" w14:paraId="707EA1B4" w14:textId="77777777" w:rsidTr="00DD10DE">
        <w:tc>
          <w:tcPr>
            <w:tcW w:w="2093" w:type="dxa"/>
            <w:tcBorders>
              <w:top w:val="single" w:sz="6" w:space="0" w:color="auto"/>
              <w:left w:val="single" w:sz="6" w:space="0" w:color="auto"/>
              <w:bottom w:val="single" w:sz="6" w:space="0" w:color="auto"/>
              <w:right w:val="single" w:sz="6" w:space="0" w:color="auto"/>
            </w:tcBorders>
            <w:hideMark/>
          </w:tcPr>
          <w:p w14:paraId="02F8CE9D" w14:textId="77777777" w:rsidR="00DD10DE" w:rsidRDefault="00DD10DE">
            <w:pPr>
              <w:jc w:val="center"/>
              <w:rPr>
                <w:sz w:val="24"/>
              </w:rPr>
            </w:pPr>
            <w:r>
              <w:rPr>
                <w:sz w:val="24"/>
              </w:rPr>
              <w:t>Производство И1, тыс. шт.</w:t>
            </w:r>
          </w:p>
        </w:tc>
        <w:tc>
          <w:tcPr>
            <w:tcW w:w="709" w:type="dxa"/>
            <w:tcBorders>
              <w:top w:val="single" w:sz="6" w:space="0" w:color="auto"/>
              <w:left w:val="single" w:sz="6" w:space="0" w:color="auto"/>
              <w:bottom w:val="single" w:sz="6" w:space="0" w:color="auto"/>
              <w:right w:val="single" w:sz="6" w:space="0" w:color="auto"/>
            </w:tcBorders>
            <w:hideMark/>
          </w:tcPr>
          <w:p w14:paraId="1E1B1083" w14:textId="77777777" w:rsidR="00DD10DE" w:rsidRDefault="00DD10DE">
            <w:pPr>
              <w:jc w:val="center"/>
              <w:rPr>
                <w:sz w:val="24"/>
              </w:rPr>
            </w:pPr>
            <w:r>
              <w:rPr>
                <w:sz w:val="24"/>
              </w:rPr>
              <w:t>62</w:t>
            </w:r>
          </w:p>
        </w:tc>
        <w:tc>
          <w:tcPr>
            <w:tcW w:w="567" w:type="dxa"/>
            <w:tcBorders>
              <w:top w:val="single" w:sz="6" w:space="0" w:color="auto"/>
              <w:left w:val="single" w:sz="6" w:space="0" w:color="auto"/>
              <w:bottom w:val="single" w:sz="6" w:space="0" w:color="auto"/>
              <w:right w:val="single" w:sz="6" w:space="0" w:color="auto"/>
            </w:tcBorders>
            <w:hideMark/>
          </w:tcPr>
          <w:p w14:paraId="0F554344" w14:textId="77777777" w:rsidR="00DD10DE" w:rsidRDefault="00DD10DE">
            <w:pPr>
              <w:jc w:val="center"/>
              <w:rPr>
                <w:sz w:val="24"/>
              </w:rPr>
            </w:pPr>
            <w:r>
              <w:rPr>
                <w:sz w:val="24"/>
              </w:rPr>
              <w:t>98</w:t>
            </w:r>
          </w:p>
        </w:tc>
        <w:tc>
          <w:tcPr>
            <w:tcW w:w="708" w:type="dxa"/>
            <w:tcBorders>
              <w:top w:val="single" w:sz="6" w:space="0" w:color="auto"/>
              <w:left w:val="single" w:sz="6" w:space="0" w:color="auto"/>
              <w:bottom w:val="single" w:sz="6" w:space="0" w:color="auto"/>
              <w:right w:val="single" w:sz="6" w:space="0" w:color="auto"/>
            </w:tcBorders>
            <w:hideMark/>
          </w:tcPr>
          <w:p w14:paraId="550251BB" w14:textId="77777777" w:rsidR="00DD10DE" w:rsidRDefault="00DD10DE">
            <w:pPr>
              <w:jc w:val="center"/>
              <w:rPr>
                <w:sz w:val="24"/>
              </w:rPr>
            </w:pPr>
            <w:r>
              <w:rPr>
                <w:sz w:val="24"/>
              </w:rPr>
              <w:t>36</w:t>
            </w:r>
          </w:p>
        </w:tc>
        <w:tc>
          <w:tcPr>
            <w:tcW w:w="709" w:type="dxa"/>
            <w:tcBorders>
              <w:top w:val="single" w:sz="6" w:space="0" w:color="auto"/>
              <w:left w:val="single" w:sz="6" w:space="0" w:color="auto"/>
              <w:bottom w:val="single" w:sz="6" w:space="0" w:color="auto"/>
              <w:right w:val="single" w:sz="6" w:space="0" w:color="auto"/>
            </w:tcBorders>
            <w:hideMark/>
          </w:tcPr>
          <w:p w14:paraId="55065E74" w14:textId="77777777" w:rsidR="00DD10DE" w:rsidRDefault="00DD10DE">
            <w:pPr>
              <w:jc w:val="center"/>
              <w:rPr>
                <w:sz w:val="24"/>
              </w:rPr>
            </w:pPr>
            <w:r>
              <w:rPr>
                <w:sz w:val="24"/>
              </w:rPr>
              <w:t>81</w:t>
            </w:r>
          </w:p>
        </w:tc>
        <w:tc>
          <w:tcPr>
            <w:tcW w:w="692" w:type="dxa"/>
            <w:tcBorders>
              <w:top w:val="single" w:sz="6" w:space="0" w:color="auto"/>
              <w:left w:val="single" w:sz="6" w:space="0" w:color="auto"/>
              <w:bottom w:val="single" w:sz="6" w:space="0" w:color="auto"/>
              <w:right w:val="single" w:sz="6" w:space="0" w:color="auto"/>
            </w:tcBorders>
            <w:hideMark/>
          </w:tcPr>
          <w:p w14:paraId="70627B14" w14:textId="77777777" w:rsidR="00DD10DE" w:rsidRDefault="00DD10DE">
            <w:pPr>
              <w:jc w:val="center"/>
              <w:rPr>
                <w:sz w:val="24"/>
              </w:rPr>
            </w:pPr>
            <w:r>
              <w:rPr>
                <w:sz w:val="24"/>
              </w:rPr>
              <w:t>123</w:t>
            </w:r>
          </w:p>
        </w:tc>
        <w:tc>
          <w:tcPr>
            <w:tcW w:w="692" w:type="dxa"/>
            <w:tcBorders>
              <w:top w:val="single" w:sz="6" w:space="0" w:color="auto"/>
              <w:left w:val="single" w:sz="6" w:space="0" w:color="auto"/>
              <w:bottom w:val="single" w:sz="6" w:space="0" w:color="auto"/>
              <w:right w:val="single" w:sz="6" w:space="0" w:color="auto"/>
            </w:tcBorders>
            <w:hideMark/>
          </w:tcPr>
          <w:p w14:paraId="0D18A089" w14:textId="77777777" w:rsidR="00DD10DE" w:rsidRDefault="00DD10DE">
            <w:pPr>
              <w:jc w:val="center"/>
              <w:rPr>
                <w:sz w:val="24"/>
              </w:rPr>
            </w:pPr>
            <w:r>
              <w:rPr>
                <w:sz w:val="24"/>
              </w:rPr>
              <w:t>106</w:t>
            </w:r>
          </w:p>
        </w:tc>
        <w:tc>
          <w:tcPr>
            <w:tcW w:w="692" w:type="dxa"/>
            <w:tcBorders>
              <w:top w:val="single" w:sz="6" w:space="0" w:color="auto"/>
              <w:left w:val="single" w:sz="6" w:space="0" w:color="auto"/>
              <w:bottom w:val="single" w:sz="6" w:space="0" w:color="auto"/>
              <w:right w:val="single" w:sz="6" w:space="0" w:color="auto"/>
            </w:tcBorders>
            <w:hideMark/>
          </w:tcPr>
          <w:p w14:paraId="04D35B66" w14:textId="77777777" w:rsidR="00DD10DE" w:rsidRDefault="00DD10DE">
            <w:pPr>
              <w:jc w:val="center"/>
              <w:rPr>
                <w:sz w:val="24"/>
              </w:rPr>
            </w:pPr>
            <w:r>
              <w:rPr>
                <w:sz w:val="24"/>
              </w:rPr>
              <w:t>88</w:t>
            </w:r>
          </w:p>
        </w:tc>
        <w:tc>
          <w:tcPr>
            <w:tcW w:w="533" w:type="dxa"/>
            <w:tcBorders>
              <w:top w:val="single" w:sz="6" w:space="0" w:color="auto"/>
              <w:left w:val="single" w:sz="6" w:space="0" w:color="auto"/>
              <w:bottom w:val="single" w:sz="6" w:space="0" w:color="auto"/>
              <w:right w:val="single" w:sz="6" w:space="0" w:color="auto"/>
            </w:tcBorders>
            <w:hideMark/>
          </w:tcPr>
          <w:p w14:paraId="3B66114D" w14:textId="77777777" w:rsidR="00DD10DE" w:rsidRDefault="00DD10DE">
            <w:pPr>
              <w:jc w:val="center"/>
              <w:rPr>
                <w:sz w:val="24"/>
              </w:rPr>
            </w:pPr>
            <w:r>
              <w:rPr>
                <w:sz w:val="24"/>
              </w:rPr>
              <w:t>40</w:t>
            </w:r>
          </w:p>
        </w:tc>
        <w:tc>
          <w:tcPr>
            <w:tcW w:w="657" w:type="dxa"/>
            <w:tcBorders>
              <w:top w:val="single" w:sz="6" w:space="0" w:color="auto"/>
              <w:left w:val="single" w:sz="6" w:space="0" w:color="auto"/>
              <w:bottom w:val="single" w:sz="6" w:space="0" w:color="auto"/>
              <w:right w:val="single" w:sz="6" w:space="0" w:color="auto"/>
            </w:tcBorders>
            <w:hideMark/>
          </w:tcPr>
          <w:p w14:paraId="55B2881E" w14:textId="77777777" w:rsidR="00DD10DE" w:rsidRDefault="00DD10DE">
            <w:pPr>
              <w:jc w:val="center"/>
              <w:rPr>
                <w:sz w:val="24"/>
              </w:rPr>
            </w:pPr>
            <w:r>
              <w:rPr>
                <w:sz w:val="24"/>
              </w:rPr>
              <w:t>58</w:t>
            </w:r>
          </w:p>
        </w:tc>
        <w:tc>
          <w:tcPr>
            <w:tcW w:w="673" w:type="dxa"/>
            <w:tcBorders>
              <w:top w:val="single" w:sz="6" w:space="0" w:color="auto"/>
              <w:left w:val="single" w:sz="6" w:space="0" w:color="auto"/>
              <w:bottom w:val="single" w:sz="6" w:space="0" w:color="auto"/>
              <w:right w:val="single" w:sz="6" w:space="0" w:color="auto"/>
            </w:tcBorders>
            <w:hideMark/>
          </w:tcPr>
          <w:p w14:paraId="3D1CDC3D" w14:textId="77777777" w:rsidR="00DD10DE" w:rsidRDefault="00DD10DE">
            <w:pPr>
              <w:jc w:val="center"/>
              <w:rPr>
                <w:sz w:val="24"/>
              </w:rPr>
            </w:pPr>
            <w:r>
              <w:rPr>
                <w:sz w:val="24"/>
              </w:rPr>
              <w:t>117</w:t>
            </w:r>
          </w:p>
        </w:tc>
        <w:tc>
          <w:tcPr>
            <w:tcW w:w="712" w:type="dxa"/>
            <w:tcBorders>
              <w:top w:val="single" w:sz="6" w:space="0" w:color="auto"/>
              <w:left w:val="single" w:sz="6" w:space="0" w:color="auto"/>
              <w:bottom w:val="single" w:sz="6" w:space="0" w:color="auto"/>
              <w:right w:val="single" w:sz="6" w:space="0" w:color="auto"/>
            </w:tcBorders>
            <w:hideMark/>
          </w:tcPr>
          <w:p w14:paraId="1739D4DF" w14:textId="77777777" w:rsidR="00DD10DE" w:rsidRDefault="00DD10DE">
            <w:pPr>
              <w:jc w:val="center"/>
              <w:rPr>
                <w:sz w:val="24"/>
              </w:rPr>
            </w:pPr>
            <w:r>
              <w:rPr>
                <w:sz w:val="24"/>
              </w:rPr>
              <w:t>95</w:t>
            </w:r>
          </w:p>
        </w:tc>
        <w:tc>
          <w:tcPr>
            <w:tcW w:w="981" w:type="dxa"/>
            <w:tcBorders>
              <w:top w:val="single" w:sz="6" w:space="0" w:color="auto"/>
              <w:left w:val="single" w:sz="6" w:space="0" w:color="auto"/>
              <w:bottom w:val="single" w:sz="6" w:space="0" w:color="auto"/>
              <w:right w:val="single" w:sz="6" w:space="0" w:color="auto"/>
            </w:tcBorders>
            <w:hideMark/>
          </w:tcPr>
          <w:p w14:paraId="20A83825" w14:textId="77777777" w:rsidR="00DD10DE" w:rsidRDefault="00DD10DE">
            <w:pPr>
              <w:jc w:val="center"/>
              <w:rPr>
                <w:sz w:val="24"/>
              </w:rPr>
            </w:pPr>
            <w:r>
              <w:rPr>
                <w:sz w:val="24"/>
              </w:rPr>
              <w:t>114</w:t>
            </w:r>
          </w:p>
        </w:tc>
      </w:tr>
      <w:tr w:rsidR="00DD10DE" w14:paraId="4A8C4D96" w14:textId="77777777" w:rsidTr="00DD10DE">
        <w:tc>
          <w:tcPr>
            <w:tcW w:w="2093" w:type="dxa"/>
            <w:tcBorders>
              <w:top w:val="single" w:sz="6" w:space="0" w:color="auto"/>
              <w:left w:val="single" w:sz="6" w:space="0" w:color="auto"/>
              <w:bottom w:val="single" w:sz="6" w:space="0" w:color="auto"/>
              <w:right w:val="single" w:sz="6" w:space="0" w:color="auto"/>
            </w:tcBorders>
            <w:hideMark/>
          </w:tcPr>
          <w:p w14:paraId="450E746C" w14:textId="77777777" w:rsidR="00DD10DE" w:rsidRDefault="00DD10DE">
            <w:pPr>
              <w:jc w:val="center"/>
              <w:rPr>
                <w:sz w:val="24"/>
              </w:rPr>
            </w:pPr>
            <w:r>
              <w:rPr>
                <w:sz w:val="24"/>
              </w:rPr>
              <w:t>Производство И2, тыс. шт.</w:t>
            </w:r>
          </w:p>
        </w:tc>
        <w:tc>
          <w:tcPr>
            <w:tcW w:w="709" w:type="dxa"/>
            <w:tcBorders>
              <w:top w:val="single" w:sz="6" w:space="0" w:color="auto"/>
              <w:left w:val="single" w:sz="6" w:space="0" w:color="auto"/>
              <w:bottom w:val="single" w:sz="6" w:space="0" w:color="auto"/>
              <w:right w:val="single" w:sz="6" w:space="0" w:color="auto"/>
            </w:tcBorders>
            <w:hideMark/>
          </w:tcPr>
          <w:p w14:paraId="56951ACA" w14:textId="77777777" w:rsidR="00DD10DE" w:rsidRDefault="00DD10DE">
            <w:pPr>
              <w:jc w:val="center"/>
              <w:rPr>
                <w:sz w:val="24"/>
              </w:rPr>
            </w:pPr>
            <w:r>
              <w:rPr>
                <w:sz w:val="24"/>
              </w:rPr>
              <w:t>83</w:t>
            </w:r>
          </w:p>
        </w:tc>
        <w:tc>
          <w:tcPr>
            <w:tcW w:w="567" w:type="dxa"/>
            <w:tcBorders>
              <w:top w:val="single" w:sz="6" w:space="0" w:color="auto"/>
              <w:left w:val="single" w:sz="6" w:space="0" w:color="auto"/>
              <w:bottom w:val="single" w:sz="6" w:space="0" w:color="auto"/>
              <w:right w:val="single" w:sz="6" w:space="0" w:color="auto"/>
            </w:tcBorders>
            <w:hideMark/>
          </w:tcPr>
          <w:p w14:paraId="3131A322" w14:textId="77777777" w:rsidR="00DD10DE" w:rsidRDefault="00DD10DE">
            <w:pPr>
              <w:jc w:val="center"/>
              <w:rPr>
                <w:sz w:val="24"/>
              </w:rPr>
            </w:pPr>
            <w:r>
              <w:rPr>
                <w:sz w:val="24"/>
              </w:rPr>
              <w:t>66</w:t>
            </w:r>
          </w:p>
        </w:tc>
        <w:tc>
          <w:tcPr>
            <w:tcW w:w="708" w:type="dxa"/>
            <w:tcBorders>
              <w:top w:val="single" w:sz="6" w:space="0" w:color="auto"/>
              <w:left w:val="single" w:sz="6" w:space="0" w:color="auto"/>
              <w:bottom w:val="single" w:sz="6" w:space="0" w:color="auto"/>
              <w:right w:val="single" w:sz="6" w:space="0" w:color="auto"/>
            </w:tcBorders>
            <w:hideMark/>
          </w:tcPr>
          <w:p w14:paraId="584C0A78" w14:textId="77777777" w:rsidR="00DD10DE" w:rsidRDefault="00DD10DE">
            <w:pPr>
              <w:jc w:val="center"/>
              <w:rPr>
                <w:sz w:val="24"/>
              </w:rPr>
            </w:pPr>
            <w:r>
              <w:rPr>
                <w:sz w:val="24"/>
              </w:rPr>
              <w:t>79</w:t>
            </w:r>
          </w:p>
        </w:tc>
        <w:tc>
          <w:tcPr>
            <w:tcW w:w="709" w:type="dxa"/>
            <w:tcBorders>
              <w:top w:val="single" w:sz="6" w:space="0" w:color="auto"/>
              <w:left w:val="single" w:sz="6" w:space="0" w:color="auto"/>
              <w:bottom w:val="single" w:sz="6" w:space="0" w:color="auto"/>
              <w:right w:val="single" w:sz="6" w:space="0" w:color="auto"/>
            </w:tcBorders>
            <w:hideMark/>
          </w:tcPr>
          <w:p w14:paraId="783A837E" w14:textId="77777777" w:rsidR="00DD10DE" w:rsidRDefault="00DD10DE">
            <w:pPr>
              <w:jc w:val="center"/>
              <w:rPr>
                <w:sz w:val="24"/>
              </w:rPr>
            </w:pPr>
            <w:r>
              <w:rPr>
                <w:sz w:val="24"/>
              </w:rPr>
              <w:t>78</w:t>
            </w:r>
          </w:p>
        </w:tc>
        <w:tc>
          <w:tcPr>
            <w:tcW w:w="692" w:type="dxa"/>
            <w:tcBorders>
              <w:top w:val="single" w:sz="6" w:space="0" w:color="auto"/>
              <w:left w:val="single" w:sz="6" w:space="0" w:color="auto"/>
              <w:bottom w:val="single" w:sz="6" w:space="0" w:color="auto"/>
              <w:right w:val="single" w:sz="6" w:space="0" w:color="auto"/>
            </w:tcBorders>
            <w:hideMark/>
          </w:tcPr>
          <w:p w14:paraId="77D37A2C" w14:textId="77777777" w:rsidR="00DD10DE" w:rsidRDefault="00DD10DE">
            <w:pPr>
              <w:jc w:val="center"/>
              <w:rPr>
                <w:sz w:val="24"/>
              </w:rPr>
            </w:pPr>
            <w:r>
              <w:rPr>
                <w:sz w:val="24"/>
              </w:rPr>
              <w:t>36</w:t>
            </w:r>
          </w:p>
        </w:tc>
        <w:tc>
          <w:tcPr>
            <w:tcW w:w="692" w:type="dxa"/>
            <w:tcBorders>
              <w:top w:val="single" w:sz="6" w:space="0" w:color="auto"/>
              <w:left w:val="single" w:sz="6" w:space="0" w:color="auto"/>
              <w:bottom w:val="single" w:sz="6" w:space="0" w:color="auto"/>
              <w:right w:val="single" w:sz="6" w:space="0" w:color="auto"/>
            </w:tcBorders>
            <w:hideMark/>
          </w:tcPr>
          <w:p w14:paraId="0702DE80" w14:textId="77777777" w:rsidR="00DD10DE" w:rsidRDefault="00DD10DE">
            <w:pPr>
              <w:jc w:val="center"/>
              <w:rPr>
                <w:sz w:val="24"/>
              </w:rPr>
            </w:pPr>
            <w:r>
              <w:rPr>
                <w:sz w:val="24"/>
              </w:rPr>
              <w:t>60</w:t>
            </w:r>
          </w:p>
        </w:tc>
        <w:tc>
          <w:tcPr>
            <w:tcW w:w="692" w:type="dxa"/>
            <w:tcBorders>
              <w:top w:val="single" w:sz="6" w:space="0" w:color="auto"/>
              <w:left w:val="single" w:sz="6" w:space="0" w:color="auto"/>
              <w:bottom w:val="single" w:sz="6" w:space="0" w:color="auto"/>
              <w:right w:val="single" w:sz="6" w:space="0" w:color="auto"/>
            </w:tcBorders>
            <w:hideMark/>
          </w:tcPr>
          <w:p w14:paraId="141E995D" w14:textId="77777777" w:rsidR="00DD10DE" w:rsidRDefault="00DD10DE">
            <w:pPr>
              <w:jc w:val="center"/>
              <w:rPr>
                <w:sz w:val="24"/>
              </w:rPr>
            </w:pPr>
            <w:r>
              <w:rPr>
                <w:sz w:val="24"/>
              </w:rPr>
              <w:t>75</w:t>
            </w:r>
          </w:p>
        </w:tc>
        <w:tc>
          <w:tcPr>
            <w:tcW w:w="533" w:type="dxa"/>
            <w:tcBorders>
              <w:top w:val="single" w:sz="6" w:space="0" w:color="auto"/>
              <w:left w:val="single" w:sz="6" w:space="0" w:color="auto"/>
              <w:bottom w:val="single" w:sz="6" w:space="0" w:color="auto"/>
              <w:right w:val="single" w:sz="6" w:space="0" w:color="auto"/>
            </w:tcBorders>
            <w:hideMark/>
          </w:tcPr>
          <w:p w14:paraId="74EE357C" w14:textId="77777777" w:rsidR="00DD10DE" w:rsidRDefault="00DD10DE">
            <w:pPr>
              <w:jc w:val="center"/>
              <w:rPr>
                <w:sz w:val="24"/>
              </w:rPr>
            </w:pPr>
            <w:r>
              <w:rPr>
                <w:sz w:val="24"/>
              </w:rPr>
              <w:t>81</w:t>
            </w:r>
          </w:p>
        </w:tc>
        <w:tc>
          <w:tcPr>
            <w:tcW w:w="657" w:type="dxa"/>
            <w:tcBorders>
              <w:top w:val="single" w:sz="6" w:space="0" w:color="auto"/>
              <w:left w:val="single" w:sz="6" w:space="0" w:color="auto"/>
              <w:bottom w:val="single" w:sz="6" w:space="0" w:color="auto"/>
              <w:right w:val="single" w:sz="6" w:space="0" w:color="auto"/>
            </w:tcBorders>
            <w:hideMark/>
          </w:tcPr>
          <w:p w14:paraId="7186D8CB" w14:textId="77777777" w:rsidR="00DD10DE" w:rsidRDefault="00DD10DE">
            <w:pPr>
              <w:jc w:val="center"/>
              <w:rPr>
                <w:sz w:val="24"/>
              </w:rPr>
            </w:pPr>
            <w:r>
              <w:rPr>
                <w:sz w:val="24"/>
              </w:rPr>
              <w:t>84</w:t>
            </w:r>
          </w:p>
        </w:tc>
        <w:tc>
          <w:tcPr>
            <w:tcW w:w="673" w:type="dxa"/>
            <w:tcBorders>
              <w:top w:val="single" w:sz="6" w:space="0" w:color="auto"/>
              <w:left w:val="single" w:sz="6" w:space="0" w:color="auto"/>
              <w:bottom w:val="single" w:sz="6" w:space="0" w:color="auto"/>
              <w:right w:val="single" w:sz="6" w:space="0" w:color="auto"/>
            </w:tcBorders>
            <w:hideMark/>
          </w:tcPr>
          <w:p w14:paraId="5D37E299" w14:textId="77777777" w:rsidR="00DD10DE" w:rsidRDefault="00DD10DE">
            <w:pPr>
              <w:jc w:val="center"/>
              <w:rPr>
                <w:sz w:val="24"/>
              </w:rPr>
            </w:pPr>
            <w:r>
              <w:rPr>
                <w:sz w:val="24"/>
              </w:rPr>
              <w:t>46</w:t>
            </w:r>
          </w:p>
        </w:tc>
        <w:tc>
          <w:tcPr>
            <w:tcW w:w="712" w:type="dxa"/>
            <w:tcBorders>
              <w:top w:val="single" w:sz="6" w:space="0" w:color="auto"/>
              <w:left w:val="single" w:sz="6" w:space="0" w:color="auto"/>
              <w:bottom w:val="single" w:sz="6" w:space="0" w:color="auto"/>
              <w:right w:val="single" w:sz="6" w:space="0" w:color="auto"/>
            </w:tcBorders>
            <w:hideMark/>
          </w:tcPr>
          <w:p w14:paraId="43FCF55A" w14:textId="77777777" w:rsidR="00DD10DE" w:rsidRDefault="00DD10DE">
            <w:pPr>
              <w:jc w:val="center"/>
              <w:rPr>
                <w:sz w:val="24"/>
              </w:rPr>
            </w:pPr>
            <w:r>
              <w:rPr>
                <w:sz w:val="24"/>
              </w:rPr>
              <w:t>70</w:t>
            </w:r>
          </w:p>
        </w:tc>
        <w:tc>
          <w:tcPr>
            <w:tcW w:w="981" w:type="dxa"/>
            <w:tcBorders>
              <w:top w:val="single" w:sz="6" w:space="0" w:color="auto"/>
              <w:left w:val="single" w:sz="6" w:space="0" w:color="auto"/>
              <w:bottom w:val="single" w:sz="6" w:space="0" w:color="auto"/>
              <w:right w:val="single" w:sz="6" w:space="0" w:color="auto"/>
            </w:tcBorders>
            <w:hideMark/>
          </w:tcPr>
          <w:p w14:paraId="5A5D5B81" w14:textId="77777777" w:rsidR="00DD10DE" w:rsidRDefault="00DD10DE">
            <w:pPr>
              <w:jc w:val="center"/>
              <w:rPr>
                <w:sz w:val="24"/>
              </w:rPr>
            </w:pPr>
            <w:r>
              <w:rPr>
                <w:sz w:val="24"/>
              </w:rPr>
              <w:t>51</w:t>
            </w:r>
          </w:p>
        </w:tc>
      </w:tr>
    </w:tbl>
    <w:p w14:paraId="038958A6" w14:textId="77777777" w:rsidR="00DD10DE" w:rsidRDefault="00DD10DE" w:rsidP="00DD10DE">
      <w:pPr>
        <w:jc w:val="both"/>
        <w:rPr>
          <w:sz w:val="24"/>
        </w:rPr>
      </w:pPr>
      <w:r>
        <w:rPr>
          <w:b/>
          <w:sz w:val="24"/>
        </w:rPr>
        <w:t>ВАРИАНТ 4</w:t>
      </w:r>
      <w:r>
        <w:rPr>
          <w:bCs/>
          <w:sz w:val="24"/>
        </w:rPr>
        <w:t xml:space="preserve">. </w:t>
      </w:r>
      <w:r>
        <w:rPr>
          <w:b/>
          <w:bCs/>
        </w:rPr>
        <w:t>Пр1</w:t>
      </w:r>
      <w:r>
        <w:t xml:space="preserve">=180 руб./шт.; </w:t>
      </w:r>
      <w:r>
        <w:rPr>
          <w:b/>
          <w:bCs/>
        </w:rPr>
        <w:t>Пр2</w:t>
      </w:r>
      <w:r>
        <w:t>=90 руб./шт.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93"/>
        <w:gridCol w:w="709"/>
        <w:gridCol w:w="567"/>
        <w:gridCol w:w="708"/>
        <w:gridCol w:w="709"/>
        <w:gridCol w:w="692"/>
        <w:gridCol w:w="692"/>
        <w:gridCol w:w="692"/>
        <w:gridCol w:w="533"/>
        <w:gridCol w:w="657"/>
        <w:gridCol w:w="673"/>
        <w:gridCol w:w="712"/>
        <w:gridCol w:w="981"/>
      </w:tblGrid>
      <w:tr w:rsidR="00DD10DE" w14:paraId="5BA4FB23" w14:textId="77777777" w:rsidTr="00DD10DE">
        <w:tc>
          <w:tcPr>
            <w:tcW w:w="2093" w:type="dxa"/>
            <w:tcBorders>
              <w:top w:val="single" w:sz="6" w:space="0" w:color="auto"/>
              <w:left w:val="single" w:sz="6" w:space="0" w:color="auto"/>
              <w:bottom w:val="single" w:sz="6" w:space="0" w:color="auto"/>
              <w:right w:val="single" w:sz="6" w:space="0" w:color="auto"/>
            </w:tcBorders>
            <w:hideMark/>
          </w:tcPr>
          <w:p w14:paraId="471A9406" w14:textId="77777777" w:rsidR="00DD10DE" w:rsidRDefault="00DD10DE">
            <w:pPr>
              <w:jc w:val="center"/>
              <w:rPr>
                <w:bCs/>
                <w:sz w:val="24"/>
              </w:rPr>
            </w:pPr>
            <w:r>
              <w:rPr>
                <w:sz w:val="24"/>
              </w:rPr>
              <w:sym w:font="Times New Roman" w:char="F116"/>
            </w:r>
            <w:r>
              <w:rPr>
                <w:sz w:val="24"/>
              </w:rPr>
              <w:t xml:space="preserve"> месяца</w:t>
            </w:r>
          </w:p>
        </w:tc>
        <w:tc>
          <w:tcPr>
            <w:tcW w:w="709" w:type="dxa"/>
            <w:tcBorders>
              <w:top w:val="single" w:sz="6" w:space="0" w:color="auto"/>
              <w:left w:val="single" w:sz="6" w:space="0" w:color="auto"/>
              <w:bottom w:val="single" w:sz="6" w:space="0" w:color="auto"/>
              <w:right w:val="single" w:sz="6" w:space="0" w:color="auto"/>
            </w:tcBorders>
            <w:hideMark/>
          </w:tcPr>
          <w:p w14:paraId="61AD7B1A" w14:textId="77777777" w:rsidR="00DD10DE" w:rsidRDefault="00DD10DE">
            <w:pPr>
              <w:jc w:val="center"/>
              <w:rPr>
                <w:sz w:val="24"/>
              </w:rPr>
            </w:pPr>
            <w:r>
              <w:rPr>
                <w:sz w:val="24"/>
              </w:rPr>
              <w:t>1</w:t>
            </w:r>
          </w:p>
        </w:tc>
        <w:tc>
          <w:tcPr>
            <w:tcW w:w="567" w:type="dxa"/>
            <w:tcBorders>
              <w:top w:val="single" w:sz="6" w:space="0" w:color="auto"/>
              <w:left w:val="single" w:sz="6" w:space="0" w:color="auto"/>
              <w:bottom w:val="single" w:sz="6" w:space="0" w:color="auto"/>
              <w:right w:val="single" w:sz="6" w:space="0" w:color="auto"/>
            </w:tcBorders>
            <w:hideMark/>
          </w:tcPr>
          <w:p w14:paraId="575874E0" w14:textId="77777777" w:rsidR="00DD10DE" w:rsidRDefault="00DD10DE">
            <w:pPr>
              <w:jc w:val="center"/>
              <w:rPr>
                <w:sz w:val="24"/>
              </w:rPr>
            </w:pPr>
            <w:r>
              <w:rPr>
                <w:sz w:val="24"/>
              </w:rPr>
              <w:t>2</w:t>
            </w:r>
          </w:p>
        </w:tc>
        <w:tc>
          <w:tcPr>
            <w:tcW w:w="708" w:type="dxa"/>
            <w:tcBorders>
              <w:top w:val="single" w:sz="6" w:space="0" w:color="auto"/>
              <w:left w:val="single" w:sz="6" w:space="0" w:color="auto"/>
              <w:bottom w:val="single" w:sz="6" w:space="0" w:color="auto"/>
              <w:right w:val="single" w:sz="6" w:space="0" w:color="auto"/>
            </w:tcBorders>
            <w:hideMark/>
          </w:tcPr>
          <w:p w14:paraId="7788ACCF" w14:textId="77777777" w:rsidR="00DD10DE" w:rsidRDefault="00DD10DE">
            <w:pPr>
              <w:jc w:val="center"/>
              <w:rPr>
                <w:sz w:val="24"/>
              </w:rPr>
            </w:pPr>
            <w:r>
              <w:rPr>
                <w:sz w:val="24"/>
              </w:rPr>
              <w:t>3</w:t>
            </w:r>
          </w:p>
        </w:tc>
        <w:tc>
          <w:tcPr>
            <w:tcW w:w="709" w:type="dxa"/>
            <w:tcBorders>
              <w:top w:val="single" w:sz="6" w:space="0" w:color="auto"/>
              <w:left w:val="single" w:sz="6" w:space="0" w:color="auto"/>
              <w:bottom w:val="single" w:sz="6" w:space="0" w:color="auto"/>
              <w:right w:val="single" w:sz="6" w:space="0" w:color="auto"/>
            </w:tcBorders>
            <w:hideMark/>
          </w:tcPr>
          <w:p w14:paraId="515A6F91" w14:textId="77777777" w:rsidR="00DD10DE" w:rsidRDefault="00DD10DE">
            <w:pPr>
              <w:jc w:val="center"/>
              <w:rPr>
                <w:sz w:val="24"/>
              </w:rPr>
            </w:pPr>
            <w:r>
              <w:rPr>
                <w:sz w:val="24"/>
              </w:rPr>
              <w:t>4</w:t>
            </w:r>
          </w:p>
        </w:tc>
        <w:tc>
          <w:tcPr>
            <w:tcW w:w="692" w:type="dxa"/>
            <w:tcBorders>
              <w:top w:val="single" w:sz="6" w:space="0" w:color="auto"/>
              <w:left w:val="single" w:sz="6" w:space="0" w:color="auto"/>
              <w:bottom w:val="single" w:sz="6" w:space="0" w:color="auto"/>
              <w:right w:val="single" w:sz="6" w:space="0" w:color="auto"/>
            </w:tcBorders>
            <w:hideMark/>
          </w:tcPr>
          <w:p w14:paraId="1576FCF2" w14:textId="77777777" w:rsidR="00DD10DE" w:rsidRDefault="00DD10DE">
            <w:pPr>
              <w:jc w:val="center"/>
              <w:rPr>
                <w:sz w:val="24"/>
              </w:rPr>
            </w:pPr>
            <w:r>
              <w:rPr>
                <w:sz w:val="24"/>
              </w:rPr>
              <w:t>5</w:t>
            </w:r>
          </w:p>
        </w:tc>
        <w:tc>
          <w:tcPr>
            <w:tcW w:w="692" w:type="dxa"/>
            <w:tcBorders>
              <w:top w:val="single" w:sz="6" w:space="0" w:color="auto"/>
              <w:left w:val="single" w:sz="6" w:space="0" w:color="auto"/>
              <w:bottom w:val="single" w:sz="6" w:space="0" w:color="auto"/>
              <w:right w:val="single" w:sz="6" w:space="0" w:color="auto"/>
            </w:tcBorders>
            <w:hideMark/>
          </w:tcPr>
          <w:p w14:paraId="10D29FA4" w14:textId="77777777" w:rsidR="00DD10DE" w:rsidRDefault="00DD10DE">
            <w:pPr>
              <w:jc w:val="center"/>
              <w:rPr>
                <w:sz w:val="24"/>
              </w:rPr>
            </w:pPr>
            <w:r>
              <w:rPr>
                <w:sz w:val="24"/>
              </w:rPr>
              <w:t>6</w:t>
            </w:r>
          </w:p>
        </w:tc>
        <w:tc>
          <w:tcPr>
            <w:tcW w:w="692" w:type="dxa"/>
            <w:tcBorders>
              <w:top w:val="single" w:sz="6" w:space="0" w:color="auto"/>
              <w:left w:val="single" w:sz="6" w:space="0" w:color="auto"/>
              <w:bottom w:val="single" w:sz="6" w:space="0" w:color="auto"/>
              <w:right w:val="single" w:sz="6" w:space="0" w:color="auto"/>
            </w:tcBorders>
            <w:hideMark/>
          </w:tcPr>
          <w:p w14:paraId="7B43143E" w14:textId="77777777" w:rsidR="00DD10DE" w:rsidRDefault="00DD10DE">
            <w:pPr>
              <w:jc w:val="center"/>
              <w:rPr>
                <w:sz w:val="24"/>
              </w:rPr>
            </w:pPr>
            <w:r>
              <w:rPr>
                <w:sz w:val="24"/>
              </w:rPr>
              <w:t>7</w:t>
            </w:r>
          </w:p>
        </w:tc>
        <w:tc>
          <w:tcPr>
            <w:tcW w:w="533" w:type="dxa"/>
            <w:tcBorders>
              <w:top w:val="single" w:sz="6" w:space="0" w:color="auto"/>
              <w:left w:val="single" w:sz="6" w:space="0" w:color="auto"/>
              <w:bottom w:val="single" w:sz="6" w:space="0" w:color="auto"/>
              <w:right w:val="single" w:sz="6" w:space="0" w:color="auto"/>
            </w:tcBorders>
            <w:hideMark/>
          </w:tcPr>
          <w:p w14:paraId="576C7B2B" w14:textId="77777777" w:rsidR="00DD10DE" w:rsidRDefault="00DD10DE">
            <w:pPr>
              <w:jc w:val="center"/>
              <w:rPr>
                <w:sz w:val="24"/>
              </w:rPr>
            </w:pPr>
            <w:r>
              <w:rPr>
                <w:sz w:val="24"/>
              </w:rPr>
              <w:t>8</w:t>
            </w:r>
          </w:p>
        </w:tc>
        <w:tc>
          <w:tcPr>
            <w:tcW w:w="657" w:type="dxa"/>
            <w:tcBorders>
              <w:top w:val="single" w:sz="6" w:space="0" w:color="auto"/>
              <w:left w:val="single" w:sz="6" w:space="0" w:color="auto"/>
              <w:bottom w:val="single" w:sz="6" w:space="0" w:color="auto"/>
              <w:right w:val="single" w:sz="6" w:space="0" w:color="auto"/>
            </w:tcBorders>
            <w:hideMark/>
          </w:tcPr>
          <w:p w14:paraId="77BE0925" w14:textId="77777777" w:rsidR="00DD10DE" w:rsidRDefault="00DD10DE">
            <w:pPr>
              <w:jc w:val="center"/>
              <w:rPr>
                <w:sz w:val="24"/>
              </w:rPr>
            </w:pPr>
            <w:r>
              <w:rPr>
                <w:sz w:val="24"/>
              </w:rPr>
              <w:t>9</w:t>
            </w:r>
          </w:p>
        </w:tc>
        <w:tc>
          <w:tcPr>
            <w:tcW w:w="673" w:type="dxa"/>
            <w:tcBorders>
              <w:top w:val="single" w:sz="6" w:space="0" w:color="auto"/>
              <w:left w:val="single" w:sz="6" w:space="0" w:color="auto"/>
              <w:bottom w:val="single" w:sz="6" w:space="0" w:color="auto"/>
              <w:right w:val="single" w:sz="6" w:space="0" w:color="auto"/>
            </w:tcBorders>
            <w:hideMark/>
          </w:tcPr>
          <w:p w14:paraId="5071B931" w14:textId="77777777" w:rsidR="00DD10DE" w:rsidRDefault="00DD10DE">
            <w:pPr>
              <w:jc w:val="center"/>
              <w:rPr>
                <w:sz w:val="24"/>
              </w:rPr>
            </w:pPr>
            <w:r>
              <w:rPr>
                <w:sz w:val="24"/>
              </w:rPr>
              <w:t>10</w:t>
            </w:r>
          </w:p>
        </w:tc>
        <w:tc>
          <w:tcPr>
            <w:tcW w:w="712" w:type="dxa"/>
            <w:tcBorders>
              <w:top w:val="single" w:sz="6" w:space="0" w:color="auto"/>
              <w:left w:val="single" w:sz="6" w:space="0" w:color="auto"/>
              <w:bottom w:val="single" w:sz="6" w:space="0" w:color="auto"/>
              <w:right w:val="single" w:sz="6" w:space="0" w:color="auto"/>
            </w:tcBorders>
            <w:hideMark/>
          </w:tcPr>
          <w:p w14:paraId="35DA643E" w14:textId="77777777" w:rsidR="00DD10DE" w:rsidRDefault="00DD10DE">
            <w:pPr>
              <w:jc w:val="center"/>
              <w:rPr>
                <w:sz w:val="24"/>
              </w:rPr>
            </w:pPr>
            <w:r>
              <w:rPr>
                <w:sz w:val="24"/>
              </w:rPr>
              <w:t>11</w:t>
            </w:r>
          </w:p>
        </w:tc>
        <w:tc>
          <w:tcPr>
            <w:tcW w:w="981" w:type="dxa"/>
            <w:tcBorders>
              <w:top w:val="single" w:sz="6" w:space="0" w:color="auto"/>
              <w:left w:val="single" w:sz="6" w:space="0" w:color="auto"/>
              <w:bottom w:val="single" w:sz="6" w:space="0" w:color="auto"/>
              <w:right w:val="single" w:sz="6" w:space="0" w:color="auto"/>
            </w:tcBorders>
            <w:hideMark/>
          </w:tcPr>
          <w:p w14:paraId="16447764" w14:textId="77777777" w:rsidR="00DD10DE" w:rsidRDefault="00DD10DE">
            <w:pPr>
              <w:jc w:val="center"/>
              <w:rPr>
                <w:sz w:val="24"/>
              </w:rPr>
            </w:pPr>
            <w:r>
              <w:rPr>
                <w:sz w:val="24"/>
              </w:rPr>
              <w:t>12</w:t>
            </w:r>
          </w:p>
        </w:tc>
      </w:tr>
      <w:tr w:rsidR="00DD10DE" w14:paraId="6F723894" w14:textId="77777777" w:rsidTr="00DD10DE">
        <w:tc>
          <w:tcPr>
            <w:tcW w:w="2093" w:type="dxa"/>
            <w:tcBorders>
              <w:top w:val="single" w:sz="6" w:space="0" w:color="auto"/>
              <w:left w:val="single" w:sz="6" w:space="0" w:color="auto"/>
              <w:bottom w:val="single" w:sz="6" w:space="0" w:color="auto"/>
              <w:right w:val="single" w:sz="6" w:space="0" w:color="auto"/>
            </w:tcBorders>
            <w:hideMark/>
          </w:tcPr>
          <w:p w14:paraId="63435650" w14:textId="77777777" w:rsidR="00DD10DE" w:rsidRDefault="00DD10DE">
            <w:pPr>
              <w:jc w:val="center"/>
              <w:rPr>
                <w:sz w:val="24"/>
              </w:rPr>
            </w:pPr>
            <w:r>
              <w:rPr>
                <w:sz w:val="24"/>
              </w:rPr>
              <w:t>Производство И1, тыс. шт.</w:t>
            </w:r>
          </w:p>
        </w:tc>
        <w:tc>
          <w:tcPr>
            <w:tcW w:w="709" w:type="dxa"/>
            <w:tcBorders>
              <w:top w:val="single" w:sz="6" w:space="0" w:color="auto"/>
              <w:left w:val="single" w:sz="6" w:space="0" w:color="auto"/>
              <w:bottom w:val="single" w:sz="6" w:space="0" w:color="auto"/>
              <w:right w:val="single" w:sz="6" w:space="0" w:color="auto"/>
            </w:tcBorders>
            <w:hideMark/>
          </w:tcPr>
          <w:p w14:paraId="29532AC8" w14:textId="77777777" w:rsidR="00DD10DE" w:rsidRDefault="00DD10DE">
            <w:pPr>
              <w:jc w:val="center"/>
              <w:rPr>
                <w:sz w:val="24"/>
              </w:rPr>
            </w:pPr>
            <w:r>
              <w:rPr>
                <w:sz w:val="24"/>
              </w:rPr>
              <w:t>71</w:t>
            </w:r>
          </w:p>
        </w:tc>
        <w:tc>
          <w:tcPr>
            <w:tcW w:w="567" w:type="dxa"/>
            <w:tcBorders>
              <w:top w:val="single" w:sz="6" w:space="0" w:color="auto"/>
              <w:left w:val="single" w:sz="6" w:space="0" w:color="auto"/>
              <w:bottom w:val="single" w:sz="6" w:space="0" w:color="auto"/>
              <w:right w:val="single" w:sz="6" w:space="0" w:color="auto"/>
            </w:tcBorders>
            <w:hideMark/>
          </w:tcPr>
          <w:p w14:paraId="769D0DD3" w14:textId="77777777" w:rsidR="00DD10DE" w:rsidRDefault="00DD10DE">
            <w:pPr>
              <w:jc w:val="center"/>
              <w:rPr>
                <w:sz w:val="24"/>
              </w:rPr>
            </w:pPr>
            <w:r>
              <w:rPr>
                <w:sz w:val="24"/>
              </w:rPr>
              <w:t>37</w:t>
            </w:r>
          </w:p>
        </w:tc>
        <w:tc>
          <w:tcPr>
            <w:tcW w:w="708" w:type="dxa"/>
            <w:tcBorders>
              <w:top w:val="single" w:sz="6" w:space="0" w:color="auto"/>
              <w:left w:val="single" w:sz="6" w:space="0" w:color="auto"/>
              <w:bottom w:val="single" w:sz="6" w:space="0" w:color="auto"/>
              <w:right w:val="single" w:sz="6" w:space="0" w:color="auto"/>
            </w:tcBorders>
            <w:hideMark/>
          </w:tcPr>
          <w:p w14:paraId="02284953" w14:textId="77777777" w:rsidR="00DD10DE" w:rsidRDefault="00DD10DE">
            <w:pPr>
              <w:jc w:val="center"/>
              <w:rPr>
                <w:sz w:val="24"/>
              </w:rPr>
            </w:pPr>
            <w:r>
              <w:rPr>
                <w:sz w:val="24"/>
              </w:rPr>
              <w:t>97</w:t>
            </w:r>
          </w:p>
        </w:tc>
        <w:tc>
          <w:tcPr>
            <w:tcW w:w="709" w:type="dxa"/>
            <w:tcBorders>
              <w:top w:val="single" w:sz="6" w:space="0" w:color="auto"/>
              <w:left w:val="single" w:sz="6" w:space="0" w:color="auto"/>
              <w:bottom w:val="single" w:sz="6" w:space="0" w:color="auto"/>
              <w:right w:val="single" w:sz="6" w:space="0" w:color="auto"/>
            </w:tcBorders>
            <w:hideMark/>
          </w:tcPr>
          <w:p w14:paraId="5E919765" w14:textId="77777777" w:rsidR="00DD10DE" w:rsidRDefault="00DD10DE">
            <w:pPr>
              <w:jc w:val="center"/>
              <w:rPr>
                <w:sz w:val="24"/>
              </w:rPr>
            </w:pPr>
            <w:r>
              <w:rPr>
                <w:sz w:val="24"/>
              </w:rPr>
              <w:t>51</w:t>
            </w:r>
          </w:p>
        </w:tc>
        <w:tc>
          <w:tcPr>
            <w:tcW w:w="692" w:type="dxa"/>
            <w:tcBorders>
              <w:top w:val="single" w:sz="6" w:space="0" w:color="auto"/>
              <w:left w:val="single" w:sz="6" w:space="0" w:color="auto"/>
              <w:bottom w:val="single" w:sz="6" w:space="0" w:color="auto"/>
              <w:right w:val="single" w:sz="6" w:space="0" w:color="auto"/>
            </w:tcBorders>
            <w:hideMark/>
          </w:tcPr>
          <w:p w14:paraId="1269D7E9" w14:textId="77777777" w:rsidR="00DD10DE" w:rsidRDefault="00DD10DE">
            <w:pPr>
              <w:jc w:val="center"/>
              <w:rPr>
                <w:sz w:val="24"/>
              </w:rPr>
            </w:pPr>
            <w:r>
              <w:rPr>
                <w:sz w:val="24"/>
              </w:rPr>
              <w:t>81</w:t>
            </w:r>
          </w:p>
        </w:tc>
        <w:tc>
          <w:tcPr>
            <w:tcW w:w="692" w:type="dxa"/>
            <w:tcBorders>
              <w:top w:val="single" w:sz="6" w:space="0" w:color="auto"/>
              <w:left w:val="single" w:sz="6" w:space="0" w:color="auto"/>
              <w:bottom w:val="single" w:sz="6" w:space="0" w:color="auto"/>
              <w:right w:val="single" w:sz="6" w:space="0" w:color="auto"/>
            </w:tcBorders>
            <w:hideMark/>
          </w:tcPr>
          <w:p w14:paraId="018CC470" w14:textId="77777777" w:rsidR="00DD10DE" w:rsidRDefault="00DD10DE">
            <w:pPr>
              <w:jc w:val="center"/>
              <w:rPr>
                <w:sz w:val="24"/>
              </w:rPr>
            </w:pPr>
            <w:r>
              <w:rPr>
                <w:sz w:val="24"/>
              </w:rPr>
              <w:t>111</w:t>
            </w:r>
          </w:p>
        </w:tc>
        <w:tc>
          <w:tcPr>
            <w:tcW w:w="692" w:type="dxa"/>
            <w:tcBorders>
              <w:top w:val="single" w:sz="6" w:space="0" w:color="auto"/>
              <w:left w:val="single" w:sz="6" w:space="0" w:color="auto"/>
              <w:bottom w:val="single" w:sz="6" w:space="0" w:color="auto"/>
              <w:right w:val="single" w:sz="6" w:space="0" w:color="auto"/>
            </w:tcBorders>
            <w:hideMark/>
          </w:tcPr>
          <w:p w14:paraId="1058B869" w14:textId="77777777" w:rsidR="00DD10DE" w:rsidRDefault="00DD10DE">
            <w:pPr>
              <w:jc w:val="center"/>
              <w:rPr>
                <w:sz w:val="24"/>
              </w:rPr>
            </w:pPr>
            <w:r>
              <w:rPr>
                <w:sz w:val="24"/>
              </w:rPr>
              <w:t>25</w:t>
            </w:r>
          </w:p>
        </w:tc>
        <w:tc>
          <w:tcPr>
            <w:tcW w:w="533" w:type="dxa"/>
            <w:tcBorders>
              <w:top w:val="single" w:sz="6" w:space="0" w:color="auto"/>
              <w:left w:val="single" w:sz="6" w:space="0" w:color="auto"/>
              <w:bottom w:val="single" w:sz="6" w:space="0" w:color="auto"/>
              <w:right w:val="single" w:sz="6" w:space="0" w:color="auto"/>
            </w:tcBorders>
            <w:hideMark/>
          </w:tcPr>
          <w:p w14:paraId="36A73EB5" w14:textId="77777777" w:rsidR="00DD10DE" w:rsidRDefault="00DD10DE">
            <w:pPr>
              <w:jc w:val="center"/>
              <w:rPr>
                <w:sz w:val="24"/>
              </w:rPr>
            </w:pPr>
            <w:r>
              <w:rPr>
                <w:sz w:val="24"/>
              </w:rPr>
              <w:t>67</w:t>
            </w:r>
          </w:p>
        </w:tc>
        <w:tc>
          <w:tcPr>
            <w:tcW w:w="657" w:type="dxa"/>
            <w:tcBorders>
              <w:top w:val="single" w:sz="6" w:space="0" w:color="auto"/>
              <w:left w:val="single" w:sz="6" w:space="0" w:color="auto"/>
              <w:bottom w:val="single" w:sz="6" w:space="0" w:color="auto"/>
              <w:right w:val="single" w:sz="6" w:space="0" w:color="auto"/>
            </w:tcBorders>
            <w:hideMark/>
          </w:tcPr>
          <w:p w14:paraId="491D6B53" w14:textId="77777777" w:rsidR="00DD10DE" w:rsidRDefault="00DD10DE">
            <w:pPr>
              <w:jc w:val="center"/>
              <w:rPr>
                <w:sz w:val="24"/>
              </w:rPr>
            </w:pPr>
            <w:r>
              <w:rPr>
                <w:sz w:val="24"/>
              </w:rPr>
              <w:t>52</w:t>
            </w:r>
          </w:p>
        </w:tc>
        <w:tc>
          <w:tcPr>
            <w:tcW w:w="673" w:type="dxa"/>
            <w:tcBorders>
              <w:top w:val="single" w:sz="6" w:space="0" w:color="auto"/>
              <w:left w:val="single" w:sz="6" w:space="0" w:color="auto"/>
              <w:bottom w:val="single" w:sz="6" w:space="0" w:color="auto"/>
              <w:right w:val="single" w:sz="6" w:space="0" w:color="auto"/>
            </w:tcBorders>
            <w:hideMark/>
          </w:tcPr>
          <w:p w14:paraId="08AB2EEA" w14:textId="77777777" w:rsidR="00DD10DE" w:rsidRDefault="00DD10DE">
            <w:pPr>
              <w:jc w:val="center"/>
              <w:rPr>
                <w:sz w:val="24"/>
              </w:rPr>
            </w:pPr>
            <w:r>
              <w:rPr>
                <w:sz w:val="24"/>
              </w:rPr>
              <w:t>90</w:t>
            </w:r>
          </w:p>
        </w:tc>
        <w:tc>
          <w:tcPr>
            <w:tcW w:w="712" w:type="dxa"/>
            <w:tcBorders>
              <w:top w:val="single" w:sz="6" w:space="0" w:color="auto"/>
              <w:left w:val="single" w:sz="6" w:space="0" w:color="auto"/>
              <w:bottom w:val="single" w:sz="6" w:space="0" w:color="auto"/>
              <w:right w:val="single" w:sz="6" w:space="0" w:color="auto"/>
            </w:tcBorders>
            <w:hideMark/>
          </w:tcPr>
          <w:p w14:paraId="2A337FBB" w14:textId="77777777" w:rsidR="00DD10DE" w:rsidRDefault="00DD10DE">
            <w:pPr>
              <w:jc w:val="center"/>
              <w:rPr>
                <w:sz w:val="24"/>
              </w:rPr>
            </w:pPr>
            <w:r>
              <w:rPr>
                <w:sz w:val="24"/>
              </w:rPr>
              <w:t>104</w:t>
            </w:r>
          </w:p>
        </w:tc>
        <w:tc>
          <w:tcPr>
            <w:tcW w:w="981" w:type="dxa"/>
            <w:tcBorders>
              <w:top w:val="single" w:sz="6" w:space="0" w:color="auto"/>
              <w:left w:val="single" w:sz="6" w:space="0" w:color="auto"/>
              <w:bottom w:val="single" w:sz="6" w:space="0" w:color="auto"/>
              <w:right w:val="single" w:sz="6" w:space="0" w:color="auto"/>
            </w:tcBorders>
            <w:hideMark/>
          </w:tcPr>
          <w:p w14:paraId="14B7EFAB" w14:textId="77777777" w:rsidR="00DD10DE" w:rsidRDefault="00DD10DE">
            <w:pPr>
              <w:jc w:val="center"/>
              <w:rPr>
                <w:sz w:val="24"/>
              </w:rPr>
            </w:pPr>
            <w:r>
              <w:rPr>
                <w:sz w:val="24"/>
              </w:rPr>
              <w:t>46</w:t>
            </w:r>
          </w:p>
        </w:tc>
      </w:tr>
      <w:tr w:rsidR="00DD10DE" w14:paraId="0B07B5DB" w14:textId="77777777" w:rsidTr="00DD10DE">
        <w:tc>
          <w:tcPr>
            <w:tcW w:w="2093" w:type="dxa"/>
            <w:tcBorders>
              <w:top w:val="single" w:sz="6" w:space="0" w:color="auto"/>
              <w:left w:val="single" w:sz="6" w:space="0" w:color="auto"/>
              <w:bottom w:val="single" w:sz="6" w:space="0" w:color="auto"/>
              <w:right w:val="single" w:sz="6" w:space="0" w:color="auto"/>
            </w:tcBorders>
            <w:hideMark/>
          </w:tcPr>
          <w:p w14:paraId="0BF16E38" w14:textId="77777777" w:rsidR="00DD10DE" w:rsidRDefault="00DD10DE">
            <w:pPr>
              <w:jc w:val="center"/>
              <w:rPr>
                <w:sz w:val="24"/>
              </w:rPr>
            </w:pPr>
            <w:r>
              <w:rPr>
                <w:sz w:val="24"/>
              </w:rPr>
              <w:t>Производство И2, тыс. шт.</w:t>
            </w:r>
          </w:p>
        </w:tc>
        <w:tc>
          <w:tcPr>
            <w:tcW w:w="709" w:type="dxa"/>
            <w:tcBorders>
              <w:top w:val="single" w:sz="6" w:space="0" w:color="auto"/>
              <w:left w:val="single" w:sz="6" w:space="0" w:color="auto"/>
              <w:bottom w:val="single" w:sz="6" w:space="0" w:color="auto"/>
              <w:right w:val="single" w:sz="6" w:space="0" w:color="auto"/>
            </w:tcBorders>
            <w:hideMark/>
          </w:tcPr>
          <w:p w14:paraId="481E15E9" w14:textId="77777777" w:rsidR="00DD10DE" w:rsidRDefault="00DD10DE">
            <w:pPr>
              <w:jc w:val="center"/>
              <w:rPr>
                <w:sz w:val="24"/>
              </w:rPr>
            </w:pPr>
            <w:r>
              <w:rPr>
                <w:sz w:val="24"/>
              </w:rPr>
              <w:t>61</w:t>
            </w:r>
          </w:p>
        </w:tc>
        <w:tc>
          <w:tcPr>
            <w:tcW w:w="567" w:type="dxa"/>
            <w:tcBorders>
              <w:top w:val="single" w:sz="6" w:space="0" w:color="auto"/>
              <w:left w:val="single" w:sz="6" w:space="0" w:color="auto"/>
              <w:bottom w:val="single" w:sz="6" w:space="0" w:color="auto"/>
              <w:right w:val="single" w:sz="6" w:space="0" w:color="auto"/>
            </w:tcBorders>
            <w:hideMark/>
          </w:tcPr>
          <w:p w14:paraId="453B74FE" w14:textId="77777777" w:rsidR="00DD10DE" w:rsidRDefault="00DD10DE">
            <w:pPr>
              <w:jc w:val="center"/>
              <w:rPr>
                <w:sz w:val="24"/>
              </w:rPr>
            </w:pPr>
            <w:r>
              <w:rPr>
                <w:sz w:val="24"/>
              </w:rPr>
              <w:t>76</w:t>
            </w:r>
          </w:p>
        </w:tc>
        <w:tc>
          <w:tcPr>
            <w:tcW w:w="708" w:type="dxa"/>
            <w:tcBorders>
              <w:top w:val="single" w:sz="6" w:space="0" w:color="auto"/>
              <w:left w:val="single" w:sz="6" w:space="0" w:color="auto"/>
              <w:bottom w:val="single" w:sz="6" w:space="0" w:color="auto"/>
              <w:right w:val="single" w:sz="6" w:space="0" w:color="auto"/>
            </w:tcBorders>
            <w:hideMark/>
          </w:tcPr>
          <w:p w14:paraId="15041CF4" w14:textId="77777777" w:rsidR="00DD10DE" w:rsidRDefault="00DD10DE">
            <w:pPr>
              <w:jc w:val="center"/>
              <w:rPr>
                <w:sz w:val="24"/>
              </w:rPr>
            </w:pPr>
            <w:r>
              <w:rPr>
                <w:sz w:val="24"/>
              </w:rPr>
              <w:t>37</w:t>
            </w:r>
          </w:p>
        </w:tc>
        <w:tc>
          <w:tcPr>
            <w:tcW w:w="709" w:type="dxa"/>
            <w:tcBorders>
              <w:top w:val="single" w:sz="6" w:space="0" w:color="auto"/>
              <w:left w:val="single" w:sz="6" w:space="0" w:color="auto"/>
              <w:bottom w:val="single" w:sz="6" w:space="0" w:color="auto"/>
              <w:right w:val="single" w:sz="6" w:space="0" w:color="auto"/>
            </w:tcBorders>
            <w:hideMark/>
          </w:tcPr>
          <w:p w14:paraId="59D76699" w14:textId="77777777" w:rsidR="00DD10DE" w:rsidRDefault="00DD10DE">
            <w:pPr>
              <w:jc w:val="center"/>
              <w:rPr>
                <w:sz w:val="24"/>
              </w:rPr>
            </w:pPr>
            <w:r>
              <w:rPr>
                <w:sz w:val="24"/>
              </w:rPr>
              <w:t>70</w:t>
            </w:r>
          </w:p>
        </w:tc>
        <w:tc>
          <w:tcPr>
            <w:tcW w:w="692" w:type="dxa"/>
            <w:tcBorders>
              <w:top w:val="single" w:sz="6" w:space="0" w:color="auto"/>
              <w:left w:val="single" w:sz="6" w:space="0" w:color="auto"/>
              <w:bottom w:val="single" w:sz="6" w:space="0" w:color="auto"/>
              <w:right w:val="single" w:sz="6" w:space="0" w:color="auto"/>
            </w:tcBorders>
            <w:hideMark/>
          </w:tcPr>
          <w:p w14:paraId="3787F0FF" w14:textId="77777777" w:rsidR="00DD10DE" w:rsidRDefault="00DD10DE">
            <w:pPr>
              <w:jc w:val="center"/>
              <w:rPr>
                <w:sz w:val="24"/>
              </w:rPr>
            </w:pPr>
            <w:r>
              <w:rPr>
                <w:sz w:val="24"/>
              </w:rPr>
              <w:t>55</w:t>
            </w:r>
          </w:p>
        </w:tc>
        <w:tc>
          <w:tcPr>
            <w:tcW w:w="692" w:type="dxa"/>
            <w:tcBorders>
              <w:top w:val="single" w:sz="6" w:space="0" w:color="auto"/>
              <w:left w:val="single" w:sz="6" w:space="0" w:color="auto"/>
              <w:bottom w:val="single" w:sz="6" w:space="0" w:color="auto"/>
              <w:right w:val="single" w:sz="6" w:space="0" w:color="auto"/>
            </w:tcBorders>
            <w:hideMark/>
          </w:tcPr>
          <w:p w14:paraId="75353250" w14:textId="77777777" w:rsidR="00DD10DE" w:rsidRDefault="00DD10DE">
            <w:pPr>
              <w:jc w:val="center"/>
              <w:rPr>
                <w:sz w:val="24"/>
              </w:rPr>
            </w:pPr>
            <w:r>
              <w:rPr>
                <w:sz w:val="24"/>
              </w:rPr>
              <w:t>20</w:t>
            </w:r>
          </w:p>
        </w:tc>
        <w:tc>
          <w:tcPr>
            <w:tcW w:w="692" w:type="dxa"/>
            <w:tcBorders>
              <w:top w:val="single" w:sz="6" w:space="0" w:color="auto"/>
              <w:left w:val="single" w:sz="6" w:space="0" w:color="auto"/>
              <w:bottom w:val="single" w:sz="6" w:space="0" w:color="auto"/>
              <w:right w:val="single" w:sz="6" w:space="0" w:color="auto"/>
            </w:tcBorders>
            <w:hideMark/>
          </w:tcPr>
          <w:p w14:paraId="14D81270" w14:textId="77777777" w:rsidR="00DD10DE" w:rsidRDefault="00DD10DE">
            <w:pPr>
              <w:jc w:val="center"/>
              <w:rPr>
                <w:sz w:val="24"/>
              </w:rPr>
            </w:pPr>
            <w:r>
              <w:rPr>
                <w:sz w:val="24"/>
              </w:rPr>
              <w:t>78</w:t>
            </w:r>
          </w:p>
        </w:tc>
        <w:tc>
          <w:tcPr>
            <w:tcW w:w="533" w:type="dxa"/>
            <w:tcBorders>
              <w:top w:val="single" w:sz="6" w:space="0" w:color="auto"/>
              <w:left w:val="single" w:sz="6" w:space="0" w:color="auto"/>
              <w:bottom w:val="single" w:sz="6" w:space="0" w:color="auto"/>
              <w:right w:val="single" w:sz="6" w:space="0" w:color="auto"/>
            </w:tcBorders>
            <w:hideMark/>
          </w:tcPr>
          <w:p w14:paraId="40481167" w14:textId="77777777" w:rsidR="00DD10DE" w:rsidRDefault="00DD10DE">
            <w:pPr>
              <w:jc w:val="center"/>
              <w:rPr>
                <w:sz w:val="24"/>
              </w:rPr>
            </w:pPr>
            <w:r>
              <w:rPr>
                <w:sz w:val="24"/>
              </w:rPr>
              <w:t>65</w:t>
            </w:r>
          </w:p>
        </w:tc>
        <w:tc>
          <w:tcPr>
            <w:tcW w:w="657" w:type="dxa"/>
            <w:tcBorders>
              <w:top w:val="single" w:sz="6" w:space="0" w:color="auto"/>
              <w:left w:val="single" w:sz="6" w:space="0" w:color="auto"/>
              <w:bottom w:val="single" w:sz="6" w:space="0" w:color="auto"/>
              <w:right w:val="single" w:sz="6" w:space="0" w:color="auto"/>
            </w:tcBorders>
            <w:hideMark/>
          </w:tcPr>
          <w:p w14:paraId="27D07788" w14:textId="77777777" w:rsidR="00DD10DE" w:rsidRDefault="00DD10DE">
            <w:pPr>
              <w:jc w:val="center"/>
              <w:rPr>
                <w:sz w:val="24"/>
              </w:rPr>
            </w:pPr>
            <w:r>
              <w:rPr>
                <w:sz w:val="24"/>
              </w:rPr>
              <w:t>72</w:t>
            </w:r>
          </w:p>
        </w:tc>
        <w:tc>
          <w:tcPr>
            <w:tcW w:w="673" w:type="dxa"/>
            <w:tcBorders>
              <w:top w:val="single" w:sz="6" w:space="0" w:color="auto"/>
              <w:left w:val="single" w:sz="6" w:space="0" w:color="auto"/>
              <w:bottom w:val="single" w:sz="6" w:space="0" w:color="auto"/>
              <w:right w:val="single" w:sz="6" w:space="0" w:color="auto"/>
            </w:tcBorders>
            <w:hideMark/>
          </w:tcPr>
          <w:p w14:paraId="03867174" w14:textId="77777777" w:rsidR="00DD10DE" w:rsidRDefault="00DD10DE">
            <w:pPr>
              <w:jc w:val="center"/>
              <w:rPr>
                <w:sz w:val="24"/>
              </w:rPr>
            </w:pPr>
            <w:r>
              <w:rPr>
                <w:sz w:val="24"/>
              </w:rPr>
              <w:t>46</w:t>
            </w:r>
          </w:p>
        </w:tc>
        <w:tc>
          <w:tcPr>
            <w:tcW w:w="712" w:type="dxa"/>
            <w:tcBorders>
              <w:top w:val="single" w:sz="6" w:space="0" w:color="auto"/>
              <w:left w:val="single" w:sz="6" w:space="0" w:color="auto"/>
              <w:bottom w:val="single" w:sz="6" w:space="0" w:color="auto"/>
              <w:right w:val="single" w:sz="6" w:space="0" w:color="auto"/>
            </w:tcBorders>
            <w:hideMark/>
          </w:tcPr>
          <w:p w14:paraId="57BB28D6" w14:textId="77777777" w:rsidR="00DD10DE" w:rsidRDefault="00DD10DE">
            <w:pPr>
              <w:jc w:val="center"/>
              <w:rPr>
                <w:sz w:val="24"/>
              </w:rPr>
            </w:pPr>
            <w:r>
              <w:rPr>
                <w:sz w:val="24"/>
              </w:rPr>
              <w:t>30</w:t>
            </w:r>
          </w:p>
        </w:tc>
        <w:tc>
          <w:tcPr>
            <w:tcW w:w="981" w:type="dxa"/>
            <w:tcBorders>
              <w:top w:val="single" w:sz="6" w:space="0" w:color="auto"/>
              <w:left w:val="single" w:sz="6" w:space="0" w:color="auto"/>
              <w:bottom w:val="single" w:sz="6" w:space="0" w:color="auto"/>
              <w:right w:val="single" w:sz="6" w:space="0" w:color="auto"/>
            </w:tcBorders>
            <w:hideMark/>
          </w:tcPr>
          <w:p w14:paraId="421A6E56" w14:textId="77777777" w:rsidR="00DD10DE" w:rsidRDefault="00DD10DE">
            <w:pPr>
              <w:jc w:val="center"/>
              <w:rPr>
                <w:sz w:val="24"/>
              </w:rPr>
            </w:pPr>
            <w:r>
              <w:rPr>
                <w:sz w:val="24"/>
              </w:rPr>
              <w:t>75</w:t>
            </w:r>
          </w:p>
        </w:tc>
      </w:tr>
    </w:tbl>
    <w:p w14:paraId="41D85984" w14:textId="77777777" w:rsidR="00DD10DE" w:rsidRDefault="00DD10DE" w:rsidP="00DD10DE">
      <w:pPr>
        <w:rPr>
          <w:bCs/>
        </w:rPr>
      </w:pPr>
      <w:r>
        <w:rPr>
          <w:b/>
          <w:bCs/>
        </w:rPr>
        <w:t>ВАРИАНТ 5</w:t>
      </w:r>
      <w:r>
        <w:t xml:space="preserve">. </w:t>
      </w:r>
      <w:r>
        <w:rPr>
          <w:b/>
          <w:bCs/>
        </w:rPr>
        <w:t>Пр1</w:t>
      </w:r>
      <w:r>
        <w:t xml:space="preserve">=300 руб./шт.; </w:t>
      </w:r>
      <w:r>
        <w:rPr>
          <w:b/>
          <w:bCs/>
        </w:rPr>
        <w:t>Пр2</w:t>
      </w:r>
      <w:r>
        <w:t>=140 руб./шт.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51"/>
        <w:gridCol w:w="721"/>
        <w:gridCol w:w="697"/>
        <w:gridCol w:w="567"/>
        <w:gridCol w:w="725"/>
        <w:gridCol w:w="707"/>
        <w:gridCol w:w="707"/>
        <w:gridCol w:w="837"/>
        <w:gridCol w:w="672"/>
        <w:gridCol w:w="731"/>
        <w:gridCol w:w="743"/>
        <w:gridCol w:w="704"/>
        <w:gridCol w:w="656"/>
      </w:tblGrid>
      <w:tr w:rsidR="00DD10DE" w14:paraId="28B209B6"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23EEF752" w14:textId="77777777" w:rsidR="00DD10DE" w:rsidRDefault="00DD10DE">
            <w:pPr>
              <w:jc w:val="center"/>
              <w:rPr>
                <w:sz w:val="24"/>
              </w:rPr>
            </w:pPr>
            <w:r>
              <w:rPr>
                <w:sz w:val="24"/>
              </w:rPr>
              <w:sym w:font="Times New Roman" w:char="F116"/>
            </w:r>
            <w:r>
              <w:rPr>
                <w:sz w:val="24"/>
              </w:rPr>
              <w:t xml:space="preserve"> месяца</w:t>
            </w:r>
          </w:p>
        </w:tc>
        <w:tc>
          <w:tcPr>
            <w:tcW w:w="721" w:type="dxa"/>
            <w:tcBorders>
              <w:top w:val="single" w:sz="6" w:space="0" w:color="auto"/>
              <w:left w:val="single" w:sz="6" w:space="0" w:color="auto"/>
              <w:bottom w:val="single" w:sz="6" w:space="0" w:color="auto"/>
              <w:right w:val="single" w:sz="6" w:space="0" w:color="auto"/>
            </w:tcBorders>
            <w:hideMark/>
          </w:tcPr>
          <w:p w14:paraId="2192BA84" w14:textId="77777777" w:rsidR="00DD10DE" w:rsidRDefault="00DD10DE">
            <w:pPr>
              <w:jc w:val="center"/>
              <w:rPr>
                <w:sz w:val="24"/>
              </w:rPr>
            </w:pPr>
            <w:r>
              <w:rPr>
                <w:sz w:val="24"/>
              </w:rPr>
              <w:t>1</w:t>
            </w:r>
          </w:p>
        </w:tc>
        <w:tc>
          <w:tcPr>
            <w:tcW w:w="697" w:type="dxa"/>
            <w:tcBorders>
              <w:top w:val="single" w:sz="6" w:space="0" w:color="auto"/>
              <w:left w:val="single" w:sz="6" w:space="0" w:color="auto"/>
              <w:bottom w:val="single" w:sz="6" w:space="0" w:color="auto"/>
              <w:right w:val="single" w:sz="6" w:space="0" w:color="auto"/>
            </w:tcBorders>
            <w:hideMark/>
          </w:tcPr>
          <w:p w14:paraId="150A1680" w14:textId="77777777" w:rsidR="00DD10DE" w:rsidRDefault="00DD10DE">
            <w:pPr>
              <w:jc w:val="center"/>
              <w:rPr>
                <w:sz w:val="24"/>
              </w:rPr>
            </w:pPr>
            <w:r>
              <w:rPr>
                <w:sz w:val="24"/>
              </w:rPr>
              <w:t>2</w:t>
            </w:r>
          </w:p>
        </w:tc>
        <w:tc>
          <w:tcPr>
            <w:tcW w:w="567" w:type="dxa"/>
            <w:tcBorders>
              <w:top w:val="single" w:sz="6" w:space="0" w:color="auto"/>
              <w:left w:val="single" w:sz="6" w:space="0" w:color="auto"/>
              <w:bottom w:val="single" w:sz="6" w:space="0" w:color="auto"/>
              <w:right w:val="single" w:sz="6" w:space="0" w:color="auto"/>
            </w:tcBorders>
            <w:hideMark/>
          </w:tcPr>
          <w:p w14:paraId="3F0DD6FC" w14:textId="77777777" w:rsidR="00DD10DE" w:rsidRDefault="00DD10DE">
            <w:pPr>
              <w:jc w:val="center"/>
              <w:rPr>
                <w:sz w:val="24"/>
              </w:rPr>
            </w:pPr>
            <w:r>
              <w:rPr>
                <w:sz w:val="24"/>
              </w:rPr>
              <w:t>3</w:t>
            </w:r>
          </w:p>
        </w:tc>
        <w:tc>
          <w:tcPr>
            <w:tcW w:w="725" w:type="dxa"/>
            <w:tcBorders>
              <w:top w:val="single" w:sz="6" w:space="0" w:color="auto"/>
              <w:left w:val="single" w:sz="6" w:space="0" w:color="auto"/>
              <w:bottom w:val="single" w:sz="6" w:space="0" w:color="auto"/>
              <w:right w:val="single" w:sz="6" w:space="0" w:color="auto"/>
            </w:tcBorders>
            <w:hideMark/>
          </w:tcPr>
          <w:p w14:paraId="10FD5B04" w14:textId="77777777" w:rsidR="00DD10DE" w:rsidRDefault="00DD10DE">
            <w:pPr>
              <w:jc w:val="center"/>
              <w:rPr>
                <w:sz w:val="24"/>
              </w:rPr>
            </w:pPr>
            <w:r>
              <w:rPr>
                <w:sz w:val="24"/>
              </w:rPr>
              <w:t>4</w:t>
            </w:r>
          </w:p>
        </w:tc>
        <w:tc>
          <w:tcPr>
            <w:tcW w:w="707" w:type="dxa"/>
            <w:tcBorders>
              <w:top w:val="single" w:sz="6" w:space="0" w:color="auto"/>
              <w:left w:val="single" w:sz="6" w:space="0" w:color="auto"/>
              <w:bottom w:val="single" w:sz="6" w:space="0" w:color="auto"/>
              <w:right w:val="single" w:sz="6" w:space="0" w:color="auto"/>
            </w:tcBorders>
            <w:hideMark/>
          </w:tcPr>
          <w:p w14:paraId="62995748" w14:textId="77777777" w:rsidR="00DD10DE" w:rsidRDefault="00DD10DE">
            <w:pPr>
              <w:jc w:val="center"/>
              <w:rPr>
                <w:sz w:val="24"/>
              </w:rPr>
            </w:pPr>
            <w:r>
              <w:rPr>
                <w:sz w:val="24"/>
              </w:rPr>
              <w:t>5</w:t>
            </w:r>
          </w:p>
        </w:tc>
        <w:tc>
          <w:tcPr>
            <w:tcW w:w="707" w:type="dxa"/>
            <w:tcBorders>
              <w:top w:val="single" w:sz="6" w:space="0" w:color="auto"/>
              <w:left w:val="single" w:sz="6" w:space="0" w:color="auto"/>
              <w:bottom w:val="single" w:sz="6" w:space="0" w:color="auto"/>
              <w:right w:val="single" w:sz="6" w:space="0" w:color="auto"/>
            </w:tcBorders>
            <w:hideMark/>
          </w:tcPr>
          <w:p w14:paraId="2FB65327" w14:textId="77777777" w:rsidR="00DD10DE" w:rsidRDefault="00DD10DE">
            <w:pPr>
              <w:jc w:val="center"/>
              <w:rPr>
                <w:sz w:val="24"/>
              </w:rPr>
            </w:pPr>
            <w:r>
              <w:rPr>
                <w:sz w:val="24"/>
              </w:rPr>
              <w:t>6</w:t>
            </w:r>
          </w:p>
        </w:tc>
        <w:tc>
          <w:tcPr>
            <w:tcW w:w="837" w:type="dxa"/>
            <w:tcBorders>
              <w:top w:val="single" w:sz="6" w:space="0" w:color="auto"/>
              <w:left w:val="single" w:sz="6" w:space="0" w:color="auto"/>
              <w:bottom w:val="single" w:sz="6" w:space="0" w:color="auto"/>
              <w:right w:val="single" w:sz="6" w:space="0" w:color="auto"/>
            </w:tcBorders>
            <w:hideMark/>
          </w:tcPr>
          <w:p w14:paraId="00A0CB86" w14:textId="77777777" w:rsidR="00DD10DE" w:rsidRDefault="00DD10DE">
            <w:pPr>
              <w:jc w:val="center"/>
              <w:rPr>
                <w:sz w:val="24"/>
              </w:rPr>
            </w:pPr>
            <w:r>
              <w:rPr>
                <w:sz w:val="24"/>
              </w:rPr>
              <w:t>7</w:t>
            </w:r>
          </w:p>
        </w:tc>
        <w:tc>
          <w:tcPr>
            <w:tcW w:w="672" w:type="dxa"/>
            <w:tcBorders>
              <w:top w:val="single" w:sz="6" w:space="0" w:color="auto"/>
              <w:left w:val="single" w:sz="6" w:space="0" w:color="auto"/>
              <w:bottom w:val="single" w:sz="6" w:space="0" w:color="auto"/>
              <w:right w:val="single" w:sz="6" w:space="0" w:color="auto"/>
            </w:tcBorders>
            <w:hideMark/>
          </w:tcPr>
          <w:p w14:paraId="33AC8AAE" w14:textId="77777777" w:rsidR="00DD10DE" w:rsidRDefault="00DD10DE">
            <w:pPr>
              <w:jc w:val="center"/>
              <w:rPr>
                <w:sz w:val="24"/>
              </w:rPr>
            </w:pPr>
            <w:r>
              <w:rPr>
                <w:sz w:val="24"/>
              </w:rPr>
              <w:t>8</w:t>
            </w:r>
          </w:p>
        </w:tc>
        <w:tc>
          <w:tcPr>
            <w:tcW w:w="731" w:type="dxa"/>
            <w:tcBorders>
              <w:top w:val="single" w:sz="6" w:space="0" w:color="auto"/>
              <w:left w:val="single" w:sz="6" w:space="0" w:color="auto"/>
              <w:bottom w:val="single" w:sz="6" w:space="0" w:color="auto"/>
              <w:right w:val="single" w:sz="6" w:space="0" w:color="auto"/>
            </w:tcBorders>
            <w:hideMark/>
          </w:tcPr>
          <w:p w14:paraId="7D50F51F" w14:textId="77777777" w:rsidR="00DD10DE" w:rsidRDefault="00DD10DE">
            <w:pPr>
              <w:jc w:val="center"/>
              <w:rPr>
                <w:sz w:val="24"/>
              </w:rPr>
            </w:pPr>
            <w:r>
              <w:rPr>
                <w:sz w:val="24"/>
              </w:rPr>
              <w:t>9</w:t>
            </w:r>
          </w:p>
        </w:tc>
        <w:tc>
          <w:tcPr>
            <w:tcW w:w="743" w:type="dxa"/>
            <w:tcBorders>
              <w:top w:val="single" w:sz="6" w:space="0" w:color="auto"/>
              <w:left w:val="single" w:sz="6" w:space="0" w:color="auto"/>
              <w:bottom w:val="single" w:sz="6" w:space="0" w:color="auto"/>
              <w:right w:val="single" w:sz="6" w:space="0" w:color="auto"/>
            </w:tcBorders>
            <w:hideMark/>
          </w:tcPr>
          <w:p w14:paraId="25D8AFA5" w14:textId="77777777" w:rsidR="00DD10DE" w:rsidRDefault="00DD10DE">
            <w:pPr>
              <w:jc w:val="center"/>
              <w:rPr>
                <w:sz w:val="24"/>
              </w:rPr>
            </w:pPr>
            <w:r>
              <w:rPr>
                <w:sz w:val="24"/>
              </w:rPr>
              <w:t>10</w:t>
            </w:r>
          </w:p>
        </w:tc>
        <w:tc>
          <w:tcPr>
            <w:tcW w:w="704" w:type="dxa"/>
            <w:tcBorders>
              <w:top w:val="single" w:sz="6" w:space="0" w:color="auto"/>
              <w:left w:val="single" w:sz="6" w:space="0" w:color="auto"/>
              <w:bottom w:val="single" w:sz="6" w:space="0" w:color="auto"/>
              <w:right w:val="single" w:sz="6" w:space="0" w:color="auto"/>
            </w:tcBorders>
            <w:hideMark/>
          </w:tcPr>
          <w:p w14:paraId="04D7151A" w14:textId="77777777" w:rsidR="00DD10DE" w:rsidRDefault="00DD10DE">
            <w:pPr>
              <w:jc w:val="center"/>
              <w:rPr>
                <w:sz w:val="24"/>
              </w:rPr>
            </w:pPr>
            <w:r>
              <w:rPr>
                <w:sz w:val="24"/>
              </w:rPr>
              <w:t>11</w:t>
            </w:r>
          </w:p>
        </w:tc>
        <w:tc>
          <w:tcPr>
            <w:tcW w:w="656" w:type="dxa"/>
            <w:tcBorders>
              <w:top w:val="single" w:sz="6" w:space="0" w:color="auto"/>
              <w:left w:val="single" w:sz="6" w:space="0" w:color="auto"/>
              <w:bottom w:val="single" w:sz="6" w:space="0" w:color="auto"/>
              <w:right w:val="single" w:sz="6" w:space="0" w:color="auto"/>
            </w:tcBorders>
            <w:hideMark/>
          </w:tcPr>
          <w:p w14:paraId="4A5136D9" w14:textId="77777777" w:rsidR="00DD10DE" w:rsidRDefault="00DD10DE">
            <w:pPr>
              <w:jc w:val="center"/>
              <w:rPr>
                <w:sz w:val="24"/>
              </w:rPr>
            </w:pPr>
            <w:r>
              <w:rPr>
                <w:sz w:val="24"/>
              </w:rPr>
              <w:t>12</w:t>
            </w:r>
          </w:p>
        </w:tc>
      </w:tr>
      <w:tr w:rsidR="00DD10DE" w14:paraId="6FD127D3"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512B4DA7" w14:textId="77777777" w:rsidR="00DD10DE" w:rsidRDefault="00DD10DE">
            <w:pPr>
              <w:jc w:val="center"/>
              <w:rPr>
                <w:sz w:val="24"/>
              </w:rPr>
            </w:pPr>
            <w:r>
              <w:rPr>
                <w:sz w:val="24"/>
              </w:rPr>
              <w:t>Производство И1, тыс. шт.</w:t>
            </w:r>
          </w:p>
        </w:tc>
        <w:tc>
          <w:tcPr>
            <w:tcW w:w="721" w:type="dxa"/>
            <w:tcBorders>
              <w:top w:val="single" w:sz="6" w:space="0" w:color="auto"/>
              <w:left w:val="single" w:sz="6" w:space="0" w:color="auto"/>
              <w:bottom w:val="single" w:sz="6" w:space="0" w:color="auto"/>
              <w:right w:val="single" w:sz="6" w:space="0" w:color="auto"/>
            </w:tcBorders>
            <w:hideMark/>
          </w:tcPr>
          <w:p w14:paraId="054EE4E6" w14:textId="77777777" w:rsidR="00DD10DE" w:rsidRDefault="00DD10DE">
            <w:pPr>
              <w:jc w:val="center"/>
              <w:rPr>
                <w:sz w:val="24"/>
              </w:rPr>
            </w:pPr>
            <w:r>
              <w:rPr>
                <w:sz w:val="24"/>
              </w:rPr>
              <w:t>36</w:t>
            </w:r>
          </w:p>
        </w:tc>
        <w:tc>
          <w:tcPr>
            <w:tcW w:w="697" w:type="dxa"/>
            <w:tcBorders>
              <w:top w:val="single" w:sz="6" w:space="0" w:color="auto"/>
              <w:left w:val="single" w:sz="6" w:space="0" w:color="auto"/>
              <w:bottom w:val="single" w:sz="6" w:space="0" w:color="auto"/>
              <w:right w:val="single" w:sz="6" w:space="0" w:color="auto"/>
            </w:tcBorders>
            <w:hideMark/>
          </w:tcPr>
          <w:p w14:paraId="3EB00E3E" w14:textId="77777777" w:rsidR="00DD10DE" w:rsidRDefault="00DD10DE">
            <w:pPr>
              <w:jc w:val="center"/>
              <w:rPr>
                <w:sz w:val="24"/>
              </w:rPr>
            </w:pPr>
            <w:r>
              <w:rPr>
                <w:sz w:val="24"/>
              </w:rPr>
              <w:t>72</w:t>
            </w:r>
          </w:p>
        </w:tc>
        <w:tc>
          <w:tcPr>
            <w:tcW w:w="567" w:type="dxa"/>
            <w:tcBorders>
              <w:top w:val="single" w:sz="6" w:space="0" w:color="auto"/>
              <w:left w:val="single" w:sz="6" w:space="0" w:color="auto"/>
              <w:bottom w:val="single" w:sz="6" w:space="0" w:color="auto"/>
              <w:right w:val="single" w:sz="6" w:space="0" w:color="auto"/>
            </w:tcBorders>
            <w:hideMark/>
          </w:tcPr>
          <w:p w14:paraId="031F2D54" w14:textId="77777777" w:rsidR="00DD10DE" w:rsidRDefault="00DD10DE">
            <w:pPr>
              <w:jc w:val="center"/>
              <w:rPr>
                <w:sz w:val="24"/>
              </w:rPr>
            </w:pPr>
            <w:r>
              <w:rPr>
                <w:sz w:val="24"/>
              </w:rPr>
              <w:t>9</w:t>
            </w:r>
          </w:p>
        </w:tc>
        <w:tc>
          <w:tcPr>
            <w:tcW w:w="725" w:type="dxa"/>
            <w:tcBorders>
              <w:top w:val="single" w:sz="6" w:space="0" w:color="auto"/>
              <w:left w:val="single" w:sz="6" w:space="0" w:color="auto"/>
              <w:bottom w:val="single" w:sz="6" w:space="0" w:color="auto"/>
              <w:right w:val="single" w:sz="6" w:space="0" w:color="auto"/>
            </w:tcBorders>
            <w:hideMark/>
          </w:tcPr>
          <w:p w14:paraId="5E1AA9F5" w14:textId="77777777" w:rsidR="00DD10DE" w:rsidRDefault="00DD10DE">
            <w:pPr>
              <w:jc w:val="center"/>
              <w:rPr>
                <w:sz w:val="24"/>
              </w:rPr>
            </w:pPr>
            <w:r>
              <w:rPr>
                <w:sz w:val="24"/>
              </w:rPr>
              <w:t>90</w:t>
            </w:r>
          </w:p>
        </w:tc>
        <w:tc>
          <w:tcPr>
            <w:tcW w:w="707" w:type="dxa"/>
            <w:tcBorders>
              <w:top w:val="single" w:sz="6" w:space="0" w:color="auto"/>
              <w:left w:val="single" w:sz="6" w:space="0" w:color="auto"/>
              <w:bottom w:val="single" w:sz="6" w:space="0" w:color="auto"/>
              <w:right w:val="single" w:sz="6" w:space="0" w:color="auto"/>
            </w:tcBorders>
            <w:hideMark/>
          </w:tcPr>
          <w:p w14:paraId="3FF70FEC" w14:textId="77777777" w:rsidR="00DD10DE" w:rsidRDefault="00DD10DE">
            <w:pPr>
              <w:jc w:val="center"/>
              <w:rPr>
                <w:sz w:val="24"/>
              </w:rPr>
            </w:pPr>
            <w:r>
              <w:rPr>
                <w:sz w:val="24"/>
              </w:rPr>
              <w:t>48</w:t>
            </w:r>
          </w:p>
        </w:tc>
        <w:tc>
          <w:tcPr>
            <w:tcW w:w="707" w:type="dxa"/>
            <w:tcBorders>
              <w:top w:val="single" w:sz="6" w:space="0" w:color="auto"/>
              <w:left w:val="single" w:sz="6" w:space="0" w:color="auto"/>
              <w:bottom w:val="single" w:sz="6" w:space="0" w:color="auto"/>
              <w:right w:val="single" w:sz="6" w:space="0" w:color="auto"/>
            </w:tcBorders>
            <w:hideMark/>
          </w:tcPr>
          <w:p w14:paraId="042A9B24" w14:textId="77777777" w:rsidR="00DD10DE" w:rsidRDefault="00DD10DE">
            <w:pPr>
              <w:jc w:val="center"/>
              <w:rPr>
                <w:sz w:val="24"/>
              </w:rPr>
            </w:pPr>
            <w:r>
              <w:rPr>
                <w:sz w:val="24"/>
              </w:rPr>
              <w:t>50</w:t>
            </w:r>
          </w:p>
        </w:tc>
        <w:tc>
          <w:tcPr>
            <w:tcW w:w="837" w:type="dxa"/>
            <w:tcBorders>
              <w:top w:val="single" w:sz="6" w:space="0" w:color="auto"/>
              <w:left w:val="single" w:sz="6" w:space="0" w:color="auto"/>
              <w:bottom w:val="single" w:sz="6" w:space="0" w:color="auto"/>
              <w:right w:val="single" w:sz="6" w:space="0" w:color="auto"/>
            </w:tcBorders>
            <w:hideMark/>
          </w:tcPr>
          <w:p w14:paraId="718E75B6" w14:textId="77777777" w:rsidR="00DD10DE" w:rsidRDefault="00DD10DE">
            <w:pPr>
              <w:jc w:val="center"/>
              <w:rPr>
                <w:sz w:val="24"/>
              </w:rPr>
            </w:pPr>
            <w:r>
              <w:rPr>
                <w:sz w:val="24"/>
              </w:rPr>
              <w:t>16</w:t>
            </w:r>
          </w:p>
        </w:tc>
        <w:tc>
          <w:tcPr>
            <w:tcW w:w="672" w:type="dxa"/>
            <w:tcBorders>
              <w:top w:val="single" w:sz="6" w:space="0" w:color="auto"/>
              <w:left w:val="single" w:sz="6" w:space="0" w:color="auto"/>
              <w:bottom w:val="single" w:sz="6" w:space="0" w:color="auto"/>
              <w:right w:val="single" w:sz="6" w:space="0" w:color="auto"/>
            </w:tcBorders>
            <w:hideMark/>
          </w:tcPr>
          <w:p w14:paraId="0146CBD2" w14:textId="77777777" w:rsidR="00DD10DE" w:rsidRDefault="00DD10DE">
            <w:pPr>
              <w:jc w:val="center"/>
              <w:rPr>
                <w:sz w:val="24"/>
              </w:rPr>
            </w:pPr>
            <w:r>
              <w:rPr>
                <w:sz w:val="24"/>
              </w:rPr>
              <w:t>112</w:t>
            </w:r>
          </w:p>
        </w:tc>
        <w:tc>
          <w:tcPr>
            <w:tcW w:w="731" w:type="dxa"/>
            <w:tcBorders>
              <w:top w:val="single" w:sz="6" w:space="0" w:color="auto"/>
              <w:left w:val="single" w:sz="6" w:space="0" w:color="auto"/>
              <w:bottom w:val="single" w:sz="6" w:space="0" w:color="auto"/>
              <w:right w:val="single" w:sz="6" w:space="0" w:color="auto"/>
            </w:tcBorders>
            <w:hideMark/>
          </w:tcPr>
          <w:p w14:paraId="1405DEC7" w14:textId="77777777" w:rsidR="00DD10DE" w:rsidRDefault="00DD10DE">
            <w:pPr>
              <w:jc w:val="center"/>
              <w:rPr>
                <w:sz w:val="24"/>
              </w:rPr>
            </w:pPr>
            <w:r>
              <w:rPr>
                <w:sz w:val="24"/>
              </w:rPr>
              <w:t>22</w:t>
            </w:r>
          </w:p>
        </w:tc>
        <w:tc>
          <w:tcPr>
            <w:tcW w:w="743" w:type="dxa"/>
            <w:tcBorders>
              <w:top w:val="single" w:sz="6" w:space="0" w:color="auto"/>
              <w:left w:val="single" w:sz="6" w:space="0" w:color="auto"/>
              <w:bottom w:val="single" w:sz="6" w:space="0" w:color="auto"/>
              <w:right w:val="single" w:sz="6" w:space="0" w:color="auto"/>
            </w:tcBorders>
            <w:hideMark/>
          </w:tcPr>
          <w:p w14:paraId="40404792" w14:textId="77777777" w:rsidR="00DD10DE" w:rsidRDefault="00DD10DE">
            <w:pPr>
              <w:jc w:val="center"/>
              <w:rPr>
                <w:sz w:val="24"/>
              </w:rPr>
            </w:pPr>
            <w:r>
              <w:rPr>
                <w:sz w:val="24"/>
              </w:rPr>
              <w:t>81</w:t>
            </w:r>
          </w:p>
        </w:tc>
        <w:tc>
          <w:tcPr>
            <w:tcW w:w="704" w:type="dxa"/>
            <w:tcBorders>
              <w:top w:val="single" w:sz="6" w:space="0" w:color="auto"/>
              <w:left w:val="single" w:sz="6" w:space="0" w:color="auto"/>
              <w:bottom w:val="single" w:sz="6" w:space="0" w:color="auto"/>
              <w:right w:val="single" w:sz="6" w:space="0" w:color="auto"/>
            </w:tcBorders>
            <w:hideMark/>
          </w:tcPr>
          <w:p w14:paraId="7D0671C2" w14:textId="77777777" w:rsidR="00DD10DE" w:rsidRDefault="00DD10DE">
            <w:pPr>
              <w:jc w:val="center"/>
              <w:rPr>
                <w:sz w:val="24"/>
              </w:rPr>
            </w:pPr>
            <w:r>
              <w:rPr>
                <w:sz w:val="24"/>
              </w:rPr>
              <w:t>127</w:t>
            </w:r>
          </w:p>
        </w:tc>
        <w:tc>
          <w:tcPr>
            <w:tcW w:w="656" w:type="dxa"/>
            <w:tcBorders>
              <w:top w:val="single" w:sz="6" w:space="0" w:color="auto"/>
              <w:left w:val="single" w:sz="6" w:space="0" w:color="auto"/>
              <w:bottom w:val="single" w:sz="6" w:space="0" w:color="auto"/>
              <w:right w:val="single" w:sz="6" w:space="0" w:color="auto"/>
            </w:tcBorders>
            <w:hideMark/>
          </w:tcPr>
          <w:p w14:paraId="7B470D2B" w14:textId="77777777" w:rsidR="00DD10DE" w:rsidRDefault="00DD10DE">
            <w:pPr>
              <w:jc w:val="center"/>
              <w:rPr>
                <w:sz w:val="24"/>
              </w:rPr>
            </w:pPr>
            <w:r>
              <w:rPr>
                <w:sz w:val="24"/>
              </w:rPr>
              <w:t>120</w:t>
            </w:r>
          </w:p>
        </w:tc>
      </w:tr>
      <w:tr w:rsidR="00DD10DE" w14:paraId="78727215"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45F1B792" w14:textId="77777777" w:rsidR="00DD10DE" w:rsidRDefault="00DD10DE">
            <w:pPr>
              <w:jc w:val="center"/>
              <w:rPr>
                <w:sz w:val="24"/>
              </w:rPr>
            </w:pPr>
            <w:r>
              <w:rPr>
                <w:sz w:val="24"/>
              </w:rPr>
              <w:t>Производство И2, тыс. шт.</w:t>
            </w:r>
          </w:p>
        </w:tc>
        <w:tc>
          <w:tcPr>
            <w:tcW w:w="721" w:type="dxa"/>
            <w:tcBorders>
              <w:top w:val="single" w:sz="6" w:space="0" w:color="auto"/>
              <w:left w:val="single" w:sz="6" w:space="0" w:color="auto"/>
              <w:bottom w:val="single" w:sz="6" w:space="0" w:color="auto"/>
              <w:right w:val="single" w:sz="6" w:space="0" w:color="auto"/>
            </w:tcBorders>
            <w:hideMark/>
          </w:tcPr>
          <w:p w14:paraId="651C47DC" w14:textId="77777777" w:rsidR="00DD10DE" w:rsidRDefault="00DD10DE">
            <w:pPr>
              <w:jc w:val="center"/>
              <w:rPr>
                <w:sz w:val="24"/>
              </w:rPr>
            </w:pPr>
            <w:r>
              <w:rPr>
                <w:sz w:val="24"/>
              </w:rPr>
              <w:t>60</w:t>
            </w:r>
          </w:p>
        </w:tc>
        <w:tc>
          <w:tcPr>
            <w:tcW w:w="697" w:type="dxa"/>
            <w:tcBorders>
              <w:top w:val="single" w:sz="6" w:space="0" w:color="auto"/>
              <w:left w:val="single" w:sz="6" w:space="0" w:color="auto"/>
              <w:bottom w:val="single" w:sz="6" w:space="0" w:color="auto"/>
              <w:right w:val="single" w:sz="6" w:space="0" w:color="auto"/>
            </w:tcBorders>
            <w:hideMark/>
          </w:tcPr>
          <w:p w14:paraId="08FDAB60" w14:textId="77777777" w:rsidR="00DD10DE" w:rsidRDefault="00DD10DE">
            <w:pPr>
              <w:jc w:val="center"/>
              <w:rPr>
                <w:sz w:val="24"/>
              </w:rPr>
            </w:pPr>
            <w:r>
              <w:rPr>
                <w:sz w:val="24"/>
              </w:rPr>
              <w:t>54</w:t>
            </w:r>
          </w:p>
        </w:tc>
        <w:tc>
          <w:tcPr>
            <w:tcW w:w="567" w:type="dxa"/>
            <w:tcBorders>
              <w:top w:val="single" w:sz="6" w:space="0" w:color="auto"/>
              <w:left w:val="single" w:sz="6" w:space="0" w:color="auto"/>
              <w:bottom w:val="single" w:sz="6" w:space="0" w:color="auto"/>
              <w:right w:val="single" w:sz="6" w:space="0" w:color="auto"/>
            </w:tcBorders>
            <w:hideMark/>
          </w:tcPr>
          <w:p w14:paraId="06A43D4C" w14:textId="77777777" w:rsidR="00DD10DE" w:rsidRDefault="00DD10DE">
            <w:pPr>
              <w:jc w:val="center"/>
              <w:rPr>
                <w:sz w:val="24"/>
              </w:rPr>
            </w:pPr>
            <w:r>
              <w:rPr>
                <w:sz w:val="24"/>
              </w:rPr>
              <w:t>56</w:t>
            </w:r>
          </w:p>
        </w:tc>
        <w:tc>
          <w:tcPr>
            <w:tcW w:w="725" w:type="dxa"/>
            <w:tcBorders>
              <w:top w:val="single" w:sz="6" w:space="0" w:color="auto"/>
              <w:left w:val="single" w:sz="6" w:space="0" w:color="auto"/>
              <w:bottom w:val="single" w:sz="6" w:space="0" w:color="auto"/>
              <w:right w:val="single" w:sz="6" w:space="0" w:color="auto"/>
            </w:tcBorders>
            <w:hideMark/>
          </w:tcPr>
          <w:p w14:paraId="65D041A8" w14:textId="77777777" w:rsidR="00DD10DE" w:rsidRDefault="00DD10DE">
            <w:pPr>
              <w:jc w:val="center"/>
              <w:rPr>
                <w:sz w:val="24"/>
              </w:rPr>
            </w:pPr>
            <w:r>
              <w:rPr>
                <w:sz w:val="24"/>
              </w:rPr>
              <w:t>42</w:t>
            </w:r>
          </w:p>
        </w:tc>
        <w:tc>
          <w:tcPr>
            <w:tcW w:w="707" w:type="dxa"/>
            <w:tcBorders>
              <w:top w:val="single" w:sz="6" w:space="0" w:color="auto"/>
              <w:left w:val="single" w:sz="6" w:space="0" w:color="auto"/>
              <w:bottom w:val="single" w:sz="6" w:space="0" w:color="auto"/>
              <w:right w:val="single" w:sz="6" w:space="0" w:color="auto"/>
            </w:tcBorders>
            <w:hideMark/>
          </w:tcPr>
          <w:p w14:paraId="0173BAF4" w14:textId="77777777" w:rsidR="00DD10DE" w:rsidRDefault="00DD10DE">
            <w:pPr>
              <w:jc w:val="center"/>
              <w:rPr>
                <w:sz w:val="24"/>
              </w:rPr>
            </w:pPr>
            <w:r>
              <w:rPr>
                <w:sz w:val="24"/>
              </w:rPr>
              <w:t>60</w:t>
            </w:r>
          </w:p>
        </w:tc>
        <w:tc>
          <w:tcPr>
            <w:tcW w:w="707" w:type="dxa"/>
            <w:tcBorders>
              <w:top w:val="single" w:sz="6" w:space="0" w:color="auto"/>
              <w:left w:val="single" w:sz="6" w:space="0" w:color="auto"/>
              <w:bottom w:val="single" w:sz="6" w:space="0" w:color="auto"/>
              <w:right w:val="single" w:sz="6" w:space="0" w:color="auto"/>
            </w:tcBorders>
            <w:hideMark/>
          </w:tcPr>
          <w:p w14:paraId="4FD7CBDA" w14:textId="77777777" w:rsidR="00DD10DE" w:rsidRDefault="00DD10DE">
            <w:pPr>
              <w:jc w:val="center"/>
              <w:rPr>
                <w:sz w:val="24"/>
              </w:rPr>
            </w:pPr>
            <w:r>
              <w:rPr>
                <w:sz w:val="24"/>
              </w:rPr>
              <w:t>59</w:t>
            </w:r>
          </w:p>
        </w:tc>
        <w:tc>
          <w:tcPr>
            <w:tcW w:w="837" w:type="dxa"/>
            <w:tcBorders>
              <w:top w:val="single" w:sz="6" w:space="0" w:color="auto"/>
              <w:left w:val="single" w:sz="6" w:space="0" w:color="auto"/>
              <w:bottom w:val="single" w:sz="6" w:space="0" w:color="auto"/>
              <w:right w:val="single" w:sz="6" w:space="0" w:color="auto"/>
            </w:tcBorders>
            <w:hideMark/>
          </w:tcPr>
          <w:p w14:paraId="24B4404B" w14:textId="77777777" w:rsidR="00DD10DE" w:rsidRDefault="00DD10DE">
            <w:pPr>
              <w:jc w:val="center"/>
              <w:rPr>
                <w:sz w:val="24"/>
              </w:rPr>
            </w:pPr>
            <w:r>
              <w:rPr>
                <w:sz w:val="24"/>
              </w:rPr>
              <w:t>59</w:t>
            </w:r>
          </w:p>
        </w:tc>
        <w:tc>
          <w:tcPr>
            <w:tcW w:w="672" w:type="dxa"/>
            <w:tcBorders>
              <w:top w:val="single" w:sz="6" w:space="0" w:color="auto"/>
              <w:left w:val="single" w:sz="6" w:space="0" w:color="auto"/>
              <w:bottom w:val="single" w:sz="6" w:space="0" w:color="auto"/>
              <w:right w:val="single" w:sz="6" w:space="0" w:color="auto"/>
            </w:tcBorders>
            <w:hideMark/>
          </w:tcPr>
          <w:p w14:paraId="321330DF" w14:textId="77777777" w:rsidR="00DD10DE" w:rsidRDefault="00DD10DE">
            <w:pPr>
              <w:jc w:val="center"/>
              <w:rPr>
                <w:sz w:val="24"/>
              </w:rPr>
            </w:pPr>
            <w:r>
              <w:rPr>
                <w:sz w:val="24"/>
              </w:rPr>
              <w:t>30</w:t>
            </w:r>
          </w:p>
        </w:tc>
        <w:tc>
          <w:tcPr>
            <w:tcW w:w="731" w:type="dxa"/>
            <w:tcBorders>
              <w:top w:val="single" w:sz="6" w:space="0" w:color="auto"/>
              <w:left w:val="single" w:sz="6" w:space="0" w:color="auto"/>
              <w:bottom w:val="single" w:sz="6" w:space="0" w:color="auto"/>
              <w:right w:val="single" w:sz="6" w:space="0" w:color="auto"/>
            </w:tcBorders>
            <w:hideMark/>
          </w:tcPr>
          <w:p w14:paraId="2546BA9F" w14:textId="77777777" w:rsidR="00DD10DE" w:rsidRDefault="00DD10DE">
            <w:pPr>
              <w:jc w:val="center"/>
              <w:rPr>
                <w:sz w:val="24"/>
              </w:rPr>
            </w:pPr>
            <w:r>
              <w:rPr>
                <w:sz w:val="24"/>
              </w:rPr>
              <w:t>60</w:t>
            </w:r>
          </w:p>
        </w:tc>
        <w:tc>
          <w:tcPr>
            <w:tcW w:w="743" w:type="dxa"/>
            <w:tcBorders>
              <w:top w:val="single" w:sz="6" w:space="0" w:color="auto"/>
              <w:left w:val="single" w:sz="6" w:space="0" w:color="auto"/>
              <w:bottom w:val="single" w:sz="6" w:space="0" w:color="auto"/>
              <w:right w:val="single" w:sz="6" w:space="0" w:color="auto"/>
            </w:tcBorders>
            <w:hideMark/>
          </w:tcPr>
          <w:p w14:paraId="257236E9" w14:textId="77777777" w:rsidR="00DD10DE" w:rsidRDefault="00DD10DE">
            <w:pPr>
              <w:jc w:val="center"/>
              <w:rPr>
                <w:sz w:val="24"/>
              </w:rPr>
            </w:pPr>
            <w:r>
              <w:rPr>
                <w:sz w:val="24"/>
              </w:rPr>
              <w:t>49</w:t>
            </w:r>
          </w:p>
        </w:tc>
        <w:tc>
          <w:tcPr>
            <w:tcW w:w="704" w:type="dxa"/>
            <w:tcBorders>
              <w:top w:val="single" w:sz="6" w:space="0" w:color="auto"/>
              <w:left w:val="single" w:sz="6" w:space="0" w:color="auto"/>
              <w:bottom w:val="single" w:sz="6" w:space="0" w:color="auto"/>
              <w:right w:val="single" w:sz="6" w:space="0" w:color="auto"/>
            </w:tcBorders>
            <w:hideMark/>
          </w:tcPr>
          <w:p w14:paraId="29B1579F" w14:textId="77777777" w:rsidR="00DD10DE" w:rsidRDefault="00DD10DE">
            <w:pPr>
              <w:jc w:val="center"/>
              <w:rPr>
                <w:sz w:val="24"/>
              </w:rPr>
            </w:pPr>
            <w:r>
              <w:rPr>
                <w:sz w:val="24"/>
              </w:rPr>
              <w:t>10</w:t>
            </w:r>
          </w:p>
        </w:tc>
        <w:tc>
          <w:tcPr>
            <w:tcW w:w="656" w:type="dxa"/>
            <w:tcBorders>
              <w:top w:val="single" w:sz="6" w:space="0" w:color="auto"/>
              <w:left w:val="single" w:sz="6" w:space="0" w:color="auto"/>
              <w:bottom w:val="single" w:sz="6" w:space="0" w:color="auto"/>
              <w:right w:val="single" w:sz="6" w:space="0" w:color="auto"/>
            </w:tcBorders>
            <w:hideMark/>
          </w:tcPr>
          <w:p w14:paraId="137B3379" w14:textId="77777777" w:rsidR="00DD10DE" w:rsidRDefault="00DD10DE">
            <w:pPr>
              <w:jc w:val="center"/>
              <w:rPr>
                <w:sz w:val="24"/>
              </w:rPr>
            </w:pPr>
            <w:r>
              <w:rPr>
                <w:sz w:val="24"/>
              </w:rPr>
              <w:t>20</w:t>
            </w:r>
          </w:p>
        </w:tc>
      </w:tr>
    </w:tbl>
    <w:p w14:paraId="598F9A9F" w14:textId="77777777" w:rsidR="00DD10DE" w:rsidRDefault="00DD10DE" w:rsidP="00DD10DE">
      <w:pPr>
        <w:rPr>
          <w:bCs/>
        </w:rPr>
      </w:pPr>
      <w:r>
        <w:rPr>
          <w:b/>
          <w:bCs/>
        </w:rPr>
        <w:t>ВАРИАНТ 6.</w:t>
      </w:r>
      <w:r>
        <w:t xml:space="preserve"> </w:t>
      </w:r>
      <w:r>
        <w:rPr>
          <w:b/>
          <w:bCs/>
        </w:rPr>
        <w:t>Пр1</w:t>
      </w:r>
      <w:r>
        <w:t xml:space="preserve">=170 руб./шт.; </w:t>
      </w:r>
      <w:r>
        <w:rPr>
          <w:b/>
          <w:bCs/>
        </w:rPr>
        <w:t>Пр2</w:t>
      </w:r>
      <w:r>
        <w:t>=60 руб./шт.</w:t>
      </w:r>
    </w:p>
    <w:tbl>
      <w:tblPr>
        <w:tblW w:w="0" w:type="auto"/>
        <w:tblBorders>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093"/>
        <w:gridCol w:w="709"/>
        <w:gridCol w:w="567"/>
        <w:gridCol w:w="655"/>
        <w:gridCol w:w="630"/>
        <w:gridCol w:w="699"/>
        <w:gridCol w:w="709"/>
        <w:gridCol w:w="567"/>
        <w:gridCol w:w="709"/>
        <w:gridCol w:w="665"/>
        <w:gridCol w:w="688"/>
        <w:gridCol w:w="681"/>
        <w:gridCol w:w="943"/>
      </w:tblGrid>
      <w:tr w:rsidR="00DD10DE" w14:paraId="7B73F559" w14:textId="77777777" w:rsidTr="00DD10DE">
        <w:tc>
          <w:tcPr>
            <w:tcW w:w="2093" w:type="dxa"/>
            <w:tcBorders>
              <w:top w:val="single" w:sz="4" w:space="0" w:color="auto"/>
              <w:left w:val="single" w:sz="4" w:space="0" w:color="auto"/>
              <w:bottom w:val="single" w:sz="6" w:space="0" w:color="auto"/>
              <w:right w:val="single" w:sz="6" w:space="0" w:color="auto"/>
            </w:tcBorders>
            <w:hideMark/>
          </w:tcPr>
          <w:p w14:paraId="752B9D80" w14:textId="77777777" w:rsidR="00DD10DE" w:rsidRDefault="00DD10DE">
            <w:pPr>
              <w:jc w:val="center"/>
              <w:rPr>
                <w:sz w:val="24"/>
              </w:rPr>
            </w:pPr>
            <w:r>
              <w:rPr>
                <w:sz w:val="24"/>
              </w:rPr>
              <w:sym w:font="Times New Roman" w:char="F116"/>
            </w:r>
            <w:r>
              <w:rPr>
                <w:sz w:val="24"/>
              </w:rPr>
              <w:t xml:space="preserve"> месяца</w:t>
            </w:r>
          </w:p>
        </w:tc>
        <w:tc>
          <w:tcPr>
            <w:tcW w:w="709" w:type="dxa"/>
            <w:tcBorders>
              <w:top w:val="single" w:sz="4" w:space="0" w:color="auto"/>
              <w:left w:val="single" w:sz="6" w:space="0" w:color="auto"/>
              <w:bottom w:val="single" w:sz="6" w:space="0" w:color="auto"/>
              <w:right w:val="single" w:sz="6" w:space="0" w:color="auto"/>
            </w:tcBorders>
            <w:hideMark/>
          </w:tcPr>
          <w:p w14:paraId="25462C3E" w14:textId="77777777" w:rsidR="00DD10DE" w:rsidRDefault="00DD10DE">
            <w:pPr>
              <w:jc w:val="center"/>
              <w:rPr>
                <w:sz w:val="24"/>
              </w:rPr>
            </w:pPr>
            <w:r>
              <w:rPr>
                <w:sz w:val="24"/>
              </w:rPr>
              <w:t>1</w:t>
            </w:r>
          </w:p>
        </w:tc>
        <w:tc>
          <w:tcPr>
            <w:tcW w:w="567" w:type="dxa"/>
            <w:tcBorders>
              <w:top w:val="single" w:sz="4" w:space="0" w:color="auto"/>
              <w:left w:val="single" w:sz="6" w:space="0" w:color="auto"/>
              <w:bottom w:val="single" w:sz="6" w:space="0" w:color="auto"/>
              <w:right w:val="single" w:sz="6" w:space="0" w:color="auto"/>
            </w:tcBorders>
            <w:hideMark/>
          </w:tcPr>
          <w:p w14:paraId="101BFA01" w14:textId="77777777" w:rsidR="00DD10DE" w:rsidRDefault="00DD10DE">
            <w:pPr>
              <w:jc w:val="center"/>
              <w:rPr>
                <w:sz w:val="24"/>
              </w:rPr>
            </w:pPr>
            <w:r>
              <w:rPr>
                <w:sz w:val="24"/>
              </w:rPr>
              <w:t>2</w:t>
            </w:r>
          </w:p>
        </w:tc>
        <w:tc>
          <w:tcPr>
            <w:tcW w:w="655" w:type="dxa"/>
            <w:tcBorders>
              <w:top w:val="single" w:sz="4" w:space="0" w:color="auto"/>
              <w:left w:val="single" w:sz="6" w:space="0" w:color="auto"/>
              <w:bottom w:val="single" w:sz="6" w:space="0" w:color="auto"/>
              <w:right w:val="single" w:sz="6" w:space="0" w:color="auto"/>
            </w:tcBorders>
            <w:hideMark/>
          </w:tcPr>
          <w:p w14:paraId="1C52A3AD" w14:textId="77777777" w:rsidR="00DD10DE" w:rsidRDefault="00DD10DE">
            <w:pPr>
              <w:jc w:val="center"/>
              <w:rPr>
                <w:sz w:val="24"/>
              </w:rPr>
            </w:pPr>
            <w:r>
              <w:rPr>
                <w:sz w:val="24"/>
              </w:rPr>
              <w:t>3</w:t>
            </w:r>
          </w:p>
        </w:tc>
        <w:tc>
          <w:tcPr>
            <w:tcW w:w="630" w:type="dxa"/>
            <w:tcBorders>
              <w:top w:val="single" w:sz="4" w:space="0" w:color="auto"/>
              <w:left w:val="single" w:sz="6" w:space="0" w:color="auto"/>
              <w:bottom w:val="single" w:sz="6" w:space="0" w:color="auto"/>
              <w:right w:val="single" w:sz="6" w:space="0" w:color="auto"/>
            </w:tcBorders>
            <w:hideMark/>
          </w:tcPr>
          <w:p w14:paraId="295DD6E0" w14:textId="77777777" w:rsidR="00DD10DE" w:rsidRDefault="00DD10DE">
            <w:pPr>
              <w:jc w:val="center"/>
              <w:rPr>
                <w:sz w:val="24"/>
              </w:rPr>
            </w:pPr>
            <w:r>
              <w:rPr>
                <w:sz w:val="24"/>
              </w:rPr>
              <w:t>4</w:t>
            </w:r>
          </w:p>
        </w:tc>
        <w:tc>
          <w:tcPr>
            <w:tcW w:w="699" w:type="dxa"/>
            <w:tcBorders>
              <w:top w:val="single" w:sz="4" w:space="0" w:color="auto"/>
              <w:left w:val="single" w:sz="6" w:space="0" w:color="auto"/>
              <w:bottom w:val="single" w:sz="6" w:space="0" w:color="auto"/>
              <w:right w:val="single" w:sz="6" w:space="0" w:color="auto"/>
            </w:tcBorders>
            <w:hideMark/>
          </w:tcPr>
          <w:p w14:paraId="10091D9A" w14:textId="77777777" w:rsidR="00DD10DE" w:rsidRDefault="00DD10DE">
            <w:pPr>
              <w:jc w:val="center"/>
              <w:rPr>
                <w:sz w:val="24"/>
              </w:rPr>
            </w:pPr>
            <w:r>
              <w:rPr>
                <w:sz w:val="24"/>
              </w:rPr>
              <w:t>5</w:t>
            </w:r>
          </w:p>
        </w:tc>
        <w:tc>
          <w:tcPr>
            <w:tcW w:w="709" w:type="dxa"/>
            <w:tcBorders>
              <w:top w:val="single" w:sz="4" w:space="0" w:color="auto"/>
              <w:left w:val="single" w:sz="6" w:space="0" w:color="auto"/>
              <w:bottom w:val="single" w:sz="6" w:space="0" w:color="auto"/>
              <w:right w:val="single" w:sz="6" w:space="0" w:color="auto"/>
            </w:tcBorders>
            <w:hideMark/>
          </w:tcPr>
          <w:p w14:paraId="48C168B3" w14:textId="77777777" w:rsidR="00DD10DE" w:rsidRDefault="00DD10DE">
            <w:pPr>
              <w:jc w:val="center"/>
              <w:rPr>
                <w:sz w:val="24"/>
              </w:rPr>
            </w:pPr>
            <w:r>
              <w:rPr>
                <w:sz w:val="24"/>
              </w:rPr>
              <w:t>6</w:t>
            </w:r>
          </w:p>
        </w:tc>
        <w:tc>
          <w:tcPr>
            <w:tcW w:w="567" w:type="dxa"/>
            <w:tcBorders>
              <w:top w:val="single" w:sz="4" w:space="0" w:color="auto"/>
              <w:left w:val="single" w:sz="6" w:space="0" w:color="auto"/>
              <w:bottom w:val="single" w:sz="6" w:space="0" w:color="auto"/>
              <w:right w:val="single" w:sz="6" w:space="0" w:color="auto"/>
            </w:tcBorders>
            <w:hideMark/>
          </w:tcPr>
          <w:p w14:paraId="3EDA6701" w14:textId="77777777" w:rsidR="00DD10DE" w:rsidRDefault="00DD10DE">
            <w:pPr>
              <w:jc w:val="center"/>
              <w:rPr>
                <w:sz w:val="24"/>
              </w:rPr>
            </w:pPr>
            <w:r>
              <w:rPr>
                <w:sz w:val="24"/>
              </w:rPr>
              <w:t>7</w:t>
            </w:r>
          </w:p>
        </w:tc>
        <w:tc>
          <w:tcPr>
            <w:tcW w:w="709" w:type="dxa"/>
            <w:tcBorders>
              <w:top w:val="single" w:sz="4" w:space="0" w:color="auto"/>
              <w:left w:val="single" w:sz="6" w:space="0" w:color="auto"/>
              <w:bottom w:val="single" w:sz="6" w:space="0" w:color="auto"/>
              <w:right w:val="single" w:sz="6" w:space="0" w:color="auto"/>
            </w:tcBorders>
            <w:hideMark/>
          </w:tcPr>
          <w:p w14:paraId="5BAE723F" w14:textId="77777777" w:rsidR="00DD10DE" w:rsidRDefault="00DD10DE">
            <w:pPr>
              <w:jc w:val="center"/>
              <w:rPr>
                <w:sz w:val="24"/>
              </w:rPr>
            </w:pPr>
            <w:r>
              <w:rPr>
                <w:sz w:val="24"/>
              </w:rPr>
              <w:t>8</w:t>
            </w:r>
          </w:p>
        </w:tc>
        <w:tc>
          <w:tcPr>
            <w:tcW w:w="665" w:type="dxa"/>
            <w:tcBorders>
              <w:top w:val="single" w:sz="4" w:space="0" w:color="auto"/>
              <w:left w:val="single" w:sz="6" w:space="0" w:color="auto"/>
              <w:bottom w:val="single" w:sz="6" w:space="0" w:color="auto"/>
              <w:right w:val="single" w:sz="6" w:space="0" w:color="auto"/>
            </w:tcBorders>
            <w:hideMark/>
          </w:tcPr>
          <w:p w14:paraId="4E61AF68" w14:textId="77777777" w:rsidR="00DD10DE" w:rsidRDefault="00DD10DE">
            <w:pPr>
              <w:jc w:val="center"/>
              <w:rPr>
                <w:sz w:val="24"/>
              </w:rPr>
            </w:pPr>
            <w:r>
              <w:rPr>
                <w:sz w:val="24"/>
              </w:rPr>
              <w:t>9</w:t>
            </w:r>
          </w:p>
        </w:tc>
        <w:tc>
          <w:tcPr>
            <w:tcW w:w="688" w:type="dxa"/>
            <w:tcBorders>
              <w:top w:val="single" w:sz="4" w:space="0" w:color="auto"/>
              <w:left w:val="single" w:sz="6" w:space="0" w:color="auto"/>
              <w:bottom w:val="single" w:sz="6" w:space="0" w:color="auto"/>
              <w:right w:val="single" w:sz="6" w:space="0" w:color="auto"/>
            </w:tcBorders>
            <w:hideMark/>
          </w:tcPr>
          <w:p w14:paraId="1492FE6D" w14:textId="77777777" w:rsidR="00DD10DE" w:rsidRDefault="00DD10DE">
            <w:pPr>
              <w:jc w:val="center"/>
              <w:rPr>
                <w:sz w:val="24"/>
              </w:rPr>
            </w:pPr>
            <w:r>
              <w:rPr>
                <w:sz w:val="24"/>
              </w:rPr>
              <w:t>10</w:t>
            </w:r>
          </w:p>
        </w:tc>
        <w:tc>
          <w:tcPr>
            <w:tcW w:w="681" w:type="dxa"/>
            <w:tcBorders>
              <w:top w:val="single" w:sz="4" w:space="0" w:color="auto"/>
              <w:left w:val="single" w:sz="6" w:space="0" w:color="auto"/>
              <w:bottom w:val="single" w:sz="6" w:space="0" w:color="auto"/>
              <w:right w:val="single" w:sz="6" w:space="0" w:color="auto"/>
            </w:tcBorders>
            <w:hideMark/>
          </w:tcPr>
          <w:p w14:paraId="663766AC" w14:textId="77777777" w:rsidR="00DD10DE" w:rsidRDefault="00DD10DE">
            <w:pPr>
              <w:jc w:val="center"/>
              <w:rPr>
                <w:sz w:val="24"/>
              </w:rPr>
            </w:pPr>
            <w:r>
              <w:rPr>
                <w:sz w:val="24"/>
              </w:rPr>
              <w:t>11</w:t>
            </w:r>
          </w:p>
        </w:tc>
        <w:tc>
          <w:tcPr>
            <w:tcW w:w="943" w:type="dxa"/>
            <w:tcBorders>
              <w:top w:val="single" w:sz="4" w:space="0" w:color="auto"/>
              <w:left w:val="single" w:sz="6" w:space="0" w:color="auto"/>
              <w:bottom w:val="single" w:sz="6" w:space="0" w:color="auto"/>
              <w:right w:val="single" w:sz="4" w:space="0" w:color="auto"/>
            </w:tcBorders>
            <w:hideMark/>
          </w:tcPr>
          <w:p w14:paraId="766AD4D5" w14:textId="77777777" w:rsidR="00DD10DE" w:rsidRDefault="00DD10DE">
            <w:pPr>
              <w:jc w:val="center"/>
              <w:rPr>
                <w:sz w:val="24"/>
              </w:rPr>
            </w:pPr>
            <w:r>
              <w:rPr>
                <w:sz w:val="24"/>
              </w:rPr>
              <w:t>12</w:t>
            </w:r>
          </w:p>
        </w:tc>
      </w:tr>
      <w:tr w:rsidR="00DD10DE" w14:paraId="1630C32C" w14:textId="77777777" w:rsidTr="00DD10DE">
        <w:tc>
          <w:tcPr>
            <w:tcW w:w="2093" w:type="dxa"/>
            <w:tcBorders>
              <w:top w:val="nil"/>
              <w:left w:val="single" w:sz="4" w:space="0" w:color="auto"/>
              <w:bottom w:val="single" w:sz="6" w:space="0" w:color="auto"/>
              <w:right w:val="single" w:sz="6" w:space="0" w:color="auto"/>
            </w:tcBorders>
            <w:hideMark/>
          </w:tcPr>
          <w:p w14:paraId="2A984ED8" w14:textId="77777777" w:rsidR="00DD10DE" w:rsidRDefault="00DD10DE">
            <w:pPr>
              <w:jc w:val="center"/>
              <w:rPr>
                <w:sz w:val="24"/>
              </w:rPr>
            </w:pPr>
            <w:r>
              <w:rPr>
                <w:sz w:val="24"/>
              </w:rPr>
              <w:t>Производство И1, тыс. шт.</w:t>
            </w:r>
          </w:p>
        </w:tc>
        <w:tc>
          <w:tcPr>
            <w:tcW w:w="709" w:type="dxa"/>
            <w:tcBorders>
              <w:top w:val="nil"/>
              <w:left w:val="single" w:sz="6" w:space="0" w:color="auto"/>
              <w:bottom w:val="single" w:sz="6" w:space="0" w:color="auto"/>
              <w:right w:val="single" w:sz="6" w:space="0" w:color="auto"/>
            </w:tcBorders>
            <w:hideMark/>
          </w:tcPr>
          <w:p w14:paraId="30158385" w14:textId="77777777" w:rsidR="00DD10DE" w:rsidRDefault="00DD10DE">
            <w:pPr>
              <w:jc w:val="center"/>
              <w:rPr>
                <w:sz w:val="24"/>
              </w:rPr>
            </w:pPr>
            <w:r>
              <w:rPr>
                <w:sz w:val="24"/>
              </w:rPr>
              <w:t>67</w:t>
            </w:r>
          </w:p>
        </w:tc>
        <w:tc>
          <w:tcPr>
            <w:tcW w:w="567" w:type="dxa"/>
            <w:tcBorders>
              <w:top w:val="nil"/>
              <w:left w:val="single" w:sz="6" w:space="0" w:color="auto"/>
              <w:bottom w:val="single" w:sz="6" w:space="0" w:color="auto"/>
              <w:right w:val="single" w:sz="6" w:space="0" w:color="auto"/>
            </w:tcBorders>
            <w:hideMark/>
          </w:tcPr>
          <w:p w14:paraId="446350FE" w14:textId="77777777" w:rsidR="00DD10DE" w:rsidRDefault="00DD10DE">
            <w:pPr>
              <w:jc w:val="center"/>
              <w:rPr>
                <w:sz w:val="24"/>
              </w:rPr>
            </w:pPr>
            <w:r>
              <w:rPr>
                <w:sz w:val="24"/>
              </w:rPr>
              <w:t>45</w:t>
            </w:r>
          </w:p>
        </w:tc>
        <w:tc>
          <w:tcPr>
            <w:tcW w:w="655" w:type="dxa"/>
            <w:tcBorders>
              <w:top w:val="nil"/>
              <w:left w:val="single" w:sz="6" w:space="0" w:color="auto"/>
              <w:bottom w:val="single" w:sz="6" w:space="0" w:color="auto"/>
              <w:right w:val="single" w:sz="6" w:space="0" w:color="auto"/>
            </w:tcBorders>
            <w:hideMark/>
          </w:tcPr>
          <w:p w14:paraId="31270BA6" w14:textId="77777777" w:rsidR="00DD10DE" w:rsidRDefault="00DD10DE">
            <w:pPr>
              <w:jc w:val="center"/>
              <w:rPr>
                <w:sz w:val="24"/>
              </w:rPr>
            </w:pPr>
            <w:r>
              <w:rPr>
                <w:sz w:val="24"/>
              </w:rPr>
              <w:t>84</w:t>
            </w:r>
          </w:p>
        </w:tc>
        <w:tc>
          <w:tcPr>
            <w:tcW w:w="630" w:type="dxa"/>
            <w:tcBorders>
              <w:top w:val="nil"/>
              <w:left w:val="single" w:sz="6" w:space="0" w:color="auto"/>
              <w:bottom w:val="single" w:sz="6" w:space="0" w:color="auto"/>
              <w:right w:val="single" w:sz="6" w:space="0" w:color="auto"/>
            </w:tcBorders>
            <w:hideMark/>
          </w:tcPr>
          <w:p w14:paraId="41F69DF2" w14:textId="77777777" w:rsidR="00DD10DE" w:rsidRDefault="00DD10DE">
            <w:pPr>
              <w:jc w:val="center"/>
              <w:rPr>
                <w:sz w:val="24"/>
              </w:rPr>
            </w:pPr>
            <w:r>
              <w:rPr>
                <w:sz w:val="24"/>
              </w:rPr>
              <w:t>111</w:t>
            </w:r>
          </w:p>
        </w:tc>
        <w:tc>
          <w:tcPr>
            <w:tcW w:w="699" w:type="dxa"/>
            <w:tcBorders>
              <w:top w:val="nil"/>
              <w:left w:val="single" w:sz="6" w:space="0" w:color="auto"/>
              <w:bottom w:val="single" w:sz="6" w:space="0" w:color="auto"/>
              <w:right w:val="single" w:sz="6" w:space="0" w:color="auto"/>
            </w:tcBorders>
            <w:hideMark/>
          </w:tcPr>
          <w:p w14:paraId="2D16210F" w14:textId="77777777" w:rsidR="00DD10DE" w:rsidRDefault="00DD10DE">
            <w:pPr>
              <w:jc w:val="center"/>
              <w:rPr>
                <w:sz w:val="24"/>
              </w:rPr>
            </w:pPr>
            <w:r>
              <w:rPr>
                <w:sz w:val="24"/>
              </w:rPr>
              <w:t>129</w:t>
            </w:r>
          </w:p>
        </w:tc>
        <w:tc>
          <w:tcPr>
            <w:tcW w:w="709" w:type="dxa"/>
            <w:tcBorders>
              <w:top w:val="nil"/>
              <w:left w:val="single" w:sz="6" w:space="0" w:color="auto"/>
              <w:bottom w:val="single" w:sz="6" w:space="0" w:color="auto"/>
              <w:right w:val="single" w:sz="6" w:space="0" w:color="auto"/>
            </w:tcBorders>
            <w:hideMark/>
          </w:tcPr>
          <w:p w14:paraId="44FF159D" w14:textId="77777777" w:rsidR="00DD10DE" w:rsidRDefault="00DD10DE">
            <w:pPr>
              <w:jc w:val="center"/>
              <w:rPr>
                <w:sz w:val="24"/>
              </w:rPr>
            </w:pPr>
            <w:r>
              <w:rPr>
                <w:sz w:val="24"/>
              </w:rPr>
              <w:t>123</w:t>
            </w:r>
          </w:p>
        </w:tc>
        <w:tc>
          <w:tcPr>
            <w:tcW w:w="567" w:type="dxa"/>
            <w:tcBorders>
              <w:top w:val="nil"/>
              <w:left w:val="single" w:sz="6" w:space="0" w:color="auto"/>
              <w:bottom w:val="single" w:sz="6" w:space="0" w:color="auto"/>
              <w:right w:val="single" w:sz="6" w:space="0" w:color="auto"/>
            </w:tcBorders>
            <w:hideMark/>
          </w:tcPr>
          <w:p w14:paraId="08ED07B9" w14:textId="77777777" w:rsidR="00DD10DE" w:rsidRDefault="00DD10DE">
            <w:pPr>
              <w:jc w:val="center"/>
              <w:rPr>
                <w:sz w:val="24"/>
              </w:rPr>
            </w:pPr>
            <w:r>
              <w:rPr>
                <w:sz w:val="24"/>
              </w:rPr>
              <w:t>52</w:t>
            </w:r>
          </w:p>
        </w:tc>
        <w:tc>
          <w:tcPr>
            <w:tcW w:w="709" w:type="dxa"/>
            <w:tcBorders>
              <w:top w:val="nil"/>
              <w:left w:val="single" w:sz="6" w:space="0" w:color="auto"/>
              <w:bottom w:val="single" w:sz="6" w:space="0" w:color="auto"/>
              <w:right w:val="single" w:sz="6" w:space="0" w:color="auto"/>
            </w:tcBorders>
            <w:hideMark/>
          </w:tcPr>
          <w:p w14:paraId="084DF5F7" w14:textId="77777777" w:rsidR="00DD10DE" w:rsidRDefault="00DD10DE">
            <w:pPr>
              <w:jc w:val="center"/>
              <w:rPr>
                <w:sz w:val="24"/>
              </w:rPr>
            </w:pPr>
            <w:r>
              <w:rPr>
                <w:sz w:val="24"/>
              </w:rPr>
              <w:t>96</w:t>
            </w:r>
          </w:p>
        </w:tc>
        <w:tc>
          <w:tcPr>
            <w:tcW w:w="665" w:type="dxa"/>
            <w:tcBorders>
              <w:top w:val="nil"/>
              <w:left w:val="single" w:sz="6" w:space="0" w:color="auto"/>
              <w:bottom w:val="single" w:sz="6" w:space="0" w:color="auto"/>
              <w:right w:val="single" w:sz="6" w:space="0" w:color="auto"/>
            </w:tcBorders>
            <w:hideMark/>
          </w:tcPr>
          <w:p w14:paraId="31E1A939" w14:textId="77777777" w:rsidR="00DD10DE" w:rsidRDefault="00DD10DE">
            <w:pPr>
              <w:jc w:val="center"/>
              <w:rPr>
                <w:sz w:val="24"/>
              </w:rPr>
            </w:pPr>
            <w:r>
              <w:rPr>
                <w:sz w:val="24"/>
              </w:rPr>
              <w:t>80</w:t>
            </w:r>
          </w:p>
        </w:tc>
        <w:tc>
          <w:tcPr>
            <w:tcW w:w="688" w:type="dxa"/>
            <w:tcBorders>
              <w:top w:val="nil"/>
              <w:left w:val="single" w:sz="6" w:space="0" w:color="auto"/>
              <w:bottom w:val="single" w:sz="6" w:space="0" w:color="auto"/>
              <w:right w:val="single" w:sz="6" w:space="0" w:color="auto"/>
            </w:tcBorders>
            <w:hideMark/>
          </w:tcPr>
          <w:p w14:paraId="3925B4CB" w14:textId="77777777" w:rsidR="00DD10DE" w:rsidRDefault="00DD10DE">
            <w:pPr>
              <w:jc w:val="center"/>
              <w:rPr>
                <w:sz w:val="24"/>
              </w:rPr>
            </w:pPr>
            <w:r>
              <w:rPr>
                <w:sz w:val="24"/>
              </w:rPr>
              <w:t>64</w:t>
            </w:r>
          </w:p>
        </w:tc>
        <w:tc>
          <w:tcPr>
            <w:tcW w:w="681" w:type="dxa"/>
            <w:tcBorders>
              <w:top w:val="nil"/>
              <w:left w:val="single" w:sz="6" w:space="0" w:color="auto"/>
              <w:bottom w:val="single" w:sz="6" w:space="0" w:color="auto"/>
              <w:right w:val="single" w:sz="6" w:space="0" w:color="auto"/>
            </w:tcBorders>
            <w:hideMark/>
          </w:tcPr>
          <w:p w14:paraId="7695955A" w14:textId="77777777" w:rsidR="00DD10DE" w:rsidRDefault="00DD10DE">
            <w:pPr>
              <w:jc w:val="center"/>
              <w:rPr>
                <w:sz w:val="24"/>
              </w:rPr>
            </w:pPr>
            <w:r>
              <w:rPr>
                <w:sz w:val="24"/>
              </w:rPr>
              <w:t>106</w:t>
            </w:r>
          </w:p>
        </w:tc>
        <w:tc>
          <w:tcPr>
            <w:tcW w:w="943" w:type="dxa"/>
            <w:tcBorders>
              <w:top w:val="nil"/>
              <w:left w:val="single" w:sz="6" w:space="0" w:color="auto"/>
              <w:bottom w:val="single" w:sz="6" w:space="0" w:color="auto"/>
              <w:right w:val="single" w:sz="4" w:space="0" w:color="auto"/>
            </w:tcBorders>
            <w:hideMark/>
          </w:tcPr>
          <w:p w14:paraId="638F9415" w14:textId="77777777" w:rsidR="00DD10DE" w:rsidRDefault="00DD10DE">
            <w:pPr>
              <w:jc w:val="center"/>
              <w:rPr>
                <w:sz w:val="24"/>
              </w:rPr>
            </w:pPr>
            <w:r>
              <w:rPr>
                <w:sz w:val="24"/>
              </w:rPr>
              <w:t>116</w:t>
            </w:r>
          </w:p>
        </w:tc>
      </w:tr>
      <w:tr w:rsidR="00DD10DE" w14:paraId="116A365A" w14:textId="77777777" w:rsidTr="00DD10DE">
        <w:tc>
          <w:tcPr>
            <w:tcW w:w="2093" w:type="dxa"/>
            <w:tcBorders>
              <w:top w:val="single" w:sz="6" w:space="0" w:color="auto"/>
              <w:left w:val="single" w:sz="4" w:space="0" w:color="auto"/>
              <w:bottom w:val="single" w:sz="4" w:space="0" w:color="auto"/>
              <w:right w:val="single" w:sz="6" w:space="0" w:color="auto"/>
            </w:tcBorders>
            <w:hideMark/>
          </w:tcPr>
          <w:p w14:paraId="67BC24C8" w14:textId="77777777" w:rsidR="00DD10DE" w:rsidRDefault="00DD10DE">
            <w:pPr>
              <w:jc w:val="center"/>
              <w:rPr>
                <w:sz w:val="24"/>
              </w:rPr>
            </w:pPr>
            <w:r>
              <w:rPr>
                <w:sz w:val="24"/>
              </w:rPr>
              <w:t>Производство И2, тыс. шт.</w:t>
            </w:r>
          </w:p>
        </w:tc>
        <w:tc>
          <w:tcPr>
            <w:tcW w:w="709" w:type="dxa"/>
            <w:tcBorders>
              <w:top w:val="single" w:sz="6" w:space="0" w:color="auto"/>
              <w:left w:val="single" w:sz="6" w:space="0" w:color="auto"/>
              <w:bottom w:val="single" w:sz="4" w:space="0" w:color="auto"/>
              <w:right w:val="single" w:sz="6" w:space="0" w:color="auto"/>
            </w:tcBorders>
            <w:hideMark/>
          </w:tcPr>
          <w:p w14:paraId="37DBF688" w14:textId="77777777" w:rsidR="00DD10DE" w:rsidRDefault="00DD10DE">
            <w:pPr>
              <w:jc w:val="center"/>
              <w:rPr>
                <w:sz w:val="24"/>
              </w:rPr>
            </w:pPr>
            <w:r>
              <w:rPr>
                <w:sz w:val="24"/>
              </w:rPr>
              <w:t>105</w:t>
            </w:r>
          </w:p>
        </w:tc>
        <w:tc>
          <w:tcPr>
            <w:tcW w:w="567" w:type="dxa"/>
            <w:tcBorders>
              <w:top w:val="single" w:sz="6" w:space="0" w:color="auto"/>
              <w:left w:val="single" w:sz="6" w:space="0" w:color="auto"/>
              <w:bottom w:val="single" w:sz="4" w:space="0" w:color="auto"/>
              <w:right w:val="single" w:sz="6" w:space="0" w:color="auto"/>
            </w:tcBorders>
            <w:hideMark/>
          </w:tcPr>
          <w:p w14:paraId="0C8D8C23" w14:textId="77777777" w:rsidR="00DD10DE" w:rsidRDefault="00DD10DE">
            <w:pPr>
              <w:jc w:val="center"/>
              <w:rPr>
                <w:sz w:val="24"/>
              </w:rPr>
            </w:pPr>
            <w:r>
              <w:rPr>
                <w:sz w:val="24"/>
              </w:rPr>
              <w:t>95</w:t>
            </w:r>
          </w:p>
        </w:tc>
        <w:tc>
          <w:tcPr>
            <w:tcW w:w="655" w:type="dxa"/>
            <w:tcBorders>
              <w:top w:val="single" w:sz="6" w:space="0" w:color="auto"/>
              <w:left w:val="single" w:sz="6" w:space="0" w:color="auto"/>
              <w:bottom w:val="single" w:sz="4" w:space="0" w:color="auto"/>
              <w:right w:val="single" w:sz="6" w:space="0" w:color="auto"/>
            </w:tcBorders>
            <w:hideMark/>
          </w:tcPr>
          <w:p w14:paraId="2D45CE31" w14:textId="77777777" w:rsidR="00DD10DE" w:rsidRDefault="00DD10DE">
            <w:pPr>
              <w:jc w:val="center"/>
              <w:rPr>
                <w:sz w:val="24"/>
              </w:rPr>
            </w:pPr>
            <w:r>
              <w:rPr>
                <w:sz w:val="24"/>
              </w:rPr>
              <w:t>106</w:t>
            </w:r>
          </w:p>
        </w:tc>
        <w:tc>
          <w:tcPr>
            <w:tcW w:w="630" w:type="dxa"/>
            <w:tcBorders>
              <w:top w:val="single" w:sz="6" w:space="0" w:color="auto"/>
              <w:left w:val="single" w:sz="6" w:space="0" w:color="auto"/>
              <w:bottom w:val="single" w:sz="4" w:space="0" w:color="auto"/>
              <w:right w:val="single" w:sz="6" w:space="0" w:color="auto"/>
            </w:tcBorders>
            <w:hideMark/>
          </w:tcPr>
          <w:p w14:paraId="6A03FF78" w14:textId="77777777" w:rsidR="00DD10DE" w:rsidRDefault="00DD10DE">
            <w:pPr>
              <w:jc w:val="center"/>
              <w:rPr>
                <w:sz w:val="24"/>
              </w:rPr>
            </w:pPr>
            <w:r>
              <w:rPr>
                <w:sz w:val="24"/>
              </w:rPr>
              <w:t>96</w:t>
            </w:r>
          </w:p>
        </w:tc>
        <w:tc>
          <w:tcPr>
            <w:tcW w:w="699" w:type="dxa"/>
            <w:tcBorders>
              <w:top w:val="single" w:sz="6" w:space="0" w:color="auto"/>
              <w:left w:val="single" w:sz="6" w:space="0" w:color="auto"/>
              <w:bottom w:val="single" w:sz="4" w:space="0" w:color="auto"/>
              <w:right w:val="single" w:sz="6" w:space="0" w:color="auto"/>
            </w:tcBorders>
            <w:hideMark/>
          </w:tcPr>
          <w:p w14:paraId="366C9E59" w14:textId="77777777" w:rsidR="00DD10DE" w:rsidRDefault="00DD10DE">
            <w:pPr>
              <w:jc w:val="center"/>
              <w:rPr>
                <w:sz w:val="24"/>
              </w:rPr>
            </w:pPr>
            <w:r>
              <w:rPr>
                <w:sz w:val="24"/>
              </w:rPr>
              <w:t>78</w:t>
            </w:r>
          </w:p>
        </w:tc>
        <w:tc>
          <w:tcPr>
            <w:tcW w:w="709" w:type="dxa"/>
            <w:tcBorders>
              <w:top w:val="single" w:sz="6" w:space="0" w:color="auto"/>
              <w:left w:val="single" w:sz="6" w:space="0" w:color="auto"/>
              <w:bottom w:val="single" w:sz="4" w:space="0" w:color="auto"/>
              <w:right w:val="single" w:sz="6" w:space="0" w:color="auto"/>
            </w:tcBorders>
            <w:hideMark/>
          </w:tcPr>
          <w:p w14:paraId="00038A90" w14:textId="77777777" w:rsidR="00DD10DE" w:rsidRDefault="00DD10DE">
            <w:pPr>
              <w:jc w:val="center"/>
              <w:rPr>
                <w:sz w:val="24"/>
              </w:rPr>
            </w:pPr>
            <w:r>
              <w:rPr>
                <w:sz w:val="24"/>
              </w:rPr>
              <w:t>84</w:t>
            </w:r>
          </w:p>
        </w:tc>
        <w:tc>
          <w:tcPr>
            <w:tcW w:w="567" w:type="dxa"/>
            <w:tcBorders>
              <w:top w:val="single" w:sz="6" w:space="0" w:color="auto"/>
              <w:left w:val="single" w:sz="6" w:space="0" w:color="auto"/>
              <w:bottom w:val="single" w:sz="4" w:space="0" w:color="auto"/>
              <w:right w:val="single" w:sz="6" w:space="0" w:color="auto"/>
            </w:tcBorders>
            <w:hideMark/>
          </w:tcPr>
          <w:p w14:paraId="22E75BB4" w14:textId="77777777" w:rsidR="00DD10DE" w:rsidRDefault="00DD10DE">
            <w:pPr>
              <w:jc w:val="center"/>
              <w:rPr>
                <w:sz w:val="24"/>
              </w:rPr>
            </w:pPr>
            <w:r>
              <w:rPr>
                <w:sz w:val="24"/>
              </w:rPr>
              <w:t>98</w:t>
            </w:r>
          </w:p>
        </w:tc>
        <w:tc>
          <w:tcPr>
            <w:tcW w:w="709" w:type="dxa"/>
            <w:tcBorders>
              <w:top w:val="single" w:sz="6" w:space="0" w:color="auto"/>
              <w:left w:val="single" w:sz="6" w:space="0" w:color="auto"/>
              <w:bottom w:val="single" w:sz="4" w:space="0" w:color="auto"/>
              <w:right w:val="single" w:sz="6" w:space="0" w:color="auto"/>
            </w:tcBorders>
            <w:hideMark/>
          </w:tcPr>
          <w:p w14:paraId="20B5D45F" w14:textId="77777777" w:rsidR="00DD10DE" w:rsidRDefault="00DD10DE">
            <w:pPr>
              <w:jc w:val="center"/>
              <w:rPr>
                <w:sz w:val="24"/>
              </w:rPr>
            </w:pPr>
            <w:r>
              <w:rPr>
                <w:sz w:val="24"/>
              </w:rPr>
              <w:t>102</w:t>
            </w:r>
          </w:p>
        </w:tc>
        <w:tc>
          <w:tcPr>
            <w:tcW w:w="665" w:type="dxa"/>
            <w:tcBorders>
              <w:top w:val="single" w:sz="6" w:space="0" w:color="auto"/>
              <w:left w:val="single" w:sz="6" w:space="0" w:color="auto"/>
              <w:bottom w:val="single" w:sz="4" w:space="0" w:color="auto"/>
              <w:right w:val="single" w:sz="6" w:space="0" w:color="auto"/>
            </w:tcBorders>
            <w:hideMark/>
          </w:tcPr>
          <w:p w14:paraId="7AA108DA" w14:textId="77777777" w:rsidR="00DD10DE" w:rsidRDefault="00DD10DE">
            <w:pPr>
              <w:jc w:val="center"/>
              <w:rPr>
                <w:sz w:val="24"/>
              </w:rPr>
            </w:pPr>
            <w:r>
              <w:rPr>
                <w:sz w:val="24"/>
              </w:rPr>
              <w:t>106</w:t>
            </w:r>
          </w:p>
        </w:tc>
        <w:tc>
          <w:tcPr>
            <w:tcW w:w="688" w:type="dxa"/>
            <w:tcBorders>
              <w:top w:val="single" w:sz="6" w:space="0" w:color="auto"/>
              <w:left w:val="single" w:sz="6" w:space="0" w:color="auto"/>
              <w:bottom w:val="single" w:sz="4" w:space="0" w:color="auto"/>
              <w:right w:val="single" w:sz="6" w:space="0" w:color="auto"/>
            </w:tcBorders>
            <w:hideMark/>
          </w:tcPr>
          <w:p w14:paraId="0EDD8E91" w14:textId="77777777" w:rsidR="00DD10DE" w:rsidRDefault="00DD10DE">
            <w:pPr>
              <w:jc w:val="center"/>
              <w:rPr>
                <w:sz w:val="24"/>
              </w:rPr>
            </w:pPr>
            <w:r>
              <w:rPr>
                <w:sz w:val="24"/>
              </w:rPr>
              <w:t>104</w:t>
            </w:r>
          </w:p>
        </w:tc>
        <w:tc>
          <w:tcPr>
            <w:tcW w:w="681" w:type="dxa"/>
            <w:tcBorders>
              <w:top w:val="single" w:sz="6" w:space="0" w:color="auto"/>
              <w:left w:val="single" w:sz="6" w:space="0" w:color="auto"/>
              <w:bottom w:val="single" w:sz="4" w:space="0" w:color="auto"/>
              <w:right w:val="single" w:sz="6" w:space="0" w:color="auto"/>
            </w:tcBorders>
            <w:hideMark/>
          </w:tcPr>
          <w:p w14:paraId="64B31A2E" w14:textId="77777777" w:rsidR="00DD10DE" w:rsidRDefault="00DD10DE">
            <w:pPr>
              <w:jc w:val="center"/>
              <w:rPr>
                <w:sz w:val="24"/>
              </w:rPr>
            </w:pPr>
            <w:r>
              <w:rPr>
                <w:sz w:val="24"/>
              </w:rPr>
              <w:t>97</w:t>
            </w:r>
          </w:p>
        </w:tc>
        <w:tc>
          <w:tcPr>
            <w:tcW w:w="943" w:type="dxa"/>
            <w:tcBorders>
              <w:top w:val="single" w:sz="6" w:space="0" w:color="auto"/>
              <w:left w:val="single" w:sz="6" w:space="0" w:color="auto"/>
              <w:bottom w:val="single" w:sz="4" w:space="0" w:color="auto"/>
              <w:right w:val="single" w:sz="4" w:space="0" w:color="auto"/>
            </w:tcBorders>
            <w:hideMark/>
          </w:tcPr>
          <w:p w14:paraId="460037D1" w14:textId="77777777" w:rsidR="00DD10DE" w:rsidRDefault="00DD10DE">
            <w:pPr>
              <w:jc w:val="center"/>
              <w:rPr>
                <w:sz w:val="24"/>
              </w:rPr>
            </w:pPr>
            <w:r>
              <w:rPr>
                <w:sz w:val="24"/>
              </w:rPr>
              <w:t>91</w:t>
            </w:r>
          </w:p>
        </w:tc>
      </w:tr>
    </w:tbl>
    <w:p w14:paraId="32B3E3FA" w14:textId="77777777" w:rsidR="00DD10DE" w:rsidRDefault="00DD10DE" w:rsidP="00DD10DE">
      <w:pPr>
        <w:rPr>
          <w:bCs/>
        </w:rPr>
      </w:pPr>
      <w:r>
        <w:rPr>
          <w:b/>
          <w:bCs/>
        </w:rPr>
        <w:t>ВАРИАНТ 7</w:t>
      </w:r>
      <w:r>
        <w:t xml:space="preserve">. </w:t>
      </w:r>
      <w:r>
        <w:rPr>
          <w:b/>
          <w:bCs/>
        </w:rPr>
        <w:t>Пр1</w:t>
      </w:r>
      <w:r>
        <w:t xml:space="preserve">=310 руб./шт.; </w:t>
      </w:r>
      <w:r>
        <w:rPr>
          <w:b/>
          <w:bCs/>
        </w:rPr>
        <w:t>Пр2</w:t>
      </w:r>
      <w:r>
        <w:t>=190 руб./шт.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51"/>
        <w:gridCol w:w="721"/>
        <w:gridCol w:w="697"/>
        <w:gridCol w:w="567"/>
        <w:gridCol w:w="725"/>
        <w:gridCol w:w="707"/>
        <w:gridCol w:w="707"/>
        <w:gridCol w:w="837"/>
        <w:gridCol w:w="672"/>
        <w:gridCol w:w="731"/>
        <w:gridCol w:w="743"/>
        <w:gridCol w:w="704"/>
        <w:gridCol w:w="656"/>
      </w:tblGrid>
      <w:tr w:rsidR="00DD10DE" w14:paraId="08B7354E"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3A3DBA06" w14:textId="77777777" w:rsidR="00DD10DE" w:rsidRDefault="00DD10DE">
            <w:pPr>
              <w:jc w:val="center"/>
              <w:rPr>
                <w:sz w:val="24"/>
              </w:rPr>
            </w:pPr>
            <w:r>
              <w:rPr>
                <w:sz w:val="24"/>
              </w:rPr>
              <w:sym w:font="Times New Roman" w:char="F116"/>
            </w:r>
            <w:r>
              <w:rPr>
                <w:sz w:val="24"/>
              </w:rPr>
              <w:t xml:space="preserve"> месяца</w:t>
            </w:r>
          </w:p>
        </w:tc>
        <w:tc>
          <w:tcPr>
            <w:tcW w:w="721" w:type="dxa"/>
            <w:tcBorders>
              <w:top w:val="single" w:sz="6" w:space="0" w:color="auto"/>
              <w:left w:val="single" w:sz="6" w:space="0" w:color="auto"/>
              <w:bottom w:val="single" w:sz="6" w:space="0" w:color="auto"/>
              <w:right w:val="single" w:sz="6" w:space="0" w:color="auto"/>
            </w:tcBorders>
            <w:hideMark/>
          </w:tcPr>
          <w:p w14:paraId="6D16479A" w14:textId="77777777" w:rsidR="00DD10DE" w:rsidRDefault="00DD10DE">
            <w:pPr>
              <w:jc w:val="center"/>
              <w:rPr>
                <w:sz w:val="24"/>
              </w:rPr>
            </w:pPr>
            <w:r>
              <w:rPr>
                <w:sz w:val="24"/>
              </w:rPr>
              <w:t>1</w:t>
            </w:r>
          </w:p>
        </w:tc>
        <w:tc>
          <w:tcPr>
            <w:tcW w:w="697" w:type="dxa"/>
            <w:tcBorders>
              <w:top w:val="single" w:sz="6" w:space="0" w:color="auto"/>
              <w:left w:val="single" w:sz="6" w:space="0" w:color="auto"/>
              <w:bottom w:val="single" w:sz="6" w:space="0" w:color="auto"/>
              <w:right w:val="single" w:sz="6" w:space="0" w:color="auto"/>
            </w:tcBorders>
            <w:hideMark/>
          </w:tcPr>
          <w:p w14:paraId="0AC5CD78" w14:textId="77777777" w:rsidR="00DD10DE" w:rsidRDefault="00DD10DE">
            <w:pPr>
              <w:jc w:val="center"/>
              <w:rPr>
                <w:sz w:val="24"/>
              </w:rPr>
            </w:pPr>
            <w:r>
              <w:rPr>
                <w:sz w:val="24"/>
              </w:rPr>
              <w:t>2</w:t>
            </w:r>
          </w:p>
        </w:tc>
        <w:tc>
          <w:tcPr>
            <w:tcW w:w="567" w:type="dxa"/>
            <w:tcBorders>
              <w:top w:val="single" w:sz="6" w:space="0" w:color="auto"/>
              <w:left w:val="single" w:sz="6" w:space="0" w:color="auto"/>
              <w:bottom w:val="single" w:sz="6" w:space="0" w:color="auto"/>
              <w:right w:val="single" w:sz="6" w:space="0" w:color="auto"/>
            </w:tcBorders>
            <w:hideMark/>
          </w:tcPr>
          <w:p w14:paraId="61682512" w14:textId="77777777" w:rsidR="00DD10DE" w:rsidRDefault="00DD10DE">
            <w:pPr>
              <w:jc w:val="center"/>
              <w:rPr>
                <w:sz w:val="24"/>
              </w:rPr>
            </w:pPr>
            <w:r>
              <w:rPr>
                <w:sz w:val="24"/>
              </w:rPr>
              <w:t>3</w:t>
            </w:r>
          </w:p>
        </w:tc>
        <w:tc>
          <w:tcPr>
            <w:tcW w:w="725" w:type="dxa"/>
            <w:tcBorders>
              <w:top w:val="single" w:sz="6" w:space="0" w:color="auto"/>
              <w:left w:val="single" w:sz="6" w:space="0" w:color="auto"/>
              <w:bottom w:val="single" w:sz="6" w:space="0" w:color="auto"/>
              <w:right w:val="single" w:sz="6" w:space="0" w:color="auto"/>
            </w:tcBorders>
            <w:hideMark/>
          </w:tcPr>
          <w:p w14:paraId="73631162" w14:textId="77777777" w:rsidR="00DD10DE" w:rsidRDefault="00DD10DE">
            <w:pPr>
              <w:jc w:val="center"/>
              <w:rPr>
                <w:sz w:val="24"/>
              </w:rPr>
            </w:pPr>
            <w:r>
              <w:rPr>
                <w:sz w:val="24"/>
              </w:rPr>
              <w:t>4</w:t>
            </w:r>
          </w:p>
        </w:tc>
        <w:tc>
          <w:tcPr>
            <w:tcW w:w="707" w:type="dxa"/>
            <w:tcBorders>
              <w:top w:val="single" w:sz="6" w:space="0" w:color="auto"/>
              <w:left w:val="single" w:sz="6" w:space="0" w:color="auto"/>
              <w:bottom w:val="single" w:sz="6" w:space="0" w:color="auto"/>
              <w:right w:val="single" w:sz="6" w:space="0" w:color="auto"/>
            </w:tcBorders>
            <w:hideMark/>
          </w:tcPr>
          <w:p w14:paraId="3A9EC161" w14:textId="77777777" w:rsidR="00DD10DE" w:rsidRDefault="00DD10DE">
            <w:pPr>
              <w:jc w:val="center"/>
              <w:rPr>
                <w:sz w:val="24"/>
              </w:rPr>
            </w:pPr>
            <w:r>
              <w:rPr>
                <w:sz w:val="24"/>
              </w:rPr>
              <w:t>5</w:t>
            </w:r>
          </w:p>
        </w:tc>
        <w:tc>
          <w:tcPr>
            <w:tcW w:w="707" w:type="dxa"/>
            <w:tcBorders>
              <w:top w:val="single" w:sz="6" w:space="0" w:color="auto"/>
              <w:left w:val="single" w:sz="6" w:space="0" w:color="auto"/>
              <w:bottom w:val="single" w:sz="6" w:space="0" w:color="auto"/>
              <w:right w:val="single" w:sz="6" w:space="0" w:color="auto"/>
            </w:tcBorders>
            <w:hideMark/>
          </w:tcPr>
          <w:p w14:paraId="776D8BEA" w14:textId="77777777" w:rsidR="00DD10DE" w:rsidRDefault="00DD10DE">
            <w:pPr>
              <w:jc w:val="center"/>
              <w:rPr>
                <w:sz w:val="24"/>
              </w:rPr>
            </w:pPr>
            <w:r>
              <w:rPr>
                <w:sz w:val="24"/>
              </w:rPr>
              <w:t>6</w:t>
            </w:r>
          </w:p>
        </w:tc>
        <w:tc>
          <w:tcPr>
            <w:tcW w:w="837" w:type="dxa"/>
            <w:tcBorders>
              <w:top w:val="single" w:sz="6" w:space="0" w:color="auto"/>
              <w:left w:val="single" w:sz="6" w:space="0" w:color="auto"/>
              <w:bottom w:val="single" w:sz="6" w:space="0" w:color="auto"/>
              <w:right w:val="single" w:sz="6" w:space="0" w:color="auto"/>
            </w:tcBorders>
            <w:hideMark/>
          </w:tcPr>
          <w:p w14:paraId="409D7C81" w14:textId="77777777" w:rsidR="00DD10DE" w:rsidRDefault="00DD10DE">
            <w:pPr>
              <w:jc w:val="center"/>
              <w:rPr>
                <w:sz w:val="24"/>
              </w:rPr>
            </w:pPr>
            <w:r>
              <w:rPr>
                <w:sz w:val="24"/>
              </w:rPr>
              <w:t>7</w:t>
            </w:r>
          </w:p>
        </w:tc>
        <w:tc>
          <w:tcPr>
            <w:tcW w:w="672" w:type="dxa"/>
            <w:tcBorders>
              <w:top w:val="single" w:sz="6" w:space="0" w:color="auto"/>
              <w:left w:val="single" w:sz="6" w:space="0" w:color="auto"/>
              <w:bottom w:val="single" w:sz="6" w:space="0" w:color="auto"/>
              <w:right w:val="single" w:sz="6" w:space="0" w:color="auto"/>
            </w:tcBorders>
            <w:hideMark/>
          </w:tcPr>
          <w:p w14:paraId="74BE3B4D" w14:textId="77777777" w:rsidR="00DD10DE" w:rsidRDefault="00DD10DE">
            <w:pPr>
              <w:jc w:val="center"/>
              <w:rPr>
                <w:sz w:val="24"/>
              </w:rPr>
            </w:pPr>
            <w:r>
              <w:rPr>
                <w:sz w:val="24"/>
              </w:rPr>
              <w:t>8</w:t>
            </w:r>
          </w:p>
        </w:tc>
        <w:tc>
          <w:tcPr>
            <w:tcW w:w="731" w:type="dxa"/>
            <w:tcBorders>
              <w:top w:val="single" w:sz="6" w:space="0" w:color="auto"/>
              <w:left w:val="single" w:sz="6" w:space="0" w:color="auto"/>
              <w:bottom w:val="single" w:sz="6" w:space="0" w:color="auto"/>
              <w:right w:val="single" w:sz="6" w:space="0" w:color="auto"/>
            </w:tcBorders>
            <w:hideMark/>
          </w:tcPr>
          <w:p w14:paraId="40F5DC07" w14:textId="77777777" w:rsidR="00DD10DE" w:rsidRDefault="00DD10DE">
            <w:pPr>
              <w:jc w:val="center"/>
              <w:rPr>
                <w:sz w:val="24"/>
              </w:rPr>
            </w:pPr>
            <w:r>
              <w:rPr>
                <w:sz w:val="24"/>
              </w:rPr>
              <w:t>9</w:t>
            </w:r>
          </w:p>
        </w:tc>
        <w:tc>
          <w:tcPr>
            <w:tcW w:w="743" w:type="dxa"/>
            <w:tcBorders>
              <w:top w:val="single" w:sz="6" w:space="0" w:color="auto"/>
              <w:left w:val="single" w:sz="6" w:space="0" w:color="auto"/>
              <w:bottom w:val="single" w:sz="6" w:space="0" w:color="auto"/>
              <w:right w:val="single" w:sz="6" w:space="0" w:color="auto"/>
            </w:tcBorders>
            <w:hideMark/>
          </w:tcPr>
          <w:p w14:paraId="3306D77A" w14:textId="77777777" w:rsidR="00DD10DE" w:rsidRDefault="00DD10DE">
            <w:pPr>
              <w:jc w:val="center"/>
              <w:rPr>
                <w:sz w:val="24"/>
              </w:rPr>
            </w:pPr>
            <w:r>
              <w:rPr>
                <w:sz w:val="24"/>
              </w:rPr>
              <w:t>10</w:t>
            </w:r>
          </w:p>
        </w:tc>
        <w:tc>
          <w:tcPr>
            <w:tcW w:w="704" w:type="dxa"/>
            <w:tcBorders>
              <w:top w:val="single" w:sz="6" w:space="0" w:color="auto"/>
              <w:left w:val="single" w:sz="6" w:space="0" w:color="auto"/>
              <w:bottom w:val="single" w:sz="6" w:space="0" w:color="auto"/>
              <w:right w:val="single" w:sz="6" w:space="0" w:color="auto"/>
            </w:tcBorders>
            <w:hideMark/>
          </w:tcPr>
          <w:p w14:paraId="2885427B" w14:textId="77777777" w:rsidR="00DD10DE" w:rsidRDefault="00DD10DE">
            <w:pPr>
              <w:jc w:val="center"/>
              <w:rPr>
                <w:sz w:val="24"/>
              </w:rPr>
            </w:pPr>
            <w:r>
              <w:rPr>
                <w:sz w:val="24"/>
              </w:rPr>
              <w:t>11</w:t>
            </w:r>
          </w:p>
        </w:tc>
        <w:tc>
          <w:tcPr>
            <w:tcW w:w="656" w:type="dxa"/>
            <w:tcBorders>
              <w:top w:val="single" w:sz="6" w:space="0" w:color="auto"/>
              <w:left w:val="single" w:sz="6" w:space="0" w:color="auto"/>
              <w:bottom w:val="single" w:sz="6" w:space="0" w:color="auto"/>
              <w:right w:val="single" w:sz="6" w:space="0" w:color="auto"/>
            </w:tcBorders>
            <w:hideMark/>
          </w:tcPr>
          <w:p w14:paraId="1B543663" w14:textId="77777777" w:rsidR="00DD10DE" w:rsidRDefault="00DD10DE">
            <w:pPr>
              <w:jc w:val="center"/>
              <w:rPr>
                <w:sz w:val="24"/>
              </w:rPr>
            </w:pPr>
            <w:r>
              <w:rPr>
                <w:sz w:val="24"/>
              </w:rPr>
              <w:t>12</w:t>
            </w:r>
          </w:p>
        </w:tc>
      </w:tr>
      <w:tr w:rsidR="00DD10DE" w14:paraId="6ACE7236"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7784B3CB" w14:textId="77777777" w:rsidR="00DD10DE" w:rsidRDefault="00DD10DE">
            <w:pPr>
              <w:jc w:val="center"/>
              <w:rPr>
                <w:sz w:val="24"/>
              </w:rPr>
            </w:pPr>
            <w:r>
              <w:rPr>
                <w:sz w:val="24"/>
              </w:rPr>
              <w:t>Производство И1, тыс. шт.</w:t>
            </w:r>
          </w:p>
        </w:tc>
        <w:tc>
          <w:tcPr>
            <w:tcW w:w="721" w:type="dxa"/>
            <w:tcBorders>
              <w:top w:val="single" w:sz="6" w:space="0" w:color="auto"/>
              <w:left w:val="single" w:sz="6" w:space="0" w:color="auto"/>
              <w:bottom w:val="single" w:sz="6" w:space="0" w:color="auto"/>
              <w:right w:val="single" w:sz="6" w:space="0" w:color="auto"/>
            </w:tcBorders>
            <w:hideMark/>
          </w:tcPr>
          <w:p w14:paraId="38F2775F" w14:textId="77777777" w:rsidR="00DD10DE" w:rsidRDefault="00DD10DE">
            <w:pPr>
              <w:jc w:val="center"/>
              <w:rPr>
                <w:sz w:val="24"/>
              </w:rPr>
            </w:pPr>
            <w:r>
              <w:rPr>
                <w:sz w:val="24"/>
              </w:rPr>
              <w:t>16</w:t>
            </w:r>
          </w:p>
        </w:tc>
        <w:tc>
          <w:tcPr>
            <w:tcW w:w="697" w:type="dxa"/>
            <w:tcBorders>
              <w:top w:val="single" w:sz="6" w:space="0" w:color="auto"/>
              <w:left w:val="single" w:sz="6" w:space="0" w:color="auto"/>
              <w:bottom w:val="single" w:sz="6" w:space="0" w:color="auto"/>
              <w:right w:val="single" w:sz="6" w:space="0" w:color="auto"/>
            </w:tcBorders>
            <w:hideMark/>
          </w:tcPr>
          <w:p w14:paraId="48DA3E78" w14:textId="77777777" w:rsidR="00DD10DE" w:rsidRDefault="00DD10DE">
            <w:pPr>
              <w:jc w:val="center"/>
              <w:rPr>
                <w:sz w:val="24"/>
              </w:rPr>
            </w:pPr>
            <w:r>
              <w:rPr>
                <w:sz w:val="24"/>
              </w:rPr>
              <w:t>56</w:t>
            </w:r>
          </w:p>
        </w:tc>
        <w:tc>
          <w:tcPr>
            <w:tcW w:w="567" w:type="dxa"/>
            <w:tcBorders>
              <w:top w:val="single" w:sz="6" w:space="0" w:color="auto"/>
              <w:left w:val="single" w:sz="6" w:space="0" w:color="auto"/>
              <w:bottom w:val="single" w:sz="6" w:space="0" w:color="auto"/>
              <w:right w:val="single" w:sz="6" w:space="0" w:color="auto"/>
            </w:tcBorders>
            <w:hideMark/>
          </w:tcPr>
          <w:p w14:paraId="779B5BF4" w14:textId="77777777" w:rsidR="00DD10DE" w:rsidRDefault="00DD10DE">
            <w:pPr>
              <w:jc w:val="center"/>
              <w:rPr>
                <w:sz w:val="24"/>
              </w:rPr>
            </w:pPr>
            <w:r>
              <w:rPr>
                <w:sz w:val="24"/>
              </w:rPr>
              <w:t>74</w:t>
            </w:r>
          </w:p>
        </w:tc>
        <w:tc>
          <w:tcPr>
            <w:tcW w:w="725" w:type="dxa"/>
            <w:tcBorders>
              <w:top w:val="single" w:sz="6" w:space="0" w:color="auto"/>
              <w:left w:val="single" w:sz="6" w:space="0" w:color="auto"/>
              <w:bottom w:val="single" w:sz="6" w:space="0" w:color="auto"/>
              <w:right w:val="single" w:sz="6" w:space="0" w:color="auto"/>
            </w:tcBorders>
            <w:hideMark/>
          </w:tcPr>
          <w:p w14:paraId="1E23A218" w14:textId="77777777" w:rsidR="00DD10DE" w:rsidRDefault="00DD10DE">
            <w:pPr>
              <w:jc w:val="center"/>
              <w:rPr>
                <w:sz w:val="24"/>
              </w:rPr>
            </w:pPr>
            <w:r>
              <w:rPr>
                <w:sz w:val="24"/>
              </w:rPr>
              <w:t>117</w:t>
            </w:r>
          </w:p>
        </w:tc>
        <w:tc>
          <w:tcPr>
            <w:tcW w:w="707" w:type="dxa"/>
            <w:tcBorders>
              <w:top w:val="single" w:sz="6" w:space="0" w:color="auto"/>
              <w:left w:val="single" w:sz="6" w:space="0" w:color="auto"/>
              <w:bottom w:val="single" w:sz="6" w:space="0" w:color="auto"/>
              <w:right w:val="single" w:sz="6" w:space="0" w:color="auto"/>
            </w:tcBorders>
            <w:hideMark/>
          </w:tcPr>
          <w:p w14:paraId="580E2F56" w14:textId="77777777" w:rsidR="00DD10DE" w:rsidRDefault="00DD10DE">
            <w:pPr>
              <w:jc w:val="center"/>
              <w:rPr>
                <w:sz w:val="24"/>
              </w:rPr>
            </w:pPr>
            <w:r>
              <w:rPr>
                <w:sz w:val="24"/>
              </w:rPr>
              <w:t>38</w:t>
            </w:r>
          </w:p>
        </w:tc>
        <w:tc>
          <w:tcPr>
            <w:tcW w:w="707" w:type="dxa"/>
            <w:tcBorders>
              <w:top w:val="single" w:sz="6" w:space="0" w:color="auto"/>
              <w:left w:val="single" w:sz="6" w:space="0" w:color="auto"/>
              <w:bottom w:val="single" w:sz="6" w:space="0" w:color="auto"/>
              <w:right w:val="single" w:sz="6" w:space="0" w:color="auto"/>
            </w:tcBorders>
            <w:hideMark/>
          </w:tcPr>
          <w:p w14:paraId="333ACE0F" w14:textId="77777777" w:rsidR="00DD10DE" w:rsidRDefault="00DD10DE">
            <w:pPr>
              <w:jc w:val="center"/>
              <w:rPr>
                <w:sz w:val="24"/>
              </w:rPr>
            </w:pPr>
            <w:r>
              <w:rPr>
                <w:sz w:val="24"/>
              </w:rPr>
              <w:t>72</w:t>
            </w:r>
          </w:p>
        </w:tc>
        <w:tc>
          <w:tcPr>
            <w:tcW w:w="837" w:type="dxa"/>
            <w:tcBorders>
              <w:top w:val="single" w:sz="6" w:space="0" w:color="auto"/>
              <w:left w:val="single" w:sz="6" w:space="0" w:color="auto"/>
              <w:bottom w:val="single" w:sz="6" w:space="0" w:color="auto"/>
              <w:right w:val="single" w:sz="6" w:space="0" w:color="auto"/>
            </w:tcBorders>
            <w:hideMark/>
          </w:tcPr>
          <w:p w14:paraId="71FFEACA" w14:textId="77777777" w:rsidR="00DD10DE" w:rsidRDefault="00DD10DE">
            <w:pPr>
              <w:jc w:val="center"/>
              <w:rPr>
                <w:sz w:val="24"/>
              </w:rPr>
            </w:pPr>
            <w:r>
              <w:rPr>
                <w:sz w:val="24"/>
              </w:rPr>
              <w:t>22</w:t>
            </w:r>
          </w:p>
        </w:tc>
        <w:tc>
          <w:tcPr>
            <w:tcW w:w="672" w:type="dxa"/>
            <w:tcBorders>
              <w:top w:val="single" w:sz="6" w:space="0" w:color="auto"/>
              <w:left w:val="single" w:sz="6" w:space="0" w:color="auto"/>
              <w:bottom w:val="single" w:sz="6" w:space="0" w:color="auto"/>
              <w:right w:val="single" w:sz="6" w:space="0" w:color="auto"/>
            </w:tcBorders>
            <w:hideMark/>
          </w:tcPr>
          <w:p w14:paraId="01DF4351" w14:textId="77777777" w:rsidR="00DD10DE" w:rsidRDefault="00DD10DE">
            <w:pPr>
              <w:jc w:val="center"/>
              <w:rPr>
                <w:sz w:val="24"/>
              </w:rPr>
            </w:pPr>
            <w:r>
              <w:rPr>
                <w:sz w:val="24"/>
              </w:rPr>
              <w:t>63</w:t>
            </w:r>
          </w:p>
        </w:tc>
        <w:tc>
          <w:tcPr>
            <w:tcW w:w="731" w:type="dxa"/>
            <w:tcBorders>
              <w:top w:val="single" w:sz="6" w:space="0" w:color="auto"/>
              <w:left w:val="single" w:sz="6" w:space="0" w:color="auto"/>
              <w:bottom w:val="single" w:sz="6" w:space="0" w:color="auto"/>
              <w:right w:val="single" w:sz="6" w:space="0" w:color="auto"/>
            </w:tcBorders>
            <w:hideMark/>
          </w:tcPr>
          <w:p w14:paraId="6D263EAF" w14:textId="77777777" w:rsidR="00DD10DE" w:rsidRDefault="00DD10DE">
            <w:pPr>
              <w:jc w:val="center"/>
              <w:rPr>
                <w:sz w:val="24"/>
              </w:rPr>
            </w:pPr>
            <w:r>
              <w:rPr>
                <w:sz w:val="24"/>
              </w:rPr>
              <w:t>42</w:t>
            </w:r>
          </w:p>
        </w:tc>
        <w:tc>
          <w:tcPr>
            <w:tcW w:w="743" w:type="dxa"/>
            <w:tcBorders>
              <w:top w:val="single" w:sz="6" w:space="0" w:color="auto"/>
              <w:left w:val="single" w:sz="6" w:space="0" w:color="auto"/>
              <w:bottom w:val="single" w:sz="6" w:space="0" w:color="auto"/>
              <w:right w:val="single" w:sz="6" w:space="0" w:color="auto"/>
            </w:tcBorders>
            <w:hideMark/>
          </w:tcPr>
          <w:p w14:paraId="6F3FAB9F" w14:textId="77777777" w:rsidR="00DD10DE" w:rsidRDefault="00DD10DE">
            <w:pPr>
              <w:jc w:val="center"/>
              <w:rPr>
                <w:sz w:val="24"/>
              </w:rPr>
            </w:pPr>
            <w:r>
              <w:rPr>
                <w:sz w:val="24"/>
              </w:rPr>
              <w:t>94</w:t>
            </w:r>
          </w:p>
        </w:tc>
        <w:tc>
          <w:tcPr>
            <w:tcW w:w="704" w:type="dxa"/>
            <w:tcBorders>
              <w:top w:val="single" w:sz="6" w:space="0" w:color="auto"/>
              <w:left w:val="single" w:sz="6" w:space="0" w:color="auto"/>
              <w:bottom w:val="single" w:sz="6" w:space="0" w:color="auto"/>
              <w:right w:val="single" w:sz="6" w:space="0" w:color="auto"/>
            </w:tcBorders>
            <w:hideMark/>
          </w:tcPr>
          <w:p w14:paraId="78A7E0D4" w14:textId="77777777" w:rsidR="00DD10DE" w:rsidRDefault="00DD10DE">
            <w:pPr>
              <w:jc w:val="center"/>
              <w:rPr>
                <w:sz w:val="24"/>
              </w:rPr>
            </w:pPr>
            <w:r>
              <w:rPr>
                <w:sz w:val="24"/>
              </w:rPr>
              <w:t>119</w:t>
            </w:r>
          </w:p>
        </w:tc>
        <w:tc>
          <w:tcPr>
            <w:tcW w:w="656" w:type="dxa"/>
            <w:tcBorders>
              <w:top w:val="single" w:sz="6" w:space="0" w:color="auto"/>
              <w:left w:val="single" w:sz="6" w:space="0" w:color="auto"/>
              <w:bottom w:val="single" w:sz="6" w:space="0" w:color="auto"/>
              <w:right w:val="single" w:sz="6" w:space="0" w:color="auto"/>
            </w:tcBorders>
            <w:hideMark/>
          </w:tcPr>
          <w:p w14:paraId="5B691EC6" w14:textId="77777777" w:rsidR="00DD10DE" w:rsidRDefault="00DD10DE">
            <w:pPr>
              <w:jc w:val="center"/>
              <w:rPr>
                <w:sz w:val="24"/>
              </w:rPr>
            </w:pPr>
            <w:r>
              <w:rPr>
                <w:sz w:val="24"/>
              </w:rPr>
              <w:t>87</w:t>
            </w:r>
          </w:p>
        </w:tc>
      </w:tr>
      <w:tr w:rsidR="00DD10DE" w14:paraId="36ECE9BE"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0D006B1F" w14:textId="77777777" w:rsidR="00DD10DE" w:rsidRDefault="00DD10DE">
            <w:pPr>
              <w:jc w:val="center"/>
              <w:rPr>
                <w:sz w:val="24"/>
              </w:rPr>
            </w:pPr>
            <w:r>
              <w:rPr>
                <w:sz w:val="24"/>
              </w:rPr>
              <w:t>Производство И2, тыс. шт.</w:t>
            </w:r>
          </w:p>
        </w:tc>
        <w:tc>
          <w:tcPr>
            <w:tcW w:w="721" w:type="dxa"/>
            <w:tcBorders>
              <w:top w:val="single" w:sz="6" w:space="0" w:color="auto"/>
              <w:left w:val="single" w:sz="6" w:space="0" w:color="auto"/>
              <w:bottom w:val="single" w:sz="6" w:space="0" w:color="auto"/>
              <w:right w:val="single" w:sz="6" w:space="0" w:color="auto"/>
            </w:tcBorders>
            <w:hideMark/>
          </w:tcPr>
          <w:p w14:paraId="641A2E25" w14:textId="77777777" w:rsidR="00DD10DE" w:rsidRDefault="00DD10DE">
            <w:pPr>
              <w:jc w:val="center"/>
              <w:rPr>
                <w:sz w:val="24"/>
              </w:rPr>
            </w:pPr>
            <w:r>
              <w:rPr>
                <w:sz w:val="24"/>
              </w:rPr>
              <w:t>67</w:t>
            </w:r>
          </w:p>
        </w:tc>
        <w:tc>
          <w:tcPr>
            <w:tcW w:w="697" w:type="dxa"/>
            <w:tcBorders>
              <w:top w:val="single" w:sz="6" w:space="0" w:color="auto"/>
              <w:left w:val="single" w:sz="6" w:space="0" w:color="auto"/>
              <w:bottom w:val="single" w:sz="6" w:space="0" w:color="auto"/>
              <w:right w:val="single" w:sz="6" w:space="0" w:color="auto"/>
            </w:tcBorders>
            <w:hideMark/>
          </w:tcPr>
          <w:p w14:paraId="5B692FE2" w14:textId="77777777" w:rsidR="00DD10DE" w:rsidRDefault="00DD10DE">
            <w:pPr>
              <w:jc w:val="center"/>
              <w:rPr>
                <w:sz w:val="24"/>
              </w:rPr>
            </w:pPr>
            <w:r>
              <w:rPr>
                <w:sz w:val="24"/>
              </w:rPr>
              <w:t>51</w:t>
            </w:r>
          </w:p>
        </w:tc>
        <w:tc>
          <w:tcPr>
            <w:tcW w:w="567" w:type="dxa"/>
            <w:tcBorders>
              <w:top w:val="single" w:sz="6" w:space="0" w:color="auto"/>
              <w:left w:val="single" w:sz="6" w:space="0" w:color="auto"/>
              <w:bottom w:val="single" w:sz="6" w:space="0" w:color="auto"/>
              <w:right w:val="single" w:sz="6" w:space="0" w:color="auto"/>
            </w:tcBorders>
            <w:hideMark/>
          </w:tcPr>
          <w:p w14:paraId="6D5EE743" w14:textId="77777777" w:rsidR="00DD10DE" w:rsidRDefault="00DD10DE">
            <w:pPr>
              <w:jc w:val="center"/>
              <w:rPr>
                <w:sz w:val="24"/>
              </w:rPr>
            </w:pPr>
            <w:r>
              <w:rPr>
                <w:sz w:val="24"/>
              </w:rPr>
              <w:t>45</w:t>
            </w:r>
          </w:p>
        </w:tc>
        <w:tc>
          <w:tcPr>
            <w:tcW w:w="725" w:type="dxa"/>
            <w:tcBorders>
              <w:top w:val="single" w:sz="6" w:space="0" w:color="auto"/>
              <w:left w:val="single" w:sz="6" w:space="0" w:color="auto"/>
              <w:bottom w:val="single" w:sz="6" w:space="0" w:color="auto"/>
              <w:right w:val="single" w:sz="6" w:space="0" w:color="auto"/>
            </w:tcBorders>
            <w:hideMark/>
          </w:tcPr>
          <w:p w14:paraId="6CDAE056" w14:textId="77777777" w:rsidR="00DD10DE" w:rsidRDefault="00DD10DE">
            <w:pPr>
              <w:jc w:val="center"/>
              <w:rPr>
                <w:sz w:val="24"/>
              </w:rPr>
            </w:pPr>
            <w:r>
              <w:rPr>
                <w:sz w:val="24"/>
              </w:rPr>
              <w:t>13</w:t>
            </w:r>
          </w:p>
        </w:tc>
        <w:tc>
          <w:tcPr>
            <w:tcW w:w="707" w:type="dxa"/>
            <w:tcBorders>
              <w:top w:val="single" w:sz="6" w:space="0" w:color="auto"/>
              <w:left w:val="single" w:sz="6" w:space="0" w:color="auto"/>
              <w:bottom w:val="single" w:sz="6" w:space="0" w:color="auto"/>
              <w:right w:val="single" w:sz="6" w:space="0" w:color="auto"/>
            </w:tcBorders>
            <w:hideMark/>
          </w:tcPr>
          <w:p w14:paraId="23DD2BC5" w14:textId="77777777" w:rsidR="00DD10DE" w:rsidRDefault="00DD10DE">
            <w:pPr>
              <w:jc w:val="center"/>
              <w:rPr>
                <w:sz w:val="24"/>
              </w:rPr>
            </w:pPr>
            <w:r>
              <w:rPr>
                <w:sz w:val="24"/>
              </w:rPr>
              <w:t>62</w:t>
            </w:r>
          </w:p>
        </w:tc>
        <w:tc>
          <w:tcPr>
            <w:tcW w:w="707" w:type="dxa"/>
            <w:tcBorders>
              <w:top w:val="single" w:sz="6" w:space="0" w:color="auto"/>
              <w:left w:val="single" w:sz="6" w:space="0" w:color="auto"/>
              <w:bottom w:val="single" w:sz="6" w:space="0" w:color="auto"/>
              <w:right w:val="single" w:sz="6" w:space="0" w:color="auto"/>
            </w:tcBorders>
            <w:hideMark/>
          </w:tcPr>
          <w:p w14:paraId="76E4E706" w14:textId="77777777" w:rsidR="00DD10DE" w:rsidRDefault="00DD10DE">
            <w:pPr>
              <w:jc w:val="center"/>
              <w:rPr>
                <w:sz w:val="24"/>
              </w:rPr>
            </w:pPr>
            <w:r>
              <w:rPr>
                <w:sz w:val="24"/>
              </w:rPr>
              <w:t>45</w:t>
            </w:r>
          </w:p>
        </w:tc>
        <w:tc>
          <w:tcPr>
            <w:tcW w:w="837" w:type="dxa"/>
            <w:tcBorders>
              <w:top w:val="single" w:sz="6" w:space="0" w:color="auto"/>
              <w:left w:val="single" w:sz="6" w:space="0" w:color="auto"/>
              <w:bottom w:val="single" w:sz="6" w:space="0" w:color="auto"/>
              <w:right w:val="single" w:sz="6" w:space="0" w:color="auto"/>
            </w:tcBorders>
            <w:hideMark/>
          </w:tcPr>
          <w:p w14:paraId="467FD5CD" w14:textId="77777777" w:rsidR="00DD10DE" w:rsidRDefault="00DD10DE">
            <w:pPr>
              <w:jc w:val="center"/>
              <w:rPr>
                <w:sz w:val="24"/>
              </w:rPr>
            </w:pPr>
            <w:r>
              <w:rPr>
                <w:sz w:val="24"/>
              </w:rPr>
              <w:t>66</w:t>
            </w:r>
          </w:p>
        </w:tc>
        <w:tc>
          <w:tcPr>
            <w:tcW w:w="672" w:type="dxa"/>
            <w:tcBorders>
              <w:top w:val="single" w:sz="6" w:space="0" w:color="auto"/>
              <w:left w:val="single" w:sz="6" w:space="0" w:color="auto"/>
              <w:bottom w:val="single" w:sz="6" w:space="0" w:color="auto"/>
              <w:right w:val="single" w:sz="6" w:space="0" w:color="auto"/>
            </w:tcBorders>
            <w:hideMark/>
          </w:tcPr>
          <w:p w14:paraId="313A06CB" w14:textId="77777777" w:rsidR="00DD10DE" w:rsidRDefault="00DD10DE">
            <w:pPr>
              <w:jc w:val="center"/>
              <w:rPr>
                <w:sz w:val="24"/>
              </w:rPr>
            </w:pPr>
            <w:r>
              <w:rPr>
                <w:sz w:val="24"/>
              </w:rPr>
              <w:t>51</w:t>
            </w:r>
          </w:p>
        </w:tc>
        <w:tc>
          <w:tcPr>
            <w:tcW w:w="731" w:type="dxa"/>
            <w:tcBorders>
              <w:top w:val="single" w:sz="6" w:space="0" w:color="auto"/>
              <w:left w:val="single" w:sz="6" w:space="0" w:color="auto"/>
              <w:bottom w:val="single" w:sz="6" w:space="0" w:color="auto"/>
              <w:right w:val="single" w:sz="6" w:space="0" w:color="auto"/>
            </w:tcBorders>
            <w:hideMark/>
          </w:tcPr>
          <w:p w14:paraId="1A23741D" w14:textId="77777777" w:rsidR="00DD10DE" w:rsidRDefault="00DD10DE">
            <w:pPr>
              <w:jc w:val="center"/>
              <w:rPr>
                <w:sz w:val="24"/>
              </w:rPr>
            </w:pPr>
            <w:r>
              <w:rPr>
                <w:sz w:val="24"/>
              </w:rPr>
              <w:t>60</w:t>
            </w:r>
          </w:p>
        </w:tc>
        <w:tc>
          <w:tcPr>
            <w:tcW w:w="743" w:type="dxa"/>
            <w:tcBorders>
              <w:top w:val="single" w:sz="6" w:space="0" w:color="auto"/>
              <w:left w:val="single" w:sz="6" w:space="0" w:color="auto"/>
              <w:bottom w:val="single" w:sz="6" w:space="0" w:color="auto"/>
              <w:right w:val="single" w:sz="6" w:space="0" w:color="auto"/>
            </w:tcBorders>
            <w:hideMark/>
          </w:tcPr>
          <w:p w14:paraId="5D2A3242" w14:textId="77777777" w:rsidR="00DD10DE" w:rsidRDefault="00DD10DE">
            <w:pPr>
              <w:jc w:val="center"/>
              <w:rPr>
                <w:sz w:val="24"/>
              </w:rPr>
            </w:pPr>
            <w:r>
              <w:rPr>
                <w:sz w:val="24"/>
              </w:rPr>
              <w:t>33</w:t>
            </w:r>
          </w:p>
        </w:tc>
        <w:tc>
          <w:tcPr>
            <w:tcW w:w="704" w:type="dxa"/>
            <w:tcBorders>
              <w:top w:val="single" w:sz="6" w:space="0" w:color="auto"/>
              <w:left w:val="single" w:sz="6" w:space="0" w:color="auto"/>
              <w:bottom w:val="single" w:sz="6" w:space="0" w:color="auto"/>
              <w:right w:val="single" w:sz="6" w:space="0" w:color="auto"/>
            </w:tcBorders>
            <w:hideMark/>
          </w:tcPr>
          <w:p w14:paraId="36D6F0E2" w14:textId="77777777" w:rsidR="00DD10DE" w:rsidRDefault="00DD10DE">
            <w:pPr>
              <w:jc w:val="center"/>
              <w:rPr>
                <w:sz w:val="24"/>
              </w:rPr>
            </w:pPr>
            <w:r>
              <w:rPr>
                <w:sz w:val="24"/>
              </w:rPr>
              <w:t>14</w:t>
            </w:r>
          </w:p>
        </w:tc>
        <w:tc>
          <w:tcPr>
            <w:tcW w:w="656" w:type="dxa"/>
            <w:tcBorders>
              <w:top w:val="single" w:sz="6" w:space="0" w:color="auto"/>
              <w:left w:val="single" w:sz="6" w:space="0" w:color="auto"/>
              <w:bottom w:val="single" w:sz="6" w:space="0" w:color="auto"/>
              <w:right w:val="single" w:sz="6" w:space="0" w:color="auto"/>
            </w:tcBorders>
            <w:hideMark/>
          </w:tcPr>
          <w:p w14:paraId="6EE3DEF2" w14:textId="77777777" w:rsidR="00DD10DE" w:rsidRDefault="00DD10DE">
            <w:pPr>
              <w:jc w:val="center"/>
              <w:rPr>
                <w:sz w:val="24"/>
              </w:rPr>
            </w:pPr>
            <w:r>
              <w:rPr>
                <w:sz w:val="24"/>
              </w:rPr>
              <w:t>38</w:t>
            </w:r>
          </w:p>
        </w:tc>
      </w:tr>
    </w:tbl>
    <w:p w14:paraId="39CFF35E" w14:textId="77777777" w:rsidR="00DD10DE" w:rsidRDefault="00DD10DE" w:rsidP="00DD10DE">
      <w:pPr>
        <w:rPr>
          <w:bCs/>
        </w:rPr>
      </w:pPr>
      <w:r>
        <w:rPr>
          <w:b/>
          <w:bCs/>
        </w:rPr>
        <w:t>ВАРИАНТ 8.</w:t>
      </w:r>
      <w:r>
        <w:t xml:space="preserve"> </w:t>
      </w:r>
      <w:r>
        <w:rPr>
          <w:b/>
          <w:bCs/>
        </w:rPr>
        <w:t>Пр1</w:t>
      </w:r>
      <w:r>
        <w:t xml:space="preserve">=200 руб./шт.; </w:t>
      </w:r>
      <w:r>
        <w:rPr>
          <w:b/>
          <w:bCs/>
        </w:rPr>
        <w:t>Пр2</w:t>
      </w:r>
      <w:r>
        <w:t>=340 руб./шт.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51"/>
        <w:gridCol w:w="721"/>
        <w:gridCol w:w="697"/>
        <w:gridCol w:w="567"/>
        <w:gridCol w:w="725"/>
        <w:gridCol w:w="707"/>
        <w:gridCol w:w="707"/>
        <w:gridCol w:w="837"/>
        <w:gridCol w:w="672"/>
        <w:gridCol w:w="731"/>
        <w:gridCol w:w="743"/>
        <w:gridCol w:w="704"/>
        <w:gridCol w:w="656"/>
      </w:tblGrid>
      <w:tr w:rsidR="00DD10DE" w14:paraId="666E1487"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79B832B7" w14:textId="77777777" w:rsidR="00DD10DE" w:rsidRDefault="00DD10DE">
            <w:pPr>
              <w:jc w:val="center"/>
              <w:rPr>
                <w:sz w:val="24"/>
              </w:rPr>
            </w:pPr>
            <w:r>
              <w:rPr>
                <w:sz w:val="24"/>
              </w:rPr>
              <w:sym w:font="Times New Roman" w:char="F116"/>
            </w:r>
            <w:r>
              <w:rPr>
                <w:sz w:val="24"/>
              </w:rPr>
              <w:t xml:space="preserve"> месяца</w:t>
            </w:r>
          </w:p>
        </w:tc>
        <w:tc>
          <w:tcPr>
            <w:tcW w:w="721" w:type="dxa"/>
            <w:tcBorders>
              <w:top w:val="single" w:sz="6" w:space="0" w:color="auto"/>
              <w:left w:val="single" w:sz="6" w:space="0" w:color="auto"/>
              <w:bottom w:val="single" w:sz="6" w:space="0" w:color="auto"/>
              <w:right w:val="single" w:sz="6" w:space="0" w:color="auto"/>
            </w:tcBorders>
            <w:hideMark/>
          </w:tcPr>
          <w:p w14:paraId="2A7E80F5" w14:textId="77777777" w:rsidR="00DD10DE" w:rsidRDefault="00DD10DE">
            <w:pPr>
              <w:jc w:val="center"/>
              <w:rPr>
                <w:sz w:val="24"/>
              </w:rPr>
            </w:pPr>
            <w:r>
              <w:rPr>
                <w:sz w:val="24"/>
              </w:rPr>
              <w:t>1</w:t>
            </w:r>
          </w:p>
        </w:tc>
        <w:tc>
          <w:tcPr>
            <w:tcW w:w="697" w:type="dxa"/>
            <w:tcBorders>
              <w:top w:val="single" w:sz="6" w:space="0" w:color="auto"/>
              <w:left w:val="single" w:sz="6" w:space="0" w:color="auto"/>
              <w:bottom w:val="single" w:sz="6" w:space="0" w:color="auto"/>
              <w:right w:val="single" w:sz="6" w:space="0" w:color="auto"/>
            </w:tcBorders>
            <w:hideMark/>
          </w:tcPr>
          <w:p w14:paraId="5225EED3" w14:textId="77777777" w:rsidR="00DD10DE" w:rsidRDefault="00DD10DE">
            <w:pPr>
              <w:jc w:val="center"/>
              <w:rPr>
                <w:sz w:val="24"/>
              </w:rPr>
            </w:pPr>
            <w:r>
              <w:rPr>
                <w:sz w:val="24"/>
              </w:rPr>
              <w:t>2</w:t>
            </w:r>
          </w:p>
        </w:tc>
        <w:tc>
          <w:tcPr>
            <w:tcW w:w="567" w:type="dxa"/>
            <w:tcBorders>
              <w:top w:val="single" w:sz="6" w:space="0" w:color="auto"/>
              <w:left w:val="single" w:sz="6" w:space="0" w:color="auto"/>
              <w:bottom w:val="single" w:sz="6" w:space="0" w:color="auto"/>
              <w:right w:val="single" w:sz="6" w:space="0" w:color="auto"/>
            </w:tcBorders>
            <w:hideMark/>
          </w:tcPr>
          <w:p w14:paraId="1447FADC" w14:textId="77777777" w:rsidR="00DD10DE" w:rsidRDefault="00DD10DE">
            <w:pPr>
              <w:jc w:val="center"/>
              <w:rPr>
                <w:sz w:val="24"/>
              </w:rPr>
            </w:pPr>
            <w:r>
              <w:rPr>
                <w:sz w:val="24"/>
              </w:rPr>
              <w:t>3</w:t>
            </w:r>
          </w:p>
        </w:tc>
        <w:tc>
          <w:tcPr>
            <w:tcW w:w="725" w:type="dxa"/>
            <w:tcBorders>
              <w:top w:val="single" w:sz="6" w:space="0" w:color="auto"/>
              <w:left w:val="single" w:sz="6" w:space="0" w:color="auto"/>
              <w:bottom w:val="single" w:sz="6" w:space="0" w:color="auto"/>
              <w:right w:val="single" w:sz="6" w:space="0" w:color="auto"/>
            </w:tcBorders>
            <w:hideMark/>
          </w:tcPr>
          <w:p w14:paraId="286F741C" w14:textId="77777777" w:rsidR="00DD10DE" w:rsidRDefault="00DD10DE">
            <w:pPr>
              <w:jc w:val="center"/>
              <w:rPr>
                <w:sz w:val="24"/>
              </w:rPr>
            </w:pPr>
            <w:r>
              <w:rPr>
                <w:sz w:val="24"/>
              </w:rPr>
              <w:t>4</w:t>
            </w:r>
          </w:p>
        </w:tc>
        <w:tc>
          <w:tcPr>
            <w:tcW w:w="707" w:type="dxa"/>
            <w:tcBorders>
              <w:top w:val="single" w:sz="6" w:space="0" w:color="auto"/>
              <w:left w:val="single" w:sz="6" w:space="0" w:color="auto"/>
              <w:bottom w:val="single" w:sz="6" w:space="0" w:color="auto"/>
              <w:right w:val="single" w:sz="6" w:space="0" w:color="auto"/>
            </w:tcBorders>
            <w:hideMark/>
          </w:tcPr>
          <w:p w14:paraId="56C613C3" w14:textId="77777777" w:rsidR="00DD10DE" w:rsidRDefault="00DD10DE">
            <w:pPr>
              <w:jc w:val="center"/>
              <w:rPr>
                <w:sz w:val="24"/>
              </w:rPr>
            </w:pPr>
            <w:r>
              <w:rPr>
                <w:sz w:val="24"/>
              </w:rPr>
              <w:t>5</w:t>
            </w:r>
          </w:p>
        </w:tc>
        <w:tc>
          <w:tcPr>
            <w:tcW w:w="707" w:type="dxa"/>
            <w:tcBorders>
              <w:top w:val="single" w:sz="6" w:space="0" w:color="auto"/>
              <w:left w:val="single" w:sz="6" w:space="0" w:color="auto"/>
              <w:bottom w:val="single" w:sz="6" w:space="0" w:color="auto"/>
              <w:right w:val="single" w:sz="6" w:space="0" w:color="auto"/>
            </w:tcBorders>
            <w:hideMark/>
          </w:tcPr>
          <w:p w14:paraId="07F10585" w14:textId="77777777" w:rsidR="00DD10DE" w:rsidRDefault="00DD10DE">
            <w:pPr>
              <w:jc w:val="center"/>
              <w:rPr>
                <w:sz w:val="24"/>
              </w:rPr>
            </w:pPr>
            <w:r>
              <w:rPr>
                <w:sz w:val="24"/>
              </w:rPr>
              <w:t>6</w:t>
            </w:r>
          </w:p>
        </w:tc>
        <w:tc>
          <w:tcPr>
            <w:tcW w:w="837" w:type="dxa"/>
            <w:tcBorders>
              <w:top w:val="single" w:sz="6" w:space="0" w:color="auto"/>
              <w:left w:val="single" w:sz="6" w:space="0" w:color="auto"/>
              <w:bottom w:val="single" w:sz="6" w:space="0" w:color="auto"/>
              <w:right w:val="single" w:sz="6" w:space="0" w:color="auto"/>
            </w:tcBorders>
            <w:hideMark/>
          </w:tcPr>
          <w:p w14:paraId="446D8573" w14:textId="77777777" w:rsidR="00DD10DE" w:rsidRDefault="00DD10DE">
            <w:pPr>
              <w:jc w:val="center"/>
              <w:rPr>
                <w:sz w:val="24"/>
              </w:rPr>
            </w:pPr>
            <w:r>
              <w:rPr>
                <w:sz w:val="24"/>
              </w:rPr>
              <w:t>7</w:t>
            </w:r>
          </w:p>
        </w:tc>
        <w:tc>
          <w:tcPr>
            <w:tcW w:w="672" w:type="dxa"/>
            <w:tcBorders>
              <w:top w:val="single" w:sz="6" w:space="0" w:color="auto"/>
              <w:left w:val="single" w:sz="6" w:space="0" w:color="auto"/>
              <w:bottom w:val="single" w:sz="6" w:space="0" w:color="auto"/>
              <w:right w:val="single" w:sz="6" w:space="0" w:color="auto"/>
            </w:tcBorders>
            <w:hideMark/>
          </w:tcPr>
          <w:p w14:paraId="38A56737" w14:textId="77777777" w:rsidR="00DD10DE" w:rsidRDefault="00DD10DE">
            <w:pPr>
              <w:jc w:val="center"/>
              <w:rPr>
                <w:sz w:val="24"/>
              </w:rPr>
            </w:pPr>
            <w:r>
              <w:rPr>
                <w:sz w:val="24"/>
              </w:rPr>
              <w:t>8</w:t>
            </w:r>
          </w:p>
        </w:tc>
        <w:tc>
          <w:tcPr>
            <w:tcW w:w="731" w:type="dxa"/>
            <w:tcBorders>
              <w:top w:val="single" w:sz="6" w:space="0" w:color="auto"/>
              <w:left w:val="single" w:sz="6" w:space="0" w:color="auto"/>
              <w:bottom w:val="single" w:sz="6" w:space="0" w:color="auto"/>
              <w:right w:val="single" w:sz="6" w:space="0" w:color="auto"/>
            </w:tcBorders>
            <w:hideMark/>
          </w:tcPr>
          <w:p w14:paraId="3C758C09" w14:textId="77777777" w:rsidR="00DD10DE" w:rsidRDefault="00DD10DE">
            <w:pPr>
              <w:jc w:val="center"/>
              <w:rPr>
                <w:sz w:val="24"/>
              </w:rPr>
            </w:pPr>
            <w:r>
              <w:rPr>
                <w:sz w:val="24"/>
              </w:rPr>
              <w:t>9</w:t>
            </w:r>
          </w:p>
        </w:tc>
        <w:tc>
          <w:tcPr>
            <w:tcW w:w="743" w:type="dxa"/>
            <w:tcBorders>
              <w:top w:val="single" w:sz="6" w:space="0" w:color="auto"/>
              <w:left w:val="single" w:sz="6" w:space="0" w:color="auto"/>
              <w:bottom w:val="single" w:sz="6" w:space="0" w:color="auto"/>
              <w:right w:val="single" w:sz="6" w:space="0" w:color="auto"/>
            </w:tcBorders>
            <w:hideMark/>
          </w:tcPr>
          <w:p w14:paraId="048A140F" w14:textId="77777777" w:rsidR="00DD10DE" w:rsidRDefault="00DD10DE">
            <w:pPr>
              <w:jc w:val="center"/>
              <w:rPr>
                <w:sz w:val="24"/>
              </w:rPr>
            </w:pPr>
            <w:r>
              <w:rPr>
                <w:sz w:val="24"/>
              </w:rPr>
              <w:t>10</w:t>
            </w:r>
          </w:p>
        </w:tc>
        <w:tc>
          <w:tcPr>
            <w:tcW w:w="704" w:type="dxa"/>
            <w:tcBorders>
              <w:top w:val="single" w:sz="6" w:space="0" w:color="auto"/>
              <w:left w:val="single" w:sz="6" w:space="0" w:color="auto"/>
              <w:bottom w:val="single" w:sz="6" w:space="0" w:color="auto"/>
              <w:right w:val="single" w:sz="6" w:space="0" w:color="auto"/>
            </w:tcBorders>
            <w:hideMark/>
          </w:tcPr>
          <w:p w14:paraId="40302E4F" w14:textId="77777777" w:rsidR="00DD10DE" w:rsidRDefault="00DD10DE">
            <w:pPr>
              <w:jc w:val="center"/>
              <w:rPr>
                <w:sz w:val="24"/>
              </w:rPr>
            </w:pPr>
            <w:r>
              <w:rPr>
                <w:sz w:val="24"/>
              </w:rPr>
              <w:t>11</w:t>
            </w:r>
          </w:p>
        </w:tc>
        <w:tc>
          <w:tcPr>
            <w:tcW w:w="656" w:type="dxa"/>
            <w:tcBorders>
              <w:top w:val="single" w:sz="6" w:space="0" w:color="auto"/>
              <w:left w:val="single" w:sz="6" w:space="0" w:color="auto"/>
              <w:bottom w:val="single" w:sz="6" w:space="0" w:color="auto"/>
              <w:right w:val="single" w:sz="6" w:space="0" w:color="auto"/>
            </w:tcBorders>
            <w:hideMark/>
          </w:tcPr>
          <w:p w14:paraId="136D62A5" w14:textId="77777777" w:rsidR="00DD10DE" w:rsidRDefault="00DD10DE">
            <w:pPr>
              <w:jc w:val="center"/>
              <w:rPr>
                <w:sz w:val="24"/>
              </w:rPr>
            </w:pPr>
            <w:r>
              <w:rPr>
                <w:sz w:val="24"/>
              </w:rPr>
              <w:t>12</w:t>
            </w:r>
          </w:p>
        </w:tc>
      </w:tr>
      <w:tr w:rsidR="00DD10DE" w14:paraId="0DA5452D"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28166EEA" w14:textId="77777777" w:rsidR="00DD10DE" w:rsidRDefault="00DD10DE">
            <w:pPr>
              <w:jc w:val="center"/>
              <w:rPr>
                <w:sz w:val="24"/>
              </w:rPr>
            </w:pPr>
            <w:r>
              <w:rPr>
                <w:sz w:val="24"/>
              </w:rPr>
              <w:t>Производство И1, тыс. шт.</w:t>
            </w:r>
          </w:p>
        </w:tc>
        <w:tc>
          <w:tcPr>
            <w:tcW w:w="721" w:type="dxa"/>
            <w:tcBorders>
              <w:top w:val="single" w:sz="6" w:space="0" w:color="auto"/>
              <w:left w:val="single" w:sz="6" w:space="0" w:color="auto"/>
              <w:bottom w:val="single" w:sz="6" w:space="0" w:color="auto"/>
              <w:right w:val="single" w:sz="6" w:space="0" w:color="auto"/>
            </w:tcBorders>
            <w:hideMark/>
          </w:tcPr>
          <w:p w14:paraId="7FA9C1BF" w14:textId="77777777" w:rsidR="00DD10DE" w:rsidRDefault="00DD10DE">
            <w:pPr>
              <w:jc w:val="center"/>
              <w:rPr>
                <w:sz w:val="24"/>
              </w:rPr>
            </w:pPr>
            <w:r>
              <w:rPr>
                <w:sz w:val="24"/>
              </w:rPr>
              <w:t>13</w:t>
            </w:r>
          </w:p>
        </w:tc>
        <w:tc>
          <w:tcPr>
            <w:tcW w:w="697" w:type="dxa"/>
            <w:tcBorders>
              <w:top w:val="single" w:sz="6" w:space="0" w:color="auto"/>
              <w:left w:val="single" w:sz="6" w:space="0" w:color="auto"/>
              <w:bottom w:val="single" w:sz="6" w:space="0" w:color="auto"/>
              <w:right w:val="single" w:sz="6" w:space="0" w:color="auto"/>
            </w:tcBorders>
            <w:hideMark/>
          </w:tcPr>
          <w:p w14:paraId="2E7ACC2D" w14:textId="77777777" w:rsidR="00DD10DE" w:rsidRDefault="00DD10DE">
            <w:pPr>
              <w:jc w:val="center"/>
              <w:rPr>
                <w:sz w:val="24"/>
              </w:rPr>
            </w:pPr>
            <w:r>
              <w:rPr>
                <w:sz w:val="24"/>
              </w:rPr>
              <w:t>40</w:t>
            </w:r>
          </w:p>
        </w:tc>
        <w:tc>
          <w:tcPr>
            <w:tcW w:w="567" w:type="dxa"/>
            <w:tcBorders>
              <w:top w:val="single" w:sz="6" w:space="0" w:color="auto"/>
              <w:left w:val="single" w:sz="6" w:space="0" w:color="auto"/>
              <w:bottom w:val="single" w:sz="6" w:space="0" w:color="auto"/>
              <w:right w:val="single" w:sz="6" w:space="0" w:color="auto"/>
            </w:tcBorders>
            <w:hideMark/>
          </w:tcPr>
          <w:p w14:paraId="37F7A3B4" w14:textId="77777777" w:rsidR="00DD10DE" w:rsidRDefault="00DD10DE">
            <w:pPr>
              <w:jc w:val="center"/>
              <w:rPr>
                <w:sz w:val="24"/>
              </w:rPr>
            </w:pPr>
            <w:r>
              <w:rPr>
                <w:sz w:val="24"/>
              </w:rPr>
              <w:t>71</w:t>
            </w:r>
          </w:p>
        </w:tc>
        <w:tc>
          <w:tcPr>
            <w:tcW w:w="725" w:type="dxa"/>
            <w:tcBorders>
              <w:top w:val="single" w:sz="6" w:space="0" w:color="auto"/>
              <w:left w:val="single" w:sz="6" w:space="0" w:color="auto"/>
              <w:bottom w:val="single" w:sz="6" w:space="0" w:color="auto"/>
              <w:right w:val="single" w:sz="6" w:space="0" w:color="auto"/>
            </w:tcBorders>
            <w:hideMark/>
          </w:tcPr>
          <w:p w14:paraId="32500390" w14:textId="77777777" w:rsidR="00DD10DE" w:rsidRDefault="00DD10DE">
            <w:pPr>
              <w:jc w:val="center"/>
              <w:rPr>
                <w:sz w:val="24"/>
              </w:rPr>
            </w:pPr>
            <w:r>
              <w:rPr>
                <w:sz w:val="24"/>
              </w:rPr>
              <w:t>92</w:t>
            </w:r>
          </w:p>
        </w:tc>
        <w:tc>
          <w:tcPr>
            <w:tcW w:w="707" w:type="dxa"/>
            <w:tcBorders>
              <w:top w:val="single" w:sz="6" w:space="0" w:color="auto"/>
              <w:left w:val="single" w:sz="6" w:space="0" w:color="auto"/>
              <w:bottom w:val="single" w:sz="6" w:space="0" w:color="auto"/>
              <w:right w:val="single" w:sz="6" w:space="0" w:color="auto"/>
            </w:tcBorders>
            <w:hideMark/>
          </w:tcPr>
          <w:p w14:paraId="42A5769E" w14:textId="77777777" w:rsidR="00DD10DE" w:rsidRDefault="00DD10DE">
            <w:pPr>
              <w:jc w:val="center"/>
              <w:rPr>
                <w:sz w:val="24"/>
              </w:rPr>
            </w:pPr>
            <w:r>
              <w:rPr>
                <w:sz w:val="24"/>
              </w:rPr>
              <w:t>18</w:t>
            </w:r>
          </w:p>
        </w:tc>
        <w:tc>
          <w:tcPr>
            <w:tcW w:w="707" w:type="dxa"/>
            <w:tcBorders>
              <w:top w:val="single" w:sz="6" w:space="0" w:color="auto"/>
              <w:left w:val="single" w:sz="6" w:space="0" w:color="auto"/>
              <w:bottom w:val="single" w:sz="6" w:space="0" w:color="auto"/>
              <w:right w:val="single" w:sz="6" w:space="0" w:color="auto"/>
            </w:tcBorders>
            <w:hideMark/>
          </w:tcPr>
          <w:p w14:paraId="60C453ED" w14:textId="77777777" w:rsidR="00DD10DE" w:rsidRDefault="00DD10DE">
            <w:pPr>
              <w:jc w:val="center"/>
              <w:rPr>
                <w:sz w:val="24"/>
              </w:rPr>
            </w:pPr>
            <w:r>
              <w:rPr>
                <w:sz w:val="24"/>
              </w:rPr>
              <w:t>50</w:t>
            </w:r>
          </w:p>
        </w:tc>
        <w:tc>
          <w:tcPr>
            <w:tcW w:w="837" w:type="dxa"/>
            <w:tcBorders>
              <w:top w:val="single" w:sz="6" w:space="0" w:color="auto"/>
              <w:left w:val="single" w:sz="6" w:space="0" w:color="auto"/>
              <w:bottom w:val="single" w:sz="6" w:space="0" w:color="auto"/>
              <w:right w:val="single" w:sz="6" w:space="0" w:color="auto"/>
            </w:tcBorders>
            <w:hideMark/>
          </w:tcPr>
          <w:p w14:paraId="66D4A4B4" w14:textId="77777777" w:rsidR="00DD10DE" w:rsidRDefault="00DD10DE">
            <w:pPr>
              <w:jc w:val="center"/>
              <w:rPr>
                <w:sz w:val="24"/>
              </w:rPr>
            </w:pPr>
            <w:r>
              <w:rPr>
                <w:sz w:val="24"/>
              </w:rPr>
              <w:t>26</w:t>
            </w:r>
          </w:p>
        </w:tc>
        <w:tc>
          <w:tcPr>
            <w:tcW w:w="672" w:type="dxa"/>
            <w:tcBorders>
              <w:top w:val="single" w:sz="6" w:space="0" w:color="auto"/>
              <w:left w:val="single" w:sz="6" w:space="0" w:color="auto"/>
              <w:bottom w:val="single" w:sz="6" w:space="0" w:color="auto"/>
              <w:right w:val="single" w:sz="6" w:space="0" w:color="auto"/>
            </w:tcBorders>
            <w:hideMark/>
          </w:tcPr>
          <w:p w14:paraId="06BF8607" w14:textId="77777777" w:rsidR="00DD10DE" w:rsidRDefault="00DD10DE">
            <w:pPr>
              <w:jc w:val="center"/>
              <w:rPr>
                <w:sz w:val="24"/>
              </w:rPr>
            </w:pPr>
            <w:r>
              <w:rPr>
                <w:sz w:val="24"/>
              </w:rPr>
              <w:t>81</w:t>
            </w:r>
          </w:p>
        </w:tc>
        <w:tc>
          <w:tcPr>
            <w:tcW w:w="731" w:type="dxa"/>
            <w:tcBorders>
              <w:top w:val="single" w:sz="6" w:space="0" w:color="auto"/>
              <w:left w:val="single" w:sz="6" w:space="0" w:color="auto"/>
              <w:bottom w:val="single" w:sz="6" w:space="0" w:color="auto"/>
              <w:right w:val="single" w:sz="6" w:space="0" w:color="auto"/>
            </w:tcBorders>
            <w:hideMark/>
          </w:tcPr>
          <w:p w14:paraId="7C857EF3" w14:textId="77777777" w:rsidR="00DD10DE" w:rsidRDefault="00DD10DE">
            <w:pPr>
              <w:jc w:val="center"/>
              <w:rPr>
                <w:sz w:val="24"/>
              </w:rPr>
            </w:pPr>
            <w:r>
              <w:rPr>
                <w:sz w:val="24"/>
              </w:rPr>
              <w:t>79</w:t>
            </w:r>
          </w:p>
        </w:tc>
        <w:tc>
          <w:tcPr>
            <w:tcW w:w="743" w:type="dxa"/>
            <w:tcBorders>
              <w:top w:val="single" w:sz="6" w:space="0" w:color="auto"/>
              <w:left w:val="single" w:sz="6" w:space="0" w:color="auto"/>
              <w:bottom w:val="single" w:sz="6" w:space="0" w:color="auto"/>
              <w:right w:val="single" w:sz="6" w:space="0" w:color="auto"/>
            </w:tcBorders>
            <w:hideMark/>
          </w:tcPr>
          <w:p w14:paraId="28642A43" w14:textId="77777777" w:rsidR="00DD10DE" w:rsidRDefault="00DD10DE">
            <w:pPr>
              <w:jc w:val="center"/>
              <w:rPr>
                <w:sz w:val="24"/>
              </w:rPr>
            </w:pPr>
            <w:r>
              <w:rPr>
                <w:sz w:val="24"/>
              </w:rPr>
              <w:t>60</w:t>
            </w:r>
          </w:p>
        </w:tc>
        <w:tc>
          <w:tcPr>
            <w:tcW w:w="704" w:type="dxa"/>
            <w:tcBorders>
              <w:top w:val="single" w:sz="6" w:space="0" w:color="auto"/>
              <w:left w:val="single" w:sz="6" w:space="0" w:color="auto"/>
              <w:bottom w:val="single" w:sz="6" w:space="0" w:color="auto"/>
              <w:right w:val="single" w:sz="6" w:space="0" w:color="auto"/>
            </w:tcBorders>
            <w:hideMark/>
          </w:tcPr>
          <w:p w14:paraId="25B61B17" w14:textId="77777777" w:rsidR="00DD10DE" w:rsidRDefault="00DD10DE">
            <w:pPr>
              <w:jc w:val="center"/>
              <w:rPr>
                <w:sz w:val="24"/>
              </w:rPr>
            </w:pPr>
            <w:r>
              <w:rPr>
                <w:sz w:val="24"/>
              </w:rPr>
              <w:t>37</w:t>
            </w:r>
          </w:p>
        </w:tc>
        <w:tc>
          <w:tcPr>
            <w:tcW w:w="656" w:type="dxa"/>
            <w:tcBorders>
              <w:top w:val="single" w:sz="6" w:space="0" w:color="auto"/>
              <w:left w:val="single" w:sz="6" w:space="0" w:color="auto"/>
              <w:bottom w:val="single" w:sz="6" w:space="0" w:color="auto"/>
              <w:right w:val="single" w:sz="6" w:space="0" w:color="auto"/>
            </w:tcBorders>
            <w:hideMark/>
          </w:tcPr>
          <w:p w14:paraId="563A1786" w14:textId="77777777" w:rsidR="00DD10DE" w:rsidRDefault="00DD10DE">
            <w:pPr>
              <w:jc w:val="center"/>
              <w:rPr>
                <w:sz w:val="24"/>
              </w:rPr>
            </w:pPr>
            <w:r>
              <w:rPr>
                <w:sz w:val="24"/>
              </w:rPr>
              <w:t>95</w:t>
            </w:r>
          </w:p>
        </w:tc>
      </w:tr>
      <w:tr w:rsidR="00DD10DE" w14:paraId="1E723605"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185B8C7E" w14:textId="77777777" w:rsidR="00DD10DE" w:rsidRDefault="00DD10DE">
            <w:pPr>
              <w:jc w:val="center"/>
              <w:rPr>
                <w:sz w:val="24"/>
              </w:rPr>
            </w:pPr>
            <w:r>
              <w:rPr>
                <w:sz w:val="24"/>
              </w:rPr>
              <w:t>Производство И2, тыс. шт.</w:t>
            </w:r>
          </w:p>
        </w:tc>
        <w:tc>
          <w:tcPr>
            <w:tcW w:w="721" w:type="dxa"/>
            <w:tcBorders>
              <w:top w:val="single" w:sz="6" w:space="0" w:color="auto"/>
              <w:left w:val="single" w:sz="6" w:space="0" w:color="auto"/>
              <w:bottom w:val="single" w:sz="6" w:space="0" w:color="auto"/>
              <w:right w:val="single" w:sz="6" w:space="0" w:color="auto"/>
            </w:tcBorders>
            <w:hideMark/>
          </w:tcPr>
          <w:p w14:paraId="0B2979A5" w14:textId="77777777" w:rsidR="00DD10DE" w:rsidRDefault="00DD10DE">
            <w:pPr>
              <w:jc w:val="center"/>
              <w:rPr>
                <w:sz w:val="24"/>
              </w:rPr>
            </w:pPr>
            <w:r>
              <w:rPr>
                <w:sz w:val="24"/>
              </w:rPr>
              <w:t>47</w:t>
            </w:r>
          </w:p>
        </w:tc>
        <w:tc>
          <w:tcPr>
            <w:tcW w:w="697" w:type="dxa"/>
            <w:tcBorders>
              <w:top w:val="single" w:sz="6" w:space="0" w:color="auto"/>
              <w:left w:val="single" w:sz="6" w:space="0" w:color="auto"/>
              <w:bottom w:val="single" w:sz="6" w:space="0" w:color="auto"/>
              <w:right w:val="single" w:sz="6" w:space="0" w:color="auto"/>
            </w:tcBorders>
            <w:hideMark/>
          </w:tcPr>
          <w:p w14:paraId="512C6770" w14:textId="77777777" w:rsidR="00DD10DE" w:rsidRDefault="00DD10DE">
            <w:pPr>
              <w:jc w:val="center"/>
              <w:rPr>
                <w:sz w:val="24"/>
              </w:rPr>
            </w:pPr>
            <w:r>
              <w:rPr>
                <w:sz w:val="24"/>
              </w:rPr>
              <w:t>55</w:t>
            </w:r>
          </w:p>
        </w:tc>
        <w:tc>
          <w:tcPr>
            <w:tcW w:w="567" w:type="dxa"/>
            <w:tcBorders>
              <w:top w:val="single" w:sz="6" w:space="0" w:color="auto"/>
              <w:left w:val="single" w:sz="6" w:space="0" w:color="auto"/>
              <w:bottom w:val="single" w:sz="6" w:space="0" w:color="auto"/>
              <w:right w:val="single" w:sz="6" w:space="0" w:color="auto"/>
            </w:tcBorders>
            <w:hideMark/>
          </w:tcPr>
          <w:p w14:paraId="2F890BE1" w14:textId="77777777" w:rsidR="00DD10DE" w:rsidRDefault="00DD10DE">
            <w:pPr>
              <w:jc w:val="center"/>
              <w:rPr>
                <w:sz w:val="24"/>
              </w:rPr>
            </w:pPr>
            <w:r>
              <w:rPr>
                <w:sz w:val="24"/>
              </w:rPr>
              <w:t>40</w:t>
            </w:r>
          </w:p>
        </w:tc>
        <w:tc>
          <w:tcPr>
            <w:tcW w:w="725" w:type="dxa"/>
            <w:tcBorders>
              <w:top w:val="single" w:sz="6" w:space="0" w:color="auto"/>
              <w:left w:val="single" w:sz="6" w:space="0" w:color="auto"/>
              <w:bottom w:val="single" w:sz="6" w:space="0" w:color="auto"/>
              <w:right w:val="single" w:sz="6" w:space="0" w:color="auto"/>
            </w:tcBorders>
            <w:hideMark/>
          </w:tcPr>
          <w:p w14:paraId="37998890" w14:textId="77777777" w:rsidR="00DD10DE" w:rsidRDefault="00DD10DE">
            <w:pPr>
              <w:jc w:val="center"/>
              <w:rPr>
                <w:sz w:val="24"/>
              </w:rPr>
            </w:pPr>
            <w:r>
              <w:rPr>
                <w:sz w:val="24"/>
              </w:rPr>
              <w:t>13</w:t>
            </w:r>
          </w:p>
        </w:tc>
        <w:tc>
          <w:tcPr>
            <w:tcW w:w="707" w:type="dxa"/>
            <w:tcBorders>
              <w:top w:val="single" w:sz="6" w:space="0" w:color="auto"/>
              <w:left w:val="single" w:sz="6" w:space="0" w:color="auto"/>
              <w:bottom w:val="single" w:sz="6" w:space="0" w:color="auto"/>
              <w:right w:val="single" w:sz="6" w:space="0" w:color="auto"/>
            </w:tcBorders>
            <w:hideMark/>
          </w:tcPr>
          <w:p w14:paraId="1818BD47" w14:textId="77777777" w:rsidR="00DD10DE" w:rsidRDefault="00DD10DE">
            <w:pPr>
              <w:jc w:val="center"/>
              <w:rPr>
                <w:sz w:val="24"/>
              </w:rPr>
            </w:pPr>
            <w:r>
              <w:rPr>
                <w:sz w:val="24"/>
              </w:rPr>
              <w:t>49</w:t>
            </w:r>
          </w:p>
        </w:tc>
        <w:tc>
          <w:tcPr>
            <w:tcW w:w="707" w:type="dxa"/>
            <w:tcBorders>
              <w:top w:val="single" w:sz="6" w:space="0" w:color="auto"/>
              <w:left w:val="single" w:sz="6" w:space="0" w:color="auto"/>
              <w:bottom w:val="single" w:sz="6" w:space="0" w:color="auto"/>
              <w:right w:val="single" w:sz="6" w:space="0" w:color="auto"/>
            </w:tcBorders>
            <w:hideMark/>
          </w:tcPr>
          <w:p w14:paraId="082212C8" w14:textId="77777777" w:rsidR="00DD10DE" w:rsidRDefault="00DD10DE">
            <w:pPr>
              <w:jc w:val="center"/>
              <w:rPr>
                <w:sz w:val="24"/>
              </w:rPr>
            </w:pPr>
            <w:r>
              <w:rPr>
                <w:sz w:val="24"/>
              </w:rPr>
              <w:t>52</w:t>
            </w:r>
          </w:p>
        </w:tc>
        <w:tc>
          <w:tcPr>
            <w:tcW w:w="837" w:type="dxa"/>
            <w:tcBorders>
              <w:top w:val="single" w:sz="6" w:space="0" w:color="auto"/>
              <w:left w:val="single" w:sz="6" w:space="0" w:color="auto"/>
              <w:bottom w:val="single" w:sz="6" w:space="0" w:color="auto"/>
              <w:right w:val="single" w:sz="6" w:space="0" w:color="auto"/>
            </w:tcBorders>
            <w:hideMark/>
          </w:tcPr>
          <w:p w14:paraId="1E3728CC" w14:textId="77777777" w:rsidR="00DD10DE" w:rsidRDefault="00DD10DE">
            <w:pPr>
              <w:jc w:val="center"/>
              <w:rPr>
                <w:sz w:val="24"/>
              </w:rPr>
            </w:pPr>
            <w:r>
              <w:rPr>
                <w:sz w:val="24"/>
              </w:rPr>
              <w:t>54</w:t>
            </w:r>
          </w:p>
        </w:tc>
        <w:tc>
          <w:tcPr>
            <w:tcW w:w="672" w:type="dxa"/>
            <w:tcBorders>
              <w:top w:val="single" w:sz="6" w:space="0" w:color="auto"/>
              <w:left w:val="single" w:sz="6" w:space="0" w:color="auto"/>
              <w:bottom w:val="single" w:sz="6" w:space="0" w:color="auto"/>
              <w:right w:val="single" w:sz="6" w:space="0" w:color="auto"/>
            </w:tcBorders>
            <w:hideMark/>
          </w:tcPr>
          <w:p w14:paraId="4524DF0B" w14:textId="77777777" w:rsidR="00DD10DE" w:rsidRDefault="00DD10DE">
            <w:pPr>
              <w:jc w:val="center"/>
              <w:rPr>
                <w:sz w:val="24"/>
              </w:rPr>
            </w:pPr>
            <w:r>
              <w:rPr>
                <w:sz w:val="24"/>
              </w:rPr>
              <w:t>28</w:t>
            </w:r>
          </w:p>
        </w:tc>
        <w:tc>
          <w:tcPr>
            <w:tcW w:w="731" w:type="dxa"/>
            <w:tcBorders>
              <w:top w:val="single" w:sz="6" w:space="0" w:color="auto"/>
              <w:left w:val="single" w:sz="6" w:space="0" w:color="auto"/>
              <w:bottom w:val="single" w:sz="6" w:space="0" w:color="auto"/>
              <w:right w:val="single" w:sz="6" w:space="0" w:color="auto"/>
            </w:tcBorders>
            <w:hideMark/>
          </w:tcPr>
          <w:p w14:paraId="328D8708" w14:textId="77777777" w:rsidR="00DD10DE" w:rsidRDefault="00DD10DE">
            <w:pPr>
              <w:jc w:val="center"/>
              <w:rPr>
                <w:sz w:val="24"/>
              </w:rPr>
            </w:pPr>
            <w:r>
              <w:rPr>
                <w:sz w:val="24"/>
              </w:rPr>
              <w:t>31</w:t>
            </w:r>
          </w:p>
        </w:tc>
        <w:tc>
          <w:tcPr>
            <w:tcW w:w="743" w:type="dxa"/>
            <w:tcBorders>
              <w:top w:val="single" w:sz="6" w:space="0" w:color="auto"/>
              <w:left w:val="single" w:sz="6" w:space="0" w:color="auto"/>
              <w:bottom w:val="single" w:sz="6" w:space="0" w:color="auto"/>
              <w:right w:val="single" w:sz="6" w:space="0" w:color="auto"/>
            </w:tcBorders>
            <w:hideMark/>
          </w:tcPr>
          <w:p w14:paraId="7A82162B" w14:textId="77777777" w:rsidR="00DD10DE" w:rsidRDefault="00DD10DE">
            <w:pPr>
              <w:jc w:val="center"/>
              <w:rPr>
                <w:sz w:val="24"/>
              </w:rPr>
            </w:pPr>
            <w:r>
              <w:rPr>
                <w:sz w:val="24"/>
              </w:rPr>
              <w:t>49</w:t>
            </w:r>
          </w:p>
        </w:tc>
        <w:tc>
          <w:tcPr>
            <w:tcW w:w="704" w:type="dxa"/>
            <w:tcBorders>
              <w:top w:val="single" w:sz="6" w:space="0" w:color="auto"/>
              <w:left w:val="single" w:sz="6" w:space="0" w:color="auto"/>
              <w:bottom w:val="single" w:sz="6" w:space="0" w:color="auto"/>
              <w:right w:val="single" w:sz="6" w:space="0" w:color="auto"/>
            </w:tcBorders>
            <w:hideMark/>
          </w:tcPr>
          <w:p w14:paraId="6B996EC6" w14:textId="77777777" w:rsidR="00DD10DE" w:rsidRDefault="00DD10DE">
            <w:pPr>
              <w:jc w:val="center"/>
              <w:rPr>
                <w:sz w:val="24"/>
              </w:rPr>
            </w:pPr>
            <w:r>
              <w:rPr>
                <w:sz w:val="24"/>
              </w:rPr>
              <w:t>56</w:t>
            </w:r>
          </w:p>
        </w:tc>
        <w:tc>
          <w:tcPr>
            <w:tcW w:w="656" w:type="dxa"/>
            <w:tcBorders>
              <w:top w:val="single" w:sz="6" w:space="0" w:color="auto"/>
              <w:left w:val="single" w:sz="6" w:space="0" w:color="auto"/>
              <w:bottom w:val="single" w:sz="6" w:space="0" w:color="auto"/>
              <w:right w:val="single" w:sz="6" w:space="0" w:color="auto"/>
            </w:tcBorders>
            <w:hideMark/>
          </w:tcPr>
          <w:p w14:paraId="783B8535" w14:textId="77777777" w:rsidR="00DD10DE" w:rsidRDefault="00DD10DE">
            <w:pPr>
              <w:jc w:val="center"/>
              <w:rPr>
                <w:sz w:val="24"/>
              </w:rPr>
            </w:pPr>
            <w:r>
              <w:rPr>
                <w:sz w:val="24"/>
              </w:rPr>
              <w:t>11</w:t>
            </w:r>
          </w:p>
        </w:tc>
      </w:tr>
    </w:tbl>
    <w:p w14:paraId="1E8F29B9" w14:textId="77777777" w:rsidR="00DD10DE" w:rsidRDefault="00DD10DE" w:rsidP="00DD10DE">
      <w:pPr>
        <w:rPr>
          <w:bCs/>
        </w:rPr>
      </w:pPr>
      <w:r>
        <w:rPr>
          <w:b/>
          <w:bCs/>
        </w:rPr>
        <w:t>ВАРИАНТ 9</w:t>
      </w:r>
      <w:r>
        <w:t xml:space="preserve">. </w:t>
      </w:r>
      <w:r>
        <w:rPr>
          <w:b/>
          <w:bCs/>
        </w:rPr>
        <w:t>Пр1</w:t>
      </w:r>
      <w:r>
        <w:t xml:space="preserve">=105 руб./шт.; </w:t>
      </w:r>
      <w:r>
        <w:rPr>
          <w:b/>
          <w:bCs/>
        </w:rPr>
        <w:t>Пр2</w:t>
      </w:r>
      <w:r>
        <w:t>=180 руб./шт.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51"/>
        <w:gridCol w:w="721"/>
        <w:gridCol w:w="697"/>
        <w:gridCol w:w="567"/>
        <w:gridCol w:w="725"/>
        <w:gridCol w:w="707"/>
        <w:gridCol w:w="707"/>
        <w:gridCol w:w="837"/>
        <w:gridCol w:w="672"/>
        <w:gridCol w:w="731"/>
        <w:gridCol w:w="743"/>
        <w:gridCol w:w="704"/>
        <w:gridCol w:w="656"/>
      </w:tblGrid>
      <w:tr w:rsidR="00DD10DE" w14:paraId="21F38C6E"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754051C1" w14:textId="77777777" w:rsidR="00DD10DE" w:rsidRDefault="00DD10DE">
            <w:pPr>
              <w:jc w:val="center"/>
              <w:rPr>
                <w:sz w:val="24"/>
              </w:rPr>
            </w:pPr>
            <w:r>
              <w:rPr>
                <w:sz w:val="24"/>
              </w:rPr>
              <w:sym w:font="Times New Roman" w:char="F116"/>
            </w:r>
            <w:r>
              <w:rPr>
                <w:sz w:val="24"/>
              </w:rPr>
              <w:t xml:space="preserve"> месяца</w:t>
            </w:r>
          </w:p>
        </w:tc>
        <w:tc>
          <w:tcPr>
            <w:tcW w:w="721" w:type="dxa"/>
            <w:tcBorders>
              <w:top w:val="single" w:sz="6" w:space="0" w:color="auto"/>
              <w:left w:val="single" w:sz="6" w:space="0" w:color="auto"/>
              <w:bottom w:val="single" w:sz="6" w:space="0" w:color="auto"/>
              <w:right w:val="single" w:sz="6" w:space="0" w:color="auto"/>
            </w:tcBorders>
            <w:hideMark/>
          </w:tcPr>
          <w:p w14:paraId="3F8D581E" w14:textId="77777777" w:rsidR="00DD10DE" w:rsidRDefault="00DD10DE">
            <w:pPr>
              <w:jc w:val="center"/>
              <w:rPr>
                <w:sz w:val="24"/>
              </w:rPr>
            </w:pPr>
            <w:r>
              <w:rPr>
                <w:sz w:val="24"/>
              </w:rPr>
              <w:t>1</w:t>
            </w:r>
          </w:p>
        </w:tc>
        <w:tc>
          <w:tcPr>
            <w:tcW w:w="697" w:type="dxa"/>
            <w:tcBorders>
              <w:top w:val="single" w:sz="6" w:space="0" w:color="auto"/>
              <w:left w:val="single" w:sz="6" w:space="0" w:color="auto"/>
              <w:bottom w:val="single" w:sz="6" w:space="0" w:color="auto"/>
              <w:right w:val="single" w:sz="6" w:space="0" w:color="auto"/>
            </w:tcBorders>
            <w:hideMark/>
          </w:tcPr>
          <w:p w14:paraId="2C7A4C3E" w14:textId="77777777" w:rsidR="00DD10DE" w:rsidRDefault="00DD10DE">
            <w:pPr>
              <w:jc w:val="center"/>
              <w:rPr>
                <w:sz w:val="24"/>
              </w:rPr>
            </w:pPr>
            <w:r>
              <w:rPr>
                <w:sz w:val="24"/>
              </w:rPr>
              <w:t>2</w:t>
            </w:r>
          </w:p>
        </w:tc>
        <w:tc>
          <w:tcPr>
            <w:tcW w:w="567" w:type="dxa"/>
            <w:tcBorders>
              <w:top w:val="single" w:sz="6" w:space="0" w:color="auto"/>
              <w:left w:val="single" w:sz="6" w:space="0" w:color="auto"/>
              <w:bottom w:val="single" w:sz="6" w:space="0" w:color="auto"/>
              <w:right w:val="single" w:sz="6" w:space="0" w:color="auto"/>
            </w:tcBorders>
            <w:hideMark/>
          </w:tcPr>
          <w:p w14:paraId="6ACBBC17" w14:textId="77777777" w:rsidR="00DD10DE" w:rsidRDefault="00DD10DE">
            <w:pPr>
              <w:jc w:val="center"/>
              <w:rPr>
                <w:sz w:val="24"/>
              </w:rPr>
            </w:pPr>
            <w:r>
              <w:rPr>
                <w:sz w:val="24"/>
              </w:rPr>
              <w:t>3</w:t>
            </w:r>
          </w:p>
        </w:tc>
        <w:tc>
          <w:tcPr>
            <w:tcW w:w="725" w:type="dxa"/>
            <w:tcBorders>
              <w:top w:val="single" w:sz="6" w:space="0" w:color="auto"/>
              <w:left w:val="single" w:sz="6" w:space="0" w:color="auto"/>
              <w:bottom w:val="single" w:sz="6" w:space="0" w:color="auto"/>
              <w:right w:val="single" w:sz="6" w:space="0" w:color="auto"/>
            </w:tcBorders>
            <w:hideMark/>
          </w:tcPr>
          <w:p w14:paraId="24FBA8D5" w14:textId="77777777" w:rsidR="00DD10DE" w:rsidRDefault="00DD10DE">
            <w:pPr>
              <w:jc w:val="center"/>
              <w:rPr>
                <w:sz w:val="24"/>
              </w:rPr>
            </w:pPr>
            <w:r>
              <w:rPr>
                <w:sz w:val="24"/>
              </w:rPr>
              <w:t>4</w:t>
            </w:r>
          </w:p>
        </w:tc>
        <w:tc>
          <w:tcPr>
            <w:tcW w:w="707" w:type="dxa"/>
            <w:tcBorders>
              <w:top w:val="single" w:sz="6" w:space="0" w:color="auto"/>
              <w:left w:val="single" w:sz="6" w:space="0" w:color="auto"/>
              <w:bottom w:val="single" w:sz="6" w:space="0" w:color="auto"/>
              <w:right w:val="single" w:sz="6" w:space="0" w:color="auto"/>
            </w:tcBorders>
            <w:hideMark/>
          </w:tcPr>
          <w:p w14:paraId="6588AB33" w14:textId="77777777" w:rsidR="00DD10DE" w:rsidRDefault="00DD10DE">
            <w:pPr>
              <w:jc w:val="center"/>
              <w:rPr>
                <w:sz w:val="24"/>
              </w:rPr>
            </w:pPr>
            <w:r>
              <w:rPr>
                <w:sz w:val="24"/>
              </w:rPr>
              <w:t>5</w:t>
            </w:r>
          </w:p>
        </w:tc>
        <w:tc>
          <w:tcPr>
            <w:tcW w:w="707" w:type="dxa"/>
            <w:tcBorders>
              <w:top w:val="single" w:sz="6" w:space="0" w:color="auto"/>
              <w:left w:val="single" w:sz="6" w:space="0" w:color="auto"/>
              <w:bottom w:val="single" w:sz="6" w:space="0" w:color="auto"/>
              <w:right w:val="single" w:sz="6" w:space="0" w:color="auto"/>
            </w:tcBorders>
            <w:hideMark/>
          </w:tcPr>
          <w:p w14:paraId="471CA9BB" w14:textId="77777777" w:rsidR="00DD10DE" w:rsidRDefault="00DD10DE">
            <w:pPr>
              <w:jc w:val="center"/>
              <w:rPr>
                <w:sz w:val="24"/>
              </w:rPr>
            </w:pPr>
            <w:r>
              <w:rPr>
                <w:sz w:val="24"/>
              </w:rPr>
              <w:t>6</w:t>
            </w:r>
          </w:p>
        </w:tc>
        <w:tc>
          <w:tcPr>
            <w:tcW w:w="837" w:type="dxa"/>
            <w:tcBorders>
              <w:top w:val="single" w:sz="6" w:space="0" w:color="auto"/>
              <w:left w:val="single" w:sz="6" w:space="0" w:color="auto"/>
              <w:bottom w:val="single" w:sz="6" w:space="0" w:color="auto"/>
              <w:right w:val="single" w:sz="6" w:space="0" w:color="auto"/>
            </w:tcBorders>
            <w:hideMark/>
          </w:tcPr>
          <w:p w14:paraId="31A83B7C" w14:textId="77777777" w:rsidR="00DD10DE" w:rsidRDefault="00DD10DE">
            <w:pPr>
              <w:jc w:val="center"/>
              <w:rPr>
                <w:sz w:val="24"/>
              </w:rPr>
            </w:pPr>
            <w:r>
              <w:rPr>
                <w:sz w:val="24"/>
              </w:rPr>
              <w:t>7</w:t>
            </w:r>
          </w:p>
        </w:tc>
        <w:tc>
          <w:tcPr>
            <w:tcW w:w="672" w:type="dxa"/>
            <w:tcBorders>
              <w:top w:val="single" w:sz="6" w:space="0" w:color="auto"/>
              <w:left w:val="single" w:sz="6" w:space="0" w:color="auto"/>
              <w:bottom w:val="single" w:sz="6" w:space="0" w:color="auto"/>
              <w:right w:val="single" w:sz="6" w:space="0" w:color="auto"/>
            </w:tcBorders>
            <w:hideMark/>
          </w:tcPr>
          <w:p w14:paraId="1DFEC1A4" w14:textId="77777777" w:rsidR="00DD10DE" w:rsidRDefault="00DD10DE">
            <w:pPr>
              <w:jc w:val="center"/>
              <w:rPr>
                <w:sz w:val="24"/>
              </w:rPr>
            </w:pPr>
            <w:r>
              <w:rPr>
                <w:sz w:val="24"/>
              </w:rPr>
              <w:t>8</w:t>
            </w:r>
          </w:p>
        </w:tc>
        <w:tc>
          <w:tcPr>
            <w:tcW w:w="731" w:type="dxa"/>
            <w:tcBorders>
              <w:top w:val="single" w:sz="6" w:space="0" w:color="auto"/>
              <w:left w:val="single" w:sz="6" w:space="0" w:color="auto"/>
              <w:bottom w:val="single" w:sz="6" w:space="0" w:color="auto"/>
              <w:right w:val="single" w:sz="6" w:space="0" w:color="auto"/>
            </w:tcBorders>
            <w:hideMark/>
          </w:tcPr>
          <w:p w14:paraId="51576FE4" w14:textId="77777777" w:rsidR="00DD10DE" w:rsidRDefault="00DD10DE">
            <w:pPr>
              <w:jc w:val="center"/>
              <w:rPr>
                <w:sz w:val="24"/>
              </w:rPr>
            </w:pPr>
            <w:r>
              <w:rPr>
                <w:sz w:val="24"/>
              </w:rPr>
              <w:t>9</w:t>
            </w:r>
          </w:p>
        </w:tc>
        <w:tc>
          <w:tcPr>
            <w:tcW w:w="743" w:type="dxa"/>
            <w:tcBorders>
              <w:top w:val="single" w:sz="6" w:space="0" w:color="auto"/>
              <w:left w:val="single" w:sz="6" w:space="0" w:color="auto"/>
              <w:bottom w:val="single" w:sz="6" w:space="0" w:color="auto"/>
              <w:right w:val="single" w:sz="6" w:space="0" w:color="auto"/>
            </w:tcBorders>
            <w:hideMark/>
          </w:tcPr>
          <w:p w14:paraId="226C6A54" w14:textId="77777777" w:rsidR="00DD10DE" w:rsidRDefault="00DD10DE">
            <w:pPr>
              <w:jc w:val="center"/>
              <w:rPr>
                <w:sz w:val="24"/>
              </w:rPr>
            </w:pPr>
            <w:r>
              <w:rPr>
                <w:sz w:val="24"/>
              </w:rPr>
              <w:t>10</w:t>
            </w:r>
          </w:p>
        </w:tc>
        <w:tc>
          <w:tcPr>
            <w:tcW w:w="704" w:type="dxa"/>
            <w:tcBorders>
              <w:top w:val="single" w:sz="6" w:space="0" w:color="auto"/>
              <w:left w:val="single" w:sz="6" w:space="0" w:color="auto"/>
              <w:bottom w:val="single" w:sz="6" w:space="0" w:color="auto"/>
              <w:right w:val="single" w:sz="6" w:space="0" w:color="auto"/>
            </w:tcBorders>
            <w:hideMark/>
          </w:tcPr>
          <w:p w14:paraId="3437CC98" w14:textId="77777777" w:rsidR="00DD10DE" w:rsidRDefault="00DD10DE">
            <w:pPr>
              <w:jc w:val="center"/>
              <w:rPr>
                <w:sz w:val="24"/>
              </w:rPr>
            </w:pPr>
            <w:r>
              <w:rPr>
                <w:sz w:val="24"/>
              </w:rPr>
              <w:t>11</w:t>
            </w:r>
          </w:p>
        </w:tc>
        <w:tc>
          <w:tcPr>
            <w:tcW w:w="656" w:type="dxa"/>
            <w:tcBorders>
              <w:top w:val="single" w:sz="6" w:space="0" w:color="auto"/>
              <w:left w:val="single" w:sz="6" w:space="0" w:color="auto"/>
              <w:bottom w:val="single" w:sz="6" w:space="0" w:color="auto"/>
              <w:right w:val="single" w:sz="6" w:space="0" w:color="auto"/>
            </w:tcBorders>
            <w:hideMark/>
          </w:tcPr>
          <w:p w14:paraId="5BB09FE9" w14:textId="77777777" w:rsidR="00DD10DE" w:rsidRDefault="00DD10DE">
            <w:pPr>
              <w:jc w:val="center"/>
              <w:rPr>
                <w:sz w:val="24"/>
              </w:rPr>
            </w:pPr>
            <w:r>
              <w:rPr>
                <w:sz w:val="24"/>
              </w:rPr>
              <w:t>12</w:t>
            </w:r>
          </w:p>
        </w:tc>
      </w:tr>
      <w:tr w:rsidR="00DD10DE" w14:paraId="42911AB6"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175F2930" w14:textId="77777777" w:rsidR="00DD10DE" w:rsidRDefault="00DD10DE">
            <w:pPr>
              <w:jc w:val="center"/>
              <w:rPr>
                <w:sz w:val="24"/>
              </w:rPr>
            </w:pPr>
            <w:r>
              <w:rPr>
                <w:sz w:val="24"/>
              </w:rPr>
              <w:t>Производство И1, тыс. шт.</w:t>
            </w:r>
          </w:p>
        </w:tc>
        <w:tc>
          <w:tcPr>
            <w:tcW w:w="721" w:type="dxa"/>
            <w:tcBorders>
              <w:top w:val="single" w:sz="6" w:space="0" w:color="auto"/>
              <w:left w:val="single" w:sz="6" w:space="0" w:color="auto"/>
              <w:bottom w:val="single" w:sz="6" w:space="0" w:color="auto"/>
              <w:right w:val="single" w:sz="6" w:space="0" w:color="auto"/>
            </w:tcBorders>
            <w:hideMark/>
          </w:tcPr>
          <w:p w14:paraId="38BBC605" w14:textId="77777777" w:rsidR="00DD10DE" w:rsidRDefault="00DD10DE">
            <w:pPr>
              <w:jc w:val="center"/>
              <w:rPr>
                <w:sz w:val="24"/>
              </w:rPr>
            </w:pPr>
            <w:r>
              <w:rPr>
                <w:sz w:val="24"/>
              </w:rPr>
              <w:t>67</w:t>
            </w:r>
          </w:p>
        </w:tc>
        <w:tc>
          <w:tcPr>
            <w:tcW w:w="697" w:type="dxa"/>
            <w:tcBorders>
              <w:top w:val="single" w:sz="6" w:space="0" w:color="auto"/>
              <w:left w:val="single" w:sz="6" w:space="0" w:color="auto"/>
              <w:bottom w:val="single" w:sz="6" w:space="0" w:color="auto"/>
              <w:right w:val="single" w:sz="6" w:space="0" w:color="auto"/>
            </w:tcBorders>
            <w:hideMark/>
          </w:tcPr>
          <w:p w14:paraId="16A86E68" w14:textId="77777777" w:rsidR="00DD10DE" w:rsidRDefault="00DD10DE">
            <w:pPr>
              <w:jc w:val="center"/>
              <w:rPr>
                <w:sz w:val="24"/>
              </w:rPr>
            </w:pPr>
            <w:r>
              <w:rPr>
                <w:sz w:val="24"/>
              </w:rPr>
              <w:t>105</w:t>
            </w:r>
          </w:p>
        </w:tc>
        <w:tc>
          <w:tcPr>
            <w:tcW w:w="567" w:type="dxa"/>
            <w:tcBorders>
              <w:top w:val="single" w:sz="6" w:space="0" w:color="auto"/>
              <w:left w:val="single" w:sz="6" w:space="0" w:color="auto"/>
              <w:bottom w:val="single" w:sz="6" w:space="0" w:color="auto"/>
              <w:right w:val="single" w:sz="6" w:space="0" w:color="auto"/>
            </w:tcBorders>
            <w:hideMark/>
          </w:tcPr>
          <w:p w14:paraId="56A05549" w14:textId="77777777" w:rsidR="00DD10DE" w:rsidRDefault="00DD10DE">
            <w:pPr>
              <w:jc w:val="center"/>
              <w:rPr>
                <w:sz w:val="24"/>
              </w:rPr>
            </w:pPr>
            <w:r>
              <w:rPr>
                <w:sz w:val="24"/>
              </w:rPr>
              <w:t>41</w:t>
            </w:r>
          </w:p>
        </w:tc>
        <w:tc>
          <w:tcPr>
            <w:tcW w:w="725" w:type="dxa"/>
            <w:tcBorders>
              <w:top w:val="single" w:sz="6" w:space="0" w:color="auto"/>
              <w:left w:val="single" w:sz="6" w:space="0" w:color="auto"/>
              <w:bottom w:val="single" w:sz="6" w:space="0" w:color="auto"/>
              <w:right w:val="single" w:sz="6" w:space="0" w:color="auto"/>
            </w:tcBorders>
            <w:hideMark/>
          </w:tcPr>
          <w:p w14:paraId="5FF4B2A0" w14:textId="77777777" w:rsidR="00DD10DE" w:rsidRDefault="00DD10DE">
            <w:pPr>
              <w:jc w:val="center"/>
              <w:rPr>
                <w:sz w:val="24"/>
              </w:rPr>
            </w:pPr>
            <w:r>
              <w:rPr>
                <w:sz w:val="24"/>
              </w:rPr>
              <w:t>88</w:t>
            </w:r>
          </w:p>
        </w:tc>
        <w:tc>
          <w:tcPr>
            <w:tcW w:w="707" w:type="dxa"/>
            <w:tcBorders>
              <w:top w:val="single" w:sz="6" w:space="0" w:color="auto"/>
              <w:left w:val="single" w:sz="6" w:space="0" w:color="auto"/>
              <w:bottom w:val="single" w:sz="6" w:space="0" w:color="auto"/>
              <w:right w:val="single" w:sz="6" w:space="0" w:color="auto"/>
            </w:tcBorders>
            <w:hideMark/>
          </w:tcPr>
          <w:p w14:paraId="49758D8D" w14:textId="77777777" w:rsidR="00DD10DE" w:rsidRDefault="00DD10DE">
            <w:pPr>
              <w:jc w:val="center"/>
              <w:rPr>
                <w:sz w:val="24"/>
              </w:rPr>
            </w:pPr>
            <w:r>
              <w:rPr>
                <w:sz w:val="24"/>
              </w:rPr>
              <w:t>130</w:t>
            </w:r>
          </w:p>
        </w:tc>
        <w:tc>
          <w:tcPr>
            <w:tcW w:w="707" w:type="dxa"/>
            <w:tcBorders>
              <w:top w:val="single" w:sz="6" w:space="0" w:color="auto"/>
              <w:left w:val="single" w:sz="6" w:space="0" w:color="auto"/>
              <w:bottom w:val="single" w:sz="6" w:space="0" w:color="auto"/>
              <w:right w:val="single" w:sz="6" w:space="0" w:color="auto"/>
            </w:tcBorders>
            <w:hideMark/>
          </w:tcPr>
          <w:p w14:paraId="3DC42381" w14:textId="77777777" w:rsidR="00DD10DE" w:rsidRDefault="00DD10DE">
            <w:pPr>
              <w:jc w:val="center"/>
              <w:rPr>
                <w:sz w:val="24"/>
              </w:rPr>
            </w:pPr>
            <w:r>
              <w:rPr>
                <w:sz w:val="24"/>
              </w:rPr>
              <w:t>115</w:t>
            </w:r>
          </w:p>
        </w:tc>
        <w:tc>
          <w:tcPr>
            <w:tcW w:w="837" w:type="dxa"/>
            <w:tcBorders>
              <w:top w:val="single" w:sz="6" w:space="0" w:color="auto"/>
              <w:left w:val="single" w:sz="6" w:space="0" w:color="auto"/>
              <w:bottom w:val="single" w:sz="6" w:space="0" w:color="auto"/>
              <w:right w:val="single" w:sz="6" w:space="0" w:color="auto"/>
            </w:tcBorders>
            <w:hideMark/>
          </w:tcPr>
          <w:p w14:paraId="2892D811" w14:textId="77777777" w:rsidR="00DD10DE" w:rsidRDefault="00DD10DE">
            <w:pPr>
              <w:jc w:val="center"/>
              <w:rPr>
                <w:sz w:val="24"/>
              </w:rPr>
            </w:pPr>
            <w:r>
              <w:rPr>
                <w:sz w:val="24"/>
              </w:rPr>
              <w:t>95</w:t>
            </w:r>
          </w:p>
        </w:tc>
        <w:tc>
          <w:tcPr>
            <w:tcW w:w="672" w:type="dxa"/>
            <w:tcBorders>
              <w:top w:val="single" w:sz="6" w:space="0" w:color="auto"/>
              <w:left w:val="single" w:sz="6" w:space="0" w:color="auto"/>
              <w:bottom w:val="single" w:sz="6" w:space="0" w:color="auto"/>
              <w:right w:val="single" w:sz="6" w:space="0" w:color="auto"/>
            </w:tcBorders>
            <w:hideMark/>
          </w:tcPr>
          <w:p w14:paraId="2477D39A" w14:textId="77777777" w:rsidR="00DD10DE" w:rsidRDefault="00DD10DE">
            <w:pPr>
              <w:jc w:val="center"/>
              <w:rPr>
                <w:sz w:val="24"/>
              </w:rPr>
            </w:pPr>
            <w:r>
              <w:rPr>
                <w:sz w:val="24"/>
              </w:rPr>
              <w:t>47</w:t>
            </w:r>
          </w:p>
        </w:tc>
        <w:tc>
          <w:tcPr>
            <w:tcW w:w="731" w:type="dxa"/>
            <w:tcBorders>
              <w:top w:val="single" w:sz="6" w:space="0" w:color="auto"/>
              <w:left w:val="single" w:sz="6" w:space="0" w:color="auto"/>
              <w:bottom w:val="single" w:sz="6" w:space="0" w:color="auto"/>
              <w:right w:val="single" w:sz="6" w:space="0" w:color="auto"/>
            </w:tcBorders>
            <w:hideMark/>
          </w:tcPr>
          <w:p w14:paraId="23FD831A" w14:textId="77777777" w:rsidR="00DD10DE" w:rsidRDefault="00DD10DE">
            <w:pPr>
              <w:jc w:val="center"/>
              <w:rPr>
                <w:sz w:val="24"/>
              </w:rPr>
            </w:pPr>
            <w:r>
              <w:rPr>
                <w:sz w:val="24"/>
              </w:rPr>
              <w:t>65</w:t>
            </w:r>
          </w:p>
        </w:tc>
        <w:tc>
          <w:tcPr>
            <w:tcW w:w="743" w:type="dxa"/>
            <w:tcBorders>
              <w:top w:val="single" w:sz="6" w:space="0" w:color="auto"/>
              <w:left w:val="single" w:sz="6" w:space="0" w:color="auto"/>
              <w:bottom w:val="single" w:sz="6" w:space="0" w:color="auto"/>
              <w:right w:val="single" w:sz="6" w:space="0" w:color="auto"/>
            </w:tcBorders>
            <w:hideMark/>
          </w:tcPr>
          <w:p w14:paraId="4F9B5336" w14:textId="77777777" w:rsidR="00DD10DE" w:rsidRDefault="00DD10DE">
            <w:pPr>
              <w:jc w:val="center"/>
              <w:rPr>
                <w:sz w:val="24"/>
              </w:rPr>
            </w:pPr>
            <w:r>
              <w:rPr>
                <w:sz w:val="24"/>
              </w:rPr>
              <w:t>124</w:t>
            </w:r>
          </w:p>
        </w:tc>
        <w:tc>
          <w:tcPr>
            <w:tcW w:w="704" w:type="dxa"/>
            <w:tcBorders>
              <w:top w:val="single" w:sz="6" w:space="0" w:color="auto"/>
              <w:left w:val="single" w:sz="6" w:space="0" w:color="auto"/>
              <w:bottom w:val="single" w:sz="6" w:space="0" w:color="auto"/>
              <w:right w:val="single" w:sz="6" w:space="0" w:color="auto"/>
            </w:tcBorders>
            <w:hideMark/>
          </w:tcPr>
          <w:p w14:paraId="14D4257F" w14:textId="77777777" w:rsidR="00DD10DE" w:rsidRDefault="00DD10DE">
            <w:pPr>
              <w:jc w:val="center"/>
              <w:rPr>
                <w:sz w:val="24"/>
              </w:rPr>
            </w:pPr>
            <w:r>
              <w:rPr>
                <w:sz w:val="24"/>
              </w:rPr>
              <w:t>103</w:t>
            </w:r>
          </w:p>
        </w:tc>
        <w:tc>
          <w:tcPr>
            <w:tcW w:w="656" w:type="dxa"/>
            <w:tcBorders>
              <w:top w:val="single" w:sz="6" w:space="0" w:color="auto"/>
              <w:left w:val="single" w:sz="6" w:space="0" w:color="auto"/>
              <w:bottom w:val="single" w:sz="6" w:space="0" w:color="auto"/>
              <w:right w:val="single" w:sz="6" w:space="0" w:color="auto"/>
            </w:tcBorders>
            <w:hideMark/>
          </w:tcPr>
          <w:p w14:paraId="29AF3BAD" w14:textId="77777777" w:rsidR="00DD10DE" w:rsidRDefault="00DD10DE">
            <w:pPr>
              <w:jc w:val="center"/>
              <w:rPr>
                <w:sz w:val="24"/>
              </w:rPr>
            </w:pPr>
            <w:r>
              <w:rPr>
                <w:sz w:val="24"/>
              </w:rPr>
              <w:t>121</w:t>
            </w:r>
          </w:p>
        </w:tc>
      </w:tr>
      <w:tr w:rsidR="00DD10DE" w14:paraId="1014D7ED"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53BAA12A" w14:textId="77777777" w:rsidR="00DD10DE" w:rsidRDefault="00DD10DE">
            <w:pPr>
              <w:jc w:val="center"/>
              <w:rPr>
                <w:sz w:val="24"/>
              </w:rPr>
            </w:pPr>
            <w:r>
              <w:rPr>
                <w:sz w:val="24"/>
              </w:rPr>
              <w:t>Производство И2, тыс. шт.</w:t>
            </w:r>
          </w:p>
        </w:tc>
        <w:tc>
          <w:tcPr>
            <w:tcW w:w="721" w:type="dxa"/>
            <w:tcBorders>
              <w:top w:val="single" w:sz="6" w:space="0" w:color="auto"/>
              <w:left w:val="single" w:sz="6" w:space="0" w:color="auto"/>
              <w:bottom w:val="single" w:sz="6" w:space="0" w:color="auto"/>
              <w:right w:val="single" w:sz="6" w:space="0" w:color="auto"/>
            </w:tcBorders>
            <w:hideMark/>
          </w:tcPr>
          <w:p w14:paraId="39C5BB6C" w14:textId="77777777" w:rsidR="00DD10DE" w:rsidRDefault="00DD10DE">
            <w:pPr>
              <w:jc w:val="center"/>
              <w:rPr>
                <w:sz w:val="24"/>
              </w:rPr>
            </w:pPr>
            <w:r>
              <w:rPr>
                <w:sz w:val="24"/>
              </w:rPr>
              <w:t>92</w:t>
            </w:r>
          </w:p>
        </w:tc>
        <w:tc>
          <w:tcPr>
            <w:tcW w:w="697" w:type="dxa"/>
            <w:tcBorders>
              <w:top w:val="single" w:sz="6" w:space="0" w:color="auto"/>
              <w:left w:val="single" w:sz="6" w:space="0" w:color="auto"/>
              <w:bottom w:val="single" w:sz="6" w:space="0" w:color="auto"/>
              <w:right w:val="single" w:sz="6" w:space="0" w:color="auto"/>
            </w:tcBorders>
            <w:hideMark/>
          </w:tcPr>
          <w:p w14:paraId="71B3FF0A" w14:textId="77777777" w:rsidR="00DD10DE" w:rsidRDefault="00DD10DE">
            <w:pPr>
              <w:jc w:val="center"/>
              <w:rPr>
                <w:sz w:val="24"/>
              </w:rPr>
            </w:pPr>
            <w:r>
              <w:rPr>
                <w:sz w:val="24"/>
              </w:rPr>
              <w:t>75</w:t>
            </w:r>
          </w:p>
        </w:tc>
        <w:tc>
          <w:tcPr>
            <w:tcW w:w="567" w:type="dxa"/>
            <w:tcBorders>
              <w:top w:val="single" w:sz="6" w:space="0" w:color="auto"/>
              <w:left w:val="single" w:sz="6" w:space="0" w:color="auto"/>
              <w:bottom w:val="single" w:sz="6" w:space="0" w:color="auto"/>
              <w:right w:val="single" w:sz="6" w:space="0" w:color="auto"/>
            </w:tcBorders>
            <w:hideMark/>
          </w:tcPr>
          <w:p w14:paraId="214C168D" w14:textId="77777777" w:rsidR="00DD10DE" w:rsidRDefault="00DD10DE">
            <w:pPr>
              <w:jc w:val="center"/>
              <w:rPr>
                <w:sz w:val="24"/>
              </w:rPr>
            </w:pPr>
            <w:r>
              <w:rPr>
                <w:sz w:val="24"/>
              </w:rPr>
              <w:t>86</w:t>
            </w:r>
          </w:p>
        </w:tc>
        <w:tc>
          <w:tcPr>
            <w:tcW w:w="725" w:type="dxa"/>
            <w:tcBorders>
              <w:top w:val="single" w:sz="6" w:space="0" w:color="auto"/>
              <w:left w:val="single" w:sz="6" w:space="0" w:color="auto"/>
              <w:bottom w:val="single" w:sz="6" w:space="0" w:color="auto"/>
              <w:right w:val="single" w:sz="6" w:space="0" w:color="auto"/>
            </w:tcBorders>
            <w:hideMark/>
          </w:tcPr>
          <w:p w14:paraId="7F09D2B2" w14:textId="77777777" w:rsidR="00DD10DE" w:rsidRDefault="00DD10DE">
            <w:pPr>
              <w:jc w:val="center"/>
              <w:rPr>
                <w:sz w:val="24"/>
              </w:rPr>
            </w:pPr>
            <w:r>
              <w:rPr>
                <w:sz w:val="24"/>
              </w:rPr>
              <w:t>86</w:t>
            </w:r>
          </w:p>
        </w:tc>
        <w:tc>
          <w:tcPr>
            <w:tcW w:w="707" w:type="dxa"/>
            <w:tcBorders>
              <w:top w:val="single" w:sz="6" w:space="0" w:color="auto"/>
              <w:left w:val="single" w:sz="6" w:space="0" w:color="auto"/>
              <w:bottom w:val="single" w:sz="6" w:space="0" w:color="auto"/>
              <w:right w:val="single" w:sz="6" w:space="0" w:color="auto"/>
            </w:tcBorders>
            <w:hideMark/>
          </w:tcPr>
          <w:p w14:paraId="36E4EEB3" w14:textId="77777777" w:rsidR="00DD10DE" w:rsidRDefault="00DD10DE">
            <w:pPr>
              <w:jc w:val="center"/>
              <w:rPr>
                <w:sz w:val="24"/>
              </w:rPr>
            </w:pPr>
            <w:r>
              <w:rPr>
                <w:sz w:val="24"/>
              </w:rPr>
              <w:t>43</w:t>
            </w:r>
          </w:p>
        </w:tc>
        <w:tc>
          <w:tcPr>
            <w:tcW w:w="707" w:type="dxa"/>
            <w:tcBorders>
              <w:top w:val="single" w:sz="6" w:space="0" w:color="auto"/>
              <w:left w:val="single" w:sz="6" w:space="0" w:color="auto"/>
              <w:bottom w:val="single" w:sz="6" w:space="0" w:color="auto"/>
              <w:right w:val="single" w:sz="6" w:space="0" w:color="auto"/>
            </w:tcBorders>
            <w:hideMark/>
          </w:tcPr>
          <w:p w14:paraId="07A62292" w14:textId="77777777" w:rsidR="00DD10DE" w:rsidRDefault="00DD10DE">
            <w:pPr>
              <w:jc w:val="center"/>
              <w:rPr>
                <w:sz w:val="24"/>
              </w:rPr>
            </w:pPr>
            <w:r>
              <w:rPr>
                <w:sz w:val="24"/>
              </w:rPr>
              <w:t>66</w:t>
            </w:r>
          </w:p>
        </w:tc>
        <w:tc>
          <w:tcPr>
            <w:tcW w:w="837" w:type="dxa"/>
            <w:tcBorders>
              <w:top w:val="single" w:sz="6" w:space="0" w:color="auto"/>
              <w:left w:val="single" w:sz="6" w:space="0" w:color="auto"/>
              <w:bottom w:val="single" w:sz="6" w:space="0" w:color="auto"/>
              <w:right w:val="single" w:sz="6" w:space="0" w:color="auto"/>
            </w:tcBorders>
            <w:hideMark/>
          </w:tcPr>
          <w:p w14:paraId="0B88F0D7" w14:textId="77777777" w:rsidR="00DD10DE" w:rsidRDefault="00DD10DE">
            <w:pPr>
              <w:jc w:val="center"/>
              <w:rPr>
                <w:sz w:val="24"/>
              </w:rPr>
            </w:pPr>
            <w:r>
              <w:rPr>
                <w:sz w:val="24"/>
              </w:rPr>
              <w:t>83</w:t>
            </w:r>
          </w:p>
        </w:tc>
        <w:tc>
          <w:tcPr>
            <w:tcW w:w="672" w:type="dxa"/>
            <w:tcBorders>
              <w:top w:val="single" w:sz="6" w:space="0" w:color="auto"/>
              <w:left w:val="single" w:sz="6" w:space="0" w:color="auto"/>
              <w:bottom w:val="single" w:sz="6" w:space="0" w:color="auto"/>
              <w:right w:val="single" w:sz="6" w:space="0" w:color="auto"/>
            </w:tcBorders>
            <w:hideMark/>
          </w:tcPr>
          <w:p w14:paraId="1F8C2B9E" w14:textId="77777777" w:rsidR="00DD10DE" w:rsidRDefault="00DD10DE">
            <w:pPr>
              <w:jc w:val="center"/>
              <w:rPr>
                <w:sz w:val="24"/>
              </w:rPr>
            </w:pPr>
            <w:r>
              <w:rPr>
                <w:sz w:val="24"/>
              </w:rPr>
              <w:t>88</w:t>
            </w:r>
          </w:p>
        </w:tc>
        <w:tc>
          <w:tcPr>
            <w:tcW w:w="731" w:type="dxa"/>
            <w:tcBorders>
              <w:top w:val="single" w:sz="6" w:space="0" w:color="auto"/>
              <w:left w:val="single" w:sz="6" w:space="0" w:color="auto"/>
              <w:bottom w:val="single" w:sz="6" w:space="0" w:color="auto"/>
              <w:right w:val="single" w:sz="6" w:space="0" w:color="auto"/>
            </w:tcBorders>
            <w:hideMark/>
          </w:tcPr>
          <w:p w14:paraId="5F721920" w14:textId="77777777" w:rsidR="00DD10DE" w:rsidRDefault="00DD10DE">
            <w:pPr>
              <w:jc w:val="center"/>
              <w:rPr>
                <w:sz w:val="24"/>
              </w:rPr>
            </w:pPr>
            <w:r>
              <w:rPr>
                <w:sz w:val="24"/>
              </w:rPr>
              <w:t>93</w:t>
            </w:r>
          </w:p>
        </w:tc>
        <w:tc>
          <w:tcPr>
            <w:tcW w:w="743" w:type="dxa"/>
            <w:tcBorders>
              <w:top w:val="single" w:sz="6" w:space="0" w:color="auto"/>
              <w:left w:val="single" w:sz="6" w:space="0" w:color="auto"/>
              <w:bottom w:val="single" w:sz="6" w:space="0" w:color="auto"/>
              <w:right w:val="single" w:sz="6" w:space="0" w:color="auto"/>
            </w:tcBorders>
            <w:hideMark/>
          </w:tcPr>
          <w:p w14:paraId="373ABA77" w14:textId="77777777" w:rsidR="00DD10DE" w:rsidRDefault="00DD10DE">
            <w:pPr>
              <w:jc w:val="center"/>
              <w:rPr>
                <w:sz w:val="24"/>
              </w:rPr>
            </w:pPr>
            <w:r>
              <w:rPr>
                <w:sz w:val="24"/>
              </w:rPr>
              <w:t>53</w:t>
            </w:r>
          </w:p>
        </w:tc>
        <w:tc>
          <w:tcPr>
            <w:tcW w:w="704" w:type="dxa"/>
            <w:tcBorders>
              <w:top w:val="single" w:sz="6" w:space="0" w:color="auto"/>
              <w:left w:val="single" w:sz="6" w:space="0" w:color="auto"/>
              <w:bottom w:val="single" w:sz="6" w:space="0" w:color="auto"/>
              <w:right w:val="single" w:sz="6" w:space="0" w:color="auto"/>
            </w:tcBorders>
            <w:hideMark/>
          </w:tcPr>
          <w:p w14:paraId="631038E7" w14:textId="77777777" w:rsidR="00DD10DE" w:rsidRDefault="00DD10DE">
            <w:pPr>
              <w:jc w:val="center"/>
              <w:rPr>
                <w:sz w:val="24"/>
              </w:rPr>
            </w:pPr>
            <w:r>
              <w:rPr>
                <w:sz w:val="24"/>
              </w:rPr>
              <w:t>76</w:t>
            </w:r>
          </w:p>
        </w:tc>
        <w:tc>
          <w:tcPr>
            <w:tcW w:w="656" w:type="dxa"/>
            <w:tcBorders>
              <w:top w:val="single" w:sz="6" w:space="0" w:color="auto"/>
              <w:left w:val="single" w:sz="6" w:space="0" w:color="auto"/>
              <w:bottom w:val="single" w:sz="6" w:space="0" w:color="auto"/>
              <w:right w:val="single" w:sz="6" w:space="0" w:color="auto"/>
            </w:tcBorders>
            <w:hideMark/>
          </w:tcPr>
          <w:p w14:paraId="0063CF50" w14:textId="77777777" w:rsidR="00DD10DE" w:rsidRDefault="00DD10DE">
            <w:pPr>
              <w:jc w:val="center"/>
              <w:rPr>
                <w:sz w:val="24"/>
              </w:rPr>
            </w:pPr>
            <w:r>
              <w:rPr>
                <w:sz w:val="24"/>
              </w:rPr>
              <w:t>57</w:t>
            </w:r>
          </w:p>
        </w:tc>
      </w:tr>
    </w:tbl>
    <w:p w14:paraId="0AAC6ADB" w14:textId="77777777" w:rsidR="00DD10DE" w:rsidRDefault="00DD10DE" w:rsidP="00DD10DE">
      <w:pPr>
        <w:pBdr>
          <w:bottom w:val="single" w:sz="12" w:space="1" w:color="auto"/>
        </w:pBdr>
        <w:jc w:val="both"/>
        <w:rPr>
          <w:bCs/>
        </w:rPr>
      </w:pPr>
      <w:r>
        <w:rPr>
          <w:b/>
          <w:bCs/>
        </w:rPr>
        <w:t>ВАРИАНТ 10.</w:t>
      </w:r>
      <w:r>
        <w:t xml:space="preserve"> </w:t>
      </w:r>
      <w:r>
        <w:rPr>
          <w:b/>
          <w:bCs/>
        </w:rPr>
        <w:t>Пр1</w:t>
      </w:r>
      <w:r>
        <w:t xml:space="preserve">=98 руб./шт.; </w:t>
      </w:r>
      <w:r>
        <w:rPr>
          <w:b/>
          <w:bCs/>
        </w:rPr>
        <w:t>Пр2</w:t>
      </w:r>
      <w:r>
        <w:t>=160 руб./шт.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51"/>
        <w:gridCol w:w="721"/>
        <w:gridCol w:w="697"/>
        <w:gridCol w:w="567"/>
        <w:gridCol w:w="725"/>
        <w:gridCol w:w="707"/>
        <w:gridCol w:w="707"/>
        <w:gridCol w:w="837"/>
        <w:gridCol w:w="672"/>
        <w:gridCol w:w="731"/>
        <w:gridCol w:w="743"/>
        <w:gridCol w:w="704"/>
        <w:gridCol w:w="656"/>
      </w:tblGrid>
      <w:tr w:rsidR="00DD10DE" w14:paraId="16726E4B"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138C078B" w14:textId="77777777" w:rsidR="00DD10DE" w:rsidRDefault="00DD10DE">
            <w:pPr>
              <w:jc w:val="center"/>
              <w:rPr>
                <w:sz w:val="24"/>
              </w:rPr>
            </w:pPr>
            <w:r>
              <w:rPr>
                <w:sz w:val="24"/>
              </w:rPr>
              <w:lastRenderedPageBreak/>
              <w:sym w:font="Times New Roman" w:char="F116"/>
            </w:r>
            <w:r>
              <w:rPr>
                <w:sz w:val="24"/>
              </w:rPr>
              <w:t xml:space="preserve"> месяца</w:t>
            </w:r>
          </w:p>
        </w:tc>
        <w:tc>
          <w:tcPr>
            <w:tcW w:w="721" w:type="dxa"/>
            <w:tcBorders>
              <w:top w:val="single" w:sz="6" w:space="0" w:color="auto"/>
              <w:left w:val="single" w:sz="6" w:space="0" w:color="auto"/>
              <w:bottom w:val="single" w:sz="6" w:space="0" w:color="auto"/>
              <w:right w:val="single" w:sz="6" w:space="0" w:color="auto"/>
            </w:tcBorders>
            <w:hideMark/>
          </w:tcPr>
          <w:p w14:paraId="7E0A1D11" w14:textId="77777777" w:rsidR="00DD10DE" w:rsidRDefault="00DD10DE">
            <w:pPr>
              <w:jc w:val="center"/>
              <w:rPr>
                <w:sz w:val="24"/>
              </w:rPr>
            </w:pPr>
            <w:r>
              <w:rPr>
                <w:sz w:val="24"/>
              </w:rPr>
              <w:t>1</w:t>
            </w:r>
          </w:p>
        </w:tc>
        <w:tc>
          <w:tcPr>
            <w:tcW w:w="697" w:type="dxa"/>
            <w:tcBorders>
              <w:top w:val="single" w:sz="6" w:space="0" w:color="auto"/>
              <w:left w:val="single" w:sz="6" w:space="0" w:color="auto"/>
              <w:bottom w:val="single" w:sz="6" w:space="0" w:color="auto"/>
              <w:right w:val="single" w:sz="6" w:space="0" w:color="auto"/>
            </w:tcBorders>
            <w:hideMark/>
          </w:tcPr>
          <w:p w14:paraId="650A02B3" w14:textId="77777777" w:rsidR="00DD10DE" w:rsidRDefault="00DD10DE">
            <w:pPr>
              <w:jc w:val="center"/>
              <w:rPr>
                <w:sz w:val="24"/>
              </w:rPr>
            </w:pPr>
            <w:r>
              <w:rPr>
                <w:sz w:val="24"/>
              </w:rPr>
              <w:t>2</w:t>
            </w:r>
          </w:p>
        </w:tc>
        <w:tc>
          <w:tcPr>
            <w:tcW w:w="567" w:type="dxa"/>
            <w:tcBorders>
              <w:top w:val="single" w:sz="6" w:space="0" w:color="auto"/>
              <w:left w:val="single" w:sz="6" w:space="0" w:color="auto"/>
              <w:bottom w:val="single" w:sz="6" w:space="0" w:color="auto"/>
              <w:right w:val="single" w:sz="6" w:space="0" w:color="auto"/>
            </w:tcBorders>
            <w:hideMark/>
          </w:tcPr>
          <w:p w14:paraId="4C16843D" w14:textId="77777777" w:rsidR="00DD10DE" w:rsidRDefault="00DD10DE">
            <w:pPr>
              <w:jc w:val="center"/>
              <w:rPr>
                <w:sz w:val="24"/>
              </w:rPr>
            </w:pPr>
            <w:r>
              <w:rPr>
                <w:sz w:val="24"/>
              </w:rPr>
              <w:t>3</w:t>
            </w:r>
          </w:p>
        </w:tc>
        <w:tc>
          <w:tcPr>
            <w:tcW w:w="725" w:type="dxa"/>
            <w:tcBorders>
              <w:top w:val="single" w:sz="6" w:space="0" w:color="auto"/>
              <w:left w:val="single" w:sz="6" w:space="0" w:color="auto"/>
              <w:bottom w:val="single" w:sz="6" w:space="0" w:color="auto"/>
              <w:right w:val="single" w:sz="6" w:space="0" w:color="auto"/>
            </w:tcBorders>
            <w:hideMark/>
          </w:tcPr>
          <w:p w14:paraId="16DBF1A1" w14:textId="77777777" w:rsidR="00DD10DE" w:rsidRDefault="00DD10DE">
            <w:pPr>
              <w:jc w:val="center"/>
              <w:rPr>
                <w:sz w:val="24"/>
              </w:rPr>
            </w:pPr>
            <w:r>
              <w:rPr>
                <w:sz w:val="24"/>
              </w:rPr>
              <w:t>4</w:t>
            </w:r>
          </w:p>
        </w:tc>
        <w:tc>
          <w:tcPr>
            <w:tcW w:w="707" w:type="dxa"/>
            <w:tcBorders>
              <w:top w:val="single" w:sz="6" w:space="0" w:color="auto"/>
              <w:left w:val="single" w:sz="6" w:space="0" w:color="auto"/>
              <w:bottom w:val="single" w:sz="6" w:space="0" w:color="auto"/>
              <w:right w:val="single" w:sz="6" w:space="0" w:color="auto"/>
            </w:tcBorders>
            <w:hideMark/>
          </w:tcPr>
          <w:p w14:paraId="0ED15C52" w14:textId="77777777" w:rsidR="00DD10DE" w:rsidRDefault="00DD10DE">
            <w:pPr>
              <w:jc w:val="center"/>
              <w:rPr>
                <w:sz w:val="24"/>
              </w:rPr>
            </w:pPr>
            <w:r>
              <w:rPr>
                <w:sz w:val="24"/>
              </w:rPr>
              <w:t>5</w:t>
            </w:r>
          </w:p>
        </w:tc>
        <w:tc>
          <w:tcPr>
            <w:tcW w:w="707" w:type="dxa"/>
            <w:tcBorders>
              <w:top w:val="single" w:sz="6" w:space="0" w:color="auto"/>
              <w:left w:val="single" w:sz="6" w:space="0" w:color="auto"/>
              <w:bottom w:val="single" w:sz="6" w:space="0" w:color="auto"/>
              <w:right w:val="single" w:sz="6" w:space="0" w:color="auto"/>
            </w:tcBorders>
            <w:hideMark/>
          </w:tcPr>
          <w:p w14:paraId="10CF7D6C" w14:textId="77777777" w:rsidR="00DD10DE" w:rsidRDefault="00DD10DE">
            <w:pPr>
              <w:jc w:val="center"/>
              <w:rPr>
                <w:sz w:val="24"/>
              </w:rPr>
            </w:pPr>
            <w:r>
              <w:rPr>
                <w:sz w:val="24"/>
              </w:rPr>
              <w:t>6</w:t>
            </w:r>
          </w:p>
        </w:tc>
        <w:tc>
          <w:tcPr>
            <w:tcW w:w="837" w:type="dxa"/>
            <w:tcBorders>
              <w:top w:val="single" w:sz="6" w:space="0" w:color="auto"/>
              <w:left w:val="single" w:sz="6" w:space="0" w:color="auto"/>
              <w:bottom w:val="single" w:sz="6" w:space="0" w:color="auto"/>
              <w:right w:val="single" w:sz="6" w:space="0" w:color="auto"/>
            </w:tcBorders>
            <w:hideMark/>
          </w:tcPr>
          <w:p w14:paraId="030B6497" w14:textId="77777777" w:rsidR="00DD10DE" w:rsidRDefault="00DD10DE">
            <w:pPr>
              <w:jc w:val="center"/>
              <w:rPr>
                <w:sz w:val="24"/>
              </w:rPr>
            </w:pPr>
            <w:r>
              <w:rPr>
                <w:sz w:val="24"/>
              </w:rPr>
              <w:t>7</w:t>
            </w:r>
          </w:p>
        </w:tc>
        <w:tc>
          <w:tcPr>
            <w:tcW w:w="672" w:type="dxa"/>
            <w:tcBorders>
              <w:top w:val="single" w:sz="6" w:space="0" w:color="auto"/>
              <w:left w:val="single" w:sz="6" w:space="0" w:color="auto"/>
              <w:bottom w:val="single" w:sz="6" w:space="0" w:color="auto"/>
              <w:right w:val="single" w:sz="6" w:space="0" w:color="auto"/>
            </w:tcBorders>
            <w:hideMark/>
          </w:tcPr>
          <w:p w14:paraId="671EABDA" w14:textId="77777777" w:rsidR="00DD10DE" w:rsidRDefault="00DD10DE">
            <w:pPr>
              <w:jc w:val="center"/>
              <w:rPr>
                <w:sz w:val="24"/>
              </w:rPr>
            </w:pPr>
            <w:r>
              <w:rPr>
                <w:sz w:val="24"/>
              </w:rPr>
              <w:t>8</w:t>
            </w:r>
          </w:p>
        </w:tc>
        <w:tc>
          <w:tcPr>
            <w:tcW w:w="731" w:type="dxa"/>
            <w:tcBorders>
              <w:top w:val="single" w:sz="6" w:space="0" w:color="auto"/>
              <w:left w:val="single" w:sz="6" w:space="0" w:color="auto"/>
              <w:bottom w:val="single" w:sz="6" w:space="0" w:color="auto"/>
              <w:right w:val="single" w:sz="6" w:space="0" w:color="auto"/>
            </w:tcBorders>
            <w:hideMark/>
          </w:tcPr>
          <w:p w14:paraId="1EB3B07A" w14:textId="77777777" w:rsidR="00DD10DE" w:rsidRDefault="00DD10DE">
            <w:pPr>
              <w:jc w:val="center"/>
              <w:rPr>
                <w:sz w:val="24"/>
              </w:rPr>
            </w:pPr>
            <w:r>
              <w:rPr>
                <w:sz w:val="24"/>
              </w:rPr>
              <w:t>9</w:t>
            </w:r>
          </w:p>
        </w:tc>
        <w:tc>
          <w:tcPr>
            <w:tcW w:w="743" w:type="dxa"/>
            <w:tcBorders>
              <w:top w:val="single" w:sz="6" w:space="0" w:color="auto"/>
              <w:left w:val="single" w:sz="6" w:space="0" w:color="auto"/>
              <w:bottom w:val="single" w:sz="6" w:space="0" w:color="auto"/>
              <w:right w:val="single" w:sz="6" w:space="0" w:color="auto"/>
            </w:tcBorders>
            <w:hideMark/>
          </w:tcPr>
          <w:p w14:paraId="6E860079" w14:textId="77777777" w:rsidR="00DD10DE" w:rsidRDefault="00DD10DE">
            <w:pPr>
              <w:jc w:val="center"/>
              <w:rPr>
                <w:sz w:val="24"/>
              </w:rPr>
            </w:pPr>
            <w:r>
              <w:rPr>
                <w:sz w:val="24"/>
              </w:rPr>
              <w:t>10</w:t>
            </w:r>
          </w:p>
        </w:tc>
        <w:tc>
          <w:tcPr>
            <w:tcW w:w="704" w:type="dxa"/>
            <w:tcBorders>
              <w:top w:val="single" w:sz="6" w:space="0" w:color="auto"/>
              <w:left w:val="single" w:sz="6" w:space="0" w:color="auto"/>
              <w:bottom w:val="single" w:sz="6" w:space="0" w:color="auto"/>
              <w:right w:val="single" w:sz="6" w:space="0" w:color="auto"/>
            </w:tcBorders>
            <w:hideMark/>
          </w:tcPr>
          <w:p w14:paraId="25CD1F17" w14:textId="77777777" w:rsidR="00DD10DE" w:rsidRDefault="00DD10DE">
            <w:pPr>
              <w:jc w:val="center"/>
              <w:rPr>
                <w:sz w:val="24"/>
              </w:rPr>
            </w:pPr>
            <w:r>
              <w:rPr>
                <w:sz w:val="24"/>
              </w:rPr>
              <w:t>11</w:t>
            </w:r>
          </w:p>
        </w:tc>
        <w:tc>
          <w:tcPr>
            <w:tcW w:w="656" w:type="dxa"/>
            <w:tcBorders>
              <w:top w:val="single" w:sz="6" w:space="0" w:color="auto"/>
              <w:left w:val="single" w:sz="6" w:space="0" w:color="auto"/>
              <w:bottom w:val="single" w:sz="6" w:space="0" w:color="auto"/>
              <w:right w:val="single" w:sz="6" w:space="0" w:color="auto"/>
            </w:tcBorders>
            <w:hideMark/>
          </w:tcPr>
          <w:p w14:paraId="492E7605" w14:textId="77777777" w:rsidR="00DD10DE" w:rsidRDefault="00DD10DE">
            <w:pPr>
              <w:jc w:val="center"/>
              <w:rPr>
                <w:sz w:val="24"/>
              </w:rPr>
            </w:pPr>
            <w:r>
              <w:rPr>
                <w:sz w:val="24"/>
              </w:rPr>
              <w:t>12</w:t>
            </w:r>
          </w:p>
        </w:tc>
      </w:tr>
      <w:tr w:rsidR="00DD10DE" w14:paraId="0550CF3D"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3EFDE9DF" w14:textId="77777777" w:rsidR="00DD10DE" w:rsidRDefault="00DD10DE">
            <w:pPr>
              <w:jc w:val="center"/>
              <w:rPr>
                <w:sz w:val="24"/>
              </w:rPr>
            </w:pPr>
            <w:r>
              <w:rPr>
                <w:sz w:val="24"/>
              </w:rPr>
              <w:t>Производство И1, тыс. шт.</w:t>
            </w:r>
          </w:p>
        </w:tc>
        <w:tc>
          <w:tcPr>
            <w:tcW w:w="721" w:type="dxa"/>
            <w:tcBorders>
              <w:top w:val="single" w:sz="6" w:space="0" w:color="auto"/>
              <w:left w:val="single" w:sz="6" w:space="0" w:color="auto"/>
              <w:bottom w:val="single" w:sz="6" w:space="0" w:color="auto"/>
              <w:right w:val="single" w:sz="6" w:space="0" w:color="auto"/>
            </w:tcBorders>
            <w:hideMark/>
          </w:tcPr>
          <w:p w14:paraId="2E01D373" w14:textId="77777777" w:rsidR="00DD10DE" w:rsidRDefault="00DD10DE">
            <w:pPr>
              <w:jc w:val="center"/>
              <w:rPr>
                <w:sz w:val="24"/>
              </w:rPr>
            </w:pPr>
            <w:r>
              <w:rPr>
                <w:sz w:val="24"/>
              </w:rPr>
              <w:t>61</w:t>
            </w:r>
          </w:p>
        </w:tc>
        <w:tc>
          <w:tcPr>
            <w:tcW w:w="697" w:type="dxa"/>
            <w:tcBorders>
              <w:top w:val="single" w:sz="6" w:space="0" w:color="auto"/>
              <w:left w:val="single" w:sz="6" w:space="0" w:color="auto"/>
              <w:bottom w:val="single" w:sz="6" w:space="0" w:color="auto"/>
              <w:right w:val="single" w:sz="6" w:space="0" w:color="auto"/>
            </w:tcBorders>
            <w:hideMark/>
          </w:tcPr>
          <w:p w14:paraId="1719A88A" w14:textId="77777777" w:rsidR="00DD10DE" w:rsidRDefault="00DD10DE">
            <w:pPr>
              <w:jc w:val="center"/>
              <w:rPr>
                <w:sz w:val="24"/>
              </w:rPr>
            </w:pPr>
            <w:r>
              <w:rPr>
                <w:sz w:val="24"/>
              </w:rPr>
              <w:t>27</w:t>
            </w:r>
          </w:p>
        </w:tc>
        <w:tc>
          <w:tcPr>
            <w:tcW w:w="567" w:type="dxa"/>
            <w:tcBorders>
              <w:top w:val="single" w:sz="6" w:space="0" w:color="auto"/>
              <w:left w:val="single" w:sz="6" w:space="0" w:color="auto"/>
              <w:bottom w:val="single" w:sz="6" w:space="0" w:color="auto"/>
              <w:right w:val="single" w:sz="6" w:space="0" w:color="auto"/>
            </w:tcBorders>
            <w:hideMark/>
          </w:tcPr>
          <w:p w14:paraId="4E636DBB" w14:textId="77777777" w:rsidR="00DD10DE" w:rsidRDefault="00DD10DE">
            <w:pPr>
              <w:jc w:val="center"/>
              <w:rPr>
                <w:sz w:val="24"/>
              </w:rPr>
            </w:pPr>
            <w:r>
              <w:rPr>
                <w:sz w:val="24"/>
              </w:rPr>
              <w:t>67</w:t>
            </w:r>
          </w:p>
        </w:tc>
        <w:tc>
          <w:tcPr>
            <w:tcW w:w="725" w:type="dxa"/>
            <w:tcBorders>
              <w:top w:val="single" w:sz="6" w:space="0" w:color="auto"/>
              <w:left w:val="single" w:sz="6" w:space="0" w:color="auto"/>
              <w:bottom w:val="single" w:sz="6" w:space="0" w:color="auto"/>
              <w:right w:val="single" w:sz="6" w:space="0" w:color="auto"/>
            </w:tcBorders>
            <w:hideMark/>
          </w:tcPr>
          <w:p w14:paraId="5775703B" w14:textId="77777777" w:rsidR="00DD10DE" w:rsidRDefault="00DD10DE">
            <w:pPr>
              <w:jc w:val="center"/>
              <w:rPr>
                <w:sz w:val="24"/>
              </w:rPr>
            </w:pPr>
            <w:r>
              <w:rPr>
                <w:sz w:val="24"/>
              </w:rPr>
              <w:t>41</w:t>
            </w:r>
          </w:p>
        </w:tc>
        <w:tc>
          <w:tcPr>
            <w:tcW w:w="707" w:type="dxa"/>
            <w:tcBorders>
              <w:top w:val="single" w:sz="6" w:space="0" w:color="auto"/>
              <w:left w:val="single" w:sz="6" w:space="0" w:color="auto"/>
              <w:bottom w:val="single" w:sz="6" w:space="0" w:color="auto"/>
              <w:right w:val="single" w:sz="6" w:space="0" w:color="auto"/>
            </w:tcBorders>
            <w:hideMark/>
          </w:tcPr>
          <w:p w14:paraId="4F5F6458" w14:textId="77777777" w:rsidR="00DD10DE" w:rsidRDefault="00DD10DE">
            <w:pPr>
              <w:jc w:val="center"/>
              <w:rPr>
                <w:sz w:val="24"/>
              </w:rPr>
            </w:pPr>
            <w:r>
              <w:rPr>
                <w:sz w:val="24"/>
              </w:rPr>
              <w:t>71</w:t>
            </w:r>
          </w:p>
        </w:tc>
        <w:tc>
          <w:tcPr>
            <w:tcW w:w="707" w:type="dxa"/>
            <w:tcBorders>
              <w:top w:val="single" w:sz="6" w:space="0" w:color="auto"/>
              <w:left w:val="single" w:sz="6" w:space="0" w:color="auto"/>
              <w:bottom w:val="single" w:sz="6" w:space="0" w:color="auto"/>
              <w:right w:val="single" w:sz="6" w:space="0" w:color="auto"/>
            </w:tcBorders>
            <w:hideMark/>
          </w:tcPr>
          <w:p w14:paraId="199966CD" w14:textId="77777777" w:rsidR="00DD10DE" w:rsidRDefault="00DD10DE">
            <w:pPr>
              <w:jc w:val="center"/>
              <w:rPr>
                <w:sz w:val="24"/>
              </w:rPr>
            </w:pPr>
            <w:r>
              <w:rPr>
                <w:sz w:val="24"/>
              </w:rPr>
              <w:t>101</w:t>
            </w:r>
          </w:p>
        </w:tc>
        <w:tc>
          <w:tcPr>
            <w:tcW w:w="837" w:type="dxa"/>
            <w:tcBorders>
              <w:top w:val="single" w:sz="6" w:space="0" w:color="auto"/>
              <w:left w:val="single" w:sz="6" w:space="0" w:color="auto"/>
              <w:bottom w:val="single" w:sz="6" w:space="0" w:color="auto"/>
              <w:right w:val="single" w:sz="6" w:space="0" w:color="auto"/>
            </w:tcBorders>
            <w:hideMark/>
          </w:tcPr>
          <w:p w14:paraId="2D09905A" w14:textId="77777777" w:rsidR="00DD10DE" w:rsidRDefault="00DD10DE">
            <w:pPr>
              <w:jc w:val="center"/>
              <w:rPr>
                <w:sz w:val="24"/>
              </w:rPr>
            </w:pPr>
            <w:r>
              <w:rPr>
                <w:sz w:val="24"/>
              </w:rPr>
              <w:t>15</w:t>
            </w:r>
          </w:p>
        </w:tc>
        <w:tc>
          <w:tcPr>
            <w:tcW w:w="672" w:type="dxa"/>
            <w:tcBorders>
              <w:top w:val="single" w:sz="6" w:space="0" w:color="auto"/>
              <w:left w:val="single" w:sz="6" w:space="0" w:color="auto"/>
              <w:bottom w:val="single" w:sz="6" w:space="0" w:color="auto"/>
              <w:right w:val="single" w:sz="6" w:space="0" w:color="auto"/>
            </w:tcBorders>
            <w:hideMark/>
          </w:tcPr>
          <w:p w14:paraId="62F3AA47" w14:textId="77777777" w:rsidR="00DD10DE" w:rsidRDefault="00DD10DE">
            <w:pPr>
              <w:jc w:val="center"/>
              <w:rPr>
                <w:sz w:val="24"/>
              </w:rPr>
            </w:pPr>
            <w:r>
              <w:rPr>
                <w:sz w:val="24"/>
              </w:rPr>
              <w:t>57</w:t>
            </w:r>
          </w:p>
        </w:tc>
        <w:tc>
          <w:tcPr>
            <w:tcW w:w="731" w:type="dxa"/>
            <w:tcBorders>
              <w:top w:val="single" w:sz="6" w:space="0" w:color="auto"/>
              <w:left w:val="single" w:sz="6" w:space="0" w:color="auto"/>
              <w:bottom w:val="single" w:sz="6" w:space="0" w:color="auto"/>
              <w:right w:val="single" w:sz="6" w:space="0" w:color="auto"/>
            </w:tcBorders>
            <w:hideMark/>
          </w:tcPr>
          <w:p w14:paraId="38D860FA" w14:textId="77777777" w:rsidR="00DD10DE" w:rsidRDefault="00DD10DE">
            <w:pPr>
              <w:jc w:val="center"/>
              <w:rPr>
                <w:sz w:val="24"/>
              </w:rPr>
            </w:pPr>
            <w:r>
              <w:rPr>
                <w:sz w:val="24"/>
              </w:rPr>
              <w:t>42</w:t>
            </w:r>
          </w:p>
        </w:tc>
        <w:tc>
          <w:tcPr>
            <w:tcW w:w="743" w:type="dxa"/>
            <w:tcBorders>
              <w:top w:val="single" w:sz="6" w:space="0" w:color="auto"/>
              <w:left w:val="single" w:sz="6" w:space="0" w:color="auto"/>
              <w:bottom w:val="single" w:sz="6" w:space="0" w:color="auto"/>
              <w:right w:val="single" w:sz="6" w:space="0" w:color="auto"/>
            </w:tcBorders>
            <w:hideMark/>
          </w:tcPr>
          <w:p w14:paraId="600D21F9" w14:textId="77777777" w:rsidR="00DD10DE" w:rsidRDefault="00DD10DE">
            <w:pPr>
              <w:jc w:val="center"/>
              <w:rPr>
                <w:sz w:val="24"/>
              </w:rPr>
            </w:pPr>
            <w:r>
              <w:rPr>
                <w:sz w:val="24"/>
              </w:rPr>
              <w:t>80</w:t>
            </w:r>
          </w:p>
        </w:tc>
        <w:tc>
          <w:tcPr>
            <w:tcW w:w="704" w:type="dxa"/>
            <w:tcBorders>
              <w:top w:val="single" w:sz="6" w:space="0" w:color="auto"/>
              <w:left w:val="single" w:sz="6" w:space="0" w:color="auto"/>
              <w:bottom w:val="single" w:sz="6" w:space="0" w:color="auto"/>
              <w:right w:val="single" w:sz="6" w:space="0" w:color="auto"/>
            </w:tcBorders>
            <w:hideMark/>
          </w:tcPr>
          <w:p w14:paraId="72DD2E69" w14:textId="77777777" w:rsidR="00DD10DE" w:rsidRDefault="00DD10DE">
            <w:pPr>
              <w:jc w:val="center"/>
              <w:rPr>
                <w:sz w:val="24"/>
              </w:rPr>
            </w:pPr>
            <w:r>
              <w:rPr>
                <w:sz w:val="24"/>
              </w:rPr>
              <w:t>94</w:t>
            </w:r>
          </w:p>
        </w:tc>
        <w:tc>
          <w:tcPr>
            <w:tcW w:w="656" w:type="dxa"/>
            <w:tcBorders>
              <w:top w:val="single" w:sz="6" w:space="0" w:color="auto"/>
              <w:left w:val="single" w:sz="6" w:space="0" w:color="auto"/>
              <w:bottom w:val="single" w:sz="6" w:space="0" w:color="auto"/>
              <w:right w:val="single" w:sz="6" w:space="0" w:color="auto"/>
            </w:tcBorders>
            <w:hideMark/>
          </w:tcPr>
          <w:p w14:paraId="2A4A73FF" w14:textId="77777777" w:rsidR="00DD10DE" w:rsidRDefault="00DD10DE">
            <w:pPr>
              <w:jc w:val="center"/>
              <w:rPr>
                <w:sz w:val="24"/>
              </w:rPr>
            </w:pPr>
            <w:r>
              <w:rPr>
                <w:sz w:val="24"/>
              </w:rPr>
              <w:t>36</w:t>
            </w:r>
          </w:p>
        </w:tc>
      </w:tr>
      <w:tr w:rsidR="00DD10DE" w14:paraId="67BE6BA7"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082B0339" w14:textId="77777777" w:rsidR="00DD10DE" w:rsidRDefault="00DD10DE">
            <w:pPr>
              <w:jc w:val="center"/>
              <w:rPr>
                <w:sz w:val="24"/>
              </w:rPr>
            </w:pPr>
            <w:r>
              <w:rPr>
                <w:sz w:val="24"/>
              </w:rPr>
              <w:t>Производство И2, тыс. шт.</w:t>
            </w:r>
          </w:p>
        </w:tc>
        <w:tc>
          <w:tcPr>
            <w:tcW w:w="721" w:type="dxa"/>
            <w:tcBorders>
              <w:top w:val="single" w:sz="6" w:space="0" w:color="auto"/>
              <w:left w:val="single" w:sz="6" w:space="0" w:color="auto"/>
              <w:bottom w:val="single" w:sz="6" w:space="0" w:color="auto"/>
              <w:right w:val="single" w:sz="6" w:space="0" w:color="auto"/>
            </w:tcBorders>
            <w:hideMark/>
          </w:tcPr>
          <w:p w14:paraId="75274DB0" w14:textId="77777777" w:rsidR="00DD10DE" w:rsidRDefault="00DD10DE">
            <w:pPr>
              <w:jc w:val="center"/>
              <w:rPr>
                <w:sz w:val="24"/>
              </w:rPr>
            </w:pPr>
            <w:r>
              <w:rPr>
                <w:sz w:val="24"/>
              </w:rPr>
              <w:t>53</w:t>
            </w:r>
          </w:p>
        </w:tc>
        <w:tc>
          <w:tcPr>
            <w:tcW w:w="697" w:type="dxa"/>
            <w:tcBorders>
              <w:top w:val="single" w:sz="6" w:space="0" w:color="auto"/>
              <w:left w:val="single" w:sz="6" w:space="0" w:color="auto"/>
              <w:bottom w:val="single" w:sz="6" w:space="0" w:color="auto"/>
              <w:right w:val="single" w:sz="6" w:space="0" w:color="auto"/>
            </w:tcBorders>
            <w:hideMark/>
          </w:tcPr>
          <w:p w14:paraId="7FDC4AAD" w14:textId="77777777" w:rsidR="00DD10DE" w:rsidRDefault="00DD10DE">
            <w:pPr>
              <w:jc w:val="center"/>
              <w:rPr>
                <w:sz w:val="24"/>
              </w:rPr>
            </w:pPr>
            <w:r>
              <w:rPr>
                <w:sz w:val="24"/>
              </w:rPr>
              <w:t>66</w:t>
            </w:r>
          </w:p>
        </w:tc>
        <w:tc>
          <w:tcPr>
            <w:tcW w:w="567" w:type="dxa"/>
            <w:tcBorders>
              <w:top w:val="single" w:sz="6" w:space="0" w:color="auto"/>
              <w:left w:val="single" w:sz="6" w:space="0" w:color="auto"/>
              <w:bottom w:val="single" w:sz="6" w:space="0" w:color="auto"/>
              <w:right w:val="single" w:sz="6" w:space="0" w:color="auto"/>
            </w:tcBorders>
            <w:hideMark/>
          </w:tcPr>
          <w:p w14:paraId="4129C4DC" w14:textId="77777777" w:rsidR="00DD10DE" w:rsidRDefault="00DD10DE">
            <w:pPr>
              <w:jc w:val="center"/>
              <w:rPr>
                <w:sz w:val="24"/>
              </w:rPr>
            </w:pPr>
            <w:r>
              <w:rPr>
                <w:sz w:val="24"/>
              </w:rPr>
              <w:t>48</w:t>
            </w:r>
          </w:p>
        </w:tc>
        <w:tc>
          <w:tcPr>
            <w:tcW w:w="725" w:type="dxa"/>
            <w:tcBorders>
              <w:top w:val="single" w:sz="6" w:space="0" w:color="auto"/>
              <w:left w:val="single" w:sz="6" w:space="0" w:color="auto"/>
              <w:bottom w:val="single" w:sz="6" w:space="0" w:color="auto"/>
              <w:right w:val="single" w:sz="6" w:space="0" w:color="auto"/>
            </w:tcBorders>
            <w:hideMark/>
          </w:tcPr>
          <w:p w14:paraId="7A72090E" w14:textId="77777777" w:rsidR="00DD10DE" w:rsidRDefault="00DD10DE">
            <w:pPr>
              <w:jc w:val="center"/>
              <w:rPr>
                <w:sz w:val="24"/>
              </w:rPr>
            </w:pPr>
            <w:r>
              <w:rPr>
                <w:sz w:val="24"/>
              </w:rPr>
              <w:t>60</w:t>
            </w:r>
          </w:p>
        </w:tc>
        <w:tc>
          <w:tcPr>
            <w:tcW w:w="707" w:type="dxa"/>
            <w:tcBorders>
              <w:top w:val="single" w:sz="6" w:space="0" w:color="auto"/>
              <w:left w:val="single" w:sz="6" w:space="0" w:color="auto"/>
              <w:bottom w:val="single" w:sz="6" w:space="0" w:color="auto"/>
              <w:right w:val="single" w:sz="6" w:space="0" w:color="auto"/>
            </w:tcBorders>
            <w:hideMark/>
          </w:tcPr>
          <w:p w14:paraId="03D255D3" w14:textId="77777777" w:rsidR="00DD10DE" w:rsidRDefault="00DD10DE">
            <w:pPr>
              <w:jc w:val="center"/>
              <w:rPr>
                <w:sz w:val="24"/>
              </w:rPr>
            </w:pPr>
            <w:r>
              <w:rPr>
                <w:sz w:val="24"/>
              </w:rPr>
              <w:t>45</w:t>
            </w:r>
          </w:p>
        </w:tc>
        <w:tc>
          <w:tcPr>
            <w:tcW w:w="707" w:type="dxa"/>
            <w:tcBorders>
              <w:top w:val="single" w:sz="6" w:space="0" w:color="auto"/>
              <w:left w:val="single" w:sz="6" w:space="0" w:color="auto"/>
              <w:bottom w:val="single" w:sz="6" w:space="0" w:color="auto"/>
              <w:right w:val="single" w:sz="6" w:space="0" w:color="auto"/>
            </w:tcBorders>
            <w:hideMark/>
          </w:tcPr>
          <w:p w14:paraId="37333D52" w14:textId="77777777" w:rsidR="00DD10DE" w:rsidRDefault="00DD10DE">
            <w:pPr>
              <w:jc w:val="center"/>
              <w:rPr>
                <w:sz w:val="24"/>
              </w:rPr>
            </w:pPr>
            <w:r>
              <w:rPr>
                <w:sz w:val="24"/>
              </w:rPr>
              <w:t>12</w:t>
            </w:r>
          </w:p>
        </w:tc>
        <w:tc>
          <w:tcPr>
            <w:tcW w:w="837" w:type="dxa"/>
            <w:tcBorders>
              <w:top w:val="single" w:sz="6" w:space="0" w:color="auto"/>
              <w:left w:val="single" w:sz="6" w:space="0" w:color="auto"/>
              <w:bottom w:val="single" w:sz="6" w:space="0" w:color="auto"/>
              <w:right w:val="single" w:sz="6" w:space="0" w:color="auto"/>
            </w:tcBorders>
            <w:hideMark/>
          </w:tcPr>
          <w:p w14:paraId="43C43912" w14:textId="77777777" w:rsidR="00DD10DE" w:rsidRDefault="00DD10DE">
            <w:pPr>
              <w:jc w:val="center"/>
              <w:rPr>
                <w:sz w:val="24"/>
              </w:rPr>
            </w:pPr>
            <w:r>
              <w:rPr>
                <w:sz w:val="24"/>
              </w:rPr>
              <w:t>68</w:t>
            </w:r>
          </w:p>
        </w:tc>
        <w:tc>
          <w:tcPr>
            <w:tcW w:w="672" w:type="dxa"/>
            <w:tcBorders>
              <w:top w:val="single" w:sz="6" w:space="0" w:color="auto"/>
              <w:left w:val="single" w:sz="6" w:space="0" w:color="auto"/>
              <w:bottom w:val="single" w:sz="6" w:space="0" w:color="auto"/>
              <w:right w:val="single" w:sz="6" w:space="0" w:color="auto"/>
            </w:tcBorders>
            <w:hideMark/>
          </w:tcPr>
          <w:p w14:paraId="59CE4FEA" w14:textId="77777777" w:rsidR="00DD10DE" w:rsidRDefault="00DD10DE">
            <w:pPr>
              <w:jc w:val="center"/>
              <w:rPr>
                <w:sz w:val="24"/>
              </w:rPr>
            </w:pPr>
            <w:r>
              <w:rPr>
                <w:sz w:val="24"/>
              </w:rPr>
              <w:t>55</w:t>
            </w:r>
          </w:p>
        </w:tc>
        <w:tc>
          <w:tcPr>
            <w:tcW w:w="731" w:type="dxa"/>
            <w:tcBorders>
              <w:top w:val="single" w:sz="6" w:space="0" w:color="auto"/>
              <w:left w:val="single" w:sz="6" w:space="0" w:color="auto"/>
              <w:bottom w:val="single" w:sz="6" w:space="0" w:color="auto"/>
              <w:right w:val="single" w:sz="6" w:space="0" w:color="auto"/>
            </w:tcBorders>
            <w:hideMark/>
          </w:tcPr>
          <w:p w14:paraId="5ADC9ED2" w14:textId="77777777" w:rsidR="00DD10DE" w:rsidRDefault="00DD10DE">
            <w:pPr>
              <w:jc w:val="center"/>
              <w:rPr>
                <w:sz w:val="24"/>
              </w:rPr>
            </w:pPr>
            <w:r>
              <w:rPr>
                <w:sz w:val="24"/>
              </w:rPr>
              <w:t>62</w:t>
            </w:r>
          </w:p>
        </w:tc>
        <w:tc>
          <w:tcPr>
            <w:tcW w:w="743" w:type="dxa"/>
            <w:tcBorders>
              <w:top w:val="single" w:sz="6" w:space="0" w:color="auto"/>
              <w:left w:val="single" w:sz="6" w:space="0" w:color="auto"/>
              <w:bottom w:val="single" w:sz="6" w:space="0" w:color="auto"/>
              <w:right w:val="single" w:sz="6" w:space="0" w:color="auto"/>
            </w:tcBorders>
            <w:hideMark/>
          </w:tcPr>
          <w:p w14:paraId="5CC5BDD2" w14:textId="77777777" w:rsidR="00DD10DE" w:rsidRDefault="00DD10DE">
            <w:pPr>
              <w:jc w:val="center"/>
              <w:rPr>
                <w:sz w:val="24"/>
              </w:rPr>
            </w:pPr>
            <w:r>
              <w:rPr>
                <w:sz w:val="24"/>
              </w:rPr>
              <w:t>36</w:t>
            </w:r>
          </w:p>
        </w:tc>
        <w:tc>
          <w:tcPr>
            <w:tcW w:w="704" w:type="dxa"/>
            <w:tcBorders>
              <w:top w:val="single" w:sz="6" w:space="0" w:color="auto"/>
              <w:left w:val="single" w:sz="6" w:space="0" w:color="auto"/>
              <w:bottom w:val="single" w:sz="6" w:space="0" w:color="auto"/>
              <w:right w:val="single" w:sz="6" w:space="0" w:color="auto"/>
            </w:tcBorders>
            <w:hideMark/>
          </w:tcPr>
          <w:p w14:paraId="291011D5" w14:textId="77777777" w:rsidR="00DD10DE" w:rsidRDefault="00DD10DE">
            <w:pPr>
              <w:jc w:val="center"/>
              <w:rPr>
                <w:sz w:val="24"/>
              </w:rPr>
            </w:pPr>
            <w:r>
              <w:rPr>
                <w:sz w:val="24"/>
              </w:rPr>
              <w:t>20</w:t>
            </w:r>
          </w:p>
        </w:tc>
        <w:tc>
          <w:tcPr>
            <w:tcW w:w="656" w:type="dxa"/>
            <w:tcBorders>
              <w:top w:val="single" w:sz="6" w:space="0" w:color="auto"/>
              <w:left w:val="single" w:sz="6" w:space="0" w:color="auto"/>
              <w:bottom w:val="single" w:sz="6" w:space="0" w:color="auto"/>
              <w:right w:val="single" w:sz="6" w:space="0" w:color="auto"/>
            </w:tcBorders>
            <w:hideMark/>
          </w:tcPr>
          <w:p w14:paraId="6888EB79" w14:textId="77777777" w:rsidR="00DD10DE" w:rsidRDefault="00DD10DE">
            <w:pPr>
              <w:jc w:val="center"/>
              <w:rPr>
                <w:sz w:val="24"/>
              </w:rPr>
            </w:pPr>
            <w:r>
              <w:rPr>
                <w:sz w:val="24"/>
              </w:rPr>
              <w:t>65</w:t>
            </w:r>
          </w:p>
        </w:tc>
      </w:tr>
    </w:tbl>
    <w:p w14:paraId="0F34D8B0" w14:textId="77777777" w:rsidR="00DD10DE" w:rsidRDefault="00DD10DE" w:rsidP="00DD10DE">
      <w:pPr>
        <w:rPr>
          <w:bCs/>
        </w:rPr>
      </w:pPr>
      <w:r>
        <w:rPr>
          <w:b/>
          <w:bCs/>
        </w:rPr>
        <w:t>ВАРИАНТ 11</w:t>
      </w:r>
      <w:r>
        <w:t xml:space="preserve">. </w:t>
      </w:r>
      <w:r>
        <w:rPr>
          <w:b/>
          <w:bCs/>
        </w:rPr>
        <w:t>Пр1</w:t>
      </w:r>
      <w:r>
        <w:t xml:space="preserve">=210 руб./шт.; </w:t>
      </w:r>
      <w:r>
        <w:rPr>
          <w:b/>
          <w:bCs/>
        </w:rPr>
        <w:t>Пр2</w:t>
      </w:r>
      <w:r>
        <w:t>=220 руб./шт.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51"/>
        <w:gridCol w:w="721"/>
        <w:gridCol w:w="697"/>
        <w:gridCol w:w="567"/>
        <w:gridCol w:w="725"/>
        <w:gridCol w:w="707"/>
        <w:gridCol w:w="707"/>
        <w:gridCol w:w="837"/>
        <w:gridCol w:w="672"/>
        <w:gridCol w:w="731"/>
        <w:gridCol w:w="743"/>
        <w:gridCol w:w="704"/>
        <w:gridCol w:w="656"/>
      </w:tblGrid>
      <w:tr w:rsidR="00DD10DE" w14:paraId="31D037A6"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79698471" w14:textId="77777777" w:rsidR="00DD10DE" w:rsidRDefault="00DD10DE">
            <w:pPr>
              <w:jc w:val="center"/>
              <w:rPr>
                <w:sz w:val="24"/>
              </w:rPr>
            </w:pPr>
            <w:r>
              <w:rPr>
                <w:sz w:val="24"/>
              </w:rPr>
              <w:sym w:font="Times New Roman" w:char="F116"/>
            </w:r>
            <w:r>
              <w:rPr>
                <w:sz w:val="24"/>
              </w:rPr>
              <w:t xml:space="preserve"> месяца</w:t>
            </w:r>
          </w:p>
        </w:tc>
        <w:tc>
          <w:tcPr>
            <w:tcW w:w="721" w:type="dxa"/>
            <w:tcBorders>
              <w:top w:val="single" w:sz="6" w:space="0" w:color="auto"/>
              <w:left w:val="single" w:sz="6" w:space="0" w:color="auto"/>
              <w:bottom w:val="single" w:sz="6" w:space="0" w:color="auto"/>
              <w:right w:val="single" w:sz="6" w:space="0" w:color="auto"/>
            </w:tcBorders>
            <w:hideMark/>
          </w:tcPr>
          <w:p w14:paraId="600ADF35" w14:textId="77777777" w:rsidR="00DD10DE" w:rsidRDefault="00DD10DE">
            <w:pPr>
              <w:jc w:val="center"/>
              <w:rPr>
                <w:sz w:val="24"/>
              </w:rPr>
            </w:pPr>
            <w:r>
              <w:rPr>
                <w:sz w:val="24"/>
              </w:rPr>
              <w:t>1</w:t>
            </w:r>
          </w:p>
        </w:tc>
        <w:tc>
          <w:tcPr>
            <w:tcW w:w="697" w:type="dxa"/>
            <w:tcBorders>
              <w:top w:val="single" w:sz="6" w:space="0" w:color="auto"/>
              <w:left w:val="single" w:sz="6" w:space="0" w:color="auto"/>
              <w:bottom w:val="single" w:sz="6" w:space="0" w:color="auto"/>
              <w:right w:val="single" w:sz="6" w:space="0" w:color="auto"/>
            </w:tcBorders>
            <w:hideMark/>
          </w:tcPr>
          <w:p w14:paraId="1C21CD59" w14:textId="77777777" w:rsidR="00DD10DE" w:rsidRDefault="00DD10DE">
            <w:pPr>
              <w:jc w:val="center"/>
              <w:rPr>
                <w:sz w:val="24"/>
              </w:rPr>
            </w:pPr>
            <w:r>
              <w:rPr>
                <w:sz w:val="24"/>
              </w:rPr>
              <w:t>2</w:t>
            </w:r>
          </w:p>
        </w:tc>
        <w:tc>
          <w:tcPr>
            <w:tcW w:w="567" w:type="dxa"/>
            <w:tcBorders>
              <w:top w:val="single" w:sz="6" w:space="0" w:color="auto"/>
              <w:left w:val="single" w:sz="6" w:space="0" w:color="auto"/>
              <w:bottom w:val="single" w:sz="6" w:space="0" w:color="auto"/>
              <w:right w:val="single" w:sz="6" w:space="0" w:color="auto"/>
            </w:tcBorders>
            <w:hideMark/>
          </w:tcPr>
          <w:p w14:paraId="57CF81AF" w14:textId="77777777" w:rsidR="00DD10DE" w:rsidRDefault="00DD10DE">
            <w:pPr>
              <w:jc w:val="center"/>
              <w:rPr>
                <w:sz w:val="24"/>
              </w:rPr>
            </w:pPr>
            <w:r>
              <w:rPr>
                <w:sz w:val="24"/>
              </w:rPr>
              <w:t>3</w:t>
            </w:r>
          </w:p>
        </w:tc>
        <w:tc>
          <w:tcPr>
            <w:tcW w:w="725" w:type="dxa"/>
            <w:tcBorders>
              <w:top w:val="single" w:sz="6" w:space="0" w:color="auto"/>
              <w:left w:val="single" w:sz="6" w:space="0" w:color="auto"/>
              <w:bottom w:val="single" w:sz="6" w:space="0" w:color="auto"/>
              <w:right w:val="single" w:sz="6" w:space="0" w:color="auto"/>
            </w:tcBorders>
            <w:hideMark/>
          </w:tcPr>
          <w:p w14:paraId="4EAEF2CF" w14:textId="77777777" w:rsidR="00DD10DE" w:rsidRDefault="00DD10DE">
            <w:pPr>
              <w:jc w:val="center"/>
              <w:rPr>
                <w:sz w:val="24"/>
              </w:rPr>
            </w:pPr>
            <w:r>
              <w:rPr>
                <w:sz w:val="24"/>
              </w:rPr>
              <w:t>4</w:t>
            </w:r>
          </w:p>
        </w:tc>
        <w:tc>
          <w:tcPr>
            <w:tcW w:w="707" w:type="dxa"/>
            <w:tcBorders>
              <w:top w:val="single" w:sz="6" w:space="0" w:color="auto"/>
              <w:left w:val="single" w:sz="6" w:space="0" w:color="auto"/>
              <w:bottom w:val="single" w:sz="6" w:space="0" w:color="auto"/>
              <w:right w:val="single" w:sz="6" w:space="0" w:color="auto"/>
            </w:tcBorders>
            <w:hideMark/>
          </w:tcPr>
          <w:p w14:paraId="28A5E00B" w14:textId="77777777" w:rsidR="00DD10DE" w:rsidRDefault="00DD10DE">
            <w:pPr>
              <w:jc w:val="center"/>
              <w:rPr>
                <w:sz w:val="24"/>
              </w:rPr>
            </w:pPr>
            <w:r>
              <w:rPr>
                <w:sz w:val="24"/>
              </w:rPr>
              <w:t>5</w:t>
            </w:r>
          </w:p>
        </w:tc>
        <w:tc>
          <w:tcPr>
            <w:tcW w:w="707" w:type="dxa"/>
            <w:tcBorders>
              <w:top w:val="single" w:sz="6" w:space="0" w:color="auto"/>
              <w:left w:val="single" w:sz="6" w:space="0" w:color="auto"/>
              <w:bottom w:val="single" w:sz="6" w:space="0" w:color="auto"/>
              <w:right w:val="single" w:sz="6" w:space="0" w:color="auto"/>
            </w:tcBorders>
            <w:hideMark/>
          </w:tcPr>
          <w:p w14:paraId="7E90CE99" w14:textId="77777777" w:rsidR="00DD10DE" w:rsidRDefault="00DD10DE">
            <w:pPr>
              <w:jc w:val="center"/>
              <w:rPr>
                <w:sz w:val="24"/>
              </w:rPr>
            </w:pPr>
            <w:r>
              <w:rPr>
                <w:sz w:val="24"/>
              </w:rPr>
              <w:t>6</w:t>
            </w:r>
          </w:p>
        </w:tc>
        <w:tc>
          <w:tcPr>
            <w:tcW w:w="837" w:type="dxa"/>
            <w:tcBorders>
              <w:top w:val="single" w:sz="6" w:space="0" w:color="auto"/>
              <w:left w:val="single" w:sz="6" w:space="0" w:color="auto"/>
              <w:bottom w:val="single" w:sz="6" w:space="0" w:color="auto"/>
              <w:right w:val="single" w:sz="6" w:space="0" w:color="auto"/>
            </w:tcBorders>
            <w:hideMark/>
          </w:tcPr>
          <w:p w14:paraId="1452C429" w14:textId="77777777" w:rsidR="00DD10DE" w:rsidRDefault="00DD10DE">
            <w:pPr>
              <w:jc w:val="center"/>
              <w:rPr>
                <w:sz w:val="24"/>
              </w:rPr>
            </w:pPr>
            <w:r>
              <w:rPr>
                <w:sz w:val="24"/>
              </w:rPr>
              <w:t>7</w:t>
            </w:r>
          </w:p>
        </w:tc>
        <w:tc>
          <w:tcPr>
            <w:tcW w:w="672" w:type="dxa"/>
            <w:tcBorders>
              <w:top w:val="single" w:sz="6" w:space="0" w:color="auto"/>
              <w:left w:val="single" w:sz="6" w:space="0" w:color="auto"/>
              <w:bottom w:val="single" w:sz="6" w:space="0" w:color="auto"/>
              <w:right w:val="single" w:sz="6" w:space="0" w:color="auto"/>
            </w:tcBorders>
            <w:hideMark/>
          </w:tcPr>
          <w:p w14:paraId="463C270B" w14:textId="77777777" w:rsidR="00DD10DE" w:rsidRDefault="00DD10DE">
            <w:pPr>
              <w:jc w:val="center"/>
              <w:rPr>
                <w:sz w:val="24"/>
              </w:rPr>
            </w:pPr>
            <w:r>
              <w:rPr>
                <w:sz w:val="24"/>
              </w:rPr>
              <w:t>8</w:t>
            </w:r>
          </w:p>
        </w:tc>
        <w:tc>
          <w:tcPr>
            <w:tcW w:w="731" w:type="dxa"/>
            <w:tcBorders>
              <w:top w:val="single" w:sz="6" w:space="0" w:color="auto"/>
              <w:left w:val="single" w:sz="6" w:space="0" w:color="auto"/>
              <w:bottom w:val="single" w:sz="6" w:space="0" w:color="auto"/>
              <w:right w:val="single" w:sz="6" w:space="0" w:color="auto"/>
            </w:tcBorders>
            <w:hideMark/>
          </w:tcPr>
          <w:p w14:paraId="0CB2BC26" w14:textId="77777777" w:rsidR="00DD10DE" w:rsidRDefault="00DD10DE">
            <w:pPr>
              <w:jc w:val="center"/>
              <w:rPr>
                <w:sz w:val="24"/>
              </w:rPr>
            </w:pPr>
            <w:r>
              <w:rPr>
                <w:sz w:val="24"/>
              </w:rPr>
              <w:t>9</w:t>
            </w:r>
          </w:p>
        </w:tc>
        <w:tc>
          <w:tcPr>
            <w:tcW w:w="743" w:type="dxa"/>
            <w:tcBorders>
              <w:top w:val="single" w:sz="6" w:space="0" w:color="auto"/>
              <w:left w:val="single" w:sz="6" w:space="0" w:color="auto"/>
              <w:bottom w:val="single" w:sz="6" w:space="0" w:color="auto"/>
              <w:right w:val="single" w:sz="6" w:space="0" w:color="auto"/>
            </w:tcBorders>
            <w:hideMark/>
          </w:tcPr>
          <w:p w14:paraId="3FE8A78A" w14:textId="77777777" w:rsidR="00DD10DE" w:rsidRDefault="00DD10DE">
            <w:pPr>
              <w:jc w:val="center"/>
              <w:rPr>
                <w:sz w:val="24"/>
              </w:rPr>
            </w:pPr>
            <w:r>
              <w:rPr>
                <w:sz w:val="24"/>
              </w:rPr>
              <w:t>10</w:t>
            </w:r>
          </w:p>
        </w:tc>
        <w:tc>
          <w:tcPr>
            <w:tcW w:w="704" w:type="dxa"/>
            <w:tcBorders>
              <w:top w:val="single" w:sz="6" w:space="0" w:color="auto"/>
              <w:left w:val="single" w:sz="6" w:space="0" w:color="auto"/>
              <w:bottom w:val="single" w:sz="6" w:space="0" w:color="auto"/>
              <w:right w:val="single" w:sz="6" w:space="0" w:color="auto"/>
            </w:tcBorders>
            <w:hideMark/>
          </w:tcPr>
          <w:p w14:paraId="5B7039A4" w14:textId="77777777" w:rsidR="00DD10DE" w:rsidRDefault="00DD10DE">
            <w:pPr>
              <w:jc w:val="center"/>
              <w:rPr>
                <w:sz w:val="24"/>
              </w:rPr>
            </w:pPr>
            <w:r>
              <w:rPr>
                <w:sz w:val="24"/>
              </w:rPr>
              <w:t>11</w:t>
            </w:r>
          </w:p>
        </w:tc>
        <w:tc>
          <w:tcPr>
            <w:tcW w:w="656" w:type="dxa"/>
            <w:tcBorders>
              <w:top w:val="single" w:sz="6" w:space="0" w:color="auto"/>
              <w:left w:val="single" w:sz="6" w:space="0" w:color="auto"/>
              <w:bottom w:val="single" w:sz="6" w:space="0" w:color="auto"/>
              <w:right w:val="single" w:sz="6" w:space="0" w:color="auto"/>
            </w:tcBorders>
            <w:hideMark/>
          </w:tcPr>
          <w:p w14:paraId="7B60209E" w14:textId="77777777" w:rsidR="00DD10DE" w:rsidRDefault="00DD10DE">
            <w:pPr>
              <w:jc w:val="center"/>
              <w:rPr>
                <w:sz w:val="24"/>
              </w:rPr>
            </w:pPr>
            <w:r>
              <w:rPr>
                <w:sz w:val="24"/>
              </w:rPr>
              <w:t>12</w:t>
            </w:r>
          </w:p>
        </w:tc>
      </w:tr>
      <w:tr w:rsidR="00DD10DE" w14:paraId="037596F7"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1BF3A4A9" w14:textId="77777777" w:rsidR="00DD10DE" w:rsidRDefault="00DD10DE">
            <w:pPr>
              <w:jc w:val="center"/>
              <w:rPr>
                <w:sz w:val="24"/>
              </w:rPr>
            </w:pPr>
            <w:r>
              <w:rPr>
                <w:sz w:val="24"/>
              </w:rPr>
              <w:t>Производство И1, тыс. шт.</w:t>
            </w:r>
          </w:p>
        </w:tc>
        <w:tc>
          <w:tcPr>
            <w:tcW w:w="721" w:type="dxa"/>
            <w:tcBorders>
              <w:top w:val="single" w:sz="6" w:space="0" w:color="auto"/>
              <w:left w:val="single" w:sz="6" w:space="0" w:color="auto"/>
              <w:bottom w:val="single" w:sz="6" w:space="0" w:color="auto"/>
              <w:right w:val="single" w:sz="6" w:space="0" w:color="auto"/>
            </w:tcBorders>
            <w:hideMark/>
          </w:tcPr>
          <w:p w14:paraId="6D00BA90" w14:textId="77777777" w:rsidR="00DD10DE" w:rsidRDefault="00DD10DE">
            <w:pPr>
              <w:jc w:val="center"/>
              <w:rPr>
                <w:sz w:val="24"/>
              </w:rPr>
            </w:pPr>
            <w:r>
              <w:rPr>
                <w:sz w:val="24"/>
              </w:rPr>
              <w:t>35</w:t>
            </w:r>
          </w:p>
        </w:tc>
        <w:tc>
          <w:tcPr>
            <w:tcW w:w="697" w:type="dxa"/>
            <w:tcBorders>
              <w:top w:val="single" w:sz="6" w:space="0" w:color="auto"/>
              <w:left w:val="single" w:sz="6" w:space="0" w:color="auto"/>
              <w:bottom w:val="single" w:sz="6" w:space="0" w:color="auto"/>
              <w:right w:val="single" w:sz="6" w:space="0" w:color="auto"/>
            </w:tcBorders>
            <w:hideMark/>
          </w:tcPr>
          <w:p w14:paraId="500217FA" w14:textId="77777777" w:rsidR="00DD10DE" w:rsidRDefault="00DD10DE">
            <w:pPr>
              <w:jc w:val="center"/>
              <w:rPr>
                <w:sz w:val="24"/>
              </w:rPr>
            </w:pPr>
            <w:r>
              <w:rPr>
                <w:sz w:val="24"/>
              </w:rPr>
              <w:t>71</w:t>
            </w:r>
          </w:p>
        </w:tc>
        <w:tc>
          <w:tcPr>
            <w:tcW w:w="567" w:type="dxa"/>
            <w:tcBorders>
              <w:top w:val="single" w:sz="6" w:space="0" w:color="auto"/>
              <w:left w:val="single" w:sz="6" w:space="0" w:color="auto"/>
              <w:bottom w:val="single" w:sz="6" w:space="0" w:color="auto"/>
              <w:right w:val="single" w:sz="6" w:space="0" w:color="auto"/>
            </w:tcBorders>
            <w:hideMark/>
          </w:tcPr>
          <w:p w14:paraId="7B5EC0C9" w14:textId="77777777" w:rsidR="00DD10DE" w:rsidRDefault="00DD10DE">
            <w:pPr>
              <w:jc w:val="center"/>
              <w:rPr>
                <w:sz w:val="24"/>
              </w:rPr>
            </w:pPr>
            <w:r>
              <w:rPr>
                <w:sz w:val="24"/>
              </w:rPr>
              <w:t>11</w:t>
            </w:r>
          </w:p>
        </w:tc>
        <w:tc>
          <w:tcPr>
            <w:tcW w:w="725" w:type="dxa"/>
            <w:tcBorders>
              <w:top w:val="single" w:sz="6" w:space="0" w:color="auto"/>
              <w:left w:val="single" w:sz="6" w:space="0" w:color="auto"/>
              <w:bottom w:val="single" w:sz="6" w:space="0" w:color="auto"/>
              <w:right w:val="single" w:sz="6" w:space="0" w:color="auto"/>
            </w:tcBorders>
            <w:hideMark/>
          </w:tcPr>
          <w:p w14:paraId="7D16DF98" w14:textId="77777777" w:rsidR="00DD10DE" w:rsidRDefault="00DD10DE">
            <w:pPr>
              <w:jc w:val="center"/>
              <w:rPr>
                <w:sz w:val="24"/>
              </w:rPr>
            </w:pPr>
            <w:r>
              <w:rPr>
                <w:sz w:val="24"/>
              </w:rPr>
              <w:t>14</w:t>
            </w:r>
          </w:p>
        </w:tc>
        <w:tc>
          <w:tcPr>
            <w:tcW w:w="707" w:type="dxa"/>
            <w:tcBorders>
              <w:top w:val="single" w:sz="6" w:space="0" w:color="auto"/>
              <w:left w:val="single" w:sz="6" w:space="0" w:color="auto"/>
              <w:bottom w:val="single" w:sz="6" w:space="0" w:color="auto"/>
              <w:right w:val="single" w:sz="6" w:space="0" w:color="auto"/>
            </w:tcBorders>
            <w:hideMark/>
          </w:tcPr>
          <w:p w14:paraId="718CBEBB" w14:textId="77777777" w:rsidR="00DD10DE" w:rsidRDefault="00DD10DE">
            <w:pPr>
              <w:jc w:val="center"/>
              <w:rPr>
                <w:sz w:val="24"/>
              </w:rPr>
            </w:pPr>
            <w:r>
              <w:rPr>
                <w:sz w:val="24"/>
              </w:rPr>
              <w:t>46</w:t>
            </w:r>
          </w:p>
        </w:tc>
        <w:tc>
          <w:tcPr>
            <w:tcW w:w="707" w:type="dxa"/>
            <w:tcBorders>
              <w:top w:val="single" w:sz="6" w:space="0" w:color="auto"/>
              <w:left w:val="single" w:sz="6" w:space="0" w:color="auto"/>
              <w:bottom w:val="single" w:sz="6" w:space="0" w:color="auto"/>
              <w:right w:val="single" w:sz="6" w:space="0" w:color="auto"/>
            </w:tcBorders>
            <w:hideMark/>
          </w:tcPr>
          <w:p w14:paraId="3F7DF728" w14:textId="77777777" w:rsidR="00DD10DE" w:rsidRDefault="00DD10DE">
            <w:pPr>
              <w:jc w:val="center"/>
              <w:rPr>
                <w:sz w:val="24"/>
              </w:rPr>
            </w:pPr>
            <w:r>
              <w:rPr>
                <w:sz w:val="24"/>
              </w:rPr>
              <w:t>52</w:t>
            </w:r>
          </w:p>
        </w:tc>
        <w:tc>
          <w:tcPr>
            <w:tcW w:w="837" w:type="dxa"/>
            <w:tcBorders>
              <w:top w:val="single" w:sz="6" w:space="0" w:color="auto"/>
              <w:left w:val="single" w:sz="6" w:space="0" w:color="auto"/>
              <w:bottom w:val="single" w:sz="6" w:space="0" w:color="auto"/>
              <w:right w:val="single" w:sz="6" w:space="0" w:color="auto"/>
            </w:tcBorders>
            <w:hideMark/>
          </w:tcPr>
          <w:p w14:paraId="5E7F90AC" w14:textId="77777777" w:rsidR="00DD10DE" w:rsidRDefault="00DD10DE">
            <w:pPr>
              <w:jc w:val="center"/>
              <w:rPr>
                <w:sz w:val="24"/>
              </w:rPr>
            </w:pPr>
            <w:r>
              <w:rPr>
                <w:sz w:val="24"/>
              </w:rPr>
              <w:t>17</w:t>
            </w:r>
          </w:p>
        </w:tc>
        <w:tc>
          <w:tcPr>
            <w:tcW w:w="672" w:type="dxa"/>
            <w:tcBorders>
              <w:top w:val="single" w:sz="6" w:space="0" w:color="auto"/>
              <w:left w:val="single" w:sz="6" w:space="0" w:color="auto"/>
              <w:bottom w:val="single" w:sz="6" w:space="0" w:color="auto"/>
              <w:right w:val="single" w:sz="6" w:space="0" w:color="auto"/>
            </w:tcBorders>
            <w:hideMark/>
          </w:tcPr>
          <w:p w14:paraId="5EDDF9D6" w14:textId="77777777" w:rsidR="00DD10DE" w:rsidRDefault="00DD10DE">
            <w:pPr>
              <w:jc w:val="center"/>
              <w:rPr>
                <w:sz w:val="24"/>
              </w:rPr>
            </w:pPr>
            <w:r>
              <w:rPr>
                <w:sz w:val="24"/>
              </w:rPr>
              <w:t>109</w:t>
            </w:r>
          </w:p>
        </w:tc>
        <w:tc>
          <w:tcPr>
            <w:tcW w:w="731" w:type="dxa"/>
            <w:tcBorders>
              <w:top w:val="single" w:sz="6" w:space="0" w:color="auto"/>
              <w:left w:val="single" w:sz="6" w:space="0" w:color="auto"/>
              <w:bottom w:val="single" w:sz="6" w:space="0" w:color="auto"/>
              <w:right w:val="single" w:sz="6" w:space="0" w:color="auto"/>
            </w:tcBorders>
            <w:hideMark/>
          </w:tcPr>
          <w:p w14:paraId="04C68167" w14:textId="77777777" w:rsidR="00DD10DE" w:rsidRDefault="00DD10DE">
            <w:pPr>
              <w:jc w:val="center"/>
              <w:rPr>
                <w:sz w:val="24"/>
              </w:rPr>
            </w:pPr>
            <w:r>
              <w:rPr>
                <w:sz w:val="24"/>
              </w:rPr>
              <w:t>26</w:t>
            </w:r>
          </w:p>
        </w:tc>
        <w:tc>
          <w:tcPr>
            <w:tcW w:w="743" w:type="dxa"/>
            <w:tcBorders>
              <w:top w:val="single" w:sz="6" w:space="0" w:color="auto"/>
              <w:left w:val="single" w:sz="6" w:space="0" w:color="auto"/>
              <w:bottom w:val="single" w:sz="6" w:space="0" w:color="auto"/>
              <w:right w:val="single" w:sz="6" w:space="0" w:color="auto"/>
            </w:tcBorders>
            <w:hideMark/>
          </w:tcPr>
          <w:p w14:paraId="4E5F0D28" w14:textId="77777777" w:rsidR="00DD10DE" w:rsidRDefault="00DD10DE">
            <w:pPr>
              <w:jc w:val="center"/>
              <w:rPr>
                <w:sz w:val="24"/>
              </w:rPr>
            </w:pPr>
            <w:r>
              <w:rPr>
                <w:sz w:val="24"/>
              </w:rPr>
              <w:t>79</w:t>
            </w:r>
          </w:p>
        </w:tc>
        <w:tc>
          <w:tcPr>
            <w:tcW w:w="704" w:type="dxa"/>
            <w:tcBorders>
              <w:top w:val="single" w:sz="6" w:space="0" w:color="auto"/>
              <w:left w:val="single" w:sz="6" w:space="0" w:color="auto"/>
              <w:bottom w:val="single" w:sz="6" w:space="0" w:color="auto"/>
              <w:right w:val="single" w:sz="6" w:space="0" w:color="auto"/>
            </w:tcBorders>
            <w:hideMark/>
          </w:tcPr>
          <w:p w14:paraId="2F888EF9" w14:textId="77777777" w:rsidR="00DD10DE" w:rsidRDefault="00DD10DE">
            <w:pPr>
              <w:jc w:val="center"/>
              <w:rPr>
                <w:sz w:val="24"/>
              </w:rPr>
            </w:pPr>
            <w:r>
              <w:rPr>
                <w:sz w:val="24"/>
              </w:rPr>
              <w:t>122</w:t>
            </w:r>
          </w:p>
        </w:tc>
        <w:tc>
          <w:tcPr>
            <w:tcW w:w="656" w:type="dxa"/>
            <w:tcBorders>
              <w:top w:val="single" w:sz="6" w:space="0" w:color="auto"/>
              <w:left w:val="single" w:sz="6" w:space="0" w:color="auto"/>
              <w:bottom w:val="single" w:sz="6" w:space="0" w:color="auto"/>
              <w:right w:val="single" w:sz="6" w:space="0" w:color="auto"/>
            </w:tcBorders>
            <w:hideMark/>
          </w:tcPr>
          <w:p w14:paraId="24E1BF53" w14:textId="77777777" w:rsidR="00DD10DE" w:rsidRDefault="00DD10DE">
            <w:pPr>
              <w:jc w:val="center"/>
              <w:rPr>
                <w:sz w:val="24"/>
              </w:rPr>
            </w:pPr>
            <w:r>
              <w:rPr>
                <w:sz w:val="24"/>
              </w:rPr>
              <w:t>116</w:t>
            </w:r>
          </w:p>
        </w:tc>
      </w:tr>
      <w:tr w:rsidR="00DD10DE" w14:paraId="1F0934DC" w14:textId="77777777" w:rsidTr="00DD10DE">
        <w:tc>
          <w:tcPr>
            <w:tcW w:w="1951" w:type="dxa"/>
            <w:tcBorders>
              <w:top w:val="single" w:sz="6" w:space="0" w:color="auto"/>
              <w:left w:val="single" w:sz="6" w:space="0" w:color="auto"/>
              <w:bottom w:val="single" w:sz="6" w:space="0" w:color="auto"/>
              <w:right w:val="single" w:sz="6" w:space="0" w:color="auto"/>
            </w:tcBorders>
            <w:hideMark/>
          </w:tcPr>
          <w:p w14:paraId="512D43F7" w14:textId="77777777" w:rsidR="00DD10DE" w:rsidRDefault="00DD10DE">
            <w:pPr>
              <w:jc w:val="center"/>
              <w:rPr>
                <w:sz w:val="24"/>
              </w:rPr>
            </w:pPr>
            <w:r>
              <w:rPr>
                <w:sz w:val="24"/>
              </w:rPr>
              <w:t>Производство И2, тыс. шт.</w:t>
            </w:r>
          </w:p>
        </w:tc>
        <w:tc>
          <w:tcPr>
            <w:tcW w:w="721" w:type="dxa"/>
            <w:tcBorders>
              <w:top w:val="single" w:sz="6" w:space="0" w:color="auto"/>
              <w:left w:val="single" w:sz="6" w:space="0" w:color="auto"/>
              <w:bottom w:val="single" w:sz="6" w:space="0" w:color="auto"/>
              <w:right w:val="single" w:sz="6" w:space="0" w:color="auto"/>
            </w:tcBorders>
            <w:hideMark/>
          </w:tcPr>
          <w:p w14:paraId="50954A73" w14:textId="77777777" w:rsidR="00DD10DE" w:rsidRDefault="00DD10DE">
            <w:pPr>
              <w:jc w:val="center"/>
              <w:rPr>
                <w:sz w:val="24"/>
              </w:rPr>
            </w:pPr>
            <w:r>
              <w:rPr>
                <w:sz w:val="24"/>
              </w:rPr>
              <w:t>58</w:t>
            </w:r>
          </w:p>
        </w:tc>
        <w:tc>
          <w:tcPr>
            <w:tcW w:w="697" w:type="dxa"/>
            <w:tcBorders>
              <w:top w:val="single" w:sz="6" w:space="0" w:color="auto"/>
              <w:left w:val="single" w:sz="6" w:space="0" w:color="auto"/>
              <w:bottom w:val="single" w:sz="6" w:space="0" w:color="auto"/>
              <w:right w:val="single" w:sz="6" w:space="0" w:color="auto"/>
            </w:tcBorders>
            <w:hideMark/>
          </w:tcPr>
          <w:p w14:paraId="0A55F0F4" w14:textId="77777777" w:rsidR="00DD10DE" w:rsidRDefault="00DD10DE">
            <w:pPr>
              <w:jc w:val="center"/>
              <w:rPr>
                <w:sz w:val="24"/>
              </w:rPr>
            </w:pPr>
            <w:r>
              <w:rPr>
                <w:sz w:val="24"/>
              </w:rPr>
              <w:t>56</w:t>
            </w:r>
          </w:p>
        </w:tc>
        <w:tc>
          <w:tcPr>
            <w:tcW w:w="567" w:type="dxa"/>
            <w:tcBorders>
              <w:top w:val="single" w:sz="6" w:space="0" w:color="auto"/>
              <w:left w:val="single" w:sz="6" w:space="0" w:color="auto"/>
              <w:bottom w:val="single" w:sz="6" w:space="0" w:color="auto"/>
              <w:right w:val="single" w:sz="6" w:space="0" w:color="auto"/>
            </w:tcBorders>
            <w:hideMark/>
          </w:tcPr>
          <w:p w14:paraId="1E096595" w14:textId="77777777" w:rsidR="00DD10DE" w:rsidRDefault="00DD10DE">
            <w:pPr>
              <w:jc w:val="center"/>
              <w:rPr>
                <w:sz w:val="24"/>
              </w:rPr>
            </w:pPr>
            <w:r>
              <w:rPr>
                <w:sz w:val="24"/>
              </w:rPr>
              <w:t>48</w:t>
            </w:r>
          </w:p>
        </w:tc>
        <w:tc>
          <w:tcPr>
            <w:tcW w:w="725" w:type="dxa"/>
            <w:tcBorders>
              <w:top w:val="single" w:sz="6" w:space="0" w:color="auto"/>
              <w:left w:val="single" w:sz="6" w:space="0" w:color="auto"/>
              <w:bottom w:val="single" w:sz="6" w:space="0" w:color="auto"/>
              <w:right w:val="single" w:sz="6" w:space="0" w:color="auto"/>
            </w:tcBorders>
            <w:hideMark/>
          </w:tcPr>
          <w:p w14:paraId="698ACDA8" w14:textId="77777777" w:rsidR="00DD10DE" w:rsidRDefault="00DD10DE">
            <w:pPr>
              <w:jc w:val="center"/>
              <w:rPr>
                <w:sz w:val="24"/>
              </w:rPr>
            </w:pPr>
            <w:r>
              <w:rPr>
                <w:sz w:val="24"/>
              </w:rPr>
              <w:t>53</w:t>
            </w:r>
          </w:p>
        </w:tc>
        <w:tc>
          <w:tcPr>
            <w:tcW w:w="707" w:type="dxa"/>
            <w:tcBorders>
              <w:top w:val="single" w:sz="6" w:space="0" w:color="auto"/>
              <w:left w:val="single" w:sz="6" w:space="0" w:color="auto"/>
              <w:bottom w:val="single" w:sz="6" w:space="0" w:color="auto"/>
              <w:right w:val="single" w:sz="6" w:space="0" w:color="auto"/>
            </w:tcBorders>
            <w:hideMark/>
          </w:tcPr>
          <w:p w14:paraId="0D009FA5" w14:textId="77777777" w:rsidR="00DD10DE" w:rsidRDefault="00DD10DE">
            <w:pPr>
              <w:jc w:val="center"/>
              <w:rPr>
                <w:sz w:val="24"/>
              </w:rPr>
            </w:pPr>
            <w:r>
              <w:rPr>
                <w:sz w:val="24"/>
              </w:rPr>
              <w:t>59</w:t>
            </w:r>
          </w:p>
        </w:tc>
        <w:tc>
          <w:tcPr>
            <w:tcW w:w="707" w:type="dxa"/>
            <w:tcBorders>
              <w:top w:val="single" w:sz="6" w:space="0" w:color="auto"/>
              <w:left w:val="single" w:sz="6" w:space="0" w:color="auto"/>
              <w:bottom w:val="single" w:sz="6" w:space="0" w:color="auto"/>
              <w:right w:val="single" w:sz="6" w:space="0" w:color="auto"/>
            </w:tcBorders>
            <w:hideMark/>
          </w:tcPr>
          <w:p w14:paraId="6BF928D9" w14:textId="77777777" w:rsidR="00DD10DE" w:rsidRDefault="00DD10DE">
            <w:pPr>
              <w:jc w:val="center"/>
              <w:rPr>
                <w:sz w:val="24"/>
              </w:rPr>
            </w:pPr>
            <w:r>
              <w:rPr>
                <w:sz w:val="24"/>
              </w:rPr>
              <w:t>60</w:t>
            </w:r>
          </w:p>
        </w:tc>
        <w:tc>
          <w:tcPr>
            <w:tcW w:w="837" w:type="dxa"/>
            <w:tcBorders>
              <w:top w:val="single" w:sz="6" w:space="0" w:color="auto"/>
              <w:left w:val="single" w:sz="6" w:space="0" w:color="auto"/>
              <w:bottom w:val="single" w:sz="6" w:space="0" w:color="auto"/>
              <w:right w:val="single" w:sz="6" w:space="0" w:color="auto"/>
            </w:tcBorders>
            <w:hideMark/>
          </w:tcPr>
          <w:p w14:paraId="50A0F79B" w14:textId="77777777" w:rsidR="00DD10DE" w:rsidRDefault="00DD10DE">
            <w:pPr>
              <w:jc w:val="center"/>
              <w:rPr>
                <w:sz w:val="24"/>
              </w:rPr>
            </w:pPr>
            <w:r>
              <w:rPr>
                <w:sz w:val="24"/>
              </w:rPr>
              <w:t>54</w:t>
            </w:r>
          </w:p>
        </w:tc>
        <w:tc>
          <w:tcPr>
            <w:tcW w:w="672" w:type="dxa"/>
            <w:tcBorders>
              <w:top w:val="single" w:sz="6" w:space="0" w:color="auto"/>
              <w:left w:val="single" w:sz="6" w:space="0" w:color="auto"/>
              <w:bottom w:val="single" w:sz="6" w:space="0" w:color="auto"/>
              <w:right w:val="single" w:sz="6" w:space="0" w:color="auto"/>
            </w:tcBorders>
            <w:hideMark/>
          </w:tcPr>
          <w:p w14:paraId="4A47C901" w14:textId="77777777" w:rsidR="00DD10DE" w:rsidRDefault="00DD10DE">
            <w:pPr>
              <w:jc w:val="center"/>
              <w:rPr>
                <w:sz w:val="24"/>
              </w:rPr>
            </w:pPr>
            <w:r>
              <w:rPr>
                <w:sz w:val="24"/>
              </w:rPr>
              <w:t>33</w:t>
            </w:r>
          </w:p>
        </w:tc>
        <w:tc>
          <w:tcPr>
            <w:tcW w:w="731" w:type="dxa"/>
            <w:tcBorders>
              <w:top w:val="single" w:sz="6" w:space="0" w:color="auto"/>
              <w:left w:val="single" w:sz="6" w:space="0" w:color="auto"/>
              <w:bottom w:val="single" w:sz="6" w:space="0" w:color="auto"/>
              <w:right w:val="single" w:sz="6" w:space="0" w:color="auto"/>
            </w:tcBorders>
            <w:hideMark/>
          </w:tcPr>
          <w:p w14:paraId="3EF70115" w14:textId="77777777" w:rsidR="00DD10DE" w:rsidRDefault="00DD10DE">
            <w:pPr>
              <w:jc w:val="center"/>
              <w:rPr>
                <w:sz w:val="24"/>
              </w:rPr>
            </w:pPr>
            <w:r>
              <w:rPr>
                <w:sz w:val="24"/>
              </w:rPr>
              <w:t>56</w:t>
            </w:r>
          </w:p>
        </w:tc>
        <w:tc>
          <w:tcPr>
            <w:tcW w:w="743" w:type="dxa"/>
            <w:tcBorders>
              <w:top w:val="single" w:sz="6" w:space="0" w:color="auto"/>
              <w:left w:val="single" w:sz="6" w:space="0" w:color="auto"/>
              <w:bottom w:val="single" w:sz="6" w:space="0" w:color="auto"/>
              <w:right w:val="single" w:sz="6" w:space="0" w:color="auto"/>
            </w:tcBorders>
            <w:hideMark/>
          </w:tcPr>
          <w:p w14:paraId="24F154AD" w14:textId="77777777" w:rsidR="00DD10DE" w:rsidRDefault="00DD10DE">
            <w:pPr>
              <w:jc w:val="center"/>
              <w:rPr>
                <w:sz w:val="24"/>
              </w:rPr>
            </w:pPr>
            <w:r>
              <w:rPr>
                <w:sz w:val="24"/>
              </w:rPr>
              <w:t>51</w:t>
            </w:r>
          </w:p>
        </w:tc>
        <w:tc>
          <w:tcPr>
            <w:tcW w:w="704" w:type="dxa"/>
            <w:tcBorders>
              <w:top w:val="single" w:sz="6" w:space="0" w:color="auto"/>
              <w:left w:val="single" w:sz="6" w:space="0" w:color="auto"/>
              <w:bottom w:val="single" w:sz="6" w:space="0" w:color="auto"/>
              <w:right w:val="single" w:sz="6" w:space="0" w:color="auto"/>
            </w:tcBorders>
            <w:hideMark/>
          </w:tcPr>
          <w:p w14:paraId="594A46B7" w14:textId="77777777" w:rsidR="00DD10DE" w:rsidRDefault="00DD10DE">
            <w:pPr>
              <w:jc w:val="center"/>
              <w:rPr>
                <w:sz w:val="24"/>
              </w:rPr>
            </w:pPr>
            <w:r>
              <w:rPr>
                <w:sz w:val="24"/>
              </w:rPr>
              <w:t>16</w:t>
            </w:r>
          </w:p>
        </w:tc>
        <w:tc>
          <w:tcPr>
            <w:tcW w:w="656" w:type="dxa"/>
            <w:tcBorders>
              <w:top w:val="single" w:sz="6" w:space="0" w:color="auto"/>
              <w:left w:val="single" w:sz="6" w:space="0" w:color="auto"/>
              <w:bottom w:val="single" w:sz="6" w:space="0" w:color="auto"/>
              <w:right w:val="single" w:sz="6" w:space="0" w:color="auto"/>
            </w:tcBorders>
            <w:hideMark/>
          </w:tcPr>
          <w:p w14:paraId="1187BA77" w14:textId="77777777" w:rsidR="00DD10DE" w:rsidRDefault="00DD10DE">
            <w:pPr>
              <w:jc w:val="center"/>
              <w:rPr>
                <w:sz w:val="24"/>
              </w:rPr>
            </w:pPr>
            <w:r>
              <w:rPr>
                <w:sz w:val="24"/>
              </w:rPr>
              <w:t>24</w:t>
            </w:r>
          </w:p>
        </w:tc>
      </w:tr>
    </w:tbl>
    <w:p w14:paraId="3F3D964B" w14:textId="77777777" w:rsidR="00DD10DE" w:rsidRDefault="00DD10DE" w:rsidP="00DD10DE">
      <w:pPr>
        <w:rPr>
          <w:bCs/>
        </w:rPr>
      </w:pPr>
      <w:r>
        <w:rPr>
          <w:b/>
          <w:bCs/>
        </w:rPr>
        <w:t>ВАРИАНТ 12.</w:t>
      </w:r>
      <w:r>
        <w:t xml:space="preserve"> </w:t>
      </w:r>
      <w:r>
        <w:rPr>
          <w:b/>
          <w:bCs/>
        </w:rPr>
        <w:t>Пр1</w:t>
      </w:r>
      <w:r>
        <w:t xml:space="preserve">=60 руб./шт.; </w:t>
      </w:r>
      <w:r>
        <w:rPr>
          <w:b/>
          <w:bCs/>
        </w:rPr>
        <w:t>Пр2</w:t>
      </w:r>
      <w:r>
        <w:t>=90 руб./шт.</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951"/>
        <w:gridCol w:w="721"/>
        <w:gridCol w:w="697"/>
        <w:gridCol w:w="567"/>
        <w:gridCol w:w="725"/>
        <w:gridCol w:w="707"/>
        <w:gridCol w:w="707"/>
        <w:gridCol w:w="837"/>
        <w:gridCol w:w="672"/>
        <w:gridCol w:w="731"/>
        <w:gridCol w:w="743"/>
        <w:gridCol w:w="704"/>
        <w:gridCol w:w="656"/>
      </w:tblGrid>
      <w:tr w:rsidR="00DD10DE" w14:paraId="177F6EC1" w14:textId="77777777" w:rsidTr="00DD10DE">
        <w:tc>
          <w:tcPr>
            <w:tcW w:w="1951" w:type="dxa"/>
            <w:tcBorders>
              <w:top w:val="single" w:sz="4" w:space="0" w:color="auto"/>
              <w:left w:val="single" w:sz="4" w:space="0" w:color="auto"/>
              <w:bottom w:val="single" w:sz="6" w:space="0" w:color="auto"/>
              <w:right w:val="single" w:sz="6" w:space="0" w:color="auto"/>
            </w:tcBorders>
            <w:hideMark/>
          </w:tcPr>
          <w:p w14:paraId="38BB81D4" w14:textId="77777777" w:rsidR="00DD10DE" w:rsidRDefault="00DD10DE">
            <w:pPr>
              <w:jc w:val="center"/>
              <w:rPr>
                <w:sz w:val="24"/>
              </w:rPr>
            </w:pPr>
            <w:r>
              <w:rPr>
                <w:sz w:val="24"/>
              </w:rPr>
              <w:sym w:font="Times New Roman" w:char="F116"/>
            </w:r>
            <w:r>
              <w:rPr>
                <w:sz w:val="24"/>
              </w:rPr>
              <w:t xml:space="preserve"> месяца</w:t>
            </w:r>
          </w:p>
        </w:tc>
        <w:tc>
          <w:tcPr>
            <w:tcW w:w="721" w:type="dxa"/>
            <w:tcBorders>
              <w:top w:val="single" w:sz="4" w:space="0" w:color="auto"/>
              <w:left w:val="single" w:sz="6" w:space="0" w:color="auto"/>
              <w:bottom w:val="single" w:sz="6" w:space="0" w:color="auto"/>
              <w:right w:val="single" w:sz="6" w:space="0" w:color="auto"/>
            </w:tcBorders>
            <w:hideMark/>
          </w:tcPr>
          <w:p w14:paraId="0C707FE7" w14:textId="77777777" w:rsidR="00DD10DE" w:rsidRDefault="00DD10DE">
            <w:pPr>
              <w:jc w:val="center"/>
              <w:rPr>
                <w:sz w:val="24"/>
              </w:rPr>
            </w:pPr>
            <w:r>
              <w:rPr>
                <w:sz w:val="24"/>
              </w:rPr>
              <w:t>1</w:t>
            </w:r>
          </w:p>
        </w:tc>
        <w:tc>
          <w:tcPr>
            <w:tcW w:w="697" w:type="dxa"/>
            <w:tcBorders>
              <w:top w:val="single" w:sz="4" w:space="0" w:color="auto"/>
              <w:left w:val="single" w:sz="6" w:space="0" w:color="auto"/>
              <w:bottom w:val="single" w:sz="6" w:space="0" w:color="auto"/>
              <w:right w:val="single" w:sz="6" w:space="0" w:color="auto"/>
            </w:tcBorders>
            <w:hideMark/>
          </w:tcPr>
          <w:p w14:paraId="52E78B3F" w14:textId="77777777" w:rsidR="00DD10DE" w:rsidRDefault="00DD10DE">
            <w:pPr>
              <w:jc w:val="center"/>
              <w:rPr>
                <w:sz w:val="24"/>
              </w:rPr>
            </w:pPr>
            <w:r>
              <w:rPr>
                <w:sz w:val="24"/>
              </w:rPr>
              <w:t>2</w:t>
            </w:r>
          </w:p>
        </w:tc>
        <w:tc>
          <w:tcPr>
            <w:tcW w:w="567" w:type="dxa"/>
            <w:tcBorders>
              <w:top w:val="single" w:sz="4" w:space="0" w:color="auto"/>
              <w:left w:val="single" w:sz="6" w:space="0" w:color="auto"/>
              <w:bottom w:val="single" w:sz="6" w:space="0" w:color="auto"/>
              <w:right w:val="single" w:sz="6" w:space="0" w:color="auto"/>
            </w:tcBorders>
            <w:hideMark/>
          </w:tcPr>
          <w:p w14:paraId="17D5D0EC" w14:textId="77777777" w:rsidR="00DD10DE" w:rsidRDefault="00DD10DE">
            <w:pPr>
              <w:jc w:val="center"/>
              <w:rPr>
                <w:sz w:val="24"/>
              </w:rPr>
            </w:pPr>
            <w:r>
              <w:rPr>
                <w:sz w:val="24"/>
              </w:rPr>
              <w:t>3</w:t>
            </w:r>
          </w:p>
        </w:tc>
        <w:tc>
          <w:tcPr>
            <w:tcW w:w="725" w:type="dxa"/>
            <w:tcBorders>
              <w:top w:val="single" w:sz="4" w:space="0" w:color="auto"/>
              <w:left w:val="single" w:sz="6" w:space="0" w:color="auto"/>
              <w:bottom w:val="single" w:sz="6" w:space="0" w:color="auto"/>
              <w:right w:val="single" w:sz="6" w:space="0" w:color="auto"/>
            </w:tcBorders>
            <w:hideMark/>
          </w:tcPr>
          <w:p w14:paraId="00BCA9D5" w14:textId="77777777" w:rsidR="00DD10DE" w:rsidRDefault="00DD10DE">
            <w:pPr>
              <w:jc w:val="center"/>
              <w:rPr>
                <w:sz w:val="24"/>
              </w:rPr>
            </w:pPr>
            <w:r>
              <w:rPr>
                <w:sz w:val="24"/>
              </w:rPr>
              <w:t>4</w:t>
            </w:r>
          </w:p>
        </w:tc>
        <w:tc>
          <w:tcPr>
            <w:tcW w:w="707" w:type="dxa"/>
            <w:tcBorders>
              <w:top w:val="single" w:sz="4" w:space="0" w:color="auto"/>
              <w:left w:val="single" w:sz="6" w:space="0" w:color="auto"/>
              <w:bottom w:val="single" w:sz="6" w:space="0" w:color="auto"/>
              <w:right w:val="single" w:sz="6" w:space="0" w:color="auto"/>
            </w:tcBorders>
            <w:hideMark/>
          </w:tcPr>
          <w:p w14:paraId="60CBF76A" w14:textId="77777777" w:rsidR="00DD10DE" w:rsidRDefault="00DD10DE">
            <w:pPr>
              <w:jc w:val="center"/>
              <w:rPr>
                <w:sz w:val="24"/>
              </w:rPr>
            </w:pPr>
            <w:r>
              <w:rPr>
                <w:sz w:val="24"/>
              </w:rPr>
              <w:t>5</w:t>
            </w:r>
          </w:p>
        </w:tc>
        <w:tc>
          <w:tcPr>
            <w:tcW w:w="707" w:type="dxa"/>
            <w:tcBorders>
              <w:top w:val="single" w:sz="4" w:space="0" w:color="auto"/>
              <w:left w:val="single" w:sz="6" w:space="0" w:color="auto"/>
              <w:bottom w:val="single" w:sz="6" w:space="0" w:color="auto"/>
              <w:right w:val="single" w:sz="6" w:space="0" w:color="auto"/>
            </w:tcBorders>
            <w:hideMark/>
          </w:tcPr>
          <w:p w14:paraId="0BDF8FB4" w14:textId="77777777" w:rsidR="00DD10DE" w:rsidRDefault="00DD10DE">
            <w:pPr>
              <w:jc w:val="center"/>
              <w:rPr>
                <w:sz w:val="24"/>
              </w:rPr>
            </w:pPr>
            <w:r>
              <w:rPr>
                <w:sz w:val="24"/>
              </w:rPr>
              <w:t>6</w:t>
            </w:r>
          </w:p>
        </w:tc>
        <w:tc>
          <w:tcPr>
            <w:tcW w:w="837" w:type="dxa"/>
            <w:tcBorders>
              <w:top w:val="single" w:sz="4" w:space="0" w:color="auto"/>
              <w:left w:val="single" w:sz="6" w:space="0" w:color="auto"/>
              <w:bottom w:val="single" w:sz="6" w:space="0" w:color="auto"/>
              <w:right w:val="single" w:sz="6" w:space="0" w:color="auto"/>
            </w:tcBorders>
            <w:hideMark/>
          </w:tcPr>
          <w:p w14:paraId="1A98A471" w14:textId="77777777" w:rsidR="00DD10DE" w:rsidRDefault="00DD10DE">
            <w:pPr>
              <w:jc w:val="center"/>
              <w:rPr>
                <w:sz w:val="24"/>
              </w:rPr>
            </w:pPr>
            <w:r>
              <w:rPr>
                <w:sz w:val="24"/>
              </w:rPr>
              <w:t>7</w:t>
            </w:r>
          </w:p>
        </w:tc>
        <w:tc>
          <w:tcPr>
            <w:tcW w:w="672" w:type="dxa"/>
            <w:tcBorders>
              <w:top w:val="single" w:sz="4" w:space="0" w:color="auto"/>
              <w:left w:val="single" w:sz="6" w:space="0" w:color="auto"/>
              <w:bottom w:val="single" w:sz="6" w:space="0" w:color="auto"/>
              <w:right w:val="single" w:sz="6" w:space="0" w:color="auto"/>
            </w:tcBorders>
            <w:hideMark/>
          </w:tcPr>
          <w:p w14:paraId="6CE9316E" w14:textId="77777777" w:rsidR="00DD10DE" w:rsidRDefault="00DD10DE">
            <w:pPr>
              <w:jc w:val="center"/>
              <w:rPr>
                <w:sz w:val="24"/>
              </w:rPr>
            </w:pPr>
            <w:r>
              <w:rPr>
                <w:sz w:val="24"/>
              </w:rPr>
              <w:t>8</w:t>
            </w:r>
          </w:p>
        </w:tc>
        <w:tc>
          <w:tcPr>
            <w:tcW w:w="731" w:type="dxa"/>
            <w:tcBorders>
              <w:top w:val="single" w:sz="4" w:space="0" w:color="auto"/>
              <w:left w:val="single" w:sz="6" w:space="0" w:color="auto"/>
              <w:bottom w:val="single" w:sz="6" w:space="0" w:color="auto"/>
              <w:right w:val="single" w:sz="6" w:space="0" w:color="auto"/>
            </w:tcBorders>
            <w:hideMark/>
          </w:tcPr>
          <w:p w14:paraId="491A3382" w14:textId="77777777" w:rsidR="00DD10DE" w:rsidRDefault="00DD10DE">
            <w:pPr>
              <w:jc w:val="center"/>
              <w:rPr>
                <w:sz w:val="24"/>
              </w:rPr>
            </w:pPr>
            <w:r>
              <w:rPr>
                <w:sz w:val="24"/>
              </w:rPr>
              <w:t>9</w:t>
            </w:r>
          </w:p>
        </w:tc>
        <w:tc>
          <w:tcPr>
            <w:tcW w:w="743" w:type="dxa"/>
            <w:tcBorders>
              <w:top w:val="single" w:sz="4" w:space="0" w:color="auto"/>
              <w:left w:val="single" w:sz="6" w:space="0" w:color="auto"/>
              <w:bottom w:val="single" w:sz="6" w:space="0" w:color="auto"/>
              <w:right w:val="single" w:sz="6" w:space="0" w:color="auto"/>
            </w:tcBorders>
            <w:hideMark/>
          </w:tcPr>
          <w:p w14:paraId="0D36E775" w14:textId="77777777" w:rsidR="00DD10DE" w:rsidRDefault="00DD10DE">
            <w:pPr>
              <w:jc w:val="center"/>
              <w:rPr>
                <w:sz w:val="24"/>
              </w:rPr>
            </w:pPr>
            <w:r>
              <w:rPr>
                <w:sz w:val="24"/>
              </w:rPr>
              <w:t>10</w:t>
            </w:r>
          </w:p>
        </w:tc>
        <w:tc>
          <w:tcPr>
            <w:tcW w:w="704" w:type="dxa"/>
            <w:tcBorders>
              <w:top w:val="single" w:sz="4" w:space="0" w:color="auto"/>
              <w:left w:val="single" w:sz="6" w:space="0" w:color="auto"/>
              <w:bottom w:val="single" w:sz="6" w:space="0" w:color="auto"/>
              <w:right w:val="single" w:sz="6" w:space="0" w:color="auto"/>
            </w:tcBorders>
            <w:hideMark/>
          </w:tcPr>
          <w:p w14:paraId="0E5A3632" w14:textId="77777777" w:rsidR="00DD10DE" w:rsidRDefault="00DD10DE">
            <w:pPr>
              <w:jc w:val="center"/>
              <w:rPr>
                <w:sz w:val="24"/>
              </w:rPr>
            </w:pPr>
            <w:r>
              <w:rPr>
                <w:sz w:val="24"/>
              </w:rPr>
              <w:t>11</w:t>
            </w:r>
          </w:p>
        </w:tc>
        <w:tc>
          <w:tcPr>
            <w:tcW w:w="656" w:type="dxa"/>
            <w:tcBorders>
              <w:top w:val="single" w:sz="4" w:space="0" w:color="auto"/>
              <w:left w:val="single" w:sz="6" w:space="0" w:color="auto"/>
              <w:bottom w:val="single" w:sz="6" w:space="0" w:color="auto"/>
              <w:right w:val="single" w:sz="4" w:space="0" w:color="auto"/>
            </w:tcBorders>
            <w:hideMark/>
          </w:tcPr>
          <w:p w14:paraId="35DDC29A" w14:textId="77777777" w:rsidR="00DD10DE" w:rsidRDefault="00DD10DE">
            <w:pPr>
              <w:jc w:val="center"/>
              <w:rPr>
                <w:sz w:val="24"/>
              </w:rPr>
            </w:pPr>
            <w:r>
              <w:rPr>
                <w:sz w:val="24"/>
              </w:rPr>
              <w:t>12</w:t>
            </w:r>
          </w:p>
        </w:tc>
      </w:tr>
      <w:tr w:rsidR="00DD10DE" w14:paraId="53E462A2" w14:textId="77777777" w:rsidTr="00DD10DE">
        <w:tc>
          <w:tcPr>
            <w:tcW w:w="1951" w:type="dxa"/>
            <w:tcBorders>
              <w:top w:val="single" w:sz="6" w:space="0" w:color="auto"/>
              <w:left w:val="single" w:sz="4" w:space="0" w:color="auto"/>
              <w:bottom w:val="single" w:sz="6" w:space="0" w:color="auto"/>
              <w:right w:val="single" w:sz="6" w:space="0" w:color="auto"/>
            </w:tcBorders>
            <w:hideMark/>
          </w:tcPr>
          <w:p w14:paraId="0EC8AFAB" w14:textId="77777777" w:rsidR="00DD10DE" w:rsidRDefault="00DD10DE">
            <w:pPr>
              <w:jc w:val="center"/>
              <w:rPr>
                <w:sz w:val="24"/>
              </w:rPr>
            </w:pPr>
            <w:r>
              <w:rPr>
                <w:sz w:val="24"/>
              </w:rPr>
              <w:t>Производство И1, тыс. шт.</w:t>
            </w:r>
          </w:p>
        </w:tc>
        <w:tc>
          <w:tcPr>
            <w:tcW w:w="721" w:type="dxa"/>
            <w:tcBorders>
              <w:top w:val="single" w:sz="6" w:space="0" w:color="auto"/>
              <w:left w:val="single" w:sz="6" w:space="0" w:color="auto"/>
              <w:bottom w:val="single" w:sz="6" w:space="0" w:color="auto"/>
              <w:right w:val="single" w:sz="6" w:space="0" w:color="auto"/>
            </w:tcBorders>
            <w:hideMark/>
          </w:tcPr>
          <w:p w14:paraId="4407E686" w14:textId="77777777" w:rsidR="00DD10DE" w:rsidRDefault="00DD10DE">
            <w:pPr>
              <w:jc w:val="center"/>
              <w:rPr>
                <w:sz w:val="24"/>
              </w:rPr>
            </w:pPr>
            <w:r>
              <w:rPr>
                <w:sz w:val="24"/>
              </w:rPr>
              <w:t>86</w:t>
            </w:r>
          </w:p>
        </w:tc>
        <w:tc>
          <w:tcPr>
            <w:tcW w:w="697" w:type="dxa"/>
            <w:tcBorders>
              <w:top w:val="single" w:sz="6" w:space="0" w:color="auto"/>
              <w:left w:val="single" w:sz="6" w:space="0" w:color="auto"/>
              <w:bottom w:val="single" w:sz="6" w:space="0" w:color="auto"/>
              <w:right w:val="single" w:sz="6" w:space="0" w:color="auto"/>
            </w:tcBorders>
            <w:hideMark/>
          </w:tcPr>
          <w:p w14:paraId="7E236D61" w14:textId="77777777" w:rsidR="00DD10DE" w:rsidRDefault="00DD10DE">
            <w:pPr>
              <w:jc w:val="center"/>
              <w:rPr>
                <w:sz w:val="24"/>
              </w:rPr>
            </w:pPr>
            <w:r>
              <w:rPr>
                <w:sz w:val="24"/>
              </w:rPr>
              <w:t>51</w:t>
            </w:r>
          </w:p>
        </w:tc>
        <w:tc>
          <w:tcPr>
            <w:tcW w:w="567" w:type="dxa"/>
            <w:tcBorders>
              <w:top w:val="single" w:sz="6" w:space="0" w:color="auto"/>
              <w:left w:val="single" w:sz="6" w:space="0" w:color="auto"/>
              <w:bottom w:val="single" w:sz="6" w:space="0" w:color="auto"/>
              <w:right w:val="single" w:sz="6" w:space="0" w:color="auto"/>
            </w:tcBorders>
            <w:hideMark/>
          </w:tcPr>
          <w:p w14:paraId="3028261D" w14:textId="77777777" w:rsidR="00DD10DE" w:rsidRDefault="00DD10DE">
            <w:pPr>
              <w:jc w:val="center"/>
              <w:rPr>
                <w:sz w:val="24"/>
              </w:rPr>
            </w:pPr>
            <w:r>
              <w:rPr>
                <w:sz w:val="24"/>
              </w:rPr>
              <w:t>84</w:t>
            </w:r>
          </w:p>
        </w:tc>
        <w:tc>
          <w:tcPr>
            <w:tcW w:w="725" w:type="dxa"/>
            <w:tcBorders>
              <w:top w:val="single" w:sz="6" w:space="0" w:color="auto"/>
              <w:left w:val="single" w:sz="6" w:space="0" w:color="auto"/>
              <w:bottom w:val="single" w:sz="6" w:space="0" w:color="auto"/>
              <w:right w:val="single" w:sz="6" w:space="0" w:color="auto"/>
            </w:tcBorders>
            <w:hideMark/>
          </w:tcPr>
          <w:p w14:paraId="0F4AF464" w14:textId="77777777" w:rsidR="00DD10DE" w:rsidRDefault="00DD10DE">
            <w:pPr>
              <w:jc w:val="center"/>
              <w:rPr>
                <w:sz w:val="24"/>
              </w:rPr>
            </w:pPr>
            <w:r>
              <w:rPr>
                <w:sz w:val="24"/>
              </w:rPr>
              <w:t>119</w:t>
            </w:r>
          </w:p>
        </w:tc>
        <w:tc>
          <w:tcPr>
            <w:tcW w:w="707" w:type="dxa"/>
            <w:tcBorders>
              <w:top w:val="single" w:sz="6" w:space="0" w:color="auto"/>
              <w:left w:val="single" w:sz="6" w:space="0" w:color="auto"/>
              <w:bottom w:val="single" w:sz="6" w:space="0" w:color="auto"/>
              <w:right w:val="single" w:sz="6" w:space="0" w:color="auto"/>
            </w:tcBorders>
            <w:hideMark/>
          </w:tcPr>
          <w:p w14:paraId="498E493D" w14:textId="77777777" w:rsidR="00DD10DE" w:rsidRDefault="00DD10DE">
            <w:pPr>
              <w:jc w:val="center"/>
              <w:rPr>
                <w:sz w:val="24"/>
              </w:rPr>
            </w:pPr>
            <w:r>
              <w:rPr>
                <w:sz w:val="24"/>
              </w:rPr>
              <w:t>139</w:t>
            </w:r>
          </w:p>
        </w:tc>
        <w:tc>
          <w:tcPr>
            <w:tcW w:w="707" w:type="dxa"/>
            <w:tcBorders>
              <w:top w:val="single" w:sz="6" w:space="0" w:color="auto"/>
              <w:left w:val="single" w:sz="6" w:space="0" w:color="auto"/>
              <w:bottom w:val="single" w:sz="6" w:space="0" w:color="auto"/>
              <w:right w:val="single" w:sz="6" w:space="0" w:color="auto"/>
            </w:tcBorders>
            <w:hideMark/>
          </w:tcPr>
          <w:p w14:paraId="729C89BD" w14:textId="77777777" w:rsidR="00DD10DE" w:rsidRDefault="00DD10DE">
            <w:pPr>
              <w:jc w:val="center"/>
              <w:rPr>
                <w:sz w:val="24"/>
              </w:rPr>
            </w:pPr>
            <w:r>
              <w:rPr>
                <w:sz w:val="24"/>
              </w:rPr>
              <w:t>143</w:t>
            </w:r>
          </w:p>
        </w:tc>
        <w:tc>
          <w:tcPr>
            <w:tcW w:w="837" w:type="dxa"/>
            <w:tcBorders>
              <w:top w:val="single" w:sz="6" w:space="0" w:color="auto"/>
              <w:left w:val="single" w:sz="6" w:space="0" w:color="auto"/>
              <w:bottom w:val="single" w:sz="6" w:space="0" w:color="auto"/>
              <w:right w:val="single" w:sz="6" w:space="0" w:color="auto"/>
            </w:tcBorders>
            <w:hideMark/>
          </w:tcPr>
          <w:p w14:paraId="7A5D1D07" w14:textId="77777777" w:rsidR="00DD10DE" w:rsidRDefault="00DD10DE">
            <w:pPr>
              <w:jc w:val="center"/>
              <w:rPr>
                <w:sz w:val="24"/>
              </w:rPr>
            </w:pPr>
            <w:r>
              <w:rPr>
                <w:sz w:val="24"/>
              </w:rPr>
              <w:t>59</w:t>
            </w:r>
          </w:p>
        </w:tc>
        <w:tc>
          <w:tcPr>
            <w:tcW w:w="672" w:type="dxa"/>
            <w:tcBorders>
              <w:top w:val="single" w:sz="6" w:space="0" w:color="auto"/>
              <w:left w:val="single" w:sz="6" w:space="0" w:color="auto"/>
              <w:bottom w:val="single" w:sz="6" w:space="0" w:color="auto"/>
              <w:right w:val="single" w:sz="6" w:space="0" w:color="auto"/>
            </w:tcBorders>
            <w:hideMark/>
          </w:tcPr>
          <w:p w14:paraId="612FA208" w14:textId="77777777" w:rsidR="00DD10DE" w:rsidRDefault="00DD10DE">
            <w:pPr>
              <w:jc w:val="center"/>
              <w:rPr>
                <w:sz w:val="24"/>
              </w:rPr>
            </w:pPr>
            <w:r>
              <w:rPr>
                <w:sz w:val="24"/>
              </w:rPr>
              <w:t>106</w:t>
            </w:r>
          </w:p>
        </w:tc>
        <w:tc>
          <w:tcPr>
            <w:tcW w:w="731" w:type="dxa"/>
            <w:tcBorders>
              <w:top w:val="single" w:sz="6" w:space="0" w:color="auto"/>
              <w:left w:val="single" w:sz="6" w:space="0" w:color="auto"/>
              <w:bottom w:val="single" w:sz="6" w:space="0" w:color="auto"/>
              <w:right w:val="single" w:sz="6" w:space="0" w:color="auto"/>
            </w:tcBorders>
            <w:hideMark/>
          </w:tcPr>
          <w:p w14:paraId="7B67FCEC" w14:textId="77777777" w:rsidR="00DD10DE" w:rsidRDefault="00DD10DE">
            <w:pPr>
              <w:jc w:val="center"/>
              <w:rPr>
                <w:sz w:val="24"/>
              </w:rPr>
            </w:pPr>
            <w:r>
              <w:rPr>
                <w:sz w:val="24"/>
              </w:rPr>
              <w:t>90</w:t>
            </w:r>
          </w:p>
        </w:tc>
        <w:tc>
          <w:tcPr>
            <w:tcW w:w="743" w:type="dxa"/>
            <w:tcBorders>
              <w:top w:val="single" w:sz="6" w:space="0" w:color="auto"/>
              <w:left w:val="single" w:sz="6" w:space="0" w:color="auto"/>
              <w:bottom w:val="single" w:sz="6" w:space="0" w:color="auto"/>
              <w:right w:val="single" w:sz="6" w:space="0" w:color="auto"/>
            </w:tcBorders>
            <w:hideMark/>
          </w:tcPr>
          <w:p w14:paraId="5F5ED8C7" w14:textId="77777777" w:rsidR="00DD10DE" w:rsidRDefault="00DD10DE">
            <w:pPr>
              <w:jc w:val="center"/>
              <w:rPr>
                <w:sz w:val="24"/>
              </w:rPr>
            </w:pPr>
            <w:r>
              <w:rPr>
                <w:sz w:val="24"/>
              </w:rPr>
              <w:t>74</w:t>
            </w:r>
          </w:p>
        </w:tc>
        <w:tc>
          <w:tcPr>
            <w:tcW w:w="704" w:type="dxa"/>
            <w:tcBorders>
              <w:top w:val="single" w:sz="6" w:space="0" w:color="auto"/>
              <w:left w:val="single" w:sz="6" w:space="0" w:color="auto"/>
              <w:bottom w:val="single" w:sz="6" w:space="0" w:color="auto"/>
              <w:right w:val="single" w:sz="6" w:space="0" w:color="auto"/>
            </w:tcBorders>
            <w:hideMark/>
          </w:tcPr>
          <w:p w14:paraId="54AF2BA0" w14:textId="77777777" w:rsidR="00DD10DE" w:rsidRDefault="00DD10DE">
            <w:pPr>
              <w:jc w:val="center"/>
              <w:rPr>
                <w:sz w:val="24"/>
              </w:rPr>
            </w:pPr>
            <w:r>
              <w:rPr>
                <w:sz w:val="24"/>
              </w:rPr>
              <w:t>116</w:t>
            </w:r>
          </w:p>
        </w:tc>
        <w:tc>
          <w:tcPr>
            <w:tcW w:w="656" w:type="dxa"/>
            <w:tcBorders>
              <w:top w:val="single" w:sz="6" w:space="0" w:color="auto"/>
              <w:left w:val="single" w:sz="6" w:space="0" w:color="auto"/>
              <w:bottom w:val="single" w:sz="6" w:space="0" w:color="auto"/>
              <w:right w:val="single" w:sz="4" w:space="0" w:color="auto"/>
            </w:tcBorders>
            <w:hideMark/>
          </w:tcPr>
          <w:p w14:paraId="5F297117" w14:textId="77777777" w:rsidR="00DD10DE" w:rsidRDefault="00DD10DE">
            <w:pPr>
              <w:jc w:val="center"/>
              <w:rPr>
                <w:sz w:val="24"/>
              </w:rPr>
            </w:pPr>
            <w:r>
              <w:rPr>
                <w:sz w:val="24"/>
              </w:rPr>
              <w:t>141</w:t>
            </w:r>
          </w:p>
        </w:tc>
      </w:tr>
      <w:tr w:rsidR="00DD10DE" w14:paraId="1F367040" w14:textId="77777777" w:rsidTr="00DD10DE">
        <w:tc>
          <w:tcPr>
            <w:tcW w:w="1951" w:type="dxa"/>
            <w:tcBorders>
              <w:top w:val="single" w:sz="6" w:space="0" w:color="auto"/>
              <w:left w:val="single" w:sz="4" w:space="0" w:color="auto"/>
              <w:bottom w:val="single" w:sz="4" w:space="0" w:color="auto"/>
              <w:right w:val="single" w:sz="6" w:space="0" w:color="auto"/>
            </w:tcBorders>
            <w:hideMark/>
          </w:tcPr>
          <w:p w14:paraId="7BA8D48A" w14:textId="77777777" w:rsidR="00DD10DE" w:rsidRDefault="00DD10DE">
            <w:pPr>
              <w:jc w:val="center"/>
              <w:rPr>
                <w:sz w:val="24"/>
              </w:rPr>
            </w:pPr>
            <w:r>
              <w:rPr>
                <w:sz w:val="24"/>
              </w:rPr>
              <w:t>Производство И2, тыс. шт.</w:t>
            </w:r>
          </w:p>
        </w:tc>
        <w:tc>
          <w:tcPr>
            <w:tcW w:w="721" w:type="dxa"/>
            <w:tcBorders>
              <w:top w:val="single" w:sz="6" w:space="0" w:color="auto"/>
              <w:left w:val="single" w:sz="6" w:space="0" w:color="auto"/>
              <w:bottom w:val="single" w:sz="4" w:space="0" w:color="auto"/>
              <w:right w:val="single" w:sz="6" w:space="0" w:color="auto"/>
            </w:tcBorders>
            <w:hideMark/>
          </w:tcPr>
          <w:p w14:paraId="16EE9D5C" w14:textId="77777777" w:rsidR="00DD10DE" w:rsidRDefault="00DD10DE">
            <w:pPr>
              <w:jc w:val="center"/>
              <w:rPr>
                <w:sz w:val="24"/>
              </w:rPr>
            </w:pPr>
            <w:r>
              <w:rPr>
                <w:sz w:val="24"/>
              </w:rPr>
              <w:t>95</w:t>
            </w:r>
          </w:p>
        </w:tc>
        <w:tc>
          <w:tcPr>
            <w:tcW w:w="697" w:type="dxa"/>
            <w:tcBorders>
              <w:top w:val="single" w:sz="6" w:space="0" w:color="auto"/>
              <w:left w:val="single" w:sz="6" w:space="0" w:color="auto"/>
              <w:bottom w:val="single" w:sz="4" w:space="0" w:color="auto"/>
              <w:right w:val="single" w:sz="6" w:space="0" w:color="auto"/>
            </w:tcBorders>
            <w:hideMark/>
          </w:tcPr>
          <w:p w14:paraId="5B178333" w14:textId="77777777" w:rsidR="00DD10DE" w:rsidRDefault="00DD10DE">
            <w:pPr>
              <w:jc w:val="center"/>
              <w:rPr>
                <w:sz w:val="24"/>
              </w:rPr>
            </w:pPr>
            <w:r>
              <w:rPr>
                <w:sz w:val="24"/>
              </w:rPr>
              <w:t>85</w:t>
            </w:r>
          </w:p>
        </w:tc>
        <w:tc>
          <w:tcPr>
            <w:tcW w:w="567" w:type="dxa"/>
            <w:tcBorders>
              <w:top w:val="single" w:sz="6" w:space="0" w:color="auto"/>
              <w:left w:val="single" w:sz="6" w:space="0" w:color="auto"/>
              <w:bottom w:val="single" w:sz="4" w:space="0" w:color="auto"/>
              <w:right w:val="single" w:sz="6" w:space="0" w:color="auto"/>
            </w:tcBorders>
            <w:hideMark/>
          </w:tcPr>
          <w:p w14:paraId="30111EE2" w14:textId="77777777" w:rsidR="00DD10DE" w:rsidRDefault="00DD10DE">
            <w:pPr>
              <w:jc w:val="center"/>
              <w:rPr>
                <w:sz w:val="24"/>
              </w:rPr>
            </w:pPr>
            <w:r>
              <w:rPr>
                <w:sz w:val="24"/>
              </w:rPr>
              <w:t>96</w:t>
            </w:r>
          </w:p>
        </w:tc>
        <w:tc>
          <w:tcPr>
            <w:tcW w:w="725" w:type="dxa"/>
            <w:tcBorders>
              <w:top w:val="single" w:sz="6" w:space="0" w:color="auto"/>
              <w:left w:val="single" w:sz="6" w:space="0" w:color="auto"/>
              <w:bottom w:val="single" w:sz="4" w:space="0" w:color="auto"/>
              <w:right w:val="single" w:sz="6" w:space="0" w:color="auto"/>
            </w:tcBorders>
            <w:hideMark/>
          </w:tcPr>
          <w:p w14:paraId="1BDA9866" w14:textId="77777777" w:rsidR="00DD10DE" w:rsidRDefault="00DD10DE">
            <w:pPr>
              <w:jc w:val="center"/>
              <w:rPr>
                <w:sz w:val="24"/>
              </w:rPr>
            </w:pPr>
            <w:r>
              <w:rPr>
                <w:sz w:val="24"/>
              </w:rPr>
              <w:t>86</w:t>
            </w:r>
          </w:p>
        </w:tc>
        <w:tc>
          <w:tcPr>
            <w:tcW w:w="707" w:type="dxa"/>
            <w:tcBorders>
              <w:top w:val="single" w:sz="6" w:space="0" w:color="auto"/>
              <w:left w:val="single" w:sz="6" w:space="0" w:color="auto"/>
              <w:bottom w:val="single" w:sz="4" w:space="0" w:color="auto"/>
              <w:right w:val="single" w:sz="6" w:space="0" w:color="auto"/>
            </w:tcBorders>
            <w:hideMark/>
          </w:tcPr>
          <w:p w14:paraId="2C1541CB" w14:textId="77777777" w:rsidR="00DD10DE" w:rsidRDefault="00DD10DE">
            <w:pPr>
              <w:jc w:val="center"/>
              <w:rPr>
                <w:sz w:val="24"/>
              </w:rPr>
            </w:pPr>
            <w:r>
              <w:rPr>
                <w:sz w:val="24"/>
              </w:rPr>
              <w:t>68</w:t>
            </w:r>
          </w:p>
        </w:tc>
        <w:tc>
          <w:tcPr>
            <w:tcW w:w="707" w:type="dxa"/>
            <w:tcBorders>
              <w:top w:val="single" w:sz="6" w:space="0" w:color="auto"/>
              <w:left w:val="single" w:sz="6" w:space="0" w:color="auto"/>
              <w:bottom w:val="single" w:sz="4" w:space="0" w:color="auto"/>
              <w:right w:val="single" w:sz="6" w:space="0" w:color="auto"/>
            </w:tcBorders>
            <w:hideMark/>
          </w:tcPr>
          <w:p w14:paraId="4689E030" w14:textId="77777777" w:rsidR="00DD10DE" w:rsidRDefault="00DD10DE">
            <w:pPr>
              <w:jc w:val="center"/>
              <w:rPr>
                <w:sz w:val="24"/>
              </w:rPr>
            </w:pPr>
            <w:r>
              <w:rPr>
                <w:sz w:val="24"/>
              </w:rPr>
              <w:t>69</w:t>
            </w:r>
          </w:p>
        </w:tc>
        <w:tc>
          <w:tcPr>
            <w:tcW w:w="837" w:type="dxa"/>
            <w:tcBorders>
              <w:top w:val="single" w:sz="6" w:space="0" w:color="auto"/>
              <w:left w:val="single" w:sz="6" w:space="0" w:color="auto"/>
              <w:bottom w:val="single" w:sz="4" w:space="0" w:color="auto"/>
              <w:right w:val="single" w:sz="6" w:space="0" w:color="auto"/>
            </w:tcBorders>
            <w:hideMark/>
          </w:tcPr>
          <w:p w14:paraId="326A6A4E" w14:textId="77777777" w:rsidR="00DD10DE" w:rsidRDefault="00DD10DE">
            <w:pPr>
              <w:jc w:val="center"/>
              <w:rPr>
                <w:sz w:val="24"/>
              </w:rPr>
            </w:pPr>
            <w:r>
              <w:rPr>
                <w:sz w:val="24"/>
              </w:rPr>
              <w:t>89</w:t>
            </w:r>
          </w:p>
        </w:tc>
        <w:tc>
          <w:tcPr>
            <w:tcW w:w="672" w:type="dxa"/>
            <w:tcBorders>
              <w:top w:val="single" w:sz="6" w:space="0" w:color="auto"/>
              <w:left w:val="single" w:sz="6" w:space="0" w:color="auto"/>
              <w:bottom w:val="single" w:sz="4" w:space="0" w:color="auto"/>
              <w:right w:val="single" w:sz="6" w:space="0" w:color="auto"/>
            </w:tcBorders>
            <w:hideMark/>
          </w:tcPr>
          <w:p w14:paraId="377CF626" w14:textId="77777777" w:rsidR="00DD10DE" w:rsidRDefault="00DD10DE">
            <w:pPr>
              <w:jc w:val="center"/>
              <w:rPr>
                <w:sz w:val="24"/>
              </w:rPr>
            </w:pPr>
            <w:r>
              <w:rPr>
                <w:sz w:val="24"/>
              </w:rPr>
              <w:t>92</w:t>
            </w:r>
          </w:p>
        </w:tc>
        <w:tc>
          <w:tcPr>
            <w:tcW w:w="731" w:type="dxa"/>
            <w:tcBorders>
              <w:top w:val="single" w:sz="6" w:space="0" w:color="auto"/>
              <w:left w:val="single" w:sz="6" w:space="0" w:color="auto"/>
              <w:bottom w:val="single" w:sz="4" w:space="0" w:color="auto"/>
              <w:right w:val="single" w:sz="6" w:space="0" w:color="auto"/>
            </w:tcBorders>
            <w:hideMark/>
          </w:tcPr>
          <w:p w14:paraId="4FFBD20A" w14:textId="77777777" w:rsidR="00DD10DE" w:rsidRDefault="00DD10DE">
            <w:pPr>
              <w:jc w:val="center"/>
              <w:rPr>
                <w:sz w:val="24"/>
              </w:rPr>
            </w:pPr>
            <w:r>
              <w:rPr>
                <w:sz w:val="24"/>
              </w:rPr>
              <w:t>95</w:t>
            </w:r>
          </w:p>
        </w:tc>
        <w:tc>
          <w:tcPr>
            <w:tcW w:w="743" w:type="dxa"/>
            <w:tcBorders>
              <w:top w:val="single" w:sz="6" w:space="0" w:color="auto"/>
              <w:left w:val="single" w:sz="6" w:space="0" w:color="auto"/>
              <w:bottom w:val="single" w:sz="4" w:space="0" w:color="auto"/>
              <w:right w:val="single" w:sz="6" w:space="0" w:color="auto"/>
            </w:tcBorders>
            <w:hideMark/>
          </w:tcPr>
          <w:p w14:paraId="0AB5B95B" w14:textId="77777777" w:rsidR="00DD10DE" w:rsidRDefault="00DD10DE">
            <w:pPr>
              <w:jc w:val="center"/>
              <w:rPr>
                <w:sz w:val="24"/>
              </w:rPr>
            </w:pPr>
            <w:r>
              <w:rPr>
                <w:sz w:val="24"/>
              </w:rPr>
              <w:t>93</w:t>
            </w:r>
          </w:p>
        </w:tc>
        <w:tc>
          <w:tcPr>
            <w:tcW w:w="704" w:type="dxa"/>
            <w:tcBorders>
              <w:top w:val="single" w:sz="6" w:space="0" w:color="auto"/>
              <w:left w:val="single" w:sz="6" w:space="0" w:color="auto"/>
              <w:bottom w:val="single" w:sz="4" w:space="0" w:color="auto"/>
              <w:right w:val="single" w:sz="6" w:space="0" w:color="auto"/>
            </w:tcBorders>
            <w:hideMark/>
          </w:tcPr>
          <w:p w14:paraId="789484DD" w14:textId="77777777" w:rsidR="00DD10DE" w:rsidRDefault="00DD10DE">
            <w:pPr>
              <w:jc w:val="center"/>
              <w:rPr>
                <w:sz w:val="24"/>
              </w:rPr>
            </w:pPr>
            <w:r>
              <w:rPr>
                <w:sz w:val="24"/>
              </w:rPr>
              <w:t>88</w:t>
            </w:r>
          </w:p>
        </w:tc>
        <w:tc>
          <w:tcPr>
            <w:tcW w:w="656" w:type="dxa"/>
            <w:tcBorders>
              <w:top w:val="single" w:sz="6" w:space="0" w:color="auto"/>
              <w:left w:val="single" w:sz="6" w:space="0" w:color="auto"/>
              <w:bottom w:val="single" w:sz="4" w:space="0" w:color="auto"/>
              <w:right w:val="single" w:sz="4" w:space="0" w:color="auto"/>
            </w:tcBorders>
            <w:hideMark/>
          </w:tcPr>
          <w:p w14:paraId="74BA03F3" w14:textId="77777777" w:rsidR="00DD10DE" w:rsidRDefault="00DD10DE">
            <w:pPr>
              <w:jc w:val="center"/>
              <w:rPr>
                <w:sz w:val="24"/>
              </w:rPr>
            </w:pPr>
            <w:r>
              <w:rPr>
                <w:sz w:val="24"/>
              </w:rPr>
              <w:t>71</w:t>
            </w:r>
          </w:p>
        </w:tc>
      </w:tr>
    </w:tbl>
    <w:p w14:paraId="067CFB2E" w14:textId="77777777" w:rsidR="00DD10DE" w:rsidRDefault="00DD10DE" w:rsidP="00DD10DE">
      <w:pPr>
        <w:ind w:firstLine="720"/>
        <w:jc w:val="center"/>
        <w:rPr>
          <w:bCs/>
        </w:rPr>
      </w:pPr>
    </w:p>
    <w:p w14:paraId="03BCC278" w14:textId="10265B55" w:rsidR="00DD10DE" w:rsidRDefault="00DD10DE" w:rsidP="00E96DE1">
      <w:pPr>
        <w:pStyle w:val="2"/>
      </w:pPr>
      <w:bookmarkStart w:id="683" w:name="_Toc112869658"/>
      <w:r>
        <w:t>1</w:t>
      </w:r>
      <w:r w:rsidR="00534A90" w:rsidRPr="00534A90">
        <w:t>1</w:t>
      </w:r>
      <w:r w:rsidR="00E96DE1">
        <w:t>.8. Примерные вопросы на защите работы</w:t>
      </w:r>
      <w:bookmarkEnd w:id="683"/>
    </w:p>
    <w:p w14:paraId="7B7D3641" w14:textId="77777777" w:rsidR="00DD10DE" w:rsidRDefault="00DD10DE">
      <w:pPr>
        <w:numPr>
          <w:ilvl w:val="0"/>
          <w:numId w:val="62"/>
        </w:numPr>
        <w:jc w:val="both"/>
        <w:rPr>
          <w:bCs/>
        </w:rPr>
      </w:pPr>
      <w:r>
        <w:t>Экономический и математический смысл функции производственных возможностей?</w:t>
      </w:r>
    </w:p>
    <w:p w14:paraId="0D975274" w14:textId="77777777" w:rsidR="00DD10DE" w:rsidRDefault="00DD10DE">
      <w:pPr>
        <w:numPr>
          <w:ilvl w:val="0"/>
          <w:numId w:val="62"/>
        </w:numPr>
        <w:jc w:val="both"/>
      </w:pPr>
      <w:r>
        <w:t>Виды зависимостей между экономическими параметрами и их примеры.</w:t>
      </w:r>
    </w:p>
    <w:p w14:paraId="0142E2EB" w14:textId="77777777" w:rsidR="00DD10DE" w:rsidRDefault="00DD10DE">
      <w:pPr>
        <w:numPr>
          <w:ilvl w:val="0"/>
          <w:numId w:val="62"/>
        </w:numPr>
        <w:jc w:val="both"/>
      </w:pPr>
      <w:r>
        <w:t>Понятие функции регрессии.</w:t>
      </w:r>
    </w:p>
    <w:p w14:paraId="7E07FC60" w14:textId="77777777" w:rsidR="00DD10DE" w:rsidRDefault="00DD10DE">
      <w:pPr>
        <w:numPr>
          <w:ilvl w:val="0"/>
          <w:numId w:val="62"/>
        </w:numPr>
        <w:jc w:val="both"/>
      </w:pPr>
      <w:r>
        <w:t>Задачи регрессионного и корреляционного анализа.</w:t>
      </w:r>
    </w:p>
    <w:p w14:paraId="1369F91F" w14:textId="77777777" w:rsidR="00DD10DE" w:rsidRDefault="00DD10DE">
      <w:pPr>
        <w:numPr>
          <w:ilvl w:val="0"/>
          <w:numId w:val="62"/>
        </w:numPr>
        <w:jc w:val="both"/>
      </w:pPr>
      <w:r>
        <w:t>В чем суть метода наименьших квадратов?</w:t>
      </w:r>
    </w:p>
    <w:p w14:paraId="6386DE38" w14:textId="77777777" w:rsidR="00DD10DE" w:rsidRDefault="00DD10DE">
      <w:pPr>
        <w:numPr>
          <w:ilvl w:val="0"/>
          <w:numId w:val="62"/>
        </w:numPr>
        <w:jc w:val="both"/>
      </w:pPr>
      <w:r>
        <w:t>Как оценивается теснота корреляционной связи?</w:t>
      </w:r>
    </w:p>
    <w:p w14:paraId="480800E1" w14:textId="77777777" w:rsidR="00DD10DE" w:rsidRDefault="00DD10DE">
      <w:pPr>
        <w:numPr>
          <w:ilvl w:val="0"/>
          <w:numId w:val="62"/>
        </w:numPr>
        <w:jc w:val="both"/>
      </w:pPr>
      <w:r>
        <w:t>Как спрогнозировать объемы производства при специализации на одном виде товара?</w:t>
      </w:r>
    </w:p>
    <w:p w14:paraId="76169F36" w14:textId="14656CC2" w:rsidR="00DD10DE" w:rsidRDefault="00DD10DE">
      <w:pPr>
        <w:numPr>
          <w:ilvl w:val="0"/>
          <w:numId w:val="62"/>
        </w:numPr>
        <w:jc w:val="both"/>
      </w:pPr>
      <w:r>
        <w:t>Постройте модель определения оптимального объема производства на основе функции производственных возможностей.</w:t>
      </w:r>
    </w:p>
    <w:p w14:paraId="6EF2D29A" w14:textId="77777777" w:rsidR="00DD10DE" w:rsidRDefault="00DD10DE" w:rsidP="00074BF4">
      <w:pPr>
        <w:overflowPunct w:val="0"/>
        <w:autoSpaceDE w:val="0"/>
        <w:autoSpaceDN w:val="0"/>
        <w:adjustRightInd w:val="0"/>
        <w:ind w:left="454"/>
        <w:jc w:val="both"/>
      </w:pPr>
    </w:p>
    <w:p w14:paraId="2B9B6269" w14:textId="77777777" w:rsidR="00BA416B" w:rsidRDefault="00BA416B">
      <w:pPr>
        <w:pStyle w:val="1"/>
      </w:pPr>
      <w:bookmarkStart w:id="684" w:name="_Toc516902374"/>
      <w:bookmarkStart w:id="685" w:name="_Toc516903578"/>
      <w:bookmarkStart w:id="686" w:name="_Toc516903970"/>
      <w:bookmarkStart w:id="687" w:name="_Toc516904082"/>
      <w:bookmarkStart w:id="688" w:name="_Toc517074939"/>
      <w:bookmarkStart w:id="689" w:name="_Toc517075251"/>
      <w:bookmarkStart w:id="690" w:name="_Toc526573773"/>
      <w:bookmarkStart w:id="691" w:name="_Toc527346867"/>
      <w:bookmarkStart w:id="692" w:name="_Toc112869659"/>
      <w:r>
        <w:lastRenderedPageBreak/>
        <w:t>ЛИТЕРАТУРА</w:t>
      </w:r>
      <w:bookmarkEnd w:id="684"/>
      <w:bookmarkEnd w:id="685"/>
      <w:bookmarkEnd w:id="686"/>
      <w:bookmarkEnd w:id="687"/>
      <w:bookmarkEnd w:id="688"/>
      <w:bookmarkEnd w:id="689"/>
      <w:bookmarkEnd w:id="690"/>
      <w:bookmarkEnd w:id="691"/>
      <w:bookmarkEnd w:id="692"/>
    </w:p>
    <w:p w14:paraId="377A9324" w14:textId="77777777" w:rsidR="00A61876" w:rsidRDefault="00A61876" w:rsidP="00A61876">
      <w:pPr>
        <w:pStyle w:val="a4"/>
        <w:spacing w:line="240" w:lineRule="auto"/>
        <w:ind w:firstLine="720"/>
      </w:pPr>
      <w:r>
        <w:t>1. </w:t>
      </w:r>
      <w:r w:rsidRPr="00A61876">
        <w:t>Алесинская Т.В. Учебное пособие по решению задач по курсу "Экономико-математические методы и модели". Таганрог: Изд-во ТРТУ, 2002</w:t>
      </w:r>
      <w:r>
        <w:t xml:space="preserve">. - </w:t>
      </w:r>
      <w:r w:rsidRPr="00A61876">
        <w:t>153с.</w:t>
      </w:r>
    </w:p>
    <w:p w14:paraId="746B93EE" w14:textId="77777777" w:rsidR="00A61876" w:rsidRDefault="00A61876" w:rsidP="00A61876">
      <w:pPr>
        <w:pStyle w:val="a4"/>
        <w:spacing w:line="240" w:lineRule="auto"/>
        <w:ind w:firstLine="720"/>
      </w:pPr>
      <w:r>
        <w:t>2. </w:t>
      </w:r>
      <w:r w:rsidRPr="00653BDB">
        <w:t xml:space="preserve">Алесинская Т.В., Сербин В.Д., Катаев А.В. </w:t>
      </w:r>
      <w:r>
        <w:t>Учебно-методическое пособие по курсу "Экономико-математические методы и модели. Линейное программирование". Таганрог: Изд-во ТРТУ, 20</w:t>
      </w:r>
      <w:r w:rsidRPr="00DF1E41">
        <w:t>01.</w:t>
      </w:r>
      <w:r w:rsidRPr="00FA6BDA">
        <w:t xml:space="preserve"> - </w:t>
      </w:r>
      <w:r>
        <w:t>79 с.</w:t>
      </w:r>
    </w:p>
    <w:p w14:paraId="5E171914" w14:textId="77777777" w:rsidR="00A61876" w:rsidRDefault="00A61876" w:rsidP="00A61876">
      <w:pPr>
        <w:pStyle w:val="a4"/>
        <w:spacing w:line="240" w:lineRule="auto"/>
        <w:ind w:firstLine="720"/>
      </w:pPr>
      <w:r>
        <w:t>3. Алесинская Т.В. Методические указания к лабораторной работе Моделирование систем сетевого планирования и управления по курсу "Экономико-математические модели и методы": Таганрог: Изд-во ТРТУ, 1999. - 36с.</w:t>
      </w:r>
    </w:p>
    <w:p w14:paraId="0925A38A" w14:textId="6A5292F5" w:rsidR="00A61876" w:rsidRDefault="00A61876">
      <w:pPr>
        <w:pStyle w:val="a4"/>
        <w:spacing w:line="240" w:lineRule="auto"/>
        <w:ind w:firstLine="720"/>
      </w:pPr>
    </w:p>
    <w:p w14:paraId="7CDCA388" w14:textId="608F6CE9" w:rsidR="00A61876" w:rsidRDefault="00186636">
      <w:pPr>
        <w:pStyle w:val="a4"/>
        <w:spacing w:line="240" w:lineRule="auto"/>
        <w:ind w:firstLine="720"/>
      </w:pPr>
      <w:r>
        <w:t>Дополнительная литература</w:t>
      </w:r>
    </w:p>
    <w:p w14:paraId="031B1F47" w14:textId="7754BEB8" w:rsidR="00BA416B" w:rsidRPr="00653BDB" w:rsidRDefault="00BA416B">
      <w:pPr>
        <w:pStyle w:val="a4"/>
        <w:spacing w:line="240" w:lineRule="auto"/>
        <w:ind w:firstLine="720"/>
      </w:pPr>
      <w:r w:rsidRPr="00653BDB">
        <w:t>1. Акоф Р., Сасиени М. Основы исследования операций. М.: Мир, 1971.</w:t>
      </w:r>
    </w:p>
    <w:p w14:paraId="428BA50F" w14:textId="77777777" w:rsidR="00BA416B" w:rsidRPr="00653BDB" w:rsidRDefault="00BA416B">
      <w:pPr>
        <w:pStyle w:val="a4"/>
        <w:spacing w:line="240" w:lineRule="auto"/>
        <w:ind w:firstLine="720"/>
      </w:pPr>
      <w:r w:rsidRPr="00653BDB">
        <w:t>2. Акулич И.Л. Математическое программирование в примерах и задачах. М.: Высшая школа, 1986.</w:t>
      </w:r>
    </w:p>
    <w:p w14:paraId="0248081F" w14:textId="77777777" w:rsidR="00BA416B" w:rsidRPr="00653BDB" w:rsidRDefault="00BA416B">
      <w:pPr>
        <w:pStyle w:val="a4"/>
        <w:spacing w:line="240" w:lineRule="auto"/>
        <w:ind w:firstLine="720"/>
      </w:pPr>
      <w:r w:rsidRPr="00653BDB">
        <w:t>3. Зайченко Ю.П. Исследование операций. Киев: Вища школа, 1979.</w:t>
      </w:r>
    </w:p>
    <w:p w14:paraId="206C454F" w14:textId="77777777" w:rsidR="00BA416B" w:rsidRPr="00653BDB" w:rsidRDefault="00BA416B">
      <w:pPr>
        <w:pStyle w:val="a4"/>
        <w:spacing w:line="240" w:lineRule="auto"/>
        <w:ind w:firstLine="720"/>
      </w:pPr>
      <w:r w:rsidRPr="00653BDB">
        <w:t>4. Кузнецов А.В., Сакович В.А., Холод Н.И. и др. Сборник задач и упражнений по высшей математике. Математическое программирование. Минск: Вышэйшая школа, 1995.</w:t>
      </w:r>
    </w:p>
    <w:p w14:paraId="74ABBC71" w14:textId="77777777" w:rsidR="00BA416B" w:rsidRPr="00653BDB" w:rsidRDefault="00BA416B">
      <w:pPr>
        <w:pStyle w:val="a4"/>
        <w:spacing w:line="240" w:lineRule="auto"/>
        <w:ind w:firstLine="720"/>
      </w:pPr>
      <w:r w:rsidRPr="00653BDB">
        <w:t>5. Курицкий</w:t>
      </w:r>
      <w:r w:rsidR="00767677" w:rsidRPr="00653BDB">
        <w:t xml:space="preserve"> Б.</w:t>
      </w:r>
      <w:r w:rsidRPr="00653BDB">
        <w:t xml:space="preserve"> Решение оптимизационных задач средствами </w:t>
      </w:r>
      <w:r w:rsidRPr="00653BDB">
        <w:rPr>
          <w:lang w:val="en-US"/>
        </w:rPr>
        <w:t>Excel</w:t>
      </w:r>
      <w:r w:rsidRPr="00653BDB">
        <w:t xml:space="preserve">. М.: </w:t>
      </w:r>
      <w:r w:rsidRPr="00653BDB">
        <w:rPr>
          <w:lang w:val="en-US"/>
        </w:rPr>
        <w:t>BHV</w:t>
      </w:r>
      <w:r w:rsidRPr="00653BDB">
        <w:t>, 1997.</w:t>
      </w:r>
    </w:p>
    <w:p w14:paraId="7B693C99" w14:textId="77777777" w:rsidR="00BA416B" w:rsidRPr="00653BDB" w:rsidRDefault="00BA416B">
      <w:pPr>
        <w:pStyle w:val="a4"/>
        <w:spacing w:line="240" w:lineRule="auto"/>
        <w:ind w:firstLine="720"/>
      </w:pPr>
      <w:r w:rsidRPr="00653BDB">
        <w:t>6. Таха Х. Введение в исследование операций. М.: Мир, 1985.</w:t>
      </w:r>
    </w:p>
    <w:p w14:paraId="2668BE4C" w14:textId="77777777" w:rsidR="00186636" w:rsidRDefault="00BA416B" w:rsidP="00186636">
      <w:pPr>
        <w:pStyle w:val="a4"/>
        <w:spacing w:line="240" w:lineRule="auto"/>
        <w:ind w:firstLine="720"/>
      </w:pPr>
      <w:r w:rsidRPr="00653BDB">
        <w:t>7. Эддоус М., Стенсфилд Р. Методы принятия решений. М.: Аудит, ЮНИТИ, 1997.</w:t>
      </w:r>
    </w:p>
    <w:p w14:paraId="70639306" w14:textId="63D7798E" w:rsidR="00A61876" w:rsidRDefault="00186636" w:rsidP="00186636">
      <w:pPr>
        <w:pStyle w:val="a4"/>
        <w:spacing w:line="240" w:lineRule="auto"/>
        <w:ind w:firstLine="720"/>
      </w:pPr>
      <w:r>
        <w:t xml:space="preserve">8. </w:t>
      </w:r>
      <w:r w:rsidR="00A61876">
        <w:t>Сетевое планирование и управление. Под ред. Д.И. Голенко. - М.: Экономика, 1967.</w:t>
      </w:r>
    </w:p>
    <w:p w14:paraId="370C461E" w14:textId="5A2E4FC4" w:rsidR="00A61876" w:rsidRDefault="00A61876" w:rsidP="00186636">
      <w:pPr>
        <w:pStyle w:val="af3"/>
        <w:numPr>
          <w:ilvl w:val="0"/>
          <w:numId w:val="26"/>
        </w:numPr>
        <w:jc w:val="both"/>
      </w:pPr>
      <w:r>
        <w:t>Н.М. Губин, А.С. Добронравов, Б.С. Дорохов. Экономико-математические методы и модели в планировании и управлении в отрасли связи. - М.: Радио и связь, 1993.</w:t>
      </w:r>
    </w:p>
    <w:p w14:paraId="6CEABDE5" w14:textId="3DB20C1B" w:rsidR="00A61876" w:rsidRDefault="00A61876">
      <w:pPr>
        <w:pStyle w:val="af3"/>
        <w:numPr>
          <w:ilvl w:val="0"/>
          <w:numId w:val="55"/>
        </w:numPr>
        <w:jc w:val="both"/>
      </w:pPr>
      <w:r>
        <w:t>Сетевые графики в планировании. Под ред. И.М. Разумова. - М.: Высшая школа, 1975.</w:t>
      </w:r>
    </w:p>
    <w:p w14:paraId="0483E199" w14:textId="4B921E23" w:rsidR="00A61876" w:rsidRDefault="00A61876">
      <w:pPr>
        <w:pStyle w:val="af3"/>
        <w:numPr>
          <w:ilvl w:val="0"/>
          <w:numId w:val="56"/>
        </w:numPr>
        <w:jc w:val="both"/>
      </w:pPr>
      <w:r>
        <w:t>Х. Таха. Введение в исследование операций. - М.: Мир, 1985.</w:t>
      </w:r>
    </w:p>
    <w:p w14:paraId="5272512B" w14:textId="3E11A3B8" w:rsidR="00A61876" w:rsidRDefault="00A61876">
      <w:pPr>
        <w:pStyle w:val="af3"/>
        <w:numPr>
          <w:ilvl w:val="0"/>
          <w:numId w:val="56"/>
        </w:numPr>
        <w:jc w:val="both"/>
      </w:pPr>
      <w:r>
        <w:t>М. Эддоус, Р. Стенсфилд. Методы принятия решений. - М.: Аудит, ЮНИТИ, 1997.</w:t>
      </w:r>
    </w:p>
    <w:p w14:paraId="4536ADB3" w14:textId="05662D55" w:rsidR="00DF1E41" w:rsidRDefault="00DF1E41" w:rsidP="00A61876">
      <w:pPr>
        <w:pStyle w:val="a4"/>
        <w:spacing w:line="240" w:lineRule="auto"/>
        <w:ind w:firstLine="720"/>
      </w:pPr>
    </w:p>
    <w:sectPr w:rsidR="00DF1E41">
      <w:footerReference w:type="even" r:id="rId1547"/>
      <w:footerReference w:type="default" r:id="rId1548"/>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8B450" w14:textId="77777777" w:rsidR="00320F2B" w:rsidRDefault="00320F2B">
      <w:r>
        <w:separator/>
      </w:r>
    </w:p>
  </w:endnote>
  <w:endnote w:type="continuationSeparator" w:id="0">
    <w:p w14:paraId="4F51AE31" w14:textId="77777777" w:rsidR="00320F2B" w:rsidRDefault="00320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0BFD8" w14:textId="77777777" w:rsidR="00BA416B" w:rsidRDefault="00BA416B">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4FCCA712" w14:textId="77777777" w:rsidR="00BA416B" w:rsidRDefault="00BA416B">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C1BD" w14:textId="77777777" w:rsidR="00BA416B" w:rsidRDefault="00BA416B">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97074E">
      <w:rPr>
        <w:rStyle w:val="ab"/>
        <w:noProof/>
      </w:rPr>
      <w:t>11</w:t>
    </w:r>
    <w:r>
      <w:rPr>
        <w:rStyle w:val="ab"/>
      </w:rPr>
      <w:fldChar w:fldCharType="end"/>
    </w:r>
  </w:p>
  <w:p w14:paraId="7A6C2C20" w14:textId="77777777" w:rsidR="00BA416B" w:rsidRDefault="00BA416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ECBAD" w14:textId="77777777" w:rsidR="00320F2B" w:rsidRDefault="00320F2B">
      <w:r>
        <w:separator/>
      </w:r>
    </w:p>
  </w:footnote>
  <w:footnote w:type="continuationSeparator" w:id="0">
    <w:p w14:paraId="0EED6DCF" w14:textId="77777777" w:rsidR="00320F2B" w:rsidRDefault="00320F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E640D42"/>
    <w:lvl w:ilvl="0">
      <w:numFmt w:val="bullet"/>
      <w:lvlText w:val="*"/>
      <w:lvlJc w:val="left"/>
      <w:pPr>
        <w:ind w:left="0" w:firstLine="0"/>
      </w:pPr>
    </w:lvl>
  </w:abstractNum>
  <w:abstractNum w:abstractNumId="1" w15:restartNumberingAfterBreak="0">
    <w:nsid w:val="00EA4237"/>
    <w:multiLevelType w:val="hybridMultilevel"/>
    <w:tmpl w:val="FBD47D96"/>
    <w:lvl w:ilvl="0" w:tplc="EFAEAC28">
      <w:start w:val="1"/>
      <w:numFmt w:val="bullet"/>
      <w:lvlText w:val=""/>
      <w:lvlJc w:val="left"/>
      <w:pPr>
        <w:tabs>
          <w:tab w:val="num" w:pos="1069"/>
        </w:tabs>
        <w:ind w:left="0" w:firstLine="709"/>
      </w:pPr>
      <w:rPr>
        <w:rFonts w:ascii="Symbol" w:hAnsi="Symbol" w:hint="default"/>
      </w:rPr>
    </w:lvl>
    <w:lvl w:ilvl="1" w:tplc="0F44F35E" w:tentative="1">
      <w:start w:val="1"/>
      <w:numFmt w:val="bullet"/>
      <w:lvlText w:val="o"/>
      <w:lvlJc w:val="left"/>
      <w:pPr>
        <w:tabs>
          <w:tab w:val="num" w:pos="1440"/>
        </w:tabs>
        <w:ind w:left="1440" w:hanging="360"/>
      </w:pPr>
      <w:rPr>
        <w:rFonts w:ascii="Courier New" w:hAnsi="Courier New" w:hint="default"/>
      </w:rPr>
    </w:lvl>
    <w:lvl w:ilvl="2" w:tplc="E44CB732" w:tentative="1">
      <w:start w:val="1"/>
      <w:numFmt w:val="bullet"/>
      <w:lvlText w:val=""/>
      <w:lvlJc w:val="left"/>
      <w:pPr>
        <w:tabs>
          <w:tab w:val="num" w:pos="2160"/>
        </w:tabs>
        <w:ind w:left="2160" w:hanging="360"/>
      </w:pPr>
      <w:rPr>
        <w:rFonts w:ascii="Wingdings" w:hAnsi="Wingdings" w:hint="default"/>
      </w:rPr>
    </w:lvl>
    <w:lvl w:ilvl="3" w:tplc="8DFA3438" w:tentative="1">
      <w:start w:val="1"/>
      <w:numFmt w:val="bullet"/>
      <w:lvlText w:val=""/>
      <w:lvlJc w:val="left"/>
      <w:pPr>
        <w:tabs>
          <w:tab w:val="num" w:pos="2880"/>
        </w:tabs>
        <w:ind w:left="2880" w:hanging="360"/>
      </w:pPr>
      <w:rPr>
        <w:rFonts w:ascii="Symbol" w:hAnsi="Symbol" w:hint="default"/>
      </w:rPr>
    </w:lvl>
    <w:lvl w:ilvl="4" w:tplc="9A1495EC" w:tentative="1">
      <w:start w:val="1"/>
      <w:numFmt w:val="bullet"/>
      <w:lvlText w:val="o"/>
      <w:lvlJc w:val="left"/>
      <w:pPr>
        <w:tabs>
          <w:tab w:val="num" w:pos="3600"/>
        </w:tabs>
        <w:ind w:left="3600" w:hanging="360"/>
      </w:pPr>
      <w:rPr>
        <w:rFonts w:ascii="Courier New" w:hAnsi="Courier New" w:hint="default"/>
      </w:rPr>
    </w:lvl>
    <w:lvl w:ilvl="5" w:tplc="F0B29F44" w:tentative="1">
      <w:start w:val="1"/>
      <w:numFmt w:val="bullet"/>
      <w:lvlText w:val=""/>
      <w:lvlJc w:val="left"/>
      <w:pPr>
        <w:tabs>
          <w:tab w:val="num" w:pos="4320"/>
        </w:tabs>
        <w:ind w:left="4320" w:hanging="360"/>
      </w:pPr>
      <w:rPr>
        <w:rFonts w:ascii="Wingdings" w:hAnsi="Wingdings" w:hint="default"/>
      </w:rPr>
    </w:lvl>
    <w:lvl w:ilvl="6" w:tplc="80304708" w:tentative="1">
      <w:start w:val="1"/>
      <w:numFmt w:val="bullet"/>
      <w:lvlText w:val=""/>
      <w:lvlJc w:val="left"/>
      <w:pPr>
        <w:tabs>
          <w:tab w:val="num" w:pos="5040"/>
        </w:tabs>
        <w:ind w:left="5040" w:hanging="360"/>
      </w:pPr>
      <w:rPr>
        <w:rFonts w:ascii="Symbol" w:hAnsi="Symbol" w:hint="default"/>
      </w:rPr>
    </w:lvl>
    <w:lvl w:ilvl="7" w:tplc="8B08566E" w:tentative="1">
      <w:start w:val="1"/>
      <w:numFmt w:val="bullet"/>
      <w:lvlText w:val="o"/>
      <w:lvlJc w:val="left"/>
      <w:pPr>
        <w:tabs>
          <w:tab w:val="num" w:pos="5760"/>
        </w:tabs>
        <w:ind w:left="5760" w:hanging="360"/>
      </w:pPr>
      <w:rPr>
        <w:rFonts w:ascii="Courier New" w:hAnsi="Courier New" w:hint="default"/>
      </w:rPr>
    </w:lvl>
    <w:lvl w:ilvl="8" w:tplc="3E14093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7A0F80"/>
    <w:multiLevelType w:val="singleLevel"/>
    <w:tmpl w:val="52529E48"/>
    <w:lvl w:ilvl="0">
      <w:start w:val="1"/>
      <w:numFmt w:val="decimal"/>
      <w:lvlText w:val="%1) "/>
      <w:legacy w:legacy="1" w:legacySpace="0" w:legacyIndent="283"/>
      <w:lvlJc w:val="left"/>
      <w:pPr>
        <w:ind w:left="737" w:hanging="283"/>
      </w:pPr>
      <w:rPr>
        <w:rFonts w:ascii="Times New Roman" w:hAnsi="Times New Roman" w:cs="Times New Roman" w:hint="default"/>
        <w:b w:val="0"/>
        <w:i w:val="0"/>
        <w:strike w:val="0"/>
        <w:dstrike w:val="0"/>
        <w:sz w:val="24"/>
        <w:u w:val="none"/>
        <w:effect w:val="none"/>
      </w:rPr>
    </w:lvl>
  </w:abstractNum>
  <w:abstractNum w:abstractNumId="3" w15:restartNumberingAfterBreak="0">
    <w:nsid w:val="04265EC7"/>
    <w:multiLevelType w:val="hybridMultilevel"/>
    <w:tmpl w:val="8020D63E"/>
    <w:lvl w:ilvl="0" w:tplc="F5B26586">
      <w:start w:val="1"/>
      <w:numFmt w:val="bullet"/>
      <w:lvlText w:val=""/>
      <w:lvlJc w:val="left"/>
      <w:pPr>
        <w:tabs>
          <w:tab w:val="num" w:pos="1040"/>
        </w:tabs>
        <w:ind w:left="0" w:firstLine="680"/>
      </w:pPr>
      <w:rPr>
        <w:rFonts w:ascii="Symbol" w:hAnsi="Symbol" w:hint="default"/>
      </w:rPr>
    </w:lvl>
    <w:lvl w:ilvl="1" w:tplc="457E5114" w:tentative="1">
      <w:start w:val="1"/>
      <w:numFmt w:val="bullet"/>
      <w:lvlText w:val="o"/>
      <w:lvlJc w:val="left"/>
      <w:pPr>
        <w:tabs>
          <w:tab w:val="num" w:pos="1440"/>
        </w:tabs>
        <w:ind w:left="1440" w:hanging="360"/>
      </w:pPr>
      <w:rPr>
        <w:rFonts w:ascii="Courier New" w:hAnsi="Courier New" w:hint="default"/>
      </w:rPr>
    </w:lvl>
    <w:lvl w:ilvl="2" w:tplc="C45200C4" w:tentative="1">
      <w:start w:val="1"/>
      <w:numFmt w:val="bullet"/>
      <w:lvlText w:val=""/>
      <w:lvlJc w:val="left"/>
      <w:pPr>
        <w:tabs>
          <w:tab w:val="num" w:pos="2160"/>
        </w:tabs>
        <w:ind w:left="2160" w:hanging="360"/>
      </w:pPr>
      <w:rPr>
        <w:rFonts w:ascii="Wingdings" w:hAnsi="Wingdings" w:hint="default"/>
      </w:rPr>
    </w:lvl>
    <w:lvl w:ilvl="3" w:tplc="DEC8249E" w:tentative="1">
      <w:start w:val="1"/>
      <w:numFmt w:val="bullet"/>
      <w:lvlText w:val=""/>
      <w:lvlJc w:val="left"/>
      <w:pPr>
        <w:tabs>
          <w:tab w:val="num" w:pos="2880"/>
        </w:tabs>
        <w:ind w:left="2880" w:hanging="360"/>
      </w:pPr>
      <w:rPr>
        <w:rFonts w:ascii="Symbol" w:hAnsi="Symbol" w:hint="default"/>
      </w:rPr>
    </w:lvl>
    <w:lvl w:ilvl="4" w:tplc="37343486" w:tentative="1">
      <w:start w:val="1"/>
      <w:numFmt w:val="bullet"/>
      <w:lvlText w:val="o"/>
      <w:lvlJc w:val="left"/>
      <w:pPr>
        <w:tabs>
          <w:tab w:val="num" w:pos="3600"/>
        </w:tabs>
        <w:ind w:left="3600" w:hanging="360"/>
      </w:pPr>
      <w:rPr>
        <w:rFonts w:ascii="Courier New" w:hAnsi="Courier New" w:hint="default"/>
      </w:rPr>
    </w:lvl>
    <w:lvl w:ilvl="5" w:tplc="47BC83A6" w:tentative="1">
      <w:start w:val="1"/>
      <w:numFmt w:val="bullet"/>
      <w:lvlText w:val=""/>
      <w:lvlJc w:val="left"/>
      <w:pPr>
        <w:tabs>
          <w:tab w:val="num" w:pos="4320"/>
        </w:tabs>
        <w:ind w:left="4320" w:hanging="360"/>
      </w:pPr>
      <w:rPr>
        <w:rFonts w:ascii="Wingdings" w:hAnsi="Wingdings" w:hint="default"/>
      </w:rPr>
    </w:lvl>
    <w:lvl w:ilvl="6" w:tplc="147AE37A" w:tentative="1">
      <w:start w:val="1"/>
      <w:numFmt w:val="bullet"/>
      <w:lvlText w:val=""/>
      <w:lvlJc w:val="left"/>
      <w:pPr>
        <w:tabs>
          <w:tab w:val="num" w:pos="5040"/>
        </w:tabs>
        <w:ind w:left="5040" w:hanging="360"/>
      </w:pPr>
      <w:rPr>
        <w:rFonts w:ascii="Symbol" w:hAnsi="Symbol" w:hint="default"/>
      </w:rPr>
    </w:lvl>
    <w:lvl w:ilvl="7" w:tplc="46F81864" w:tentative="1">
      <w:start w:val="1"/>
      <w:numFmt w:val="bullet"/>
      <w:lvlText w:val="o"/>
      <w:lvlJc w:val="left"/>
      <w:pPr>
        <w:tabs>
          <w:tab w:val="num" w:pos="5760"/>
        </w:tabs>
        <w:ind w:left="5760" w:hanging="360"/>
      </w:pPr>
      <w:rPr>
        <w:rFonts w:ascii="Courier New" w:hAnsi="Courier New" w:hint="default"/>
      </w:rPr>
    </w:lvl>
    <w:lvl w:ilvl="8" w:tplc="378673E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787C5F"/>
    <w:multiLevelType w:val="singleLevel"/>
    <w:tmpl w:val="52529E48"/>
    <w:lvl w:ilvl="0">
      <w:start w:val="1"/>
      <w:numFmt w:val="decimal"/>
      <w:lvlText w:val="%1) "/>
      <w:legacy w:legacy="1" w:legacySpace="0" w:legacyIndent="283"/>
      <w:lvlJc w:val="left"/>
      <w:pPr>
        <w:ind w:left="737" w:hanging="283"/>
      </w:pPr>
      <w:rPr>
        <w:rFonts w:ascii="Times New Roman" w:hAnsi="Times New Roman" w:cs="Times New Roman" w:hint="default"/>
        <w:b w:val="0"/>
        <w:i w:val="0"/>
        <w:strike w:val="0"/>
        <w:dstrike w:val="0"/>
        <w:sz w:val="24"/>
        <w:u w:val="none"/>
        <w:effect w:val="none"/>
      </w:rPr>
    </w:lvl>
  </w:abstractNum>
  <w:abstractNum w:abstractNumId="5" w15:restartNumberingAfterBreak="0">
    <w:nsid w:val="08001889"/>
    <w:multiLevelType w:val="hybridMultilevel"/>
    <w:tmpl w:val="F27053E0"/>
    <w:lvl w:ilvl="0" w:tplc="FB1E5260">
      <w:start w:val="1"/>
      <w:numFmt w:val="bullet"/>
      <w:lvlText w:val=""/>
      <w:lvlJc w:val="left"/>
      <w:pPr>
        <w:tabs>
          <w:tab w:val="num" w:pos="360"/>
        </w:tabs>
        <w:ind w:left="0" w:firstLine="0"/>
      </w:pPr>
      <w:rPr>
        <w:rFonts w:ascii="Symbol" w:hAnsi="Symbol" w:hint="default"/>
      </w:rPr>
    </w:lvl>
    <w:lvl w:ilvl="1" w:tplc="87B0D4DA" w:tentative="1">
      <w:start w:val="1"/>
      <w:numFmt w:val="bullet"/>
      <w:lvlText w:val="o"/>
      <w:lvlJc w:val="left"/>
      <w:pPr>
        <w:tabs>
          <w:tab w:val="num" w:pos="1440"/>
        </w:tabs>
        <w:ind w:left="1440" w:hanging="360"/>
      </w:pPr>
      <w:rPr>
        <w:rFonts w:ascii="Courier New" w:hAnsi="Courier New" w:hint="default"/>
      </w:rPr>
    </w:lvl>
    <w:lvl w:ilvl="2" w:tplc="44D4D860" w:tentative="1">
      <w:start w:val="1"/>
      <w:numFmt w:val="bullet"/>
      <w:lvlText w:val=""/>
      <w:lvlJc w:val="left"/>
      <w:pPr>
        <w:tabs>
          <w:tab w:val="num" w:pos="2160"/>
        </w:tabs>
        <w:ind w:left="2160" w:hanging="360"/>
      </w:pPr>
      <w:rPr>
        <w:rFonts w:ascii="Wingdings" w:hAnsi="Wingdings" w:hint="default"/>
      </w:rPr>
    </w:lvl>
    <w:lvl w:ilvl="3" w:tplc="6E1A6AAA" w:tentative="1">
      <w:start w:val="1"/>
      <w:numFmt w:val="bullet"/>
      <w:lvlText w:val=""/>
      <w:lvlJc w:val="left"/>
      <w:pPr>
        <w:tabs>
          <w:tab w:val="num" w:pos="2880"/>
        </w:tabs>
        <w:ind w:left="2880" w:hanging="360"/>
      </w:pPr>
      <w:rPr>
        <w:rFonts w:ascii="Symbol" w:hAnsi="Symbol" w:hint="default"/>
      </w:rPr>
    </w:lvl>
    <w:lvl w:ilvl="4" w:tplc="57C6A9A0" w:tentative="1">
      <w:start w:val="1"/>
      <w:numFmt w:val="bullet"/>
      <w:lvlText w:val="o"/>
      <w:lvlJc w:val="left"/>
      <w:pPr>
        <w:tabs>
          <w:tab w:val="num" w:pos="3600"/>
        </w:tabs>
        <w:ind w:left="3600" w:hanging="360"/>
      </w:pPr>
      <w:rPr>
        <w:rFonts w:ascii="Courier New" w:hAnsi="Courier New" w:hint="default"/>
      </w:rPr>
    </w:lvl>
    <w:lvl w:ilvl="5" w:tplc="F388525A" w:tentative="1">
      <w:start w:val="1"/>
      <w:numFmt w:val="bullet"/>
      <w:lvlText w:val=""/>
      <w:lvlJc w:val="left"/>
      <w:pPr>
        <w:tabs>
          <w:tab w:val="num" w:pos="4320"/>
        </w:tabs>
        <w:ind w:left="4320" w:hanging="360"/>
      </w:pPr>
      <w:rPr>
        <w:rFonts w:ascii="Wingdings" w:hAnsi="Wingdings" w:hint="default"/>
      </w:rPr>
    </w:lvl>
    <w:lvl w:ilvl="6" w:tplc="D46E1C56" w:tentative="1">
      <w:start w:val="1"/>
      <w:numFmt w:val="bullet"/>
      <w:lvlText w:val=""/>
      <w:lvlJc w:val="left"/>
      <w:pPr>
        <w:tabs>
          <w:tab w:val="num" w:pos="5040"/>
        </w:tabs>
        <w:ind w:left="5040" w:hanging="360"/>
      </w:pPr>
      <w:rPr>
        <w:rFonts w:ascii="Symbol" w:hAnsi="Symbol" w:hint="default"/>
      </w:rPr>
    </w:lvl>
    <w:lvl w:ilvl="7" w:tplc="97A28870" w:tentative="1">
      <w:start w:val="1"/>
      <w:numFmt w:val="bullet"/>
      <w:lvlText w:val="o"/>
      <w:lvlJc w:val="left"/>
      <w:pPr>
        <w:tabs>
          <w:tab w:val="num" w:pos="5760"/>
        </w:tabs>
        <w:ind w:left="5760" w:hanging="360"/>
      </w:pPr>
      <w:rPr>
        <w:rFonts w:ascii="Courier New" w:hAnsi="Courier New" w:hint="default"/>
      </w:rPr>
    </w:lvl>
    <w:lvl w:ilvl="8" w:tplc="95DA345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202A34"/>
    <w:multiLevelType w:val="hybridMultilevel"/>
    <w:tmpl w:val="19B8041E"/>
    <w:lvl w:ilvl="0" w:tplc="FA10FF98">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DE50C0"/>
    <w:multiLevelType w:val="singleLevel"/>
    <w:tmpl w:val="D18A37D0"/>
    <w:lvl w:ilvl="0">
      <w:start w:val="1"/>
      <w:numFmt w:val="decimal"/>
      <w:lvlText w:val="%1)"/>
      <w:legacy w:legacy="1" w:legacySpace="0" w:legacyIndent="283"/>
      <w:lvlJc w:val="left"/>
      <w:pPr>
        <w:ind w:left="0" w:firstLine="0"/>
      </w:pPr>
    </w:lvl>
  </w:abstractNum>
  <w:abstractNum w:abstractNumId="8" w15:restartNumberingAfterBreak="0">
    <w:nsid w:val="11AF0F0B"/>
    <w:multiLevelType w:val="singleLevel"/>
    <w:tmpl w:val="5538D2C4"/>
    <w:lvl w:ilvl="0">
      <w:start w:val="1"/>
      <w:numFmt w:val="decimal"/>
      <w:lvlText w:val="%1. "/>
      <w:legacy w:legacy="1" w:legacySpace="0" w:legacyIndent="283"/>
      <w:lvlJc w:val="left"/>
      <w:pPr>
        <w:ind w:left="737" w:hanging="283"/>
      </w:pPr>
      <w:rPr>
        <w:rFonts w:ascii="Times New Roman" w:hAnsi="Times New Roman" w:cs="Times New Roman" w:hint="default"/>
        <w:b w:val="0"/>
        <w:i w:val="0"/>
        <w:strike w:val="0"/>
        <w:dstrike w:val="0"/>
        <w:sz w:val="28"/>
        <w:u w:val="none"/>
        <w:effect w:val="none"/>
      </w:rPr>
    </w:lvl>
  </w:abstractNum>
  <w:abstractNum w:abstractNumId="9" w15:restartNumberingAfterBreak="0">
    <w:nsid w:val="133D38CD"/>
    <w:multiLevelType w:val="hybridMultilevel"/>
    <w:tmpl w:val="B91E6830"/>
    <w:lvl w:ilvl="0" w:tplc="B940679E">
      <w:start w:val="1"/>
      <w:numFmt w:val="bullet"/>
      <w:lvlText w:val=""/>
      <w:lvlJc w:val="left"/>
      <w:pPr>
        <w:tabs>
          <w:tab w:val="num" w:pos="700"/>
        </w:tabs>
        <w:ind w:left="340" w:firstLine="0"/>
      </w:pPr>
      <w:rPr>
        <w:rFonts w:ascii="Symbol" w:hAnsi="Symbol" w:hint="default"/>
      </w:rPr>
    </w:lvl>
    <w:lvl w:ilvl="1" w:tplc="7D06C5B6" w:tentative="1">
      <w:start w:val="1"/>
      <w:numFmt w:val="bullet"/>
      <w:lvlText w:val="o"/>
      <w:lvlJc w:val="left"/>
      <w:pPr>
        <w:tabs>
          <w:tab w:val="num" w:pos="1780"/>
        </w:tabs>
        <w:ind w:left="1780" w:hanging="360"/>
      </w:pPr>
      <w:rPr>
        <w:rFonts w:ascii="Courier New" w:hAnsi="Courier New" w:hint="default"/>
      </w:rPr>
    </w:lvl>
    <w:lvl w:ilvl="2" w:tplc="88D4A9FC" w:tentative="1">
      <w:start w:val="1"/>
      <w:numFmt w:val="bullet"/>
      <w:lvlText w:val=""/>
      <w:lvlJc w:val="left"/>
      <w:pPr>
        <w:tabs>
          <w:tab w:val="num" w:pos="2500"/>
        </w:tabs>
        <w:ind w:left="2500" w:hanging="360"/>
      </w:pPr>
      <w:rPr>
        <w:rFonts w:ascii="Wingdings" w:hAnsi="Wingdings" w:hint="default"/>
      </w:rPr>
    </w:lvl>
    <w:lvl w:ilvl="3" w:tplc="9D9CDE84" w:tentative="1">
      <w:start w:val="1"/>
      <w:numFmt w:val="bullet"/>
      <w:lvlText w:val=""/>
      <w:lvlJc w:val="left"/>
      <w:pPr>
        <w:tabs>
          <w:tab w:val="num" w:pos="3220"/>
        </w:tabs>
        <w:ind w:left="3220" w:hanging="360"/>
      </w:pPr>
      <w:rPr>
        <w:rFonts w:ascii="Symbol" w:hAnsi="Symbol" w:hint="default"/>
      </w:rPr>
    </w:lvl>
    <w:lvl w:ilvl="4" w:tplc="23082C84" w:tentative="1">
      <w:start w:val="1"/>
      <w:numFmt w:val="bullet"/>
      <w:lvlText w:val="o"/>
      <w:lvlJc w:val="left"/>
      <w:pPr>
        <w:tabs>
          <w:tab w:val="num" w:pos="3940"/>
        </w:tabs>
        <w:ind w:left="3940" w:hanging="360"/>
      </w:pPr>
      <w:rPr>
        <w:rFonts w:ascii="Courier New" w:hAnsi="Courier New" w:hint="default"/>
      </w:rPr>
    </w:lvl>
    <w:lvl w:ilvl="5" w:tplc="320C557C" w:tentative="1">
      <w:start w:val="1"/>
      <w:numFmt w:val="bullet"/>
      <w:lvlText w:val=""/>
      <w:lvlJc w:val="left"/>
      <w:pPr>
        <w:tabs>
          <w:tab w:val="num" w:pos="4660"/>
        </w:tabs>
        <w:ind w:left="4660" w:hanging="360"/>
      </w:pPr>
      <w:rPr>
        <w:rFonts w:ascii="Wingdings" w:hAnsi="Wingdings" w:hint="default"/>
      </w:rPr>
    </w:lvl>
    <w:lvl w:ilvl="6" w:tplc="DAACAA76" w:tentative="1">
      <w:start w:val="1"/>
      <w:numFmt w:val="bullet"/>
      <w:lvlText w:val=""/>
      <w:lvlJc w:val="left"/>
      <w:pPr>
        <w:tabs>
          <w:tab w:val="num" w:pos="5380"/>
        </w:tabs>
        <w:ind w:left="5380" w:hanging="360"/>
      </w:pPr>
      <w:rPr>
        <w:rFonts w:ascii="Symbol" w:hAnsi="Symbol" w:hint="default"/>
      </w:rPr>
    </w:lvl>
    <w:lvl w:ilvl="7" w:tplc="124C6262" w:tentative="1">
      <w:start w:val="1"/>
      <w:numFmt w:val="bullet"/>
      <w:lvlText w:val="o"/>
      <w:lvlJc w:val="left"/>
      <w:pPr>
        <w:tabs>
          <w:tab w:val="num" w:pos="6100"/>
        </w:tabs>
        <w:ind w:left="6100" w:hanging="360"/>
      </w:pPr>
      <w:rPr>
        <w:rFonts w:ascii="Courier New" w:hAnsi="Courier New" w:hint="default"/>
      </w:rPr>
    </w:lvl>
    <w:lvl w:ilvl="8" w:tplc="CAD4B288"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179E41E3"/>
    <w:multiLevelType w:val="hybridMultilevel"/>
    <w:tmpl w:val="CC6020F2"/>
    <w:lvl w:ilvl="0" w:tplc="F8E62EDC">
      <w:start w:val="1"/>
      <w:numFmt w:val="decimal"/>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93D6202"/>
    <w:multiLevelType w:val="hybridMultilevel"/>
    <w:tmpl w:val="7682EA56"/>
    <w:lvl w:ilvl="0" w:tplc="0ED6A8A4">
      <w:start w:val="1"/>
      <w:numFmt w:val="bullet"/>
      <w:lvlText w:val=""/>
      <w:lvlJc w:val="left"/>
      <w:pPr>
        <w:tabs>
          <w:tab w:val="num" w:pos="360"/>
        </w:tabs>
        <w:ind w:left="0" w:firstLine="0"/>
      </w:pPr>
      <w:rPr>
        <w:rFonts w:ascii="Symbol" w:hAnsi="Symbol" w:hint="default"/>
      </w:rPr>
    </w:lvl>
    <w:lvl w:ilvl="1" w:tplc="3BA6AF96" w:tentative="1">
      <w:start w:val="1"/>
      <w:numFmt w:val="bullet"/>
      <w:lvlText w:val="o"/>
      <w:lvlJc w:val="left"/>
      <w:pPr>
        <w:tabs>
          <w:tab w:val="num" w:pos="1440"/>
        </w:tabs>
        <w:ind w:left="1440" w:hanging="360"/>
      </w:pPr>
      <w:rPr>
        <w:rFonts w:ascii="Courier New" w:hAnsi="Courier New" w:hint="default"/>
      </w:rPr>
    </w:lvl>
    <w:lvl w:ilvl="2" w:tplc="87C06170" w:tentative="1">
      <w:start w:val="1"/>
      <w:numFmt w:val="bullet"/>
      <w:lvlText w:val=""/>
      <w:lvlJc w:val="left"/>
      <w:pPr>
        <w:tabs>
          <w:tab w:val="num" w:pos="2160"/>
        </w:tabs>
        <w:ind w:left="2160" w:hanging="360"/>
      </w:pPr>
      <w:rPr>
        <w:rFonts w:ascii="Wingdings" w:hAnsi="Wingdings" w:hint="default"/>
      </w:rPr>
    </w:lvl>
    <w:lvl w:ilvl="3" w:tplc="A4A6EAB6" w:tentative="1">
      <w:start w:val="1"/>
      <w:numFmt w:val="bullet"/>
      <w:lvlText w:val=""/>
      <w:lvlJc w:val="left"/>
      <w:pPr>
        <w:tabs>
          <w:tab w:val="num" w:pos="2880"/>
        </w:tabs>
        <w:ind w:left="2880" w:hanging="360"/>
      </w:pPr>
      <w:rPr>
        <w:rFonts w:ascii="Symbol" w:hAnsi="Symbol" w:hint="default"/>
      </w:rPr>
    </w:lvl>
    <w:lvl w:ilvl="4" w:tplc="C98EF5CE" w:tentative="1">
      <w:start w:val="1"/>
      <w:numFmt w:val="bullet"/>
      <w:lvlText w:val="o"/>
      <w:lvlJc w:val="left"/>
      <w:pPr>
        <w:tabs>
          <w:tab w:val="num" w:pos="3600"/>
        </w:tabs>
        <w:ind w:left="3600" w:hanging="360"/>
      </w:pPr>
      <w:rPr>
        <w:rFonts w:ascii="Courier New" w:hAnsi="Courier New" w:hint="default"/>
      </w:rPr>
    </w:lvl>
    <w:lvl w:ilvl="5" w:tplc="6C44F97A" w:tentative="1">
      <w:start w:val="1"/>
      <w:numFmt w:val="bullet"/>
      <w:lvlText w:val=""/>
      <w:lvlJc w:val="left"/>
      <w:pPr>
        <w:tabs>
          <w:tab w:val="num" w:pos="4320"/>
        </w:tabs>
        <w:ind w:left="4320" w:hanging="360"/>
      </w:pPr>
      <w:rPr>
        <w:rFonts w:ascii="Wingdings" w:hAnsi="Wingdings" w:hint="default"/>
      </w:rPr>
    </w:lvl>
    <w:lvl w:ilvl="6" w:tplc="433CE13A" w:tentative="1">
      <w:start w:val="1"/>
      <w:numFmt w:val="bullet"/>
      <w:lvlText w:val=""/>
      <w:lvlJc w:val="left"/>
      <w:pPr>
        <w:tabs>
          <w:tab w:val="num" w:pos="5040"/>
        </w:tabs>
        <w:ind w:left="5040" w:hanging="360"/>
      </w:pPr>
      <w:rPr>
        <w:rFonts w:ascii="Symbol" w:hAnsi="Symbol" w:hint="default"/>
      </w:rPr>
    </w:lvl>
    <w:lvl w:ilvl="7" w:tplc="F30CC374" w:tentative="1">
      <w:start w:val="1"/>
      <w:numFmt w:val="bullet"/>
      <w:lvlText w:val="o"/>
      <w:lvlJc w:val="left"/>
      <w:pPr>
        <w:tabs>
          <w:tab w:val="num" w:pos="5760"/>
        </w:tabs>
        <w:ind w:left="5760" w:hanging="360"/>
      </w:pPr>
      <w:rPr>
        <w:rFonts w:ascii="Courier New" w:hAnsi="Courier New" w:hint="default"/>
      </w:rPr>
    </w:lvl>
    <w:lvl w:ilvl="8" w:tplc="B0181DB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D53F28"/>
    <w:multiLevelType w:val="hybridMultilevel"/>
    <w:tmpl w:val="5282DD1E"/>
    <w:lvl w:ilvl="0" w:tplc="0FE87B22">
      <w:start w:val="1"/>
      <w:numFmt w:val="upperRoman"/>
      <w:lvlText w:val="%1."/>
      <w:lvlJc w:val="left"/>
      <w:pPr>
        <w:tabs>
          <w:tab w:val="num" w:pos="144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DDE7990"/>
    <w:multiLevelType w:val="singleLevel"/>
    <w:tmpl w:val="98709C46"/>
    <w:lvl w:ilvl="0">
      <w:start w:val="1"/>
      <w:numFmt w:val="decimal"/>
      <w:lvlText w:val="3.%1. "/>
      <w:legacy w:legacy="1" w:legacySpace="0" w:legacyIndent="283"/>
      <w:lvlJc w:val="left"/>
      <w:pPr>
        <w:ind w:left="737" w:hanging="283"/>
      </w:pPr>
      <w:rPr>
        <w:rFonts w:ascii="Times New Roman" w:hAnsi="Times New Roman" w:cs="Times New Roman" w:hint="default"/>
        <w:b w:val="0"/>
        <w:i w:val="0"/>
        <w:strike w:val="0"/>
        <w:dstrike w:val="0"/>
        <w:sz w:val="28"/>
        <w:u w:val="none"/>
        <w:effect w:val="none"/>
      </w:rPr>
    </w:lvl>
  </w:abstractNum>
  <w:abstractNum w:abstractNumId="14" w15:restartNumberingAfterBreak="0">
    <w:nsid w:val="1E2772F2"/>
    <w:multiLevelType w:val="singleLevel"/>
    <w:tmpl w:val="39FE5848"/>
    <w:lvl w:ilvl="0">
      <w:start w:val="1"/>
      <w:numFmt w:val="lowerLetter"/>
      <w:lvlText w:val="%1)"/>
      <w:lvlJc w:val="left"/>
      <w:pPr>
        <w:tabs>
          <w:tab w:val="num" w:pos="1080"/>
        </w:tabs>
        <w:ind w:left="0" w:firstLine="720"/>
      </w:pPr>
    </w:lvl>
  </w:abstractNum>
  <w:abstractNum w:abstractNumId="15" w15:restartNumberingAfterBreak="0">
    <w:nsid w:val="1E7B13BE"/>
    <w:multiLevelType w:val="hybridMultilevel"/>
    <w:tmpl w:val="1A06B142"/>
    <w:lvl w:ilvl="0" w:tplc="0A944BAA">
      <w:start w:val="1"/>
      <w:numFmt w:val="decimal"/>
      <w:lvlText w:val="%1."/>
      <w:lvlJc w:val="left"/>
      <w:pPr>
        <w:tabs>
          <w:tab w:val="num" w:pos="1080"/>
        </w:tabs>
        <w:ind w:left="0" w:firstLine="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1F077E26"/>
    <w:multiLevelType w:val="singleLevel"/>
    <w:tmpl w:val="52529E48"/>
    <w:lvl w:ilvl="0">
      <w:start w:val="1"/>
      <w:numFmt w:val="decimal"/>
      <w:lvlText w:val="%1) "/>
      <w:legacy w:legacy="1" w:legacySpace="0" w:legacyIndent="283"/>
      <w:lvlJc w:val="left"/>
      <w:pPr>
        <w:ind w:left="737" w:hanging="283"/>
      </w:pPr>
      <w:rPr>
        <w:rFonts w:ascii="Times New Roman" w:hAnsi="Times New Roman" w:cs="Times New Roman" w:hint="default"/>
        <w:b w:val="0"/>
        <w:i w:val="0"/>
        <w:strike w:val="0"/>
        <w:dstrike w:val="0"/>
        <w:sz w:val="24"/>
        <w:u w:val="none"/>
        <w:effect w:val="none"/>
      </w:rPr>
    </w:lvl>
  </w:abstractNum>
  <w:abstractNum w:abstractNumId="17" w15:restartNumberingAfterBreak="0">
    <w:nsid w:val="1F7E54F5"/>
    <w:multiLevelType w:val="singleLevel"/>
    <w:tmpl w:val="D18A37D0"/>
    <w:lvl w:ilvl="0">
      <w:start w:val="1"/>
      <w:numFmt w:val="decimal"/>
      <w:lvlText w:val="%1)"/>
      <w:legacy w:legacy="1" w:legacySpace="0" w:legacyIndent="283"/>
      <w:lvlJc w:val="left"/>
      <w:pPr>
        <w:ind w:left="0" w:firstLine="0"/>
      </w:pPr>
    </w:lvl>
  </w:abstractNum>
  <w:abstractNum w:abstractNumId="18" w15:restartNumberingAfterBreak="0">
    <w:nsid w:val="1FE017FA"/>
    <w:multiLevelType w:val="hybridMultilevel"/>
    <w:tmpl w:val="1D86FC7C"/>
    <w:lvl w:ilvl="0" w:tplc="D7D807F2">
      <w:start w:val="1"/>
      <w:numFmt w:val="bullet"/>
      <w:lvlText w:val=""/>
      <w:lvlJc w:val="left"/>
      <w:pPr>
        <w:tabs>
          <w:tab w:val="num" w:pos="1080"/>
        </w:tabs>
        <w:ind w:left="720" w:firstLine="0"/>
      </w:pPr>
      <w:rPr>
        <w:rFonts w:ascii="Symbol" w:hAnsi="Symbol" w:hint="default"/>
      </w:rPr>
    </w:lvl>
    <w:lvl w:ilvl="1" w:tplc="16E46694" w:tentative="1">
      <w:start w:val="1"/>
      <w:numFmt w:val="bullet"/>
      <w:lvlText w:val="o"/>
      <w:lvlJc w:val="left"/>
      <w:pPr>
        <w:tabs>
          <w:tab w:val="num" w:pos="2160"/>
        </w:tabs>
        <w:ind w:left="2160" w:hanging="360"/>
      </w:pPr>
      <w:rPr>
        <w:rFonts w:ascii="Courier New" w:hAnsi="Courier New" w:hint="default"/>
      </w:rPr>
    </w:lvl>
    <w:lvl w:ilvl="2" w:tplc="DA766E14" w:tentative="1">
      <w:start w:val="1"/>
      <w:numFmt w:val="bullet"/>
      <w:lvlText w:val=""/>
      <w:lvlJc w:val="left"/>
      <w:pPr>
        <w:tabs>
          <w:tab w:val="num" w:pos="2880"/>
        </w:tabs>
        <w:ind w:left="2880" w:hanging="360"/>
      </w:pPr>
      <w:rPr>
        <w:rFonts w:ascii="Wingdings" w:hAnsi="Wingdings" w:hint="default"/>
      </w:rPr>
    </w:lvl>
    <w:lvl w:ilvl="3" w:tplc="670CAAA4" w:tentative="1">
      <w:start w:val="1"/>
      <w:numFmt w:val="bullet"/>
      <w:lvlText w:val=""/>
      <w:lvlJc w:val="left"/>
      <w:pPr>
        <w:tabs>
          <w:tab w:val="num" w:pos="3600"/>
        </w:tabs>
        <w:ind w:left="3600" w:hanging="360"/>
      </w:pPr>
      <w:rPr>
        <w:rFonts w:ascii="Symbol" w:hAnsi="Symbol" w:hint="default"/>
      </w:rPr>
    </w:lvl>
    <w:lvl w:ilvl="4" w:tplc="CD860F86" w:tentative="1">
      <w:start w:val="1"/>
      <w:numFmt w:val="bullet"/>
      <w:lvlText w:val="o"/>
      <w:lvlJc w:val="left"/>
      <w:pPr>
        <w:tabs>
          <w:tab w:val="num" w:pos="4320"/>
        </w:tabs>
        <w:ind w:left="4320" w:hanging="360"/>
      </w:pPr>
      <w:rPr>
        <w:rFonts w:ascii="Courier New" w:hAnsi="Courier New" w:hint="default"/>
      </w:rPr>
    </w:lvl>
    <w:lvl w:ilvl="5" w:tplc="E1DE9014" w:tentative="1">
      <w:start w:val="1"/>
      <w:numFmt w:val="bullet"/>
      <w:lvlText w:val=""/>
      <w:lvlJc w:val="left"/>
      <w:pPr>
        <w:tabs>
          <w:tab w:val="num" w:pos="5040"/>
        </w:tabs>
        <w:ind w:left="5040" w:hanging="360"/>
      </w:pPr>
      <w:rPr>
        <w:rFonts w:ascii="Wingdings" w:hAnsi="Wingdings" w:hint="default"/>
      </w:rPr>
    </w:lvl>
    <w:lvl w:ilvl="6" w:tplc="E586C65E" w:tentative="1">
      <w:start w:val="1"/>
      <w:numFmt w:val="bullet"/>
      <w:lvlText w:val=""/>
      <w:lvlJc w:val="left"/>
      <w:pPr>
        <w:tabs>
          <w:tab w:val="num" w:pos="5760"/>
        </w:tabs>
        <w:ind w:left="5760" w:hanging="360"/>
      </w:pPr>
      <w:rPr>
        <w:rFonts w:ascii="Symbol" w:hAnsi="Symbol" w:hint="default"/>
      </w:rPr>
    </w:lvl>
    <w:lvl w:ilvl="7" w:tplc="7E1C8550" w:tentative="1">
      <w:start w:val="1"/>
      <w:numFmt w:val="bullet"/>
      <w:lvlText w:val="o"/>
      <w:lvlJc w:val="left"/>
      <w:pPr>
        <w:tabs>
          <w:tab w:val="num" w:pos="6480"/>
        </w:tabs>
        <w:ind w:left="6480" w:hanging="360"/>
      </w:pPr>
      <w:rPr>
        <w:rFonts w:ascii="Courier New" w:hAnsi="Courier New" w:hint="default"/>
      </w:rPr>
    </w:lvl>
    <w:lvl w:ilvl="8" w:tplc="B6C2A2DC"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2401904"/>
    <w:multiLevelType w:val="singleLevel"/>
    <w:tmpl w:val="F872B7FC"/>
    <w:lvl w:ilvl="0">
      <w:start w:val="1"/>
      <w:numFmt w:val="decimal"/>
      <w:lvlText w:val="%1) "/>
      <w:legacy w:legacy="1" w:legacySpace="0" w:legacyIndent="283"/>
      <w:lvlJc w:val="left"/>
      <w:pPr>
        <w:ind w:left="0" w:firstLine="0"/>
      </w:pPr>
      <w:rPr>
        <w:rFonts w:ascii="Times New Roman" w:hAnsi="Times New Roman" w:cs="Times New Roman" w:hint="default"/>
        <w:b w:val="0"/>
        <w:i w:val="0"/>
        <w:strike w:val="0"/>
        <w:dstrike w:val="0"/>
        <w:sz w:val="28"/>
        <w:u w:val="none"/>
        <w:effect w:val="none"/>
      </w:rPr>
    </w:lvl>
  </w:abstractNum>
  <w:abstractNum w:abstractNumId="20" w15:restartNumberingAfterBreak="0">
    <w:nsid w:val="240C09B5"/>
    <w:multiLevelType w:val="singleLevel"/>
    <w:tmpl w:val="52529E48"/>
    <w:lvl w:ilvl="0">
      <w:start w:val="1"/>
      <w:numFmt w:val="decimal"/>
      <w:lvlText w:val="%1) "/>
      <w:legacy w:legacy="1" w:legacySpace="0" w:legacyIndent="283"/>
      <w:lvlJc w:val="left"/>
      <w:pPr>
        <w:ind w:left="737" w:hanging="283"/>
      </w:pPr>
      <w:rPr>
        <w:rFonts w:ascii="Times New Roman" w:hAnsi="Times New Roman" w:cs="Times New Roman" w:hint="default"/>
        <w:b w:val="0"/>
        <w:i w:val="0"/>
        <w:strike w:val="0"/>
        <w:dstrike w:val="0"/>
        <w:sz w:val="24"/>
        <w:u w:val="none"/>
        <w:effect w:val="none"/>
      </w:rPr>
    </w:lvl>
  </w:abstractNum>
  <w:abstractNum w:abstractNumId="21" w15:restartNumberingAfterBreak="0">
    <w:nsid w:val="24946B8C"/>
    <w:multiLevelType w:val="hybridMultilevel"/>
    <w:tmpl w:val="53508AFC"/>
    <w:lvl w:ilvl="0" w:tplc="63A07032">
      <w:start w:val="1"/>
      <w:numFmt w:val="bullet"/>
      <w:lvlText w:val=""/>
      <w:lvlJc w:val="left"/>
      <w:pPr>
        <w:tabs>
          <w:tab w:val="num" w:pos="1267"/>
        </w:tabs>
        <w:ind w:left="907" w:firstLine="0"/>
      </w:pPr>
      <w:rPr>
        <w:rFonts w:ascii="Symbol" w:hAnsi="Symbol" w:hint="default"/>
      </w:rPr>
    </w:lvl>
    <w:lvl w:ilvl="1" w:tplc="ADA88BF6" w:tentative="1">
      <w:start w:val="1"/>
      <w:numFmt w:val="bullet"/>
      <w:lvlText w:val="o"/>
      <w:lvlJc w:val="left"/>
      <w:pPr>
        <w:tabs>
          <w:tab w:val="num" w:pos="2347"/>
        </w:tabs>
        <w:ind w:left="2347" w:hanging="360"/>
      </w:pPr>
      <w:rPr>
        <w:rFonts w:ascii="Courier New" w:hAnsi="Courier New" w:hint="default"/>
      </w:rPr>
    </w:lvl>
    <w:lvl w:ilvl="2" w:tplc="D1240386" w:tentative="1">
      <w:start w:val="1"/>
      <w:numFmt w:val="bullet"/>
      <w:lvlText w:val=""/>
      <w:lvlJc w:val="left"/>
      <w:pPr>
        <w:tabs>
          <w:tab w:val="num" w:pos="3067"/>
        </w:tabs>
        <w:ind w:left="3067" w:hanging="360"/>
      </w:pPr>
      <w:rPr>
        <w:rFonts w:ascii="Wingdings" w:hAnsi="Wingdings" w:hint="default"/>
      </w:rPr>
    </w:lvl>
    <w:lvl w:ilvl="3" w:tplc="93EE886E" w:tentative="1">
      <w:start w:val="1"/>
      <w:numFmt w:val="bullet"/>
      <w:lvlText w:val=""/>
      <w:lvlJc w:val="left"/>
      <w:pPr>
        <w:tabs>
          <w:tab w:val="num" w:pos="3787"/>
        </w:tabs>
        <w:ind w:left="3787" w:hanging="360"/>
      </w:pPr>
      <w:rPr>
        <w:rFonts w:ascii="Symbol" w:hAnsi="Symbol" w:hint="default"/>
      </w:rPr>
    </w:lvl>
    <w:lvl w:ilvl="4" w:tplc="8C565A72" w:tentative="1">
      <w:start w:val="1"/>
      <w:numFmt w:val="bullet"/>
      <w:lvlText w:val="o"/>
      <w:lvlJc w:val="left"/>
      <w:pPr>
        <w:tabs>
          <w:tab w:val="num" w:pos="4507"/>
        </w:tabs>
        <w:ind w:left="4507" w:hanging="360"/>
      </w:pPr>
      <w:rPr>
        <w:rFonts w:ascii="Courier New" w:hAnsi="Courier New" w:hint="default"/>
      </w:rPr>
    </w:lvl>
    <w:lvl w:ilvl="5" w:tplc="505E8DA0" w:tentative="1">
      <w:start w:val="1"/>
      <w:numFmt w:val="bullet"/>
      <w:lvlText w:val=""/>
      <w:lvlJc w:val="left"/>
      <w:pPr>
        <w:tabs>
          <w:tab w:val="num" w:pos="5227"/>
        </w:tabs>
        <w:ind w:left="5227" w:hanging="360"/>
      </w:pPr>
      <w:rPr>
        <w:rFonts w:ascii="Wingdings" w:hAnsi="Wingdings" w:hint="default"/>
      </w:rPr>
    </w:lvl>
    <w:lvl w:ilvl="6" w:tplc="B1DA9CAA" w:tentative="1">
      <w:start w:val="1"/>
      <w:numFmt w:val="bullet"/>
      <w:lvlText w:val=""/>
      <w:lvlJc w:val="left"/>
      <w:pPr>
        <w:tabs>
          <w:tab w:val="num" w:pos="5947"/>
        </w:tabs>
        <w:ind w:left="5947" w:hanging="360"/>
      </w:pPr>
      <w:rPr>
        <w:rFonts w:ascii="Symbol" w:hAnsi="Symbol" w:hint="default"/>
      </w:rPr>
    </w:lvl>
    <w:lvl w:ilvl="7" w:tplc="8DEC0E1C" w:tentative="1">
      <w:start w:val="1"/>
      <w:numFmt w:val="bullet"/>
      <w:lvlText w:val="o"/>
      <w:lvlJc w:val="left"/>
      <w:pPr>
        <w:tabs>
          <w:tab w:val="num" w:pos="6667"/>
        </w:tabs>
        <w:ind w:left="6667" w:hanging="360"/>
      </w:pPr>
      <w:rPr>
        <w:rFonts w:ascii="Courier New" w:hAnsi="Courier New" w:hint="default"/>
      </w:rPr>
    </w:lvl>
    <w:lvl w:ilvl="8" w:tplc="854AEBC6" w:tentative="1">
      <w:start w:val="1"/>
      <w:numFmt w:val="bullet"/>
      <w:lvlText w:val=""/>
      <w:lvlJc w:val="left"/>
      <w:pPr>
        <w:tabs>
          <w:tab w:val="num" w:pos="7387"/>
        </w:tabs>
        <w:ind w:left="7387" w:hanging="360"/>
      </w:pPr>
      <w:rPr>
        <w:rFonts w:ascii="Wingdings" w:hAnsi="Wingdings" w:hint="default"/>
      </w:rPr>
    </w:lvl>
  </w:abstractNum>
  <w:abstractNum w:abstractNumId="22" w15:restartNumberingAfterBreak="0">
    <w:nsid w:val="24BF7D3E"/>
    <w:multiLevelType w:val="singleLevel"/>
    <w:tmpl w:val="EDE04B26"/>
    <w:lvl w:ilvl="0">
      <w:start w:val="4"/>
      <w:numFmt w:val="bullet"/>
      <w:lvlText w:val=""/>
      <w:lvlJc w:val="left"/>
      <w:pPr>
        <w:tabs>
          <w:tab w:val="num" w:pos="1080"/>
        </w:tabs>
        <w:ind w:left="0" w:firstLine="720"/>
      </w:pPr>
      <w:rPr>
        <w:rFonts w:ascii="Symbol" w:hAnsi="Symbol" w:hint="default"/>
      </w:rPr>
    </w:lvl>
  </w:abstractNum>
  <w:abstractNum w:abstractNumId="23" w15:restartNumberingAfterBreak="0">
    <w:nsid w:val="2634413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6C334EB"/>
    <w:multiLevelType w:val="hybridMultilevel"/>
    <w:tmpl w:val="D6867520"/>
    <w:lvl w:ilvl="0" w:tplc="52F25EEA">
      <w:start w:val="1"/>
      <w:numFmt w:val="bullet"/>
      <w:lvlText w:val=""/>
      <w:lvlJc w:val="left"/>
      <w:pPr>
        <w:tabs>
          <w:tab w:val="num" w:pos="1267"/>
        </w:tabs>
        <w:ind w:left="907" w:firstLine="0"/>
      </w:pPr>
      <w:rPr>
        <w:rFonts w:ascii="Symbol" w:hAnsi="Symbol" w:hint="default"/>
      </w:rPr>
    </w:lvl>
    <w:lvl w:ilvl="1" w:tplc="91CA7046" w:tentative="1">
      <w:start w:val="1"/>
      <w:numFmt w:val="bullet"/>
      <w:lvlText w:val="o"/>
      <w:lvlJc w:val="left"/>
      <w:pPr>
        <w:tabs>
          <w:tab w:val="num" w:pos="2347"/>
        </w:tabs>
        <w:ind w:left="2347" w:hanging="360"/>
      </w:pPr>
      <w:rPr>
        <w:rFonts w:ascii="Courier New" w:hAnsi="Courier New" w:hint="default"/>
      </w:rPr>
    </w:lvl>
    <w:lvl w:ilvl="2" w:tplc="A2CE636C" w:tentative="1">
      <w:start w:val="1"/>
      <w:numFmt w:val="bullet"/>
      <w:lvlText w:val=""/>
      <w:lvlJc w:val="left"/>
      <w:pPr>
        <w:tabs>
          <w:tab w:val="num" w:pos="3067"/>
        </w:tabs>
        <w:ind w:left="3067" w:hanging="360"/>
      </w:pPr>
      <w:rPr>
        <w:rFonts w:ascii="Wingdings" w:hAnsi="Wingdings" w:hint="default"/>
      </w:rPr>
    </w:lvl>
    <w:lvl w:ilvl="3" w:tplc="BEA2D460" w:tentative="1">
      <w:start w:val="1"/>
      <w:numFmt w:val="bullet"/>
      <w:lvlText w:val=""/>
      <w:lvlJc w:val="left"/>
      <w:pPr>
        <w:tabs>
          <w:tab w:val="num" w:pos="3787"/>
        </w:tabs>
        <w:ind w:left="3787" w:hanging="360"/>
      </w:pPr>
      <w:rPr>
        <w:rFonts w:ascii="Symbol" w:hAnsi="Symbol" w:hint="default"/>
      </w:rPr>
    </w:lvl>
    <w:lvl w:ilvl="4" w:tplc="F7BC7D22" w:tentative="1">
      <w:start w:val="1"/>
      <w:numFmt w:val="bullet"/>
      <w:lvlText w:val="o"/>
      <w:lvlJc w:val="left"/>
      <w:pPr>
        <w:tabs>
          <w:tab w:val="num" w:pos="4507"/>
        </w:tabs>
        <w:ind w:left="4507" w:hanging="360"/>
      </w:pPr>
      <w:rPr>
        <w:rFonts w:ascii="Courier New" w:hAnsi="Courier New" w:hint="default"/>
      </w:rPr>
    </w:lvl>
    <w:lvl w:ilvl="5" w:tplc="1340FD56" w:tentative="1">
      <w:start w:val="1"/>
      <w:numFmt w:val="bullet"/>
      <w:lvlText w:val=""/>
      <w:lvlJc w:val="left"/>
      <w:pPr>
        <w:tabs>
          <w:tab w:val="num" w:pos="5227"/>
        </w:tabs>
        <w:ind w:left="5227" w:hanging="360"/>
      </w:pPr>
      <w:rPr>
        <w:rFonts w:ascii="Wingdings" w:hAnsi="Wingdings" w:hint="default"/>
      </w:rPr>
    </w:lvl>
    <w:lvl w:ilvl="6" w:tplc="8A962CB6" w:tentative="1">
      <w:start w:val="1"/>
      <w:numFmt w:val="bullet"/>
      <w:lvlText w:val=""/>
      <w:lvlJc w:val="left"/>
      <w:pPr>
        <w:tabs>
          <w:tab w:val="num" w:pos="5947"/>
        </w:tabs>
        <w:ind w:left="5947" w:hanging="360"/>
      </w:pPr>
      <w:rPr>
        <w:rFonts w:ascii="Symbol" w:hAnsi="Symbol" w:hint="default"/>
      </w:rPr>
    </w:lvl>
    <w:lvl w:ilvl="7" w:tplc="C15EBE80" w:tentative="1">
      <w:start w:val="1"/>
      <w:numFmt w:val="bullet"/>
      <w:lvlText w:val="o"/>
      <w:lvlJc w:val="left"/>
      <w:pPr>
        <w:tabs>
          <w:tab w:val="num" w:pos="6667"/>
        </w:tabs>
        <w:ind w:left="6667" w:hanging="360"/>
      </w:pPr>
      <w:rPr>
        <w:rFonts w:ascii="Courier New" w:hAnsi="Courier New" w:hint="default"/>
      </w:rPr>
    </w:lvl>
    <w:lvl w:ilvl="8" w:tplc="D050374C" w:tentative="1">
      <w:start w:val="1"/>
      <w:numFmt w:val="bullet"/>
      <w:lvlText w:val=""/>
      <w:lvlJc w:val="left"/>
      <w:pPr>
        <w:tabs>
          <w:tab w:val="num" w:pos="7387"/>
        </w:tabs>
        <w:ind w:left="7387" w:hanging="360"/>
      </w:pPr>
      <w:rPr>
        <w:rFonts w:ascii="Wingdings" w:hAnsi="Wingdings" w:hint="default"/>
      </w:rPr>
    </w:lvl>
  </w:abstractNum>
  <w:abstractNum w:abstractNumId="25" w15:restartNumberingAfterBreak="0">
    <w:nsid w:val="26E8472B"/>
    <w:multiLevelType w:val="hybridMultilevel"/>
    <w:tmpl w:val="19DA2502"/>
    <w:lvl w:ilvl="0" w:tplc="AE16EF60">
      <w:start w:val="1"/>
      <w:numFmt w:val="bullet"/>
      <w:lvlText w:val=""/>
      <w:lvlJc w:val="left"/>
      <w:pPr>
        <w:tabs>
          <w:tab w:val="num" w:pos="1267"/>
        </w:tabs>
        <w:ind w:left="907" w:firstLine="0"/>
      </w:pPr>
      <w:rPr>
        <w:rFonts w:ascii="Symbol" w:hAnsi="Symbol" w:hint="default"/>
      </w:rPr>
    </w:lvl>
    <w:lvl w:ilvl="1" w:tplc="D6F28006" w:tentative="1">
      <w:start w:val="1"/>
      <w:numFmt w:val="bullet"/>
      <w:lvlText w:val="o"/>
      <w:lvlJc w:val="left"/>
      <w:pPr>
        <w:tabs>
          <w:tab w:val="num" w:pos="2347"/>
        </w:tabs>
        <w:ind w:left="2347" w:hanging="360"/>
      </w:pPr>
      <w:rPr>
        <w:rFonts w:ascii="Courier New" w:hAnsi="Courier New" w:hint="default"/>
      </w:rPr>
    </w:lvl>
    <w:lvl w:ilvl="2" w:tplc="CF52235E" w:tentative="1">
      <w:start w:val="1"/>
      <w:numFmt w:val="bullet"/>
      <w:lvlText w:val=""/>
      <w:lvlJc w:val="left"/>
      <w:pPr>
        <w:tabs>
          <w:tab w:val="num" w:pos="3067"/>
        </w:tabs>
        <w:ind w:left="3067" w:hanging="360"/>
      </w:pPr>
      <w:rPr>
        <w:rFonts w:ascii="Wingdings" w:hAnsi="Wingdings" w:hint="default"/>
      </w:rPr>
    </w:lvl>
    <w:lvl w:ilvl="3" w:tplc="0F28E62E" w:tentative="1">
      <w:start w:val="1"/>
      <w:numFmt w:val="bullet"/>
      <w:lvlText w:val=""/>
      <w:lvlJc w:val="left"/>
      <w:pPr>
        <w:tabs>
          <w:tab w:val="num" w:pos="3787"/>
        </w:tabs>
        <w:ind w:left="3787" w:hanging="360"/>
      </w:pPr>
      <w:rPr>
        <w:rFonts w:ascii="Symbol" w:hAnsi="Symbol" w:hint="default"/>
      </w:rPr>
    </w:lvl>
    <w:lvl w:ilvl="4" w:tplc="1EDEAE82" w:tentative="1">
      <w:start w:val="1"/>
      <w:numFmt w:val="bullet"/>
      <w:lvlText w:val="o"/>
      <w:lvlJc w:val="left"/>
      <w:pPr>
        <w:tabs>
          <w:tab w:val="num" w:pos="4507"/>
        </w:tabs>
        <w:ind w:left="4507" w:hanging="360"/>
      </w:pPr>
      <w:rPr>
        <w:rFonts w:ascii="Courier New" w:hAnsi="Courier New" w:hint="default"/>
      </w:rPr>
    </w:lvl>
    <w:lvl w:ilvl="5" w:tplc="28709F16" w:tentative="1">
      <w:start w:val="1"/>
      <w:numFmt w:val="bullet"/>
      <w:lvlText w:val=""/>
      <w:lvlJc w:val="left"/>
      <w:pPr>
        <w:tabs>
          <w:tab w:val="num" w:pos="5227"/>
        </w:tabs>
        <w:ind w:left="5227" w:hanging="360"/>
      </w:pPr>
      <w:rPr>
        <w:rFonts w:ascii="Wingdings" w:hAnsi="Wingdings" w:hint="default"/>
      </w:rPr>
    </w:lvl>
    <w:lvl w:ilvl="6" w:tplc="A4B2DF9C" w:tentative="1">
      <w:start w:val="1"/>
      <w:numFmt w:val="bullet"/>
      <w:lvlText w:val=""/>
      <w:lvlJc w:val="left"/>
      <w:pPr>
        <w:tabs>
          <w:tab w:val="num" w:pos="5947"/>
        </w:tabs>
        <w:ind w:left="5947" w:hanging="360"/>
      </w:pPr>
      <w:rPr>
        <w:rFonts w:ascii="Symbol" w:hAnsi="Symbol" w:hint="default"/>
      </w:rPr>
    </w:lvl>
    <w:lvl w:ilvl="7" w:tplc="1668EC8E" w:tentative="1">
      <w:start w:val="1"/>
      <w:numFmt w:val="bullet"/>
      <w:lvlText w:val="o"/>
      <w:lvlJc w:val="left"/>
      <w:pPr>
        <w:tabs>
          <w:tab w:val="num" w:pos="6667"/>
        </w:tabs>
        <w:ind w:left="6667" w:hanging="360"/>
      </w:pPr>
      <w:rPr>
        <w:rFonts w:ascii="Courier New" w:hAnsi="Courier New" w:hint="default"/>
      </w:rPr>
    </w:lvl>
    <w:lvl w:ilvl="8" w:tplc="924E2278" w:tentative="1">
      <w:start w:val="1"/>
      <w:numFmt w:val="bullet"/>
      <w:lvlText w:val=""/>
      <w:lvlJc w:val="left"/>
      <w:pPr>
        <w:tabs>
          <w:tab w:val="num" w:pos="7387"/>
        </w:tabs>
        <w:ind w:left="7387" w:hanging="360"/>
      </w:pPr>
      <w:rPr>
        <w:rFonts w:ascii="Wingdings" w:hAnsi="Wingdings" w:hint="default"/>
      </w:rPr>
    </w:lvl>
  </w:abstractNum>
  <w:abstractNum w:abstractNumId="26" w15:restartNumberingAfterBreak="0">
    <w:nsid w:val="2C1A19F9"/>
    <w:multiLevelType w:val="singleLevel"/>
    <w:tmpl w:val="9D70527C"/>
    <w:lvl w:ilvl="0">
      <w:start w:val="1"/>
      <w:numFmt w:val="decimal"/>
      <w:lvlText w:val="%1."/>
      <w:lvlJc w:val="left"/>
      <w:pPr>
        <w:tabs>
          <w:tab w:val="num" w:pos="1080"/>
        </w:tabs>
        <w:ind w:left="0" w:firstLine="720"/>
      </w:pPr>
      <w:rPr>
        <w:b w:val="0"/>
      </w:rPr>
    </w:lvl>
  </w:abstractNum>
  <w:abstractNum w:abstractNumId="27" w15:restartNumberingAfterBreak="0">
    <w:nsid w:val="2C6E223C"/>
    <w:multiLevelType w:val="hybridMultilevel"/>
    <w:tmpl w:val="397E276C"/>
    <w:lvl w:ilvl="0" w:tplc="4B2C4888">
      <w:start w:val="1"/>
      <w:numFmt w:val="decimal"/>
      <w:lvlText w:val="%1."/>
      <w:lvlJc w:val="left"/>
      <w:pPr>
        <w:tabs>
          <w:tab w:val="num" w:pos="1080"/>
        </w:tabs>
        <w:ind w:left="0" w:firstLine="720"/>
      </w:pPr>
    </w:lvl>
    <w:lvl w:ilvl="1" w:tplc="C4129D5C">
      <w:start w:val="1"/>
      <w:numFmt w:val="decimal"/>
      <w:lvlText w:val="%2)"/>
      <w:lvlJc w:val="left"/>
      <w:pPr>
        <w:tabs>
          <w:tab w:val="num" w:pos="1494"/>
        </w:tabs>
        <w:ind w:left="1077" w:firstLine="57"/>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8" w15:restartNumberingAfterBreak="0">
    <w:nsid w:val="2FB85012"/>
    <w:multiLevelType w:val="hybridMultilevel"/>
    <w:tmpl w:val="08D672E6"/>
    <w:lvl w:ilvl="0" w:tplc="0D8E84F0">
      <w:start w:val="1"/>
      <w:numFmt w:val="decimal"/>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FD36293"/>
    <w:multiLevelType w:val="singleLevel"/>
    <w:tmpl w:val="52529E48"/>
    <w:lvl w:ilvl="0">
      <w:start w:val="1"/>
      <w:numFmt w:val="decimal"/>
      <w:lvlText w:val="%1) "/>
      <w:legacy w:legacy="1" w:legacySpace="0" w:legacyIndent="283"/>
      <w:lvlJc w:val="left"/>
      <w:pPr>
        <w:ind w:left="737" w:hanging="283"/>
      </w:pPr>
      <w:rPr>
        <w:rFonts w:ascii="Times New Roman" w:hAnsi="Times New Roman" w:cs="Times New Roman" w:hint="default"/>
        <w:b w:val="0"/>
        <w:i w:val="0"/>
        <w:strike w:val="0"/>
        <w:dstrike w:val="0"/>
        <w:sz w:val="24"/>
        <w:u w:val="none"/>
        <w:effect w:val="none"/>
      </w:rPr>
    </w:lvl>
  </w:abstractNum>
  <w:abstractNum w:abstractNumId="30" w15:restartNumberingAfterBreak="0">
    <w:nsid w:val="311E0752"/>
    <w:multiLevelType w:val="hybridMultilevel"/>
    <w:tmpl w:val="14C293EA"/>
    <w:lvl w:ilvl="0" w:tplc="5238B9B2">
      <w:start w:val="1"/>
      <w:numFmt w:val="decimal"/>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35E12489"/>
    <w:multiLevelType w:val="singleLevel"/>
    <w:tmpl w:val="B6929570"/>
    <w:lvl w:ilvl="0">
      <w:start w:val="3"/>
      <w:numFmt w:val="decimal"/>
      <w:lvlText w:val="%1."/>
      <w:legacy w:legacy="1" w:legacySpace="0" w:legacyIndent="283"/>
      <w:lvlJc w:val="left"/>
      <w:pPr>
        <w:ind w:left="0" w:firstLine="0"/>
      </w:pPr>
    </w:lvl>
  </w:abstractNum>
  <w:abstractNum w:abstractNumId="32" w15:restartNumberingAfterBreak="0">
    <w:nsid w:val="3A725589"/>
    <w:multiLevelType w:val="singleLevel"/>
    <w:tmpl w:val="52529E48"/>
    <w:lvl w:ilvl="0">
      <w:start w:val="1"/>
      <w:numFmt w:val="decimal"/>
      <w:lvlText w:val="%1) "/>
      <w:legacy w:legacy="1" w:legacySpace="0" w:legacyIndent="283"/>
      <w:lvlJc w:val="left"/>
      <w:pPr>
        <w:ind w:left="737" w:hanging="283"/>
      </w:pPr>
      <w:rPr>
        <w:rFonts w:ascii="Times New Roman" w:hAnsi="Times New Roman" w:cs="Times New Roman" w:hint="default"/>
        <w:b w:val="0"/>
        <w:i w:val="0"/>
        <w:strike w:val="0"/>
        <w:dstrike w:val="0"/>
        <w:sz w:val="24"/>
        <w:u w:val="none"/>
        <w:effect w:val="none"/>
      </w:rPr>
    </w:lvl>
  </w:abstractNum>
  <w:abstractNum w:abstractNumId="33" w15:restartNumberingAfterBreak="0">
    <w:nsid w:val="3A7902E5"/>
    <w:multiLevelType w:val="singleLevel"/>
    <w:tmpl w:val="D18A37D0"/>
    <w:lvl w:ilvl="0">
      <w:start w:val="1"/>
      <w:numFmt w:val="decimal"/>
      <w:lvlText w:val="%1)"/>
      <w:legacy w:legacy="1" w:legacySpace="0" w:legacyIndent="283"/>
      <w:lvlJc w:val="left"/>
      <w:pPr>
        <w:ind w:left="0" w:firstLine="0"/>
      </w:pPr>
    </w:lvl>
  </w:abstractNum>
  <w:abstractNum w:abstractNumId="34" w15:restartNumberingAfterBreak="0">
    <w:nsid w:val="45367D37"/>
    <w:multiLevelType w:val="hybridMultilevel"/>
    <w:tmpl w:val="F1282508"/>
    <w:lvl w:ilvl="0" w:tplc="BEF06D1C">
      <w:start w:val="1"/>
      <w:numFmt w:val="bullet"/>
      <w:lvlText w:val=""/>
      <w:lvlJc w:val="left"/>
      <w:pPr>
        <w:tabs>
          <w:tab w:val="num" w:pos="1080"/>
        </w:tabs>
        <w:ind w:left="720" w:firstLine="0"/>
      </w:pPr>
      <w:rPr>
        <w:rFonts w:ascii="Symbol" w:hAnsi="Symbol" w:hint="default"/>
      </w:rPr>
    </w:lvl>
    <w:lvl w:ilvl="1" w:tplc="649047AE" w:tentative="1">
      <w:start w:val="1"/>
      <w:numFmt w:val="bullet"/>
      <w:lvlText w:val="o"/>
      <w:lvlJc w:val="left"/>
      <w:pPr>
        <w:tabs>
          <w:tab w:val="num" w:pos="2160"/>
        </w:tabs>
        <w:ind w:left="2160" w:hanging="360"/>
      </w:pPr>
      <w:rPr>
        <w:rFonts w:ascii="Courier New" w:hAnsi="Courier New" w:hint="default"/>
      </w:rPr>
    </w:lvl>
    <w:lvl w:ilvl="2" w:tplc="583662BA" w:tentative="1">
      <w:start w:val="1"/>
      <w:numFmt w:val="bullet"/>
      <w:lvlText w:val=""/>
      <w:lvlJc w:val="left"/>
      <w:pPr>
        <w:tabs>
          <w:tab w:val="num" w:pos="2880"/>
        </w:tabs>
        <w:ind w:left="2880" w:hanging="360"/>
      </w:pPr>
      <w:rPr>
        <w:rFonts w:ascii="Wingdings" w:hAnsi="Wingdings" w:hint="default"/>
      </w:rPr>
    </w:lvl>
    <w:lvl w:ilvl="3" w:tplc="F950FB70" w:tentative="1">
      <w:start w:val="1"/>
      <w:numFmt w:val="bullet"/>
      <w:lvlText w:val=""/>
      <w:lvlJc w:val="left"/>
      <w:pPr>
        <w:tabs>
          <w:tab w:val="num" w:pos="3600"/>
        </w:tabs>
        <w:ind w:left="3600" w:hanging="360"/>
      </w:pPr>
      <w:rPr>
        <w:rFonts w:ascii="Symbol" w:hAnsi="Symbol" w:hint="default"/>
      </w:rPr>
    </w:lvl>
    <w:lvl w:ilvl="4" w:tplc="BE36C544" w:tentative="1">
      <w:start w:val="1"/>
      <w:numFmt w:val="bullet"/>
      <w:lvlText w:val="o"/>
      <w:lvlJc w:val="left"/>
      <w:pPr>
        <w:tabs>
          <w:tab w:val="num" w:pos="4320"/>
        </w:tabs>
        <w:ind w:left="4320" w:hanging="360"/>
      </w:pPr>
      <w:rPr>
        <w:rFonts w:ascii="Courier New" w:hAnsi="Courier New" w:hint="default"/>
      </w:rPr>
    </w:lvl>
    <w:lvl w:ilvl="5" w:tplc="5C409844" w:tentative="1">
      <w:start w:val="1"/>
      <w:numFmt w:val="bullet"/>
      <w:lvlText w:val=""/>
      <w:lvlJc w:val="left"/>
      <w:pPr>
        <w:tabs>
          <w:tab w:val="num" w:pos="5040"/>
        </w:tabs>
        <w:ind w:left="5040" w:hanging="360"/>
      </w:pPr>
      <w:rPr>
        <w:rFonts w:ascii="Wingdings" w:hAnsi="Wingdings" w:hint="default"/>
      </w:rPr>
    </w:lvl>
    <w:lvl w:ilvl="6" w:tplc="106AF72E" w:tentative="1">
      <w:start w:val="1"/>
      <w:numFmt w:val="bullet"/>
      <w:lvlText w:val=""/>
      <w:lvlJc w:val="left"/>
      <w:pPr>
        <w:tabs>
          <w:tab w:val="num" w:pos="5760"/>
        </w:tabs>
        <w:ind w:left="5760" w:hanging="360"/>
      </w:pPr>
      <w:rPr>
        <w:rFonts w:ascii="Symbol" w:hAnsi="Symbol" w:hint="default"/>
      </w:rPr>
    </w:lvl>
    <w:lvl w:ilvl="7" w:tplc="5B0075D8" w:tentative="1">
      <w:start w:val="1"/>
      <w:numFmt w:val="bullet"/>
      <w:lvlText w:val="o"/>
      <w:lvlJc w:val="left"/>
      <w:pPr>
        <w:tabs>
          <w:tab w:val="num" w:pos="6480"/>
        </w:tabs>
        <w:ind w:left="6480" w:hanging="360"/>
      </w:pPr>
      <w:rPr>
        <w:rFonts w:ascii="Courier New" w:hAnsi="Courier New" w:hint="default"/>
      </w:rPr>
    </w:lvl>
    <w:lvl w:ilvl="8" w:tplc="7EF4ED32"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46F27B87"/>
    <w:multiLevelType w:val="hybridMultilevel"/>
    <w:tmpl w:val="6DB8C292"/>
    <w:lvl w:ilvl="0" w:tplc="B47ED154">
      <w:start w:val="1"/>
      <w:numFmt w:val="bullet"/>
      <w:lvlText w:val=""/>
      <w:lvlJc w:val="left"/>
      <w:pPr>
        <w:tabs>
          <w:tab w:val="num" w:pos="1267"/>
        </w:tabs>
        <w:ind w:left="907" w:firstLine="0"/>
      </w:pPr>
      <w:rPr>
        <w:rFonts w:ascii="Symbol" w:hAnsi="Symbol" w:hint="default"/>
      </w:rPr>
    </w:lvl>
    <w:lvl w:ilvl="1" w:tplc="15BC1E8C" w:tentative="1">
      <w:start w:val="1"/>
      <w:numFmt w:val="bullet"/>
      <w:lvlText w:val="o"/>
      <w:lvlJc w:val="left"/>
      <w:pPr>
        <w:tabs>
          <w:tab w:val="num" w:pos="2347"/>
        </w:tabs>
        <w:ind w:left="2347" w:hanging="360"/>
      </w:pPr>
      <w:rPr>
        <w:rFonts w:ascii="Courier New" w:hAnsi="Courier New" w:hint="default"/>
      </w:rPr>
    </w:lvl>
    <w:lvl w:ilvl="2" w:tplc="23B8CC0C" w:tentative="1">
      <w:start w:val="1"/>
      <w:numFmt w:val="bullet"/>
      <w:lvlText w:val=""/>
      <w:lvlJc w:val="left"/>
      <w:pPr>
        <w:tabs>
          <w:tab w:val="num" w:pos="3067"/>
        </w:tabs>
        <w:ind w:left="3067" w:hanging="360"/>
      </w:pPr>
      <w:rPr>
        <w:rFonts w:ascii="Wingdings" w:hAnsi="Wingdings" w:hint="default"/>
      </w:rPr>
    </w:lvl>
    <w:lvl w:ilvl="3" w:tplc="8FA67484" w:tentative="1">
      <w:start w:val="1"/>
      <w:numFmt w:val="bullet"/>
      <w:lvlText w:val=""/>
      <w:lvlJc w:val="left"/>
      <w:pPr>
        <w:tabs>
          <w:tab w:val="num" w:pos="3787"/>
        </w:tabs>
        <w:ind w:left="3787" w:hanging="360"/>
      </w:pPr>
      <w:rPr>
        <w:rFonts w:ascii="Symbol" w:hAnsi="Symbol" w:hint="default"/>
      </w:rPr>
    </w:lvl>
    <w:lvl w:ilvl="4" w:tplc="63E49064" w:tentative="1">
      <w:start w:val="1"/>
      <w:numFmt w:val="bullet"/>
      <w:lvlText w:val="o"/>
      <w:lvlJc w:val="left"/>
      <w:pPr>
        <w:tabs>
          <w:tab w:val="num" w:pos="4507"/>
        </w:tabs>
        <w:ind w:left="4507" w:hanging="360"/>
      </w:pPr>
      <w:rPr>
        <w:rFonts w:ascii="Courier New" w:hAnsi="Courier New" w:hint="default"/>
      </w:rPr>
    </w:lvl>
    <w:lvl w:ilvl="5" w:tplc="CF8A5936" w:tentative="1">
      <w:start w:val="1"/>
      <w:numFmt w:val="bullet"/>
      <w:lvlText w:val=""/>
      <w:lvlJc w:val="left"/>
      <w:pPr>
        <w:tabs>
          <w:tab w:val="num" w:pos="5227"/>
        </w:tabs>
        <w:ind w:left="5227" w:hanging="360"/>
      </w:pPr>
      <w:rPr>
        <w:rFonts w:ascii="Wingdings" w:hAnsi="Wingdings" w:hint="default"/>
      </w:rPr>
    </w:lvl>
    <w:lvl w:ilvl="6" w:tplc="EA0C75D4" w:tentative="1">
      <w:start w:val="1"/>
      <w:numFmt w:val="bullet"/>
      <w:lvlText w:val=""/>
      <w:lvlJc w:val="left"/>
      <w:pPr>
        <w:tabs>
          <w:tab w:val="num" w:pos="5947"/>
        </w:tabs>
        <w:ind w:left="5947" w:hanging="360"/>
      </w:pPr>
      <w:rPr>
        <w:rFonts w:ascii="Symbol" w:hAnsi="Symbol" w:hint="default"/>
      </w:rPr>
    </w:lvl>
    <w:lvl w:ilvl="7" w:tplc="BD58806E" w:tentative="1">
      <w:start w:val="1"/>
      <w:numFmt w:val="bullet"/>
      <w:lvlText w:val="o"/>
      <w:lvlJc w:val="left"/>
      <w:pPr>
        <w:tabs>
          <w:tab w:val="num" w:pos="6667"/>
        </w:tabs>
        <w:ind w:left="6667" w:hanging="360"/>
      </w:pPr>
      <w:rPr>
        <w:rFonts w:ascii="Courier New" w:hAnsi="Courier New" w:hint="default"/>
      </w:rPr>
    </w:lvl>
    <w:lvl w:ilvl="8" w:tplc="A36E489C" w:tentative="1">
      <w:start w:val="1"/>
      <w:numFmt w:val="bullet"/>
      <w:lvlText w:val=""/>
      <w:lvlJc w:val="left"/>
      <w:pPr>
        <w:tabs>
          <w:tab w:val="num" w:pos="7387"/>
        </w:tabs>
        <w:ind w:left="7387" w:hanging="360"/>
      </w:pPr>
      <w:rPr>
        <w:rFonts w:ascii="Wingdings" w:hAnsi="Wingdings" w:hint="default"/>
      </w:rPr>
    </w:lvl>
  </w:abstractNum>
  <w:abstractNum w:abstractNumId="36" w15:restartNumberingAfterBreak="0">
    <w:nsid w:val="4846654C"/>
    <w:multiLevelType w:val="hybridMultilevel"/>
    <w:tmpl w:val="C47C820A"/>
    <w:lvl w:ilvl="0" w:tplc="5238B9B2">
      <w:start w:val="1"/>
      <w:numFmt w:val="decimal"/>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49E22838"/>
    <w:multiLevelType w:val="singleLevel"/>
    <w:tmpl w:val="52529E48"/>
    <w:lvl w:ilvl="0">
      <w:start w:val="1"/>
      <w:numFmt w:val="decimal"/>
      <w:lvlText w:val="%1) "/>
      <w:legacy w:legacy="1" w:legacySpace="0" w:legacyIndent="283"/>
      <w:lvlJc w:val="left"/>
      <w:pPr>
        <w:ind w:left="737" w:hanging="283"/>
      </w:pPr>
      <w:rPr>
        <w:rFonts w:ascii="Times New Roman" w:hAnsi="Times New Roman" w:cs="Times New Roman" w:hint="default"/>
        <w:b w:val="0"/>
        <w:i w:val="0"/>
        <w:strike w:val="0"/>
        <w:dstrike w:val="0"/>
        <w:sz w:val="24"/>
        <w:u w:val="none"/>
        <w:effect w:val="none"/>
      </w:rPr>
    </w:lvl>
  </w:abstractNum>
  <w:abstractNum w:abstractNumId="38" w15:restartNumberingAfterBreak="0">
    <w:nsid w:val="4ABC6584"/>
    <w:multiLevelType w:val="hybridMultilevel"/>
    <w:tmpl w:val="AA227022"/>
    <w:lvl w:ilvl="0" w:tplc="7534B6AE">
      <w:start w:val="10"/>
      <w:numFmt w:val="decimal"/>
      <w:lvlText w:val="%1."/>
      <w:lvlJc w:val="left"/>
      <w:pPr>
        <w:ind w:left="829" w:hanging="37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9" w15:restartNumberingAfterBreak="0">
    <w:nsid w:val="4BD91261"/>
    <w:multiLevelType w:val="hybridMultilevel"/>
    <w:tmpl w:val="A63CDADA"/>
    <w:lvl w:ilvl="0" w:tplc="E912049E">
      <w:start w:val="1"/>
      <w:numFmt w:val="bullet"/>
      <w:lvlText w:val=""/>
      <w:lvlJc w:val="left"/>
      <w:pPr>
        <w:tabs>
          <w:tab w:val="num" w:pos="1080"/>
        </w:tabs>
        <w:ind w:left="720" w:firstLine="0"/>
      </w:pPr>
      <w:rPr>
        <w:rFonts w:ascii="Symbol" w:hAnsi="Symbol" w:hint="default"/>
      </w:rPr>
    </w:lvl>
    <w:lvl w:ilvl="1" w:tplc="963C1344" w:tentative="1">
      <w:start w:val="1"/>
      <w:numFmt w:val="bullet"/>
      <w:lvlText w:val="o"/>
      <w:lvlJc w:val="left"/>
      <w:pPr>
        <w:tabs>
          <w:tab w:val="num" w:pos="2160"/>
        </w:tabs>
        <w:ind w:left="2160" w:hanging="360"/>
      </w:pPr>
      <w:rPr>
        <w:rFonts w:ascii="Courier New" w:hAnsi="Courier New" w:hint="default"/>
      </w:rPr>
    </w:lvl>
    <w:lvl w:ilvl="2" w:tplc="6ECC1E8E" w:tentative="1">
      <w:start w:val="1"/>
      <w:numFmt w:val="bullet"/>
      <w:lvlText w:val=""/>
      <w:lvlJc w:val="left"/>
      <w:pPr>
        <w:tabs>
          <w:tab w:val="num" w:pos="2880"/>
        </w:tabs>
        <w:ind w:left="2880" w:hanging="360"/>
      </w:pPr>
      <w:rPr>
        <w:rFonts w:ascii="Wingdings" w:hAnsi="Wingdings" w:hint="default"/>
      </w:rPr>
    </w:lvl>
    <w:lvl w:ilvl="3" w:tplc="98CC3570" w:tentative="1">
      <w:start w:val="1"/>
      <w:numFmt w:val="bullet"/>
      <w:lvlText w:val=""/>
      <w:lvlJc w:val="left"/>
      <w:pPr>
        <w:tabs>
          <w:tab w:val="num" w:pos="3600"/>
        </w:tabs>
        <w:ind w:left="3600" w:hanging="360"/>
      </w:pPr>
      <w:rPr>
        <w:rFonts w:ascii="Symbol" w:hAnsi="Symbol" w:hint="default"/>
      </w:rPr>
    </w:lvl>
    <w:lvl w:ilvl="4" w:tplc="8A88F126" w:tentative="1">
      <w:start w:val="1"/>
      <w:numFmt w:val="bullet"/>
      <w:lvlText w:val="o"/>
      <w:lvlJc w:val="left"/>
      <w:pPr>
        <w:tabs>
          <w:tab w:val="num" w:pos="4320"/>
        </w:tabs>
        <w:ind w:left="4320" w:hanging="360"/>
      </w:pPr>
      <w:rPr>
        <w:rFonts w:ascii="Courier New" w:hAnsi="Courier New" w:hint="default"/>
      </w:rPr>
    </w:lvl>
    <w:lvl w:ilvl="5" w:tplc="DF7408BE" w:tentative="1">
      <w:start w:val="1"/>
      <w:numFmt w:val="bullet"/>
      <w:lvlText w:val=""/>
      <w:lvlJc w:val="left"/>
      <w:pPr>
        <w:tabs>
          <w:tab w:val="num" w:pos="5040"/>
        </w:tabs>
        <w:ind w:left="5040" w:hanging="360"/>
      </w:pPr>
      <w:rPr>
        <w:rFonts w:ascii="Wingdings" w:hAnsi="Wingdings" w:hint="default"/>
      </w:rPr>
    </w:lvl>
    <w:lvl w:ilvl="6" w:tplc="B5D89870" w:tentative="1">
      <w:start w:val="1"/>
      <w:numFmt w:val="bullet"/>
      <w:lvlText w:val=""/>
      <w:lvlJc w:val="left"/>
      <w:pPr>
        <w:tabs>
          <w:tab w:val="num" w:pos="5760"/>
        </w:tabs>
        <w:ind w:left="5760" w:hanging="360"/>
      </w:pPr>
      <w:rPr>
        <w:rFonts w:ascii="Symbol" w:hAnsi="Symbol" w:hint="default"/>
      </w:rPr>
    </w:lvl>
    <w:lvl w:ilvl="7" w:tplc="A97A25B4" w:tentative="1">
      <w:start w:val="1"/>
      <w:numFmt w:val="bullet"/>
      <w:lvlText w:val="o"/>
      <w:lvlJc w:val="left"/>
      <w:pPr>
        <w:tabs>
          <w:tab w:val="num" w:pos="6480"/>
        </w:tabs>
        <w:ind w:left="6480" w:hanging="360"/>
      </w:pPr>
      <w:rPr>
        <w:rFonts w:ascii="Courier New" w:hAnsi="Courier New" w:hint="default"/>
      </w:rPr>
    </w:lvl>
    <w:lvl w:ilvl="8" w:tplc="B47A3E04"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4DBD169E"/>
    <w:multiLevelType w:val="singleLevel"/>
    <w:tmpl w:val="D18A37D0"/>
    <w:lvl w:ilvl="0">
      <w:start w:val="1"/>
      <w:numFmt w:val="decimal"/>
      <w:lvlText w:val="%1)"/>
      <w:legacy w:legacy="1" w:legacySpace="0" w:legacyIndent="283"/>
      <w:lvlJc w:val="left"/>
      <w:pPr>
        <w:ind w:left="0" w:firstLine="0"/>
      </w:pPr>
    </w:lvl>
  </w:abstractNum>
  <w:abstractNum w:abstractNumId="41" w15:restartNumberingAfterBreak="0">
    <w:nsid w:val="500D5821"/>
    <w:multiLevelType w:val="singleLevel"/>
    <w:tmpl w:val="52529E48"/>
    <w:lvl w:ilvl="0">
      <w:start w:val="1"/>
      <w:numFmt w:val="decimal"/>
      <w:lvlText w:val="%1) "/>
      <w:legacy w:legacy="1" w:legacySpace="0" w:legacyIndent="283"/>
      <w:lvlJc w:val="left"/>
      <w:pPr>
        <w:ind w:left="737" w:hanging="283"/>
      </w:pPr>
      <w:rPr>
        <w:rFonts w:ascii="Times New Roman" w:hAnsi="Times New Roman" w:cs="Times New Roman" w:hint="default"/>
        <w:b w:val="0"/>
        <w:i w:val="0"/>
        <w:strike w:val="0"/>
        <w:dstrike w:val="0"/>
        <w:sz w:val="24"/>
        <w:u w:val="none"/>
        <w:effect w:val="none"/>
      </w:rPr>
    </w:lvl>
  </w:abstractNum>
  <w:abstractNum w:abstractNumId="42" w15:restartNumberingAfterBreak="0">
    <w:nsid w:val="50326393"/>
    <w:multiLevelType w:val="singleLevel"/>
    <w:tmpl w:val="D18A37D0"/>
    <w:lvl w:ilvl="0">
      <w:start w:val="1"/>
      <w:numFmt w:val="decimal"/>
      <w:lvlText w:val="%1)"/>
      <w:legacy w:legacy="1" w:legacySpace="0" w:legacyIndent="283"/>
      <w:lvlJc w:val="left"/>
      <w:pPr>
        <w:ind w:left="0" w:firstLine="0"/>
      </w:pPr>
    </w:lvl>
  </w:abstractNum>
  <w:abstractNum w:abstractNumId="43" w15:restartNumberingAfterBreak="0">
    <w:nsid w:val="519471C6"/>
    <w:multiLevelType w:val="hybridMultilevel"/>
    <w:tmpl w:val="13863E14"/>
    <w:lvl w:ilvl="0" w:tplc="52447754">
      <w:start w:val="1"/>
      <w:numFmt w:val="bullet"/>
      <w:lvlText w:val=""/>
      <w:lvlJc w:val="left"/>
      <w:pPr>
        <w:tabs>
          <w:tab w:val="num" w:pos="700"/>
        </w:tabs>
        <w:ind w:left="340" w:firstLine="0"/>
      </w:pPr>
      <w:rPr>
        <w:rFonts w:ascii="Symbol" w:hAnsi="Symbol" w:hint="default"/>
      </w:rPr>
    </w:lvl>
    <w:lvl w:ilvl="1" w:tplc="2DC093C6">
      <w:start w:val="1"/>
      <w:numFmt w:val="bullet"/>
      <w:lvlText w:val=""/>
      <w:lvlJc w:val="left"/>
      <w:pPr>
        <w:tabs>
          <w:tab w:val="num" w:pos="1780"/>
        </w:tabs>
        <w:ind w:left="700" w:firstLine="720"/>
      </w:pPr>
      <w:rPr>
        <w:rFonts w:ascii="Symbol" w:hAnsi="Symbol" w:hint="default"/>
      </w:rPr>
    </w:lvl>
    <w:lvl w:ilvl="2" w:tplc="B1AE06E2">
      <w:numFmt w:val="bullet"/>
      <w:lvlText w:val="–"/>
      <w:lvlJc w:val="left"/>
      <w:pPr>
        <w:tabs>
          <w:tab w:val="num" w:pos="2500"/>
        </w:tabs>
        <w:ind w:left="2500" w:hanging="360"/>
      </w:pPr>
      <w:rPr>
        <w:rFonts w:ascii="Times New Roman" w:eastAsia="Times New Roman" w:hAnsi="Times New Roman" w:cs="Times New Roman" w:hint="default"/>
      </w:rPr>
    </w:lvl>
    <w:lvl w:ilvl="3" w:tplc="85302136" w:tentative="1">
      <w:start w:val="1"/>
      <w:numFmt w:val="bullet"/>
      <w:lvlText w:val=""/>
      <w:lvlJc w:val="left"/>
      <w:pPr>
        <w:tabs>
          <w:tab w:val="num" w:pos="3220"/>
        </w:tabs>
        <w:ind w:left="3220" w:hanging="360"/>
      </w:pPr>
      <w:rPr>
        <w:rFonts w:ascii="Symbol" w:hAnsi="Symbol" w:hint="default"/>
      </w:rPr>
    </w:lvl>
    <w:lvl w:ilvl="4" w:tplc="89F4E644" w:tentative="1">
      <w:start w:val="1"/>
      <w:numFmt w:val="bullet"/>
      <w:lvlText w:val="o"/>
      <w:lvlJc w:val="left"/>
      <w:pPr>
        <w:tabs>
          <w:tab w:val="num" w:pos="3940"/>
        </w:tabs>
        <w:ind w:left="3940" w:hanging="360"/>
      </w:pPr>
      <w:rPr>
        <w:rFonts w:ascii="Courier New" w:hAnsi="Courier New" w:hint="default"/>
      </w:rPr>
    </w:lvl>
    <w:lvl w:ilvl="5" w:tplc="5DEEE444" w:tentative="1">
      <w:start w:val="1"/>
      <w:numFmt w:val="bullet"/>
      <w:lvlText w:val=""/>
      <w:lvlJc w:val="left"/>
      <w:pPr>
        <w:tabs>
          <w:tab w:val="num" w:pos="4660"/>
        </w:tabs>
        <w:ind w:left="4660" w:hanging="360"/>
      </w:pPr>
      <w:rPr>
        <w:rFonts w:ascii="Wingdings" w:hAnsi="Wingdings" w:hint="default"/>
      </w:rPr>
    </w:lvl>
    <w:lvl w:ilvl="6" w:tplc="8B5245AE" w:tentative="1">
      <w:start w:val="1"/>
      <w:numFmt w:val="bullet"/>
      <w:lvlText w:val=""/>
      <w:lvlJc w:val="left"/>
      <w:pPr>
        <w:tabs>
          <w:tab w:val="num" w:pos="5380"/>
        </w:tabs>
        <w:ind w:left="5380" w:hanging="360"/>
      </w:pPr>
      <w:rPr>
        <w:rFonts w:ascii="Symbol" w:hAnsi="Symbol" w:hint="default"/>
      </w:rPr>
    </w:lvl>
    <w:lvl w:ilvl="7" w:tplc="96BC2DE2" w:tentative="1">
      <w:start w:val="1"/>
      <w:numFmt w:val="bullet"/>
      <w:lvlText w:val="o"/>
      <w:lvlJc w:val="left"/>
      <w:pPr>
        <w:tabs>
          <w:tab w:val="num" w:pos="6100"/>
        </w:tabs>
        <w:ind w:left="6100" w:hanging="360"/>
      </w:pPr>
      <w:rPr>
        <w:rFonts w:ascii="Courier New" w:hAnsi="Courier New" w:hint="default"/>
      </w:rPr>
    </w:lvl>
    <w:lvl w:ilvl="8" w:tplc="9ED6ED1C" w:tentative="1">
      <w:start w:val="1"/>
      <w:numFmt w:val="bullet"/>
      <w:lvlText w:val=""/>
      <w:lvlJc w:val="left"/>
      <w:pPr>
        <w:tabs>
          <w:tab w:val="num" w:pos="6820"/>
        </w:tabs>
        <w:ind w:left="6820" w:hanging="360"/>
      </w:pPr>
      <w:rPr>
        <w:rFonts w:ascii="Wingdings" w:hAnsi="Wingdings" w:hint="default"/>
      </w:rPr>
    </w:lvl>
  </w:abstractNum>
  <w:abstractNum w:abstractNumId="44" w15:restartNumberingAfterBreak="0">
    <w:nsid w:val="52BF355B"/>
    <w:multiLevelType w:val="singleLevel"/>
    <w:tmpl w:val="52529E48"/>
    <w:lvl w:ilvl="0">
      <w:start w:val="1"/>
      <w:numFmt w:val="decimal"/>
      <w:lvlText w:val="%1) "/>
      <w:legacy w:legacy="1" w:legacySpace="0" w:legacyIndent="283"/>
      <w:lvlJc w:val="left"/>
      <w:pPr>
        <w:ind w:left="737" w:hanging="283"/>
      </w:pPr>
      <w:rPr>
        <w:rFonts w:ascii="Times New Roman" w:hAnsi="Times New Roman" w:cs="Times New Roman" w:hint="default"/>
        <w:b w:val="0"/>
        <w:i w:val="0"/>
        <w:strike w:val="0"/>
        <w:dstrike w:val="0"/>
        <w:sz w:val="24"/>
        <w:u w:val="none"/>
        <w:effect w:val="none"/>
      </w:rPr>
    </w:lvl>
  </w:abstractNum>
  <w:abstractNum w:abstractNumId="45" w15:restartNumberingAfterBreak="0">
    <w:nsid w:val="52EA3132"/>
    <w:multiLevelType w:val="hybridMultilevel"/>
    <w:tmpl w:val="187211B0"/>
    <w:lvl w:ilvl="0" w:tplc="B80C318E">
      <w:start w:val="1"/>
      <w:numFmt w:val="decimal"/>
      <w:lvlText w:val="%1)"/>
      <w:lvlJc w:val="left"/>
      <w:pPr>
        <w:tabs>
          <w:tab w:val="num" w:pos="1080"/>
        </w:tabs>
        <w:ind w:left="0" w:firstLine="720"/>
      </w:pPr>
    </w:lvl>
    <w:lvl w:ilvl="1" w:tplc="FA9E09C2">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15:restartNumberingAfterBreak="0">
    <w:nsid w:val="53BD4182"/>
    <w:multiLevelType w:val="hybridMultilevel"/>
    <w:tmpl w:val="BDE6C4A2"/>
    <w:lvl w:ilvl="0" w:tplc="F566DF6C">
      <w:start w:val="1"/>
      <w:numFmt w:val="bullet"/>
      <w:lvlText w:val=""/>
      <w:lvlJc w:val="left"/>
      <w:pPr>
        <w:tabs>
          <w:tab w:val="num" w:pos="1126"/>
        </w:tabs>
        <w:ind w:left="426" w:firstLine="340"/>
      </w:pPr>
      <w:rPr>
        <w:rFonts w:ascii="Symbol" w:hAnsi="Symbol" w:hint="default"/>
      </w:rPr>
    </w:lvl>
    <w:lvl w:ilvl="1" w:tplc="F1CE26F2" w:tentative="1">
      <w:start w:val="1"/>
      <w:numFmt w:val="bullet"/>
      <w:lvlText w:val="o"/>
      <w:lvlJc w:val="left"/>
      <w:pPr>
        <w:tabs>
          <w:tab w:val="num" w:pos="1866"/>
        </w:tabs>
        <w:ind w:left="1866" w:hanging="360"/>
      </w:pPr>
      <w:rPr>
        <w:rFonts w:ascii="Courier New" w:hAnsi="Courier New" w:hint="default"/>
      </w:rPr>
    </w:lvl>
    <w:lvl w:ilvl="2" w:tplc="6EF2A330" w:tentative="1">
      <w:start w:val="1"/>
      <w:numFmt w:val="bullet"/>
      <w:lvlText w:val=""/>
      <w:lvlJc w:val="left"/>
      <w:pPr>
        <w:tabs>
          <w:tab w:val="num" w:pos="2586"/>
        </w:tabs>
        <w:ind w:left="2586" w:hanging="360"/>
      </w:pPr>
      <w:rPr>
        <w:rFonts w:ascii="Wingdings" w:hAnsi="Wingdings" w:hint="default"/>
      </w:rPr>
    </w:lvl>
    <w:lvl w:ilvl="3" w:tplc="0458E7C0" w:tentative="1">
      <w:start w:val="1"/>
      <w:numFmt w:val="bullet"/>
      <w:lvlText w:val=""/>
      <w:lvlJc w:val="left"/>
      <w:pPr>
        <w:tabs>
          <w:tab w:val="num" w:pos="3306"/>
        </w:tabs>
        <w:ind w:left="3306" w:hanging="360"/>
      </w:pPr>
      <w:rPr>
        <w:rFonts w:ascii="Symbol" w:hAnsi="Symbol" w:hint="default"/>
      </w:rPr>
    </w:lvl>
    <w:lvl w:ilvl="4" w:tplc="3C04B6BA" w:tentative="1">
      <w:start w:val="1"/>
      <w:numFmt w:val="bullet"/>
      <w:lvlText w:val="o"/>
      <w:lvlJc w:val="left"/>
      <w:pPr>
        <w:tabs>
          <w:tab w:val="num" w:pos="4026"/>
        </w:tabs>
        <w:ind w:left="4026" w:hanging="360"/>
      </w:pPr>
      <w:rPr>
        <w:rFonts w:ascii="Courier New" w:hAnsi="Courier New" w:hint="default"/>
      </w:rPr>
    </w:lvl>
    <w:lvl w:ilvl="5" w:tplc="81A64790" w:tentative="1">
      <w:start w:val="1"/>
      <w:numFmt w:val="bullet"/>
      <w:lvlText w:val=""/>
      <w:lvlJc w:val="left"/>
      <w:pPr>
        <w:tabs>
          <w:tab w:val="num" w:pos="4746"/>
        </w:tabs>
        <w:ind w:left="4746" w:hanging="360"/>
      </w:pPr>
      <w:rPr>
        <w:rFonts w:ascii="Wingdings" w:hAnsi="Wingdings" w:hint="default"/>
      </w:rPr>
    </w:lvl>
    <w:lvl w:ilvl="6" w:tplc="B6D0EE20" w:tentative="1">
      <w:start w:val="1"/>
      <w:numFmt w:val="bullet"/>
      <w:lvlText w:val=""/>
      <w:lvlJc w:val="left"/>
      <w:pPr>
        <w:tabs>
          <w:tab w:val="num" w:pos="5466"/>
        </w:tabs>
        <w:ind w:left="5466" w:hanging="360"/>
      </w:pPr>
      <w:rPr>
        <w:rFonts w:ascii="Symbol" w:hAnsi="Symbol" w:hint="default"/>
      </w:rPr>
    </w:lvl>
    <w:lvl w:ilvl="7" w:tplc="CDDE6CC0" w:tentative="1">
      <w:start w:val="1"/>
      <w:numFmt w:val="bullet"/>
      <w:lvlText w:val="o"/>
      <w:lvlJc w:val="left"/>
      <w:pPr>
        <w:tabs>
          <w:tab w:val="num" w:pos="6186"/>
        </w:tabs>
        <w:ind w:left="6186" w:hanging="360"/>
      </w:pPr>
      <w:rPr>
        <w:rFonts w:ascii="Courier New" w:hAnsi="Courier New" w:hint="default"/>
      </w:rPr>
    </w:lvl>
    <w:lvl w:ilvl="8" w:tplc="59B8750E" w:tentative="1">
      <w:start w:val="1"/>
      <w:numFmt w:val="bullet"/>
      <w:lvlText w:val=""/>
      <w:lvlJc w:val="left"/>
      <w:pPr>
        <w:tabs>
          <w:tab w:val="num" w:pos="6906"/>
        </w:tabs>
        <w:ind w:left="6906" w:hanging="360"/>
      </w:pPr>
      <w:rPr>
        <w:rFonts w:ascii="Wingdings" w:hAnsi="Wingdings" w:hint="default"/>
      </w:rPr>
    </w:lvl>
  </w:abstractNum>
  <w:abstractNum w:abstractNumId="47" w15:restartNumberingAfterBreak="0">
    <w:nsid w:val="54F618E8"/>
    <w:multiLevelType w:val="singleLevel"/>
    <w:tmpl w:val="D18A37D0"/>
    <w:lvl w:ilvl="0">
      <w:start w:val="1"/>
      <w:numFmt w:val="decimal"/>
      <w:lvlText w:val="%1)"/>
      <w:legacy w:legacy="1" w:legacySpace="0" w:legacyIndent="283"/>
      <w:lvlJc w:val="left"/>
      <w:pPr>
        <w:ind w:left="0" w:firstLine="0"/>
      </w:pPr>
    </w:lvl>
  </w:abstractNum>
  <w:abstractNum w:abstractNumId="48" w15:restartNumberingAfterBreak="0">
    <w:nsid w:val="60A978E5"/>
    <w:multiLevelType w:val="singleLevel"/>
    <w:tmpl w:val="52529E48"/>
    <w:lvl w:ilvl="0">
      <w:start w:val="1"/>
      <w:numFmt w:val="decimal"/>
      <w:lvlText w:val="%1) "/>
      <w:legacy w:legacy="1" w:legacySpace="0" w:legacyIndent="283"/>
      <w:lvlJc w:val="left"/>
      <w:pPr>
        <w:ind w:left="737" w:hanging="283"/>
      </w:pPr>
      <w:rPr>
        <w:rFonts w:ascii="Times New Roman" w:hAnsi="Times New Roman" w:cs="Times New Roman" w:hint="default"/>
        <w:b w:val="0"/>
        <w:i w:val="0"/>
        <w:strike w:val="0"/>
        <w:dstrike w:val="0"/>
        <w:sz w:val="24"/>
        <w:u w:val="none"/>
        <w:effect w:val="none"/>
      </w:rPr>
    </w:lvl>
  </w:abstractNum>
  <w:abstractNum w:abstractNumId="49" w15:restartNumberingAfterBreak="0">
    <w:nsid w:val="60EB6E74"/>
    <w:multiLevelType w:val="hybridMultilevel"/>
    <w:tmpl w:val="32FE9078"/>
    <w:lvl w:ilvl="0" w:tplc="94AAD6A4">
      <w:start w:val="1"/>
      <w:numFmt w:val="bullet"/>
      <w:lvlText w:val=""/>
      <w:lvlJc w:val="left"/>
      <w:pPr>
        <w:tabs>
          <w:tab w:val="num" w:pos="360"/>
        </w:tabs>
        <w:ind w:left="0" w:firstLine="0"/>
      </w:pPr>
      <w:rPr>
        <w:rFonts w:ascii="Symbol" w:hAnsi="Symbol" w:hint="default"/>
      </w:rPr>
    </w:lvl>
    <w:lvl w:ilvl="1" w:tplc="D6F64234" w:tentative="1">
      <w:start w:val="1"/>
      <w:numFmt w:val="bullet"/>
      <w:lvlText w:val="o"/>
      <w:lvlJc w:val="left"/>
      <w:pPr>
        <w:tabs>
          <w:tab w:val="num" w:pos="1440"/>
        </w:tabs>
        <w:ind w:left="1440" w:hanging="360"/>
      </w:pPr>
      <w:rPr>
        <w:rFonts w:ascii="Courier New" w:hAnsi="Courier New" w:hint="default"/>
      </w:rPr>
    </w:lvl>
    <w:lvl w:ilvl="2" w:tplc="4214615A" w:tentative="1">
      <w:start w:val="1"/>
      <w:numFmt w:val="bullet"/>
      <w:lvlText w:val=""/>
      <w:lvlJc w:val="left"/>
      <w:pPr>
        <w:tabs>
          <w:tab w:val="num" w:pos="2160"/>
        </w:tabs>
        <w:ind w:left="2160" w:hanging="360"/>
      </w:pPr>
      <w:rPr>
        <w:rFonts w:ascii="Wingdings" w:hAnsi="Wingdings" w:hint="default"/>
      </w:rPr>
    </w:lvl>
    <w:lvl w:ilvl="3" w:tplc="3560270C" w:tentative="1">
      <w:start w:val="1"/>
      <w:numFmt w:val="bullet"/>
      <w:lvlText w:val=""/>
      <w:lvlJc w:val="left"/>
      <w:pPr>
        <w:tabs>
          <w:tab w:val="num" w:pos="2880"/>
        </w:tabs>
        <w:ind w:left="2880" w:hanging="360"/>
      </w:pPr>
      <w:rPr>
        <w:rFonts w:ascii="Symbol" w:hAnsi="Symbol" w:hint="default"/>
      </w:rPr>
    </w:lvl>
    <w:lvl w:ilvl="4" w:tplc="3A1A7B00" w:tentative="1">
      <w:start w:val="1"/>
      <w:numFmt w:val="bullet"/>
      <w:lvlText w:val="o"/>
      <w:lvlJc w:val="left"/>
      <w:pPr>
        <w:tabs>
          <w:tab w:val="num" w:pos="3600"/>
        </w:tabs>
        <w:ind w:left="3600" w:hanging="360"/>
      </w:pPr>
      <w:rPr>
        <w:rFonts w:ascii="Courier New" w:hAnsi="Courier New" w:hint="default"/>
      </w:rPr>
    </w:lvl>
    <w:lvl w:ilvl="5" w:tplc="2EC0F040" w:tentative="1">
      <w:start w:val="1"/>
      <w:numFmt w:val="bullet"/>
      <w:lvlText w:val=""/>
      <w:lvlJc w:val="left"/>
      <w:pPr>
        <w:tabs>
          <w:tab w:val="num" w:pos="4320"/>
        </w:tabs>
        <w:ind w:left="4320" w:hanging="360"/>
      </w:pPr>
      <w:rPr>
        <w:rFonts w:ascii="Wingdings" w:hAnsi="Wingdings" w:hint="default"/>
      </w:rPr>
    </w:lvl>
    <w:lvl w:ilvl="6" w:tplc="83B2D522" w:tentative="1">
      <w:start w:val="1"/>
      <w:numFmt w:val="bullet"/>
      <w:lvlText w:val=""/>
      <w:lvlJc w:val="left"/>
      <w:pPr>
        <w:tabs>
          <w:tab w:val="num" w:pos="5040"/>
        </w:tabs>
        <w:ind w:left="5040" w:hanging="360"/>
      </w:pPr>
      <w:rPr>
        <w:rFonts w:ascii="Symbol" w:hAnsi="Symbol" w:hint="default"/>
      </w:rPr>
    </w:lvl>
    <w:lvl w:ilvl="7" w:tplc="299A836A" w:tentative="1">
      <w:start w:val="1"/>
      <w:numFmt w:val="bullet"/>
      <w:lvlText w:val="o"/>
      <w:lvlJc w:val="left"/>
      <w:pPr>
        <w:tabs>
          <w:tab w:val="num" w:pos="5760"/>
        </w:tabs>
        <w:ind w:left="5760" w:hanging="360"/>
      </w:pPr>
      <w:rPr>
        <w:rFonts w:ascii="Courier New" w:hAnsi="Courier New" w:hint="default"/>
      </w:rPr>
    </w:lvl>
    <w:lvl w:ilvl="8" w:tplc="081424F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1984349"/>
    <w:multiLevelType w:val="singleLevel"/>
    <w:tmpl w:val="F3328D04"/>
    <w:lvl w:ilvl="0">
      <w:start w:val="1"/>
      <w:numFmt w:val="decimal"/>
      <w:lvlText w:val="%1."/>
      <w:legacy w:legacy="1" w:legacySpace="0" w:legacyIndent="283"/>
      <w:lvlJc w:val="left"/>
      <w:pPr>
        <w:ind w:left="0" w:firstLine="0"/>
      </w:pPr>
    </w:lvl>
  </w:abstractNum>
  <w:abstractNum w:abstractNumId="51" w15:restartNumberingAfterBreak="0">
    <w:nsid w:val="695F37F1"/>
    <w:multiLevelType w:val="singleLevel"/>
    <w:tmpl w:val="B2482C38"/>
    <w:lvl w:ilvl="0">
      <w:start w:val="1"/>
      <w:numFmt w:val="decimal"/>
      <w:lvlText w:val="%1) "/>
      <w:legacy w:legacy="1" w:legacySpace="0" w:legacyIndent="283"/>
      <w:lvlJc w:val="left"/>
      <w:pPr>
        <w:ind w:left="1417" w:hanging="283"/>
      </w:pPr>
      <w:rPr>
        <w:rFonts w:ascii="Times New Roman" w:hAnsi="Times New Roman" w:cs="Times New Roman" w:hint="default"/>
        <w:b w:val="0"/>
        <w:i w:val="0"/>
        <w:strike w:val="0"/>
        <w:dstrike w:val="0"/>
        <w:sz w:val="28"/>
        <w:u w:val="none"/>
        <w:effect w:val="none"/>
      </w:rPr>
    </w:lvl>
  </w:abstractNum>
  <w:abstractNum w:abstractNumId="52" w15:restartNumberingAfterBreak="0">
    <w:nsid w:val="6B5029E8"/>
    <w:multiLevelType w:val="multilevel"/>
    <w:tmpl w:val="A9941256"/>
    <w:lvl w:ilvl="0">
      <w:start w:val="1"/>
      <w:numFmt w:val="decimal"/>
      <w:lvlText w:val="%1."/>
      <w:lvlJc w:val="left"/>
      <w:pPr>
        <w:tabs>
          <w:tab w:val="num" w:pos="700"/>
        </w:tabs>
        <w:ind w:left="0" w:firstLine="340"/>
      </w:pPr>
      <w:rPr>
        <w:rFonts w:hint="default"/>
      </w:rPr>
    </w:lvl>
    <w:lvl w:ilvl="1">
      <w:start w:val="1"/>
      <w:numFmt w:val="lowerLetter"/>
      <w:lvlText w:val="%2)"/>
      <w:lvlJc w:val="left"/>
      <w:pPr>
        <w:tabs>
          <w:tab w:val="num" w:pos="1040"/>
        </w:tabs>
        <w:ind w:left="737" w:hanging="57"/>
      </w:pPr>
      <w:rPr>
        <w:rFonts w:hint="default"/>
      </w:rPr>
    </w:lvl>
    <w:lvl w:ilvl="2">
      <w:start w:val="1"/>
      <w:numFmt w:val="bullet"/>
      <w:lvlText w:val=""/>
      <w:lvlJc w:val="left"/>
      <w:pPr>
        <w:tabs>
          <w:tab w:val="num" w:pos="1494"/>
        </w:tabs>
        <w:ind w:left="1474" w:hanging="340"/>
      </w:pPr>
      <w:rPr>
        <w:rFonts w:ascii="Symbol" w:hAnsi="Symbol" w:hint="default"/>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3" w15:restartNumberingAfterBreak="0">
    <w:nsid w:val="6B585EDA"/>
    <w:multiLevelType w:val="singleLevel"/>
    <w:tmpl w:val="04190011"/>
    <w:lvl w:ilvl="0">
      <w:start w:val="1"/>
      <w:numFmt w:val="decimal"/>
      <w:lvlText w:val="%1)"/>
      <w:lvlJc w:val="left"/>
      <w:pPr>
        <w:tabs>
          <w:tab w:val="num" w:pos="360"/>
        </w:tabs>
        <w:ind w:left="360" w:hanging="360"/>
      </w:pPr>
    </w:lvl>
  </w:abstractNum>
  <w:abstractNum w:abstractNumId="54" w15:restartNumberingAfterBreak="0">
    <w:nsid w:val="6BA31E6E"/>
    <w:multiLevelType w:val="singleLevel"/>
    <w:tmpl w:val="52529E48"/>
    <w:lvl w:ilvl="0">
      <w:start w:val="1"/>
      <w:numFmt w:val="decimal"/>
      <w:lvlText w:val="%1) "/>
      <w:legacy w:legacy="1" w:legacySpace="0" w:legacyIndent="283"/>
      <w:lvlJc w:val="left"/>
      <w:pPr>
        <w:ind w:left="737" w:hanging="283"/>
      </w:pPr>
      <w:rPr>
        <w:rFonts w:ascii="Times New Roman" w:hAnsi="Times New Roman" w:cs="Times New Roman" w:hint="default"/>
        <w:b w:val="0"/>
        <w:i w:val="0"/>
        <w:strike w:val="0"/>
        <w:dstrike w:val="0"/>
        <w:sz w:val="24"/>
        <w:u w:val="none"/>
        <w:effect w:val="none"/>
      </w:rPr>
    </w:lvl>
  </w:abstractNum>
  <w:abstractNum w:abstractNumId="55" w15:restartNumberingAfterBreak="0">
    <w:nsid w:val="6C1F1E03"/>
    <w:multiLevelType w:val="hybridMultilevel"/>
    <w:tmpl w:val="008A201C"/>
    <w:lvl w:ilvl="0" w:tplc="AAEC8CFA">
      <w:start w:val="1"/>
      <w:numFmt w:val="upperRoman"/>
      <w:lvlText w:val="%1)"/>
      <w:lvlJc w:val="left"/>
      <w:pPr>
        <w:tabs>
          <w:tab w:val="num" w:pos="1440"/>
        </w:tabs>
        <w:ind w:left="0" w:firstLine="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15:restartNumberingAfterBreak="0">
    <w:nsid w:val="74B93D9C"/>
    <w:multiLevelType w:val="singleLevel"/>
    <w:tmpl w:val="52529E48"/>
    <w:lvl w:ilvl="0">
      <w:start w:val="1"/>
      <w:numFmt w:val="decimal"/>
      <w:lvlText w:val="%1) "/>
      <w:legacy w:legacy="1" w:legacySpace="0" w:legacyIndent="283"/>
      <w:lvlJc w:val="left"/>
      <w:pPr>
        <w:ind w:left="737" w:hanging="283"/>
      </w:pPr>
      <w:rPr>
        <w:rFonts w:ascii="Times New Roman" w:hAnsi="Times New Roman" w:cs="Times New Roman" w:hint="default"/>
        <w:b w:val="0"/>
        <w:i w:val="0"/>
        <w:strike w:val="0"/>
        <w:dstrike w:val="0"/>
        <w:sz w:val="24"/>
        <w:u w:val="none"/>
        <w:effect w:val="none"/>
      </w:rPr>
    </w:lvl>
  </w:abstractNum>
  <w:abstractNum w:abstractNumId="57" w15:restartNumberingAfterBreak="0">
    <w:nsid w:val="74E003B2"/>
    <w:multiLevelType w:val="singleLevel"/>
    <w:tmpl w:val="D18A37D0"/>
    <w:lvl w:ilvl="0">
      <w:start w:val="1"/>
      <w:numFmt w:val="decimal"/>
      <w:lvlText w:val="%1)"/>
      <w:legacy w:legacy="1" w:legacySpace="0" w:legacyIndent="283"/>
      <w:lvlJc w:val="left"/>
      <w:pPr>
        <w:ind w:left="0" w:firstLine="0"/>
      </w:pPr>
    </w:lvl>
  </w:abstractNum>
  <w:abstractNum w:abstractNumId="58" w15:restartNumberingAfterBreak="0">
    <w:nsid w:val="786B009D"/>
    <w:multiLevelType w:val="singleLevel"/>
    <w:tmpl w:val="52529E48"/>
    <w:lvl w:ilvl="0">
      <w:start w:val="1"/>
      <w:numFmt w:val="decimal"/>
      <w:lvlText w:val="%1) "/>
      <w:legacy w:legacy="1" w:legacySpace="0" w:legacyIndent="283"/>
      <w:lvlJc w:val="left"/>
      <w:pPr>
        <w:ind w:left="737" w:hanging="283"/>
      </w:pPr>
      <w:rPr>
        <w:rFonts w:ascii="Times New Roman" w:hAnsi="Times New Roman" w:cs="Times New Roman" w:hint="default"/>
        <w:b w:val="0"/>
        <w:i w:val="0"/>
        <w:strike w:val="0"/>
        <w:dstrike w:val="0"/>
        <w:sz w:val="24"/>
        <w:u w:val="none"/>
        <w:effect w:val="none"/>
      </w:rPr>
    </w:lvl>
  </w:abstractNum>
  <w:abstractNum w:abstractNumId="59" w15:restartNumberingAfterBreak="0">
    <w:nsid w:val="7C6166CE"/>
    <w:multiLevelType w:val="singleLevel"/>
    <w:tmpl w:val="52529E48"/>
    <w:lvl w:ilvl="0">
      <w:start w:val="1"/>
      <w:numFmt w:val="decimal"/>
      <w:lvlText w:val="%1) "/>
      <w:legacy w:legacy="1" w:legacySpace="0" w:legacyIndent="283"/>
      <w:lvlJc w:val="left"/>
      <w:pPr>
        <w:ind w:left="737" w:hanging="283"/>
      </w:pPr>
      <w:rPr>
        <w:rFonts w:ascii="Times New Roman" w:hAnsi="Times New Roman" w:cs="Times New Roman" w:hint="default"/>
        <w:b w:val="0"/>
        <w:i w:val="0"/>
        <w:strike w:val="0"/>
        <w:dstrike w:val="0"/>
        <w:sz w:val="24"/>
        <w:u w:val="none"/>
        <w:effect w:val="none"/>
      </w:rPr>
    </w:lvl>
  </w:abstractNum>
  <w:abstractNum w:abstractNumId="60" w15:restartNumberingAfterBreak="0">
    <w:nsid w:val="7F9E229C"/>
    <w:multiLevelType w:val="singleLevel"/>
    <w:tmpl w:val="F872B7FC"/>
    <w:lvl w:ilvl="0">
      <w:start w:val="1"/>
      <w:numFmt w:val="decimal"/>
      <w:lvlText w:val="%1) "/>
      <w:legacy w:legacy="1" w:legacySpace="0" w:legacyIndent="283"/>
      <w:lvlJc w:val="left"/>
      <w:pPr>
        <w:ind w:left="0" w:firstLine="0"/>
      </w:pPr>
      <w:rPr>
        <w:rFonts w:ascii="Times New Roman" w:hAnsi="Times New Roman" w:cs="Times New Roman" w:hint="default"/>
        <w:b w:val="0"/>
        <w:i w:val="0"/>
        <w:strike w:val="0"/>
        <w:dstrike w:val="0"/>
        <w:sz w:val="28"/>
        <w:u w:val="none"/>
        <w:effect w:val="none"/>
      </w:rPr>
    </w:lvl>
  </w:abstractNum>
  <w:num w:numId="1" w16cid:durableId="1261331306">
    <w:abstractNumId w:val="53"/>
  </w:num>
  <w:num w:numId="2" w16cid:durableId="2082213871">
    <w:abstractNumId w:val="23"/>
  </w:num>
  <w:num w:numId="3" w16cid:durableId="167402153">
    <w:abstractNumId w:val="46"/>
  </w:num>
  <w:num w:numId="4" w16cid:durableId="1018702174">
    <w:abstractNumId w:val="18"/>
  </w:num>
  <w:num w:numId="5" w16cid:durableId="405808559">
    <w:abstractNumId w:val="39"/>
  </w:num>
  <w:num w:numId="6" w16cid:durableId="554123413">
    <w:abstractNumId w:val="34"/>
  </w:num>
  <w:num w:numId="7" w16cid:durableId="79721967">
    <w:abstractNumId w:val="5"/>
  </w:num>
  <w:num w:numId="8" w16cid:durableId="1094398357">
    <w:abstractNumId w:val="11"/>
  </w:num>
  <w:num w:numId="9" w16cid:durableId="1173422690">
    <w:abstractNumId w:val="43"/>
  </w:num>
  <w:num w:numId="10" w16cid:durableId="2039430739">
    <w:abstractNumId w:val="9"/>
  </w:num>
  <w:num w:numId="11" w16cid:durableId="1623028518">
    <w:abstractNumId w:val="35"/>
  </w:num>
  <w:num w:numId="12" w16cid:durableId="163473131">
    <w:abstractNumId w:val="21"/>
  </w:num>
  <w:num w:numId="13" w16cid:durableId="1703899743">
    <w:abstractNumId w:val="24"/>
  </w:num>
  <w:num w:numId="14" w16cid:durableId="1305817927">
    <w:abstractNumId w:val="49"/>
  </w:num>
  <w:num w:numId="15" w16cid:durableId="1018966382">
    <w:abstractNumId w:val="25"/>
  </w:num>
  <w:num w:numId="16" w16cid:durableId="790783459">
    <w:abstractNumId w:val="3"/>
  </w:num>
  <w:num w:numId="17" w16cid:durableId="1008409467">
    <w:abstractNumId w:val="1"/>
  </w:num>
  <w:num w:numId="18" w16cid:durableId="863707787">
    <w:abstractNumId w:val="52"/>
  </w:num>
  <w:num w:numId="19" w16cid:durableId="204371823">
    <w:abstractNumId w:val="14"/>
  </w:num>
  <w:num w:numId="20" w16cid:durableId="2114592129">
    <w:abstractNumId w:val="22"/>
  </w:num>
  <w:num w:numId="21" w16cid:durableId="2110813214">
    <w:abstractNumId w:val="26"/>
  </w:num>
  <w:num w:numId="22" w16cid:durableId="1143110752">
    <w:abstractNumId w:val="10"/>
  </w:num>
  <w:num w:numId="23" w16cid:durableId="52851148">
    <w:abstractNumId w:val="36"/>
  </w:num>
  <w:num w:numId="24" w16cid:durableId="260645627">
    <w:abstractNumId w:val="12"/>
  </w:num>
  <w:num w:numId="25" w16cid:durableId="818420852">
    <w:abstractNumId w:val="30"/>
  </w:num>
  <w:num w:numId="26" w16cid:durableId="882600443">
    <w:abstractNumId w:val="28"/>
  </w:num>
  <w:num w:numId="27" w16cid:durableId="15350498">
    <w:abstractNumId w:val="0"/>
    <w:lvlOverride w:ilvl="0">
      <w:lvl w:ilvl="0">
        <w:numFmt w:val="decimal"/>
        <w:lvlText w:val=""/>
        <w:legacy w:legacy="1" w:legacySpace="0" w:legacyIndent="283"/>
        <w:lvlJc w:val="left"/>
        <w:pPr>
          <w:ind w:left="0" w:firstLine="0"/>
        </w:pPr>
        <w:rPr>
          <w:rFonts w:ascii="Symbol" w:hAnsi="Symbol" w:hint="default"/>
        </w:rPr>
      </w:lvl>
    </w:lvlOverride>
  </w:num>
  <w:num w:numId="28" w16cid:durableId="1032657542">
    <w:abstractNumId w:val="8"/>
    <w:lvlOverride w:ilvl="0">
      <w:startOverride w:val="1"/>
    </w:lvlOverride>
  </w:num>
  <w:num w:numId="29" w16cid:durableId="817068073">
    <w:abstractNumId w:val="50"/>
    <w:lvlOverride w:ilvl="0">
      <w:startOverride w:val="1"/>
    </w:lvlOverride>
  </w:num>
  <w:num w:numId="30" w16cid:durableId="1987318916">
    <w:abstractNumId w:val="31"/>
    <w:lvlOverride w:ilvl="0">
      <w:startOverride w:val="3"/>
    </w:lvlOverride>
  </w:num>
  <w:num w:numId="31" w16cid:durableId="1198932488">
    <w:abstractNumId w:val="0"/>
    <w:lvlOverride w:ilvl="0">
      <w:lvl w:ilvl="0">
        <w:numFmt w:val="decimal"/>
        <w:lvlText w:val=""/>
        <w:legacy w:legacy="1" w:legacySpace="0" w:legacyIndent="283"/>
        <w:lvlJc w:val="left"/>
        <w:pPr>
          <w:ind w:left="0" w:firstLine="0"/>
        </w:pPr>
        <w:rPr>
          <w:rFonts w:ascii="Symbol" w:hAnsi="Symbol" w:hint="default"/>
          <w:sz w:val="28"/>
        </w:rPr>
      </w:lvl>
    </w:lvlOverride>
  </w:num>
  <w:num w:numId="32" w16cid:durableId="1077438439">
    <w:abstractNumId w:val="51"/>
    <w:lvlOverride w:ilvl="0">
      <w:startOverride w:val="1"/>
    </w:lvlOverride>
  </w:num>
  <w:num w:numId="33" w16cid:durableId="1571571954">
    <w:abstractNumId w:val="40"/>
    <w:lvlOverride w:ilvl="0">
      <w:startOverride w:val="1"/>
    </w:lvlOverride>
  </w:num>
  <w:num w:numId="34" w16cid:durableId="1219130232">
    <w:abstractNumId w:val="57"/>
    <w:lvlOverride w:ilvl="0">
      <w:startOverride w:val="1"/>
    </w:lvlOverride>
  </w:num>
  <w:num w:numId="35" w16cid:durableId="958532105">
    <w:abstractNumId w:val="17"/>
    <w:lvlOverride w:ilvl="0">
      <w:startOverride w:val="1"/>
    </w:lvlOverride>
  </w:num>
  <w:num w:numId="36" w16cid:durableId="353768970">
    <w:abstractNumId w:val="7"/>
    <w:lvlOverride w:ilvl="0">
      <w:startOverride w:val="1"/>
    </w:lvlOverride>
  </w:num>
  <w:num w:numId="37" w16cid:durableId="1341009316">
    <w:abstractNumId w:val="33"/>
    <w:lvlOverride w:ilvl="0">
      <w:startOverride w:val="1"/>
    </w:lvlOverride>
  </w:num>
  <w:num w:numId="38" w16cid:durableId="342632359">
    <w:abstractNumId w:val="13"/>
    <w:lvlOverride w:ilvl="0">
      <w:startOverride w:val="1"/>
    </w:lvlOverride>
  </w:num>
  <w:num w:numId="39" w16cid:durableId="311106870">
    <w:abstractNumId w:val="42"/>
    <w:lvlOverride w:ilvl="0">
      <w:startOverride w:val="1"/>
    </w:lvlOverride>
  </w:num>
  <w:num w:numId="40" w16cid:durableId="634408997">
    <w:abstractNumId w:val="47"/>
    <w:lvlOverride w:ilvl="0">
      <w:startOverride w:val="1"/>
    </w:lvlOverride>
  </w:num>
  <w:num w:numId="41" w16cid:durableId="368452908">
    <w:abstractNumId w:val="37"/>
    <w:lvlOverride w:ilvl="0">
      <w:startOverride w:val="1"/>
    </w:lvlOverride>
  </w:num>
  <w:num w:numId="42" w16cid:durableId="1227305009">
    <w:abstractNumId w:val="41"/>
    <w:lvlOverride w:ilvl="0">
      <w:startOverride w:val="1"/>
    </w:lvlOverride>
  </w:num>
  <w:num w:numId="43" w16cid:durableId="346062470">
    <w:abstractNumId w:val="16"/>
    <w:lvlOverride w:ilvl="0">
      <w:startOverride w:val="1"/>
    </w:lvlOverride>
  </w:num>
  <w:num w:numId="44" w16cid:durableId="339544751">
    <w:abstractNumId w:val="29"/>
    <w:lvlOverride w:ilvl="0">
      <w:startOverride w:val="1"/>
    </w:lvlOverride>
  </w:num>
  <w:num w:numId="45" w16cid:durableId="1661584">
    <w:abstractNumId w:val="48"/>
    <w:lvlOverride w:ilvl="0">
      <w:startOverride w:val="1"/>
    </w:lvlOverride>
  </w:num>
  <w:num w:numId="46" w16cid:durableId="165943908">
    <w:abstractNumId w:val="44"/>
    <w:lvlOverride w:ilvl="0">
      <w:startOverride w:val="1"/>
    </w:lvlOverride>
  </w:num>
  <w:num w:numId="47" w16cid:durableId="604004250">
    <w:abstractNumId w:val="4"/>
    <w:lvlOverride w:ilvl="0">
      <w:startOverride w:val="1"/>
    </w:lvlOverride>
  </w:num>
  <w:num w:numId="48" w16cid:durableId="1962220469">
    <w:abstractNumId w:val="32"/>
    <w:lvlOverride w:ilvl="0">
      <w:startOverride w:val="1"/>
    </w:lvlOverride>
  </w:num>
  <w:num w:numId="49" w16cid:durableId="907618019">
    <w:abstractNumId w:val="58"/>
    <w:lvlOverride w:ilvl="0">
      <w:startOverride w:val="1"/>
    </w:lvlOverride>
  </w:num>
  <w:num w:numId="50" w16cid:durableId="225528708">
    <w:abstractNumId w:val="20"/>
    <w:lvlOverride w:ilvl="0">
      <w:startOverride w:val="1"/>
    </w:lvlOverride>
  </w:num>
  <w:num w:numId="51" w16cid:durableId="75171637">
    <w:abstractNumId w:val="59"/>
    <w:lvlOverride w:ilvl="0">
      <w:startOverride w:val="1"/>
    </w:lvlOverride>
  </w:num>
  <w:num w:numId="52" w16cid:durableId="463935680">
    <w:abstractNumId w:val="56"/>
    <w:lvlOverride w:ilvl="0">
      <w:startOverride w:val="1"/>
    </w:lvlOverride>
  </w:num>
  <w:num w:numId="53" w16cid:durableId="1859344466">
    <w:abstractNumId w:val="54"/>
    <w:lvlOverride w:ilvl="0">
      <w:startOverride w:val="1"/>
    </w:lvlOverride>
  </w:num>
  <w:num w:numId="54" w16cid:durableId="1983541388">
    <w:abstractNumId w:val="2"/>
    <w:lvlOverride w:ilvl="0">
      <w:startOverride w:val="1"/>
    </w:lvlOverride>
  </w:num>
  <w:num w:numId="55" w16cid:durableId="1758743678">
    <w:abstractNumId w:val="38"/>
  </w:num>
  <w:num w:numId="56" w16cid:durableId="1697466996">
    <w:abstractNumId w:val="6"/>
  </w:num>
  <w:num w:numId="57" w16cid:durableId="590163238">
    <w:abstractNumId w:val="60"/>
    <w:lvlOverride w:ilvl="0">
      <w:startOverride w:val="1"/>
    </w:lvlOverride>
  </w:num>
  <w:num w:numId="58" w16cid:durableId="253325465">
    <w:abstractNumId w:val="19"/>
    <w:lvlOverride w:ilvl="0">
      <w:startOverride w:val="1"/>
    </w:lvlOverride>
  </w:num>
  <w:num w:numId="59" w16cid:durableId="9581429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209600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115770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030600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8" w:dllVersion="513" w:checkStyle="1"/>
  <w:activeWritingStyle w:appName="MSWord" w:lang="ru-RU" w:vendorID="1" w:dllVersion="512" w:checkStyle="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4444"/>
    <w:rsid w:val="00013643"/>
    <w:rsid w:val="00017A7F"/>
    <w:rsid w:val="000244B4"/>
    <w:rsid w:val="00044A76"/>
    <w:rsid w:val="00061E9F"/>
    <w:rsid w:val="00074BF4"/>
    <w:rsid w:val="000900E7"/>
    <w:rsid w:val="000B5A51"/>
    <w:rsid w:val="00186636"/>
    <w:rsid w:val="001E1071"/>
    <w:rsid w:val="00202595"/>
    <w:rsid w:val="00245E9B"/>
    <w:rsid w:val="002857ED"/>
    <w:rsid w:val="002A4444"/>
    <w:rsid w:val="002D57B9"/>
    <w:rsid w:val="00320F2B"/>
    <w:rsid w:val="00323FF9"/>
    <w:rsid w:val="00360100"/>
    <w:rsid w:val="00367BA8"/>
    <w:rsid w:val="003705A1"/>
    <w:rsid w:val="003A4AF9"/>
    <w:rsid w:val="00417957"/>
    <w:rsid w:val="00485247"/>
    <w:rsid w:val="004B46D6"/>
    <w:rsid w:val="004C4A2E"/>
    <w:rsid w:val="00511257"/>
    <w:rsid w:val="00534A90"/>
    <w:rsid w:val="00545380"/>
    <w:rsid w:val="005B0142"/>
    <w:rsid w:val="005B1C02"/>
    <w:rsid w:val="005D1875"/>
    <w:rsid w:val="005D7A59"/>
    <w:rsid w:val="005E3EF2"/>
    <w:rsid w:val="005F673B"/>
    <w:rsid w:val="00645785"/>
    <w:rsid w:val="00653BDB"/>
    <w:rsid w:val="006A58D4"/>
    <w:rsid w:val="006A7AE7"/>
    <w:rsid w:val="00737DD7"/>
    <w:rsid w:val="00767677"/>
    <w:rsid w:val="007C299F"/>
    <w:rsid w:val="0087138E"/>
    <w:rsid w:val="008A187B"/>
    <w:rsid w:val="008D518C"/>
    <w:rsid w:val="0097074E"/>
    <w:rsid w:val="009B59FC"/>
    <w:rsid w:val="009C3344"/>
    <w:rsid w:val="00A23E1E"/>
    <w:rsid w:val="00A61876"/>
    <w:rsid w:val="00AA2AF1"/>
    <w:rsid w:val="00AC5356"/>
    <w:rsid w:val="00B1115C"/>
    <w:rsid w:val="00B940C4"/>
    <w:rsid w:val="00BA416B"/>
    <w:rsid w:val="00C314CA"/>
    <w:rsid w:val="00C80605"/>
    <w:rsid w:val="00D07BD9"/>
    <w:rsid w:val="00DD10DE"/>
    <w:rsid w:val="00DF1E41"/>
    <w:rsid w:val="00E4574A"/>
    <w:rsid w:val="00E56687"/>
    <w:rsid w:val="00E61854"/>
    <w:rsid w:val="00E96DE1"/>
    <w:rsid w:val="00E9794A"/>
    <w:rsid w:val="00F508DE"/>
    <w:rsid w:val="00FA6BDA"/>
    <w:rsid w:val="00FD56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1DB55"/>
  <w15:docId w15:val="{001636A8-2E2C-47A6-ADB4-7081FFA7B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8"/>
    </w:rPr>
  </w:style>
  <w:style w:type="paragraph" w:styleId="1">
    <w:name w:val="heading 1"/>
    <w:basedOn w:val="a"/>
    <w:next w:val="a"/>
    <w:link w:val="10"/>
    <w:qFormat/>
    <w:rsid w:val="00E61854"/>
    <w:pPr>
      <w:keepNext/>
      <w:pageBreakBefore/>
      <w:jc w:val="center"/>
      <w:outlineLvl w:val="0"/>
    </w:pPr>
    <w:rPr>
      <w:b/>
      <w:iCs/>
    </w:rPr>
  </w:style>
  <w:style w:type="paragraph" w:styleId="2">
    <w:name w:val="heading 2"/>
    <w:basedOn w:val="a"/>
    <w:next w:val="a"/>
    <w:link w:val="20"/>
    <w:qFormat/>
    <w:pPr>
      <w:keepNext/>
      <w:spacing w:before="240" w:after="120"/>
      <w:ind w:firstLine="720"/>
      <w:outlineLvl w:val="1"/>
    </w:pPr>
    <w:rPr>
      <w:b/>
      <w:bCs/>
      <w:iCs/>
    </w:rPr>
  </w:style>
  <w:style w:type="paragraph" w:styleId="3">
    <w:name w:val="heading 3"/>
    <w:basedOn w:val="a"/>
    <w:next w:val="a"/>
    <w:link w:val="30"/>
    <w:qFormat/>
    <w:pPr>
      <w:keepNext/>
      <w:spacing w:before="240" w:after="120"/>
      <w:jc w:val="center"/>
      <w:outlineLvl w:val="2"/>
    </w:pPr>
    <w:rPr>
      <w:b/>
      <w:iCs/>
    </w:rPr>
  </w:style>
  <w:style w:type="paragraph" w:styleId="4">
    <w:name w:val="heading 4"/>
    <w:basedOn w:val="a"/>
    <w:next w:val="a"/>
    <w:qFormat/>
    <w:pPr>
      <w:keepNext/>
      <w:spacing w:before="120" w:after="120"/>
      <w:ind w:firstLine="720"/>
      <w:outlineLvl w:val="3"/>
    </w:pPr>
    <w:rPr>
      <w:b/>
      <w:bCs/>
      <w:i/>
      <w:iCs/>
    </w:rPr>
  </w:style>
  <w:style w:type="paragraph" w:styleId="5">
    <w:name w:val="heading 5"/>
    <w:basedOn w:val="a"/>
    <w:next w:val="a"/>
    <w:qFormat/>
    <w:pPr>
      <w:keepNext/>
      <w:spacing w:line="360" w:lineRule="auto"/>
      <w:ind w:firstLine="426"/>
      <w:jc w:val="center"/>
      <w:outlineLvl w:val="4"/>
    </w:pPr>
    <w:rPr>
      <w:u w:val="single"/>
    </w:rPr>
  </w:style>
  <w:style w:type="paragraph" w:styleId="6">
    <w:name w:val="heading 6"/>
    <w:basedOn w:val="a"/>
    <w:next w:val="a"/>
    <w:qFormat/>
    <w:pPr>
      <w:keepNext/>
      <w:spacing w:line="360" w:lineRule="auto"/>
      <w:jc w:val="center"/>
      <w:outlineLvl w:val="5"/>
    </w:pPr>
    <w:rPr>
      <w:i/>
      <w:u w:val="single"/>
    </w:rPr>
  </w:style>
  <w:style w:type="paragraph" w:styleId="7">
    <w:name w:val="heading 7"/>
    <w:basedOn w:val="a"/>
    <w:next w:val="a"/>
    <w:qFormat/>
    <w:pPr>
      <w:keepNext/>
      <w:spacing w:after="120"/>
      <w:ind w:firstLine="425"/>
      <w:jc w:val="center"/>
      <w:outlineLvl w:val="6"/>
    </w:pPr>
    <w:rPr>
      <w:b/>
      <w:i/>
    </w:rPr>
  </w:style>
  <w:style w:type="paragraph" w:styleId="8">
    <w:name w:val="heading 8"/>
    <w:basedOn w:val="a"/>
    <w:next w:val="a"/>
    <w:qFormat/>
    <w:pPr>
      <w:keepNext/>
      <w:spacing w:line="360" w:lineRule="auto"/>
      <w:jc w:val="center"/>
      <w:outlineLvl w:val="7"/>
    </w:pPr>
    <w:rPr>
      <w:b/>
      <w:i/>
      <w:lang w:val="en-US"/>
    </w:rPr>
  </w:style>
  <w:style w:type="paragraph" w:styleId="9">
    <w:name w:val="heading 9"/>
    <w:basedOn w:val="a"/>
    <w:next w:val="a"/>
    <w:qFormat/>
    <w:pPr>
      <w:keepNext/>
      <w:ind w:firstLine="426"/>
      <w:jc w:val="right"/>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spacing w:line="360" w:lineRule="auto"/>
      <w:jc w:val="center"/>
    </w:pPr>
    <w:rPr>
      <w:b/>
    </w:rPr>
  </w:style>
  <w:style w:type="paragraph" w:styleId="a4">
    <w:name w:val="Body Text Indent"/>
    <w:basedOn w:val="a"/>
    <w:link w:val="a5"/>
    <w:semiHidden/>
    <w:pPr>
      <w:spacing w:line="360" w:lineRule="auto"/>
      <w:ind w:firstLine="426"/>
      <w:jc w:val="both"/>
    </w:pPr>
  </w:style>
  <w:style w:type="paragraph" w:styleId="a6">
    <w:name w:val="Body Text"/>
    <w:basedOn w:val="a"/>
    <w:semiHidden/>
    <w:pPr>
      <w:spacing w:line="360" w:lineRule="auto"/>
      <w:jc w:val="both"/>
    </w:pPr>
    <w:rPr>
      <w:lang w:val="en-US"/>
    </w:rPr>
  </w:style>
  <w:style w:type="paragraph" w:styleId="21">
    <w:name w:val="Body Text Indent 2"/>
    <w:basedOn w:val="a"/>
    <w:semiHidden/>
    <w:pPr>
      <w:spacing w:line="360" w:lineRule="auto"/>
      <w:ind w:firstLine="397"/>
      <w:jc w:val="both"/>
    </w:pPr>
  </w:style>
  <w:style w:type="paragraph" w:styleId="a7">
    <w:name w:val="caption"/>
    <w:basedOn w:val="a"/>
    <w:next w:val="a"/>
    <w:qFormat/>
    <w:pPr>
      <w:spacing w:line="360" w:lineRule="auto"/>
      <w:jc w:val="center"/>
    </w:pPr>
    <w:rPr>
      <w:b/>
    </w:rPr>
  </w:style>
  <w:style w:type="paragraph" w:styleId="31">
    <w:name w:val="Body Text Indent 3"/>
    <w:basedOn w:val="a"/>
    <w:semiHidden/>
    <w:pPr>
      <w:spacing w:line="360" w:lineRule="auto"/>
      <w:ind w:firstLine="720"/>
      <w:jc w:val="both"/>
    </w:pPr>
  </w:style>
  <w:style w:type="paragraph" w:styleId="22">
    <w:name w:val="Body Text 2"/>
    <w:basedOn w:val="a"/>
    <w:semiHidden/>
    <w:pPr>
      <w:spacing w:line="360" w:lineRule="auto"/>
    </w:pPr>
    <w:rPr>
      <w:b/>
    </w:rPr>
  </w:style>
  <w:style w:type="paragraph" w:styleId="11">
    <w:name w:val="toc 1"/>
    <w:basedOn w:val="a"/>
    <w:next w:val="a"/>
    <w:autoRedefine/>
    <w:uiPriority w:val="39"/>
    <w:pPr>
      <w:spacing w:before="120" w:after="120"/>
    </w:pPr>
    <w:rPr>
      <w:b/>
      <w:bCs/>
      <w:caps/>
      <w:szCs w:val="24"/>
    </w:rPr>
  </w:style>
  <w:style w:type="paragraph" w:styleId="23">
    <w:name w:val="toc 2"/>
    <w:basedOn w:val="a"/>
    <w:next w:val="a"/>
    <w:autoRedefine/>
    <w:uiPriority w:val="39"/>
    <w:pPr>
      <w:ind w:left="280"/>
    </w:pPr>
    <w:rPr>
      <w:smallCaps/>
      <w:szCs w:val="24"/>
    </w:rPr>
  </w:style>
  <w:style w:type="paragraph" w:styleId="32">
    <w:name w:val="toc 3"/>
    <w:basedOn w:val="a"/>
    <w:next w:val="a"/>
    <w:autoRedefine/>
    <w:uiPriority w:val="39"/>
    <w:pPr>
      <w:ind w:left="560"/>
    </w:pPr>
    <w:rPr>
      <w:i/>
      <w:iCs/>
      <w:szCs w:val="24"/>
    </w:rPr>
  </w:style>
  <w:style w:type="paragraph" w:styleId="40">
    <w:name w:val="toc 4"/>
    <w:basedOn w:val="a"/>
    <w:next w:val="a"/>
    <w:autoRedefine/>
    <w:uiPriority w:val="39"/>
    <w:pPr>
      <w:ind w:left="840"/>
    </w:pPr>
    <w:rPr>
      <w:szCs w:val="21"/>
    </w:rPr>
  </w:style>
  <w:style w:type="paragraph" w:styleId="50">
    <w:name w:val="toc 5"/>
    <w:basedOn w:val="a"/>
    <w:next w:val="a"/>
    <w:autoRedefine/>
    <w:uiPriority w:val="39"/>
    <w:pPr>
      <w:ind w:left="1120"/>
    </w:pPr>
    <w:rPr>
      <w:szCs w:val="21"/>
    </w:rPr>
  </w:style>
  <w:style w:type="paragraph" w:styleId="60">
    <w:name w:val="toc 6"/>
    <w:basedOn w:val="a"/>
    <w:next w:val="a"/>
    <w:autoRedefine/>
    <w:uiPriority w:val="39"/>
    <w:pPr>
      <w:ind w:left="1400"/>
    </w:pPr>
    <w:rPr>
      <w:szCs w:val="21"/>
    </w:rPr>
  </w:style>
  <w:style w:type="paragraph" w:styleId="70">
    <w:name w:val="toc 7"/>
    <w:basedOn w:val="a"/>
    <w:next w:val="a"/>
    <w:autoRedefine/>
    <w:uiPriority w:val="39"/>
    <w:pPr>
      <w:ind w:left="1680"/>
    </w:pPr>
    <w:rPr>
      <w:szCs w:val="21"/>
    </w:rPr>
  </w:style>
  <w:style w:type="paragraph" w:styleId="80">
    <w:name w:val="toc 8"/>
    <w:basedOn w:val="a"/>
    <w:next w:val="a"/>
    <w:autoRedefine/>
    <w:uiPriority w:val="39"/>
    <w:pPr>
      <w:ind w:left="1960"/>
    </w:pPr>
    <w:rPr>
      <w:szCs w:val="21"/>
    </w:rPr>
  </w:style>
  <w:style w:type="paragraph" w:styleId="90">
    <w:name w:val="toc 9"/>
    <w:basedOn w:val="a"/>
    <w:next w:val="a"/>
    <w:autoRedefine/>
    <w:uiPriority w:val="39"/>
    <w:pPr>
      <w:ind w:left="2240"/>
    </w:pPr>
    <w:rPr>
      <w:szCs w:val="21"/>
    </w:rPr>
  </w:style>
  <w:style w:type="character" w:styleId="a8">
    <w:name w:val="Hyperlink"/>
    <w:uiPriority w:val="99"/>
    <w:rPr>
      <w:color w:val="0000FF"/>
      <w:u w:val="single"/>
    </w:rPr>
  </w:style>
  <w:style w:type="paragraph" w:styleId="a9">
    <w:name w:val="footer"/>
    <w:basedOn w:val="a"/>
    <w:link w:val="aa"/>
    <w:semiHidden/>
    <w:pPr>
      <w:tabs>
        <w:tab w:val="center" w:pos="4677"/>
        <w:tab w:val="right" w:pos="9355"/>
      </w:tabs>
    </w:pPr>
  </w:style>
  <w:style w:type="character" w:styleId="ab">
    <w:name w:val="page number"/>
    <w:basedOn w:val="a0"/>
    <w:semiHidden/>
  </w:style>
  <w:style w:type="paragraph" w:styleId="33">
    <w:name w:val="Body Text 3"/>
    <w:basedOn w:val="a"/>
    <w:semiHidden/>
    <w:pPr>
      <w:jc w:val="right"/>
    </w:pPr>
  </w:style>
  <w:style w:type="character" w:styleId="ac">
    <w:name w:val="FollowedHyperlink"/>
    <w:semiHidden/>
    <w:rPr>
      <w:color w:val="800080"/>
      <w:u w:val="single"/>
    </w:rPr>
  </w:style>
  <w:style w:type="paragraph" w:styleId="ad">
    <w:name w:val="header"/>
    <w:basedOn w:val="a"/>
    <w:link w:val="ae"/>
    <w:semiHidden/>
    <w:pPr>
      <w:tabs>
        <w:tab w:val="center" w:pos="4677"/>
        <w:tab w:val="right" w:pos="9355"/>
      </w:tabs>
    </w:pPr>
  </w:style>
  <w:style w:type="paragraph" w:styleId="af">
    <w:name w:val="Balloon Text"/>
    <w:basedOn w:val="a"/>
    <w:link w:val="af0"/>
    <w:uiPriority w:val="99"/>
    <w:semiHidden/>
    <w:unhideWhenUsed/>
    <w:rsid w:val="00013643"/>
    <w:rPr>
      <w:rFonts w:ascii="Tahoma" w:hAnsi="Tahoma" w:cs="Tahoma"/>
      <w:sz w:val="16"/>
      <w:szCs w:val="16"/>
    </w:rPr>
  </w:style>
  <w:style w:type="character" w:customStyle="1" w:styleId="af0">
    <w:name w:val="Текст выноски Знак"/>
    <w:basedOn w:val="a0"/>
    <w:link w:val="af"/>
    <w:uiPriority w:val="99"/>
    <w:semiHidden/>
    <w:rsid w:val="00013643"/>
    <w:rPr>
      <w:rFonts w:ascii="Tahoma" w:hAnsi="Tahoma" w:cs="Tahoma"/>
      <w:sz w:val="16"/>
      <w:szCs w:val="16"/>
    </w:rPr>
  </w:style>
  <w:style w:type="table" w:styleId="af1">
    <w:name w:val="Table Grid"/>
    <w:basedOn w:val="a1"/>
    <w:uiPriority w:val="59"/>
    <w:rsid w:val="00653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E61854"/>
    <w:rPr>
      <w:b/>
      <w:iCs/>
      <w:sz w:val="28"/>
    </w:rPr>
  </w:style>
  <w:style w:type="character" w:customStyle="1" w:styleId="20">
    <w:name w:val="Заголовок 2 Знак"/>
    <w:basedOn w:val="a0"/>
    <w:link w:val="2"/>
    <w:rsid w:val="00FA6BDA"/>
    <w:rPr>
      <w:b/>
      <w:bCs/>
      <w:iCs/>
      <w:sz w:val="28"/>
    </w:rPr>
  </w:style>
  <w:style w:type="character" w:customStyle="1" w:styleId="30">
    <w:name w:val="Заголовок 3 Знак"/>
    <w:basedOn w:val="a0"/>
    <w:link w:val="3"/>
    <w:rsid w:val="00FA6BDA"/>
    <w:rPr>
      <w:b/>
      <w:iCs/>
      <w:sz w:val="28"/>
    </w:rPr>
  </w:style>
  <w:style w:type="paragraph" w:customStyle="1" w:styleId="msonormal0">
    <w:name w:val="msonormal"/>
    <w:basedOn w:val="a"/>
    <w:rsid w:val="00FA6BDA"/>
    <w:pPr>
      <w:spacing w:before="100" w:beforeAutospacing="1" w:after="100" w:afterAutospacing="1"/>
    </w:pPr>
    <w:rPr>
      <w:sz w:val="24"/>
      <w:szCs w:val="24"/>
    </w:rPr>
  </w:style>
  <w:style w:type="character" w:customStyle="1" w:styleId="ae">
    <w:name w:val="Верхний колонтитул Знак"/>
    <w:basedOn w:val="a0"/>
    <w:link w:val="ad"/>
    <w:semiHidden/>
    <w:rsid w:val="00FA6BDA"/>
    <w:rPr>
      <w:sz w:val="28"/>
    </w:rPr>
  </w:style>
  <w:style w:type="character" w:customStyle="1" w:styleId="aa">
    <w:name w:val="Нижний колонтитул Знак"/>
    <w:basedOn w:val="a0"/>
    <w:link w:val="a9"/>
    <w:semiHidden/>
    <w:rsid w:val="00FA6BDA"/>
    <w:rPr>
      <w:sz w:val="28"/>
    </w:rPr>
  </w:style>
  <w:style w:type="character" w:styleId="af2">
    <w:name w:val="Unresolved Mention"/>
    <w:basedOn w:val="a0"/>
    <w:uiPriority w:val="99"/>
    <w:semiHidden/>
    <w:unhideWhenUsed/>
    <w:rsid w:val="00FA6BDA"/>
    <w:rPr>
      <w:color w:val="605E5C"/>
      <w:shd w:val="clear" w:color="auto" w:fill="E1DFDD"/>
    </w:rPr>
  </w:style>
  <w:style w:type="paragraph" w:styleId="af3">
    <w:name w:val="List Paragraph"/>
    <w:basedOn w:val="a"/>
    <w:uiPriority w:val="34"/>
    <w:qFormat/>
    <w:rsid w:val="00C314CA"/>
    <w:pPr>
      <w:ind w:left="720"/>
      <w:contextualSpacing/>
    </w:pPr>
  </w:style>
  <w:style w:type="character" w:customStyle="1" w:styleId="a5">
    <w:name w:val="Основной текст с отступом Знак"/>
    <w:basedOn w:val="a0"/>
    <w:link w:val="a4"/>
    <w:semiHidden/>
    <w:rsid w:val="00C314CA"/>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933">
      <w:bodyDiv w:val="1"/>
      <w:marLeft w:val="0"/>
      <w:marRight w:val="0"/>
      <w:marTop w:val="0"/>
      <w:marBottom w:val="0"/>
      <w:divBdr>
        <w:top w:val="none" w:sz="0" w:space="0" w:color="auto"/>
        <w:left w:val="none" w:sz="0" w:space="0" w:color="auto"/>
        <w:bottom w:val="none" w:sz="0" w:space="0" w:color="auto"/>
        <w:right w:val="none" w:sz="0" w:space="0" w:color="auto"/>
      </w:divBdr>
    </w:div>
    <w:div w:id="999234216">
      <w:bodyDiv w:val="1"/>
      <w:marLeft w:val="0"/>
      <w:marRight w:val="0"/>
      <w:marTop w:val="0"/>
      <w:marBottom w:val="0"/>
      <w:divBdr>
        <w:top w:val="none" w:sz="0" w:space="0" w:color="auto"/>
        <w:left w:val="none" w:sz="0" w:space="0" w:color="auto"/>
        <w:bottom w:val="none" w:sz="0" w:space="0" w:color="auto"/>
        <w:right w:val="none" w:sz="0" w:space="0" w:color="auto"/>
      </w:divBdr>
    </w:div>
    <w:div w:id="20597387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522" Type="http://schemas.openxmlformats.org/officeDocument/2006/relationships/image" Target="media/image657.wmf"/><Relationship Id="rId21" Type="http://schemas.openxmlformats.org/officeDocument/2006/relationships/image" Target="media/image8.wmf"/><Relationship Id="rId170" Type="http://schemas.openxmlformats.org/officeDocument/2006/relationships/image" Target="media/image84.wmf"/><Relationship Id="rId268" Type="http://schemas.openxmlformats.org/officeDocument/2006/relationships/image" Target="media/image129.wmf"/><Relationship Id="rId475" Type="http://schemas.openxmlformats.org/officeDocument/2006/relationships/image" Target="media/image216.wmf"/><Relationship Id="rId682" Type="http://schemas.openxmlformats.org/officeDocument/2006/relationships/oleObject" Target="embeddings/oleObject373.bin"/><Relationship Id="rId903" Type="http://schemas.openxmlformats.org/officeDocument/2006/relationships/oleObject" Target="embeddings/oleObject514.bin"/><Relationship Id="rId1326" Type="http://schemas.openxmlformats.org/officeDocument/2006/relationships/image" Target="media/image573.wmf"/><Relationship Id="rId1533" Type="http://schemas.openxmlformats.org/officeDocument/2006/relationships/oleObject" Target="embeddings/oleObject859.bin"/><Relationship Id="rId32" Type="http://schemas.openxmlformats.org/officeDocument/2006/relationships/oleObject" Target="embeddings/oleObject12.bin"/><Relationship Id="rId128" Type="http://schemas.openxmlformats.org/officeDocument/2006/relationships/oleObject" Target="embeddings/oleObject56.bin"/><Relationship Id="rId335" Type="http://schemas.openxmlformats.org/officeDocument/2006/relationships/oleObject" Target="embeddings/oleObject165.bin"/><Relationship Id="rId542" Type="http://schemas.openxmlformats.org/officeDocument/2006/relationships/oleObject" Target="embeddings/oleObject295.bin"/><Relationship Id="rId987" Type="http://schemas.openxmlformats.org/officeDocument/2006/relationships/image" Target="media/image415.wmf"/><Relationship Id="rId1172" Type="http://schemas.openxmlformats.org/officeDocument/2006/relationships/image" Target="media/image505.png"/><Relationship Id="rId181" Type="http://schemas.openxmlformats.org/officeDocument/2006/relationships/oleObject" Target="embeddings/oleObject85.bin"/><Relationship Id="rId402" Type="http://schemas.openxmlformats.org/officeDocument/2006/relationships/image" Target="media/image193.wmf"/><Relationship Id="rId847" Type="http://schemas.openxmlformats.org/officeDocument/2006/relationships/image" Target="media/image368.wmf"/><Relationship Id="rId1032" Type="http://schemas.openxmlformats.org/officeDocument/2006/relationships/oleObject" Target="embeddings/oleObject583.bin"/><Relationship Id="rId1477" Type="http://schemas.openxmlformats.org/officeDocument/2006/relationships/oleObject" Target="embeddings/oleObject829.bin"/><Relationship Id="rId279" Type="http://schemas.openxmlformats.org/officeDocument/2006/relationships/oleObject" Target="embeddings/oleObject135.bin"/><Relationship Id="rId486" Type="http://schemas.openxmlformats.org/officeDocument/2006/relationships/oleObject" Target="embeddings/oleObject255.bin"/><Relationship Id="rId693" Type="http://schemas.openxmlformats.org/officeDocument/2006/relationships/image" Target="media/image303.wmf"/><Relationship Id="rId707" Type="http://schemas.openxmlformats.org/officeDocument/2006/relationships/image" Target="media/image309.wmf"/><Relationship Id="rId914" Type="http://schemas.openxmlformats.org/officeDocument/2006/relationships/oleObject" Target="embeddings/oleObject520.bin"/><Relationship Id="rId1337" Type="http://schemas.openxmlformats.org/officeDocument/2006/relationships/oleObject" Target="embeddings/oleObject747.bin"/><Relationship Id="rId1544" Type="http://schemas.openxmlformats.org/officeDocument/2006/relationships/image" Target="media/image668.wmf"/><Relationship Id="rId43" Type="http://schemas.openxmlformats.org/officeDocument/2006/relationships/oleObject" Target="embeddings/oleObject17.bin"/><Relationship Id="rId139" Type="http://schemas.openxmlformats.org/officeDocument/2006/relationships/oleObject" Target="embeddings/oleObject62.bin"/><Relationship Id="rId346" Type="http://schemas.openxmlformats.org/officeDocument/2006/relationships/image" Target="media/image165.wmf"/><Relationship Id="rId553" Type="http://schemas.openxmlformats.org/officeDocument/2006/relationships/oleObject" Target="embeddings/oleObject303.bin"/><Relationship Id="rId760" Type="http://schemas.openxmlformats.org/officeDocument/2006/relationships/image" Target="media/image335.wmf"/><Relationship Id="rId998" Type="http://schemas.openxmlformats.org/officeDocument/2006/relationships/oleObject" Target="embeddings/oleObject566.bin"/><Relationship Id="rId1183" Type="http://schemas.openxmlformats.org/officeDocument/2006/relationships/oleObject" Target="embeddings/oleObject661.bin"/><Relationship Id="rId1390" Type="http://schemas.openxmlformats.org/officeDocument/2006/relationships/oleObject" Target="embeddings/oleObject777.bin"/><Relationship Id="rId1404" Type="http://schemas.openxmlformats.org/officeDocument/2006/relationships/oleObject" Target="embeddings/oleObject787.bin"/><Relationship Id="rId192" Type="http://schemas.openxmlformats.org/officeDocument/2006/relationships/oleObject" Target="embeddings/oleObject91.bin"/><Relationship Id="rId206" Type="http://schemas.openxmlformats.org/officeDocument/2006/relationships/image" Target="media/image100.wmf"/><Relationship Id="rId413" Type="http://schemas.openxmlformats.org/officeDocument/2006/relationships/image" Target="media/image198.wmf"/><Relationship Id="rId858" Type="http://schemas.openxmlformats.org/officeDocument/2006/relationships/oleObject" Target="embeddings/oleObject473.bin"/><Relationship Id="rId1043" Type="http://schemas.openxmlformats.org/officeDocument/2006/relationships/image" Target="media/image443.wmf"/><Relationship Id="rId1488" Type="http://schemas.openxmlformats.org/officeDocument/2006/relationships/image" Target="media/image641.wmf"/><Relationship Id="rId497" Type="http://schemas.openxmlformats.org/officeDocument/2006/relationships/oleObject" Target="embeddings/oleObject262.bin"/><Relationship Id="rId620" Type="http://schemas.openxmlformats.org/officeDocument/2006/relationships/oleObject" Target="embeddings/oleObject342.bin"/><Relationship Id="rId718" Type="http://schemas.openxmlformats.org/officeDocument/2006/relationships/oleObject" Target="embeddings/oleObject392.bin"/><Relationship Id="rId925" Type="http://schemas.openxmlformats.org/officeDocument/2006/relationships/oleObject" Target="embeddings/oleObject526.bin"/><Relationship Id="rId1250" Type="http://schemas.openxmlformats.org/officeDocument/2006/relationships/image" Target="media/image540.wmf"/><Relationship Id="rId1348" Type="http://schemas.openxmlformats.org/officeDocument/2006/relationships/oleObject" Target="embeddings/oleObject753.bin"/><Relationship Id="rId357" Type="http://schemas.openxmlformats.org/officeDocument/2006/relationships/oleObject" Target="embeddings/oleObject176.bin"/><Relationship Id="rId1110" Type="http://schemas.openxmlformats.org/officeDocument/2006/relationships/image" Target="media/image475.wmf"/><Relationship Id="rId1194" Type="http://schemas.openxmlformats.org/officeDocument/2006/relationships/image" Target="media/image515.wmf"/><Relationship Id="rId1208" Type="http://schemas.openxmlformats.org/officeDocument/2006/relationships/image" Target="media/image521.wmf"/><Relationship Id="rId1415" Type="http://schemas.openxmlformats.org/officeDocument/2006/relationships/oleObject" Target="embeddings/oleObject793.bin"/><Relationship Id="rId54" Type="http://schemas.openxmlformats.org/officeDocument/2006/relationships/image" Target="media/image25.png"/><Relationship Id="rId217" Type="http://schemas.openxmlformats.org/officeDocument/2006/relationships/oleObject" Target="embeddings/oleObject105.bin"/><Relationship Id="rId564" Type="http://schemas.openxmlformats.org/officeDocument/2006/relationships/oleObject" Target="embeddings/oleObject311.bin"/><Relationship Id="rId771" Type="http://schemas.openxmlformats.org/officeDocument/2006/relationships/oleObject" Target="embeddings/oleObject419.bin"/><Relationship Id="rId869" Type="http://schemas.openxmlformats.org/officeDocument/2006/relationships/oleObject" Target="embeddings/oleObject483.bin"/><Relationship Id="rId1499" Type="http://schemas.openxmlformats.org/officeDocument/2006/relationships/oleObject" Target="embeddings/oleObject841.bin"/><Relationship Id="rId424" Type="http://schemas.openxmlformats.org/officeDocument/2006/relationships/oleObject" Target="embeddings/oleObject210.bin"/><Relationship Id="rId631" Type="http://schemas.openxmlformats.org/officeDocument/2006/relationships/image" Target="media/image272.wmf"/><Relationship Id="rId729" Type="http://schemas.openxmlformats.org/officeDocument/2006/relationships/oleObject" Target="embeddings/oleObject398.bin"/><Relationship Id="rId1054" Type="http://schemas.openxmlformats.org/officeDocument/2006/relationships/image" Target="media/image447.wmf"/><Relationship Id="rId1261" Type="http://schemas.openxmlformats.org/officeDocument/2006/relationships/oleObject" Target="embeddings/oleObject705.bin"/><Relationship Id="rId1359" Type="http://schemas.openxmlformats.org/officeDocument/2006/relationships/oleObject" Target="embeddings/oleObject759.bin"/><Relationship Id="rId270" Type="http://schemas.openxmlformats.org/officeDocument/2006/relationships/image" Target="media/image130.emf"/><Relationship Id="rId936" Type="http://schemas.openxmlformats.org/officeDocument/2006/relationships/image" Target="media/image391.wmf"/><Relationship Id="rId1121" Type="http://schemas.openxmlformats.org/officeDocument/2006/relationships/oleObject" Target="embeddings/oleObject629.bin"/><Relationship Id="rId1219" Type="http://schemas.openxmlformats.org/officeDocument/2006/relationships/oleObject" Target="embeddings/oleObject682.bin"/><Relationship Id="rId65" Type="http://schemas.openxmlformats.org/officeDocument/2006/relationships/image" Target="media/image33.png"/><Relationship Id="rId130" Type="http://schemas.openxmlformats.org/officeDocument/2006/relationships/oleObject" Target="embeddings/oleObject57.bin"/><Relationship Id="rId368" Type="http://schemas.openxmlformats.org/officeDocument/2006/relationships/image" Target="media/image176.wmf"/><Relationship Id="rId575" Type="http://schemas.openxmlformats.org/officeDocument/2006/relationships/image" Target="media/image244.wmf"/><Relationship Id="rId782" Type="http://schemas.openxmlformats.org/officeDocument/2006/relationships/oleObject" Target="embeddings/oleObject425.bin"/><Relationship Id="rId1426" Type="http://schemas.openxmlformats.org/officeDocument/2006/relationships/image" Target="media/image614.wmf"/><Relationship Id="rId228" Type="http://schemas.openxmlformats.org/officeDocument/2006/relationships/oleObject" Target="embeddings/oleObject111.bin"/><Relationship Id="rId435" Type="http://schemas.openxmlformats.org/officeDocument/2006/relationships/oleObject" Target="embeddings/oleObject214.bin"/><Relationship Id="rId642" Type="http://schemas.openxmlformats.org/officeDocument/2006/relationships/oleObject" Target="embeddings/oleObject353.bin"/><Relationship Id="rId1065" Type="http://schemas.openxmlformats.org/officeDocument/2006/relationships/oleObject" Target="embeddings/oleObject601.bin"/><Relationship Id="rId1272" Type="http://schemas.openxmlformats.org/officeDocument/2006/relationships/oleObject" Target="embeddings/oleObject711.bin"/><Relationship Id="rId281" Type="http://schemas.openxmlformats.org/officeDocument/2006/relationships/oleObject" Target="embeddings/oleObject137.bin"/><Relationship Id="rId502" Type="http://schemas.openxmlformats.org/officeDocument/2006/relationships/image" Target="media/image227.png"/><Relationship Id="rId947" Type="http://schemas.openxmlformats.org/officeDocument/2006/relationships/oleObject" Target="embeddings/oleObject539.bin"/><Relationship Id="rId1132" Type="http://schemas.openxmlformats.org/officeDocument/2006/relationships/image" Target="media/image486.wmf"/><Relationship Id="rId76" Type="http://schemas.openxmlformats.org/officeDocument/2006/relationships/image" Target="media/image41.wmf"/><Relationship Id="rId141" Type="http://schemas.openxmlformats.org/officeDocument/2006/relationships/oleObject" Target="embeddings/oleObject63.bin"/><Relationship Id="rId379" Type="http://schemas.openxmlformats.org/officeDocument/2006/relationships/oleObject" Target="embeddings/oleObject187.bin"/><Relationship Id="rId586" Type="http://schemas.openxmlformats.org/officeDocument/2006/relationships/oleObject" Target="embeddings/oleObject325.bin"/><Relationship Id="rId793" Type="http://schemas.openxmlformats.org/officeDocument/2006/relationships/oleObject" Target="embeddings/oleObject434.bin"/><Relationship Id="rId807" Type="http://schemas.openxmlformats.org/officeDocument/2006/relationships/image" Target="media/image353.wmf"/><Relationship Id="rId1437" Type="http://schemas.openxmlformats.org/officeDocument/2006/relationships/oleObject" Target="embeddings/oleObject808.bin"/><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24.bin"/><Relationship Id="rId653" Type="http://schemas.openxmlformats.org/officeDocument/2006/relationships/image" Target="media/image283.wmf"/><Relationship Id="rId1076" Type="http://schemas.openxmlformats.org/officeDocument/2006/relationships/image" Target="media/image458.png"/><Relationship Id="rId1283" Type="http://schemas.openxmlformats.org/officeDocument/2006/relationships/image" Target="media/image555.wmf"/><Relationship Id="rId1490" Type="http://schemas.openxmlformats.org/officeDocument/2006/relationships/image" Target="media/image642.wmf"/><Relationship Id="rId1504" Type="http://schemas.openxmlformats.org/officeDocument/2006/relationships/oleObject" Target="embeddings/oleObject844.bin"/><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oleObject" Target="embeddings/oleObject474.bin"/><Relationship Id="rId958" Type="http://schemas.openxmlformats.org/officeDocument/2006/relationships/oleObject" Target="embeddings/oleObject545.bin"/><Relationship Id="rId1143" Type="http://schemas.openxmlformats.org/officeDocument/2006/relationships/oleObject" Target="embeddings/oleObject640.bin"/><Relationship Id="rId87" Type="http://schemas.openxmlformats.org/officeDocument/2006/relationships/oleObject" Target="embeddings/oleObject34.bin"/><Relationship Id="rId513" Type="http://schemas.openxmlformats.org/officeDocument/2006/relationships/oleObject" Target="embeddings/oleObject270.bin"/><Relationship Id="rId597" Type="http://schemas.openxmlformats.org/officeDocument/2006/relationships/image" Target="media/image255.wmf"/><Relationship Id="rId720" Type="http://schemas.openxmlformats.org/officeDocument/2006/relationships/oleObject" Target="embeddings/oleObject393.bin"/><Relationship Id="rId818" Type="http://schemas.openxmlformats.org/officeDocument/2006/relationships/image" Target="media/image357.wmf"/><Relationship Id="rId1350" Type="http://schemas.openxmlformats.org/officeDocument/2006/relationships/oleObject" Target="embeddings/oleObject754.bin"/><Relationship Id="rId1448" Type="http://schemas.openxmlformats.org/officeDocument/2006/relationships/oleObject" Target="embeddings/oleObject814.bin"/><Relationship Id="rId152" Type="http://schemas.openxmlformats.org/officeDocument/2006/relationships/image" Target="media/image76.wmf"/><Relationship Id="rId457" Type="http://schemas.openxmlformats.org/officeDocument/2006/relationships/oleObject" Target="embeddings/oleObject234.bin"/><Relationship Id="rId1003" Type="http://schemas.openxmlformats.org/officeDocument/2006/relationships/image" Target="media/image423.wmf"/><Relationship Id="rId1087" Type="http://schemas.openxmlformats.org/officeDocument/2006/relationships/oleObject" Target="embeddings/oleObject612.bin"/><Relationship Id="rId1210" Type="http://schemas.openxmlformats.org/officeDocument/2006/relationships/oleObject" Target="embeddings/oleObject677.bin"/><Relationship Id="rId1294" Type="http://schemas.openxmlformats.org/officeDocument/2006/relationships/oleObject" Target="embeddings/oleObject722.bin"/><Relationship Id="rId1308" Type="http://schemas.openxmlformats.org/officeDocument/2006/relationships/oleObject" Target="embeddings/oleObject729.bin"/><Relationship Id="rId664" Type="http://schemas.openxmlformats.org/officeDocument/2006/relationships/oleObject" Target="embeddings/oleObject364.bin"/><Relationship Id="rId871" Type="http://schemas.openxmlformats.org/officeDocument/2006/relationships/oleObject" Target="embeddings/oleObject485.bin"/><Relationship Id="rId969" Type="http://schemas.openxmlformats.org/officeDocument/2006/relationships/oleObject" Target="embeddings/oleObject551.bin"/><Relationship Id="rId1515" Type="http://schemas.openxmlformats.org/officeDocument/2006/relationships/oleObject" Target="embeddings/oleObject850.bin"/><Relationship Id="rId14" Type="http://schemas.openxmlformats.org/officeDocument/2006/relationships/oleObject" Target="embeddings/oleObject3.bin"/><Relationship Id="rId317" Type="http://schemas.openxmlformats.org/officeDocument/2006/relationships/oleObject" Target="embeddings/oleObject154.bin"/><Relationship Id="rId524" Type="http://schemas.openxmlformats.org/officeDocument/2006/relationships/oleObject" Target="embeddings/oleObject280.bin"/><Relationship Id="rId731" Type="http://schemas.openxmlformats.org/officeDocument/2006/relationships/oleObject" Target="embeddings/oleObject399.bin"/><Relationship Id="rId1154" Type="http://schemas.openxmlformats.org/officeDocument/2006/relationships/oleObject" Target="embeddings/oleObject646.bin"/><Relationship Id="rId1361" Type="http://schemas.openxmlformats.org/officeDocument/2006/relationships/oleObject" Target="embeddings/oleObject760.bin"/><Relationship Id="rId1459" Type="http://schemas.openxmlformats.org/officeDocument/2006/relationships/image" Target="media/image628.wmf"/><Relationship Id="rId98" Type="http://schemas.openxmlformats.org/officeDocument/2006/relationships/image" Target="media/image52.wmf"/><Relationship Id="rId163" Type="http://schemas.openxmlformats.org/officeDocument/2006/relationships/oleObject" Target="embeddings/oleObject76.bin"/><Relationship Id="rId370" Type="http://schemas.openxmlformats.org/officeDocument/2006/relationships/image" Target="media/image177.wmf"/><Relationship Id="rId829" Type="http://schemas.openxmlformats.org/officeDocument/2006/relationships/oleObject" Target="embeddings/oleObject455.bin"/><Relationship Id="rId1014" Type="http://schemas.openxmlformats.org/officeDocument/2006/relationships/oleObject" Target="embeddings/oleObject574.bin"/><Relationship Id="rId1221" Type="http://schemas.openxmlformats.org/officeDocument/2006/relationships/oleObject" Target="embeddings/oleObject683.bin"/><Relationship Id="rId230" Type="http://schemas.openxmlformats.org/officeDocument/2006/relationships/oleObject" Target="embeddings/oleObject112.bin"/><Relationship Id="rId468" Type="http://schemas.openxmlformats.org/officeDocument/2006/relationships/oleObject" Target="embeddings/oleObject245.bin"/><Relationship Id="rId675" Type="http://schemas.openxmlformats.org/officeDocument/2006/relationships/image" Target="media/image294.wmf"/><Relationship Id="rId882" Type="http://schemas.openxmlformats.org/officeDocument/2006/relationships/oleObject" Target="embeddings/oleObject495.bin"/><Relationship Id="rId1098" Type="http://schemas.openxmlformats.org/officeDocument/2006/relationships/image" Target="media/image469.wmf"/><Relationship Id="rId1319" Type="http://schemas.openxmlformats.org/officeDocument/2006/relationships/oleObject" Target="embeddings/oleObject738.bin"/><Relationship Id="rId1526" Type="http://schemas.openxmlformats.org/officeDocument/2006/relationships/image" Target="media/image659.wmf"/><Relationship Id="rId25" Type="http://schemas.openxmlformats.org/officeDocument/2006/relationships/image" Target="media/image10.wmf"/><Relationship Id="rId328" Type="http://schemas.openxmlformats.org/officeDocument/2006/relationships/oleObject" Target="embeddings/oleObject160.bin"/><Relationship Id="rId535" Type="http://schemas.openxmlformats.org/officeDocument/2006/relationships/oleObject" Target="embeddings/oleObject290.bin"/><Relationship Id="rId742" Type="http://schemas.openxmlformats.org/officeDocument/2006/relationships/image" Target="media/image326.wmf"/><Relationship Id="rId1165" Type="http://schemas.openxmlformats.org/officeDocument/2006/relationships/oleObject" Target="embeddings/oleObject652.bin"/><Relationship Id="rId1372" Type="http://schemas.openxmlformats.org/officeDocument/2006/relationships/image" Target="media/image594.wmf"/><Relationship Id="rId174" Type="http://schemas.openxmlformats.org/officeDocument/2006/relationships/image" Target="media/image86.wmf"/><Relationship Id="rId381" Type="http://schemas.openxmlformats.org/officeDocument/2006/relationships/oleObject" Target="embeddings/oleObject188.bin"/><Relationship Id="rId602" Type="http://schemas.openxmlformats.org/officeDocument/2006/relationships/oleObject" Target="embeddings/oleObject333.bin"/><Relationship Id="rId1025" Type="http://schemas.openxmlformats.org/officeDocument/2006/relationships/image" Target="media/image434.wmf"/><Relationship Id="rId1232" Type="http://schemas.openxmlformats.org/officeDocument/2006/relationships/oleObject" Target="embeddings/oleObject689.bin"/><Relationship Id="rId241" Type="http://schemas.openxmlformats.org/officeDocument/2006/relationships/oleObject" Target="embeddings/oleObject118.bin"/><Relationship Id="rId479" Type="http://schemas.openxmlformats.org/officeDocument/2006/relationships/image" Target="media/image218.wmf"/><Relationship Id="rId686" Type="http://schemas.openxmlformats.org/officeDocument/2006/relationships/oleObject" Target="embeddings/oleObject375.bin"/><Relationship Id="rId893" Type="http://schemas.openxmlformats.org/officeDocument/2006/relationships/oleObject" Target="embeddings/oleObject505.bin"/><Relationship Id="rId907" Type="http://schemas.openxmlformats.org/officeDocument/2006/relationships/image" Target="media/image379.wmf"/><Relationship Id="rId1537" Type="http://schemas.openxmlformats.org/officeDocument/2006/relationships/oleObject" Target="embeddings/oleObject861.bin"/><Relationship Id="rId36" Type="http://schemas.openxmlformats.org/officeDocument/2006/relationships/oleObject" Target="embeddings/oleObject14.bin"/><Relationship Id="rId339" Type="http://schemas.openxmlformats.org/officeDocument/2006/relationships/oleObject" Target="embeddings/oleObject167.bin"/><Relationship Id="rId546" Type="http://schemas.openxmlformats.org/officeDocument/2006/relationships/oleObject" Target="embeddings/oleObject298.bin"/><Relationship Id="rId753" Type="http://schemas.openxmlformats.org/officeDocument/2006/relationships/oleObject" Target="embeddings/oleObject410.bin"/><Relationship Id="rId1176" Type="http://schemas.openxmlformats.org/officeDocument/2006/relationships/image" Target="media/image507.wmf"/><Relationship Id="rId1383" Type="http://schemas.openxmlformats.org/officeDocument/2006/relationships/image" Target="media/image599.wmf"/><Relationship Id="rId101" Type="http://schemas.openxmlformats.org/officeDocument/2006/relationships/oleObject" Target="embeddings/oleObject41.bin"/><Relationship Id="rId185" Type="http://schemas.openxmlformats.org/officeDocument/2006/relationships/oleObject" Target="embeddings/oleObject87.bin"/><Relationship Id="rId406" Type="http://schemas.openxmlformats.org/officeDocument/2006/relationships/image" Target="media/image195.wmf"/><Relationship Id="rId960" Type="http://schemas.openxmlformats.org/officeDocument/2006/relationships/image" Target="media/image402.wmf"/><Relationship Id="rId1036" Type="http://schemas.openxmlformats.org/officeDocument/2006/relationships/oleObject" Target="embeddings/oleObject585.bin"/><Relationship Id="rId1243" Type="http://schemas.openxmlformats.org/officeDocument/2006/relationships/oleObject" Target="embeddings/oleObject695.bin"/><Relationship Id="rId392" Type="http://schemas.openxmlformats.org/officeDocument/2006/relationships/image" Target="media/image188.wmf"/><Relationship Id="rId613" Type="http://schemas.openxmlformats.org/officeDocument/2006/relationships/image" Target="media/image263.wmf"/><Relationship Id="rId697" Type="http://schemas.openxmlformats.org/officeDocument/2006/relationships/oleObject" Target="embeddings/oleObject381.bin"/><Relationship Id="rId820" Type="http://schemas.openxmlformats.org/officeDocument/2006/relationships/image" Target="media/image358.wmf"/><Relationship Id="rId918" Type="http://schemas.openxmlformats.org/officeDocument/2006/relationships/oleObject" Target="embeddings/oleObject522.bin"/><Relationship Id="rId1450" Type="http://schemas.openxmlformats.org/officeDocument/2006/relationships/oleObject" Target="embeddings/oleObject815.bin"/><Relationship Id="rId1548" Type="http://schemas.openxmlformats.org/officeDocument/2006/relationships/footer" Target="footer2.xml"/><Relationship Id="rId252" Type="http://schemas.openxmlformats.org/officeDocument/2006/relationships/image" Target="media/image122.wmf"/><Relationship Id="rId1103" Type="http://schemas.openxmlformats.org/officeDocument/2006/relationships/oleObject" Target="embeddings/oleObject620.bin"/><Relationship Id="rId1187" Type="http://schemas.openxmlformats.org/officeDocument/2006/relationships/oleObject" Target="embeddings/oleObject663.bin"/><Relationship Id="rId1310" Type="http://schemas.openxmlformats.org/officeDocument/2006/relationships/oleObject" Target="embeddings/oleObject730.bin"/><Relationship Id="rId1408" Type="http://schemas.openxmlformats.org/officeDocument/2006/relationships/oleObject" Target="embeddings/oleObject789.bin"/><Relationship Id="rId47" Type="http://schemas.openxmlformats.org/officeDocument/2006/relationships/oleObject" Target="embeddings/oleObject19.bin"/><Relationship Id="rId112" Type="http://schemas.openxmlformats.org/officeDocument/2006/relationships/image" Target="media/image59.wmf"/><Relationship Id="rId557" Type="http://schemas.openxmlformats.org/officeDocument/2006/relationships/oleObject" Target="embeddings/oleObject306.bin"/><Relationship Id="rId764" Type="http://schemas.openxmlformats.org/officeDocument/2006/relationships/image" Target="media/image337.wmf"/><Relationship Id="rId971" Type="http://schemas.openxmlformats.org/officeDocument/2006/relationships/oleObject" Target="embeddings/oleObject552.bin"/><Relationship Id="rId1394" Type="http://schemas.openxmlformats.org/officeDocument/2006/relationships/oleObject" Target="embeddings/oleObject780.bin"/><Relationship Id="rId196" Type="http://schemas.openxmlformats.org/officeDocument/2006/relationships/image" Target="media/image96.wmf"/><Relationship Id="rId417" Type="http://schemas.openxmlformats.org/officeDocument/2006/relationships/image" Target="media/image200.wmf"/><Relationship Id="rId624" Type="http://schemas.openxmlformats.org/officeDocument/2006/relationships/oleObject" Target="embeddings/oleObject344.bin"/><Relationship Id="rId831" Type="http://schemas.openxmlformats.org/officeDocument/2006/relationships/oleObject" Target="embeddings/oleObject456.bin"/><Relationship Id="rId1047" Type="http://schemas.openxmlformats.org/officeDocument/2006/relationships/oleObject" Target="embeddings/oleObject591.bin"/><Relationship Id="rId1254" Type="http://schemas.openxmlformats.org/officeDocument/2006/relationships/image" Target="media/image542.wmf"/><Relationship Id="rId1461" Type="http://schemas.openxmlformats.org/officeDocument/2006/relationships/image" Target="media/image629.wmf"/><Relationship Id="rId263" Type="http://schemas.openxmlformats.org/officeDocument/2006/relationships/oleObject" Target="embeddings/oleObject130.bin"/><Relationship Id="rId470" Type="http://schemas.openxmlformats.org/officeDocument/2006/relationships/oleObject" Target="embeddings/oleObject246.bin"/><Relationship Id="rId929" Type="http://schemas.openxmlformats.org/officeDocument/2006/relationships/oleObject" Target="embeddings/oleObject530.bin"/><Relationship Id="rId1114" Type="http://schemas.openxmlformats.org/officeDocument/2006/relationships/image" Target="media/image477.wmf"/><Relationship Id="rId1321" Type="http://schemas.openxmlformats.org/officeDocument/2006/relationships/oleObject" Target="embeddings/oleObject739.bin"/><Relationship Id="rId58" Type="http://schemas.openxmlformats.org/officeDocument/2006/relationships/oleObject" Target="embeddings/oleObject23.bin"/><Relationship Id="rId123" Type="http://schemas.openxmlformats.org/officeDocument/2006/relationships/oleObject" Target="embeddings/oleObject53.bin"/><Relationship Id="rId330" Type="http://schemas.openxmlformats.org/officeDocument/2006/relationships/image" Target="media/image158.wmf"/><Relationship Id="rId568" Type="http://schemas.openxmlformats.org/officeDocument/2006/relationships/oleObject" Target="embeddings/oleObject314.bin"/><Relationship Id="rId775" Type="http://schemas.openxmlformats.org/officeDocument/2006/relationships/oleObject" Target="embeddings/oleObject421.bin"/><Relationship Id="rId982" Type="http://schemas.openxmlformats.org/officeDocument/2006/relationships/oleObject" Target="embeddings/oleObject558.bin"/><Relationship Id="rId1198" Type="http://schemas.openxmlformats.org/officeDocument/2006/relationships/image" Target="media/image517.wmf"/><Relationship Id="rId1419" Type="http://schemas.openxmlformats.org/officeDocument/2006/relationships/oleObject" Target="embeddings/oleObject796.bin"/><Relationship Id="rId428" Type="http://schemas.openxmlformats.org/officeDocument/2006/relationships/oleObject" Target="embeddings/oleObject212.bin"/><Relationship Id="rId635" Type="http://schemas.openxmlformats.org/officeDocument/2006/relationships/image" Target="media/image274.wmf"/><Relationship Id="rId842" Type="http://schemas.openxmlformats.org/officeDocument/2006/relationships/oleObject" Target="embeddings/oleObject464.bin"/><Relationship Id="rId1058" Type="http://schemas.openxmlformats.org/officeDocument/2006/relationships/image" Target="media/image449.wmf"/><Relationship Id="rId1265" Type="http://schemas.openxmlformats.org/officeDocument/2006/relationships/oleObject" Target="embeddings/oleObject707.bin"/><Relationship Id="rId1472" Type="http://schemas.openxmlformats.org/officeDocument/2006/relationships/image" Target="media/image634.wmf"/><Relationship Id="rId274" Type="http://schemas.openxmlformats.org/officeDocument/2006/relationships/image" Target="media/image132.wmf"/><Relationship Id="rId481" Type="http://schemas.openxmlformats.org/officeDocument/2006/relationships/image" Target="media/image219.wmf"/><Relationship Id="rId702" Type="http://schemas.openxmlformats.org/officeDocument/2006/relationships/oleObject" Target="embeddings/oleObject384.bin"/><Relationship Id="rId1125" Type="http://schemas.openxmlformats.org/officeDocument/2006/relationships/oleObject" Target="embeddings/oleObject631.bin"/><Relationship Id="rId1332" Type="http://schemas.openxmlformats.org/officeDocument/2006/relationships/image" Target="media/image576.wmf"/><Relationship Id="rId69" Type="http://schemas.openxmlformats.org/officeDocument/2006/relationships/image" Target="media/image37.png"/><Relationship Id="rId134" Type="http://schemas.openxmlformats.org/officeDocument/2006/relationships/oleObject" Target="embeddings/oleObject59.bin"/><Relationship Id="rId579" Type="http://schemas.openxmlformats.org/officeDocument/2006/relationships/image" Target="media/image246.wmf"/><Relationship Id="rId786" Type="http://schemas.openxmlformats.org/officeDocument/2006/relationships/oleObject" Target="embeddings/oleObject428.bin"/><Relationship Id="rId993" Type="http://schemas.openxmlformats.org/officeDocument/2006/relationships/image" Target="media/image418.wmf"/><Relationship Id="rId341" Type="http://schemas.openxmlformats.org/officeDocument/2006/relationships/oleObject" Target="embeddings/oleObject168.bin"/><Relationship Id="rId439" Type="http://schemas.openxmlformats.org/officeDocument/2006/relationships/oleObject" Target="embeddings/oleObject217.bin"/><Relationship Id="rId646" Type="http://schemas.openxmlformats.org/officeDocument/2006/relationships/oleObject" Target="embeddings/oleObject355.bin"/><Relationship Id="rId1069" Type="http://schemas.openxmlformats.org/officeDocument/2006/relationships/oleObject" Target="embeddings/oleObject603.bin"/><Relationship Id="rId1276" Type="http://schemas.openxmlformats.org/officeDocument/2006/relationships/oleObject" Target="embeddings/oleObject713.bin"/><Relationship Id="rId1483" Type="http://schemas.openxmlformats.org/officeDocument/2006/relationships/oleObject" Target="embeddings/oleObject833.bin"/><Relationship Id="rId201" Type="http://schemas.openxmlformats.org/officeDocument/2006/relationships/image" Target="media/image98.wmf"/><Relationship Id="rId285" Type="http://schemas.openxmlformats.org/officeDocument/2006/relationships/oleObject" Target="embeddings/oleObject138.bin"/><Relationship Id="rId506" Type="http://schemas.openxmlformats.org/officeDocument/2006/relationships/oleObject" Target="embeddings/oleObject265.bin"/><Relationship Id="rId853" Type="http://schemas.openxmlformats.org/officeDocument/2006/relationships/image" Target="media/image371.wmf"/><Relationship Id="rId1136" Type="http://schemas.openxmlformats.org/officeDocument/2006/relationships/image" Target="media/image488.wmf"/><Relationship Id="rId492" Type="http://schemas.openxmlformats.org/officeDocument/2006/relationships/oleObject" Target="embeddings/oleObject258.bin"/><Relationship Id="rId713" Type="http://schemas.openxmlformats.org/officeDocument/2006/relationships/image" Target="media/image312.wmf"/><Relationship Id="rId797" Type="http://schemas.openxmlformats.org/officeDocument/2006/relationships/oleObject" Target="embeddings/oleObject437.bin"/><Relationship Id="rId920" Type="http://schemas.openxmlformats.org/officeDocument/2006/relationships/oleObject" Target="embeddings/oleObject523.bin"/><Relationship Id="rId1343" Type="http://schemas.openxmlformats.org/officeDocument/2006/relationships/image" Target="media/image581.wmf"/><Relationship Id="rId1550" Type="http://schemas.openxmlformats.org/officeDocument/2006/relationships/theme" Target="theme/theme1.xml"/><Relationship Id="rId145" Type="http://schemas.openxmlformats.org/officeDocument/2006/relationships/oleObject" Target="embeddings/oleObject65.bin"/><Relationship Id="rId352" Type="http://schemas.openxmlformats.org/officeDocument/2006/relationships/image" Target="media/image168.wmf"/><Relationship Id="rId1203" Type="http://schemas.openxmlformats.org/officeDocument/2006/relationships/image" Target="media/image519.wmf"/><Relationship Id="rId1287" Type="http://schemas.openxmlformats.org/officeDocument/2006/relationships/image" Target="media/image557.wmf"/><Relationship Id="rId1410" Type="http://schemas.openxmlformats.org/officeDocument/2006/relationships/oleObject" Target="embeddings/oleObject790.bin"/><Relationship Id="rId1508" Type="http://schemas.openxmlformats.org/officeDocument/2006/relationships/oleObject" Target="embeddings/oleObject846.bin"/><Relationship Id="rId212" Type="http://schemas.openxmlformats.org/officeDocument/2006/relationships/image" Target="media/image103.wmf"/><Relationship Id="rId657" Type="http://schemas.openxmlformats.org/officeDocument/2006/relationships/image" Target="media/image285.wmf"/><Relationship Id="rId864" Type="http://schemas.openxmlformats.org/officeDocument/2006/relationships/oleObject" Target="embeddings/oleObject478.bin"/><Relationship Id="rId1494" Type="http://schemas.openxmlformats.org/officeDocument/2006/relationships/image" Target="media/image644.wmf"/><Relationship Id="rId296" Type="http://schemas.openxmlformats.org/officeDocument/2006/relationships/image" Target="media/image142.wmf"/><Relationship Id="rId517" Type="http://schemas.openxmlformats.org/officeDocument/2006/relationships/oleObject" Target="embeddings/oleObject274.bin"/><Relationship Id="rId724" Type="http://schemas.openxmlformats.org/officeDocument/2006/relationships/oleObject" Target="embeddings/oleObject395.bin"/><Relationship Id="rId931" Type="http://schemas.openxmlformats.org/officeDocument/2006/relationships/oleObject" Target="embeddings/oleObject531.bin"/><Relationship Id="rId1147" Type="http://schemas.openxmlformats.org/officeDocument/2006/relationships/oleObject" Target="embeddings/oleObject642.bin"/><Relationship Id="rId1354" Type="http://schemas.openxmlformats.org/officeDocument/2006/relationships/oleObject" Target="embeddings/oleObject756.bin"/><Relationship Id="rId60" Type="http://schemas.openxmlformats.org/officeDocument/2006/relationships/image" Target="media/image30.wmf"/><Relationship Id="rId156" Type="http://schemas.openxmlformats.org/officeDocument/2006/relationships/image" Target="media/image78.wmf"/><Relationship Id="rId363" Type="http://schemas.openxmlformats.org/officeDocument/2006/relationships/oleObject" Target="embeddings/oleObject179.bin"/><Relationship Id="rId570" Type="http://schemas.openxmlformats.org/officeDocument/2006/relationships/oleObject" Target="embeddings/oleObject316.bin"/><Relationship Id="rId1007" Type="http://schemas.openxmlformats.org/officeDocument/2006/relationships/image" Target="media/image425.wmf"/><Relationship Id="rId1214" Type="http://schemas.openxmlformats.org/officeDocument/2006/relationships/image" Target="media/image523.wmf"/><Relationship Id="rId1421" Type="http://schemas.openxmlformats.org/officeDocument/2006/relationships/image" Target="media/image612.wmf"/><Relationship Id="rId223" Type="http://schemas.openxmlformats.org/officeDocument/2006/relationships/image" Target="media/image108.wmf"/><Relationship Id="rId430" Type="http://schemas.openxmlformats.org/officeDocument/2006/relationships/oleObject" Target="embeddings/oleObject213.bin"/><Relationship Id="rId668" Type="http://schemas.openxmlformats.org/officeDocument/2006/relationships/oleObject" Target="embeddings/oleObject366.bin"/><Relationship Id="rId875" Type="http://schemas.openxmlformats.org/officeDocument/2006/relationships/oleObject" Target="embeddings/oleObject489.bin"/><Relationship Id="rId1060" Type="http://schemas.openxmlformats.org/officeDocument/2006/relationships/image" Target="media/image450.wmf"/><Relationship Id="rId1298" Type="http://schemas.openxmlformats.org/officeDocument/2006/relationships/oleObject" Target="embeddings/oleObject724.bin"/><Relationship Id="rId1519" Type="http://schemas.openxmlformats.org/officeDocument/2006/relationships/oleObject" Target="embeddings/oleObject852.bin"/><Relationship Id="rId18" Type="http://schemas.openxmlformats.org/officeDocument/2006/relationships/oleObject" Target="embeddings/oleObject5.bin"/><Relationship Id="rId528" Type="http://schemas.openxmlformats.org/officeDocument/2006/relationships/oleObject" Target="embeddings/oleObject283.bin"/><Relationship Id="rId735" Type="http://schemas.openxmlformats.org/officeDocument/2006/relationships/oleObject" Target="embeddings/oleObject401.bin"/><Relationship Id="rId942" Type="http://schemas.openxmlformats.org/officeDocument/2006/relationships/image" Target="media/image394.wmf"/><Relationship Id="rId1158" Type="http://schemas.openxmlformats.org/officeDocument/2006/relationships/oleObject" Target="embeddings/oleObject648.bin"/><Relationship Id="rId1365" Type="http://schemas.openxmlformats.org/officeDocument/2006/relationships/oleObject" Target="embeddings/oleObject763.bin"/><Relationship Id="rId167" Type="http://schemas.openxmlformats.org/officeDocument/2006/relationships/oleObject" Target="embeddings/oleObject78.bin"/><Relationship Id="rId374" Type="http://schemas.openxmlformats.org/officeDocument/2006/relationships/image" Target="media/image179.wmf"/><Relationship Id="rId581" Type="http://schemas.openxmlformats.org/officeDocument/2006/relationships/image" Target="media/image247.wmf"/><Relationship Id="rId1018" Type="http://schemas.openxmlformats.org/officeDocument/2006/relationships/oleObject" Target="embeddings/oleObject576.bin"/><Relationship Id="rId1225" Type="http://schemas.openxmlformats.org/officeDocument/2006/relationships/oleObject" Target="embeddings/oleObject685.bin"/><Relationship Id="rId1432" Type="http://schemas.openxmlformats.org/officeDocument/2006/relationships/image" Target="media/image617.wmf"/><Relationship Id="rId71" Type="http://schemas.openxmlformats.org/officeDocument/2006/relationships/oleObject" Target="embeddings/oleObject26.bin"/><Relationship Id="rId234" Type="http://schemas.openxmlformats.org/officeDocument/2006/relationships/oleObject" Target="embeddings/oleObject114.bin"/><Relationship Id="rId679" Type="http://schemas.openxmlformats.org/officeDocument/2006/relationships/image" Target="media/image296.wmf"/><Relationship Id="rId802" Type="http://schemas.openxmlformats.org/officeDocument/2006/relationships/oleObject" Target="embeddings/oleObject440.bin"/><Relationship Id="rId886" Type="http://schemas.openxmlformats.org/officeDocument/2006/relationships/oleObject" Target="embeddings/oleObject499.bin"/><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19.bin"/><Relationship Id="rId539" Type="http://schemas.openxmlformats.org/officeDocument/2006/relationships/oleObject" Target="embeddings/oleObject293.bin"/><Relationship Id="rId746" Type="http://schemas.openxmlformats.org/officeDocument/2006/relationships/image" Target="media/image328.wmf"/><Relationship Id="rId1071" Type="http://schemas.openxmlformats.org/officeDocument/2006/relationships/oleObject" Target="embeddings/oleObject604.bin"/><Relationship Id="rId1169" Type="http://schemas.openxmlformats.org/officeDocument/2006/relationships/oleObject" Target="embeddings/oleObject654.bin"/><Relationship Id="rId1376" Type="http://schemas.openxmlformats.org/officeDocument/2006/relationships/oleObject" Target="embeddings/oleObject769.bin"/><Relationship Id="rId178" Type="http://schemas.openxmlformats.org/officeDocument/2006/relationships/image" Target="media/image88.wmf"/><Relationship Id="rId301" Type="http://schemas.openxmlformats.org/officeDocument/2006/relationships/image" Target="media/image144.wmf"/><Relationship Id="rId953" Type="http://schemas.openxmlformats.org/officeDocument/2006/relationships/oleObject" Target="embeddings/oleObject542.bin"/><Relationship Id="rId1029" Type="http://schemas.openxmlformats.org/officeDocument/2006/relationships/image" Target="media/image436.wmf"/><Relationship Id="rId1236" Type="http://schemas.openxmlformats.org/officeDocument/2006/relationships/image" Target="media/image533.wmf"/><Relationship Id="rId82" Type="http://schemas.openxmlformats.org/officeDocument/2006/relationships/image" Target="media/image44.wmf"/><Relationship Id="rId385" Type="http://schemas.openxmlformats.org/officeDocument/2006/relationships/oleObject" Target="embeddings/oleObject190.bin"/><Relationship Id="rId592" Type="http://schemas.openxmlformats.org/officeDocument/2006/relationships/oleObject" Target="embeddings/oleObject328.bin"/><Relationship Id="rId606" Type="http://schemas.openxmlformats.org/officeDocument/2006/relationships/oleObject" Target="embeddings/oleObject335.bin"/><Relationship Id="rId813" Type="http://schemas.openxmlformats.org/officeDocument/2006/relationships/oleObject" Target="embeddings/oleObject446.bin"/><Relationship Id="rId1443" Type="http://schemas.openxmlformats.org/officeDocument/2006/relationships/image" Target="media/image620.wmf"/><Relationship Id="rId245" Type="http://schemas.openxmlformats.org/officeDocument/2006/relationships/oleObject" Target="embeddings/oleObject120.bin"/><Relationship Id="rId452" Type="http://schemas.openxmlformats.org/officeDocument/2006/relationships/oleObject" Target="embeddings/oleObject229.bin"/><Relationship Id="rId897" Type="http://schemas.openxmlformats.org/officeDocument/2006/relationships/oleObject" Target="embeddings/oleObject508.bin"/><Relationship Id="rId1082" Type="http://schemas.openxmlformats.org/officeDocument/2006/relationships/image" Target="media/image461.wmf"/><Relationship Id="rId1303" Type="http://schemas.openxmlformats.org/officeDocument/2006/relationships/image" Target="media/image565.wmf"/><Relationship Id="rId1510" Type="http://schemas.openxmlformats.org/officeDocument/2006/relationships/image" Target="media/image651.wmf"/><Relationship Id="rId105" Type="http://schemas.openxmlformats.org/officeDocument/2006/relationships/oleObject" Target="embeddings/oleObject43.bin"/><Relationship Id="rId312" Type="http://schemas.openxmlformats.org/officeDocument/2006/relationships/image" Target="media/image150.wmf"/><Relationship Id="rId757" Type="http://schemas.openxmlformats.org/officeDocument/2006/relationships/oleObject" Target="embeddings/oleObject412.bin"/><Relationship Id="rId964" Type="http://schemas.openxmlformats.org/officeDocument/2006/relationships/image" Target="media/image404.wmf"/><Relationship Id="rId1387" Type="http://schemas.openxmlformats.org/officeDocument/2006/relationships/oleObject" Target="embeddings/oleObject775.bin"/><Relationship Id="rId93" Type="http://schemas.openxmlformats.org/officeDocument/2006/relationships/oleObject" Target="embeddings/oleObject37.bin"/><Relationship Id="rId189" Type="http://schemas.openxmlformats.org/officeDocument/2006/relationships/oleObject" Target="embeddings/oleObject89.bin"/><Relationship Id="rId396" Type="http://schemas.openxmlformats.org/officeDocument/2006/relationships/image" Target="media/image190.wmf"/><Relationship Id="rId617" Type="http://schemas.openxmlformats.org/officeDocument/2006/relationships/image" Target="media/image265.wmf"/><Relationship Id="rId824" Type="http://schemas.openxmlformats.org/officeDocument/2006/relationships/image" Target="media/image360.wmf"/><Relationship Id="rId1247" Type="http://schemas.openxmlformats.org/officeDocument/2006/relationships/oleObject" Target="embeddings/oleObject697.bin"/><Relationship Id="rId1454" Type="http://schemas.openxmlformats.org/officeDocument/2006/relationships/oleObject" Target="embeddings/oleObject817.bin"/><Relationship Id="rId256" Type="http://schemas.openxmlformats.org/officeDocument/2006/relationships/image" Target="media/image124.wmf"/><Relationship Id="rId463" Type="http://schemas.openxmlformats.org/officeDocument/2006/relationships/oleObject" Target="embeddings/oleObject240.bin"/><Relationship Id="rId670" Type="http://schemas.openxmlformats.org/officeDocument/2006/relationships/oleObject" Target="embeddings/oleObject367.bin"/><Relationship Id="rId1093" Type="http://schemas.openxmlformats.org/officeDocument/2006/relationships/oleObject" Target="embeddings/oleObject615.bin"/><Relationship Id="rId1107" Type="http://schemas.openxmlformats.org/officeDocument/2006/relationships/oleObject" Target="embeddings/oleObject622.bin"/><Relationship Id="rId1314" Type="http://schemas.openxmlformats.org/officeDocument/2006/relationships/oleObject" Target="embeddings/oleObject734.bin"/><Relationship Id="rId1521" Type="http://schemas.openxmlformats.org/officeDocument/2006/relationships/oleObject" Target="embeddings/oleObject853.bin"/><Relationship Id="rId116" Type="http://schemas.openxmlformats.org/officeDocument/2006/relationships/image" Target="media/image61.wmf"/><Relationship Id="rId323" Type="http://schemas.openxmlformats.org/officeDocument/2006/relationships/oleObject" Target="embeddings/oleObject157.bin"/><Relationship Id="rId530" Type="http://schemas.openxmlformats.org/officeDocument/2006/relationships/oleObject" Target="embeddings/oleObject285.bin"/><Relationship Id="rId768" Type="http://schemas.openxmlformats.org/officeDocument/2006/relationships/image" Target="media/image339.wmf"/><Relationship Id="rId975" Type="http://schemas.openxmlformats.org/officeDocument/2006/relationships/oleObject" Target="embeddings/oleObject554.bin"/><Relationship Id="rId1160" Type="http://schemas.openxmlformats.org/officeDocument/2006/relationships/oleObject" Target="embeddings/oleObject649.bin"/><Relationship Id="rId1398" Type="http://schemas.openxmlformats.org/officeDocument/2006/relationships/oleObject" Target="embeddings/oleObject783.bin"/><Relationship Id="rId20" Type="http://schemas.openxmlformats.org/officeDocument/2006/relationships/oleObject" Target="embeddings/oleObject6.bin"/><Relationship Id="rId628" Type="http://schemas.openxmlformats.org/officeDocument/2006/relationships/oleObject" Target="embeddings/oleObject346.bin"/><Relationship Id="rId835" Type="http://schemas.openxmlformats.org/officeDocument/2006/relationships/oleObject" Target="embeddings/oleObject459.bin"/><Relationship Id="rId1258" Type="http://schemas.openxmlformats.org/officeDocument/2006/relationships/image" Target="media/image544.wmf"/><Relationship Id="rId1465" Type="http://schemas.openxmlformats.org/officeDocument/2006/relationships/oleObject" Target="embeddings/oleObject823.bin"/><Relationship Id="rId267" Type="http://schemas.openxmlformats.org/officeDocument/2006/relationships/package" Target="embeddings/Microsoft_Word_Document1.docx"/><Relationship Id="rId474" Type="http://schemas.openxmlformats.org/officeDocument/2006/relationships/oleObject" Target="embeddings/oleObject248.bin"/><Relationship Id="rId1020" Type="http://schemas.openxmlformats.org/officeDocument/2006/relationships/oleObject" Target="embeddings/oleObject577.bin"/><Relationship Id="rId1118" Type="http://schemas.openxmlformats.org/officeDocument/2006/relationships/image" Target="media/image479.wmf"/><Relationship Id="rId1325" Type="http://schemas.openxmlformats.org/officeDocument/2006/relationships/oleObject" Target="embeddings/oleObject741.bin"/><Relationship Id="rId1532" Type="http://schemas.openxmlformats.org/officeDocument/2006/relationships/image" Target="media/image662.wmf"/><Relationship Id="rId127" Type="http://schemas.openxmlformats.org/officeDocument/2006/relationships/image" Target="media/image65.wmf"/><Relationship Id="rId681" Type="http://schemas.openxmlformats.org/officeDocument/2006/relationships/image" Target="media/image297.wmf"/><Relationship Id="rId779" Type="http://schemas.openxmlformats.org/officeDocument/2006/relationships/oleObject" Target="embeddings/oleObject423.bin"/><Relationship Id="rId902" Type="http://schemas.openxmlformats.org/officeDocument/2006/relationships/oleObject" Target="embeddings/oleObject513.bin"/><Relationship Id="rId986" Type="http://schemas.openxmlformats.org/officeDocument/2006/relationships/oleObject" Target="embeddings/oleObject560.bin"/><Relationship Id="rId31" Type="http://schemas.openxmlformats.org/officeDocument/2006/relationships/image" Target="media/image13.wmf"/><Relationship Id="rId334" Type="http://schemas.openxmlformats.org/officeDocument/2006/relationships/image" Target="media/image159.wmf"/><Relationship Id="rId541" Type="http://schemas.openxmlformats.org/officeDocument/2006/relationships/image" Target="media/image235.wmf"/><Relationship Id="rId639" Type="http://schemas.openxmlformats.org/officeDocument/2006/relationships/image" Target="media/image276.wmf"/><Relationship Id="rId1171" Type="http://schemas.openxmlformats.org/officeDocument/2006/relationships/oleObject" Target="embeddings/oleObject655.bin"/><Relationship Id="rId1269" Type="http://schemas.openxmlformats.org/officeDocument/2006/relationships/image" Target="media/image548.wmf"/><Relationship Id="rId1476" Type="http://schemas.openxmlformats.org/officeDocument/2006/relationships/image" Target="media/image636.wmf"/><Relationship Id="rId180" Type="http://schemas.openxmlformats.org/officeDocument/2006/relationships/image" Target="media/image89.wmf"/><Relationship Id="rId278" Type="http://schemas.openxmlformats.org/officeDocument/2006/relationships/image" Target="media/image134.wmf"/><Relationship Id="rId401" Type="http://schemas.openxmlformats.org/officeDocument/2006/relationships/oleObject" Target="embeddings/oleObject198.bin"/><Relationship Id="rId846" Type="http://schemas.openxmlformats.org/officeDocument/2006/relationships/oleObject" Target="embeddings/oleObject467.bin"/><Relationship Id="rId1031" Type="http://schemas.openxmlformats.org/officeDocument/2006/relationships/image" Target="media/image437.wmf"/><Relationship Id="rId1129" Type="http://schemas.openxmlformats.org/officeDocument/2006/relationships/oleObject" Target="embeddings/oleObject633.bin"/><Relationship Id="rId485" Type="http://schemas.openxmlformats.org/officeDocument/2006/relationships/oleObject" Target="embeddings/oleObject254.bin"/><Relationship Id="rId692" Type="http://schemas.openxmlformats.org/officeDocument/2006/relationships/oleObject" Target="embeddings/oleObject378.bin"/><Relationship Id="rId706" Type="http://schemas.openxmlformats.org/officeDocument/2006/relationships/oleObject" Target="embeddings/oleObject386.bin"/><Relationship Id="rId913" Type="http://schemas.openxmlformats.org/officeDocument/2006/relationships/image" Target="media/image382.wmf"/><Relationship Id="rId1336" Type="http://schemas.openxmlformats.org/officeDocument/2006/relationships/image" Target="media/image578.wmf"/><Relationship Id="rId1543" Type="http://schemas.openxmlformats.org/officeDocument/2006/relationships/oleObject" Target="embeddings/oleObject864.bin"/><Relationship Id="rId42" Type="http://schemas.openxmlformats.org/officeDocument/2006/relationships/image" Target="media/image19.wmf"/><Relationship Id="rId138" Type="http://schemas.openxmlformats.org/officeDocument/2006/relationships/image" Target="media/image70.wmf"/><Relationship Id="rId345" Type="http://schemas.openxmlformats.org/officeDocument/2006/relationships/oleObject" Target="embeddings/oleObject170.bin"/><Relationship Id="rId552" Type="http://schemas.openxmlformats.org/officeDocument/2006/relationships/image" Target="media/image238.wmf"/><Relationship Id="rId997" Type="http://schemas.openxmlformats.org/officeDocument/2006/relationships/image" Target="media/image420.wmf"/><Relationship Id="rId1182" Type="http://schemas.openxmlformats.org/officeDocument/2006/relationships/image" Target="media/image510.wmf"/><Relationship Id="rId1403" Type="http://schemas.openxmlformats.org/officeDocument/2006/relationships/image" Target="media/image605.wmf"/><Relationship Id="rId191" Type="http://schemas.openxmlformats.org/officeDocument/2006/relationships/image" Target="media/image94.wmf"/><Relationship Id="rId205" Type="http://schemas.openxmlformats.org/officeDocument/2006/relationships/oleObject" Target="embeddings/oleObject99.bin"/><Relationship Id="rId412" Type="http://schemas.openxmlformats.org/officeDocument/2006/relationships/oleObject" Target="embeddings/oleObject204.bin"/><Relationship Id="rId857" Type="http://schemas.openxmlformats.org/officeDocument/2006/relationships/image" Target="media/image373.wmf"/><Relationship Id="rId1042" Type="http://schemas.openxmlformats.org/officeDocument/2006/relationships/oleObject" Target="embeddings/oleObject588.bin"/><Relationship Id="rId1487" Type="http://schemas.openxmlformats.org/officeDocument/2006/relationships/oleObject" Target="embeddings/oleObject835.bin"/><Relationship Id="rId289" Type="http://schemas.openxmlformats.org/officeDocument/2006/relationships/oleObject" Target="embeddings/oleObject140.bin"/><Relationship Id="rId496" Type="http://schemas.openxmlformats.org/officeDocument/2006/relationships/image" Target="media/image224.wmf"/><Relationship Id="rId717" Type="http://schemas.openxmlformats.org/officeDocument/2006/relationships/image" Target="media/image314.wmf"/><Relationship Id="rId924" Type="http://schemas.openxmlformats.org/officeDocument/2006/relationships/oleObject" Target="embeddings/oleObject525.bin"/><Relationship Id="rId1347" Type="http://schemas.openxmlformats.org/officeDocument/2006/relationships/image" Target="media/image583.wmf"/><Relationship Id="rId53" Type="http://schemas.openxmlformats.org/officeDocument/2006/relationships/oleObject" Target="embeddings/oleObject22.bin"/><Relationship Id="rId149" Type="http://schemas.openxmlformats.org/officeDocument/2006/relationships/image" Target="media/image75.wmf"/><Relationship Id="rId356" Type="http://schemas.openxmlformats.org/officeDocument/2006/relationships/image" Target="media/image170.wmf"/><Relationship Id="rId563" Type="http://schemas.openxmlformats.org/officeDocument/2006/relationships/image" Target="media/image241.wmf"/><Relationship Id="rId770" Type="http://schemas.openxmlformats.org/officeDocument/2006/relationships/image" Target="media/image340.wmf"/><Relationship Id="rId1193" Type="http://schemas.openxmlformats.org/officeDocument/2006/relationships/oleObject" Target="embeddings/oleObject667.bin"/><Relationship Id="rId1207" Type="http://schemas.openxmlformats.org/officeDocument/2006/relationships/oleObject" Target="embeddings/oleObject675.bin"/><Relationship Id="rId1414" Type="http://schemas.openxmlformats.org/officeDocument/2006/relationships/oleObject" Target="embeddings/oleObject792.bin"/><Relationship Id="rId216" Type="http://schemas.openxmlformats.org/officeDocument/2006/relationships/image" Target="media/image105.wmf"/><Relationship Id="rId423" Type="http://schemas.openxmlformats.org/officeDocument/2006/relationships/image" Target="media/image203.wmf"/><Relationship Id="rId868" Type="http://schemas.openxmlformats.org/officeDocument/2006/relationships/oleObject" Target="embeddings/oleObject482.bin"/><Relationship Id="rId1053" Type="http://schemas.openxmlformats.org/officeDocument/2006/relationships/oleObject" Target="embeddings/oleObject595.bin"/><Relationship Id="rId1260" Type="http://schemas.openxmlformats.org/officeDocument/2006/relationships/oleObject" Target="embeddings/oleObject704.bin"/><Relationship Id="rId1498" Type="http://schemas.openxmlformats.org/officeDocument/2006/relationships/image" Target="media/image646.wmf"/><Relationship Id="rId630" Type="http://schemas.openxmlformats.org/officeDocument/2006/relationships/oleObject" Target="embeddings/oleObject347.bin"/><Relationship Id="rId728" Type="http://schemas.openxmlformats.org/officeDocument/2006/relationships/image" Target="media/image319.wmf"/><Relationship Id="rId935" Type="http://schemas.openxmlformats.org/officeDocument/2006/relationships/oleObject" Target="embeddings/oleObject533.bin"/><Relationship Id="rId1358" Type="http://schemas.openxmlformats.org/officeDocument/2006/relationships/oleObject" Target="embeddings/oleObject758.bin"/><Relationship Id="rId64" Type="http://schemas.openxmlformats.org/officeDocument/2006/relationships/image" Target="media/image32.png"/><Relationship Id="rId367" Type="http://schemas.openxmlformats.org/officeDocument/2006/relationships/oleObject" Target="embeddings/oleObject181.bin"/><Relationship Id="rId574" Type="http://schemas.openxmlformats.org/officeDocument/2006/relationships/oleObject" Target="embeddings/oleObject319.bin"/><Relationship Id="rId1120" Type="http://schemas.openxmlformats.org/officeDocument/2006/relationships/image" Target="media/image480.wmf"/><Relationship Id="rId1218" Type="http://schemas.openxmlformats.org/officeDocument/2006/relationships/image" Target="media/image525.wmf"/><Relationship Id="rId1425" Type="http://schemas.openxmlformats.org/officeDocument/2006/relationships/oleObject" Target="embeddings/oleObject800.bin"/><Relationship Id="rId227" Type="http://schemas.openxmlformats.org/officeDocument/2006/relationships/image" Target="media/image110.wmf"/><Relationship Id="rId781" Type="http://schemas.openxmlformats.org/officeDocument/2006/relationships/image" Target="media/image345.wmf"/><Relationship Id="rId879" Type="http://schemas.openxmlformats.org/officeDocument/2006/relationships/oleObject" Target="embeddings/oleObject493.bin"/><Relationship Id="rId434" Type="http://schemas.openxmlformats.org/officeDocument/2006/relationships/image" Target="media/image210.wmf"/><Relationship Id="rId641" Type="http://schemas.openxmlformats.org/officeDocument/2006/relationships/image" Target="media/image277.wmf"/><Relationship Id="rId739" Type="http://schemas.openxmlformats.org/officeDocument/2006/relationships/oleObject" Target="embeddings/oleObject403.bin"/><Relationship Id="rId1064" Type="http://schemas.openxmlformats.org/officeDocument/2006/relationships/image" Target="media/image452.wmf"/><Relationship Id="rId1271" Type="http://schemas.openxmlformats.org/officeDocument/2006/relationships/image" Target="media/image549.wmf"/><Relationship Id="rId1369" Type="http://schemas.openxmlformats.org/officeDocument/2006/relationships/oleObject" Target="embeddings/oleObject765.bin"/><Relationship Id="rId280" Type="http://schemas.openxmlformats.org/officeDocument/2006/relationships/oleObject" Target="embeddings/oleObject136.bin"/><Relationship Id="rId501" Type="http://schemas.openxmlformats.org/officeDocument/2006/relationships/oleObject" Target="embeddings/oleObject264.bin"/><Relationship Id="rId946" Type="http://schemas.openxmlformats.org/officeDocument/2006/relationships/image" Target="media/image396.wmf"/><Relationship Id="rId1131" Type="http://schemas.openxmlformats.org/officeDocument/2006/relationships/oleObject" Target="embeddings/oleObject634.bin"/><Relationship Id="rId1229" Type="http://schemas.openxmlformats.org/officeDocument/2006/relationships/image" Target="media/image530.wmf"/><Relationship Id="rId75" Type="http://schemas.openxmlformats.org/officeDocument/2006/relationships/oleObject" Target="embeddings/oleObject28.bin"/><Relationship Id="rId140" Type="http://schemas.openxmlformats.org/officeDocument/2006/relationships/image" Target="media/image71.wmf"/><Relationship Id="rId378" Type="http://schemas.openxmlformats.org/officeDocument/2006/relationships/image" Target="media/image181.wmf"/><Relationship Id="rId585" Type="http://schemas.openxmlformats.org/officeDocument/2006/relationships/image" Target="media/image249.wmf"/><Relationship Id="rId792" Type="http://schemas.openxmlformats.org/officeDocument/2006/relationships/oleObject" Target="embeddings/oleObject433.bin"/><Relationship Id="rId806" Type="http://schemas.openxmlformats.org/officeDocument/2006/relationships/oleObject" Target="embeddings/oleObject442.bin"/><Relationship Id="rId1436" Type="http://schemas.openxmlformats.org/officeDocument/2006/relationships/oleObject" Target="embeddings/oleObject807.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oleObject" Target="embeddings/oleObject223.bin"/><Relationship Id="rId652" Type="http://schemas.openxmlformats.org/officeDocument/2006/relationships/oleObject" Target="embeddings/oleObject358.bin"/><Relationship Id="rId1075" Type="http://schemas.openxmlformats.org/officeDocument/2006/relationships/oleObject" Target="embeddings/oleObject606.bin"/><Relationship Id="rId1282" Type="http://schemas.openxmlformats.org/officeDocument/2006/relationships/oleObject" Target="embeddings/oleObject716.bin"/><Relationship Id="rId1503" Type="http://schemas.openxmlformats.org/officeDocument/2006/relationships/image" Target="media/image648.wmf"/><Relationship Id="rId291" Type="http://schemas.openxmlformats.org/officeDocument/2006/relationships/oleObject" Target="embeddings/oleObject141.bin"/><Relationship Id="rId305" Type="http://schemas.openxmlformats.org/officeDocument/2006/relationships/image" Target="media/image146.wmf"/><Relationship Id="rId512" Type="http://schemas.openxmlformats.org/officeDocument/2006/relationships/oleObject" Target="embeddings/oleObject269.bin"/><Relationship Id="rId957" Type="http://schemas.openxmlformats.org/officeDocument/2006/relationships/oleObject" Target="embeddings/oleObject544.bin"/><Relationship Id="rId1142" Type="http://schemas.openxmlformats.org/officeDocument/2006/relationships/image" Target="media/image491.wmf"/><Relationship Id="rId86" Type="http://schemas.openxmlformats.org/officeDocument/2006/relationships/image" Target="media/image46.wmf"/><Relationship Id="rId151" Type="http://schemas.openxmlformats.org/officeDocument/2006/relationships/oleObject" Target="embeddings/oleObject69.bin"/><Relationship Id="rId389" Type="http://schemas.openxmlformats.org/officeDocument/2006/relationships/oleObject" Target="embeddings/oleObject192.bin"/><Relationship Id="rId596" Type="http://schemas.openxmlformats.org/officeDocument/2006/relationships/oleObject" Target="embeddings/oleObject330.bin"/><Relationship Id="rId817" Type="http://schemas.openxmlformats.org/officeDocument/2006/relationships/oleObject" Target="embeddings/oleObject449.bin"/><Relationship Id="rId1002" Type="http://schemas.openxmlformats.org/officeDocument/2006/relationships/oleObject" Target="embeddings/oleObject568.bin"/><Relationship Id="rId1447" Type="http://schemas.openxmlformats.org/officeDocument/2006/relationships/image" Target="media/image622.wmf"/><Relationship Id="rId249" Type="http://schemas.openxmlformats.org/officeDocument/2006/relationships/oleObject" Target="embeddings/oleObject122.bin"/><Relationship Id="rId456" Type="http://schemas.openxmlformats.org/officeDocument/2006/relationships/oleObject" Target="embeddings/oleObject233.bin"/><Relationship Id="rId663" Type="http://schemas.openxmlformats.org/officeDocument/2006/relationships/image" Target="media/image288.wmf"/><Relationship Id="rId870" Type="http://schemas.openxmlformats.org/officeDocument/2006/relationships/oleObject" Target="embeddings/oleObject484.bin"/><Relationship Id="rId1086" Type="http://schemas.openxmlformats.org/officeDocument/2006/relationships/image" Target="media/image463.wmf"/><Relationship Id="rId1293" Type="http://schemas.openxmlformats.org/officeDocument/2006/relationships/image" Target="media/image560.wmf"/><Relationship Id="rId1307" Type="http://schemas.openxmlformats.org/officeDocument/2006/relationships/image" Target="media/image567.wmf"/><Relationship Id="rId1514" Type="http://schemas.openxmlformats.org/officeDocument/2006/relationships/image" Target="media/image653.wmf"/><Relationship Id="rId13" Type="http://schemas.openxmlformats.org/officeDocument/2006/relationships/image" Target="media/image4.wmf"/><Relationship Id="rId109" Type="http://schemas.openxmlformats.org/officeDocument/2006/relationships/oleObject" Target="embeddings/oleObject45.bin"/><Relationship Id="rId316" Type="http://schemas.openxmlformats.org/officeDocument/2006/relationships/image" Target="media/image152.wmf"/><Relationship Id="rId523" Type="http://schemas.openxmlformats.org/officeDocument/2006/relationships/oleObject" Target="embeddings/oleObject279.bin"/><Relationship Id="rId968" Type="http://schemas.openxmlformats.org/officeDocument/2006/relationships/image" Target="media/image406.wmf"/><Relationship Id="rId1153" Type="http://schemas.openxmlformats.org/officeDocument/2006/relationships/oleObject" Target="embeddings/oleObject645.bin"/><Relationship Id="rId97" Type="http://schemas.openxmlformats.org/officeDocument/2006/relationships/oleObject" Target="embeddings/oleObject39.bin"/><Relationship Id="rId730" Type="http://schemas.openxmlformats.org/officeDocument/2006/relationships/image" Target="media/image320.wmf"/><Relationship Id="rId828" Type="http://schemas.openxmlformats.org/officeDocument/2006/relationships/image" Target="media/image362.wmf"/><Relationship Id="rId1013" Type="http://schemas.openxmlformats.org/officeDocument/2006/relationships/image" Target="media/image428.wmf"/><Relationship Id="rId1360" Type="http://schemas.openxmlformats.org/officeDocument/2006/relationships/image" Target="media/image589.wmf"/><Relationship Id="rId1458" Type="http://schemas.openxmlformats.org/officeDocument/2006/relationships/oleObject" Target="embeddings/oleObject819.bin"/><Relationship Id="rId162" Type="http://schemas.openxmlformats.org/officeDocument/2006/relationships/oleObject" Target="embeddings/oleObject75.bin"/><Relationship Id="rId467" Type="http://schemas.openxmlformats.org/officeDocument/2006/relationships/oleObject" Target="embeddings/oleObject244.bin"/><Relationship Id="rId1097" Type="http://schemas.openxmlformats.org/officeDocument/2006/relationships/oleObject" Target="embeddings/oleObject617.bin"/><Relationship Id="rId1220" Type="http://schemas.openxmlformats.org/officeDocument/2006/relationships/image" Target="media/image526.wmf"/><Relationship Id="rId1318" Type="http://schemas.openxmlformats.org/officeDocument/2006/relationships/image" Target="media/image569.wmf"/><Relationship Id="rId1525" Type="http://schemas.openxmlformats.org/officeDocument/2006/relationships/oleObject" Target="embeddings/oleObject855.bin"/><Relationship Id="rId674" Type="http://schemas.openxmlformats.org/officeDocument/2006/relationships/oleObject" Target="embeddings/oleObject369.bin"/><Relationship Id="rId881" Type="http://schemas.openxmlformats.org/officeDocument/2006/relationships/image" Target="media/image375.wmf"/><Relationship Id="rId979" Type="http://schemas.openxmlformats.org/officeDocument/2006/relationships/oleObject" Target="embeddings/oleObject556.bin"/><Relationship Id="rId24" Type="http://schemas.openxmlformats.org/officeDocument/2006/relationships/oleObject" Target="embeddings/oleObject8.bin"/><Relationship Id="rId327" Type="http://schemas.openxmlformats.org/officeDocument/2006/relationships/oleObject" Target="embeddings/oleObject159.bin"/><Relationship Id="rId534" Type="http://schemas.openxmlformats.org/officeDocument/2006/relationships/oleObject" Target="embeddings/oleObject289.bin"/><Relationship Id="rId741" Type="http://schemas.openxmlformats.org/officeDocument/2006/relationships/oleObject" Target="embeddings/oleObject404.bin"/><Relationship Id="rId839" Type="http://schemas.openxmlformats.org/officeDocument/2006/relationships/image" Target="media/image365.wmf"/><Relationship Id="rId1164" Type="http://schemas.openxmlformats.org/officeDocument/2006/relationships/image" Target="media/image501.wmf"/><Relationship Id="rId1371" Type="http://schemas.openxmlformats.org/officeDocument/2006/relationships/oleObject" Target="embeddings/oleObject766.bin"/><Relationship Id="rId1469" Type="http://schemas.openxmlformats.org/officeDocument/2006/relationships/oleObject" Target="embeddings/oleObject825.bin"/><Relationship Id="rId173" Type="http://schemas.openxmlformats.org/officeDocument/2006/relationships/oleObject" Target="embeddings/oleObject81.bin"/><Relationship Id="rId380" Type="http://schemas.openxmlformats.org/officeDocument/2006/relationships/image" Target="media/image182.wmf"/><Relationship Id="rId601" Type="http://schemas.openxmlformats.org/officeDocument/2006/relationships/image" Target="media/image257.wmf"/><Relationship Id="rId1024" Type="http://schemas.openxmlformats.org/officeDocument/2006/relationships/oleObject" Target="embeddings/oleObject579.bin"/><Relationship Id="rId1231" Type="http://schemas.openxmlformats.org/officeDocument/2006/relationships/image" Target="media/image531.wmf"/><Relationship Id="rId240" Type="http://schemas.openxmlformats.org/officeDocument/2006/relationships/image" Target="media/image116.wmf"/><Relationship Id="rId478" Type="http://schemas.openxmlformats.org/officeDocument/2006/relationships/oleObject" Target="embeddings/oleObject250.bin"/><Relationship Id="rId685" Type="http://schemas.openxmlformats.org/officeDocument/2006/relationships/image" Target="media/image299.wmf"/><Relationship Id="rId892" Type="http://schemas.openxmlformats.org/officeDocument/2006/relationships/oleObject" Target="embeddings/oleObject504.bin"/><Relationship Id="rId906" Type="http://schemas.openxmlformats.org/officeDocument/2006/relationships/oleObject" Target="embeddings/oleObject516.bin"/><Relationship Id="rId1329" Type="http://schemas.openxmlformats.org/officeDocument/2006/relationships/oleObject" Target="embeddings/oleObject743.bin"/><Relationship Id="rId1536" Type="http://schemas.openxmlformats.org/officeDocument/2006/relationships/image" Target="media/image664.wmf"/><Relationship Id="rId35" Type="http://schemas.openxmlformats.org/officeDocument/2006/relationships/image" Target="media/image15.wmf"/><Relationship Id="rId100" Type="http://schemas.openxmlformats.org/officeDocument/2006/relationships/image" Target="media/image53.wmf"/><Relationship Id="rId338" Type="http://schemas.openxmlformats.org/officeDocument/2006/relationships/image" Target="media/image161.wmf"/><Relationship Id="rId545" Type="http://schemas.openxmlformats.org/officeDocument/2006/relationships/oleObject" Target="embeddings/oleObject297.bin"/><Relationship Id="rId752" Type="http://schemas.openxmlformats.org/officeDocument/2006/relationships/image" Target="media/image331.wmf"/><Relationship Id="rId1175" Type="http://schemas.openxmlformats.org/officeDocument/2006/relationships/oleObject" Target="embeddings/oleObject657.bin"/><Relationship Id="rId1382" Type="http://schemas.openxmlformats.org/officeDocument/2006/relationships/oleObject" Target="embeddings/oleObject772.bin"/><Relationship Id="rId184" Type="http://schemas.openxmlformats.org/officeDocument/2006/relationships/image" Target="media/image91.wmf"/><Relationship Id="rId391" Type="http://schemas.openxmlformats.org/officeDocument/2006/relationships/oleObject" Target="embeddings/oleObject193.bin"/><Relationship Id="rId405" Type="http://schemas.openxmlformats.org/officeDocument/2006/relationships/oleObject" Target="embeddings/oleObject200.bin"/><Relationship Id="rId612" Type="http://schemas.openxmlformats.org/officeDocument/2006/relationships/oleObject" Target="embeddings/oleObject338.bin"/><Relationship Id="rId1035" Type="http://schemas.openxmlformats.org/officeDocument/2006/relationships/image" Target="media/image439.wmf"/><Relationship Id="rId1242" Type="http://schemas.openxmlformats.org/officeDocument/2006/relationships/image" Target="media/image536.wmf"/><Relationship Id="rId251" Type="http://schemas.openxmlformats.org/officeDocument/2006/relationships/oleObject" Target="embeddings/oleObject123.bin"/><Relationship Id="rId489" Type="http://schemas.openxmlformats.org/officeDocument/2006/relationships/image" Target="media/image222.wmf"/><Relationship Id="rId696" Type="http://schemas.openxmlformats.org/officeDocument/2006/relationships/image" Target="media/image304.wmf"/><Relationship Id="rId917" Type="http://schemas.openxmlformats.org/officeDocument/2006/relationships/image" Target="media/image384.wmf"/><Relationship Id="rId1102" Type="http://schemas.openxmlformats.org/officeDocument/2006/relationships/image" Target="media/image471.wmf"/><Relationship Id="rId1547" Type="http://schemas.openxmlformats.org/officeDocument/2006/relationships/footer" Target="footer1.xml"/><Relationship Id="rId46" Type="http://schemas.openxmlformats.org/officeDocument/2006/relationships/image" Target="media/image21.wmf"/><Relationship Id="rId349" Type="http://schemas.openxmlformats.org/officeDocument/2006/relationships/oleObject" Target="embeddings/oleObject172.bin"/><Relationship Id="rId556" Type="http://schemas.openxmlformats.org/officeDocument/2006/relationships/oleObject" Target="embeddings/oleObject305.bin"/><Relationship Id="rId763" Type="http://schemas.openxmlformats.org/officeDocument/2006/relationships/oleObject" Target="embeddings/oleObject415.bin"/><Relationship Id="rId1186" Type="http://schemas.openxmlformats.org/officeDocument/2006/relationships/image" Target="media/image512.wmf"/><Relationship Id="rId1393" Type="http://schemas.openxmlformats.org/officeDocument/2006/relationships/image" Target="media/image602.wmf"/><Relationship Id="rId1407" Type="http://schemas.openxmlformats.org/officeDocument/2006/relationships/image" Target="media/image607.wmf"/><Relationship Id="rId111" Type="http://schemas.openxmlformats.org/officeDocument/2006/relationships/oleObject" Target="embeddings/oleObject46.bin"/><Relationship Id="rId195" Type="http://schemas.openxmlformats.org/officeDocument/2006/relationships/oleObject" Target="embeddings/oleObject93.bin"/><Relationship Id="rId209" Type="http://schemas.openxmlformats.org/officeDocument/2006/relationships/oleObject" Target="embeddings/oleObject101.bin"/><Relationship Id="rId416" Type="http://schemas.openxmlformats.org/officeDocument/2006/relationships/oleObject" Target="embeddings/oleObject206.bin"/><Relationship Id="rId970" Type="http://schemas.openxmlformats.org/officeDocument/2006/relationships/image" Target="media/image407.wmf"/><Relationship Id="rId1046" Type="http://schemas.openxmlformats.org/officeDocument/2006/relationships/oleObject" Target="embeddings/oleObject590.bin"/><Relationship Id="rId1253" Type="http://schemas.openxmlformats.org/officeDocument/2006/relationships/oleObject" Target="embeddings/oleObject700.bin"/><Relationship Id="rId623" Type="http://schemas.openxmlformats.org/officeDocument/2006/relationships/image" Target="media/image268.wmf"/><Relationship Id="rId830" Type="http://schemas.openxmlformats.org/officeDocument/2006/relationships/image" Target="media/image363.wmf"/><Relationship Id="rId928" Type="http://schemas.openxmlformats.org/officeDocument/2006/relationships/oleObject" Target="embeddings/oleObject529.bin"/><Relationship Id="rId1460" Type="http://schemas.openxmlformats.org/officeDocument/2006/relationships/oleObject" Target="embeddings/oleObject820.bin"/><Relationship Id="rId57" Type="http://schemas.openxmlformats.org/officeDocument/2006/relationships/image" Target="media/image28.wmf"/><Relationship Id="rId262" Type="http://schemas.openxmlformats.org/officeDocument/2006/relationships/oleObject" Target="embeddings/oleObject129.bin"/><Relationship Id="rId567" Type="http://schemas.openxmlformats.org/officeDocument/2006/relationships/oleObject" Target="embeddings/oleObject313.bin"/><Relationship Id="rId1113" Type="http://schemas.openxmlformats.org/officeDocument/2006/relationships/oleObject" Target="embeddings/oleObject625.bin"/><Relationship Id="rId1197" Type="http://schemas.openxmlformats.org/officeDocument/2006/relationships/oleObject" Target="embeddings/oleObject669.bin"/><Relationship Id="rId1320" Type="http://schemas.openxmlformats.org/officeDocument/2006/relationships/image" Target="media/image570.wmf"/><Relationship Id="rId1418" Type="http://schemas.openxmlformats.org/officeDocument/2006/relationships/image" Target="media/image611.wmf"/><Relationship Id="rId122" Type="http://schemas.openxmlformats.org/officeDocument/2006/relationships/oleObject" Target="embeddings/oleObject52.bin"/><Relationship Id="rId774" Type="http://schemas.openxmlformats.org/officeDocument/2006/relationships/image" Target="media/image342.wmf"/><Relationship Id="rId981" Type="http://schemas.openxmlformats.org/officeDocument/2006/relationships/image" Target="media/image412.wmf"/><Relationship Id="rId1057" Type="http://schemas.openxmlformats.org/officeDocument/2006/relationships/oleObject" Target="embeddings/oleObject597.bin"/><Relationship Id="rId427" Type="http://schemas.openxmlformats.org/officeDocument/2006/relationships/image" Target="media/image205.wmf"/><Relationship Id="rId634" Type="http://schemas.openxmlformats.org/officeDocument/2006/relationships/oleObject" Target="embeddings/oleObject349.bin"/><Relationship Id="rId841" Type="http://schemas.openxmlformats.org/officeDocument/2006/relationships/image" Target="media/image366.wmf"/><Relationship Id="rId1264" Type="http://schemas.openxmlformats.org/officeDocument/2006/relationships/image" Target="media/image546.wmf"/><Relationship Id="rId1471" Type="http://schemas.openxmlformats.org/officeDocument/2006/relationships/oleObject" Target="embeddings/oleObject826.bin"/><Relationship Id="rId273" Type="http://schemas.openxmlformats.org/officeDocument/2006/relationships/oleObject" Target="embeddings/oleObject132.bin"/><Relationship Id="rId480" Type="http://schemas.openxmlformats.org/officeDocument/2006/relationships/oleObject" Target="embeddings/oleObject251.bin"/><Relationship Id="rId701" Type="http://schemas.openxmlformats.org/officeDocument/2006/relationships/image" Target="media/image306.wmf"/><Relationship Id="rId939" Type="http://schemas.openxmlformats.org/officeDocument/2006/relationships/oleObject" Target="embeddings/oleObject535.bin"/><Relationship Id="rId1124" Type="http://schemas.openxmlformats.org/officeDocument/2006/relationships/image" Target="media/image482.wmf"/><Relationship Id="rId1331" Type="http://schemas.openxmlformats.org/officeDocument/2006/relationships/oleObject" Target="embeddings/oleObject744.bin"/><Relationship Id="rId68" Type="http://schemas.openxmlformats.org/officeDocument/2006/relationships/image" Target="media/image36.png"/><Relationship Id="rId133" Type="http://schemas.openxmlformats.org/officeDocument/2006/relationships/image" Target="media/image68.wmf"/><Relationship Id="rId340" Type="http://schemas.openxmlformats.org/officeDocument/2006/relationships/image" Target="media/image162.wmf"/><Relationship Id="rId578" Type="http://schemas.openxmlformats.org/officeDocument/2006/relationships/oleObject" Target="embeddings/oleObject321.bin"/><Relationship Id="rId785" Type="http://schemas.openxmlformats.org/officeDocument/2006/relationships/oleObject" Target="embeddings/oleObject427.bin"/><Relationship Id="rId992" Type="http://schemas.openxmlformats.org/officeDocument/2006/relationships/oleObject" Target="embeddings/oleObject563.bin"/><Relationship Id="rId1429" Type="http://schemas.openxmlformats.org/officeDocument/2006/relationships/oleObject" Target="embeddings/oleObject802.bin"/><Relationship Id="rId200" Type="http://schemas.openxmlformats.org/officeDocument/2006/relationships/oleObject" Target="embeddings/oleObject96.bin"/><Relationship Id="rId438" Type="http://schemas.openxmlformats.org/officeDocument/2006/relationships/image" Target="media/image211.wmf"/><Relationship Id="rId645" Type="http://schemas.openxmlformats.org/officeDocument/2006/relationships/image" Target="media/image279.wmf"/><Relationship Id="rId852" Type="http://schemas.openxmlformats.org/officeDocument/2006/relationships/oleObject" Target="embeddings/oleObject470.bin"/><Relationship Id="rId1068" Type="http://schemas.openxmlformats.org/officeDocument/2006/relationships/image" Target="media/image454.wmf"/><Relationship Id="rId1275" Type="http://schemas.openxmlformats.org/officeDocument/2006/relationships/image" Target="media/image551.wmf"/><Relationship Id="rId1482" Type="http://schemas.openxmlformats.org/officeDocument/2006/relationships/image" Target="media/image638.wmf"/><Relationship Id="rId284" Type="http://schemas.openxmlformats.org/officeDocument/2006/relationships/image" Target="media/image136.wmf"/><Relationship Id="rId491" Type="http://schemas.openxmlformats.org/officeDocument/2006/relationships/image" Target="media/image223.wmf"/><Relationship Id="rId505" Type="http://schemas.openxmlformats.org/officeDocument/2006/relationships/image" Target="media/image230.wmf"/><Relationship Id="rId712" Type="http://schemas.openxmlformats.org/officeDocument/2006/relationships/oleObject" Target="embeddings/oleObject389.bin"/><Relationship Id="rId1135" Type="http://schemas.openxmlformats.org/officeDocument/2006/relationships/oleObject" Target="embeddings/oleObject636.bin"/><Relationship Id="rId1342" Type="http://schemas.openxmlformats.org/officeDocument/2006/relationships/oleObject" Target="embeddings/oleObject750.bin"/><Relationship Id="rId79" Type="http://schemas.openxmlformats.org/officeDocument/2006/relationships/oleObject" Target="embeddings/oleObject30.bin"/><Relationship Id="rId144" Type="http://schemas.openxmlformats.org/officeDocument/2006/relationships/image" Target="media/image73.wmf"/><Relationship Id="rId589" Type="http://schemas.openxmlformats.org/officeDocument/2006/relationships/image" Target="media/image251.wmf"/><Relationship Id="rId796" Type="http://schemas.openxmlformats.org/officeDocument/2006/relationships/oleObject" Target="embeddings/oleObject436.bin"/><Relationship Id="rId1202" Type="http://schemas.openxmlformats.org/officeDocument/2006/relationships/oleObject" Target="embeddings/oleObject672.bin"/><Relationship Id="rId351" Type="http://schemas.openxmlformats.org/officeDocument/2006/relationships/oleObject" Target="embeddings/oleObject173.bin"/><Relationship Id="rId449" Type="http://schemas.openxmlformats.org/officeDocument/2006/relationships/oleObject" Target="embeddings/oleObject226.bin"/><Relationship Id="rId656" Type="http://schemas.openxmlformats.org/officeDocument/2006/relationships/oleObject" Target="embeddings/oleObject360.bin"/><Relationship Id="rId863" Type="http://schemas.openxmlformats.org/officeDocument/2006/relationships/oleObject" Target="embeddings/oleObject477.bin"/><Relationship Id="rId1079" Type="http://schemas.openxmlformats.org/officeDocument/2006/relationships/oleObject" Target="embeddings/oleObject608.bin"/><Relationship Id="rId1286" Type="http://schemas.openxmlformats.org/officeDocument/2006/relationships/oleObject" Target="embeddings/oleObject718.bin"/><Relationship Id="rId1493" Type="http://schemas.openxmlformats.org/officeDocument/2006/relationships/oleObject" Target="embeddings/oleObject838.bin"/><Relationship Id="rId1507" Type="http://schemas.openxmlformats.org/officeDocument/2006/relationships/image" Target="media/image650.wmf"/><Relationship Id="rId211" Type="http://schemas.openxmlformats.org/officeDocument/2006/relationships/oleObject" Target="embeddings/oleObject102.bin"/><Relationship Id="rId295" Type="http://schemas.openxmlformats.org/officeDocument/2006/relationships/image" Target="media/image141.png"/><Relationship Id="rId309" Type="http://schemas.openxmlformats.org/officeDocument/2006/relationships/image" Target="media/image148.png"/><Relationship Id="rId516" Type="http://schemas.openxmlformats.org/officeDocument/2006/relationships/oleObject" Target="embeddings/oleObject273.bin"/><Relationship Id="rId1146" Type="http://schemas.openxmlformats.org/officeDocument/2006/relationships/image" Target="media/image493.wmf"/><Relationship Id="rId723" Type="http://schemas.openxmlformats.org/officeDocument/2006/relationships/image" Target="media/image317.wmf"/><Relationship Id="rId930" Type="http://schemas.openxmlformats.org/officeDocument/2006/relationships/image" Target="media/image388.wmf"/><Relationship Id="rId1006" Type="http://schemas.openxmlformats.org/officeDocument/2006/relationships/oleObject" Target="embeddings/oleObject570.bin"/><Relationship Id="rId1353" Type="http://schemas.openxmlformats.org/officeDocument/2006/relationships/image" Target="media/image586.wmf"/><Relationship Id="rId155" Type="http://schemas.openxmlformats.org/officeDocument/2006/relationships/oleObject" Target="embeddings/oleObject71.bin"/><Relationship Id="rId362" Type="http://schemas.openxmlformats.org/officeDocument/2006/relationships/image" Target="media/image173.wmf"/><Relationship Id="rId1213" Type="http://schemas.openxmlformats.org/officeDocument/2006/relationships/oleObject" Target="embeddings/oleObject679.bin"/><Relationship Id="rId1297" Type="http://schemas.openxmlformats.org/officeDocument/2006/relationships/image" Target="media/image562.wmf"/><Relationship Id="rId1420" Type="http://schemas.openxmlformats.org/officeDocument/2006/relationships/oleObject" Target="embeddings/oleObject797.bin"/><Relationship Id="rId1518" Type="http://schemas.openxmlformats.org/officeDocument/2006/relationships/image" Target="media/image655.wmf"/><Relationship Id="rId222" Type="http://schemas.openxmlformats.org/officeDocument/2006/relationships/oleObject" Target="embeddings/oleObject108.bin"/><Relationship Id="rId667" Type="http://schemas.openxmlformats.org/officeDocument/2006/relationships/image" Target="media/image290.wmf"/><Relationship Id="rId874" Type="http://schemas.openxmlformats.org/officeDocument/2006/relationships/oleObject" Target="embeddings/oleObject488.bin"/><Relationship Id="rId17" Type="http://schemas.openxmlformats.org/officeDocument/2006/relationships/image" Target="media/image6.wmf"/><Relationship Id="rId527" Type="http://schemas.openxmlformats.org/officeDocument/2006/relationships/image" Target="media/image233.wmf"/><Relationship Id="rId734" Type="http://schemas.openxmlformats.org/officeDocument/2006/relationships/image" Target="media/image322.wmf"/><Relationship Id="rId941" Type="http://schemas.openxmlformats.org/officeDocument/2006/relationships/oleObject" Target="embeddings/oleObject536.bin"/><Relationship Id="rId1157" Type="http://schemas.openxmlformats.org/officeDocument/2006/relationships/image" Target="media/image498.wmf"/><Relationship Id="rId1364" Type="http://schemas.openxmlformats.org/officeDocument/2006/relationships/image" Target="media/image590.wmf"/><Relationship Id="rId70" Type="http://schemas.openxmlformats.org/officeDocument/2006/relationships/image" Target="media/image38.wmf"/><Relationship Id="rId166" Type="http://schemas.openxmlformats.org/officeDocument/2006/relationships/image" Target="media/image82.wmf"/><Relationship Id="rId373" Type="http://schemas.openxmlformats.org/officeDocument/2006/relationships/oleObject" Target="embeddings/oleObject184.bin"/><Relationship Id="rId580" Type="http://schemas.openxmlformats.org/officeDocument/2006/relationships/oleObject" Target="embeddings/oleObject322.bin"/><Relationship Id="rId801" Type="http://schemas.openxmlformats.org/officeDocument/2006/relationships/oleObject" Target="embeddings/oleObject439.bin"/><Relationship Id="rId1017" Type="http://schemas.openxmlformats.org/officeDocument/2006/relationships/image" Target="media/image430.wmf"/><Relationship Id="rId1224" Type="http://schemas.openxmlformats.org/officeDocument/2006/relationships/image" Target="media/image528.wmf"/><Relationship Id="rId1431" Type="http://schemas.openxmlformats.org/officeDocument/2006/relationships/oleObject" Target="embeddings/oleObject803.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8.bin"/><Relationship Id="rId678" Type="http://schemas.openxmlformats.org/officeDocument/2006/relationships/oleObject" Target="embeddings/oleObject371.bin"/><Relationship Id="rId885" Type="http://schemas.openxmlformats.org/officeDocument/2006/relationships/oleObject" Target="embeddings/oleObject498.bin"/><Relationship Id="rId1070" Type="http://schemas.openxmlformats.org/officeDocument/2006/relationships/image" Target="media/image455.wmf"/><Relationship Id="rId1529" Type="http://schemas.openxmlformats.org/officeDocument/2006/relationships/oleObject" Target="embeddings/oleObject857.bin"/><Relationship Id="rId28" Type="http://schemas.openxmlformats.org/officeDocument/2006/relationships/oleObject" Target="embeddings/oleObject10.bin"/><Relationship Id="rId300" Type="http://schemas.openxmlformats.org/officeDocument/2006/relationships/oleObject" Target="embeddings/oleObject146.bin"/><Relationship Id="rId538" Type="http://schemas.openxmlformats.org/officeDocument/2006/relationships/image" Target="media/image234.wmf"/><Relationship Id="rId745" Type="http://schemas.openxmlformats.org/officeDocument/2006/relationships/oleObject" Target="embeddings/oleObject406.bin"/><Relationship Id="rId952" Type="http://schemas.openxmlformats.org/officeDocument/2006/relationships/image" Target="media/image399.wmf"/><Relationship Id="rId1168" Type="http://schemas.openxmlformats.org/officeDocument/2006/relationships/image" Target="media/image503.png"/><Relationship Id="rId1375" Type="http://schemas.openxmlformats.org/officeDocument/2006/relationships/image" Target="media/image595.wmf"/><Relationship Id="rId81" Type="http://schemas.openxmlformats.org/officeDocument/2006/relationships/oleObject" Target="embeddings/oleObject31.bin"/><Relationship Id="rId177" Type="http://schemas.openxmlformats.org/officeDocument/2006/relationships/oleObject" Target="embeddings/oleObject83.bin"/><Relationship Id="rId384" Type="http://schemas.openxmlformats.org/officeDocument/2006/relationships/image" Target="media/image184.wmf"/><Relationship Id="rId591" Type="http://schemas.openxmlformats.org/officeDocument/2006/relationships/image" Target="media/image252.wmf"/><Relationship Id="rId605" Type="http://schemas.openxmlformats.org/officeDocument/2006/relationships/image" Target="media/image259.wmf"/><Relationship Id="rId812" Type="http://schemas.openxmlformats.org/officeDocument/2006/relationships/oleObject" Target="embeddings/oleObject445.bin"/><Relationship Id="rId1028" Type="http://schemas.openxmlformats.org/officeDocument/2006/relationships/oleObject" Target="embeddings/oleObject581.bin"/><Relationship Id="rId1235" Type="http://schemas.openxmlformats.org/officeDocument/2006/relationships/oleObject" Target="embeddings/oleObject691.bin"/><Relationship Id="rId1442" Type="http://schemas.openxmlformats.org/officeDocument/2006/relationships/oleObject" Target="embeddings/oleObject811.bin"/><Relationship Id="rId244" Type="http://schemas.openxmlformats.org/officeDocument/2006/relationships/image" Target="media/image118.wmf"/><Relationship Id="rId689" Type="http://schemas.openxmlformats.org/officeDocument/2006/relationships/image" Target="media/image301.wmf"/><Relationship Id="rId896" Type="http://schemas.openxmlformats.org/officeDocument/2006/relationships/image" Target="media/image377.wmf"/><Relationship Id="rId1081" Type="http://schemas.openxmlformats.org/officeDocument/2006/relationships/oleObject" Target="embeddings/oleObject609.bin"/><Relationship Id="rId1302" Type="http://schemas.openxmlformats.org/officeDocument/2006/relationships/oleObject" Target="embeddings/oleObject726.bin"/><Relationship Id="rId39" Type="http://schemas.openxmlformats.org/officeDocument/2006/relationships/oleObject" Target="embeddings/oleObject15.bin"/><Relationship Id="rId451" Type="http://schemas.openxmlformats.org/officeDocument/2006/relationships/oleObject" Target="embeddings/oleObject228.bin"/><Relationship Id="rId549" Type="http://schemas.openxmlformats.org/officeDocument/2006/relationships/image" Target="media/image237.wmf"/><Relationship Id="rId756" Type="http://schemas.openxmlformats.org/officeDocument/2006/relationships/image" Target="media/image333.wmf"/><Relationship Id="rId1179" Type="http://schemas.openxmlformats.org/officeDocument/2006/relationships/oleObject" Target="embeddings/oleObject659.bin"/><Relationship Id="rId1386" Type="http://schemas.openxmlformats.org/officeDocument/2006/relationships/oleObject" Target="embeddings/oleObject774.bin"/><Relationship Id="rId104" Type="http://schemas.openxmlformats.org/officeDocument/2006/relationships/image" Target="media/image55.wmf"/><Relationship Id="rId188" Type="http://schemas.openxmlformats.org/officeDocument/2006/relationships/image" Target="media/image93.wmf"/><Relationship Id="rId311" Type="http://schemas.openxmlformats.org/officeDocument/2006/relationships/oleObject" Target="embeddings/oleObject151.bin"/><Relationship Id="rId395" Type="http://schemas.openxmlformats.org/officeDocument/2006/relationships/oleObject" Target="embeddings/oleObject195.bin"/><Relationship Id="rId409" Type="http://schemas.openxmlformats.org/officeDocument/2006/relationships/image" Target="media/image196.wmf"/><Relationship Id="rId963" Type="http://schemas.openxmlformats.org/officeDocument/2006/relationships/oleObject" Target="embeddings/oleObject548.bin"/><Relationship Id="rId1039" Type="http://schemas.openxmlformats.org/officeDocument/2006/relationships/image" Target="media/image441.wmf"/><Relationship Id="rId1246" Type="http://schemas.openxmlformats.org/officeDocument/2006/relationships/image" Target="media/image538.wmf"/><Relationship Id="rId92" Type="http://schemas.openxmlformats.org/officeDocument/2006/relationships/image" Target="media/image49.wmf"/><Relationship Id="rId616" Type="http://schemas.openxmlformats.org/officeDocument/2006/relationships/oleObject" Target="embeddings/oleObject340.bin"/><Relationship Id="rId823" Type="http://schemas.openxmlformats.org/officeDocument/2006/relationships/oleObject" Target="embeddings/oleObject452.bin"/><Relationship Id="rId1453" Type="http://schemas.openxmlformats.org/officeDocument/2006/relationships/image" Target="media/image625.wmf"/><Relationship Id="rId255" Type="http://schemas.openxmlformats.org/officeDocument/2006/relationships/oleObject" Target="embeddings/oleObject125.bin"/><Relationship Id="rId462" Type="http://schemas.openxmlformats.org/officeDocument/2006/relationships/oleObject" Target="embeddings/oleObject239.bin"/><Relationship Id="rId1092" Type="http://schemas.openxmlformats.org/officeDocument/2006/relationships/image" Target="media/image466.wmf"/><Relationship Id="rId1106" Type="http://schemas.openxmlformats.org/officeDocument/2006/relationships/image" Target="media/image473.wmf"/><Relationship Id="rId1313" Type="http://schemas.openxmlformats.org/officeDocument/2006/relationships/oleObject" Target="embeddings/oleObject733.bin"/><Relationship Id="rId1397" Type="http://schemas.openxmlformats.org/officeDocument/2006/relationships/image" Target="media/image603.wmf"/><Relationship Id="rId1520" Type="http://schemas.openxmlformats.org/officeDocument/2006/relationships/image" Target="media/image656.wmf"/><Relationship Id="rId115" Type="http://schemas.openxmlformats.org/officeDocument/2006/relationships/oleObject" Target="embeddings/oleObject48.bin"/><Relationship Id="rId322" Type="http://schemas.openxmlformats.org/officeDocument/2006/relationships/image" Target="media/image155.wmf"/><Relationship Id="rId767" Type="http://schemas.openxmlformats.org/officeDocument/2006/relationships/oleObject" Target="embeddings/oleObject417.bin"/><Relationship Id="rId974" Type="http://schemas.openxmlformats.org/officeDocument/2006/relationships/image" Target="media/image409.wmf"/><Relationship Id="rId199" Type="http://schemas.openxmlformats.org/officeDocument/2006/relationships/image" Target="media/image97.wmf"/><Relationship Id="rId627" Type="http://schemas.openxmlformats.org/officeDocument/2006/relationships/image" Target="media/image270.wmf"/><Relationship Id="rId834" Type="http://schemas.openxmlformats.org/officeDocument/2006/relationships/oleObject" Target="embeddings/oleObject458.bin"/><Relationship Id="rId1257" Type="http://schemas.openxmlformats.org/officeDocument/2006/relationships/oleObject" Target="embeddings/oleObject702.bin"/><Relationship Id="rId1464" Type="http://schemas.openxmlformats.org/officeDocument/2006/relationships/image" Target="media/image630.wmf"/><Relationship Id="rId266" Type="http://schemas.openxmlformats.org/officeDocument/2006/relationships/image" Target="media/image128.emf"/><Relationship Id="rId473" Type="http://schemas.openxmlformats.org/officeDocument/2006/relationships/image" Target="media/image215.wmf"/><Relationship Id="rId680" Type="http://schemas.openxmlformats.org/officeDocument/2006/relationships/oleObject" Target="embeddings/oleObject372.bin"/><Relationship Id="rId901" Type="http://schemas.openxmlformats.org/officeDocument/2006/relationships/oleObject" Target="embeddings/oleObject512.bin"/><Relationship Id="rId1117" Type="http://schemas.openxmlformats.org/officeDocument/2006/relationships/oleObject" Target="embeddings/oleObject627.bin"/><Relationship Id="rId1324" Type="http://schemas.openxmlformats.org/officeDocument/2006/relationships/image" Target="media/image572.wmf"/><Relationship Id="rId1531" Type="http://schemas.openxmlformats.org/officeDocument/2006/relationships/oleObject" Target="embeddings/oleObject858.bin"/><Relationship Id="rId30" Type="http://schemas.openxmlformats.org/officeDocument/2006/relationships/oleObject" Target="embeddings/oleObject11.bin"/><Relationship Id="rId126" Type="http://schemas.openxmlformats.org/officeDocument/2006/relationships/oleObject" Target="embeddings/oleObject55.bin"/><Relationship Id="rId333" Type="http://schemas.openxmlformats.org/officeDocument/2006/relationships/oleObject" Target="embeddings/oleObject164.bin"/><Relationship Id="rId540" Type="http://schemas.openxmlformats.org/officeDocument/2006/relationships/oleObject" Target="embeddings/oleObject294.bin"/><Relationship Id="rId778" Type="http://schemas.openxmlformats.org/officeDocument/2006/relationships/image" Target="media/image344.wmf"/><Relationship Id="rId985" Type="http://schemas.openxmlformats.org/officeDocument/2006/relationships/image" Target="media/image414.wmf"/><Relationship Id="rId1170" Type="http://schemas.openxmlformats.org/officeDocument/2006/relationships/image" Target="media/image504.wmf"/><Relationship Id="rId638" Type="http://schemas.openxmlformats.org/officeDocument/2006/relationships/oleObject" Target="embeddings/oleObject351.bin"/><Relationship Id="rId845" Type="http://schemas.openxmlformats.org/officeDocument/2006/relationships/oleObject" Target="embeddings/oleObject466.bin"/><Relationship Id="rId1030" Type="http://schemas.openxmlformats.org/officeDocument/2006/relationships/oleObject" Target="embeddings/oleObject582.bin"/><Relationship Id="rId1268" Type="http://schemas.openxmlformats.org/officeDocument/2006/relationships/oleObject" Target="embeddings/oleObject709.bin"/><Relationship Id="rId1475" Type="http://schemas.openxmlformats.org/officeDocument/2006/relationships/oleObject" Target="embeddings/oleObject828.bin"/><Relationship Id="rId277" Type="http://schemas.openxmlformats.org/officeDocument/2006/relationships/oleObject" Target="embeddings/oleObject134.bin"/><Relationship Id="rId400" Type="http://schemas.openxmlformats.org/officeDocument/2006/relationships/image" Target="media/image192.wmf"/><Relationship Id="rId484" Type="http://schemas.openxmlformats.org/officeDocument/2006/relationships/oleObject" Target="embeddings/oleObject253.bin"/><Relationship Id="rId705" Type="http://schemas.openxmlformats.org/officeDocument/2006/relationships/image" Target="media/image308.wmf"/><Relationship Id="rId1128" Type="http://schemas.openxmlformats.org/officeDocument/2006/relationships/image" Target="media/image484.wmf"/><Relationship Id="rId1335" Type="http://schemas.openxmlformats.org/officeDocument/2006/relationships/oleObject" Target="embeddings/oleObject746.bin"/><Relationship Id="rId1542" Type="http://schemas.openxmlformats.org/officeDocument/2006/relationships/image" Target="media/image667.wmf"/><Relationship Id="rId137" Type="http://schemas.openxmlformats.org/officeDocument/2006/relationships/oleObject" Target="embeddings/oleObject61.bin"/><Relationship Id="rId344" Type="http://schemas.openxmlformats.org/officeDocument/2006/relationships/image" Target="media/image164.wmf"/><Relationship Id="rId691" Type="http://schemas.openxmlformats.org/officeDocument/2006/relationships/image" Target="media/image302.wmf"/><Relationship Id="rId789" Type="http://schemas.openxmlformats.org/officeDocument/2006/relationships/oleObject" Target="embeddings/oleObject431.bin"/><Relationship Id="rId912" Type="http://schemas.openxmlformats.org/officeDocument/2006/relationships/oleObject" Target="embeddings/oleObject519.bin"/><Relationship Id="rId996" Type="http://schemas.openxmlformats.org/officeDocument/2006/relationships/oleObject" Target="embeddings/oleObject565.bin"/><Relationship Id="rId41" Type="http://schemas.openxmlformats.org/officeDocument/2006/relationships/image" Target="media/image18.png"/><Relationship Id="rId551" Type="http://schemas.openxmlformats.org/officeDocument/2006/relationships/oleObject" Target="embeddings/oleObject302.bin"/><Relationship Id="rId649" Type="http://schemas.openxmlformats.org/officeDocument/2006/relationships/image" Target="media/image281.wmf"/><Relationship Id="rId856" Type="http://schemas.openxmlformats.org/officeDocument/2006/relationships/oleObject" Target="embeddings/oleObject472.bin"/><Relationship Id="rId1181" Type="http://schemas.openxmlformats.org/officeDocument/2006/relationships/oleObject" Target="embeddings/oleObject660.bin"/><Relationship Id="rId1279" Type="http://schemas.openxmlformats.org/officeDocument/2006/relationships/image" Target="media/image553.wmf"/><Relationship Id="rId1402" Type="http://schemas.openxmlformats.org/officeDocument/2006/relationships/oleObject" Target="embeddings/oleObject786.bin"/><Relationship Id="rId1486" Type="http://schemas.openxmlformats.org/officeDocument/2006/relationships/image" Target="media/image640.wmf"/><Relationship Id="rId190" Type="http://schemas.openxmlformats.org/officeDocument/2006/relationships/oleObject" Target="embeddings/oleObject90.bin"/><Relationship Id="rId204" Type="http://schemas.openxmlformats.org/officeDocument/2006/relationships/image" Target="media/image99.wmf"/><Relationship Id="rId288" Type="http://schemas.openxmlformats.org/officeDocument/2006/relationships/image" Target="media/image138.wmf"/><Relationship Id="rId411" Type="http://schemas.openxmlformats.org/officeDocument/2006/relationships/image" Target="media/image197.wmf"/><Relationship Id="rId509" Type="http://schemas.openxmlformats.org/officeDocument/2006/relationships/image" Target="media/image231.emf"/><Relationship Id="rId1041" Type="http://schemas.openxmlformats.org/officeDocument/2006/relationships/image" Target="media/image442.wmf"/><Relationship Id="rId1139" Type="http://schemas.openxmlformats.org/officeDocument/2006/relationships/oleObject" Target="embeddings/oleObject638.bin"/><Relationship Id="rId1346" Type="http://schemas.openxmlformats.org/officeDocument/2006/relationships/oleObject" Target="embeddings/oleObject752.bin"/><Relationship Id="rId495" Type="http://schemas.openxmlformats.org/officeDocument/2006/relationships/oleObject" Target="embeddings/oleObject261.bin"/><Relationship Id="rId716" Type="http://schemas.openxmlformats.org/officeDocument/2006/relationships/oleObject" Target="embeddings/oleObject391.bin"/><Relationship Id="rId923" Type="http://schemas.openxmlformats.org/officeDocument/2006/relationships/image" Target="media/image387.wmf"/><Relationship Id="rId52" Type="http://schemas.openxmlformats.org/officeDocument/2006/relationships/image" Target="media/image24.wmf"/><Relationship Id="rId148" Type="http://schemas.openxmlformats.org/officeDocument/2006/relationships/oleObject" Target="embeddings/oleObject67.bin"/><Relationship Id="rId355" Type="http://schemas.openxmlformats.org/officeDocument/2006/relationships/oleObject" Target="embeddings/oleObject175.bin"/><Relationship Id="rId562" Type="http://schemas.openxmlformats.org/officeDocument/2006/relationships/oleObject" Target="embeddings/oleObject310.bin"/><Relationship Id="rId1192" Type="http://schemas.openxmlformats.org/officeDocument/2006/relationships/oleObject" Target="embeddings/oleObject666.bin"/><Relationship Id="rId1206" Type="http://schemas.openxmlformats.org/officeDocument/2006/relationships/image" Target="media/image520.wmf"/><Relationship Id="rId1413" Type="http://schemas.openxmlformats.org/officeDocument/2006/relationships/image" Target="media/image610.wmf"/><Relationship Id="rId215" Type="http://schemas.openxmlformats.org/officeDocument/2006/relationships/oleObject" Target="embeddings/oleObject104.bin"/><Relationship Id="rId422" Type="http://schemas.openxmlformats.org/officeDocument/2006/relationships/oleObject" Target="embeddings/oleObject209.bin"/><Relationship Id="rId867" Type="http://schemas.openxmlformats.org/officeDocument/2006/relationships/oleObject" Target="embeddings/oleObject481.bin"/><Relationship Id="rId1052" Type="http://schemas.openxmlformats.org/officeDocument/2006/relationships/image" Target="media/image446.wmf"/><Relationship Id="rId1497" Type="http://schemas.openxmlformats.org/officeDocument/2006/relationships/oleObject" Target="embeddings/oleObject840.bin"/><Relationship Id="rId299" Type="http://schemas.openxmlformats.org/officeDocument/2006/relationships/image" Target="media/image143.wmf"/><Relationship Id="rId727" Type="http://schemas.openxmlformats.org/officeDocument/2006/relationships/oleObject" Target="embeddings/oleObject397.bin"/><Relationship Id="rId934" Type="http://schemas.openxmlformats.org/officeDocument/2006/relationships/image" Target="media/image390.wmf"/><Relationship Id="rId1357" Type="http://schemas.openxmlformats.org/officeDocument/2006/relationships/image" Target="media/image588.wmf"/><Relationship Id="rId63" Type="http://schemas.openxmlformats.org/officeDocument/2006/relationships/image" Target="media/image31.png"/><Relationship Id="rId159" Type="http://schemas.openxmlformats.org/officeDocument/2006/relationships/oleObject" Target="embeddings/oleObject73.bin"/><Relationship Id="rId366" Type="http://schemas.openxmlformats.org/officeDocument/2006/relationships/image" Target="media/image175.wmf"/><Relationship Id="rId573" Type="http://schemas.openxmlformats.org/officeDocument/2006/relationships/image" Target="media/image243.wmf"/><Relationship Id="rId780" Type="http://schemas.openxmlformats.org/officeDocument/2006/relationships/oleObject" Target="embeddings/oleObject424.bin"/><Relationship Id="rId1217" Type="http://schemas.openxmlformats.org/officeDocument/2006/relationships/oleObject" Target="embeddings/oleObject681.bin"/><Relationship Id="rId1424" Type="http://schemas.openxmlformats.org/officeDocument/2006/relationships/image" Target="media/image613.wmf"/><Relationship Id="rId226" Type="http://schemas.openxmlformats.org/officeDocument/2006/relationships/oleObject" Target="embeddings/oleObject110.bin"/><Relationship Id="rId433" Type="http://schemas.openxmlformats.org/officeDocument/2006/relationships/image" Target="media/image209.png"/><Relationship Id="rId878" Type="http://schemas.openxmlformats.org/officeDocument/2006/relationships/oleObject" Target="embeddings/oleObject492.bin"/><Relationship Id="rId1063" Type="http://schemas.openxmlformats.org/officeDocument/2006/relationships/oleObject" Target="embeddings/oleObject600.bin"/><Relationship Id="rId1270" Type="http://schemas.openxmlformats.org/officeDocument/2006/relationships/oleObject" Target="embeddings/oleObject710.bin"/><Relationship Id="rId640" Type="http://schemas.openxmlformats.org/officeDocument/2006/relationships/oleObject" Target="embeddings/oleObject352.bin"/><Relationship Id="rId738" Type="http://schemas.openxmlformats.org/officeDocument/2006/relationships/image" Target="media/image324.wmf"/><Relationship Id="rId945" Type="http://schemas.openxmlformats.org/officeDocument/2006/relationships/oleObject" Target="embeddings/oleObject538.bin"/><Relationship Id="rId1368" Type="http://schemas.openxmlformats.org/officeDocument/2006/relationships/image" Target="media/image592.wmf"/><Relationship Id="rId74" Type="http://schemas.openxmlformats.org/officeDocument/2006/relationships/image" Target="media/image40.wmf"/><Relationship Id="rId377" Type="http://schemas.openxmlformats.org/officeDocument/2006/relationships/oleObject" Target="embeddings/oleObject186.bin"/><Relationship Id="rId500" Type="http://schemas.openxmlformats.org/officeDocument/2006/relationships/image" Target="media/image226.wmf"/><Relationship Id="rId584" Type="http://schemas.openxmlformats.org/officeDocument/2006/relationships/oleObject" Target="embeddings/oleObject324.bin"/><Relationship Id="rId805" Type="http://schemas.openxmlformats.org/officeDocument/2006/relationships/image" Target="media/image352.wmf"/><Relationship Id="rId1130" Type="http://schemas.openxmlformats.org/officeDocument/2006/relationships/image" Target="media/image485.wmf"/><Relationship Id="rId1228" Type="http://schemas.openxmlformats.org/officeDocument/2006/relationships/oleObject" Target="embeddings/oleObject687.bin"/><Relationship Id="rId1435" Type="http://schemas.openxmlformats.org/officeDocument/2006/relationships/oleObject" Target="embeddings/oleObject806.bin"/><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image" Target="media/image347.wmf"/><Relationship Id="rId889" Type="http://schemas.openxmlformats.org/officeDocument/2006/relationships/oleObject" Target="embeddings/oleObject501.bin"/><Relationship Id="rId1074" Type="http://schemas.openxmlformats.org/officeDocument/2006/relationships/image" Target="media/image457.wmf"/><Relationship Id="rId444" Type="http://schemas.openxmlformats.org/officeDocument/2006/relationships/oleObject" Target="embeddings/oleObject222.bin"/><Relationship Id="rId651" Type="http://schemas.openxmlformats.org/officeDocument/2006/relationships/image" Target="media/image282.wmf"/><Relationship Id="rId749" Type="http://schemas.openxmlformats.org/officeDocument/2006/relationships/oleObject" Target="embeddings/oleObject408.bin"/><Relationship Id="rId1281" Type="http://schemas.openxmlformats.org/officeDocument/2006/relationships/image" Target="media/image554.wmf"/><Relationship Id="rId1379" Type="http://schemas.openxmlformats.org/officeDocument/2006/relationships/image" Target="media/image597.wmf"/><Relationship Id="rId1502" Type="http://schemas.openxmlformats.org/officeDocument/2006/relationships/oleObject" Target="embeddings/oleObject843.bin"/><Relationship Id="rId290" Type="http://schemas.openxmlformats.org/officeDocument/2006/relationships/image" Target="media/image139.wmf"/><Relationship Id="rId304" Type="http://schemas.openxmlformats.org/officeDocument/2006/relationships/oleObject" Target="embeddings/oleObject148.bin"/><Relationship Id="rId388" Type="http://schemas.openxmlformats.org/officeDocument/2006/relationships/image" Target="media/image186.wmf"/><Relationship Id="rId511" Type="http://schemas.openxmlformats.org/officeDocument/2006/relationships/oleObject" Target="embeddings/oleObject268.bin"/><Relationship Id="rId609" Type="http://schemas.openxmlformats.org/officeDocument/2006/relationships/image" Target="media/image261.wmf"/><Relationship Id="rId956" Type="http://schemas.openxmlformats.org/officeDocument/2006/relationships/image" Target="media/image401.wmf"/><Relationship Id="rId1141" Type="http://schemas.openxmlformats.org/officeDocument/2006/relationships/oleObject" Target="embeddings/oleObject639.bin"/><Relationship Id="rId1239" Type="http://schemas.openxmlformats.org/officeDocument/2006/relationships/oleObject" Target="embeddings/oleObject693.bin"/><Relationship Id="rId85" Type="http://schemas.openxmlformats.org/officeDocument/2006/relationships/oleObject" Target="embeddings/oleObject33.bin"/><Relationship Id="rId150" Type="http://schemas.openxmlformats.org/officeDocument/2006/relationships/oleObject" Target="embeddings/oleObject68.bin"/><Relationship Id="rId595" Type="http://schemas.openxmlformats.org/officeDocument/2006/relationships/image" Target="media/image254.wmf"/><Relationship Id="rId816" Type="http://schemas.openxmlformats.org/officeDocument/2006/relationships/image" Target="media/image356.wmf"/><Relationship Id="rId1001" Type="http://schemas.openxmlformats.org/officeDocument/2006/relationships/image" Target="media/image422.wmf"/><Relationship Id="rId1446" Type="http://schemas.openxmlformats.org/officeDocument/2006/relationships/oleObject" Target="embeddings/oleObject813.bin"/><Relationship Id="rId248" Type="http://schemas.openxmlformats.org/officeDocument/2006/relationships/image" Target="media/image120.wmf"/><Relationship Id="rId455" Type="http://schemas.openxmlformats.org/officeDocument/2006/relationships/oleObject" Target="embeddings/oleObject232.bin"/><Relationship Id="rId662" Type="http://schemas.openxmlformats.org/officeDocument/2006/relationships/oleObject" Target="embeddings/oleObject363.bin"/><Relationship Id="rId1085" Type="http://schemas.openxmlformats.org/officeDocument/2006/relationships/oleObject" Target="embeddings/oleObject611.bin"/><Relationship Id="rId1292" Type="http://schemas.openxmlformats.org/officeDocument/2006/relationships/oleObject" Target="embeddings/oleObject721.bin"/><Relationship Id="rId1306" Type="http://schemas.openxmlformats.org/officeDocument/2006/relationships/oleObject" Target="embeddings/oleObject728.bin"/><Relationship Id="rId1513" Type="http://schemas.openxmlformats.org/officeDocument/2006/relationships/oleObject" Target="embeddings/oleObject849.bin"/><Relationship Id="rId12" Type="http://schemas.openxmlformats.org/officeDocument/2006/relationships/oleObject" Target="embeddings/oleObject2.bin"/><Relationship Id="rId108" Type="http://schemas.openxmlformats.org/officeDocument/2006/relationships/image" Target="media/image57.wmf"/><Relationship Id="rId315" Type="http://schemas.openxmlformats.org/officeDocument/2006/relationships/oleObject" Target="embeddings/oleObject153.bin"/><Relationship Id="rId522" Type="http://schemas.openxmlformats.org/officeDocument/2006/relationships/oleObject" Target="embeddings/oleObject278.bin"/><Relationship Id="rId967" Type="http://schemas.openxmlformats.org/officeDocument/2006/relationships/oleObject" Target="embeddings/oleObject550.bin"/><Relationship Id="rId1152" Type="http://schemas.openxmlformats.org/officeDocument/2006/relationships/image" Target="media/image496.wmf"/><Relationship Id="rId96" Type="http://schemas.openxmlformats.org/officeDocument/2006/relationships/image" Target="media/image51.wmf"/><Relationship Id="rId161" Type="http://schemas.openxmlformats.org/officeDocument/2006/relationships/oleObject" Target="embeddings/oleObject74.bin"/><Relationship Id="rId399" Type="http://schemas.openxmlformats.org/officeDocument/2006/relationships/oleObject" Target="embeddings/oleObject197.bin"/><Relationship Id="rId827" Type="http://schemas.openxmlformats.org/officeDocument/2006/relationships/oleObject" Target="embeddings/oleObject454.bin"/><Relationship Id="rId1012" Type="http://schemas.openxmlformats.org/officeDocument/2006/relationships/oleObject" Target="embeddings/oleObject573.bin"/><Relationship Id="rId1457" Type="http://schemas.openxmlformats.org/officeDocument/2006/relationships/image" Target="media/image627.wmf"/><Relationship Id="rId259" Type="http://schemas.openxmlformats.org/officeDocument/2006/relationships/oleObject" Target="embeddings/oleObject127.bin"/><Relationship Id="rId466" Type="http://schemas.openxmlformats.org/officeDocument/2006/relationships/oleObject" Target="embeddings/oleObject243.bin"/><Relationship Id="rId673" Type="http://schemas.openxmlformats.org/officeDocument/2006/relationships/image" Target="media/image293.wmf"/><Relationship Id="rId880" Type="http://schemas.openxmlformats.org/officeDocument/2006/relationships/oleObject" Target="embeddings/oleObject494.bin"/><Relationship Id="rId1096" Type="http://schemas.openxmlformats.org/officeDocument/2006/relationships/image" Target="media/image468.wmf"/><Relationship Id="rId1317" Type="http://schemas.openxmlformats.org/officeDocument/2006/relationships/oleObject" Target="embeddings/oleObject737.bin"/><Relationship Id="rId1524" Type="http://schemas.openxmlformats.org/officeDocument/2006/relationships/image" Target="media/image658.wmf"/><Relationship Id="rId23" Type="http://schemas.openxmlformats.org/officeDocument/2006/relationships/image" Target="media/image9.wmf"/><Relationship Id="rId119" Type="http://schemas.openxmlformats.org/officeDocument/2006/relationships/oleObject" Target="embeddings/oleObject50.bin"/><Relationship Id="rId326" Type="http://schemas.openxmlformats.org/officeDocument/2006/relationships/image" Target="media/image157.wmf"/><Relationship Id="rId533" Type="http://schemas.openxmlformats.org/officeDocument/2006/relationships/oleObject" Target="embeddings/oleObject288.bin"/><Relationship Id="rId978" Type="http://schemas.openxmlformats.org/officeDocument/2006/relationships/image" Target="media/image411.wmf"/><Relationship Id="rId1163" Type="http://schemas.openxmlformats.org/officeDocument/2006/relationships/oleObject" Target="embeddings/oleObject651.bin"/><Relationship Id="rId1370" Type="http://schemas.openxmlformats.org/officeDocument/2006/relationships/image" Target="media/image593.wmf"/><Relationship Id="rId740" Type="http://schemas.openxmlformats.org/officeDocument/2006/relationships/image" Target="media/image325.wmf"/><Relationship Id="rId838" Type="http://schemas.openxmlformats.org/officeDocument/2006/relationships/oleObject" Target="embeddings/oleObject462.bin"/><Relationship Id="rId1023" Type="http://schemas.openxmlformats.org/officeDocument/2006/relationships/image" Target="media/image433.wmf"/><Relationship Id="rId1468" Type="http://schemas.openxmlformats.org/officeDocument/2006/relationships/image" Target="media/image632.wmf"/><Relationship Id="rId172" Type="http://schemas.openxmlformats.org/officeDocument/2006/relationships/image" Target="media/image85.wmf"/><Relationship Id="rId477" Type="http://schemas.openxmlformats.org/officeDocument/2006/relationships/image" Target="media/image217.wmf"/><Relationship Id="rId600" Type="http://schemas.openxmlformats.org/officeDocument/2006/relationships/oleObject" Target="embeddings/oleObject332.bin"/><Relationship Id="rId684" Type="http://schemas.openxmlformats.org/officeDocument/2006/relationships/oleObject" Target="embeddings/oleObject374.bin"/><Relationship Id="rId1230" Type="http://schemas.openxmlformats.org/officeDocument/2006/relationships/oleObject" Target="embeddings/oleObject688.bin"/><Relationship Id="rId1328" Type="http://schemas.openxmlformats.org/officeDocument/2006/relationships/image" Target="media/image574.wmf"/><Relationship Id="rId1535" Type="http://schemas.openxmlformats.org/officeDocument/2006/relationships/oleObject" Target="embeddings/oleObject860.bin"/><Relationship Id="rId337" Type="http://schemas.openxmlformats.org/officeDocument/2006/relationships/oleObject" Target="embeddings/oleObject166.bin"/><Relationship Id="rId891" Type="http://schemas.openxmlformats.org/officeDocument/2006/relationships/oleObject" Target="embeddings/oleObject503.bin"/><Relationship Id="rId905" Type="http://schemas.openxmlformats.org/officeDocument/2006/relationships/image" Target="media/image378.wmf"/><Relationship Id="rId989" Type="http://schemas.openxmlformats.org/officeDocument/2006/relationships/image" Target="media/image416.wmf"/><Relationship Id="rId34" Type="http://schemas.openxmlformats.org/officeDocument/2006/relationships/oleObject" Target="embeddings/oleObject13.bin"/><Relationship Id="rId544" Type="http://schemas.openxmlformats.org/officeDocument/2006/relationships/image" Target="media/image236.wmf"/><Relationship Id="rId751" Type="http://schemas.openxmlformats.org/officeDocument/2006/relationships/oleObject" Target="embeddings/oleObject409.bin"/><Relationship Id="rId849" Type="http://schemas.openxmlformats.org/officeDocument/2006/relationships/image" Target="media/image369.wmf"/><Relationship Id="rId1174" Type="http://schemas.openxmlformats.org/officeDocument/2006/relationships/image" Target="media/image506.wmf"/><Relationship Id="rId1381" Type="http://schemas.openxmlformats.org/officeDocument/2006/relationships/image" Target="media/image598.wmf"/><Relationship Id="rId1479" Type="http://schemas.openxmlformats.org/officeDocument/2006/relationships/image" Target="media/image637.wmf"/><Relationship Id="rId183" Type="http://schemas.openxmlformats.org/officeDocument/2006/relationships/oleObject" Target="embeddings/oleObject86.bin"/><Relationship Id="rId390" Type="http://schemas.openxmlformats.org/officeDocument/2006/relationships/image" Target="media/image187.wmf"/><Relationship Id="rId404" Type="http://schemas.openxmlformats.org/officeDocument/2006/relationships/image" Target="media/image194.wmf"/><Relationship Id="rId611" Type="http://schemas.openxmlformats.org/officeDocument/2006/relationships/image" Target="media/image262.wmf"/><Relationship Id="rId1034" Type="http://schemas.openxmlformats.org/officeDocument/2006/relationships/oleObject" Target="embeddings/oleObject584.bin"/><Relationship Id="rId1241" Type="http://schemas.openxmlformats.org/officeDocument/2006/relationships/oleObject" Target="embeddings/oleObject694.bin"/><Relationship Id="rId1339" Type="http://schemas.openxmlformats.org/officeDocument/2006/relationships/image" Target="media/image579.wmf"/><Relationship Id="rId250" Type="http://schemas.openxmlformats.org/officeDocument/2006/relationships/image" Target="media/image121.wmf"/><Relationship Id="rId488" Type="http://schemas.openxmlformats.org/officeDocument/2006/relationships/oleObject" Target="embeddings/oleObject256.bin"/><Relationship Id="rId695" Type="http://schemas.openxmlformats.org/officeDocument/2006/relationships/oleObject" Target="embeddings/oleObject380.bin"/><Relationship Id="rId709" Type="http://schemas.openxmlformats.org/officeDocument/2006/relationships/image" Target="media/image310.wmf"/><Relationship Id="rId916" Type="http://schemas.openxmlformats.org/officeDocument/2006/relationships/oleObject" Target="embeddings/oleObject521.bin"/><Relationship Id="rId1101" Type="http://schemas.openxmlformats.org/officeDocument/2006/relationships/oleObject" Target="embeddings/oleObject619.bin"/><Relationship Id="rId1546" Type="http://schemas.openxmlformats.org/officeDocument/2006/relationships/oleObject" Target="embeddings/oleObject866.bin"/><Relationship Id="rId45" Type="http://schemas.openxmlformats.org/officeDocument/2006/relationships/oleObject" Target="embeddings/oleObject18.bin"/><Relationship Id="rId110" Type="http://schemas.openxmlformats.org/officeDocument/2006/relationships/image" Target="media/image58.wmf"/><Relationship Id="rId348" Type="http://schemas.openxmlformats.org/officeDocument/2006/relationships/image" Target="media/image166.wmf"/><Relationship Id="rId555" Type="http://schemas.openxmlformats.org/officeDocument/2006/relationships/image" Target="media/image239.wmf"/><Relationship Id="rId762" Type="http://schemas.openxmlformats.org/officeDocument/2006/relationships/image" Target="media/image336.wmf"/><Relationship Id="rId1185" Type="http://schemas.openxmlformats.org/officeDocument/2006/relationships/oleObject" Target="embeddings/oleObject662.bin"/><Relationship Id="rId1392" Type="http://schemas.openxmlformats.org/officeDocument/2006/relationships/oleObject" Target="embeddings/oleObject779.bin"/><Relationship Id="rId1406" Type="http://schemas.openxmlformats.org/officeDocument/2006/relationships/oleObject" Target="embeddings/oleObject788.bin"/><Relationship Id="rId194" Type="http://schemas.openxmlformats.org/officeDocument/2006/relationships/oleObject" Target="embeddings/oleObject92.bin"/><Relationship Id="rId208" Type="http://schemas.openxmlformats.org/officeDocument/2006/relationships/image" Target="media/image101.wmf"/><Relationship Id="rId415" Type="http://schemas.openxmlformats.org/officeDocument/2006/relationships/image" Target="media/image199.wmf"/><Relationship Id="rId622" Type="http://schemas.openxmlformats.org/officeDocument/2006/relationships/oleObject" Target="embeddings/oleObject343.bin"/><Relationship Id="rId1045" Type="http://schemas.openxmlformats.org/officeDocument/2006/relationships/image" Target="media/image444.wmf"/><Relationship Id="rId1252" Type="http://schemas.openxmlformats.org/officeDocument/2006/relationships/image" Target="media/image541.wmf"/><Relationship Id="rId261" Type="http://schemas.openxmlformats.org/officeDocument/2006/relationships/oleObject" Target="embeddings/oleObject128.bin"/><Relationship Id="rId499" Type="http://schemas.openxmlformats.org/officeDocument/2006/relationships/oleObject" Target="embeddings/oleObject263.bin"/><Relationship Id="rId927" Type="http://schemas.openxmlformats.org/officeDocument/2006/relationships/oleObject" Target="embeddings/oleObject528.bin"/><Relationship Id="rId1112" Type="http://schemas.openxmlformats.org/officeDocument/2006/relationships/image" Target="media/image476.wmf"/><Relationship Id="rId56" Type="http://schemas.openxmlformats.org/officeDocument/2006/relationships/image" Target="media/image27.png"/><Relationship Id="rId359" Type="http://schemas.openxmlformats.org/officeDocument/2006/relationships/oleObject" Target="embeddings/oleObject177.bin"/><Relationship Id="rId566" Type="http://schemas.openxmlformats.org/officeDocument/2006/relationships/image" Target="media/image242.wmf"/><Relationship Id="rId773" Type="http://schemas.openxmlformats.org/officeDocument/2006/relationships/oleObject" Target="embeddings/oleObject420.bin"/><Relationship Id="rId1196" Type="http://schemas.openxmlformats.org/officeDocument/2006/relationships/image" Target="media/image516.wmf"/><Relationship Id="rId1417" Type="http://schemas.openxmlformats.org/officeDocument/2006/relationships/oleObject" Target="embeddings/oleObject795.bin"/><Relationship Id="rId121" Type="http://schemas.openxmlformats.org/officeDocument/2006/relationships/oleObject" Target="embeddings/oleObject51.bin"/><Relationship Id="rId219" Type="http://schemas.openxmlformats.org/officeDocument/2006/relationships/oleObject" Target="embeddings/oleObject106.bin"/><Relationship Id="rId426" Type="http://schemas.openxmlformats.org/officeDocument/2006/relationships/oleObject" Target="embeddings/oleObject211.bin"/><Relationship Id="rId633" Type="http://schemas.openxmlformats.org/officeDocument/2006/relationships/image" Target="media/image273.wmf"/><Relationship Id="rId980" Type="http://schemas.openxmlformats.org/officeDocument/2006/relationships/oleObject" Target="embeddings/oleObject557.bin"/><Relationship Id="rId1056" Type="http://schemas.openxmlformats.org/officeDocument/2006/relationships/image" Target="media/image448.wmf"/><Relationship Id="rId1263" Type="http://schemas.openxmlformats.org/officeDocument/2006/relationships/oleObject" Target="embeddings/oleObject706.bin"/><Relationship Id="rId840" Type="http://schemas.openxmlformats.org/officeDocument/2006/relationships/oleObject" Target="embeddings/oleObject463.bin"/><Relationship Id="rId938" Type="http://schemas.openxmlformats.org/officeDocument/2006/relationships/image" Target="media/image392.wmf"/><Relationship Id="rId1470" Type="http://schemas.openxmlformats.org/officeDocument/2006/relationships/image" Target="media/image633.wmf"/><Relationship Id="rId67" Type="http://schemas.openxmlformats.org/officeDocument/2006/relationships/image" Target="media/image35.png"/><Relationship Id="rId272" Type="http://schemas.openxmlformats.org/officeDocument/2006/relationships/image" Target="media/image131.wmf"/><Relationship Id="rId577" Type="http://schemas.openxmlformats.org/officeDocument/2006/relationships/image" Target="media/image245.wmf"/><Relationship Id="rId700" Type="http://schemas.openxmlformats.org/officeDocument/2006/relationships/oleObject" Target="embeddings/oleObject383.bin"/><Relationship Id="rId1123" Type="http://schemas.openxmlformats.org/officeDocument/2006/relationships/oleObject" Target="embeddings/oleObject630.bin"/><Relationship Id="rId1330" Type="http://schemas.openxmlformats.org/officeDocument/2006/relationships/image" Target="media/image575.wmf"/><Relationship Id="rId1428" Type="http://schemas.openxmlformats.org/officeDocument/2006/relationships/image" Target="media/image615.wmf"/><Relationship Id="rId132" Type="http://schemas.openxmlformats.org/officeDocument/2006/relationships/oleObject" Target="embeddings/oleObject58.bin"/><Relationship Id="rId784" Type="http://schemas.openxmlformats.org/officeDocument/2006/relationships/oleObject" Target="embeddings/oleObject426.bin"/><Relationship Id="rId991" Type="http://schemas.openxmlformats.org/officeDocument/2006/relationships/image" Target="media/image417.wmf"/><Relationship Id="rId1067" Type="http://schemas.openxmlformats.org/officeDocument/2006/relationships/oleObject" Target="embeddings/oleObject602.bin"/><Relationship Id="rId437" Type="http://schemas.openxmlformats.org/officeDocument/2006/relationships/oleObject" Target="embeddings/oleObject216.bin"/><Relationship Id="rId644" Type="http://schemas.openxmlformats.org/officeDocument/2006/relationships/oleObject" Target="embeddings/oleObject354.bin"/><Relationship Id="rId851" Type="http://schemas.openxmlformats.org/officeDocument/2006/relationships/image" Target="media/image370.wmf"/><Relationship Id="rId1274" Type="http://schemas.openxmlformats.org/officeDocument/2006/relationships/oleObject" Target="embeddings/oleObject712.bin"/><Relationship Id="rId1481" Type="http://schemas.openxmlformats.org/officeDocument/2006/relationships/oleObject" Target="embeddings/oleObject832.bin"/><Relationship Id="rId283" Type="http://schemas.openxmlformats.org/officeDocument/2006/relationships/package" Target="embeddings/Microsoft_Word_Document3.docx"/><Relationship Id="rId490" Type="http://schemas.openxmlformats.org/officeDocument/2006/relationships/oleObject" Target="embeddings/oleObject257.bin"/><Relationship Id="rId504" Type="http://schemas.openxmlformats.org/officeDocument/2006/relationships/image" Target="media/image229.png"/><Relationship Id="rId711" Type="http://schemas.openxmlformats.org/officeDocument/2006/relationships/image" Target="media/image311.wmf"/><Relationship Id="rId949" Type="http://schemas.openxmlformats.org/officeDocument/2006/relationships/oleObject" Target="embeddings/oleObject540.bin"/><Relationship Id="rId1134" Type="http://schemas.openxmlformats.org/officeDocument/2006/relationships/image" Target="media/image487.wmf"/><Relationship Id="rId1341" Type="http://schemas.openxmlformats.org/officeDocument/2006/relationships/image" Target="media/image580.wmf"/><Relationship Id="rId78" Type="http://schemas.openxmlformats.org/officeDocument/2006/relationships/image" Target="media/image42.wmf"/><Relationship Id="rId143" Type="http://schemas.openxmlformats.org/officeDocument/2006/relationships/oleObject" Target="embeddings/oleObject64.bin"/><Relationship Id="rId350" Type="http://schemas.openxmlformats.org/officeDocument/2006/relationships/image" Target="media/image167.wmf"/><Relationship Id="rId588" Type="http://schemas.openxmlformats.org/officeDocument/2006/relationships/oleObject" Target="embeddings/oleObject326.bin"/><Relationship Id="rId795" Type="http://schemas.openxmlformats.org/officeDocument/2006/relationships/image" Target="media/image348.wmf"/><Relationship Id="rId809" Type="http://schemas.openxmlformats.org/officeDocument/2006/relationships/image" Target="media/image354.wmf"/><Relationship Id="rId1201" Type="http://schemas.openxmlformats.org/officeDocument/2006/relationships/oleObject" Target="embeddings/oleObject671.bin"/><Relationship Id="rId1439" Type="http://schemas.openxmlformats.org/officeDocument/2006/relationships/oleObject" Target="embeddings/oleObject809.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12.wmf"/><Relationship Id="rId655" Type="http://schemas.openxmlformats.org/officeDocument/2006/relationships/image" Target="media/image284.wmf"/><Relationship Id="rId862" Type="http://schemas.openxmlformats.org/officeDocument/2006/relationships/oleObject" Target="embeddings/oleObject476.bin"/><Relationship Id="rId1078" Type="http://schemas.openxmlformats.org/officeDocument/2006/relationships/image" Target="media/image459.wmf"/><Relationship Id="rId1285" Type="http://schemas.openxmlformats.org/officeDocument/2006/relationships/image" Target="media/image556.wmf"/><Relationship Id="rId1492" Type="http://schemas.openxmlformats.org/officeDocument/2006/relationships/image" Target="media/image643.wmf"/><Relationship Id="rId1506" Type="http://schemas.openxmlformats.org/officeDocument/2006/relationships/oleObject" Target="embeddings/oleObject845.bin"/><Relationship Id="rId294" Type="http://schemas.openxmlformats.org/officeDocument/2006/relationships/image" Target="media/image140.png"/><Relationship Id="rId308" Type="http://schemas.openxmlformats.org/officeDocument/2006/relationships/oleObject" Target="embeddings/oleObject150.bin"/><Relationship Id="rId515" Type="http://schemas.openxmlformats.org/officeDocument/2006/relationships/oleObject" Target="embeddings/oleObject272.bin"/><Relationship Id="rId722" Type="http://schemas.openxmlformats.org/officeDocument/2006/relationships/oleObject" Target="embeddings/oleObject394.bin"/><Relationship Id="rId1145" Type="http://schemas.openxmlformats.org/officeDocument/2006/relationships/oleObject" Target="embeddings/oleObject641.bin"/><Relationship Id="rId1352" Type="http://schemas.openxmlformats.org/officeDocument/2006/relationships/oleObject" Target="embeddings/oleObject755.bin"/><Relationship Id="rId89" Type="http://schemas.openxmlformats.org/officeDocument/2006/relationships/oleObject" Target="embeddings/oleObject35.bin"/><Relationship Id="rId154" Type="http://schemas.openxmlformats.org/officeDocument/2006/relationships/image" Target="media/image77.wmf"/><Relationship Id="rId361" Type="http://schemas.openxmlformats.org/officeDocument/2006/relationships/oleObject" Target="embeddings/oleObject178.bin"/><Relationship Id="rId599" Type="http://schemas.openxmlformats.org/officeDocument/2006/relationships/image" Target="media/image256.wmf"/><Relationship Id="rId1005" Type="http://schemas.openxmlformats.org/officeDocument/2006/relationships/image" Target="media/image424.wmf"/><Relationship Id="rId1212" Type="http://schemas.openxmlformats.org/officeDocument/2006/relationships/image" Target="media/image522.wmf"/><Relationship Id="rId459" Type="http://schemas.openxmlformats.org/officeDocument/2006/relationships/oleObject" Target="embeddings/oleObject236.bin"/><Relationship Id="rId666" Type="http://schemas.openxmlformats.org/officeDocument/2006/relationships/oleObject" Target="embeddings/oleObject365.bin"/><Relationship Id="rId873" Type="http://schemas.openxmlformats.org/officeDocument/2006/relationships/oleObject" Target="embeddings/oleObject487.bin"/><Relationship Id="rId1089" Type="http://schemas.openxmlformats.org/officeDocument/2006/relationships/oleObject" Target="embeddings/oleObject613.bin"/><Relationship Id="rId1296" Type="http://schemas.openxmlformats.org/officeDocument/2006/relationships/oleObject" Target="embeddings/oleObject723.bin"/><Relationship Id="rId1517" Type="http://schemas.openxmlformats.org/officeDocument/2006/relationships/oleObject" Target="embeddings/oleObject851.bin"/><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oleObject" Target="embeddings/oleObject155.bin"/><Relationship Id="rId526" Type="http://schemas.openxmlformats.org/officeDocument/2006/relationships/oleObject" Target="embeddings/oleObject282.bin"/><Relationship Id="rId1156" Type="http://schemas.openxmlformats.org/officeDocument/2006/relationships/oleObject" Target="embeddings/oleObject647.bin"/><Relationship Id="rId1363" Type="http://schemas.openxmlformats.org/officeDocument/2006/relationships/oleObject" Target="embeddings/oleObject762.bin"/><Relationship Id="rId733" Type="http://schemas.openxmlformats.org/officeDocument/2006/relationships/oleObject" Target="embeddings/oleObject400.bin"/><Relationship Id="rId940" Type="http://schemas.openxmlformats.org/officeDocument/2006/relationships/image" Target="media/image393.wmf"/><Relationship Id="rId1016" Type="http://schemas.openxmlformats.org/officeDocument/2006/relationships/oleObject" Target="embeddings/oleObject575.bin"/><Relationship Id="rId165" Type="http://schemas.openxmlformats.org/officeDocument/2006/relationships/oleObject" Target="embeddings/oleObject77.bin"/><Relationship Id="rId372" Type="http://schemas.openxmlformats.org/officeDocument/2006/relationships/image" Target="media/image178.wmf"/><Relationship Id="rId677" Type="http://schemas.openxmlformats.org/officeDocument/2006/relationships/image" Target="media/image295.wmf"/><Relationship Id="rId800" Type="http://schemas.openxmlformats.org/officeDocument/2006/relationships/image" Target="media/image350.wmf"/><Relationship Id="rId1223" Type="http://schemas.openxmlformats.org/officeDocument/2006/relationships/oleObject" Target="embeddings/oleObject684.bin"/><Relationship Id="rId1430" Type="http://schemas.openxmlformats.org/officeDocument/2006/relationships/image" Target="media/image616.wmf"/><Relationship Id="rId1528" Type="http://schemas.openxmlformats.org/officeDocument/2006/relationships/image" Target="media/image660.wmf"/><Relationship Id="rId232" Type="http://schemas.openxmlformats.org/officeDocument/2006/relationships/oleObject" Target="embeddings/oleObject113.bin"/><Relationship Id="rId884" Type="http://schemas.openxmlformats.org/officeDocument/2006/relationships/oleObject" Target="embeddings/oleObject497.bin"/><Relationship Id="rId27" Type="http://schemas.openxmlformats.org/officeDocument/2006/relationships/image" Target="media/image11.wmf"/><Relationship Id="rId537" Type="http://schemas.openxmlformats.org/officeDocument/2006/relationships/oleObject" Target="embeddings/oleObject292.bin"/><Relationship Id="rId744" Type="http://schemas.openxmlformats.org/officeDocument/2006/relationships/image" Target="media/image327.wmf"/><Relationship Id="rId951" Type="http://schemas.openxmlformats.org/officeDocument/2006/relationships/oleObject" Target="embeddings/oleObject541.bin"/><Relationship Id="rId1167" Type="http://schemas.openxmlformats.org/officeDocument/2006/relationships/oleObject" Target="embeddings/oleObject653.bin"/><Relationship Id="rId1374" Type="http://schemas.openxmlformats.org/officeDocument/2006/relationships/oleObject" Target="embeddings/oleObject768.bin"/><Relationship Id="rId80" Type="http://schemas.openxmlformats.org/officeDocument/2006/relationships/image" Target="media/image43.wmf"/><Relationship Id="rId176" Type="http://schemas.openxmlformats.org/officeDocument/2006/relationships/image" Target="media/image87.wmf"/><Relationship Id="rId383" Type="http://schemas.openxmlformats.org/officeDocument/2006/relationships/oleObject" Target="embeddings/oleObject189.bin"/><Relationship Id="rId590" Type="http://schemas.openxmlformats.org/officeDocument/2006/relationships/oleObject" Target="embeddings/oleObject327.bin"/><Relationship Id="rId604" Type="http://schemas.openxmlformats.org/officeDocument/2006/relationships/oleObject" Target="embeddings/oleObject334.bin"/><Relationship Id="rId811" Type="http://schemas.openxmlformats.org/officeDocument/2006/relationships/image" Target="media/image355.wmf"/><Relationship Id="rId1027" Type="http://schemas.openxmlformats.org/officeDocument/2006/relationships/image" Target="media/image435.wmf"/><Relationship Id="rId1234" Type="http://schemas.openxmlformats.org/officeDocument/2006/relationships/oleObject" Target="embeddings/oleObject690.bin"/><Relationship Id="rId1441" Type="http://schemas.openxmlformats.org/officeDocument/2006/relationships/image" Target="media/image619.wmf"/><Relationship Id="rId243" Type="http://schemas.openxmlformats.org/officeDocument/2006/relationships/oleObject" Target="embeddings/oleObject119.bin"/><Relationship Id="rId450" Type="http://schemas.openxmlformats.org/officeDocument/2006/relationships/oleObject" Target="embeddings/oleObject227.bin"/><Relationship Id="rId688" Type="http://schemas.openxmlformats.org/officeDocument/2006/relationships/oleObject" Target="embeddings/oleObject376.bin"/><Relationship Id="rId895" Type="http://schemas.openxmlformats.org/officeDocument/2006/relationships/oleObject" Target="embeddings/oleObject507.bin"/><Relationship Id="rId909" Type="http://schemas.openxmlformats.org/officeDocument/2006/relationships/image" Target="media/image380.wmf"/><Relationship Id="rId1080" Type="http://schemas.openxmlformats.org/officeDocument/2006/relationships/image" Target="media/image460.wmf"/><Relationship Id="rId1301" Type="http://schemas.openxmlformats.org/officeDocument/2006/relationships/image" Target="media/image564.wmf"/><Relationship Id="rId1539" Type="http://schemas.openxmlformats.org/officeDocument/2006/relationships/oleObject" Target="embeddings/oleObject862.bin"/><Relationship Id="rId38" Type="http://schemas.openxmlformats.org/officeDocument/2006/relationships/image" Target="media/image17.wmf"/><Relationship Id="rId103" Type="http://schemas.openxmlformats.org/officeDocument/2006/relationships/oleObject" Target="embeddings/oleObject42.bin"/><Relationship Id="rId310" Type="http://schemas.openxmlformats.org/officeDocument/2006/relationships/image" Target="media/image149.wmf"/><Relationship Id="rId548" Type="http://schemas.openxmlformats.org/officeDocument/2006/relationships/oleObject" Target="embeddings/oleObject300.bin"/><Relationship Id="rId755" Type="http://schemas.openxmlformats.org/officeDocument/2006/relationships/oleObject" Target="embeddings/oleObject411.bin"/><Relationship Id="rId962" Type="http://schemas.openxmlformats.org/officeDocument/2006/relationships/image" Target="media/image403.wmf"/><Relationship Id="rId1178" Type="http://schemas.openxmlformats.org/officeDocument/2006/relationships/image" Target="media/image508.wmf"/><Relationship Id="rId1385" Type="http://schemas.openxmlformats.org/officeDocument/2006/relationships/image" Target="media/image600.wmf"/><Relationship Id="rId91" Type="http://schemas.openxmlformats.org/officeDocument/2006/relationships/oleObject" Target="embeddings/oleObject36.bin"/><Relationship Id="rId187" Type="http://schemas.openxmlformats.org/officeDocument/2006/relationships/oleObject" Target="embeddings/oleObject88.bin"/><Relationship Id="rId394" Type="http://schemas.openxmlformats.org/officeDocument/2006/relationships/image" Target="media/image189.wmf"/><Relationship Id="rId408" Type="http://schemas.openxmlformats.org/officeDocument/2006/relationships/oleObject" Target="embeddings/oleObject202.bin"/><Relationship Id="rId615" Type="http://schemas.openxmlformats.org/officeDocument/2006/relationships/image" Target="media/image264.wmf"/><Relationship Id="rId822" Type="http://schemas.openxmlformats.org/officeDocument/2006/relationships/image" Target="media/image359.wmf"/><Relationship Id="rId1038" Type="http://schemas.openxmlformats.org/officeDocument/2006/relationships/oleObject" Target="embeddings/oleObject586.bin"/><Relationship Id="rId1245" Type="http://schemas.openxmlformats.org/officeDocument/2006/relationships/oleObject" Target="embeddings/oleObject696.bin"/><Relationship Id="rId1452" Type="http://schemas.openxmlformats.org/officeDocument/2006/relationships/oleObject" Target="embeddings/oleObject816.bin"/><Relationship Id="rId254" Type="http://schemas.openxmlformats.org/officeDocument/2006/relationships/image" Target="media/image123.wmf"/><Relationship Id="rId699" Type="http://schemas.openxmlformats.org/officeDocument/2006/relationships/image" Target="media/image305.wmf"/><Relationship Id="rId1091" Type="http://schemas.openxmlformats.org/officeDocument/2006/relationships/oleObject" Target="embeddings/oleObject614.bin"/><Relationship Id="rId1105" Type="http://schemas.openxmlformats.org/officeDocument/2006/relationships/oleObject" Target="embeddings/oleObject621.bin"/><Relationship Id="rId1312" Type="http://schemas.openxmlformats.org/officeDocument/2006/relationships/oleObject" Target="embeddings/oleObject732.bin"/><Relationship Id="rId49" Type="http://schemas.openxmlformats.org/officeDocument/2006/relationships/oleObject" Target="embeddings/oleObject20.bin"/><Relationship Id="rId114" Type="http://schemas.openxmlformats.org/officeDocument/2006/relationships/image" Target="media/image60.wmf"/><Relationship Id="rId461" Type="http://schemas.openxmlformats.org/officeDocument/2006/relationships/oleObject" Target="embeddings/oleObject238.bin"/><Relationship Id="rId559" Type="http://schemas.openxmlformats.org/officeDocument/2006/relationships/oleObject" Target="embeddings/oleObject308.bin"/><Relationship Id="rId766" Type="http://schemas.openxmlformats.org/officeDocument/2006/relationships/image" Target="media/image338.wmf"/><Relationship Id="rId1189" Type="http://schemas.openxmlformats.org/officeDocument/2006/relationships/oleObject" Target="embeddings/oleObject664.bin"/><Relationship Id="rId1396" Type="http://schemas.openxmlformats.org/officeDocument/2006/relationships/oleObject" Target="embeddings/oleObject782.bin"/><Relationship Id="rId198" Type="http://schemas.openxmlformats.org/officeDocument/2006/relationships/oleObject" Target="embeddings/oleObject95.bin"/><Relationship Id="rId321" Type="http://schemas.openxmlformats.org/officeDocument/2006/relationships/oleObject" Target="embeddings/oleObject156.bin"/><Relationship Id="rId419" Type="http://schemas.openxmlformats.org/officeDocument/2006/relationships/image" Target="media/image201.wmf"/><Relationship Id="rId626" Type="http://schemas.openxmlformats.org/officeDocument/2006/relationships/oleObject" Target="embeddings/oleObject345.bin"/><Relationship Id="rId973" Type="http://schemas.openxmlformats.org/officeDocument/2006/relationships/oleObject" Target="embeddings/oleObject553.bin"/><Relationship Id="rId1049" Type="http://schemas.openxmlformats.org/officeDocument/2006/relationships/image" Target="media/image445.wmf"/><Relationship Id="rId1256" Type="http://schemas.openxmlformats.org/officeDocument/2006/relationships/image" Target="media/image543.wmf"/><Relationship Id="rId833" Type="http://schemas.openxmlformats.org/officeDocument/2006/relationships/image" Target="media/image364.wmf"/><Relationship Id="rId1116" Type="http://schemas.openxmlformats.org/officeDocument/2006/relationships/image" Target="media/image478.wmf"/><Relationship Id="rId1463" Type="http://schemas.openxmlformats.org/officeDocument/2006/relationships/oleObject" Target="embeddings/oleObject822.bin"/><Relationship Id="rId265" Type="http://schemas.openxmlformats.org/officeDocument/2006/relationships/package" Target="embeddings/Microsoft_Word_Document.docx"/><Relationship Id="rId472" Type="http://schemas.openxmlformats.org/officeDocument/2006/relationships/oleObject" Target="embeddings/oleObject247.bin"/><Relationship Id="rId900" Type="http://schemas.openxmlformats.org/officeDocument/2006/relationships/oleObject" Target="embeddings/oleObject511.bin"/><Relationship Id="rId1323" Type="http://schemas.openxmlformats.org/officeDocument/2006/relationships/oleObject" Target="embeddings/oleObject740.bin"/><Relationship Id="rId1530" Type="http://schemas.openxmlformats.org/officeDocument/2006/relationships/image" Target="media/image661.wmf"/><Relationship Id="rId125" Type="http://schemas.openxmlformats.org/officeDocument/2006/relationships/image" Target="media/image64.wmf"/><Relationship Id="rId332" Type="http://schemas.openxmlformats.org/officeDocument/2006/relationships/oleObject" Target="embeddings/oleObject163.bin"/><Relationship Id="rId777" Type="http://schemas.openxmlformats.org/officeDocument/2006/relationships/oleObject" Target="embeddings/oleObject422.bin"/><Relationship Id="rId984" Type="http://schemas.openxmlformats.org/officeDocument/2006/relationships/oleObject" Target="embeddings/oleObject559.bin"/><Relationship Id="rId637" Type="http://schemas.openxmlformats.org/officeDocument/2006/relationships/image" Target="media/image275.wmf"/><Relationship Id="rId844" Type="http://schemas.openxmlformats.org/officeDocument/2006/relationships/image" Target="media/image367.wmf"/><Relationship Id="rId1267" Type="http://schemas.openxmlformats.org/officeDocument/2006/relationships/oleObject" Target="embeddings/oleObject708.bin"/><Relationship Id="rId1474" Type="http://schemas.openxmlformats.org/officeDocument/2006/relationships/image" Target="media/image635.wmf"/><Relationship Id="rId276" Type="http://schemas.openxmlformats.org/officeDocument/2006/relationships/image" Target="media/image133.wmf"/><Relationship Id="rId483" Type="http://schemas.openxmlformats.org/officeDocument/2006/relationships/image" Target="media/image220.wmf"/><Relationship Id="rId690" Type="http://schemas.openxmlformats.org/officeDocument/2006/relationships/oleObject" Target="embeddings/oleObject377.bin"/><Relationship Id="rId704" Type="http://schemas.openxmlformats.org/officeDocument/2006/relationships/oleObject" Target="embeddings/oleObject385.bin"/><Relationship Id="rId911" Type="http://schemas.openxmlformats.org/officeDocument/2006/relationships/image" Target="media/image381.wmf"/><Relationship Id="rId1127" Type="http://schemas.openxmlformats.org/officeDocument/2006/relationships/oleObject" Target="embeddings/oleObject632.bin"/><Relationship Id="rId1334" Type="http://schemas.openxmlformats.org/officeDocument/2006/relationships/image" Target="media/image577.wmf"/><Relationship Id="rId1541" Type="http://schemas.openxmlformats.org/officeDocument/2006/relationships/oleObject" Target="embeddings/oleObject863.bin"/><Relationship Id="rId40" Type="http://schemas.openxmlformats.org/officeDocument/2006/relationships/oleObject" Target="embeddings/oleObject16.bin"/><Relationship Id="rId136" Type="http://schemas.openxmlformats.org/officeDocument/2006/relationships/image" Target="media/image69.wmf"/><Relationship Id="rId343" Type="http://schemas.openxmlformats.org/officeDocument/2006/relationships/oleObject" Target="embeddings/oleObject169.bin"/><Relationship Id="rId550" Type="http://schemas.openxmlformats.org/officeDocument/2006/relationships/oleObject" Target="embeddings/oleObject301.bin"/><Relationship Id="rId788" Type="http://schemas.openxmlformats.org/officeDocument/2006/relationships/oleObject" Target="embeddings/oleObject430.bin"/><Relationship Id="rId995" Type="http://schemas.openxmlformats.org/officeDocument/2006/relationships/image" Target="media/image419.wmf"/><Relationship Id="rId1180" Type="http://schemas.openxmlformats.org/officeDocument/2006/relationships/image" Target="media/image509.wmf"/><Relationship Id="rId1401" Type="http://schemas.openxmlformats.org/officeDocument/2006/relationships/image" Target="media/image604.wmf"/><Relationship Id="rId203" Type="http://schemas.openxmlformats.org/officeDocument/2006/relationships/oleObject" Target="embeddings/oleObject98.bin"/><Relationship Id="rId648" Type="http://schemas.openxmlformats.org/officeDocument/2006/relationships/oleObject" Target="embeddings/oleObject356.bin"/><Relationship Id="rId855" Type="http://schemas.openxmlformats.org/officeDocument/2006/relationships/image" Target="media/image372.wmf"/><Relationship Id="rId1040" Type="http://schemas.openxmlformats.org/officeDocument/2006/relationships/oleObject" Target="embeddings/oleObject587.bin"/><Relationship Id="rId1278" Type="http://schemas.openxmlformats.org/officeDocument/2006/relationships/oleObject" Target="embeddings/oleObject714.bin"/><Relationship Id="rId1485" Type="http://schemas.openxmlformats.org/officeDocument/2006/relationships/oleObject" Target="embeddings/oleObject834.bin"/><Relationship Id="rId287" Type="http://schemas.openxmlformats.org/officeDocument/2006/relationships/oleObject" Target="embeddings/oleObject139.bin"/><Relationship Id="rId410" Type="http://schemas.openxmlformats.org/officeDocument/2006/relationships/oleObject" Target="embeddings/oleObject203.bin"/><Relationship Id="rId494" Type="http://schemas.openxmlformats.org/officeDocument/2006/relationships/oleObject" Target="embeddings/oleObject260.bin"/><Relationship Id="rId508" Type="http://schemas.openxmlformats.org/officeDocument/2006/relationships/oleObject" Target="embeddings/oleObject267.bin"/><Relationship Id="rId715" Type="http://schemas.openxmlformats.org/officeDocument/2006/relationships/image" Target="media/image313.wmf"/><Relationship Id="rId922" Type="http://schemas.openxmlformats.org/officeDocument/2006/relationships/oleObject" Target="embeddings/oleObject524.bin"/><Relationship Id="rId1138" Type="http://schemas.openxmlformats.org/officeDocument/2006/relationships/image" Target="media/image489.wmf"/><Relationship Id="rId1345" Type="http://schemas.openxmlformats.org/officeDocument/2006/relationships/image" Target="media/image582.wmf"/><Relationship Id="rId147" Type="http://schemas.openxmlformats.org/officeDocument/2006/relationships/image" Target="media/image74.wmf"/><Relationship Id="rId354" Type="http://schemas.openxmlformats.org/officeDocument/2006/relationships/image" Target="media/image169.wmf"/><Relationship Id="rId799" Type="http://schemas.openxmlformats.org/officeDocument/2006/relationships/oleObject" Target="embeddings/oleObject438.bin"/><Relationship Id="rId1191" Type="http://schemas.openxmlformats.org/officeDocument/2006/relationships/image" Target="media/image514.wmf"/><Relationship Id="rId1205" Type="http://schemas.openxmlformats.org/officeDocument/2006/relationships/oleObject" Target="embeddings/oleObject674.bin"/><Relationship Id="rId51" Type="http://schemas.openxmlformats.org/officeDocument/2006/relationships/oleObject" Target="embeddings/oleObject21.bin"/><Relationship Id="rId561" Type="http://schemas.openxmlformats.org/officeDocument/2006/relationships/oleObject" Target="embeddings/oleObject309.bin"/><Relationship Id="rId659" Type="http://schemas.openxmlformats.org/officeDocument/2006/relationships/image" Target="media/image286.wmf"/><Relationship Id="rId866" Type="http://schemas.openxmlformats.org/officeDocument/2006/relationships/oleObject" Target="embeddings/oleObject480.bin"/><Relationship Id="rId1289" Type="http://schemas.openxmlformats.org/officeDocument/2006/relationships/image" Target="media/image558.wmf"/><Relationship Id="rId1412" Type="http://schemas.openxmlformats.org/officeDocument/2006/relationships/oleObject" Target="embeddings/oleObject791.bin"/><Relationship Id="rId1496" Type="http://schemas.openxmlformats.org/officeDocument/2006/relationships/image" Target="media/image645.wmf"/><Relationship Id="rId214" Type="http://schemas.openxmlformats.org/officeDocument/2006/relationships/image" Target="media/image104.wmf"/><Relationship Id="rId298" Type="http://schemas.openxmlformats.org/officeDocument/2006/relationships/oleObject" Target="embeddings/oleObject145.bin"/><Relationship Id="rId421" Type="http://schemas.openxmlformats.org/officeDocument/2006/relationships/image" Target="media/image202.wmf"/><Relationship Id="rId519" Type="http://schemas.openxmlformats.org/officeDocument/2006/relationships/oleObject" Target="embeddings/oleObject276.bin"/><Relationship Id="rId1051" Type="http://schemas.openxmlformats.org/officeDocument/2006/relationships/oleObject" Target="embeddings/oleObject594.bin"/><Relationship Id="rId1149" Type="http://schemas.openxmlformats.org/officeDocument/2006/relationships/oleObject" Target="embeddings/oleObject643.bin"/><Relationship Id="rId1356" Type="http://schemas.openxmlformats.org/officeDocument/2006/relationships/oleObject" Target="embeddings/oleObject757.bin"/><Relationship Id="rId158" Type="http://schemas.openxmlformats.org/officeDocument/2006/relationships/image" Target="media/image79.wmf"/><Relationship Id="rId726" Type="http://schemas.openxmlformats.org/officeDocument/2006/relationships/oleObject" Target="embeddings/oleObject396.bin"/><Relationship Id="rId933" Type="http://schemas.openxmlformats.org/officeDocument/2006/relationships/oleObject" Target="embeddings/oleObject532.bin"/><Relationship Id="rId1009" Type="http://schemas.openxmlformats.org/officeDocument/2006/relationships/image" Target="media/image426.wmf"/><Relationship Id="rId62" Type="http://schemas.openxmlformats.org/officeDocument/2006/relationships/oleObject" Target="embeddings/oleObject25.bin"/><Relationship Id="rId365" Type="http://schemas.openxmlformats.org/officeDocument/2006/relationships/oleObject" Target="embeddings/oleObject180.bin"/><Relationship Id="rId572" Type="http://schemas.openxmlformats.org/officeDocument/2006/relationships/oleObject" Target="embeddings/oleObject318.bin"/><Relationship Id="rId1216" Type="http://schemas.openxmlformats.org/officeDocument/2006/relationships/image" Target="media/image524.wmf"/><Relationship Id="rId1423" Type="http://schemas.openxmlformats.org/officeDocument/2006/relationships/oleObject" Target="embeddings/oleObject799.bin"/><Relationship Id="rId225" Type="http://schemas.openxmlformats.org/officeDocument/2006/relationships/image" Target="media/image109.wmf"/><Relationship Id="rId432" Type="http://schemas.openxmlformats.org/officeDocument/2006/relationships/image" Target="media/image208.png"/><Relationship Id="rId877" Type="http://schemas.openxmlformats.org/officeDocument/2006/relationships/oleObject" Target="embeddings/oleObject491.bin"/><Relationship Id="rId1062" Type="http://schemas.openxmlformats.org/officeDocument/2006/relationships/image" Target="media/image451.wmf"/><Relationship Id="rId737" Type="http://schemas.openxmlformats.org/officeDocument/2006/relationships/oleObject" Target="embeddings/oleObject402.bin"/><Relationship Id="rId944" Type="http://schemas.openxmlformats.org/officeDocument/2006/relationships/image" Target="media/image395.wmf"/><Relationship Id="rId1367" Type="http://schemas.openxmlformats.org/officeDocument/2006/relationships/oleObject" Target="embeddings/oleObject764.bin"/><Relationship Id="rId73" Type="http://schemas.openxmlformats.org/officeDocument/2006/relationships/oleObject" Target="embeddings/oleObject27.bin"/><Relationship Id="rId169" Type="http://schemas.openxmlformats.org/officeDocument/2006/relationships/oleObject" Target="embeddings/oleObject79.bin"/><Relationship Id="rId376" Type="http://schemas.openxmlformats.org/officeDocument/2006/relationships/image" Target="media/image180.wmf"/><Relationship Id="rId583" Type="http://schemas.openxmlformats.org/officeDocument/2006/relationships/image" Target="media/image248.wmf"/><Relationship Id="rId790" Type="http://schemas.openxmlformats.org/officeDocument/2006/relationships/oleObject" Target="embeddings/oleObject432.bin"/><Relationship Id="rId804" Type="http://schemas.openxmlformats.org/officeDocument/2006/relationships/oleObject" Target="embeddings/oleObject441.bin"/><Relationship Id="rId1227" Type="http://schemas.openxmlformats.org/officeDocument/2006/relationships/oleObject" Target="embeddings/oleObject686.bin"/><Relationship Id="rId1434" Type="http://schemas.openxmlformats.org/officeDocument/2006/relationships/oleObject" Target="embeddings/oleObject805.bin"/><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oleObject" Target="embeddings/oleObject221.bin"/><Relationship Id="rId650" Type="http://schemas.openxmlformats.org/officeDocument/2006/relationships/oleObject" Target="embeddings/oleObject357.bin"/><Relationship Id="rId888" Type="http://schemas.openxmlformats.org/officeDocument/2006/relationships/oleObject" Target="embeddings/oleObject500.bin"/><Relationship Id="rId1073" Type="http://schemas.openxmlformats.org/officeDocument/2006/relationships/oleObject" Target="embeddings/oleObject605.bin"/><Relationship Id="rId1280" Type="http://schemas.openxmlformats.org/officeDocument/2006/relationships/oleObject" Target="embeddings/oleObject715.bin"/><Relationship Id="rId1501" Type="http://schemas.openxmlformats.org/officeDocument/2006/relationships/oleObject" Target="embeddings/oleObject842.bin"/><Relationship Id="rId303" Type="http://schemas.openxmlformats.org/officeDocument/2006/relationships/image" Target="media/image145.wmf"/><Relationship Id="rId748" Type="http://schemas.openxmlformats.org/officeDocument/2006/relationships/image" Target="media/image329.wmf"/><Relationship Id="rId955" Type="http://schemas.openxmlformats.org/officeDocument/2006/relationships/oleObject" Target="embeddings/oleObject543.bin"/><Relationship Id="rId1140" Type="http://schemas.openxmlformats.org/officeDocument/2006/relationships/image" Target="media/image490.wmf"/><Relationship Id="rId1378" Type="http://schemas.openxmlformats.org/officeDocument/2006/relationships/oleObject" Target="embeddings/oleObject770.bin"/><Relationship Id="rId84" Type="http://schemas.openxmlformats.org/officeDocument/2006/relationships/image" Target="media/image45.wmf"/><Relationship Id="rId387" Type="http://schemas.openxmlformats.org/officeDocument/2006/relationships/oleObject" Target="embeddings/oleObject191.bin"/><Relationship Id="rId510" Type="http://schemas.openxmlformats.org/officeDocument/2006/relationships/package" Target="embeddings/Microsoft_Word_Document4.docx"/><Relationship Id="rId594" Type="http://schemas.openxmlformats.org/officeDocument/2006/relationships/oleObject" Target="embeddings/oleObject329.bin"/><Relationship Id="rId608" Type="http://schemas.openxmlformats.org/officeDocument/2006/relationships/oleObject" Target="embeddings/oleObject336.bin"/><Relationship Id="rId815" Type="http://schemas.openxmlformats.org/officeDocument/2006/relationships/oleObject" Target="embeddings/oleObject448.bin"/><Relationship Id="rId1238" Type="http://schemas.openxmlformats.org/officeDocument/2006/relationships/image" Target="media/image534.wmf"/><Relationship Id="rId1445" Type="http://schemas.openxmlformats.org/officeDocument/2006/relationships/image" Target="media/image621.wmf"/><Relationship Id="rId247" Type="http://schemas.openxmlformats.org/officeDocument/2006/relationships/oleObject" Target="embeddings/oleObject121.bin"/><Relationship Id="rId899" Type="http://schemas.openxmlformats.org/officeDocument/2006/relationships/oleObject" Target="embeddings/oleObject510.bin"/><Relationship Id="rId1000" Type="http://schemas.openxmlformats.org/officeDocument/2006/relationships/oleObject" Target="embeddings/oleObject567.bin"/><Relationship Id="rId1084" Type="http://schemas.openxmlformats.org/officeDocument/2006/relationships/image" Target="media/image462.wmf"/><Relationship Id="rId1305" Type="http://schemas.openxmlformats.org/officeDocument/2006/relationships/image" Target="media/image566.wmf"/><Relationship Id="rId107" Type="http://schemas.openxmlformats.org/officeDocument/2006/relationships/oleObject" Target="embeddings/oleObject44.bin"/><Relationship Id="rId454" Type="http://schemas.openxmlformats.org/officeDocument/2006/relationships/oleObject" Target="embeddings/oleObject231.bin"/><Relationship Id="rId661" Type="http://schemas.openxmlformats.org/officeDocument/2006/relationships/image" Target="media/image287.wmf"/><Relationship Id="rId759" Type="http://schemas.openxmlformats.org/officeDocument/2006/relationships/oleObject" Target="embeddings/oleObject413.bin"/><Relationship Id="rId966" Type="http://schemas.openxmlformats.org/officeDocument/2006/relationships/image" Target="media/image405.wmf"/><Relationship Id="rId1291" Type="http://schemas.openxmlformats.org/officeDocument/2006/relationships/image" Target="media/image559.wmf"/><Relationship Id="rId1389" Type="http://schemas.openxmlformats.org/officeDocument/2006/relationships/image" Target="media/image601.wmf"/><Relationship Id="rId1512" Type="http://schemas.openxmlformats.org/officeDocument/2006/relationships/image" Target="media/image652.wmf"/><Relationship Id="rId11" Type="http://schemas.openxmlformats.org/officeDocument/2006/relationships/image" Target="media/image3.wmf"/><Relationship Id="rId314" Type="http://schemas.openxmlformats.org/officeDocument/2006/relationships/image" Target="media/image151.wmf"/><Relationship Id="rId398" Type="http://schemas.openxmlformats.org/officeDocument/2006/relationships/image" Target="media/image191.wmf"/><Relationship Id="rId521" Type="http://schemas.openxmlformats.org/officeDocument/2006/relationships/oleObject" Target="embeddings/oleObject277.bin"/><Relationship Id="rId619" Type="http://schemas.openxmlformats.org/officeDocument/2006/relationships/image" Target="media/image266.wmf"/><Relationship Id="rId1151" Type="http://schemas.openxmlformats.org/officeDocument/2006/relationships/oleObject" Target="embeddings/oleObject644.bin"/><Relationship Id="rId1249" Type="http://schemas.openxmlformats.org/officeDocument/2006/relationships/oleObject" Target="embeddings/oleObject698.bin"/><Relationship Id="rId95" Type="http://schemas.openxmlformats.org/officeDocument/2006/relationships/oleObject" Target="embeddings/oleObject38.bin"/><Relationship Id="rId160" Type="http://schemas.openxmlformats.org/officeDocument/2006/relationships/image" Target="media/image80.wmf"/><Relationship Id="rId826" Type="http://schemas.openxmlformats.org/officeDocument/2006/relationships/image" Target="media/image361.wmf"/><Relationship Id="rId1011" Type="http://schemas.openxmlformats.org/officeDocument/2006/relationships/image" Target="media/image427.wmf"/><Relationship Id="rId1109" Type="http://schemas.openxmlformats.org/officeDocument/2006/relationships/oleObject" Target="embeddings/oleObject623.bin"/><Relationship Id="rId1456" Type="http://schemas.openxmlformats.org/officeDocument/2006/relationships/oleObject" Target="embeddings/oleObject818.bin"/><Relationship Id="rId258" Type="http://schemas.openxmlformats.org/officeDocument/2006/relationships/image" Target="media/image125.wmf"/><Relationship Id="rId465" Type="http://schemas.openxmlformats.org/officeDocument/2006/relationships/oleObject" Target="embeddings/oleObject242.bin"/><Relationship Id="rId672" Type="http://schemas.openxmlformats.org/officeDocument/2006/relationships/oleObject" Target="embeddings/oleObject368.bin"/><Relationship Id="rId1095" Type="http://schemas.openxmlformats.org/officeDocument/2006/relationships/oleObject" Target="embeddings/oleObject616.bin"/><Relationship Id="rId1316" Type="http://schemas.openxmlformats.org/officeDocument/2006/relationships/oleObject" Target="embeddings/oleObject736.bin"/><Relationship Id="rId1523" Type="http://schemas.openxmlformats.org/officeDocument/2006/relationships/oleObject" Target="embeddings/oleObject854.bin"/><Relationship Id="rId22" Type="http://schemas.openxmlformats.org/officeDocument/2006/relationships/oleObject" Target="embeddings/oleObject7.bin"/><Relationship Id="rId118" Type="http://schemas.openxmlformats.org/officeDocument/2006/relationships/image" Target="media/image62.wmf"/><Relationship Id="rId325" Type="http://schemas.openxmlformats.org/officeDocument/2006/relationships/oleObject" Target="embeddings/oleObject158.bin"/><Relationship Id="rId532" Type="http://schemas.openxmlformats.org/officeDocument/2006/relationships/oleObject" Target="embeddings/oleObject287.bin"/><Relationship Id="rId977" Type="http://schemas.openxmlformats.org/officeDocument/2006/relationships/oleObject" Target="embeddings/oleObject555.bin"/><Relationship Id="rId1162" Type="http://schemas.openxmlformats.org/officeDocument/2006/relationships/oleObject" Target="embeddings/oleObject650.bin"/><Relationship Id="rId171" Type="http://schemas.openxmlformats.org/officeDocument/2006/relationships/oleObject" Target="embeddings/oleObject80.bin"/><Relationship Id="rId837" Type="http://schemas.openxmlformats.org/officeDocument/2006/relationships/oleObject" Target="embeddings/oleObject461.bin"/><Relationship Id="rId1022" Type="http://schemas.openxmlformats.org/officeDocument/2006/relationships/oleObject" Target="embeddings/oleObject578.bin"/><Relationship Id="rId1467" Type="http://schemas.openxmlformats.org/officeDocument/2006/relationships/oleObject" Target="embeddings/oleObject824.bin"/><Relationship Id="rId269" Type="http://schemas.openxmlformats.org/officeDocument/2006/relationships/oleObject" Target="embeddings/oleObject131.bin"/><Relationship Id="rId476" Type="http://schemas.openxmlformats.org/officeDocument/2006/relationships/oleObject" Target="embeddings/oleObject249.bin"/><Relationship Id="rId683" Type="http://schemas.openxmlformats.org/officeDocument/2006/relationships/image" Target="media/image298.wmf"/><Relationship Id="rId890" Type="http://schemas.openxmlformats.org/officeDocument/2006/relationships/oleObject" Target="embeddings/oleObject502.bin"/><Relationship Id="rId904" Type="http://schemas.openxmlformats.org/officeDocument/2006/relationships/oleObject" Target="embeddings/oleObject515.bin"/><Relationship Id="rId1327" Type="http://schemas.openxmlformats.org/officeDocument/2006/relationships/oleObject" Target="embeddings/oleObject742.bin"/><Relationship Id="rId1534" Type="http://schemas.openxmlformats.org/officeDocument/2006/relationships/image" Target="media/image663.wmf"/><Relationship Id="rId33" Type="http://schemas.openxmlformats.org/officeDocument/2006/relationships/image" Target="media/image14.wmf"/><Relationship Id="rId129" Type="http://schemas.openxmlformats.org/officeDocument/2006/relationships/image" Target="media/image66.wmf"/><Relationship Id="rId336" Type="http://schemas.openxmlformats.org/officeDocument/2006/relationships/image" Target="media/image160.wmf"/><Relationship Id="rId543" Type="http://schemas.openxmlformats.org/officeDocument/2006/relationships/oleObject" Target="embeddings/oleObject296.bin"/><Relationship Id="rId988" Type="http://schemas.openxmlformats.org/officeDocument/2006/relationships/oleObject" Target="embeddings/oleObject561.bin"/><Relationship Id="rId1173" Type="http://schemas.openxmlformats.org/officeDocument/2006/relationships/oleObject" Target="embeddings/oleObject656.bin"/><Relationship Id="rId1380" Type="http://schemas.openxmlformats.org/officeDocument/2006/relationships/oleObject" Target="embeddings/oleObject771.bin"/><Relationship Id="rId182" Type="http://schemas.openxmlformats.org/officeDocument/2006/relationships/image" Target="media/image90.wmf"/><Relationship Id="rId403" Type="http://schemas.openxmlformats.org/officeDocument/2006/relationships/oleObject" Target="embeddings/oleObject199.bin"/><Relationship Id="rId750" Type="http://schemas.openxmlformats.org/officeDocument/2006/relationships/image" Target="media/image330.wmf"/><Relationship Id="rId848" Type="http://schemas.openxmlformats.org/officeDocument/2006/relationships/oleObject" Target="embeddings/oleObject468.bin"/><Relationship Id="rId1033" Type="http://schemas.openxmlformats.org/officeDocument/2006/relationships/image" Target="media/image438.wmf"/><Relationship Id="rId1478" Type="http://schemas.openxmlformats.org/officeDocument/2006/relationships/oleObject" Target="embeddings/oleObject830.bin"/><Relationship Id="rId487" Type="http://schemas.openxmlformats.org/officeDocument/2006/relationships/image" Target="media/image221.wmf"/><Relationship Id="rId610" Type="http://schemas.openxmlformats.org/officeDocument/2006/relationships/oleObject" Target="embeddings/oleObject337.bin"/><Relationship Id="rId694" Type="http://schemas.openxmlformats.org/officeDocument/2006/relationships/oleObject" Target="embeddings/oleObject379.bin"/><Relationship Id="rId708" Type="http://schemas.openxmlformats.org/officeDocument/2006/relationships/oleObject" Target="embeddings/oleObject387.bin"/><Relationship Id="rId915" Type="http://schemas.openxmlformats.org/officeDocument/2006/relationships/image" Target="media/image383.wmf"/><Relationship Id="rId1240" Type="http://schemas.openxmlformats.org/officeDocument/2006/relationships/image" Target="media/image535.wmf"/><Relationship Id="rId1338" Type="http://schemas.openxmlformats.org/officeDocument/2006/relationships/oleObject" Target="embeddings/oleObject748.bin"/><Relationship Id="rId1545" Type="http://schemas.openxmlformats.org/officeDocument/2006/relationships/oleObject" Target="embeddings/oleObject865.bin"/><Relationship Id="rId347" Type="http://schemas.openxmlformats.org/officeDocument/2006/relationships/oleObject" Target="embeddings/oleObject171.bin"/><Relationship Id="rId999" Type="http://schemas.openxmlformats.org/officeDocument/2006/relationships/image" Target="media/image421.wmf"/><Relationship Id="rId1100" Type="http://schemas.openxmlformats.org/officeDocument/2006/relationships/image" Target="media/image470.wmf"/><Relationship Id="rId1184" Type="http://schemas.openxmlformats.org/officeDocument/2006/relationships/image" Target="media/image511.wmf"/><Relationship Id="rId1405" Type="http://schemas.openxmlformats.org/officeDocument/2006/relationships/image" Target="media/image606.wmf"/><Relationship Id="rId44" Type="http://schemas.openxmlformats.org/officeDocument/2006/relationships/image" Target="media/image20.wmf"/><Relationship Id="rId554" Type="http://schemas.openxmlformats.org/officeDocument/2006/relationships/oleObject" Target="embeddings/oleObject304.bin"/><Relationship Id="rId761" Type="http://schemas.openxmlformats.org/officeDocument/2006/relationships/oleObject" Target="embeddings/oleObject414.bin"/><Relationship Id="rId859" Type="http://schemas.openxmlformats.org/officeDocument/2006/relationships/image" Target="media/image374.wmf"/><Relationship Id="rId1391" Type="http://schemas.openxmlformats.org/officeDocument/2006/relationships/oleObject" Target="embeddings/oleObject778.bin"/><Relationship Id="rId1489" Type="http://schemas.openxmlformats.org/officeDocument/2006/relationships/oleObject" Target="embeddings/oleObject836.bin"/><Relationship Id="rId193" Type="http://schemas.openxmlformats.org/officeDocument/2006/relationships/image" Target="media/image95.wmf"/><Relationship Id="rId207" Type="http://schemas.openxmlformats.org/officeDocument/2006/relationships/oleObject" Target="embeddings/oleObject100.bin"/><Relationship Id="rId414" Type="http://schemas.openxmlformats.org/officeDocument/2006/relationships/oleObject" Target="embeddings/oleObject205.bin"/><Relationship Id="rId498" Type="http://schemas.openxmlformats.org/officeDocument/2006/relationships/image" Target="media/image225.wmf"/><Relationship Id="rId621" Type="http://schemas.openxmlformats.org/officeDocument/2006/relationships/image" Target="media/image267.wmf"/><Relationship Id="rId1044" Type="http://schemas.openxmlformats.org/officeDocument/2006/relationships/oleObject" Target="embeddings/oleObject589.bin"/><Relationship Id="rId1251" Type="http://schemas.openxmlformats.org/officeDocument/2006/relationships/oleObject" Target="embeddings/oleObject699.bin"/><Relationship Id="rId1349" Type="http://schemas.openxmlformats.org/officeDocument/2006/relationships/image" Target="media/image584.wmf"/><Relationship Id="rId260" Type="http://schemas.openxmlformats.org/officeDocument/2006/relationships/image" Target="media/image126.wmf"/><Relationship Id="rId719" Type="http://schemas.openxmlformats.org/officeDocument/2006/relationships/image" Target="media/image315.wmf"/><Relationship Id="rId926" Type="http://schemas.openxmlformats.org/officeDocument/2006/relationships/oleObject" Target="embeddings/oleObject527.bin"/><Relationship Id="rId1111" Type="http://schemas.openxmlformats.org/officeDocument/2006/relationships/oleObject" Target="embeddings/oleObject624.bin"/><Relationship Id="rId55" Type="http://schemas.openxmlformats.org/officeDocument/2006/relationships/image" Target="media/image26.png"/><Relationship Id="rId120" Type="http://schemas.openxmlformats.org/officeDocument/2006/relationships/image" Target="media/image63.wmf"/><Relationship Id="rId358" Type="http://schemas.openxmlformats.org/officeDocument/2006/relationships/image" Target="media/image171.wmf"/><Relationship Id="rId565" Type="http://schemas.openxmlformats.org/officeDocument/2006/relationships/oleObject" Target="embeddings/oleObject312.bin"/><Relationship Id="rId772" Type="http://schemas.openxmlformats.org/officeDocument/2006/relationships/image" Target="media/image341.wmf"/><Relationship Id="rId1195" Type="http://schemas.openxmlformats.org/officeDocument/2006/relationships/oleObject" Target="embeddings/oleObject668.bin"/><Relationship Id="rId1209" Type="http://schemas.openxmlformats.org/officeDocument/2006/relationships/oleObject" Target="embeddings/oleObject676.bin"/><Relationship Id="rId1416" Type="http://schemas.openxmlformats.org/officeDocument/2006/relationships/oleObject" Target="embeddings/oleObject794.bin"/><Relationship Id="rId218" Type="http://schemas.openxmlformats.org/officeDocument/2006/relationships/image" Target="media/image106.wmf"/><Relationship Id="rId425" Type="http://schemas.openxmlformats.org/officeDocument/2006/relationships/image" Target="media/image204.wmf"/><Relationship Id="rId632" Type="http://schemas.openxmlformats.org/officeDocument/2006/relationships/oleObject" Target="embeddings/oleObject348.bin"/><Relationship Id="rId1055" Type="http://schemas.openxmlformats.org/officeDocument/2006/relationships/oleObject" Target="embeddings/oleObject596.bin"/><Relationship Id="rId1262" Type="http://schemas.openxmlformats.org/officeDocument/2006/relationships/image" Target="media/image545.wmf"/><Relationship Id="rId271" Type="http://schemas.openxmlformats.org/officeDocument/2006/relationships/package" Target="embeddings/Microsoft_Word_Document2.docx"/><Relationship Id="rId937" Type="http://schemas.openxmlformats.org/officeDocument/2006/relationships/oleObject" Target="embeddings/oleObject534.bin"/><Relationship Id="rId1122" Type="http://schemas.openxmlformats.org/officeDocument/2006/relationships/image" Target="media/image481.wmf"/><Relationship Id="rId66" Type="http://schemas.openxmlformats.org/officeDocument/2006/relationships/image" Target="media/image34.png"/><Relationship Id="rId131" Type="http://schemas.openxmlformats.org/officeDocument/2006/relationships/image" Target="media/image67.wmf"/><Relationship Id="rId369" Type="http://schemas.openxmlformats.org/officeDocument/2006/relationships/oleObject" Target="embeddings/oleObject182.bin"/><Relationship Id="rId576" Type="http://schemas.openxmlformats.org/officeDocument/2006/relationships/oleObject" Target="embeddings/oleObject320.bin"/><Relationship Id="rId783" Type="http://schemas.openxmlformats.org/officeDocument/2006/relationships/image" Target="media/image346.wmf"/><Relationship Id="rId990" Type="http://schemas.openxmlformats.org/officeDocument/2006/relationships/oleObject" Target="embeddings/oleObject562.bin"/><Relationship Id="rId1427" Type="http://schemas.openxmlformats.org/officeDocument/2006/relationships/oleObject" Target="embeddings/oleObject801.bin"/><Relationship Id="rId229" Type="http://schemas.openxmlformats.org/officeDocument/2006/relationships/image" Target="media/image111.wmf"/><Relationship Id="rId436" Type="http://schemas.openxmlformats.org/officeDocument/2006/relationships/oleObject" Target="embeddings/oleObject215.bin"/><Relationship Id="rId643" Type="http://schemas.openxmlformats.org/officeDocument/2006/relationships/image" Target="media/image278.wmf"/><Relationship Id="rId1066" Type="http://schemas.openxmlformats.org/officeDocument/2006/relationships/image" Target="media/image453.wmf"/><Relationship Id="rId1273" Type="http://schemas.openxmlformats.org/officeDocument/2006/relationships/image" Target="media/image550.wmf"/><Relationship Id="rId1480" Type="http://schemas.openxmlformats.org/officeDocument/2006/relationships/oleObject" Target="embeddings/oleObject831.bin"/><Relationship Id="rId850" Type="http://schemas.openxmlformats.org/officeDocument/2006/relationships/oleObject" Target="embeddings/oleObject469.bin"/><Relationship Id="rId948" Type="http://schemas.openxmlformats.org/officeDocument/2006/relationships/image" Target="media/image397.wmf"/><Relationship Id="rId1133" Type="http://schemas.openxmlformats.org/officeDocument/2006/relationships/oleObject" Target="embeddings/oleObject635.bin"/><Relationship Id="rId77" Type="http://schemas.openxmlformats.org/officeDocument/2006/relationships/oleObject" Target="embeddings/oleObject29.bin"/><Relationship Id="rId282" Type="http://schemas.openxmlformats.org/officeDocument/2006/relationships/image" Target="media/image135.emf"/><Relationship Id="rId503" Type="http://schemas.openxmlformats.org/officeDocument/2006/relationships/image" Target="media/image228.png"/><Relationship Id="rId587" Type="http://schemas.openxmlformats.org/officeDocument/2006/relationships/image" Target="media/image250.wmf"/><Relationship Id="rId710" Type="http://schemas.openxmlformats.org/officeDocument/2006/relationships/oleObject" Target="embeddings/oleObject388.bin"/><Relationship Id="rId808" Type="http://schemas.openxmlformats.org/officeDocument/2006/relationships/oleObject" Target="embeddings/oleObject443.bin"/><Relationship Id="rId1340" Type="http://schemas.openxmlformats.org/officeDocument/2006/relationships/oleObject" Target="embeddings/oleObject749.bin"/><Relationship Id="rId1438" Type="http://schemas.openxmlformats.org/officeDocument/2006/relationships/image" Target="media/image618.wmf"/><Relationship Id="rId8" Type="http://schemas.openxmlformats.org/officeDocument/2006/relationships/image" Target="media/image1.wmf"/><Relationship Id="rId142" Type="http://schemas.openxmlformats.org/officeDocument/2006/relationships/image" Target="media/image72.wmf"/><Relationship Id="rId447" Type="http://schemas.openxmlformats.org/officeDocument/2006/relationships/oleObject" Target="embeddings/oleObject225.bin"/><Relationship Id="rId794" Type="http://schemas.openxmlformats.org/officeDocument/2006/relationships/oleObject" Target="embeddings/oleObject435.bin"/><Relationship Id="rId1077" Type="http://schemas.openxmlformats.org/officeDocument/2006/relationships/oleObject" Target="embeddings/oleObject607.bin"/><Relationship Id="rId1200" Type="http://schemas.openxmlformats.org/officeDocument/2006/relationships/image" Target="media/image518.wmf"/><Relationship Id="rId654" Type="http://schemas.openxmlformats.org/officeDocument/2006/relationships/oleObject" Target="embeddings/oleObject359.bin"/><Relationship Id="rId861" Type="http://schemas.openxmlformats.org/officeDocument/2006/relationships/oleObject" Target="embeddings/oleObject475.bin"/><Relationship Id="rId959" Type="http://schemas.openxmlformats.org/officeDocument/2006/relationships/oleObject" Target="embeddings/oleObject546.bin"/><Relationship Id="rId1284" Type="http://schemas.openxmlformats.org/officeDocument/2006/relationships/oleObject" Target="embeddings/oleObject717.bin"/><Relationship Id="rId1491" Type="http://schemas.openxmlformats.org/officeDocument/2006/relationships/oleObject" Target="embeddings/oleObject837.bin"/><Relationship Id="rId1505" Type="http://schemas.openxmlformats.org/officeDocument/2006/relationships/image" Target="media/image649.wmf"/><Relationship Id="rId293" Type="http://schemas.openxmlformats.org/officeDocument/2006/relationships/oleObject" Target="embeddings/oleObject143.bin"/><Relationship Id="rId307" Type="http://schemas.openxmlformats.org/officeDocument/2006/relationships/image" Target="media/image147.wmf"/><Relationship Id="rId514" Type="http://schemas.openxmlformats.org/officeDocument/2006/relationships/oleObject" Target="embeddings/oleObject271.bin"/><Relationship Id="rId721" Type="http://schemas.openxmlformats.org/officeDocument/2006/relationships/image" Target="media/image316.wmf"/><Relationship Id="rId1144" Type="http://schemas.openxmlformats.org/officeDocument/2006/relationships/image" Target="media/image492.wmf"/><Relationship Id="rId1351" Type="http://schemas.openxmlformats.org/officeDocument/2006/relationships/image" Target="media/image585.wmf"/><Relationship Id="rId1449" Type="http://schemas.openxmlformats.org/officeDocument/2006/relationships/image" Target="media/image623.wmf"/><Relationship Id="rId88" Type="http://schemas.openxmlformats.org/officeDocument/2006/relationships/image" Target="media/image47.wmf"/><Relationship Id="rId153" Type="http://schemas.openxmlformats.org/officeDocument/2006/relationships/oleObject" Target="embeddings/oleObject70.bin"/><Relationship Id="rId360" Type="http://schemas.openxmlformats.org/officeDocument/2006/relationships/image" Target="media/image172.wmf"/><Relationship Id="rId598" Type="http://schemas.openxmlformats.org/officeDocument/2006/relationships/oleObject" Target="embeddings/oleObject331.bin"/><Relationship Id="rId819" Type="http://schemas.openxmlformats.org/officeDocument/2006/relationships/oleObject" Target="embeddings/oleObject450.bin"/><Relationship Id="rId1004" Type="http://schemas.openxmlformats.org/officeDocument/2006/relationships/oleObject" Target="embeddings/oleObject569.bin"/><Relationship Id="rId1211" Type="http://schemas.openxmlformats.org/officeDocument/2006/relationships/oleObject" Target="embeddings/oleObject678.bin"/><Relationship Id="rId220" Type="http://schemas.openxmlformats.org/officeDocument/2006/relationships/oleObject" Target="embeddings/oleObject107.bin"/><Relationship Id="rId458" Type="http://schemas.openxmlformats.org/officeDocument/2006/relationships/oleObject" Target="embeddings/oleObject235.bin"/><Relationship Id="rId665" Type="http://schemas.openxmlformats.org/officeDocument/2006/relationships/image" Target="media/image289.wmf"/><Relationship Id="rId872" Type="http://schemas.openxmlformats.org/officeDocument/2006/relationships/oleObject" Target="embeddings/oleObject486.bin"/><Relationship Id="rId1088" Type="http://schemas.openxmlformats.org/officeDocument/2006/relationships/image" Target="media/image464.wmf"/><Relationship Id="rId1295" Type="http://schemas.openxmlformats.org/officeDocument/2006/relationships/image" Target="media/image561.wmf"/><Relationship Id="rId1309" Type="http://schemas.openxmlformats.org/officeDocument/2006/relationships/image" Target="media/image568.wmf"/><Relationship Id="rId1516" Type="http://schemas.openxmlformats.org/officeDocument/2006/relationships/image" Target="media/image654.wmf"/><Relationship Id="rId15" Type="http://schemas.openxmlformats.org/officeDocument/2006/relationships/image" Target="media/image5.wmf"/><Relationship Id="rId318" Type="http://schemas.openxmlformats.org/officeDocument/2006/relationships/image" Target="media/image153.wmf"/><Relationship Id="rId525" Type="http://schemas.openxmlformats.org/officeDocument/2006/relationships/oleObject" Target="embeddings/oleObject281.bin"/><Relationship Id="rId732" Type="http://schemas.openxmlformats.org/officeDocument/2006/relationships/image" Target="media/image321.wmf"/><Relationship Id="rId1155" Type="http://schemas.openxmlformats.org/officeDocument/2006/relationships/image" Target="media/image497.wmf"/><Relationship Id="rId1362" Type="http://schemas.openxmlformats.org/officeDocument/2006/relationships/oleObject" Target="embeddings/oleObject761.bin"/><Relationship Id="rId99" Type="http://schemas.openxmlformats.org/officeDocument/2006/relationships/oleObject" Target="embeddings/oleObject40.bin"/><Relationship Id="rId164" Type="http://schemas.openxmlformats.org/officeDocument/2006/relationships/image" Target="media/image81.wmf"/><Relationship Id="rId371" Type="http://schemas.openxmlformats.org/officeDocument/2006/relationships/oleObject" Target="embeddings/oleObject183.bin"/><Relationship Id="rId1015" Type="http://schemas.openxmlformats.org/officeDocument/2006/relationships/image" Target="media/image429.wmf"/><Relationship Id="rId1222" Type="http://schemas.openxmlformats.org/officeDocument/2006/relationships/image" Target="media/image527.wmf"/><Relationship Id="rId469" Type="http://schemas.openxmlformats.org/officeDocument/2006/relationships/image" Target="media/image213.wmf"/><Relationship Id="rId676" Type="http://schemas.openxmlformats.org/officeDocument/2006/relationships/oleObject" Target="embeddings/oleObject370.bin"/><Relationship Id="rId883" Type="http://schemas.openxmlformats.org/officeDocument/2006/relationships/oleObject" Target="embeddings/oleObject496.bin"/><Relationship Id="rId1099" Type="http://schemas.openxmlformats.org/officeDocument/2006/relationships/oleObject" Target="embeddings/oleObject618.bin"/><Relationship Id="rId1527" Type="http://schemas.openxmlformats.org/officeDocument/2006/relationships/oleObject" Target="embeddings/oleObject856.bin"/><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oleObject" Target="embeddings/oleObject161.bin"/><Relationship Id="rId536" Type="http://schemas.openxmlformats.org/officeDocument/2006/relationships/oleObject" Target="embeddings/oleObject291.bin"/><Relationship Id="rId1166" Type="http://schemas.openxmlformats.org/officeDocument/2006/relationships/image" Target="media/image502.wmf"/><Relationship Id="rId1373" Type="http://schemas.openxmlformats.org/officeDocument/2006/relationships/oleObject" Target="embeddings/oleObject767.bin"/><Relationship Id="rId175" Type="http://schemas.openxmlformats.org/officeDocument/2006/relationships/oleObject" Target="embeddings/oleObject82.bin"/><Relationship Id="rId743" Type="http://schemas.openxmlformats.org/officeDocument/2006/relationships/oleObject" Target="embeddings/oleObject405.bin"/><Relationship Id="rId950" Type="http://schemas.openxmlformats.org/officeDocument/2006/relationships/image" Target="media/image398.wmf"/><Relationship Id="rId1026" Type="http://schemas.openxmlformats.org/officeDocument/2006/relationships/oleObject" Target="embeddings/oleObject580.bin"/><Relationship Id="rId382" Type="http://schemas.openxmlformats.org/officeDocument/2006/relationships/image" Target="media/image183.wmf"/><Relationship Id="rId603" Type="http://schemas.openxmlformats.org/officeDocument/2006/relationships/image" Target="media/image258.wmf"/><Relationship Id="rId687" Type="http://schemas.openxmlformats.org/officeDocument/2006/relationships/image" Target="media/image300.wmf"/><Relationship Id="rId810" Type="http://schemas.openxmlformats.org/officeDocument/2006/relationships/oleObject" Target="embeddings/oleObject444.bin"/><Relationship Id="rId908" Type="http://schemas.openxmlformats.org/officeDocument/2006/relationships/oleObject" Target="embeddings/oleObject517.bin"/><Relationship Id="rId1233" Type="http://schemas.openxmlformats.org/officeDocument/2006/relationships/image" Target="media/image532.wmf"/><Relationship Id="rId1440" Type="http://schemas.openxmlformats.org/officeDocument/2006/relationships/oleObject" Target="embeddings/oleObject810.bin"/><Relationship Id="rId1538" Type="http://schemas.openxmlformats.org/officeDocument/2006/relationships/image" Target="media/image665.wmf"/><Relationship Id="rId242" Type="http://schemas.openxmlformats.org/officeDocument/2006/relationships/image" Target="media/image117.wmf"/><Relationship Id="rId894" Type="http://schemas.openxmlformats.org/officeDocument/2006/relationships/oleObject" Target="embeddings/oleObject506.bin"/><Relationship Id="rId1177" Type="http://schemas.openxmlformats.org/officeDocument/2006/relationships/oleObject" Target="embeddings/oleObject658.bin"/><Relationship Id="rId1300" Type="http://schemas.openxmlformats.org/officeDocument/2006/relationships/oleObject" Target="embeddings/oleObject725.bin"/><Relationship Id="rId37" Type="http://schemas.openxmlformats.org/officeDocument/2006/relationships/image" Target="media/image16.png"/><Relationship Id="rId102" Type="http://schemas.openxmlformats.org/officeDocument/2006/relationships/image" Target="media/image54.wmf"/><Relationship Id="rId547" Type="http://schemas.openxmlformats.org/officeDocument/2006/relationships/oleObject" Target="embeddings/oleObject299.bin"/><Relationship Id="rId754" Type="http://schemas.openxmlformats.org/officeDocument/2006/relationships/image" Target="media/image332.wmf"/><Relationship Id="rId961" Type="http://schemas.openxmlformats.org/officeDocument/2006/relationships/oleObject" Target="embeddings/oleObject547.bin"/><Relationship Id="rId1384" Type="http://schemas.openxmlformats.org/officeDocument/2006/relationships/oleObject" Target="embeddings/oleObject773.bin"/><Relationship Id="rId90" Type="http://schemas.openxmlformats.org/officeDocument/2006/relationships/image" Target="media/image48.wmf"/><Relationship Id="rId186" Type="http://schemas.openxmlformats.org/officeDocument/2006/relationships/image" Target="media/image92.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oleObject" Target="embeddings/oleObject339.bin"/><Relationship Id="rId821" Type="http://schemas.openxmlformats.org/officeDocument/2006/relationships/oleObject" Target="embeddings/oleObject451.bin"/><Relationship Id="rId1037" Type="http://schemas.openxmlformats.org/officeDocument/2006/relationships/image" Target="media/image440.wmf"/><Relationship Id="rId1244" Type="http://schemas.openxmlformats.org/officeDocument/2006/relationships/image" Target="media/image537.wmf"/><Relationship Id="rId1451" Type="http://schemas.openxmlformats.org/officeDocument/2006/relationships/image" Target="media/image624.wmf"/><Relationship Id="rId253" Type="http://schemas.openxmlformats.org/officeDocument/2006/relationships/oleObject" Target="embeddings/oleObject124.bin"/><Relationship Id="rId460" Type="http://schemas.openxmlformats.org/officeDocument/2006/relationships/oleObject" Target="embeddings/oleObject237.bin"/><Relationship Id="rId698" Type="http://schemas.openxmlformats.org/officeDocument/2006/relationships/oleObject" Target="embeddings/oleObject382.bin"/><Relationship Id="rId919" Type="http://schemas.openxmlformats.org/officeDocument/2006/relationships/image" Target="media/image385.wmf"/><Relationship Id="rId1090" Type="http://schemas.openxmlformats.org/officeDocument/2006/relationships/image" Target="media/image465.wmf"/><Relationship Id="rId1104" Type="http://schemas.openxmlformats.org/officeDocument/2006/relationships/image" Target="media/image472.wmf"/><Relationship Id="rId1311" Type="http://schemas.openxmlformats.org/officeDocument/2006/relationships/oleObject" Target="embeddings/oleObject731.bin"/><Relationship Id="rId1549" Type="http://schemas.openxmlformats.org/officeDocument/2006/relationships/fontTable" Target="fontTable.xml"/><Relationship Id="rId48" Type="http://schemas.openxmlformats.org/officeDocument/2006/relationships/image" Target="media/image22.wmf"/><Relationship Id="rId113" Type="http://schemas.openxmlformats.org/officeDocument/2006/relationships/oleObject" Target="embeddings/oleObject47.bin"/><Relationship Id="rId320" Type="http://schemas.openxmlformats.org/officeDocument/2006/relationships/image" Target="media/image154.wmf"/><Relationship Id="rId558" Type="http://schemas.openxmlformats.org/officeDocument/2006/relationships/oleObject" Target="embeddings/oleObject307.bin"/><Relationship Id="rId765" Type="http://schemas.openxmlformats.org/officeDocument/2006/relationships/oleObject" Target="embeddings/oleObject416.bin"/><Relationship Id="rId972" Type="http://schemas.openxmlformats.org/officeDocument/2006/relationships/image" Target="media/image408.wmf"/><Relationship Id="rId1188" Type="http://schemas.openxmlformats.org/officeDocument/2006/relationships/image" Target="media/image513.wmf"/><Relationship Id="rId1395" Type="http://schemas.openxmlformats.org/officeDocument/2006/relationships/oleObject" Target="embeddings/oleObject781.bin"/><Relationship Id="rId1409" Type="http://schemas.openxmlformats.org/officeDocument/2006/relationships/image" Target="media/image608.wmf"/><Relationship Id="rId197" Type="http://schemas.openxmlformats.org/officeDocument/2006/relationships/oleObject" Target="embeddings/oleObject94.bin"/><Relationship Id="rId418" Type="http://schemas.openxmlformats.org/officeDocument/2006/relationships/oleObject" Target="embeddings/oleObject207.bin"/><Relationship Id="rId625" Type="http://schemas.openxmlformats.org/officeDocument/2006/relationships/image" Target="media/image269.wmf"/><Relationship Id="rId832" Type="http://schemas.openxmlformats.org/officeDocument/2006/relationships/oleObject" Target="embeddings/oleObject457.bin"/><Relationship Id="rId1048" Type="http://schemas.openxmlformats.org/officeDocument/2006/relationships/oleObject" Target="embeddings/oleObject592.bin"/><Relationship Id="rId1255" Type="http://schemas.openxmlformats.org/officeDocument/2006/relationships/oleObject" Target="embeddings/oleObject701.bin"/><Relationship Id="rId1462" Type="http://schemas.openxmlformats.org/officeDocument/2006/relationships/oleObject" Target="embeddings/oleObject821.bin"/><Relationship Id="rId264" Type="http://schemas.openxmlformats.org/officeDocument/2006/relationships/image" Target="media/image127.emf"/><Relationship Id="rId471" Type="http://schemas.openxmlformats.org/officeDocument/2006/relationships/image" Target="media/image214.wmf"/><Relationship Id="rId1115" Type="http://schemas.openxmlformats.org/officeDocument/2006/relationships/oleObject" Target="embeddings/oleObject626.bin"/><Relationship Id="rId1322" Type="http://schemas.openxmlformats.org/officeDocument/2006/relationships/image" Target="media/image571.wmf"/><Relationship Id="rId59" Type="http://schemas.openxmlformats.org/officeDocument/2006/relationships/image" Target="media/image29.png"/><Relationship Id="rId124" Type="http://schemas.openxmlformats.org/officeDocument/2006/relationships/oleObject" Target="embeddings/oleObject54.bin"/><Relationship Id="rId569" Type="http://schemas.openxmlformats.org/officeDocument/2006/relationships/oleObject" Target="embeddings/oleObject315.bin"/><Relationship Id="rId776" Type="http://schemas.openxmlformats.org/officeDocument/2006/relationships/image" Target="media/image343.wmf"/><Relationship Id="rId983" Type="http://schemas.openxmlformats.org/officeDocument/2006/relationships/image" Target="media/image413.wmf"/><Relationship Id="rId1199" Type="http://schemas.openxmlformats.org/officeDocument/2006/relationships/oleObject" Target="embeddings/oleObject670.bin"/><Relationship Id="rId331" Type="http://schemas.openxmlformats.org/officeDocument/2006/relationships/oleObject" Target="embeddings/oleObject162.bin"/><Relationship Id="rId429" Type="http://schemas.openxmlformats.org/officeDocument/2006/relationships/image" Target="media/image206.wmf"/><Relationship Id="rId636" Type="http://schemas.openxmlformats.org/officeDocument/2006/relationships/oleObject" Target="embeddings/oleObject350.bin"/><Relationship Id="rId1059" Type="http://schemas.openxmlformats.org/officeDocument/2006/relationships/oleObject" Target="embeddings/oleObject598.bin"/><Relationship Id="rId1266" Type="http://schemas.openxmlformats.org/officeDocument/2006/relationships/image" Target="media/image547.wmf"/><Relationship Id="rId1473" Type="http://schemas.openxmlformats.org/officeDocument/2006/relationships/oleObject" Target="embeddings/oleObject827.bin"/><Relationship Id="rId843" Type="http://schemas.openxmlformats.org/officeDocument/2006/relationships/oleObject" Target="embeddings/oleObject465.bin"/><Relationship Id="rId1126" Type="http://schemas.openxmlformats.org/officeDocument/2006/relationships/image" Target="media/image483.wmf"/><Relationship Id="rId275" Type="http://schemas.openxmlformats.org/officeDocument/2006/relationships/oleObject" Target="embeddings/oleObject133.bin"/><Relationship Id="rId482" Type="http://schemas.openxmlformats.org/officeDocument/2006/relationships/oleObject" Target="embeddings/oleObject252.bin"/><Relationship Id="rId703" Type="http://schemas.openxmlformats.org/officeDocument/2006/relationships/image" Target="media/image307.wmf"/><Relationship Id="rId910" Type="http://schemas.openxmlformats.org/officeDocument/2006/relationships/oleObject" Target="embeddings/oleObject518.bin"/><Relationship Id="rId1333" Type="http://schemas.openxmlformats.org/officeDocument/2006/relationships/oleObject" Target="embeddings/oleObject745.bin"/><Relationship Id="rId1540" Type="http://schemas.openxmlformats.org/officeDocument/2006/relationships/image" Target="media/image666.wmf"/><Relationship Id="rId135" Type="http://schemas.openxmlformats.org/officeDocument/2006/relationships/oleObject" Target="embeddings/oleObject60.bin"/><Relationship Id="rId342" Type="http://schemas.openxmlformats.org/officeDocument/2006/relationships/image" Target="media/image163.wmf"/><Relationship Id="rId787" Type="http://schemas.openxmlformats.org/officeDocument/2006/relationships/oleObject" Target="embeddings/oleObject429.bin"/><Relationship Id="rId994" Type="http://schemas.openxmlformats.org/officeDocument/2006/relationships/oleObject" Target="embeddings/oleObject564.bin"/><Relationship Id="rId1400" Type="http://schemas.openxmlformats.org/officeDocument/2006/relationships/oleObject" Target="embeddings/oleObject785.bin"/><Relationship Id="rId202" Type="http://schemas.openxmlformats.org/officeDocument/2006/relationships/oleObject" Target="embeddings/oleObject97.bin"/><Relationship Id="rId647" Type="http://schemas.openxmlformats.org/officeDocument/2006/relationships/image" Target="media/image280.wmf"/><Relationship Id="rId854" Type="http://schemas.openxmlformats.org/officeDocument/2006/relationships/oleObject" Target="embeddings/oleObject471.bin"/><Relationship Id="rId1277" Type="http://schemas.openxmlformats.org/officeDocument/2006/relationships/image" Target="media/image552.wmf"/><Relationship Id="rId1484" Type="http://schemas.openxmlformats.org/officeDocument/2006/relationships/image" Target="media/image639.wmf"/><Relationship Id="rId286" Type="http://schemas.openxmlformats.org/officeDocument/2006/relationships/image" Target="media/image137.wmf"/><Relationship Id="rId493" Type="http://schemas.openxmlformats.org/officeDocument/2006/relationships/oleObject" Target="embeddings/oleObject259.bin"/><Relationship Id="rId507" Type="http://schemas.openxmlformats.org/officeDocument/2006/relationships/oleObject" Target="embeddings/oleObject266.bin"/><Relationship Id="rId714" Type="http://schemas.openxmlformats.org/officeDocument/2006/relationships/oleObject" Target="embeddings/oleObject390.bin"/><Relationship Id="rId921" Type="http://schemas.openxmlformats.org/officeDocument/2006/relationships/image" Target="media/image386.wmf"/><Relationship Id="rId1137" Type="http://schemas.openxmlformats.org/officeDocument/2006/relationships/oleObject" Target="embeddings/oleObject637.bin"/><Relationship Id="rId1344" Type="http://schemas.openxmlformats.org/officeDocument/2006/relationships/oleObject" Target="embeddings/oleObject751.bin"/><Relationship Id="rId50" Type="http://schemas.openxmlformats.org/officeDocument/2006/relationships/image" Target="media/image23.wmf"/><Relationship Id="rId146" Type="http://schemas.openxmlformats.org/officeDocument/2006/relationships/oleObject" Target="embeddings/oleObject66.bin"/><Relationship Id="rId353" Type="http://schemas.openxmlformats.org/officeDocument/2006/relationships/oleObject" Target="embeddings/oleObject174.bin"/><Relationship Id="rId560" Type="http://schemas.openxmlformats.org/officeDocument/2006/relationships/image" Target="media/image240.wmf"/><Relationship Id="rId798" Type="http://schemas.openxmlformats.org/officeDocument/2006/relationships/image" Target="media/image349.wmf"/><Relationship Id="rId1190" Type="http://schemas.openxmlformats.org/officeDocument/2006/relationships/oleObject" Target="embeddings/oleObject665.bin"/><Relationship Id="rId1204" Type="http://schemas.openxmlformats.org/officeDocument/2006/relationships/oleObject" Target="embeddings/oleObject673.bin"/><Relationship Id="rId1411" Type="http://schemas.openxmlformats.org/officeDocument/2006/relationships/image" Target="media/image609.wmf"/><Relationship Id="rId213" Type="http://schemas.openxmlformats.org/officeDocument/2006/relationships/oleObject" Target="embeddings/oleObject103.bin"/><Relationship Id="rId420" Type="http://schemas.openxmlformats.org/officeDocument/2006/relationships/oleObject" Target="embeddings/oleObject208.bin"/><Relationship Id="rId658" Type="http://schemas.openxmlformats.org/officeDocument/2006/relationships/oleObject" Target="embeddings/oleObject361.bin"/><Relationship Id="rId865" Type="http://schemas.openxmlformats.org/officeDocument/2006/relationships/oleObject" Target="embeddings/oleObject479.bin"/><Relationship Id="rId1050" Type="http://schemas.openxmlformats.org/officeDocument/2006/relationships/oleObject" Target="embeddings/oleObject593.bin"/><Relationship Id="rId1288" Type="http://schemas.openxmlformats.org/officeDocument/2006/relationships/oleObject" Target="embeddings/oleObject719.bin"/><Relationship Id="rId1495" Type="http://schemas.openxmlformats.org/officeDocument/2006/relationships/oleObject" Target="embeddings/oleObject839.bin"/><Relationship Id="rId1509" Type="http://schemas.openxmlformats.org/officeDocument/2006/relationships/oleObject" Target="embeddings/oleObject847.bin"/><Relationship Id="rId297" Type="http://schemas.openxmlformats.org/officeDocument/2006/relationships/oleObject" Target="embeddings/oleObject144.bin"/><Relationship Id="rId518" Type="http://schemas.openxmlformats.org/officeDocument/2006/relationships/oleObject" Target="embeddings/oleObject275.bin"/><Relationship Id="rId725" Type="http://schemas.openxmlformats.org/officeDocument/2006/relationships/image" Target="media/image318.wmf"/><Relationship Id="rId932" Type="http://schemas.openxmlformats.org/officeDocument/2006/relationships/image" Target="media/image389.wmf"/><Relationship Id="rId1148" Type="http://schemas.openxmlformats.org/officeDocument/2006/relationships/image" Target="media/image494.wmf"/><Relationship Id="rId1355" Type="http://schemas.openxmlformats.org/officeDocument/2006/relationships/image" Target="media/image587.wmf"/><Relationship Id="rId157" Type="http://schemas.openxmlformats.org/officeDocument/2006/relationships/oleObject" Target="embeddings/oleObject72.bin"/><Relationship Id="rId364" Type="http://schemas.openxmlformats.org/officeDocument/2006/relationships/image" Target="media/image174.wmf"/><Relationship Id="rId1008" Type="http://schemas.openxmlformats.org/officeDocument/2006/relationships/oleObject" Target="embeddings/oleObject571.bin"/><Relationship Id="rId1215" Type="http://schemas.openxmlformats.org/officeDocument/2006/relationships/oleObject" Target="embeddings/oleObject680.bin"/><Relationship Id="rId1422" Type="http://schemas.openxmlformats.org/officeDocument/2006/relationships/oleObject" Target="embeddings/oleObject798.bin"/><Relationship Id="rId61" Type="http://schemas.openxmlformats.org/officeDocument/2006/relationships/oleObject" Target="embeddings/oleObject24.bin"/><Relationship Id="rId571" Type="http://schemas.openxmlformats.org/officeDocument/2006/relationships/oleObject" Target="embeddings/oleObject317.bin"/><Relationship Id="rId669" Type="http://schemas.openxmlformats.org/officeDocument/2006/relationships/image" Target="media/image291.wmf"/><Relationship Id="rId876" Type="http://schemas.openxmlformats.org/officeDocument/2006/relationships/oleObject" Target="embeddings/oleObject490.bin"/><Relationship Id="rId1299" Type="http://schemas.openxmlformats.org/officeDocument/2006/relationships/image" Target="media/image563.wmf"/><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image" Target="media/image207.png"/><Relationship Id="rId529" Type="http://schemas.openxmlformats.org/officeDocument/2006/relationships/oleObject" Target="embeddings/oleObject284.bin"/><Relationship Id="rId736" Type="http://schemas.openxmlformats.org/officeDocument/2006/relationships/image" Target="media/image323.wmf"/><Relationship Id="rId1061" Type="http://schemas.openxmlformats.org/officeDocument/2006/relationships/oleObject" Target="embeddings/oleObject599.bin"/><Relationship Id="rId1159" Type="http://schemas.openxmlformats.org/officeDocument/2006/relationships/image" Target="media/image499.wmf"/><Relationship Id="rId1366" Type="http://schemas.openxmlformats.org/officeDocument/2006/relationships/image" Target="media/image591.wmf"/><Relationship Id="rId168" Type="http://schemas.openxmlformats.org/officeDocument/2006/relationships/image" Target="media/image83.wmf"/><Relationship Id="rId943" Type="http://schemas.openxmlformats.org/officeDocument/2006/relationships/oleObject" Target="embeddings/oleObject537.bin"/><Relationship Id="rId1019" Type="http://schemas.openxmlformats.org/officeDocument/2006/relationships/image" Target="media/image431.wmf"/><Relationship Id="rId72" Type="http://schemas.openxmlformats.org/officeDocument/2006/relationships/image" Target="media/image39.wmf"/><Relationship Id="rId375" Type="http://schemas.openxmlformats.org/officeDocument/2006/relationships/oleObject" Target="embeddings/oleObject185.bin"/><Relationship Id="rId582" Type="http://schemas.openxmlformats.org/officeDocument/2006/relationships/oleObject" Target="embeddings/oleObject323.bin"/><Relationship Id="rId803" Type="http://schemas.openxmlformats.org/officeDocument/2006/relationships/image" Target="media/image351.wmf"/><Relationship Id="rId1226" Type="http://schemas.openxmlformats.org/officeDocument/2006/relationships/image" Target="media/image529.wmf"/><Relationship Id="rId1433" Type="http://schemas.openxmlformats.org/officeDocument/2006/relationships/oleObject" Target="embeddings/oleObject804.bin"/><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oleObject" Target="embeddings/oleObject220.bin"/><Relationship Id="rId887" Type="http://schemas.openxmlformats.org/officeDocument/2006/relationships/image" Target="media/image376.wmf"/><Relationship Id="rId1072" Type="http://schemas.openxmlformats.org/officeDocument/2006/relationships/image" Target="media/image456.wmf"/><Relationship Id="rId1500" Type="http://schemas.openxmlformats.org/officeDocument/2006/relationships/image" Target="media/image647.wmf"/><Relationship Id="rId302" Type="http://schemas.openxmlformats.org/officeDocument/2006/relationships/oleObject" Target="embeddings/oleObject147.bin"/><Relationship Id="rId747" Type="http://schemas.openxmlformats.org/officeDocument/2006/relationships/oleObject" Target="embeddings/oleObject407.bin"/><Relationship Id="rId954" Type="http://schemas.openxmlformats.org/officeDocument/2006/relationships/image" Target="media/image400.wmf"/><Relationship Id="rId1377" Type="http://schemas.openxmlformats.org/officeDocument/2006/relationships/image" Target="media/image596.wmf"/><Relationship Id="rId83" Type="http://schemas.openxmlformats.org/officeDocument/2006/relationships/oleObject" Target="embeddings/oleObject32.bin"/><Relationship Id="rId179" Type="http://schemas.openxmlformats.org/officeDocument/2006/relationships/oleObject" Target="embeddings/oleObject84.bin"/><Relationship Id="rId386" Type="http://schemas.openxmlformats.org/officeDocument/2006/relationships/image" Target="media/image185.wmf"/><Relationship Id="rId593" Type="http://schemas.openxmlformats.org/officeDocument/2006/relationships/image" Target="media/image253.wmf"/><Relationship Id="rId607" Type="http://schemas.openxmlformats.org/officeDocument/2006/relationships/image" Target="media/image260.wmf"/><Relationship Id="rId814" Type="http://schemas.openxmlformats.org/officeDocument/2006/relationships/oleObject" Target="embeddings/oleObject447.bin"/><Relationship Id="rId1237" Type="http://schemas.openxmlformats.org/officeDocument/2006/relationships/oleObject" Target="embeddings/oleObject692.bin"/><Relationship Id="rId1444" Type="http://schemas.openxmlformats.org/officeDocument/2006/relationships/oleObject" Target="embeddings/oleObject812.bin"/><Relationship Id="rId246" Type="http://schemas.openxmlformats.org/officeDocument/2006/relationships/image" Target="media/image119.wmf"/><Relationship Id="rId453" Type="http://schemas.openxmlformats.org/officeDocument/2006/relationships/oleObject" Target="embeddings/oleObject230.bin"/><Relationship Id="rId660" Type="http://schemas.openxmlformats.org/officeDocument/2006/relationships/oleObject" Target="embeddings/oleObject362.bin"/><Relationship Id="rId898" Type="http://schemas.openxmlformats.org/officeDocument/2006/relationships/oleObject" Target="embeddings/oleObject509.bin"/><Relationship Id="rId1083" Type="http://schemas.openxmlformats.org/officeDocument/2006/relationships/oleObject" Target="embeddings/oleObject610.bin"/><Relationship Id="rId1290" Type="http://schemas.openxmlformats.org/officeDocument/2006/relationships/oleObject" Target="embeddings/oleObject720.bin"/><Relationship Id="rId1304" Type="http://schemas.openxmlformats.org/officeDocument/2006/relationships/oleObject" Target="embeddings/oleObject727.bin"/><Relationship Id="rId1511" Type="http://schemas.openxmlformats.org/officeDocument/2006/relationships/oleObject" Target="embeddings/oleObject848.bin"/><Relationship Id="rId106" Type="http://schemas.openxmlformats.org/officeDocument/2006/relationships/image" Target="media/image56.wmf"/><Relationship Id="rId313" Type="http://schemas.openxmlformats.org/officeDocument/2006/relationships/oleObject" Target="embeddings/oleObject152.bin"/><Relationship Id="rId758" Type="http://schemas.openxmlformats.org/officeDocument/2006/relationships/image" Target="media/image334.wmf"/><Relationship Id="rId965" Type="http://schemas.openxmlformats.org/officeDocument/2006/relationships/oleObject" Target="embeddings/oleObject549.bin"/><Relationship Id="rId1150" Type="http://schemas.openxmlformats.org/officeDocument/2006/relationships/image" Target="media/image495.wmf"/><Relationship Id="rId1388" Type="http://schemas.openxmlformats.org/officeDocument/2006/relationships/oleObject" Target="embeddings/oleObject776.bin"/><Relationship Id="rId10" Type="http://schemas.openxmlformats.org/officeDocument/2006/relationships/image" Target="media/image2.png"/><Relationship Id="rId94" Type="http://schemas.openxmlformats.org/officeDocument/2006/relationships/image" Target="media/image50.wmf"/><Relationship Id="rId397" Type="http://schemas.openxmlformats.org/officeDocument/2006/relationships/oleObject" Target="embeddings/oleObject196.bin"/><Relationship Id="rId520" Type="http://schemas.openxmlformats.org/officeDocument/2006/relationships/image" Target="media/image232.wmf"/><Relationship Id="rId618" Type="http://schemas.openxmlformats.org/officeDocument/2006/relationships/oleObject" Target="embeddings/oleObject341.bin"/><Relationship Id="rId825" Type="http://schemas.openxmlformats.org/officeDocument/2006/relationships/oleObject" Target="embeddings/oleObject453.bin"/><Relationship Id="rId1248" Type="http://schemas.openxmlformats.org/officeDocument/2006/relationships/image" Target="media/image539.wmf"/><Relationship Id="rId1455" Type="http://schemas.openxmlformats.org/officeDocument/2006/relationships/image" Target="media/image626.wmf"/><Relationship Id="rId257" Type="http://schemas.openxmlformats.org/officeDocument/2006/relationships/oleObject" Target="embeddings/oleObject126.bin"/><Relationship Id="rId464" Type="http://schemas.openxmlformats.org/officeDocument/2006/relationships/oleObject" Target="embeddings/oleObject241.bin"/><Relationship Id="rId1010" Type="http://schemas.openxmlformats.org/officeDocument/2006/relationships/oleObject" Target="embeddings/oleObject572.bin"/><Relationship Id="rId1094" Type="http://schemas.openxmlformats.org/officeDocument/2006/relationships/image" Target="media/image467.wmf"/><Relationship Id="rId1108" Type="http://schemas.openxmlformats.org/officeDocument/2006/relationships/image" Target="media/image474.wmf"/><Relationship Id="rId1315" Type="http://schemas.openxmlformats.org/officeDocument/2006/relationships/oleObject" Target="embeddings/oleObject735.bin"/><Relationship Id="rId117" Type="http://schemas.openxmlformats.org/officeDocument/2006/relationships/oleObject" Target="embeddings/oleObject49.bin"/><Relationship Id="rId671" Type="http://schemas.openxmlformats.org/officeDocument/2006/relationships/image" Target="media/image292.wmf"/><Relationship Id="rId769" Type="http://schemas.openxmlformats.org/officeDocument/2006/relationships/oleObject" Target="embeddings/oleObject418.bin"/><Relationship Id="rId976" Type="http://schemas.openxmlformats.org/officeDocument/2006/relationships/image" Target="media/image410.wmf"/><Relationship Id="rId1399" Type="http://schemas.openxmlformats.org/officeDocument/2006/relationships/oleObject" Target="embeddings/oleObject784.bin"/><Relationship Id="rId324" Type="http://schemas.openxmlformats.org/officeDocument/2006/relationships/image" Target="media/image156.wmf"/><Relationship Id="rId531" Type="http://schemas.openxmlformats.org/officeDocument/2006/relationships/oleObject" Target="embeddings/oleObject286.bin"/><Relationship Id="rId629" Type="http://schemas.openxmlformats.org/officeDocument/2006/relationships/image" Target="media/image271.wmf"/><Relationship Id="rId1161" Type="http://schemas.openxmlformats.org/officeDocument/2006/relationships/image" Target="media/image500.wmf"/><Relationship Id="rId1259" Type="http://schemas.openxmlformats.org/officeDocument/2006/relationships/oleObject" Target="embeddings/oleObject703.bin"/><Relationship Id="rId1466" Type="http://schemas.openxmlformats.org/officeDocument/2006/relationships/image" Target="media/image631.wmf"/><Relationship Id="rId836" Type="http://schemas.openxmlformats.org/officeDocument/2006/relationships/oleObject" Target="embeddings/oleObject460.bin"/><Relationship Id="rId1021" Type="http://schemas.openxmlformats.org/officeDocument/2006/relationships/image" Target="media/image432.wmf"/><Relationship Id="rId1119" Type="http://schemas.openxmlformats.org/officeDocument/2006/relationships/oleObject" Target="embeddings/oleObject62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03A89-7012-40CA-8E33-E1B25622B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129</Pages>
  <Words>27496</Words>
  <Characters>156729</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Методические указания к лабораторным работам</vt:lpstr>
    </vt:vector>
  </TitlesOfParts>
  <Company/>
  <LinksUpToDate>false</LinksUpToDate>
  <CharactersWithSpaces>183858</CharactersWithSpaces>
  <SharedDoc>false</SharedDoc>
  <HLinks>
    <vt:vector size="390" baseType="variant">
      <vt:variant>
        <vt:i4>1114172</vt:i4>
      </vt:variant>
      <vt:variant>
        <vt:i4>389</vt:i4>
      </vt:variant>
      <vt:variant>
        <vt:i4>0</vt:i4>
      </vt:variant>
      <vt:variant>
        <vt:i4>5</vt:i4>
      </vt:variant>
      <vt:variant>
        <vt:lpwstr/>
      </vt:variant>
      <vt:variant>
        <vt:lpwstr>_Toc527878946</vt:lpwstr>
      </vt:variant>
      <vt:variant>
        <vt:i4>1114172</vt:i4>
      </vt:variant>
      <vt:variant>
        <vt:i4>383</vt:i4>
      </vt:variant>
      <vt:variant>
        <vt:i4>0</vt:i4>
      </vt:variant>
      <vt:variant>
        <vt:i4>5</vt:i4>
      </vt:variant>
      <vt:variant>
        <vt:lpwstr/>
      </vt:variant>
      <vt:variant>
        <vt:lpwstr>_Toc527878945</vt:lpwstr>
      </vt:variant>
      <vt:variant>
        <vt:i4>1114172</vt:i4>
      </vt:variant>
      <vt:variant>
        <vt:i4>377</vt:i4>
      </vt:variant>
      <vt:variant>
        <vt:i4>0</vt:i4>
      </vt:variant>
      <vt:variant>
        <vt:i4>5</vt:i4>
      </vt:variant>
      <vt:variant>
        <vt:lpwstr/>
      </vt:variant>
      <vt:variant>
        <vt:lpwstr>_Toc527878944</vt:lpwstr>
      </vt:variant>
      <vt:variant>
        <vt:i4>1114172</vt:i4>
      </vt:variant>
      <vt:variant>
        <vt:i4>371</vt:i4>
      </vt:variant>
      <vt:variant>
        <vt:i4>0</vt:i4>
      </vt:variant>
      <vt:variant>
        <vt:i4>5</vt:i4>
      </vt:variant>
      <vt:variant>
        <vt:lpwstr/>
      </vt:variant>
      <vt:variant>
        <vt:lpwstr>_Toc527878943</vt:lpwstr>
      </vt:variant>
      <vt:variant>
        <vt:i4>1114172</vt:i4>
      </vt:variant>
      <vt:variant>
        <vt:i4>365</vt:i4>
      </vt:variant>
      <vt:variant>
        <vt:i4>0</vt:i4>
      </vt:variant>
      <vt:variant>
        <vt:i4>5</vt:i4>
      </vt:variant>
      <vt:variant>
        <vt:lpwstr/>
      </vt:variant>
      <vt:variant>
        <vt:lpwstr>_Toc527878942</vt:lpwstr>
      </vt:variant>
      <vt:variant>
        <vt:i4>1114172</vt:i4>
      </vt:variant>
      <vt:variant>
        <vt:i4>359</vt:i4>
      </vt:variant>
      <vt:variant>
        <vt:i4>0</vt:i4>
      </vt:variant>
      <vt:variant>
        <vt:i4>5</vt:i4>
      </vt:variant>
      <vt:variant>
        <vt:lpwstr/>
      </vt:variant>
      <vt:variant>
        <vt:lpwstr>_Toc527878941</vt:lpwstr>
      </vt:variant>
      <vt:variant>
        <vt:i4>1114172</vt:i4>
      </vt:variant>
      <vt:variant>
        <vt:i4>353</vt:i4>
      </vt:variant>
      <vt:variant>
        <vt:i4>0</vt:i4>
      </vt:variant>
      <vt:variant>
        <vt:i4>5</vt:i4>
      </vt:variant>
      <vt:variant>
        <vt:lpwstr/>
      </vt:variant>
      <vt:variant>
        <vt:lpwstr>_Toc527878940</vt:lpwstr>
      </vt:variant>
      <vt:variant>
        <vt:i4>1441852</vt:i4>
      </vt:variant>
      <vt:variant>
        <vt:i4>347</vt:i4>
      </vt:variant>
      <vt:variant>
        <vt:i4>0</vt:i4>
      </vt:variant>
      <vt:variant>
        <vt:i4>5</vt:i4>
      </vt:variant>
      <vt:variant>
        <vt:lpwstr/>
      </vt:variant>
      <vt:variant>
        <vt:lpwstr>_Toc527878939</vt:lpwstr>
      </vt:variant>
      <vt:variant>
        <vt:i4>1441852</vt:i4>
      </vt:variant>
      <vt:variant>
        <vt:i4>341</vt:i4>
      </vt:variant>
      <vt:variant>
        <vt:i4>0</vt:i4>
      </vt:variant>
      <vt:variant>
        <vt:i4>5</vt:i4>
      </vt:variant>
      <vt:variant>
        <vt:lpwstr/>
      </vt:variant>
      <vt:variant>
        <vt:lpwstr>_Toc527878938</vt:lpwstr>
      </vt:variant>
      <vt:variant>
        <vt:i4>1441852</vt:i4>
      </vt:variant>
      <vt:variant>
        <vt:i4>335</vt:i4>
      </vt:variant>
      <vt:variant>
        <vt:i4>0</vt:i4>
      </vt:variant>
      <vt:variant>
        <vt:i4>5</vt:i4>
      </vt:variant>
      <vt:variant>
        <vt:lpwstr/>
      </vt:variant>
      <vt:variant>
        <vt:lpwstr>_Toc527878937</vt:lpwstr>
      </vt:variant>
      <vt:variant>
        <vt:i4>1441852</vt:i4>
      </vt:variant>
      <vt:variant>
        <vt:i4>329</vt:i4>
      </vt:variant>
      <vt:variant>
        <vt:i4>0</vt:i4>
      </vt:variant>
      <vt:variant>
        <vt:i4>5</vt:i4>
      </vt:variant>
      <vt:variant>
        <vt:lpwstr/>
      </vt:variant>
      <vt:variant>
        <vt:lpwstr>_Toc527878936</vt:lpwstr>
      </vt:variant>
      <vt:variant>
        <vt:i4>1441852</vt:i4>
      </vt:variant>
      <vt:variant>
        <vt:i4>323</vt:i4>
      </vt:variant>
      <vt:variant>
        <vt:i4>0</vt:i4>
      </vt:variant>
      <vt:variant>
        <vt:i4>5</vt:i4>
      </vt:variant>
      <vt:variant>
        <vt:lpwstr/>
      </vt:variant>
      <vt:variant>
        <vt:lpwstr>_Toc527878935</vt:lpwstr>
      </vt:variant>
      <vt:variant>
        <vt:i4>1441852</vt:i4>
      </vt:variant>
      <vt:variant>
        <vt:i4>317</vt:i4>
      </vt:variant>
      <vt:variant>
        <vt:i4>0</vt:i4>
      </vt:variant>
      <vt:variant>
        <vt:i4>5</vt:i4>
      </vt:variant>
      <vt:variant>
        <vt:lpwstr/>
      </vt:variant>
      <vt:variant>
        <vt:lpwstr>_Toc527878934</vt:lpwstr>
      </vt:variant>
      <vt:variant>
        <vt:i4>1441852</vt:i4>
      </vt:variant>
      <vt:variant>
        <vt:i4>311</vt:i4>
      </vt:variant>
      <vt:variant>
        <vt:i4>0</vt:i4>
      </vt:variant>
      <vt:variant>
        <vt:i4>5</vt:i4>
      </vt:variant>
      <vt:variant>
        <vt:lpwstr/>
      </vt:variant>
      <vt:variant>
        <vt:lpwstr>_Toc527878933</vt:lpwstr>
      </vt:variant>
      <vt:variant>
        <vt:i4>1441852</vt:i4>
      </vt:variant>
      <vt:variant>
        <vt:i4>305</vt:i4>
      </vt:variant>
      <vt:variant>
        <vt:i4>0</vt:i4>
      </vt:variant>
      <vt:variant>
        <vt:i4>5</vt:i4>
      </vt:variant>
      <vt:variant>
        <vt:lpwstr/>
      </vt:variant>
      <vt:variant>
        <vt:lpwstr>_Toc527878932</vt:lpwstr>
      </vt:variant>
      <vt:variant>
        <vt:i4>1441852</vt:i4>
      </vt:variant>
      <vt:variant>
        <vt:i4>299</vt:i4>
      </vt:variant>
      <vt:variant>
        <vt:i4>0</vt:i4>
      </vt:variant>
      <vt:variant>
        <vt:i4>5</vt:i4>
      </vt:variant>
      <vt:variant>
        <vt:lpwstr/>
      </vt:variant>
      <vt:variant>
        <vt:lpwstr>_Toc527878931</vt:lpwstr>
      </vt:variant>
      <vt:variant>
        <vt:i4>1441852</vt:i4>
      </vt:variant>
      <vt:variant>
        <vt:i4>293</vt:i4>
      </vt:variant>
      <vt:variant>
        <vt:i4>0</vt:i4>
      </vt:variant>
      <vt:variant>
        <vt:i4>5</vt:i4>
      </vt:variant>
      <vt:variant>
        <vt:lpwstr/>
      </vt:variant>
      <vt:variant>
        <vt:lpwstr>_Toc527878930</vt:lpwstr>
      </vt:variant>
      <vt:variant>
        <vt:i4>1507388</vt:i4>
      </vt:variant>
      <vt:variant>
        <vt:i4>287</vt:i4>
      </vt:variant>
      <vt:variant>
        <vt:i4>0</vt:i4>
      </vt:variant>
      <vt:variant>
        <vt:i4>5</vt:i4>
      </vt:variant>
      <vt:variant>
        <vt:lpwstr/>
      </vt:variant>
      <vt:variant>
        <vt:lpwstr>_Toc527878929</vt:lpwstr>
      </vt:variant>
      <vt:variant>
        <vt:i4>1507388</vt:i4>
      </vt:variant>
      <vt:variant>
        <vt:i4>281</vt:i4>
      </vt:variant>
      <vt:variant>
        <vt:i4>0</vt:i4>
      </vt:variant>
      <vt:variant>
        <vt:i4>5</vt:i4>
      </vt:variant>
      <vt:variant>
        <vt:lpwstr/>
      </vt:variant>
      <vt:variant>
        <vt:lpwstr>_Toc527878928</vt:lpwstr>
      </vt:variant>
      <vt:variant>
        <vt:i4>1507388</vt:i4>
      </vt:variant>
      <vt:variant>
        <vt:i4>275</vt:i4>
      </vt:variant>
      <vt:variant>
        <vt:i4>0</vt:i4>
      </vt:variant>
      <vt:variant>
        <vt:i4>5</vt:i4>
      </vt:variant>
      <vt:variant>
        <vt:lpwstr/>
      </vt:variant>
      <vt:variant>
        <vt:lpwstr>_Toc527878927</vt:lpwstr>
      </vt:variant>
      <vt:variant>
        <vt:i4>1507388</vt:i4>
      </vt:variant>
      <vt:variant>
        <vt:i4>269</vt:i4>
      </vt:variant>
      <vt:variant>
        <vt:i4>0</vt:i4>
      </vt:variant>
      <vt:variant>
        <vt:i4>5</vt:i4>
      </vt:variant>
      <vt:variant>
        <vt:lpwstr/>
      </vt:variant>
      <vt:variant>
        <vt:lpwstr>_Toc527878926</vt:lpwstr>
      </vt:variant>
      <vt:variant>
        <vt:i4>1507388</vt:i4>
      </vt:variant>
      <vt:variant>
        <vt:i4>263</vt:i4>
      </vt:variant>
      <vt:variant>
        <vt:i4>0</vt:i4>
      </vt:variant>
      <vt:variant>
        <vt:i4>5</vt:i4>
      </vt:variant>
      <vt:variant>
        <vt:lpwstr/>
      </vt:variant>
      <vt:variant>
        <vt:lpwstr>_Toc527878925</vt:lpwstr>
      </vt:variant>
      <vt:variant>
        <vt:i4>1507388</vt:i4>
      </vt:variant>
      <vt:variant>
        <vt:i4>257</vt:i4>
      </vt:variant>
      <vt:variant>
        <vt:i4>0</vt:i4>
      </vt:variant>
      <vt:variant>
        <vt:i4>5</vt:i4>
      </vt:variant>
      <vt:variant>
        <vt:lpwstr/>
      </vt:variant>
      <vt:variant>
        <vt:lpwstr>_Toc527878924</vt:lpwstr>
      </vt:variant>
      <vt:variant>
        <vt:i4>1507388</vt:i4>
      </vt:variant>
      <vt:variant>
        <vt:i4>251</vt:i4>
      </vt:variant>
      <vt:variant>
        <vt:i4>0</vt:i4>
      </vt:variant>
      <vt:variant>
        <vt:i4>5</vt:i4>
      </vt:variant>
      <vt:variant>
        <vt:lpwstr/>
      </vt:variant>
      <vt:variant>
        <vt:lpwstr>_Toc527878923</vt:lpwstr>
      </vt:variant>
      <vt:variant>
        <vt:i4>1507388</vt:i4>
      </vt:variant>
      <vt:variant>
        <vt:i4>245</vt:i4>
      </vt:variant>
      <vt:variant>
        <vt:i4>0</vt:i4>
      </vt:variant>
      <vt:variant>
        <vt:i4>5</vt:i4>
      </vt:variant>
      <vt:variant>
        <vt:lpwstr/>
      </vt:variant>
      <vt:variant>
        <vt:lpwstr>_Toc527878922</vt:lpwstr>
      </vt:variant>
      <vt:variant>
        <vt:i4>1507388</vt:i4>
      </vt:variant>
      <vt:variant>
        <vt:i4>239</vt:i4>
      </vt:variant>
      <vt:variant>
        <vt:i4>0</vt:i4>
      </vt:variant>
      <vt:variant>
        <vt:i4>5</vt:i4>
      </vt:variant>
      <vt:variant>
        <vt:lpwstr/>
      </vt:variant>
      <vt:variant>
        <vt:lpwstr>_Toc527878921</vt:lpwstr>
      </vt:variant>
      <vt:variant>
        <vt:i4>1507388</vt:i4>
      </vt:variant>
      <vt:variant>
        <vt:i4>233</vt:i4>
      </vt:variant>
      <vt:variant>
        <vt:i4>0</vt:i4>
      </vt:variant>
      <vt:variant>
        <vt:i4>5</vt:i4>
      </vt:variant>
      <vt:variant>
        <vt:lpwstr/>
      </vt:variant>
      <vt:variant>
        <vt:lpwstr>_Toc527878920</vt:lpwstr>
      </vt:variant>
      <vt:variant>
        <vt:i4>1310780</vt:i4>
      </vt:variant>
      <vt:variant>
        <vt:i4>227</vt:i4>
      </vt:variant>
      <vt:variant>
        <vt:i4>0</vt:i4>
      </vt:variant>
      <vt:variant>
        <vt:i4>5</vt:i4>
      </vt:variant>
      <vt:variant>
        <vt:lpwstr/>
      </vt:variant>
      <vt:variant>
        <vt:lpwstr>_Toc527878919</vt:lpwstr>
      </vt:variant>
      <vt:variant>
        <vt:i4>1310780</vt:i4>
      </vt:variant>
      <vt:variant>
        <vt:i4>221</vt:i4>
      </vt:variant>
      <vt:variant>
        <vt:i4>0</vt:i4>
      </vt:variant>
      <vt:variant>
        <vt:i4>5</vt:i4>
      </vt:variant>
      <vt:variant>
        <vt:lpwstr/>
      </vt:variant>
      <vt:variant>
        <vt:lpwstr>_Toc527878918</vt:lpwstr>
      </vt:variant>
      <vt:variant>
        <vt:i4>1310780</vt:i4>
      </vt:variant>
      <vt:variant>
        <vt:i4>215</vt:i4>
      </vt:variant>
      <vt:variant>
        <vt:i4>0</vt:i4>
      </vt:variant>
      <vt:variant>
        <vt:i4>5</vt:i4>
      </vt:variant>
      <vt:variant>
        <vt:lpwstr/>
      </vt:variant>
      <vt:variant>
        <vt:lpwstr>_Toc527878917</vt:lpwstr>
      </vt:variant>
      <vt:variant>
        <vt:i4>1310780</vt:i4>
      </vt:variant>
      <vt:variant>
        <vt:i4>209</vt:i4>
      </vt:variant>
      <vt:variant>
        <vt:i4>0</vt:i4>
      </vt:variant>
      <vt:variant>
        <vt:i4>5</vt:i4>
      </vt:variant>
      <vt:variant>
        <vt:lpwstr/>
      </vt:variant>
      <vt:variant>
        <vt:lpwstr>_Toc527878916</vt:lpwstr>
      </vt:variant>
      <vt:variant>
        <vt:i4>1310780</vt:i4>
      </vt:variant>
      <vt:variant>
        <vt:i4>203</vt:i4>
      </vt:variant>
      <vt:variant>
        <vt:i4>0</vt:i4>
      </vt:variant>
      <vt:variant>
        <vt:i4>5</vt:i4>
      </vt:variant>
      <vt:variant>
        <vt:lpwstr/>
      </vt:variant>
      <vt:variant>
        <vt:lpwstr>_Toc527878915</vt:lpwstr>
      </vt:variant>
      <vt:variant>
        <vt:i4>1310780</vt:i4>
      </vt:variant>
      <vt:variant>
        <vt:i4>197</vt:i4>
      </vt:variant>
      <vt:variant>
        <vt:i4>0</vt:i4>
      </vt:variant>
      <vt:variant>
        <vt:i4>5</vt:i4>
      </vt:variant>
      <vt:variant>
        <vt:lpwstr/>
      </vt:variant>
      <vt:variant>
        <vt:lpwstr>_Toc527878914</vt:lpwstr>
      </vt:variant>
      <vt:variant>
        <vt:i4>1310780</vt:i4>
      </vt:variant>
      <vt:variant>
        <vt:i4>191</vt:i4>
      </vt:variant>
      <vt:variant>
        <vt:i4>0</vt:i4>
      </vt:variant>
      <vt:variant>
        <vt:i4>5</vt:i4>
      </vt:variant>
      <vt:variant>
        <vt:lpwstr/>
      </vt:variant>
      <vt:variant>
        <vt:lpwstr>_Toc527878913</vt:lpwstr>
      </vt:variant>
      <vt:variant>
        <vt:i4>1310780</vt:i4>
      </vt:variant>
      <vt:variant>
        <vt:i4>185</vt:i4>
      </vt:variant>
      <vt:variant>
        <vt:i4>0</vt:i4>
      </vt:variant>
      <vt:variant>
        <vt:i4>5</vt:i4>
      </vt:variant>
      <vt:variant>
        <vt:lpwstr/>
      </vt:variant>
      <vt:variant>
        <vt:lpwstr>_Toc527878912</vt:lpwstr>
      </vt:variant>
      <vt:variant>
        <vt:i4>1310780</vt:i4>
      </vt:variant>
      <vt:variant>
        <vt:i4>179</vt:i4>
      </vt:variant>
      <vt:variant>
        <vt:i4>0</vt:i4>
      </vt:variant>
      <vt:variant>
        <vt:i4>5</vt:i4>
      </vt:variant>
      <vt:variant>
        <vt:lpwstr/>
      </vt:variant>
      <vt:variant>
        <vt:lpwstr>_Toc527878911</vt:lpwstr>
      </vt:variant>
      <vt:variant>
        <vt:i4>1310780</vt:i4>
      </vt:variant>
      <vt:variant>
        <vt:i4>173</vt:i4>
      </vt:variant>
      <vt:variant>
        <vt:i4>0</vt:i4>
      </vt:variant>
      <vt:variant>
        <vt:i4>5</vt:i4>
      </vt:variant>
      <vt:variant>
        <vt:lpwstr/>
      </vt:variant>
      <vt:variant>
        <vt:lpwstr>_Toc527878910</vt:lpwstr>
      </vt:variant>
      <vt:variant>
        <vt:i4>1376316</vt:i4>
      </vt:variant>
      <vt:variant>
        <vt:i4>167</vt:i4>
      </vt:variant>
      <vt:variant>
        <vt:i4>0</vt:i4>
      </vt:variant>
      <vt:variant>
        <vt:i4>5</vt:i4>
      </vt:variant>
      <vt:variant>
        <vt:lpwstr/>
      </vt:variant>
      <vt:variant>
        <vt:lpwstr>_Toc527878909</vt:lpwstr>
      </vt:variant>
      <vt:variant>
        <vt:i4>1376316</vt:i4>
      </vt:variant>
      <vt:variant>
        <vt:i4>161</vt:i4>
      </vt:variant>
      <vt:variant>
        <vt:i4>0</vt:i4>
      </vt:variant>
      <vt:variant>
        <vt:i4>5</vt:i4>
      </vt:variant>
      <vt:variant>
        <vt:lpwstr/>
      </vt:variant>
      <vt:variant>
        <vt:lpwstr>_Toc527878908</vt:lpwstr>
      </vt:variant>
      <vt:variant>
        <vt:i4>1376316</vt:i4>
      </vt:variant>
      <vt:variant>
        <vt:i4>155</vt:i4>
      </vt:variant>
      <vt:variant>
        <vt:i4>0</vt:i4>
      </vt:variant>
      <vt:variant>
        <vt:i4>5</vt:i4>
      </vt:variant>
      <vt:variant>
        <vt:lpwstr/>
      </vt:variant>
      <vt:variant>
        <vt:lpwstr>_Toc527878907</vt:lpwstr>
      </vt:variant>
      <vt:variant>
        <vt:i4>1376316</vt:i4>
      </vt:variant>
      <vt:variant>
        <vt:i4>149</vt:i4>
      </vt:variant>
      <vt:variant>
        <vt:i4>0</vt:i4>
      </vt:variant>
      <vt:variant>
        <vt:i4>5</vt:i4>
      </vt:variant>
      <vt:variant>
        <vt:lpwstr/>
      </vt:variant>
      <vt:variant>
        <vt:lpwstr>_Toc527878906</vt:lpwstr>
      </vt:variant>
      <vt:variant>
        <vt:i4>1376316</vt:i4>
      </vt:variant>
      <vt:variant>
        <vt:i4>143</vt:i4>
      </vt:variant>
      <vt:variant>
        <vt:i4>0</vt:i4>
      </vt:variant>
      <vt:variant>
        <vt:i4>5</vt:i4>
      </vt:variant>
      <vt:variant>
        <vt:lpwstr/>
      </vt:variant>
      <vt:variant>
        <vt:lpwstr>_Toc527878905</vt:lpwstr>
      </vt:variant>
      <vt:variant>
        <vt:i4>1376316</vt:i4>
      </vt:variant>
      <vt:variant>
        <vt:i4>137</vt:i4>
      </vt:variant>
      <vt:variant>
        <vt:i4>0</vt:i4>
      </vt:variant>
      <vt:variant>
        <vt:i4>5</vt:i4>
      </vt:variant>
      <vt:variant>
        <vt:lpwstr/>
      </vt:variant>
      <vt:variant>
        <vt:lpwstr>_Toc527878904</vt:lpwstr>
      </vt:variant>
      <vt:variant>
        <vt:i4>1376316</vt:i4>
      </vt:variant>
      <vt:variant>
        <vt:i4>131</vt:i4>
      </vt:variant>
      <vt:variant>
        <vt:i4>0</vt:i4>
      </vt:variant>
      <vt:variant>
        <vt:i4>5</vt:i4>
      </vt:variant>
      <vt:variant>
        <vt:lpwstr/>
      </vt:variant>
      <vt:variant>
        <vt:lpwstr>_Toc527878903</vt:lpwstr>
      </vt:variant>
      <vt:variant>
        <vt:i4>1376316</vt:i4>
      </vt:variant>
      <vt:variant>
        <vt:i4>125</vt:i4>
      </vt:variant>
      <vt:variant>
        <vt:i4>0</vt:i4>
      </vt:variant>
      <vt:variant>
        <vt:i4>5</vt:i4>
      </vt:variant>
      <vt:variant>
        <vt:lpwstr/>
      </vt:variant>
      <vt:variant>
        <vt:lpwstr>_Toc527878902</vt:lpwstr>
      </vt:variant>
      <vt:variant>
        <vt:i4>1376316</vt:i4>
      </vt:variant>
      <vt:variant>
        <vt:i4>119</vt:i4>
      </vt:variant>
      <vt:variant>
        <vt:i4>0</vt:i4>
      </vt:variant>
      <vt:variant>
        <vt:i4>5</vt:i4>
      </vt:variant>
      <vt:variant>
        <vt:lpwstr/>
      </vt:variant>
      <vt:variant>
        <vt:lpwstr>_Toc527878901</vt:lpwstr>
      </vt:variant>
      <vt:variant>
        <vt:i4>1376316</vt:i4>
      </vt:variant>
      <vt:variant>
        <vt:i4>113</vt:i4>
      </vt:variant>
      <vt:variant>
        <vt:i4>0</vt:i4>
      </vt:variant>
      <vt:variant>
        <vt:i4>5</vt:i4>
      </vt:variant>
      <vt:variant>
        <vt:lpwstr/>
      </vt:variant>
      <vt:variant>
        <vt:lpwstr>_Toc527878900</vt:lpwstr>
      </vt:variant>
      <vt:variant>
        <vt:i4>1835069</vt:i4>
      </vt:variant>
      <vt:variant>
        <vt:i4>107</vt:i4>
      </vt:variant>
      <vt:variant>
        <vt:i4>0</vt:i4>
      </vt:variant>
      <vt:variant>
        <vt:i4>5</vt:i4>
      </vt:variant>
      <vt:variant>
        <vt:lpwstr/>
      </vt:variant>
      <vt:variant>
        <vt:lpwstr>_Toc527878899</vt:lpwstr>
      </vt:variant>
      <vt:variant>
        <vt:i4>1835069</vt:i4>
      </vt:variant>
      <vt:variant>
        <vt:i4>101</vt:i4>
      </vt:variant>
      <vt:variant>
        <vt:i4>0</vt:i4>
      </vt:variant>
      <vt:variant>
        <vt:i4>5</vt:i4>
      </vt:variant>
      <vt:variant>
        <vt:lpwstr/>
      </vt:variant>
      <vt:variant>
        <vt:lpwstr>_Toc527878898</vt:lpwstr>
      </vt:variant>
      <vt:variant>
        <vt:i4>1835069</vt:i4>
      </vt:variant>
      <vt:variant>
        <vt:i4>95</vt:i4>
      </vt:variant>
      <vt:variant>
        <vt:i4>0</vt:i4>
      </vt:variant>
      <vt:variant>
        <vt:i4>5</vt:i4>
      </vt:variant>
      <vt:variant>
        <vt:lpwstr/>
      </vt:variant>
      <vt:variant>
        <vt:lpwstr>_Toc527878897</vt:lpwstr>
      </vt:variant>
      <vt:variant>
        <vt:i4>1835069</vt:i4>
      </vt:variant>
      <vt:variant>
        <vt:i4>89</vt:i4>
      </vt:variant>
      <vt:variant>
        <vt:i4>0</vt:i4>
      </vt:variant>
      <vt:variant>
        <vt:i4>5</vt:i4>
      </vt:variant>
      <vt:variant>
        <vt:lpwstr/>
      </vt:variant>
      <vt:variant>
        <vt:lpwstr>_Toc527878896</vt:lpwstr>
      </vt:variant>
      <vt:variant>
        <vt:i4>1835069</vt:i4>
      </vt:variant>
      <vt:variant>
        <vt:i4>83</vt:i4>
      </vt:variant>
      <vt:variant>
        <vt:i4>0</vt:i4>
      </vt:variant>
      <vt:variant>
        <vt:i4>5</vt:i4>
      </vt:variant>
      <vt:variant>
        <vt:lpwstr/>
      </vt:variant>
      <vt:variant>
        <vt:lpwstr>_Toc527878895</vt:lpwstr>
      </vt:variant>
      <vt:variant>
        <vt:i4>1835069</vt:i4>
      </vt:variant>
      <vt:variant>
        <vt:i4>77</vt:i4>
      </vt:variant>
      <vt:variant>
        <vt:i4>0</vt:i4>
      </vt:variant>
      <vt:variant>
        <vt:i4>5</vt:i4>
      </vt:variant>
      <vt:variant>
        <vt:lpwstr/>
      </vt:variant>
      <vt:variant>
        <vt:lpwstr>_Toc527878894</vt:lpwstr>
      </vt:variant>
      <vt:variant>
        <vt:i4>1835069</vt:i4>
      </vt:variant>
      <vt:variant>
        <vt:i4>71</vt:i4>
      </vt:variant>
      <vt:variant>
        <vt:i4>0</vt:i4>
      </vt:variant>
      <vt:variant>
        <vt:i4>5</vt:i4>
      </vt:variant>
      <vt:variant>
        <vt:lpwstr/>
      </vt:variant>
      <vt:variant>
        <vt:lpwstr>_Toc527878893</vt:lpwstr>
      </vt:variant>
      <vt:variant>
        <vt:i4>1835069</vt:i4>
      </vt:variant>
      <vt:variant>
        <vt:i4>65</vt:i4>
      </vt:variant>
      <vt:variant>
        <vt:i4>0</vt:i4>
      </vt:variant>
      <vt:variant>
        <vt:i4>5</vt:i4>
      </vt:variant>
      <vt:variant>
        <vt:lpwstr/>
      </vt:variant>
      <vt:variant>
        <vt:lpwstr>_Toc527878892</vt:lpwstr>
      </vt:variant>
      <vt:variant>
        <vt:i4>1835069</vt:i4>
      </vt:variant>
      <vt:variant>
        <vt:i4>59</vt:i4>
      </vt:variant>
      <vt:variant>
        <vt:i4>0</vt:i4>
      </vt:variant>
      <vt:variant>
        <vt:i4>5</vt:i4>
      </vt:variant>
      <vt:variant>
        <vt:lpwstr/>
      </vt:variant>
      <vt:variant>
        <vt:lpwstr>_Toc527878891</vt:lpwstr>
      </vt:variant>
      <vt:variant>
        <vt:i4>1835069</vt:i4>
      </vt:variant>
      <vt:variant>
        <vt:i4>53</vt:i4>
      </vt:variant>
      <vt:variant>
        <vt:i4>0</vt:i4>
      </vt:variant>
      <vt:variant>
        <vt:i4>5</vt:i4>
      </vt:variant>
      <vt:variant>
        <vt:lpwstr/>
      </vt:variant>
      <vt:variant>
        <vt:lpwstr>_Toc527878890</vt:lpwstr>
      </vt:variant>
      <vt:variant>
        <vt:i4>1900605</vt:i4>
      </vt:variant>
      <vt:variant>
        <vt:i4>47</vt:i4>
      </vt:variant>
      <vt:variant>
        <vt:i4>0</vt:i4>
      </vt:variant>
      <vt:variant>
        <vt:i4>5</vt:i4>
      </vt:variant>
      <vt:variant>
        <vt:lpwstr/>
      </vt:variant>
      <vt:variant>
        <vt:lpwstr>_Toc527878889</vt:lpwstr>
      </vt:variant>
      <vt:variant>
        <vt:i4>1900605</vt:i4>
      </vt:variant>
      <vt:variant>
        <vt:i4>41</vt:i4>
      </vt:variant>
      <vt:variant>
        <vt:i4>0</vt:i4>
      </vt:variant>
      <vt:variant>
        <vt:i4>5</vt:i4>
      </vt:variant>
      <vt:variant>
        <vt:lpwstr/>
      </vt:variant>
      <vt:variant>
        <vt:lpwstr>_Toc527878888</vt:lpwstr>
      </vt:variant>
      <vt:variant>
        <vt:i4>1900605</vt:i4>
      </vt:variant>
      <vt:variant>
        <vt:i4>35</vt:i4>
      </vt:variant>
      <vt:variant>
        <vt:i4>0</vt:i4>
      </vt:variant>
      <vt:variant>
        <vt:i4>5</vt:i4>
      </vt:variant>
      <vt:variant>
        <vt:lpwstr/>
      </vt:variant>
      <vt:variant>
        <vt:lpwstr>_Toc527878887</vt:lpwstr>
      </vt:variant>
      <vt:variant>
        <vt:i4>1900605</vt:i4>
      </vt:variant>
      <vt:variant>
        <vt:i4>29</vt:i4>
      </vt:variant>
      <vt:variant>
        <vt:i4>0</vt:i4>
      </vt:variant>
      <vt:variant>
        <vt:i4>5</vt:i4>
      </vt:variant>
      <vt:variant>
        <vt:lpwstr/>
      </vt:variant>
      <vt:variant>
        <vt:lpwstr>_Toc527878886</vt:lpwstr>
      </vt:variant>
      <vt:variant>
        <vt:i4>1900605</vt:i4>
      </vt:variant>
      <vt:variant>
        <vt:i4>23</vt:i4>
      </vt:variant>
      <vt:variant>
        <vt:i4>0</vt:i4>
      </vt:variant>
      <vt:variant>
        <vt:i4>5</vt:i4>
      </vt:variant>
      <vt:variant>
        <vt:lpwstr/>
      </vt:variant>
      <vt:variant>
        <vt:lpwstr>_Toc527878885</vt:lpwstr>
      </vt:variant>
      <vt:variant>
        <vt:i4>1900605</vt:i4>
      </vt:variant>
      <vt:variant>
        <vt:i4>17</vt:i4>
      </vt:variant>
      <vt:variant>
        <vt:i4>0</vt:i4>
      </vt:variant>
      <vt:variant>
        <vt:i4>5</vt:i4>
      </vt:variant>
      <vt:variant>
        <vt:lpwstr/>
      </vt:variant>
      <vt:variant>
        <vt:lpwstr>_Toc527878884</vt:lpwstr>
      </vt:variant>
      <vt:variant>
        <vt:i4>1900605</vt:i4>
      </vt:variant>
      <vt:variant>
        <vt:i4>11</vt:i4>
      </vt:variant>
      <vt:variant>
        <vt:i4>0</vt:i4>
      </vt:variant>
      <vt:variant>
        <vt:i4>5</vt:i4>
      </vt:variant>
      <vt:variant>
        <vt:lpwstr/>
      </vt:variant>
      <vt:variant>
        <vt:lpwstr>_Toc527878883</vt:lpwstr>
      </vt:variant>
      <vt:variant>
        <vt:i4>1900605</vt:i4>
      </vt:variant>
      <vt:variant>
        <vt:i4>5</vt:i4>
      </vt:variant>
      <vt:variant>
        <vt:i4>0</vt:i4>
      </vt:variant>
      <vt:variant>
        <vt:i4>5</vt:i4>
      </vt:variant>
      <vt:variant>
        <vt:lpwstr/>
      </vt:variant>
      <vt:variant>
        <vt:lpwstr>_Toc527878882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указания к лабораторным работам</dc:title>
  <dc:subject/>
  <dc:creator>Гость</dc:creator>
  <cp:keywords/>
  <dc:description/>
  <cp:lastModifiedBy>Aleksei Kataev</cp:lastModifiedBy>
  <cp:revision>3</cp:revision>
  <cp:lastPrinted>2016-07-12T09:49:00Z</cp:lastPrinted>
  <dcterms:created xsi:type="dcterms:W3CDTF">2022-08-31T15:54:00Z</dcterms:created>
  <dcterms:modified xsi:type="dcterms:W3CDTF">2022-08-31T17:14:00Z</dcterms:modified>
</cp:coreProperties>
</file>